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E1B6" w14:textId="14640117" w:rsidR="00A95652" w:rsidRDefault="004B18C7" w:rsidP="004B18C7">
      <w:pPr>
        <w:pStyle w:val="Heading1"/>
      </w:pPr>
      <w:r>
        <w:t xml:space="preserve">GMU AL </w:t>
      </w:r>
      <w:proofErr w:type="gramStart"/>
      <w:r>
        <w:t>Open Source</w:t>
      </w:r>
      <w:proofErr w:type="gramEnd"/>
      <w:r>
        <w:t xml:space="preserve"> NU RD 6</w:t>
      </w:r>
    </w:p>
    <w:p w14:paraId="7B03188B" w14:textId="77777777" w:rsidR="004B18C7" w:rsidRPr="00775EBF" w:rsidRDefault="004B18C7" w:rsidP="004B18C7">
      <w:pPr>
        <w:pStyle w:val="Heading2"/>
      </w:pPr>
      <w:r>
        <w:lastRenderedPageBreak/>
        <w:t>Off Case</w:t>
      </w:r>
    </w:p>
    <w:p w14:paraId="40D18774" w14:textId="77777777" w:rsidR="004B18C7" w:rsidRDefault="004B18C7" w:rsidP="004B18C7">
      <w:pPr>
        <w:pStyle w:val="Heading3"/>
      </w:pPr>
      <w:r>
        <w:t>1NC</w:t>
      </w:r>
    </w:p>
    <w:p w14:paraId="414649D4" w14:textId="77777777" w:rsidR="004B18C7" w:rsidRDefault="004B18C7" w:rsidP="004B18C7">
      <w:pPr>
        <w:pStyle w:val="Heading4"/>
        <w:tabs>
          <w:tab w:val="left" w:pos="5850"/>
        </w:tabs>
        <w:rPr>
          <w:rFonts w:cs="Arial"/>
        </w:rPr>
      </w:pPr>
      <w:r>
        <w:t xml:space="preserve">The </w:t>
      </w:r>
      <w:r w:rsidRPr="00C448C4">
        <w:t xml:space="preserve">fifty states and all relevant </w:t>
      </w:r>
      <w:r>
        <w:t>territories</w:t>
      </w:r>
      <w:r w:rsidRPr="00C448C4">
        <w:t xml:space="preserve"> </w:t>
      </w:r>
      <w:r>
        <w:t xml:space="preserve">through </w:t>
      </w:r>
      <w:r w:rsidRPr="00BD590F">
        <w:t xml:space="preserve">the NAAG </w:t>
      </w:r>
      <w:r w:rsidRPr="007E0F6F">
        <w:t>Multistate Antitrust Task Force</w:t>
      </w:r>
      <w:r>
        <w:t xml:space="preserve"> should </w:t>
      </w:r>
      <w:r w:rsidRPr="009029C8">
        <w:rPr>
          <w:rFonts w:cs="Arial"/>
        </w:rPr>
        <w:t>prohibit private sector business practices that violate an antitrust worker welfare standard.</w:t>
      </w:r>
      <w:r>
        <w:rPr>
          <w:rFonts w:cs="Arial"/>
        </w:rPr>
        <w:t xml:space="preserve"> </w:t>
      </w:r>
    </w:p>
    <w:p w14:paraId="408B17F1" w14:textId="77777777" w:rsidR="004B18C7" w:rsidRPr="00BD590F" w:rsidRDefault="004B18C7" w:rsidP="004B18C7">
      <w:pPr>
        <w:pStyle w:val="Heading4"/>
        <w:rPr>
          <w:rFonts w:asciiTheme="minorHAnsi" w:hAnsiTheme="minorHAnsi" w:cstheme="minorHAnsi"/>
        </w:rPr>
      </w:pPr>
      <w:r w:rsidRPr="00BD590F">
        <w:rPr>
          <w:rFonts w:asciiTheme="minorHAnsi" w:hAnsiTheme="minorHAnsi" w:cstheme="minorHAnsi"/>
        </w:rPr>
        <w:t>The Supreme Court of the United States ought to not preempt state antitrust laws.</w:t>
      </w:r>
    </w:p>
    <w:p w14:paraId="33224ECB" w14:textId="77777777" w:rsidR="004B18C7" w:rsidRDefault="004B18C7" w:rsidP="004B18C7"/>
    <w:p w14:paraId="46359E35" w14:textId="77777777" w:rsidR="004B18C7" w:rsidRPr="003A5DC7" w:rsidRDefault="004B18C7" w:rsidP="004B18C7">
      <w:pPr>
        <w:pStyle w:val="Heading4"/>
      </w:pPr>
      <w:r>
        <w:t xml:space="preserve">State action </w:t>
      </w:r>
      <w:r>
        <w:rPr>
          <w:u w:val="single"/>
        </w:rPr>
        <w:t>solves</w:t>
      </w:r>
    </w:p>
    <w:p w14:paraId="120336A4" w14:textId="77777777" w:rsidR="004B18C7" w:rsidRDefault="004B18C7" w:rsidP="004B18C7">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6" w:history="1">
        <w:r w:rsidRPr="00FA11A3">
          <w:rPr>
            <w:rStyle w:val="Hyperlink"/>
          </w:rPr>
          <w:t>https://globalcompetitionreview.com/guide/private-litigation-guide/second-edition/article/the-role-of-us-state-antitrust-enforcement</w:t>
        </w:r>
      </w:hyperlink>
      <w:r w:rsidRPr="00CF1925">
        <w:t>]</w:t>
      </w:r>
    </w:p>
    <w:p w14:paraId="2053EDD3" w14:textId="77777777" w:rsidR="004B18C7" w:rsidRPr="00AD28B5" w:rsidRDefault="004B18C7" w:rsidP="004B18C7">
      <w:pPr>
        <w:rPr>
          <w:sz w:val="16"/>
        </w:rPr>
      </w:pPr>
      <w:r w:rsidRPr="00AD28B5">
        <w:rPr>
          <w:sz w:val="16"/>
        </w:rPr>
        <w:t xml:space="preserve">In the United States, competition laws have been implemented and enforced through a dual system where the </w:t>
      </w:r>
      <w:r w:rsidRPr="00615410">
        <w:rPr>
          <w:rStyle w:val="StyleUnderline"/>
          <w:highlight w:val="cyan"/>
        </w:rPr>
        <w:t>state</w:t>
      </w:r>
      <w:r w:rsidRPr="00AD28B5">
        <w:rPr>
          <w:sz w:val="16"/>
        </w:rPr>
        <w:t xml:space="preserve"> and federal government</w:t>
      </w:r>
      <w:r w:rsidRPr="00615410">
        <w:rPr>
          <w:rStyle w:val="StyleUnderline"/>
          <w:highlight w:val="cyan"/>
        </w:rPr>
        <w:t>s play</w:t>
      </w:r>
      <w:r w:rsidRPr="00F363D3">
        <w:rPr>
          <w:rStyle w:val="StyleUnderline"/>
        </w:rPr>
        <w:t xml:space="preserve"> </w:t>
      </w:r>
      <w:r w:rsidRPr="00AD28B5">
        <w:rPr>
          <w:sz w:val="16"/>
        </w:rPr>
        <w:t xml:space="preserve">distinct, yet complementary, </w:t>
      </w:r>
      <w:r w:rsidRPr="00615410">
        <w:rPr>
          <w:rStyle w:val="StyleUnderline"/>
          <w:highlight w:val="cyan"/>
        </w:rPr>
        <w:t xml:space="preserve">roles in </w:t>
      </w:r>
      <w:r w:rsidRPr="00615410">
        <w:rPr>
          <w:rStyle w:val="Emphasis"/>
          <w:highlight w:val="cyan"/>
        </w:rPr>
        <w:t>regulating</w:t>
      </w:r>
      <w:r w:rsidRPr="00F363D3">
        <w:rPr>
          <w:rStyle w:val="Emphasis"/>
        </w:rPr>
        <w:t xml:space="preserve"> the competitive process</w:t>
      </w:r>
      <w:r w:rsidRPr="00F363D3">
        <w:rPr>
          <w:rStyle w:val="StyleUnderline"/>
        </w:rPr>
        <w:t xml:space="preserve">. While the </w:t>
      </w:r>
      <w:r w:rsidRPr="00F363D3">
        <w:rPr>
          <w:rStyle w:val="Emphasis"/>
        </w:rPr>
        <w:t>D</w:t>
      </w:r>
      <w:r w:rsidRPr="00F363D3">
        <w:rPr>
          <w:rStyle w:val="StyleUnderline"/>
        </w:rPr>
        <w:t xml:space="preserve">epartment </w:t>
      </w:r>
      <w:r w:rsidRPr="00F363D3">
        <w:rPr>
          <w:rStyle w:val="Emphasis"/>
        </w:rPr>
        <w:t>o</w:t>
      </w:r>
      <w:r w:rsidRPr="00F363D3">
        <w:rPr>
          <w:rStyle w:val="StyleUnderline"/>
        </w:rPr>
        <w:t xml:space="preserve">f </w:t>
      </w:r>
      <w:r w:rsidRPr="00F363D3">
        <w:rPr>
          <w:rStyle w:val="Emphasis"/>
        </w:rPr>
        <w:t>J</w:t>
      </w:r>
      <w:r w:rsidRPr="00F363D3">
        <w:rPr>
          <w:rStyle w:val="StyleUnderline"/>
        </w:rPr>
        <w:t>ustice</w:t>
      </w:r>
      <w:r w:rsidRPr="00AD28B5">
        <w:rPr>
          <w:sz w:val="16"/>
        </w:rPr>
        <w:t xml:space="preserve"> (DOJ) Antitrust Division </w:t>
      </w:r>
      <w:r w:rsidRPr="00F363D3">
        <w:rPr>
          <w:rStyle w:val="StyleUnderline"/>
        </w:rPr>
        <w:t xml:space="preserve">and </w:t>
      </w:r>
      <w:r w:rsidRPr="00F363D3">
        <w:rPr>
          <w:rStyle w:val="Emphasis"/>
        </w:rPr>
        <w:t>F</w:t>
      </w:r>
      <w:r w:rsidRPr="00F363D3">
        <w:rPr>
          <w:rStyle w:val="StyleUnderline"/>
        </w:rPr>
        <w:t xml:space="preserve">ederal </w:t>
      </w:r>
      <w:r w:rsidRPr="00F363D3">
        <w:rPr>
          <w:rStyle w:val="Emphasis"/>
        </w:rPr>
        <w:t>T</w:t>
      </w:r>
      <w:r w:rsidRPr="00F363D3">
        <w:rPr>
          <w:rStyle w:val="StyleUnderline"/>
        </w:rPr>
        <w:t xml:space="preserve">rade </w:t>
      </w:r>
      <w:r w:rsidRPr="00F363D3">
        <w:rPr>
          <w:rStyle w:val="Emphasis"/>
        </w:rPr>
        <w:t>C</w:t>
      </w:r>
      <w:r w:rsidRPr="00F363D3">
        <w:rPr>
          <w:rStyle w:val="StyleUnderline"/>
        </w:rPr>
        <w:t>ommission</w:t>
      </w:r>
      <w:r w:rsidRPr="00AD28B5">
        <w:rPr>
          <w:sz w:val="16"/>
        </w:rPr>
        <w:t xml:space="preserve"> (FTC) </w:t>
      </w:r>
      <w:r w:rsidRPr="00F363D3">
        <w:rPr>
          <w:rStyle w:val="StyleUnderline"/>
        </w:rPr>
        <w:t>are</w:t>
      </w:r>
      <w:r w:rsidRPr="00AD28B5">
        <w:rPr>
          <w:sz w:val="16"/>
        </w:rPr>
        <w:t xml:space="preserve"> widely </w:t>
      </w:r>
      <w:r w:rsidRPr="00F363D3">
        <w:rPr>
          <w:rStyle w:val="StyleUnderline"/>
        </w:rPr>
        <w:t>viewed as</w:t>
      </w:r>
      <w:r w:rsidRPr="00AD28B5">
        <w:rPr>
          <w:sz w:val="16"/>
        </w:rPr>
        <w:t xml:space="preserve"> the </w:t>
      </w:r>
      <w:r w:rsidRPr="00F363D3">
        <w:rPr>
          <w:rStyle w:val="StyleUnderline"/>
        </w:rPr>
        <w:t>stewards of</w:t>
      </w:r>
      <w:r w:rsidRPr="00AD28B5">
        <w:rPr>
          <w:sz w:val="16"/>
        </w:rPr>
        <w:t xml:space="preserve"> US </w:t>
      </w:r>
      <w:r w:rsidRPr="00F363D3">
        <w:rPr>
          <w:rStyle w:val="StyleUnderline"/>
        </w:rPr>
        <w:t>antitrust laws, state</w:t>
      </w:r>
      <w:r w:rsidRPr="00AD28B5">
        <w:rPr>
          <w:sz w:val="16"/>
        </w:rPr>
        <w:t xml:space="preserve"> attorney</w:t>
      </w:r>
      <w:r w:rsidRPr="00F363D3">
        <w:rPr>
          <w:rStyle w:val="StyleUnderline"/>
        </w:rPr>
        <w:t>s</w:t>
      </w:r>
      <w:r w:rsidRPr="00AD28B5">
        <w:rPr>
          <w:sz w:val="16"/>
        </w:rPr>
        <w:t xml:space="preserve"> general </w:t>
      </w:r>
      <w:r w:rsidRPr="00F363D3">
        <w:rPr>
          <w:rStyle w:val="StyleUnderline"/>
        </w:rPr>
        <w:t>have</w:t>
      </w:r>
      <w:r w:rsidRPr="002A4625">
        <w:rPr>
          <w:rStyle w:val="StyleUnderline"/>
        </w:rPr>
        <w:t xml:space="preserve"> long played an important</w:t>
      </w:r>
      <w:r w:rsidRPr="00AD28B5">
        <w:rPr>
          <w:sz w:val="16"/>
        </w:rPr>
        <w:t xml:space="preserve">, albeit varying, </w:t>
      </w:r>
      <w:r w:rsidRPr="002A4625">
        <w:rPr>
          <w:rStyle w:val="StyleUnderline"/>
        </w:rPr>
        <w:t>role within the</w:t>
      </w:r>
      <w:r w:rsidRPr="00AD28B5">
        <w:rPr>
          <w:sz w:val="16"/>
        </w:rPr>
        <w:t xml:space="preserve"> United States’ </w:t>
      </w:r>
      <w:r w:rsidRPr="002A4625">
        <w:rPr>
          <w:rStyle w:val="StyleUnderline"/>
        </w:rPr>
        <w:t xml:space="preserve">antitrust enforcement </w:t>
      </w:r>
      <w:r w:rsidRPr="00F363D3">
        <w:rPr>
          <w:rStyle w:val="StyleUnderline"/>
        </w:rPr>
        <w:t>regime</w:t>
      </w:r>
      <w:r w:rsidRPr="00AD28B5">
        <w:rPr>
          <w:sz w:val="16"/>
        </w:rPr>
        <w:t xml:space="preserve">. This has been especially true </w:t>
      </w:r>
      <w:r w:rsidRPr="00F363D3">
        <w:rPr>
          <w:rStyle w:val="StyleUnderline"/>
        </w:rPr>
        <w:t xml:space="preserve">during the past 30 years because </w:t>
      </w:r>
      <w:r w:rsidRPr="00615410">
        <w:rPr>
          <w:rStyle w:val="Emphasis"/>
          <w:highlight w:val="cyan"/>
        </w:rPr>
        <w:t>state</w:t>
      </w:r>
      <w:r w:rsidRPr="00AD28B5">
        <w:rPr>
          <w:sz w:val="16"/>
        </w:rPr>
        <w:t xml:space="preserve"> attorney</w:t>
      </w:r>
      <w:r w:rsidRPr="00615410">
        <w:rPr>
          <w:rStyle w:val="Emphasis"/>
          <w:highlight w:val="cyan"/>
        </w:rPr>
        <w:t>s</w:t>
      </w:r>
      <w:r w:rsidRPr="00AD28B5">
        <w:rPr>
          <w:sz w:val="16"/>
        </w:rPr>
        <w:t xml:space="preserve"> general </w:t>
      </w:r>
      <w:r w:rsidRPr="00615410">
        <w:rPr>
          <w:rStyle w:val="StyleUnderline"/>
          <w:highlight w:val="cyan"/>
        </w:rPr>
        <w:t>have become</w:t>
      </w:r>
      <w:r w:rsidRPr="00F363D3">
        <w:rPr>
          <w:rStyle w:val="StyleUnderline"/>
        </w:rPr>
        <w:t xml:space="preserve"> much more </w:t>
      </w:r>
      <w:r w:rsidRPr="00615410">
        <w:rPr>
          <w:rStyle w:val="Emphasis"/>
          <w:highlight w:val="cyan"/>
        </w:rPr>
        <w:t>effective</w:t>
      </w:r>
      <w:r w:rsidRPr="00615410">
        <w:rPr>
          <w:rStyle w:val="StyleUnderline"/>
          <w:highlight w:val="cyan"/>
        </w:rPr>
        <w:t xml:space="preserve"> at </w:t>
      </w:r>
      <w:r w:rsidRPr="00615410">
        <w:rPr>
          <w:rStyle w:val="Emphasis"/>
          <w:highlight w:val="cyan"/>
        </w:rPr>
        <w:t>coordinating</w:t>
      </w:r>
      <w:r w:rsidRPr="00F363D3">
        <w:rPr>
          <w:rStyle w:val="StyleUnderline"/>
        </w:rPr>
        <w:t xml:space="preserve"> their </w:t>
      </w:r>
      <w:r w:rsidRPr="00615410">
        <w:rPr>
          <w:rStyle w:val="Emphasis"/>
          <w:highlight w:val="cyan"/>
        </w:rPr>
        <w:t>antitrust</w:t>
      </w:r>
      <w:r w:rsidRPr="00F363D3">
        <w:rPr>
          <w:rStyle w:val="Emphasis"/>
        </w:rPr>
        <w:t xml:space="preserve"> enforcement</w:t>
      </w:r>
      <w:r w:rsidRPr="00F363D3">
        <w:rPr>
          <w:rStyle w:val="StyleUnderline"/>
        </w:rPr>
        <w:t xml:space="preserve"> efforts </w:t>
      </w:r>
      <w:r w:rsidRPr="00615410">
        <w:rPr>
          <w:rStyle w:val="StyleUnderline"/>
          <w:highlight w:val="cyan"/>
        </w:rPr>
        <w:t>to ensure</w:t>
      </w:r>
      <w:r w:rsidRPr="00F363D3">
        <w:rPr>
          <w:rStyle w:val="StyleUnderline"/>
        </w:rPr>
        <w:t xml:space="preserve"> that </w:t>
      </w:r>
      <w:r w:rsidRPr="00615410">
        <w:rPr>
          <w:rStyle w:val="StyleUnderline"/>
          <w:highlight w:val="cyan"/>
        </w:rPr>
        <w:t>they have a</w:t>
      </w:r>
      <w:r w:rsidRPr="00F363D3">
        <w:rPr>
          <w:rStyle w:val="StyleUnderline"/>
        </w:rPr>
        <w:t xml:space="preserve"> </w:t>
      </w:r>
      <w:r w:rsidRPr="00F363D3">
        <w:rPr>
          <w:rStyle w:val="Emphasis"/>
        </w:rPr>
        <w:t xml:space="preserve">meaningful </w:t>
      </w:r>
      <w:r w:rsidRPr="00615410">
        <w:rPr>
          <w:rStyle w:val="Emphasis"/>
          <w:highlight w:val="cyan"/>
        </w:rPr>
        <w:t>seat at the table</w:t>
      </w:r>
      <w:r w:rsidRPr="00F363D3">
        <w:rPr>
          <w:rStyle w:val="StyleUnderline"/>
        </w:rPr>
        <w:t xml:space="preserve"> in any actions</w:t>
      </w:r>
      <w:r w:rsidRPr="00AD28B5">
        <w:rPr>
          <w:sz w:val="16"/>
        </w:rPr>
        <w:t xml:space="preserve"> brought jointly with their federal counterparts </w:t>
      </w:r>
      <w:r w:rsidRPr="00615410">
        <w:rPr>
          <w:rStyle w:val="StyleUnderline"/>
          <w:highlight w:val="cyan"/>
        </w:rPr>
        <w:t>or</w:t>
      </w:r>
      <w:r w:rsidRPr="00F363D3">
        <w:rPr>
          <w:rStyle w:val="StyleUnderline"/>
        </w:rPr>
        <w:t xml:space="preserve"> are able to </w:t>
      </w:r>
      <w:r w:rsidRPr="00615410">
        <w:rPr>
          <w:rStyle w:val="Emphasis"/>
          <w:highlight w:val="cyan"/>
        </w:rPr>
        <w:t>bring their</w:t>
      </w:r>
      <w:r w:rsidRPr="00F363D3">
        <w:rPr>
          <w:rStyle w:val="Emphasis"/>
        </w:rPr>
        <w:t xml:space="preserve"> own </w:t>
      </w:r>
      <w:r w:rsidRPr="00615410">
        <w:rPr>
          <w:rStyle w:val="Emphasis"/>
          <w:highlight w:val="cyan"/>
        </w:rPr>
        <w:t>actions</w:t>
      </w:r>
      <w:r w:rsidRPr="00F363D3">
        <w:rPr>
          <w:rStyle w:val="StyleUnderline"/>
        </w:rPr>
        <w:t xml:space="preserve"> when the</w:t>
      </w:r>
      <w:r w:rsidRPr="002A4625">
        <w:rPr>
          <w:rStyle w:val="StyleUnderline"/>
        </w:rPr>
        <w:t xml:space="preserve"> DOJ and FTC decide not to do so</w:t>
      </w:r>
      <w:r w:rsidRPr="00AD28B5">
        <w:rPr>
          <w:sz w:val="16"/>
        </w:rPr>
        <w:t>.</w:t>
      </w:r>
    </w:p>
    <w:p w14:paraId="4ED76CA0" w14:textId="77777777" w:rsidR="004B18C7" w:rsidRPr="00AD28B5" w:rsidRDefault="004B18C7" w:rsidP="004B18C7">
      <w:pPr>
        <w:rPr>
          <w:sz w:val="16"/>
        </w:rPr>
      </w:pPr>
      <w:r w:rsidRPr="00AD28B5">
        <w:rPr>
          <w:sz w:val="16"/>
        </w:rPr>
        <w:t xml:space="preserve">Prior to the enactment of the first federal antitrust law – the Sherman Act – in 1890, </w:t>
      </w:r>
      <w:r w:rsidRPr="002A4625">
        <w:rPr>
          <w:rStyle w:val="StyleUnderline"/>
        </w:rPr>
        <w:t>state antitrust enforcement</w:t>
      </w:r>
      <w:r w:rsidRPr="00AD28B5">
        <w:rPr>
          <w:sz w:val="16"/>
        </w:rPr>
        <w:t xml:space="preserve"> was quite </w:t>
      </w:r>
      <w:r w:rsidRPr="002A4625">
        <w:rPr>
          <w:rStyle w:val="Emphasis"/>
        </w:rPr>
        <w:t>robust</w:t>
      </w:r>
      <w:r w:rsidRPr="002A4625">
        <w:rPr>
          <w:rStyle w:val="StyleUnderline"/>
        </w:rPr>
        <w:t xml:space="preserve"> in the </w:t>
      </w:r>
      <w:r w:rsidRPr="002A4625">
        <w:rPr>
          <w:rStyle w:val="Emphasis"/>
        </w:rPr>
        <w:t>U</w:t>
      </w:r>
      <w:r w:rsidRPr="002A4625">
        <w:rPr>
          <w:rStyle w:val="StyleUnderline"/>
        </w:rPr>
        <w:t xml:space="preserve">nited </w:t>
      </w:r>
      <w:r w:rsidRPr="002A4625">
        <w:rPr>
          <w:rStyle w:val="Emphasis"/>
        </w:rPr>
        <w:t>S</w:t>
      </w:r>
      <w:r w:rsidRPr="002A4625">
        <w:rPr>
          <w:rStyle w:val="StyleUnderline"/>
        </w:rPr>
        <w:t>tates because at least 26 states had</w:t>
      </w:r>
      <w:r w:rsidRPr="00AD28B5">
        <w:rPr>
          <w:sz w:val="16"/>
        </w:rPr>
        <w:t xml:space="preserve"> already </w:t>
      </w:r>
      <w:r w:rsidRPr="002A4625">
        <w:rPr>
          <w:rStyle w:val="StyleUnderline"/>
        </w:rPr>
        <w:t>enacted</w:t>
      </w:r>
      <w:r w:rsidRPr="00AD28B5">
        <w:rPr>
          <w:sz w:val="16"/>
        </w:rPr>
        <w:t xml:space="preserve"> some form of </w:t>
      </w:r>
      <w:r w:rsidRPr="002A4625">
        <w:rPr>
          <w:rStyle w:val="StyleUnderline"/>
        </w:rPr>
        <w:t>antitrust prohibition</w:t>
      </w:r>
      <w:r w:rsidRPr="00AD28B5">
        <w:rPr>
          <w:sz w:val="16"/>
        </w:rPr>
        <w:t>.</w:t>
      </w:r>
      <w:hyperlink r:id="rId7" w:anchor="footnote-126" w:history="1">
        <w:r w:rsidRPr="00AD28B5">
          <w:rPr>
            <w:rStyle w:val="Hyperlink"/>
            <w:sz w:val="16"/>
          </w:rPr>
          <w:t>[2]</w:t>
        </w:r>
      </w:hyperlink>
      <w:r w:rsidRPr="00AD28B5">
        <w:rPr>
          <w:sz w:val="16"/>
        </w:rPr>
        <w:t xml:space="preserve"> In addition, </w:t>
      </w:r>
      <w:r w:rsidRPr="00615410">
        <w:rPr>
          <w:rStyle w:val="StyleUnderline"/>
          <w:highlight w:val="cyan"/>
        </w:rPr>
        <w:t>state</w:t>
      </w:r>
      <w:r w:rsidRPr="002A4625">
        <w:rPr>
          <w:rStyle w:val="StyleUnderline"/>
        </w:rPr>
        <w:t xml:space="preserve"> enforcer</w:t>
      </w:r>
      <w:r w:rsidRPr="00615410">
        <w:rPr>
          <w:rStyle w:val="StyleUnderline"/>
          <w:highlight w:val="cyan"/>
        </w:rPr>
        <w:t>s</w:t>
      </w:r>
      <w:r w:rsidRPr="00AD28B5">
        <w:rPr>
          <w:sz w:val="16"/>
        </w:rPr>
        <w:t xml:space="preserve"> had often </w:t>
      </w:r>
      <w:r w:rsidRPr="00615410">
        <w:rPr>
          <w:rStyle w:val="StyleUnderline"/>
          <w:highlight w:val="cyan"/>
        </w:rPr>
        <w:t>use</w:t>
      </w:r>
      <w:r w:rsidRPr="002A4625">
        <w:rPr>
          <w:rStyle w:val="StyleUnderline"/>
        </w:rPr>
        <w:t xml:space="preserve">d general </w:t>
      </w:r>
      <w:r w:rsidRPr="00615410">
        <w:rPr>
          <w:rStyle w:val="Emphasis"/>
          <w:highlight w:val="cyan"/>
        </w:rPr>
        <w:t>corporat</w:t>
      </w:r>
      <w:r w:rsidRPr="002A4625">
        <w:rPr>
          <w:rStyle w:val="Emphasis"/>
        </w:rPr>
        <w:t>ion law</w:t>
      </w:r>
      <w:r w:rsidRPr="002A4625">
        <w:rPr>
          <w:rStyle w:val="StyleUnderline"/>
        </w:rPr>
        <w:t xml:space="preserve"> </w:t>
      </w:r>
      <w:r w:rsidRPr="00615410">
        <w:rPr>
          <w:rStyle w:val="StyleUnderline"/>
          <w:highlight w:val="cyan"/>
        </w:rPr>
        <w:t xml:space="preserve">and </w:t>
      </w:r>
      <w:r w:rsidRPr="00615410">
        <w:rPr>
          <w:rStyle w:val="Emphasis"/>
          <w:highlight w:val="cyan"/>
        </w:rPr>
        <w:t>common law</w:t>
      </w:r>
      <w:r w:rsidRPr="002A4625">
        <w:rPr>
          <w:rStyle w:val="StyleUnderline"/>
        </w:rPr>
        <w:t xml:space="preserve"> restraint of trade principles </w:t>
      </w:r>
      <w:r w:rsidRPr="00615410">
        <w:rPr>
          <w:rStyle w:val="StyleUnderline"/>
          <w:highlight w:val="cyan"/>
        </w:rPr>
        <w:t xml:space="preserve">to regulate </w:t>
      </w:r>
      <w:r w:rsidRPr="00615410">
        <w:rPr>
          <w:rStyle w:val="Emphasis"/>
          <w:highlight w:val="cyan"/>
        </w:rPr>
        <w:t>anticompetitive</w:t>
      </w:r>
      <w:r w:rsidRPr="002A4625">
        <w:rPr>
          <w:rStyle w:val="Emphasis"/>
        </w:rPr>
        <w:t xml:space="preserve"> business </w:t>
      </w:r>
      <w:r w:rsidRPr="00615410">
        <w:rPr>
          <w:rStyle w:val="Emphasis"/>
          <w:highlight w:val="cyan"/>
        </w:rPr>
        <w:t>practices</w:t>
      </w:r>
      <w:r w:rsidRPr="002A4625">
        <w:rPr>
          <w:rStyle w:val="StyleUnderline"/>
        </w:rPr>
        <w:t xml:space="preserve"> and transactions</w:t>
      </w:r>
      <w:r w:rsidRPr="00AD28B5">
        <w:rPr>
          <w:sz w:val="16"/>
        </w:rPr>
        <w:t>.</w:t>
      </w:r>
      <w:hyperlink r:id="rId8" w:anchor="footnote-125" w:history="1">
        <w:r w:rsidRPr="00AD28B5">
          <w:rPr>
            <w:rStyle w:val="Hyperlink"/>
            <w:sz w:val="16"/>
          </w:rPr>
          <w:t>[3]</w:t>
        </w:r>
      </w:hyperlink>
      <w:r w:rsidRPr="00AD28B5">
        <w:rPr>
          <w:sz w:val="16"/>
        </w:rPr>
        <w:t> </w:t>
      </w:r>
      <w:r w:rsidRPr="00615410">
        <w:rPr>
          <w:rStyle w:val="StyleUnderline"/>
          <w:highlight w:val="cyan"/>
        </w:rPr>
        <w:t>This</w:t>
      </w:r>
      <w:r w:rsidRPr="002A4625">
        <w:rPr>
          <w:rStyle w:val="StyleUnderline"/>
        </w:rPr>
        <w:t xml:space="preserve"> </w:t>
      </w:r>
      <w:r w:rsidRPr="002A4625">
        <w:rPr>
          <w:rStyle w:val="Emphasis"/>
        </w:rPr>
        <w:t>well-</w:t>
      </w:r>
      <w:r w:rsidRPr="00615410">
        <w:rPr>
          <w:rStyle w:val="Emphasis"/>
          <w:highlight w:val="cyan"/>
        </w:rPr>
        <w:t>established</w:t>
      </w:r>
      <w:r w:rsidRPr="002A4625">
        <w:rPr>
          <w:rStyle w:val="StyleUnderline"/>
        </w:rPr>
        <w:t xml:space="preserve"> state antitrust </w:t>
      </w:r>
      <w:r w:rsidRPr="002A4625">
        <w:rPr>
          <w:rStyle w:val="Emphasis"/>
        </w:rPr>
        <w:t xml:space="preserve">enforcement </w:t>
      </w:r>
      <w:r w:rsidRPr="00615410">
        <w:rPr>
          <w:rStyle w:val="Emphasis"/>
          <w:highlight w:val="cyan"/>
        </w:rPr>
        <w:t>infrastructure</w:t>
      </w:r>
      <w:r w:rsidRPr="00AD28B5">
        <w:rPr>
          <w:sz w:val="16"/>
        </w:rPr>
        <w:t xml:space="preserve"> – coupled with the fact that the Antitrust Division and FTC had only recently been created – </w:t>
      </w:r>
      <w:r w:rsidRPr="00615410">
        <w:rPr>
          <w:rStyle w:val="StyleUnderline"/>
          <w:highlight w:val="cyan"/>
        </w:rPr>
        <w:t>permitted state</w:t>
      </w:r>
      <w:r w:rsidRPr="00AD28B5">
        <w:rPr>
          <w:sz w:val="16"/>
        </w:rPr>
        <w:t xml:space="preserve"> attorney</w:t>
      </w:r>
      <w:r w:rsidRPr="00615410">
        <w:rPr>
          <w:rStyle w:val="StyleUnderline"/>
          <w:highlight w:val="cyan"/>
        </w:rPr>
        <w:t>s</w:t>
      </w:r>
      <w:r w:rsidRPr="00AD28B5">
        <w:rPr>
          <w:sz w:val="16"/>
        </w:rPr>
        <w:t xml:space="preserve"> general </w:t>
      </w:r>
      <w:r w:rsidRPr="00615410">
        <w:rPr>
          <w:rStyle w:val="StyleUnderline"/>
          <w:highlight w:val="cyan"/>
        </w:rPr>
        <w:t>to</w:t>
      </w:r>
      <w:r w:rsidRPr="002A4625">
        <w:rPr>
          <w:rStyle w:val="StyleUnderline"/>
        </w:rPr>
        <w:t xml:space="preserve"> continue </w:t>
      </w:r>
      <w:r w:rsidRPr="00615410">
        <w:rPr>
          <w:rStyle w:val="StyleUnderline"/>
          <w:highlight w:val="cyan"/>
        </w:rPr>
        <w:t>play</w:t>
      </w:r>
      <w:r w:rsidRPr="002A4625">
        <w:rPr>
          <w:rStyle w:val="StyleUnderline"/>
        </w:rPr>
        <w:t xml:space="preserve">ing </w:t>
      </w:r>
      <w:r w:rsidRPr="00615410">
        <w:rPr>
          <w:rStyle w:val="StyleUnderline"/>
          <w:highlight w:val="cyan"/>
        </w:rPr>
        <w:t xml:space="preserve">a </w:t>
      </w:r>
      <w:r w:rsidRPr="00615410">
        <w:rPr>
          <w:rStyle w:val="Emphasis"/>
          <w:highlight w:val="cyan"/>
        </w:rPr>
        <w:t>lead</w:t>
      </w:r>
      <w:r w:rsidRPr="002A4625">
        <w:rPr>
          <w:rStyle w:val="Emphasis"/>
        </w:rPr>
        <w:t xml:space="preserve">ing enforcement </w:t>
      </w:r>
      <w:r w:rsidRPr="00615410">
        <w:rPr>
          <w:rStyle w:val="Emphasis"/>
          <w:highlight w:val="cyan"/>
        </w:rPr>
        <w:t>role</w:t>
      </w:r>
      <w:r w:rsidRPr="002A4625">
        <w:rPr>
          <w:rStyle w:val="StyleUnderline"/>
        </w:rPr>
        <w:t xml:space="preserve"> for</w:t>
      </w:r>
      <w:r w:rsidRPr="00AD28B5">
        <w:rPr>
          <w:sz w:val="16"/>
        </w:rPr>
        <w:t xml:space="preserve"> the first </w:t>
      </w:r>
      <w:r w:rsidRPr="002A4625">
        <w:rPr>
          <w:rStyle w:val="StyleUnderline"/>
        </w:rPr>
        <w:t>30 years after the Sherman Act</w:t>
      </w:r>
      <w:r w:rsidRPr="00AD28B5">
        <w:rPr>
          <w:sz w:val="16"/>
        </w:rPr>
        <w:t>’s passage.</w:t>
      </w:r>
      <w:hyperlink r:id="rId9" w:anchor="footnote-124" w:history="1">
        <w:r w:rsidRPr="00AD28B5">
          <w:rPr>
            <w:rStyle w:val="Hyperlink"/>
            <w:sz w:val="16"/>
          </w:rPr>
          <w:t>[4]</w:t>
        </w:r>
      </w:hyperlink>
      <w:r w:rsidRPr="00AD28B5">
        <w:rPr>
          <w:sz w:val="16"/>
        </w:rPr>
        <w:t xml:space="preserve"> Indeed, </w:t>
      </w:r>
      <w:r w:rsidRPr="002A4625">
        <w:rPr>
          <w:rStyle w:val="StyleUnderline"/>
        </w:rPr>
        <w:t>state</w:t>
      </w:r>
      <w:r w:rsidRPr="00AD28B5">
        <w:rPr>
          <w:sz w:val="16"/>
        </w:rPr>
        <w:t xml:space="preserve"> attorney</w:t>
      </w:r>
      <w:r w:rsidRPr="002A4625">
        <w:rPr>
          <w:rStyle w:val="StyleUnderline"/>
        </w:rPr>
        <w:t xml:space="preserve">s </w:t>
      </w:r>
      <w:r w:rsidRPr="00AD28B5">
        <w:rPr>
          <w:sz w:val="16"/>
        </w:rPr>
        <w:t xml:space="preserve">general </w:t>
      </w:r>
      <w:r w:rsidRPr="002A4625">
        <w:rPr>
          <w:rStyle w:val="StyleUnderline"/>
        </w:rPr>
        <w:t xml:space="preserve">successfully </w:t>
      </w:r>
      <w:r w:rsidRPr="00615410">
        <w:rPr>
          <w:rStyle w:val="Emphasis"/>
          <w:highlight w:val="cyan"/>
        </w:rPr>
        <w:t>prosecuted</w:t>
      </w:r>
      <w:r w:rsidRPr="00AD28B5">
        <w:rPr>
          <w:sz w:val="16"/>
        </w:rPr>
        <w:t xml:space="preserve"> a number of </w:t>
      </w:r>
      <w:r w:rsidRPr="00615410">
        <w:rPr>
          <w:rStyle w:val="StyleUnderline"/>
          <w:highlight w:val="cyan"/>
        </w:rPr>
        <w:t xml:space="preserve">the </w:t>
      </w:r>
      <w:r w:rsidRPr="00615410">
        <w:rPr>
          <w:rStyle w:val="Emphasis"/>
          <w:highlight w:val="cyan"/>
        </w:rPr>
        <w:t>most consequential</w:t>
      </w:r>
      <w:r w:rsidRPr="002A4625">
        <w:rPr>
          <w:rStyle w:val="StyleUnderline"/>
        </w:rPr>
        <w:t xml:space="preserve"> antitrust </w:t>
      </w:r>
      <w:r w:rsidRPr="00F363D3">
        <w:rPr>
          <w:rStyle w:val="StyleUnderline"/>
        </w:rPr>
        <w:t xml:space="preserve">enforcement </w:t>
      </w:r>
      <w:r w:rsidRPr="00615410">
        <w:rPr>
          <w:rStyle w:val="StyleUnderline"/>
          <w:highlight w:val="cyan"/>
        </w:rPr>
        <w:t>actions</w:t>
      </w:r>
      <w:r w:rsidRPr="00AD28B5">
        <w:rPr>
          <w:sz w:val="16"/>
        </w:rPr>
        <w:t xml:space="preserve"> during this period.</w:t>
      </w:r>
      <w:hyperlink r:id="rId10" w:anchor="footnote-123" w:history="1">
        <w:r w:rsidRPr="00AD28B5">
          <w:rPr>
            <w:rStyle w:val="Hyperlink"/>
            <w:sz w:val="16"/>
          </w:rPr>
          <w:t>[5]</w:t>
        </w:r>
      </w:hyperlink>
    </w:p>
    <w:p w14:paraId="396F2013" w14:textId="77777777" w:rsidR="004B18C7" w:rsidRPr="00AD28B5" w:rsidRDefault="004B18C7" w:rsidP="004B18C7">
      <w:pPr>
        <w:rPr>
          <w:sz w:val="16"/>
        </w:rPr>
      </w:pPr>
      <w:r w:rsidRPr="00AD28B5">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1" w:anchor="footnote-122" w:history="1">
        <w:r w:rsidRPr="00AD28B5">
          <w:rPr>
            <w:rStyle w:val="Hyperlink"/>
            <w:sz w:val="16"/>
          </w:rPr>
          <w:t>[6]</w:t>
        </w:r>
      </w:hyperlink>
      <w:r w:rsidRPr="00AD28B5">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2" w:anchor="footnote-121" w:history="1">
        <w:r w:rsidRPr="00AD28B5">
          <w:rPr>
            <w:rStyle w:val="Hyperlink"/>
            <w:sz w:val="16"/>
          </w:rPr>
          <w:t>[7]</w:t>
        </w:r>
      </w:hyperlink>
      <w:r w:rsidRPr="00AD28B5">
        <w:rPr>
          <w:sz w:val="16"/>
        </w:rPr>
        <w:t xml:space="preserve"> This largely remained true until the mid-1970s when </w:t>
      </w:r>
      <w:r w:rsidRPr="00615410">
        <w:rPr>
          <w:rStyle w:val="StyleUnderline"/>
          <w:highlight w:val="cyan"/>
        </w:rPr>
        <w:t>Congress</w:t>
      </w:r>
      <w:r w:rsidRPr="00F363D3">
        <w:rPr>
          <w:rStyle w:val="StyleUnderline"/>
        </w:rPr>
        <w:t xml:space="preserve">, in response to the DOJ and FTC’s perceived </w:t>
      </w:r>
      <w:r w:rsidRPr="00F363D3">
        <w:rPr>
          <w:rStyle w:val="Emphasis"/>
        </w:rPr>
        <w:t>inactivity</w:t>
      </w:r>
      <w:r w:rsidRPr="00F363D3">
        <w:rPr>
          <w:rStyle w:val="StyleUnderline"/>
        </w:rPr>
        <w:t>, passed</w:t>
      </w:r>
      <w:r w:rsidRPr="00AD28B5">
        <w:rPr>
          <w:sz w:val="16"/>
        </w:rPr>
        <w:t xml:space="preserve"> two </w:t>
      </w:r>
      <w:r w:rsidRPr="00F363D3">
        <w:rPr>
          <w:rStyle w:val="StyleUnderline"/>
        </w:rPr>
        <w:t xml:space="preserve">laws that </w:t>
      </w:r>
      <w:r w:rsidRPr="00615410">
        <w:rPr>
          <w:rStyle w:val="Emphasis"/>
          <w:highlight w:val="cyan"/>
        </w:rPr>
        <w:t>expanded</w:t>
      </w:r>
      <w:r w:rsidRPr="00F363D3">
        <w:rPr>
          <w:rStyle w:val="Emphasis"/>
        </w:rPr>
        <w:t xml:space="preserve"> the </w:t>
      </w:r>
      <w:r w:rsidRPr="00615410">
        <w:rPr>
          <w:rStyle w:val="Emphasis"/>
          <w:highlight w:val="cyan"/>
        </w:rPr>
        <w:t>authority</w:t>
      </w:r>
      <w:r w:rsidRPr="00F363D3">
        <w:rPr>
          <w:rStyle w:val="StyleUnderline"/>
        </w:rPr>
        <w:t xml:space="preserve"> of state</w:t>
      </w:r>
      <w:r w:rsidRPr="00AD28B5">
        <w:rPr>
          <w:sz w:val="16"/>
        </w:rPr>
        <w:t xml:space="preserve"> attorney</w:t>
      </w:r>
      <w:r w:rsidRPr="00F363D3">
        <w:rPr>
          <w:rStyle w:val="StyleUnderline"/>
        </w:rPr>
        <w:t>s</w:t>
      </w:r>
      <w:r w:rsidRPr="00AD28B5">
        <w:rPr>
          <w:sz w:val="16"/>
        </w:rPr>
        <w:t xml:space="preserve"> general </w:t>
      </w:r>
      <w:r w:rsidRPr="00615410">
        <w:rPr>
          <w:rStyle w:val="StyleUnderline"/>
          <w:highlight w:val="cyan"/>
        </w:rPr>
        <w:t xml:space="preserve">to </w:t>
      </w:r>
      <w:r w:rsidRPr="00615410">
        <w:rPr>
          <w:rStyle w:val="Emphasis"/>
          <w:highlight w:val="cyan"/>
        </w:rPr>
        <w:t>enforce</w:t>
      </w:r>
      <w:r w:rsidRPr="00F363D3">
        <w:rPr>
          <w:rStyle w:val="StyleUnderline"/>
        </w:rPr>
        <w:t xml:space="preserve"> the </w:t>
      </w:r>
      <w:r w:rsidRPr="00615410">
        <w:rPr>
          <w:rStyle w:val="Emphasis"/>
          <w:highlight w:val="cyan"/>
        </w:rPr>
        <w:t>federal</w:t>
      </w:r>
      <w:r w:rsidRPr="00F363D3">
        <w:rPr>
          <w:rStyle w:val="Emphasis"/>
        </w:rPr>
        <w:t xml:space="preserve"> antitrust </w:t>
      </w:r>
      <w:r w:rsidRPr="00615410">
        <w:rPr>
          <w:rStyle w:val="Emphasis"/>
          <w:highlight w:val="cyan"/>
        </w:rPr>
        <w:t>laws</w:t>
      </w:r>
      <w:r w:rsidRPr="00615410">
        <w:rPr>
          <w:rStyle w:val="StyleUnderline"/>
          <w:highlight w:val="cyan"/>
        </w:rPr>
        <w:t xml:space="preserve"> and provided</w:t>
      </w:r>
      <w:r w:rsidRPr="00F363D3">
        <w:rPr>
          <w:rStyle w:val="StyleUnderline"/>
        </w:rPr>
        <w:t xml:space="preserve"> them with </w:t>
      </w:r>
      <w:r w:rsidRPr="00F363D3">
        <w:rPr>
          <w:rStyle w:val="Emphasis"/>
        </w:rPr>
        <w:t xml:space="preserve">financial </w:t>
      </w:r>
      <w:r w:rsidRPr="00615410">
        <w:rPr>
          <w:rStyle w:val="Emphasis"/>
          <w:highlight w:val="cyan"/>
        </w:rPr>
        <w:t>resources</w:t>
      </w:r>
      <w:r w:rsidRPr="00F363D3">
        <w:rPr>
          <w:rStyle w:val="StyleUnderline"/>
        </w:rPr>
        <w:t xml:space="preserve"> to do so</w:t>
      </w:r>
      <w:r w:rsidRPr="00AD28B5">
        <w:rPr>
          <w:sz w:val="16"/>
        </w:rPr>
        <w:t>.</w:t>
      </w:r>
      <w:hyperlink r:id="rId13" w:anchor="footnote-120" w:history="1">
        <w:r w:rsidRPr="00AD28B5">
          <w:rPr>
            <w:rStyle w:val="Hyperlink"/>
            <w:sz w:val="16"/>
          </w:rPr>
          <w:t>[8]</w:t>
        </w:r>
      </w:hyperlink>
    </w:p>
    <w:p w14:paraId="772E4C98" w14:textId="77777777" w:rsidR="004B18C7" w:rsidRPr="00AD28B5" w:rsidRDefault="004B18C7" w:rsidP="004B18C7">
      <w:pPr>
        <w:rPr>
          <w:sz w:val="16"/>
        </w:rPr>
      </w:pPr>
      <w:r w:rsidRPr="00AD28B5">
        <w:rPr>
          <w:sz w:val="16"/>
        </w:rPr>
        <w:t xml:space="preserve">In 1976, </w:t>
      </w:r>
      <w:r w:rsidRPr="00F363D3">
        <w:rPr>
          <w:rStyle w:val="StyleUnderline"/>
        </w:rPr>
        <w:t>Congress</w:t>
      </w:r>
      <w:r w:rsidRPr="00AD28B5">
        <w:rPr>
          <w:sz w:val="16"/>
        </w:rPr>
        <w:t xml:space="preserve"> passed the Hart-Scott-</w:t>
      </w:r>
      <w:proofErr w:type="spellStart"/>
      <w:r w:rsidRPr="00AD28B5">
        <w:rPr>
          <w:sz w:val="16"/>
        </w:rPr>
        <w:t>Rodino</w:t>
      </w:r>
      <w:proofErr w:type="spellEnd"/>
      <w:r w:rsidRPr="00AD28B5">
        <w:rPr>
          <w:sz w:val="16"/>
        </w:rPr>
        <w:t xml:space="preserve"> Antitrust Improvement Act, which, among other things, </w:t>
      </w:r>
      <w:r w:rsidRPr="00F363D3">
        <w:rPr>
          <w:rStyle w:val="StyleUnderline"/>
        </w:rPr>
        <w:t xml:space="preserve">authorized </w:t>
      </w:r>
      <w:r w:rsidRPr="00615410">
        <w:rPr>
          <w:rStyle w:val="StyleUnderline"/>
          <w:highlight w:val="cyan"/>
        </w:rPr>
        <w:t>state</w:t>
      </w:r>
      <w:r w:rsidRPr="00AD28B5">
        <w:rPr>
          <w:sz w:val="16"/>
        </w:rPr>
        <w:t xml:space="preserve"> attorney</w:t>
      </w:r>
      <w:r w:rsidRPr="00615410">
        <w:rPr>
          <w:rStyle w:val="StyleUnderline"/>
          <w:highlight w:val="cyan"/>
        </w:rPr>
        <w:t>s</w:t>
      </w:r>
      <w:r w:rsidRPr="00AD28B5">
        <w:rPr>
          <w:sz w:val="16"/>
        </w:rPr>
        <w:t xml:space="preserve"> general </w:t>
      </w:r>
      <w:r w:rsidRPr="00F363D3">
        <w:rPr>
          <w:rStyle w:val="StyleUnderline"/>
        </w:rPr>
        <w:t xml:space="preserve">to </w:t>
      </w:r>
      <w:r w:rsidRPr="00615410">
        <w:rPr>
          <w:rStyle w:val="StyleUnderline"/>
          <w:highlight w:val="cyan"/>
        </w:rPr>
        <w:t>bring</w:t>
      </w:r>
      <w:r w:rsidRPr="00F363D3">
        <w:rPr>
          <w:rStyle w:val="StyleUnderline"/>
        </w:rPr>
        <w:t> </w:t>
      </w:r>
      <w:proofErr w:type="spellStart"/>
      <w:r w:rsidRPr="00F363D3">
        <w:rPr>
          <w:rStyle w:val="Emphasis"/>
        </w:rPr>
        <w:t>parens</w:t>
      </w:r>
      <w:proofErr w:type="spellEnd"/>
      <w:r w:rsidRPr="00F363D3">
        <w:rPr>
          <w:rStyle w:val="Emphasis"/>
        </w:rPr>
        <w:t xml:space="preserve"> patriae </w:t>
      </w:r>
      <w:r w:rsidRPr="00615410">
        <w:rPr>
          <w:rStyle w:val="Emphasis"/>
          <w:highlight w:val="cyan"/>
        </w:rPr>
        <w:t>suits</w:t>
      </w:r>
      <w:r w:rsidRPr="00AD28B5">
        <w:rPr>
          <w:sz w:val="16"/>
        </w:rPr>
        <w:t xml:space="preserve"> (i.e., legal actions brought on behalf of natural persons residing within their states) </w:t>
      </w:r>
      <w:r w:rsidRPr="00615410">
        <w:rPr>
          <w:rStyle w:val="StyleUnderline"/>
          <w:highlight w:val="cyan"/>
        </w:rPr>
        <w:t>seeking</w:t>
      </w:r>
      <w:r w:rsidRPr="00F363D3">
        <w:rPr>
          <w:rStyle w:val="StyleUnderline"/>
        </w:rPr>
        <w:t xml:space="preserve"> monetary</w:t>
      </w:r>
      <w:r w:rsidRPr="00AD28B5">
        <w:rPr>
          <w:sz w:val="16"/>
        </w:rPr>
        <w:t xml:space="preserve"> (treble damages) </w:t>
      </w:r>
      <w:r w:rsidRPr="00F363D3">
        <w:rPr>
          <w:rStyle w:val="StyleUnderline"/>
        </w:rPr>
        <w:t xml:space="preserve">and </w:t>
      </w:r>
      <w:r w:rsidRPr="00F363D3">
        <w:rPr>
          <w:rStyle w:val="Emphasis"/>
        </w:rPr>
        <w:t xml:space="preserve">injunctive </w:t>
      </w:r>
      <w:r w:rsidRPr="00615410">
        <w:rPr>
          <w:rStyle w:val="Emphasis"/>
          <w:highlight w:val="cyan"/>
        </w:rPr>
        <w:t>relief</w:t>
      </w:r>
      <w:r w:rsidRPr="00F363D3">
        <w:rPr>
          <w:rStyle w:val="StyleUnderline"/>
        </w:rPr>
        <w:t xml:space="preserve"> for Sherman Act violations</w:t>
      </w:r>
      <w:r w:rsidRPr="00AD28B5">
        <w:rPr>
          <w:sz w:val="16"/>
        </w:rPr>
        <w:t>.</w:t>
      </w:r>
      <w:hyperlink r:id="rId14" w:anchor="footnote-119" w:history="1">
        <w:r w:rsidRPr="00AD28B5">
          <w:rPr>
            <w:rStyle w:val="Hyperlink"/>
            <w:sz w:val="16"/>
          </w:rPr>
          <w:t>[9]</w:t>
        </w:r>
      </w:hyperlink>
      <w:r w:rsidRPr="00AD28B5">
        <w:rPr>
          <w:sz w:val="16"/>
        </w:rPr>
        <w:t> </w:t>
      </w:r>
      <w:r w:rsidRPr="00615410">
        <w:rPr>
          <w:rStyle w:val="StyleUnderline"/>
          <w:highlight w:val="cyan"/>
        </w:rPr>
        <w:t>Congress</w:t>
      </w:r>
      <w:r w:rsidRPr="00AD28B5">
        <w:rPr>
          <w:sz w:val="16"/>
        </w:rPr>
        <w:t xml:space="preserve"> also passed the Crime Control Act of 1976, which, among other things, </w:t>
      </w:r>
      <w:r w:rsidRPr="00615410">
        <w:rPr>
          <w:rStyle w:val="StyleUnderline"/>
          <w:highlight w:val="cyan"/>
        </w:rPr>
        <w:t>provided</w:t>
      </w:r>
      <w:r w:rsidRPr="00F363D3">
        <w:rPr>
          <w:rStyle w:val="StyleUnderline"/>
        </w:rPr>
        <w:t xml:space="preserve"> state</w:t>
      </w:r>
      <w:r w:rsidRPr="00AD28B5">
        <w:rPr>
          <w:sz w:val="16"/>
        </w:rPr>
        <w:t xml:space="preserve"> attorney</w:t>
      </w:r>
      <w:r w:rsidRPr="00F363D3">
        <w:rPr>
          <w:rStyle w:val="StyleUnderline"/>
        </w:rPr>
        <w:t>s</w:t>
      </w:r>
      <w:r w:rsidRPr="00AD28B5">
        <w:rPr>
          <w:sz w:val="16"/>
        </w:rPr>
        <w:t xml:space="preserve"> general </w:t>
      </w:r>
      <w:r w:rsidRPr="00F363D3">
        <w:rPr>
          <w:rStyle w:val="StyleUnderline"/>
        </w:rPr>
        <w:t xml:space="preserve">with </w:t>
      </w:r>
      <w:r w:rsidRPr="00F363D3">
        <w:rPr>
          <w:rStyle w:val="Emphasis"/>
        </w:rPr>
        <w:t xml:space="preserve">tens of </w:t>
      </w:r>
      <w:r w:rsidRPr="00615410">
        <w:rPr>
          <w:rStyle w:val="Emphasis"/>
          <w:highlight w:val="cyan"/>
        </w:rPr>
        <w:t>millions</w:t>
      </w:r>
      <w:r w:rsidRPr="00615410">
        <w:rPr>
          <w:rStyle w:val="StyleUnderline"/>
          <w:highlight w:val="cyan"/>
        </w:rPr>
        <w:t xml:space="preserve"> in</w:t>
      </w:r>
      <w:r w:rsidRPr="00F363D3">
        <w:rPr>
          <w:rStyle w:val="StyleUnderline"/>
        </w:rPr>
        <w:t xml:space="preserve"> federal grants as </w:t>
      </w:r>
      <w:r w:rsidRPr="00615410">
        <w:rPr>
          <w:rStyle w:val="StyleUnderline"/>
          <w:highlight w:val="cyan"/>
        </w:rPr>
        <w:t>‘</w:t>
      </w:r>
      <w:r w:rsidRPr="00615410">
        <w:rPr>
          <w:rStyle w:val="Emphasis"/>
          <w:highlight w:val="cyan"/>
        </w:rPr>
        <w:t>seed money</w:t>
      </w:r>
      <w:r w:rsidRPr="00615410">
        <w:rPr>
          <w:rStyle w:val="StyleUnderline"/>
          <w:highlight w:val="cyan"/>
        </w:rPr>
        <w:t>’ for</w:t>
      </w:r>
      <w:r w:rsidRPr="00F363D3">
        <w:rPr>
          <w:rStyle w:val="StyleUnderline"/>
        </w:rPr>
        <w:t xml:space="preserve"> the creation of </w:t>
      </w:r>
      <w:r w:rsidRPr="00615410">
        <w:rPr>
          <w:rStyle w:val="Emphasis"/>
          <w:highlight w:val="cyan"/>
        </w:rPr>
        <w:t>antitrust bureaus</w:t>
      </w:r>
      <w:r w:rsidRPr="00AD28B5">
        <w:rPr>
          <w:sz w:val="16"/>
        </w:rPr>
        <w:t xml:space="preserve"> within their offices.</w:t>
      </w:r>
      <w:hyperlink r:id="rId15" w:anchor="footnote-118" w:history="1">
        <w:r w:rsidRPr="00AD28B5">
          <w:rPr>
            <w:rStyle w:val="Hyperlink"/>
            <w:sz w:val="16"/>
          </w:rPr>
          <w:t>[10]</w:t>
        </w:r>
      </w:hyperlink>
      <w:r w:rsidRPr="00AD28B5">
        <w:rPr>
          <w:sz w:val="16"/>
        </w:rPr>
        <w:t> </w:t>
      </w:r>
      <w:r w:rsidRPr="00F363D3">
        <w:rPr>
          <w:rStyle w:val="StyleUnderline"/>
        </w:rPr>
        <w:t xml:space="preserve">These laws had their </w:t>
      </w:r>
      <w:r w:rsidRPr="00AD28B5">
        <w:rPr>
          <w:sz w:val="16"/>
        </w:rPr>
        <w:t xml:space="preserve">intended </w:t>
      </w:r>
      <w:r w:rsidRPr="00F363D3">
        <w:rPr>
          <w:rStyle w:val="StyleUnderline"/>
        </w:rPr>
        <w:t xml:space="preserve">effect of </w:t>
      </w:r>
      <w:r w:rsidRPr="00F363D3">
        <w:rPr>
          <w:rStyle w:val="Emphasis"/>
        </w:rPr>
        <w:t>reinvigorating</w:t>
      </w:r>
      <w:r w:rsidRPr="00F363D3">
        <w:rPr>
          <w:rStyle w:val="StyleUnderline"/>
        </w:rPr>
        <w:t xml:space="preserve"> state </w:t>
      </w:r>
      <w:r w:rsidRPr="00F363D3">
        <w:rPr>
          <w:rStyle w:val="Emphasis"/>
        </w:rPr>
        <w:t>antitrust enforcement</w:t>
      </w:r>
      <w:r w:rsidRPr="00AD28B5">
        <w:rPr>
          <w:sz w:val="16"/>
        </w:rPr>
        <w:t>.</w:t>
      </w:r>
    </w:p>
    <w:p w14:paraId="463D5F4D" w14:textId="77777777" w:rsidR="004B18C7" w:rsidRDefault="004B18C7" w:rsidP="004B18C7">
      <w:pPr>
        <w:rPr>
          <w:rStyle w:val="Hyperlink"/>
          <w:sz w:val="16"/>
        </w:rPr>
      </w:pPr>
      <w:r w:rsidRPr="00AD28B5">
        <w:rPr>
          <w:sz w:val="16"/>
        </w:rPr>
        <w:t xml:space="preserve">During the 1980s, for example, </w:t>
      </w:r>
      <w:r w:rsidRPr="00615410">
        <w:rPr>
          <w:rStyle w:val="Emphasis"/>
          <w:highlight w:val="cyan"/>
        </w:rPr>
        <w:t>state</w:t>
      </w:r>
      <w:r w:rsidRPr="00AD28B5">
        <w:rPr>
          <w:sz w:val="16"/>
        </w:rPr>
        <w:t xml:space="preserve"> attorney</w:t>
      </w:r>
      <w:r w:rsidRPr="00615410">
        <w:rPr>
          <w:rStyle w:val="Emphasis"/>
          <w:highlight w:val="cyan"/>
        </w:rPr>
        <w:t>s</w:t>
      </w:r>
      <w:r w:rsidRPr="00AD28B5">
        <w:rPr>
          <w:sz w:val="16"/>
        </w:rPr>
        <w:t xml:space="preserve"> general once again </w:t>
      </w:r>
      <w:r w:rsidRPr="00615410">
        <w:rPr>
          <w:rStyle w:val="StyleUnderline"/>
          <w:highlight w:val="cyan"/>
        </w:rPr>
        <w:t xml:space="preserve">emerged as </w:t>
      </w:r>
      <w:r w:rsidRPr="00615410">
        <w:rPr>
          <w:rStyle w:val="Emphasis"/>
          <w:highlight w:val="cyan"/>
        </w:rPr>
        <w:t>vigorous</w:t>
      </w:r>
      <w:r w:rsidRPr="002A4625">
        <w:rPr>
          <w:rStyle w:val="Emphasis"/>
        </w:rPr>
        <w:t xml:space="preserve"> antitrust </w:t>
      </w:r>
      <w:r w:rsidRPr="00615410">
        <w:rPr>
          <w:rStyle w:val="Emphasis"/>
          <w:highlight w:val="cyan"/>
        </w:rPr>
        <w:t>enforcers</w:t>
      </w:r>
      <w:r w:rsidRPr="00AD28B5">
        <w:rPr>
          <w:sz w:val="16"/>
        </w:rPr>
        <w:t>, especially with respect to the prosecution of resale price maintenance practices and other vertical restraints.</w:t>
      </w:r>
      <w:hyperlink r:id="rId16" w:anchor="footnote-117" w:history="1">
        <w:r w:rsidRPr="00AD28B5">
          <w:rPr>
            <w:rStyle w:val="Hyperlink"/>
            <w:sz w:val="16"/>
          </w:rPr>
          <w:t>[11]</w:t>
        </w:r>
      </w:hyperlink>
      <w:r w:rsidRPr="00AD28B5">
        <w:rPr>
          <w:sz w:val="16"/>
        </w:rPr>
        <w:t> </w:t>
      </w:r>
      <w:r w:rsidRPr="002A4625">
        <w:rPr>
          <w:rStyle w:val="StyleUnderline"/>
        </w:rPr>
        <w:t xml:space="preserve">The rise in the </w:t>
      </w:r>
      <w:r w:rsidRPr="002A4625">
        <w:rPr>
          <w:rStyle w:val="Emphasis"/>
        </w:rPr>
        <w:t>level</w:t>
      </w:r>
      <w:r w:rsidRPr="002A4625">
        <w:rPr>
          <w:rStyle w:val="StyleUnderline"/>
        </w:rPr>
        <w:t xml:space="preserve"> and </w:t>
      </w:r>
      <w:r w:rsidRPr="002A4625">
        <w:rPr>
          <w:rStyle w:val="Emphasis"/>
        </w:rPr>
        <w:t>prominence</w:t>
      </w:r>
      <w:r w:rsidRPr="002A4625">
        <w:rPr>
          <w:rStyle w:val="StyleUnderline"/>
        </w:rPr>
        <w:t xml:space="preserve"> of state antitrust enforcement</w:t>
      </w:r>
      <w:r w:rsidRPr="00AD28B5">
        <w:rPr>
          <w:sz w:val="16"/>
        </w:rPr>
        <w:t xml:space="preserve"> during this period </w:t>
      </w:r>
      <w:r w:rsidRPr="002A4625">
        <w:rPr>
          <w:rStyle w:val="StyleUnderline"/>
        </w:rPr>
        <w:t>was</w:t>
      </w:r>
      <w:r w:rsidRPr="00AD28B5">
        <w:rPr>
          <w:sz w:val="16"/>
        </w:rPr>
        <w:t xml:space="preserve"> largely </w:t>
      </w:r>
      <w:r w:rsidRPr="00615410">
        <w:rPr>
          <w:rStyle w:val="StyleUnderline"/>
          <w:highlight w:val="cyan"/>
        </w:rPr>
        <w:t>due to a</w:t>
      </w:r>
      <w:r w:rsidRPr="002A4625">
        <w:rPr>
          <w:rStyle w:val="StyleUnderline"/>
        </w:rPr>
        <w:t xml:space="preserve"> perceived </w:t>
      </w:r>
      <w:r w:rsidRPr="002A4625">
        <w:rPr>
          <w:rStyle w:val="Emphasis"/>
        </w:rPr>
        <w:t xml:space="preserve">enforcement </w:t>
      </w:r>
      <w:r w:rsidRPr="00615410">
        <w:rPr>
          <w:rStyle w:val="Emphasis"/>
          <w:highlight w:val="cyan"/>
        </w:rPr>
        <w:t>void</w:t>
      </w:r>
      <w:r w:rsidRPr="00615410">
        <w:rPr>
          <w:rStyle w:val="StyleUnderline"/>
          <w:highlight w:val="cyan"/>
        </w:rPr>
        <w:t xml:space="preserve"> at the federal level</w:t>
      </w:r>
      <w:r w:rsidRPr="00AD28B5">
        <w:rPr>
          <w:sz w:val="16"/>
        </w:rPr>
        <w:t>, where the DOJ and FTC had mostly limited their focus to ‘prohibiting cartels and large horizontal mergers’.</w:t>
      </w:r>
      <w:hyperlink r:id="rId17" w:anchor="footnote-116" w:history="1">
        <w:r w:rsidRPr="00AD28B5">
          <w:rPr>
            <w:rStyle w:val="Hyperlink"/>
            <w:sz w:val="16"/>
          </w:rPr>
          <w:t>[12]</w:t>
        </w:r>
      </w:hyperlink>
      <w:r w:rsidRPr="00AD28B5">
        <w:rPr>
          <w:sz w:val="16"/>
        </w:rPr>
        <w:t> </w:t>
      </w:r>
      <w:r w:rsidRPr="00715B97">
        <w:rPr>
          <w:rStyle w:val="StyleUnderline"/>
        </w:rPr>
        <w:t>No longer content with ceding antitrust</w:t>
      </w:r>
      <w:r w:rsidRPr="00AD28B5">
        <w:rPr>
          <w:sz w:val="16"/>
        </w:rPr>
        <w:t xml:space="preserve"> enforcement </w:t>
      </w:r>
      <w:r w:rsidRPr="00715B97">
        <w:rPr>
          <w:rStyle w:val="StyleUnderline"/>
        </w:rPr>
        <w:t xml:space="preserve">to federal enforcers, </w:t>
      </w:r>
      <w:r w:rsidRPr="00615410">
        <w:rPr>
          <w:rStyle w:val="StyleUnderline"/>
          <w:highlight w:val="cyan"/>
        </w:rPr>
        <w:t>state</w:t>
      </w:r>
      <w:r w:rsidRPr="00AD28B5">
        <w:rPr>
          <w:sz w:val="16"/>
        </w:rPr>
        <w:t xml:space="preserve"> attorney</w:t>
      </w:r>
      <w:r w:rsidRPr="00615410">
        <w:rPr>
          <w:rStyle w:val="StyleUnderline"/>
          <w:highlight w:val="cyan"/>
        </w:rPr>
        <w:t>s</w:t>
      </w:r>
      <w:r w:rsidRPr="00AD28B5">
        <w:rPr>
          <w:sz w:val="16"/>
        </w:rPr>
        <w:t xml:space="preserve"> general </w:t>
      </w:r>
      <w:r w:rsidRPr="00615410">
        <w:rPr>
          <w:rStyle w:val="Emphasis"/>
          <w:highlight w:val="cyan"/>
        </w:rPr>
        <w:t>expanded</w:t>
      </w:r>
      <w:r w:rsidRPr="00715B97">
        <w:rPr>
          <w:rStyle w:val="StyleUnderline"/>
        </w:rPr>
        <w:t xml:space="preserve"> their </w:t>
      </w:r>
      <w:r w:rsidRPr="00715B97">
        <w:rPr>
          <w:rStyle w:val="Emphasis"/>
        </w:rPr>
        <w:t xml:space="preserve">antitrust </w:t>
      </w:r>
      <w:r w:rsidRPr="00615410">
        <w:rPr>
          <w:rStyle w:val="Emphasis"/>
          <w:highlight w:val="cyan"/>
        </w:rPr>
        <w:t>dockets</w:t>
      </w:r>
      <w:r w:rsidRPr="00AD28B5">
        <w:rPr>
          <w:sz w:val="16"/>
        </w:rPr>
        <w:t xml:space="preserve"> from prosecuting purely ‘local matters, such as bid-rigging on state contracts’, </w:t>
      </w:r>
      <w:r w:rsidRPr="00615410">
        <w:rPr>
          <w:rStyle w:val="StyleUnderline"/>
          <w:highlight w:val="cyan"/>
        </w:rPr>
        <w:t>to</w:t>
      </w:r>
      <w:r w:rsidRPr="00AD28B5">
        <w:rPr>
          <w:sz w:val="16"/>
        </w:rPr>
        <w:t xml:space="preserve"> actively investi</w:t>
      </w:r>
      <w:r w:rsidRPr="00715B97">
        <w:rPr>
          <w:rStyle w:val="StyleUnderline"/>
        </w:rPr>
        <w:t xml:space="preserve">gating and litigating </w:t>
      </w:r>
      <w:r w:rsidRPr="00615410">
        <w:rPr>
          <w:rStyle w:val="StyleUnderline"/>
          <w:highlight w:val="cyan"/>
        </w:rPr>
        <w:t xml:space="preserve">matters with </w:t>
      </w:r>
      <w:r w:rsidRPr="00615410">
        <w:rPr>
          <w:rStyle w:val="Emphasis"/>
          <w:highlight w:val="cyan"/>
        </w:rPr>
        <w:t>multistate</w:t>
      </w:r>
      <w:r w:rsidRPr="00715B97">
        <w:rPr>
          <w:rStyle w:val="StyleUnderline"/>
        </w:rPr>
        <w:t xml:space="preserve"> and </w:t>
      </w:r>
      <w:r w:rsidRPr="00715B97">
        <w:rPr>
          <w:rStyle w:val="Emphasis"/>
        </w:rPr>
        <w:t xml:space="preserve">national </w:t>
      </w:r>
      <w:r w:rsidRPr="00615410">
        <w:rPr>
          <w:rStyle w:val="Emphasis"/>
          <w:highlight w:val="cyan"/>
        </w:rPr>
        <w:t>implications</w:t>
      </w:r>
      <w:r w:rsidRPr="00AD28B5">
        <w:rPr>
          <w:sz w:val="16"/>
        </w:rPr>
        <w:t>.</w:t>
      </w:r>
      <w:hyperlink r:id="rId18" w:anchor="footnote-115" w:history="1">
        <w:r w:rsidRPr="00AD28B5">
          <w:rPr>
            <w:rStyle w:val="Hyperlink"/>
            <w:sz w:val="16"/>
          </w:rPr>
          <w:t>[13]</w:t>
        </w:r>
      </w:hyperlink>
      <w:r w:rsidRPr="00AD28B5">
        <w:rPr>
          <w:sz w:val="16"/>
        </w:rPr>
        <w:t> </w:t>
      </w:r>
      <w:r w:rsidRPr="00615410">
        <w:rPr>
          <w:rStyle w:val="StyleUnderline"/>
          <w:highlight w:val="cyan"/>
        </w:rPr>
        <w:t>To</w:t>
      </w:r>
      <w:r w:rsidRPr="00AD28B5">
        <w:rPr>
          <w:sz w:val="16"/>
        </w:rPr>
        <w:t xml:space="preserve"> help </w:t>
      </w:r>
      <w:r w:rsidRPr="00615410">
        <w:rPr>
          <w:rStyle w:val="StyleUnderline"/>
          <w:highlight w:val="cyan"/>
        </w:rPr>
        <w:t>ensure</w:t>
      </w:r>
      <w:r w:rsidRPr="00AD28B5">
        <w:rPr>
          <w:sz w:val="16"/>
        </w:rPr>
        <w:t xml:space="preserve"> that </w:t>
      </w:r>
      <w:r w:rsidRPr="002A4625">
        <w:rPr>
          <w:rStyle w:val="StyleUnderline"/>
        </w:rPr>
        <w:t xml:space="preserve">they had a </w:t>
      </w:r>
      <w:r w:rsidRPr="002A4625">
        <w:rPr>
          <w:rStyle w:val="Emphasis"/>
        </w:rPr>
        <w:t>larger seat</w:t>
      </w:r>
      <w:r w:rsidRPr="002A4625">
        <w:rPr>
          <w:rStyle w:val="StyleUnderline"/>
        </w:rPr>
        <w:t xml:space="preserve"> at the </w:t>
      </w:r>
      <w:r w:rsidRPr="00615410">
        <w:rPr>
          <w:rStyle w:val="Emphasis"/>
          <w:highlight w:val="cyan"/>
        </w:rPr>
        <w:t>antitrust</w:t>
      </w:r>
      <w:r w:rsidRPr="002A4625">
        <w:rPr>
          <w:rStyle w:val="Emphasis"/>
        </w:rPr>
        <w:t xml:space="preserve"> enforcement table</w:t>
      </w:r>
      <w:r w:rsidRPr="002A4625">
        <w:rPr>
          <w:rStyle w:val="StyleUnderline"/>
        </w:rPr>
        <w:t xml:space="preserve">, </w:t>
      </w:r>
      <w:r w:rsidRPr="00615410">
        <w:rPr>
          <w:rStyle w:val="StyleUnderline"/>
          <w:highlight w:val="cyan"/>
        </w:rPr>
        <w:t>state</w:t>
      </w:r>
      <w:r w:rsidRPr="00AD28B5">
        <w:rPr>
          <w:sz w:val="16"/>
        </w:rPr>
        <w:t xml:space="preserve"> attorney</w:t>
      </w:r>
      <w:r w:rsidRPr="00615410">
        <w:rPr>
          <w:rStyle w:val="StyleUnderline"/>
          <w:highlight w:val="cyan"/>
        </w:rPr>
        <w:t>s</w:t>
      </w:r>
      <w:r w:rsidRPr="00AD28B5">
        <w:rPr>
          <w:sz w:val="16"/>
        </w:rPr>
        <w:t xml:space="preserve"> general also </w:t>
      </w:r>
      <w:r w:rsidRPr="00615410">
        <w:rPr>
          <w:rStyle w:val="StyleUnderline"/>
          <w:highlight w:val="cyan"/>
        </w:rPr>
        <w:t>increased</w:t>
      </w:r>
      <w:r w:rsidRPr="002A4625">
        <w:rPr>
          <w:rStyle w:val="StyleUnderline"/>
        </w:rPr>
        <w:t xml:space="preserve"> the </w:t>
      </w:r>
      <w:r w:rsidRPr="00615410">
        <w:rPr>
          <w:rStyle w:val="Emphasis"/>
          <w:highlight w:val="cyan"/>
        </w:rPr>
        <w:t>coordination</w:t>
      </w:r>
      <w:r w:rsidRPr="002A4625">
        <w:rPr>
          <w:rStyle w:val="StyleUnderline"/>
        </w:rPr>
        <w:t xml:space="preserve"> of their enforcement efforts</w:t>
      </w:r>
      <w:r w:rsidRPr="00AD28B5">
        <w:rPr>
          <w:sz w:val="16"/>
        </w:rPr>
        <w:t xml:space="preserve"> and competition advocacy </w:t>
      </w:r>
      <w:r w:rsidRPr="00615410">
        <w:rPr>
          <w:rStyle w:val="StyleUnderline"/>
          <w:highlight w:val="cyan"/>
        </w:rPr>
        <w:t>through</w:t>
      </w:r>
      <w:r w:rsidRPr="002A4625">
        <w:rPr>
          <w:rStyle w:val="StyleUnderline"/>
        </w:rPr>
        <w:t xml:space="preserve"> organizations such as </w:t>
      </w:r>
      <w:r w:rsidRPr="00615410">
        <w:rPr>
          <w:rStyle w:val="StyleUnderline"/>
          <w:highlight w:val="cyan"/>
        </w:rPr>
        <w:t xml:space="preserve">the </w:t>
      </w:r>
      <w:r w:rsidRPr="00615410">
        <w:rPr>
          <w:rStyle w:val="Emphasis"/>
          <w:highlight w:val="cyan"/>
        </w:rPr>
        <w:t>N</w:t>
      </w:r>
      <w:r w:rsidRPr="002A4625">
        <w:rPr>
          <w:rStyle w:val="StyleUnderline"/>
        </w:rPr>
        <w:t xml:space="preserve">ational </w:t>
      </w:r>
      <w:r w:rsidRPr="00615410">
        <w:rPr>
          <w:rStyle w:val="Emphasis"/>
          <w:highlight w:val="cyan"/>
        </w:rPr>
        <w:t>A</w:t>
      </w:r>
      <w:r w:rsidRPr="002A4625">
        <w:rPr>
          <w:rStyle w:val="StyleUnderline"/>
        </w:rPr>
        <w:t xml:space="preserve">ssociation of </w:t>
      </w:r>
      <w:r w:rsidRPr="00615410">
        <w:rPr>
          <w:rStyle w:val="Emphasis"/>
          <w:highlight w:val="cyan"/>
        </w:rPr>
        <w:t>A</w:t>
      </w:r>
      <w:r w:rsidRPr="002A4625">
        <w:rPr>
          <w:rStyle w:val="StyleUnderline"/>
        </w:rPr>
        <w:t xml:space="preserve">ttorneys </w:t>
      </w:r>
      <w:r w:rsidRPr="00615410">
        <w:rPr>
          <w:rStyle w:val="Emphasis"/>
          <w:highlight w:val="cyan"/>
        </w:rPr>
        <w:t>G</w:t>
      </w:r>
      <w:r w:rsidRPr="002A4625">
        <w:rPr>
          <w:rStyle w:val="StyleUnderline"/>
        </w:rPr>
        <w:t>eneral</w:t>
      </w:r>
      <w:r w:rsidRPr="00AD28B5">
        <w:rPr>
          <w:sz w:val="16"/>
        </w:rPr>
        <w:t xml:space="preserve"> (NAAG), </w:t>
      </w:r>
      <w:r w:rsidRPr="002A4625">
        <w:rPr>
          <w:rStyle w:val="StyleUnderline"/>
        </w:rPr>
        <w:t>which created a Multistate Antitrust Task Force and issued</w:t>
      </w:r>
      <w:r w:rsidRPr="00AD28B5">
        <w:rPr>
          <w:sz w:val="16"/>
        </w:rPr>
        <w:t xml:space="preserve"> state Vertical Restraints and Horizontal </w:t>
      </w:r>
      <w:r w:rsidRPr="002A4625">
        <w:rPr>
          <w:rStyle w:val="StyleUnderline"/>
        </w:rPr>
        <w:t>Merger Guidelines</w:t>
      </w:r>
      <w:r w:rsidRPr="00AD28B5">
        <w:rPr>
          <w:sz w:val="16"/>
        </w:rPr>
        <w:t xml:space="preserve"> during this period.</w:t>
      </w:r>
      <w:hyperlink r:id="rId19" w:anchor="footnote-114" w:history="1">
        <w:r w:rsidRPr="00AD28B5">
          <w:rPr>
            <w:rStyle w:val="Hyperlink"/>
            <w:sz w:val="16"/>
          </w:rPr>
          <w:t>[14]</w:t>
        </w:r>
      </w:hyperlink>
    </w:p>
    <w:p w14:paraId="3B7DDF05" w14:textId="77777777" w:rsidR="004B18C7" w:rsidRDefault="004B18C7" w:rsidP="004B18C7"/>
    <w:p w14:paraId="66E198AF" w14:textId="77777777" w:rsidR="004B18C7" w:rsidRDefault="004B18C7" w:rsidP="004B18C7">
      <w:pPr>
        <w:pStyle w:val="Heading4"/>
      </w:pPr>
      <w:bookmarkStart w:id="0" w:name="_Hlk79760508"/>
      <w:r w:rsidRPr="00E12754">
        <w:rPr>
          <w:u w:val="single"/>
        </w:rPr>
        <w:t>Double bind</w:t>
      </w:r>
      <w:r>
        <w:t xml:space="preserve">: either A) the </w:t>
      </w:r>
      <w:proofErr w:type="spellStart"/>
      <w:r>
        <w:t>aff</w:t>
      </w:r>
      <w:proofErr w:type="spellEnd"/>
      <w:r>
        <w:t xml:space="preserve"> </w:t>
      </w:r>
      <w:proofErr w:type="gramStart"/>
      <w:r>
        <w:t>has to</w:t>
      </w:r>
      <w:proofErr w:type="gramEnd"/>
      <w:r>
        <w:t xml:space="preserve"> pre-empt state laws </w:t>
      </w:r>
      <w:r w:rsidRPr="009050AF">
        <w:rPr>
          <w:u w:val="single"/>
        </w:rPr>
        <w:t>crushing federalism</w:t>
      </w:r>
      <w:r>
        <w:t xml:space="preserve"> OR B) the </w:t>
      </w:r>
      <w:proofErr w:type="spellStart"/>
      <w:r>
        <w:t>aff</w:t>
      </w:r>
      <w:proofErr w:type="spellEnd"/>
      <w:r>
        <w:t xml:space="preserve"> doesn’t and </w:t>
      </w:r>
      <w:r w:rsidRPr="0078343A">
        <w:rPr>
          <w:u w:val="single"/>
        </w:rPr>
        <w:t>can’t solve</w:t>
      </w:r>
      <w:r>
        <w:t xml:space="preserve"> because states </w:t>
      </w:r>
      <w:r w:rsidRPr="006E24B0">
        <w:rPr>
          <w:u w:val="single"/>
        </w:rPr>
        <w:t>circumvent</w:t>
      </w:r>
      <w:r>
        <w:t xml:space="preserve">. </w:t>
      </w:r>
    </w:p>
    <w:p w14:paraId="77AB518E" w14:textId="77777777" w:rsidR="004B18C7" w:rsidRPr="00D33116" w:rsidRDefault="004B18C7" w:rsidP="004B18C7">
      <w:r w:rsidRPr="00D33116">
        <w:rPr>
          <w:rStyle w:val="Style13ptBold"/>
        </w:rPr>
        <w:t>Abbott 14</w:t>
      </w:r>
      <w:r w:rsidRPr="00D33116">
        <w:t xml:space="preserve"> [Alden F. Abbott is Deputy Director of the Edwin Meese III Center for Legal and Judicial Studies and the John, Barbara, and Victoria </w:t>
      </w:r>
      <w:proofErr w:type="spellStart"/>
      <w:r w:rsidRPr="00D33116">
        <w:t>Rumpel</w:t>
      </w:r>
      <w:proofErr w:type="spellEnd"/>
      <w:r w:rsidRPr="00D33116">
        <w:t xml:space="preserve"> Senior Legal Fellow at The Heritage Foundation, “Constitutional Constraints on Federal Antitrust Law”, December 11, 2014, https://www.heritage.org/report/constitutional-constraints-federal-antitrust-law] </w:t>
      </w:r>
      <w:proofErr w:type="spellStart"/>
      <w:r w:rsidRPr="00D33116">
        <w:t>IanM</w:t>
      </w:r>
      <w:proofErr w:type="spellEnd"/>
    </w:p>
    <w:p w14:paraId="0264A894" w14:textId="77777777" w:rsidR="004B18C7" w:rsidRPr="00FE1E72" w:rsidRDefault="004B18C7" w:rsidP="004B18C7">
      <w:pPr>
        <w:rPr>
          <w:sz w:val="16"/>
        </w:rPr>
      </w:pPr>
      <w:r w:rsidRPr="00FE1E72">
        <w:rPr>
          <w:sz w:val="16"/>
        </w:rPr>
        <w:t xml:space="preserve">Nevertheless, various constitutionally based </w:t>
      </w:r>
      <w:r w:rsidRPr="009F66E1">
        <w:rPr>
          <w:u w:val="single"/>
        </w:rPr>
        <w:t>interests</w:t>
      </w:r>
      <w:r w:rsidRPr="00FE1E72">
        <w:rPr>
          <w:sz w:val="16"/>
        </w:rPr>
        <w:t>—</w:t>
      </w:r>
      <w:r w:rsidRPr="009F66E1">
        <w:rPr>
          <w:u w:val="single"/>
        </w:rPr>
        <w:t xml:space="preserve">such as </w:t>
      </w:r>
      <w:r w:rsidRPr="00394EFD">
        <w:rPr>
          <w:rStyle w:val="Emphasis"/>
          <w:highlight w:val="green"/>
        </w:rPr>
        <w:t>federalism</w:t>
      </w:r>
      <w:r w:rsidRPr="00FE1E72">
        <w:rPr>
          <w:sz w:val="16"/>
        </w:rPr>
        <w:t>, freedom to petition the government, freedom of the press, freedom of speech, and freedom of religion—</w:t>
      </w:r>
      <w:r w:rsidRPr="00394EFD">
        <w:rPr>
          <w:highlight w:val="green"/>
          <w:u w:val="single"/>
        </w:rPr>
        <w:t>at times</w:t>
      </w:r>
      <w:r w:rsidRPr="009F66E1">
        <w:rPr>
          <w:u w:val="single"/>
        </w:rPr>
        <w:t xml:space="preserve"> may be </w:t>
      </w:r>
      <w:r w:rsidRPr="00394EFD">
        <w:rPr>
          <w:rStyle w:val="Emphasis"/>
          <w:highlight w:val="green"/>
        </w:rPr>
        <w:t>in tension</w:t>
      </w:r>
      <w:r w:rsidRPr="00394EFD">
        <w:rPr>
          <w:highlight w:val="green"/>
          <w:u w:val="single"/>
        </w:rPr>
        <w:t xml:space="preserve"> with</w:t>
      </w:r>
      <w:r w:rsidRPr="00FE1E72">
        <w:rPr>
          <w:sz w:val="16"/>
        </w:rPr>
        <w:t xml:space="preserve"> </w:t>
      </w:r>
      <w:r w:rsidRPr="009F66E1">
        <w:rPr>
          <w:u w:val="single"/>
        </w:rPr>
        <w:t>the economic-based goals of</w:t>
      </w:r>
      <w:r w:rsidRPr="00FE1E72">
        <w:rPr>
          <w:sz w:val="16"/>
        </w:rPr>
        <w:t xml:space="preserve"> the </w:t>
      </w:r>
      <w:r w:rsidRPr="00394EFD">
        <w:rPr>
          <w:rStyle w:val="Emphasis"/>
          <w:highlight w:val="green"/>
        </w:rPr>
        <w:t>antitrust</w:t>
      </w:r>
      <w:r w:rsidRPr="00B727CF">
        <w:rPr>
          <w:rStyle w:val="Emphasis"/>
        </w:rPr>
        <w:t xml:space="preserve"> laws</w:t>
      </w:r>
      <w:r w:rsidRPr="009F66E1">
        <w:rPr>
          <w:u w:val="single"/>
        </w:rPr>
        <w:t>.</w:t>
      </w:r>
      <w:r w:rsidRPr="00FE1E72">
        <w:rPr>
          <w:sz w:val="16"/>
        </w:rPr>
        <w:t xml:space="preserve"> </w:t>
      </w:r>
      <w:r w:rsidRPr="009F66E1">
        <w:rPr>
          <w:u w:val="single"/>
        </w:rPr>
        <w:t xml:space="preserve">The </w:t>
      </w:r>
      <w:r w:rsidRPr="00BD61F4">
        <w:rPr>
          <w:b/>
          <w:bCs/>
          <w:u w:val="single"/>
        </w:rPr>
        <w:t>courts</w:t>
      </w:r>
      <w:r w:rsidRPr="00BD61F4">
        <w:rPr>
          <w:u w:val="single"/>
        </w:rPr>
        <w:t xml:space="preserve"> have </w:t>
      </w:r>
      <w:proofErr w:type="gramStart"/>
      <w:r w:rsidRPr="00BD61F4">
        <w:rPr>
          <w:b/>
          <w:bCs/>
          <w:u w:val="single"/>
        </w:rPr>
        <w:t>taken into account</w:t>
      </w:r>
      <w:proofErr w:type="gramEnd"/>
      <w:r w:rsidRPr="00BD61F4">
        <w:rPr>
          <w:u w:val="single"/>
        </w:rPr>
        <w:t xml:space="preserve"> such </w:t>
      </w:r>
      <w:r w:rsidRPr="00BD61F4">
        <w:rPr>
          <w:b/>
          <w:bCs/>
          <w:u w:val="single"/>
        </w:rPr>
        <w:t>interests</w:t>
      </w:r>
      <w:r w:rsidRPr="00BD61F4">
        <w:rPr>
          <w:sz w:val="16"/>
        </w:rPr>
        <w:t xml:space="preserve"> </w:t>
      </w:r>
      <w:r w:rsidRPr="00BD61F4">
        <w:rPr>
          <w:u w:val="single"/>
        </w:rPr>
        <w:t xml:space="preserve">in </w:t>
      </w:r>
      <w:r w:rsidRPr="00BD61F4">
        <w:rPr>
          <w:rStyle w:val="Emphasis"/>
        </w:rPr>
        <w:t>limiting the reach of antitrust</w:t>
      </w:r>
      <w:r w:rsidRPr="009F66E1">
        <w:rPr>
          <w:u w:val="single"/>
        </w:rPr>
        <w:t>.</w:t>
      </w:r>
      <w:r w:rsidRPr="00FE1E72">
        <w:rPr>
          <w:sz w:val="16"/>
        </w:rPr>
        <w:t xml:space="preserve"> Whether they have struck an appropriate balance, however, is a matter of significant debate.</w:t>
      </w:r>
    </w:p>
    <w:p w14:paraId="6AA3F022" w14:textId="77777777" w:rsidR="004B18C7" w:rsidRPr="00484B16" w:rsidRDefault="004B18C7" w:rsidP="004B18C7">
      <w:pPr>
        <w:rPr>
          <w:sz w:val="10"/>
          <w:szCs w:val="10"/>
        </w:rPr>
      </w:pPr>
      <w:r w:rsidRPr="00484B16">
        <w:rPr>
          <w:sz w:val="10"/>
          <w:szCs w:val="10"/>
        </w:rPr>
        <w:t>Fundamental Antitrust Principles</w:t>
      </w:r>
    </w:p>
    <w:p w14:paraId="2E40354D" w14:textId="77777777" w:rsidR="004B18C7" w:rsidRPr="00484B16" w:rsidRDefault="004B18C7" w:rsidP="004B18C7">
      <w:pPr>
        <w:rPr>
          <w:sz w:val="10"/>
          <w:szCs w:val="10"/>
        </w:rPr>
      </w:pPr>
      <w:r w:rsidRPr="00484B16">
        <w:rPr>
          <w:sz w:val="10"/>
          <w:szCs w:val="10"/>
        </w:rPr>
        <w:t xml:space="preserve">The U.S. antitrust laws seek to curb efforts by firms to reduce competition in the marketplace or to create or maintain monopolies. As Professor Herbert </w:t>
      </w:r>
      <w:proofErr w:type="spellStart"/>
      <w:r w:rsidRPr="00484B16">
        <w:rPr>
          <w:sz w:val="10"/>
          <w:szCs w:val="10"/>
        </w:rPr>
        <w:t>Hovenkamp</w:t>
      </w:r>
      <w:proofErr w:type="spellEnd"/>
      <w:r w:rsidRPr="00484B16">
        <w:rPr>
          <w:sz w:val="10"/>
          <w:szCs w:val="10"/>
        </w:rPr>
        <w:t>, author of the leading antitrust treatise, points out, the antitrust statutes’ language is “vague and malleable.”</w:t>
      </w:r>
      <w:bookmarkStart w:id="1" w:name="_ftnref2"/>
      <w:r w:rsidRPr="00484B16">
        <w:rPr>
          <w:sz w:val="10"/>
          <w:szCs w:val="10"/>
        </w:rPr>
        <w:fldChar w:fldCharType="begin"/>
      </w:r>
      <w:r w:rsidRPr="00484B16">
        <w:rPr>
          <w:sz w:val="10"/>
          <w:szCs w:val="10"/>
        </w:rPr>
        <w:instrText xml:space="preserve"> HYPERLINK "https://www.heritage.org/report/constitutional-constraints-federal-antitrust-law" \l "_ftn2" </w:instrText>
      </w:r>
      <w:r w:rsidRPr="00484B16">
        <w:rPr>
          <w:sz w:val="10"/>
          <w:szCs w:val="10"/>
        </w:rPr>
        <w:fldChar w:fldCharType="separate"/>
      </w:r>
      <w:r w:rsidRPr="00484B16">
        <w:rPr>
          <w:rStyle w:val="Hyperlink"/>
          <w:sz w:val="10"/>
          <w:szCs w:val="10"/>
        </w:rPr>
        <w:t>[2]</w:t>
      </w:r>
      <w:r w:rsidRPr="00484B16">
        <w:rPr>
          <w:sz w:val="10"/>
          <w:szCs w:val="10"/>
        </w:rPr>
        <w:fldChar w:fldCharType="end"/>
      </w:r>
      <w:bookmarkEnd w:id="1"/>
      <w:r w:rsidRPr="00484B16">
        <w:rPr>
          <w:sz w:val="10"/>
          <w:szCs w:val="10"/>
        </w:rPr>
        <w:t> For example, over a century of federal case law has been required to make sense of and cabin the Sherman Antitrust Act’s literal prohibition on “every contract, combination … or conspiracy in restraint of trade.”</w:t>
      </w:r>
      <w:bookmarkStart w:id="2" w:name="_ftnref3"/>
      <w:r w:rsidRPr="00484B16">
        <w:rPr>
          <w:sz w:val="10"/>
          <w:szCs w:val="10"/>
        </w:rPr>
        <w:fldChar w:fldCharType="begin"/>
      </w:r>
      <w:r w:rsidRPr="00484B16">
        <w:rPr>
          <w:sz w:val="10"/>
          <w:szCs w:val="10"/>
        </w:rPr>
        <w:instrText xml:space="preserve"> HYPERLINK "https://www.heritage.org/report/constitutional-constraints-federal-antitrust-law" \l "_ftn3" </w:instrText>
      </w:r>
      <w:r w:rsidRPr="00484B16">
        <w:rPr>
          <w:sz w:val="10"/>
          <w:szCs w:val="10"/>
        </w:rPr>
        <w:fldChar w:fldCharType="separate"/>
      </w:r>
      <w:r w:rsidRPr="00484B16">
        <w:rPr>
          <w:rStyle w:val="Hyperlink"/>
          <w:sz w:val="10"/>
          <w:szCs w:val="10"/>
        </w:rPr>
        <w:t>[3]</w:t>
      </w:r>
      <w:r w:rsidRPr="00484B16">
        <w:rPr>
          <w:sz w:val="10"/>
          <w:szCs w:val="10"/>
        </w:rPr>
        <w:fldChar w:fldCharType="end"/>
      </w:r>
      <w:bookmarkEnd w:id="2"/>
      <w:r w:rsidRPr="00484B16">
        <w:rPr>
          <w:sz w:val="10"/>
          <w:szCs w:val="10"/>
        </w:rPr>
        <w:t> Even today, uncertainty about the likely antitrust treatment of many corporate contracts or mergers creates a continuing demand for antitrust counseling.</w:t>
      </w:r>
    </w:p>
    <w:p w14:paraId="7049997F" w14:textId="77777777" w:rsidR="004B18C7" w:rsidRPr="00484B16" w:rsidRDefault="004B18C7" w:rsidP="004B18C7">
      <w:pPr>
        <w:rPr>
          <w:sz w:val="10"/>
          <w:szCs w:val="10"/>
        </w:rPr>
      </w:pPr>
      <w:r w:rsidRPr="00484B16">
        <w:rPr>
          <w:sz w:val="10"/>
          <w:szCs w:val="10"/>
        </w:rPr>
        <w:t xml:space="preserve">Until the past 50 years or so, antitrust was viewed by certain commentators as promoting a variety of goals—such as protecting small businesses and reducing the influence of large enterprises—in addition to improving the functioning of free markets. Such views, which also crept into case law, were not unreasonable. The antitrust statutes were enacted in the wake of populist and Progressive Movement concerns about “the trusts” and “big business” abuses, and given their lack of detail, it was natural that these laws might be interpreted </w:t>
      </w:r>
      <w:proofErr w:type="gramStart"/>
      <w:r w:rsidRPr="00484B16">
        <w:rPr>
          <w:sz w:val="10"/>
          <w:szCs w:val="10"/>
        </w:rPr>
        <w:t>in light of</w:t>
      </w:r>
      <w:proofErr w:type="gramEnd"/>
      <w:r w:rsidRPr="00484B16">
        <w:rPr>
          <w:sz w:val="10"/>
          <w:szCs w:val="10"/>
        </w:rPr>
        <w:t xml:space="preserve"> such a history. Since the 1970s, however, American federal courts have substituted economic reasoning for this “historical” approach, influenced by economics-based “Chicago School” and “Harvard School” scholarship.</w:t>
      </w:r>
      <w:bookmarkStart w:id="3" w:name="_ftnref4"/>
      <w:r w:rsidRPr="00484B16">
        <w:rPr>
          <w:sz w:val="10"/>
          <w:szCs w:val="10"/>
        </w:rPr>
        <w:fldChar w:fldCharType="begin"/>
      </w:r>
      <w:r w:rsidRPr="00484B16">
        <w:rPr>
          <w:sz w:val="10"/>
          <w:szCs w:val="10"/>
        </w:rPr>
        <w:instrText xml:space="preserve"> HYPERLINK "https://www.heritage.org/report/constitutional-constraints-federal-antitrust-law" \l "_ftn4" </w:instrText>
      </w:r>
      <w:r w:rsidRPr="00484B16">
        <w:rPr>
          <w:sz w:val="10"/>
          <w:szCs w:val="10"/>
        </w:rPr>
        <w:fldChar w:fldCharType="separate"/>
      </w:r>
      <w:r w:rsidRPr="00484B16">
        <w:rPr>
          <w:rStyle w:val="Hyperlink"/>
          <w:sz w:val="10"/>
          <w:szCs w:val="10"/>
        </w:rPr>
        <w:t>[4]</w:t>
      </w:r>
      <w:r w:rsidRPr="00484B16">
        <w:rPr>
          <w:sz w:val="10"/>
          <w:szCs w:val="10"/>
        </w:rPr>
        <w:fldChar w:fldCharType="end"/>
      </w:r>
      <w:bookmarkEnd w:id="3"/>
    </w:p>
    <w:p w14:paraId="529284C3" w14:textId="77777777" w:rsidR="004B18C7" w:rsidRPr="00484B16" w:rsidRDefault="004B18C7" w:rsidP="004B18C7">
      <w:pPr>
        <w:rPr>
          <w:sz w:val="10"/>
          <w:szCs w:val="10"/>
        </w:rPr>
      </w:pPr>
      <w:r w:rsidRPr="00484B16">
        <w:rPr>
          <w:sz w:val="10"/>
          <w:szCs w:val="10"/>
        </w:rPr>
        <w:t>Today, American antitrust law generally is aimed at promoting consumer welfare and “economic efficiency.” It pursues this goal by forbidding business behavior that harms the competitive process and that lacks countervailing efficiency justifications. Concern typically focuses on “bad” actions—business behavior that is not “competition on the merits”</w:t>
      </w:r>
      <w:bookmarkStart w:id="4" w:name="_ftnref5"/>
      <w:r w:rsidRPr="00484B16">
        <w:rPr>
          <w:sz w:val="10"/>
          <w:szCs w:val="10"/>
        </w:rPr>
        <w:fldChar w:fldCharType="begin"/>
      </w:r>
      <w:r w:rsidRPr="00484B16">
        <w:rPr>
          <w:sz w:val="10"/>
          <w:szCs w:val="10"/>
        </w:rPr>
        <w:instrText xml:space="preserve"> HYPERLINK "https://www.heritage.org/report/constitutional-constraints-federal-antitrust-law" \l "_ftn5" </w:instrText>
      </w:r>
      <w:r w:rsidRPr="00484B16">
        <w:rPr>
          <w:sz w:val="10"/>
          <w:szCs w:val="10"/>
        </w:rPr>
        <w:fldChar w:fldCharType="separate"/>
      </w:r>
      <w:r w:rsidRPr="00484B16">
        <w:rPr>
          <w:rStyle w:val="Hyperlink"/>
          <w:sz w:val="10"/>
          <w:szCs w:val="10"/>
        </w:rPr>
        <w:t>[5]</w:t>
      </w:r>
      <w:r w:rsidRPr="00484B16">
        <w:rPr>
          <w:sz w:val="10"/>
          <w:szCs w:val="10"/>
        </w:rPr>
        <w:fldChar w:fldCharType="end"/>
      </w:r>
      <w:bookmarkEnd w:id="4"/>
      <w:r w:rsidRPr="00484B16">
        <w:rPr>
          <w:sz w:val="10"/>
          <w:szCs w:val="10"/>
        </w:rPr>
        <w:t xml:space="preserve">—that reduce output and raise prices. Certain conduct—“naked” cartel activity lacking any efficiency justification, such as secret price fixing or bid rigging—is deemed categorically illegal, or unlawful “per se.” Conduct that is not per se illegal is assessed under a “rule of reason,” which requires detailed and often intrusive analysis of </w:t>
      </w:r>
      <w:proofErr w:type="gramStart"/>
      <w:r w:rsidRPr="00484B16">
        <w:rPr>
          <w:sz w:val="10"/>
          <w:szCs w:val="10"/>
        </w:rPr>
        <w:t>particular practices</w:t>
      </w:r>
      <w:proofErr w:type="gramEnd"/>
      <w:r w:rsidRPr="00484B16">
        <w:rPr>
          <w:sz w:val="10"/>
          <w:szCs w:val="10"/>
        </w:rPr>
        <w:t>.</w:t>
      </w:r>
    </w:p>
    <w:p w14:paraId="59FC0EC5" w14:textId="77777777" w:rsidR="004B18C7" w:rsidRPr="00484B16" w:rsidRDefault="004B18C7" w:rsidP="004B18C7">
      <w:pPr>
        <w:rPr>
          <w:sz w:val="10"/>
          <w:szCs w:val="10"/>
        </w:rPr>
      </w:pPr>
      <w:r w:rsidRPr="00484B16">
        <w:rPr>
          <w:sz w:val="10"/>
          <w:szCs w:val="10"/>
        </w:rPr>
        <w:t xml:space="preserve">American antitrust law, however, does not prohibit the mere exercise of legitimately obtained market power—that is, the mere charging of “high” prices by firms that succeed through merits-based competition. As the Supreme Court emphasized in Verizon v. </w:t>
      </w:r>
      <w:proofErr w:type="spellStart"/>
      <w:r w:rsidRPr="00484B16">
        <w:rPr>
          <w:sz w:val="10"/>
          <w:szCs w:val="10"/>
        </w:rPr>
        <w:t>Trinko</w:t>
      </w:r>
      <w:proofErr w:type="spellEnd"/>
      <w:r w:rsidRPr="00484B16">
        <w:rPr>
          <w:sz w:val="10"/>
          <w:szCs w:val="10"/>
        </w:rPr>
        <w:t>:</w:t>
      </w:r>
    </w:p>
    <w:p w14:paraId="35CF84EB" w14:textId="77777777" w:rsidR="004B18C7" w:rsidRPr="00484B16" w:rsidRDefault="004B18C7" w:rsidP="004B18C7">
      <w:pPr>
        <w:rPr>
          <w:sz w:val="10"/>
          <w:szCs w:val="10"/>
        </w:rPr>
      </w:pPr>
      <w:r w:rsidRPr="00484B16">
        <w:rPr>
          <w:sz w:val="10"/>
          <w:szCs w:val="10"/>
        </w:rPr>
        <w:t>The mere possession of monopoly power, and the concomitant charging of monopoly prices, is not only not unlawful; it is an important element of the free-market system. The opportunity to charge monopoly prices—at least for a short period—is what attracts “business acumen” in the first place; it induces risk taking that produces innovation and economic growth. To safeguard the incentive to innovate, the possession of monopoly power will not be found unlawful unless it is accompanied by an element of anticompetitive conduct.</w:t>
      </w:r>
      <w:bookmarkStart w:id="5" w:name="_ftnref6"/>
      <w:r w:rsidRPr="00484B16">
        <w:rPr>
          <w:sz w:val="10"/>
          <w:szCs w:val="10"/>
        </w:rPr>
        <w:fldChar w:fldCharType="begin"/>
      </w:r>
      <w:r w:rsidRPr="00484B16">
        <w:rPr>
          <w:sz w:val="10"/>
          <w:szCs w:val="10"/>
        </w:rPr>
        <w:instrText xml:space="preserve"> HYPERLINK "https://www.heritage.org/report/constitutional-constraints-federal-antitrust-law" \l "_ftn6" </w:instrText>
      </w:r>
      <w:r w:rsidRPr="00484B16">
        <w:rPr>
          <w:sz w:val="10"/>
          <w:szCs w:val="10"/>
        </w:rPr>
        <w:fldChar w:fldCharType="separate"/>
      </w:r>
      <w:r w:rsidRPr="00484B16">
        <w:rPr>
          <w:rStyle w:val="Hyperlink"/>
          <w:sz w:val="10"/>
          <w:szCs w:val="10"/>
        </w:rPr>
        <w:t>[6]</w:t>
      </w:r>
      <w:r w:rsidRPr="00484B16">
        <w:rPr>
          <w:sz w:val="10"/>
          <w:szCs w:val="10"/>
        </w:rPr>
        <w:fldChar w:fldCharType="end"/>
      </w:r>
      <w:bookmarkEnd w:id="5"/>
    </w:p>
    <w:p w14:paraId="752AEDAE" w14:textId="77777777" w:rsidR="004B18C7" w:rsidRPr="00FE1E72" w:rsidRDefault="004B18C7" w:rsidP="004B18C7">
      <w:pPr>
        <w:rPr>
          <w:sz w:val="16"/>
        </w:rPr>
      </w:pPr>
      <w:r w:rsidRPr="00FE1E72">
        <w:rPr>
          <w:sz w:val="16"/>
        </w:rPr>
        <w:t xml:space="preserve">The antitrust laws cannot, of course, be applied in a manner that offends the Constitution. </w:t>
      </w:r>
      <w:r w:rsidRPr="00A83B4A">
        <w:rPr>
          <w:b/>
          <w:bCs/>
          <w:u w:val="single"/>
        </w:rPr>
        <w:t>Two</w:t>
      </w:r>
      <w:r w:rsidRPr="009F66E1">
        <w:rPr>
          <w:u w:val="single"/>
        </w:rPr>
        <w:t xml:space="preserve"> types of </w:t>
      </w:r>
      <w:r w:rsidRPr="00A83B4A">
        <w:rPr>
          <w:b/>
          <w:bCs/>
          <w:u w:val="single"/>
        </w:rPr>
        <w:t xml:space="preserve">constitutionally influenced </w:t>
      </w:r>
      <w:r w:rsidRPr="00394EFD">
        <w:rPr>
          <w:rStyle w:val="Emphasis"/>
          <w:highlight w:val="green"/>
        </w:rPr>
        <w:t xml:space="preserve">limitations on </w:t>
      </w:r>
      <w:r w:rsidRPr="005519E6">
        <w:rPr>
          <w:rStyle w:val="Emphasis"/>
        </w:rPr>
        <w:t xml:space="preserve">the </w:t>
      </w:r>
      <w:r w:rsidRPr="00394EFD">
        <w:rPr>
          <w:rStyle w:val="Emphasis"/>
          <w:highlight w:val="green"/>
        </w:rPr>
        <w:t>federal antitrust laws</w:t>
      </w:r>
      <w:r w:rsidRPr="00394EFD">
        <w:rPr>
          <w:highlight w:val="green"/>
          <w:u w:val="single"/>
        </w:rPr>
        <w:t xml:space="preserve"> are</w:t>
      </w:r>
      <w:r w:rsidRPr="009F66E1">
        <w:rPr>
          <w:u w:val="single"/>
        </w:rPr>
        <w:t xml:space="preserve"> especially well established:</w:t>
      </w:r>
      <w:r w:rsidRPr="00FE1E72">
        <w:rPr>
          <w:sz w:val="16"/>
        </w:rPr>
        <w:t xml:space="preserve"> </w:t>
      </w:r>
      <w:r w:rsidRPr="006B4842">
        <w:rPr>
          <w:rStyle w:val="Emphasis"/>
        </w:rPr>
        <w:t xml:space="preserve">limitations </w:t>
      </w:r>
      <w:r w:rsidRPr="00394EFD">
        <w:rPr>
          <w:rStyle w:val="Emphasis"/>
          <w:highlight w:val="green"/>
        </w:rPr>
        <w:t>derived from federalism</w:t>
      </w:r>
      <w:r w:rsidRPr="00FE1E72">
        <w:rPr>
          <w:sz w:val="16"/>
        </w:rPr>
        <w:t xml:space="preserve"> a</w:t>
      </w:r>
      <w:r w:rsidRPr="009F66E1">
        <w:rPr>
          <w:u w:val="single"/>
        </w:rPr>
        <w:t xml:space="preserve">nd limitations derived from the First Amendment right to petition the government for the redress of grievances. </w:t>
      </w:r>
      <w:r w:rsidRPr="00FE1E72">
        <w:rPr>
          <w:sz w:val="16"/>
        </w:rPr>
        <w:t xml:space="preserve">As we will see, </w:t>
      </w:r>
      <w:r w:rsidRPr="009F66E1">
        <w:rPr>
          <w:u w:val="single"/>
        </w:rPr>
        <w:t xml:space="preserve">both sorts of </w:t>
      </w:r>
      <w:r w:rsidRPr="00CB4584">
        <w:rPr>
          <w:b/>
          <w:bCs/>
          <w:u w:val="single"/>
        </w:rPr>
        <w:t>limitations</w:t>
      </w:r>
      <w:r w:rsidRPr="00FE1E72">
        <w:rPr>
          <w:sz w:val="16"/>
        </w:rPr>
        <w:t xml:space="preserve"> </w:t>
      </w:r>
      <w:r w:rsidRPr="009F66E1">
        <w:rPr>
          <w:u w:val="single"/>
        </w:rPr>
        <w:t xml:space="preserve">are </w:t>
      </w:r>
      <w:r w:rsidRPr="00CB4584">
        <w:rPr>
          <w:b/>
          <w:bCs/>
          <w:u w:val="single"/>
        </w:rPr>
        <w:t>in tension</w:t>
      </w:r>
      <w:r w:rsidRPr="009F66E1">
        <w:rPr>
          <w:u w:val="single"/>
        </w:rPr>
        <w:t xml:space="preserve"> with the </w:t>
      </w:r>
      <w:r w:rsidRPr="00CB4584">
        <w:rPr>
          <w:b/>
          <w:bCs/>
          <w:u w:val="single"/>
        </w:rPr>
        <w:t>purely materialist</w:t>
      </w:r>
      <w:r w:rsidRPr="009F66E1">
        <w:rPr>
          <w:u w:val="single"/>
        </w:rPr>
        <w:t xml:space="preserve"> goals of </w:t>
      </w:r>
      <w:r w:rsidRPr="00CB4584">
        <w:rPr>
          <w:b/>
          <w:bCs/>
          <w:u w:val="single"/>
        </w:rPr>
        <w:t>antitrust.</w:t>
      </w:r>
      <w:r w:rsidRPr="00FE1E72">
        <w:rPr>
          <w:sz w:val="16"/>
        </w:rPr>
        <w:t xml:space="preserve"> We will consider them in turn before addressing a few additional constitutional considerations.</w:t>
      </w:r>
    </w:p>
    <w:p w14:paraId="0AED22E7" w14:textId="77777777" w:rsidR="004B18C7" w:rsidRPr="009F66E1" w:rsidRDefault="004B18C7" w:rsidP="004B18C7">
      <w:pPr>
        <w:rPr>
          <w:rStyle w:val="Emphasis"/>
        </w:rPr>
      </w:pPr>
      <w:r w:rsidRPr="009F66E1">
        <w:rPr>
          <w:rStyle w:val="Emphasis"/>
        </w:rPr>
        <w:t>The Antitrust State Action Doctrine</w:t>
      </w:r>
    </w:p>
    <w:p w14:paraId="4660A09B" w14:textId="77777777" w:rsidR="004B18C7" w:rsidRPr="00FE1E72" w:rsidRDefault="004B18C7" w:rsidP="004B18C7">
      <w:pPr>
        <w:rPr>
          <w:sz w:val="16"/>
        </w:rPr>
      </w:pPr>
      <w:r w:rsidRPr="009F66E1">
        <w:rPr>
          <w:u w:val="single"/>
        </w:rPr>
        <w:t xml:space="preserve">First, </w:t>
      </w:r>
      <w:r w:rsidRPr="00394EFD">
        <w:rPr>
          <w:b/>
          <w:bCs/>
          <w:highlight w:val="green"/>
          <w:u w:val="single"/>
        </w:rPr>
        <w:t>state laws</w:t>
      </w:r>
      <w:r w:rsidRPr="00FE1E72">
        <w:rPr>
          <w:sz w:val="16"/>
        </w:rPr>
        <w:t xml:space="preserve"> </w:t>
      </w:r>
      <w:r w:rsidRPr="009F66E1">
        <w:rPr>
          <w:u w:val="single"/>
        </w:rPr>
        <w:t xml:space="preserve">or </w:t>
      </w:r>
      <w:r w:rsidRPr="002A6713">
        <w:rPr>
          <w:b/>
          <w:bCs/>
          <w:u w:val="single"/>
        </w:rPr>
        <w:t>regulations</w:t>
      </w:r>
      <w:r w:rsidRPr="009F66E1">
        <w:rPr>
          <w:u w:val="single"/>
        </w:rPr>
        <w:t xml:space="preserve"> </w:t>
      </w:r>
      <w:r w:rsidRPr="00394EFD">
        <w:rPr>
          <w:highlight w:val="green"/>
          <w:u w:val="single"/>
        </w:rPr>
        <w:t xml:space="preserve">that </w:t>
      </w:r>
      <w:r w:rsidRPr="00394EFD">
        <w:rPr>
          <w:b/>
          <w:bCs/>
          <w:highlight w:val="green"/>
          <w:u w:val="single"/>
        </w:rPr>
        <w:t>foster anticompetitive behavior</w:t>
      </w:r>
      <w:r w:rsidRPr="00394EFD">
        <w:rPr>
          <w:highlight w:val="green"/>
          <w:u w:val="single"/>
        </w:rPr>
        <w:t xml:space="preserve"> are</w:t>
      </w:r>
      <w:r w:rsidRPr="009F66E1">
        <w:rPr>
          <w:u w:val="single"/>
        </w:rPr>
        <w:t xml:space="preserve"> </w:t>
      </w:r>
      <w:r w:rsidRPr="00FE1E72">
        <w:rPr>
          <w:sz w:val="16"/>
        </w:rPr>
        <w:t xml:space="preserve">nevertheless </w:t>
      </w:r>
      <w:r w:rsidRPr="00394EFD">
        <w:rPr>
          <w:rStyle w:val="Emphasis"/>
          <w:highlight w:val="green"/>
        </w:rPr>
        <w:t>exempt</w:t>
      </w:r>
      <w:r w:rsidRPr="00394EFD">
        <w:rPr>
          <w:highlight w:val="green"/>
          <w:u w:val="single"/>
        </w:rPr>
        <w:t xml:space="preserve"> from </w:t>
      </w:r>
      <w:r w:rsidRPr="00394EFD">
        <w:rPr>
          <w:b/>
          <w:bCs/>
          <w:highlight w:val="green"/>
          <w:u w:val="single"/>
        </w:rPr>
        <w:t>federal antitrust</w:t>
      </w:r>
      <w:r w:rsidRPr="005113B6">
        <w:rPr>
          <w:b/>
          <w:bCs/>
          <w:u w:val="single"/>
        </w:rPr>
        <w:t xml:space="preserve"> scrutiny</w:t>
      </w:r>
      <w:r w:rsidRPr="00FE1E72">
        <w:rPr>
          <w:sz w:val="16"/>
        </w:rPr>
        <w:t xml:space="preserve"> as long as the state law displacement of competitive activity is clearly articulated and actively supervised by the state.</w:t>
      </w:r>
      <w:bookmarkStart w:id="6" w:name="_ftnref7"/>
      <w:r w:rsidRPr="00FE1E72">
        <w:rPr>
          <w:sz w:val="16"/>
        </w:rPr>
        <w:fldChar w:fldCharType="begin"/>
      </w:r>
      <w:r w:rsidRPr="00FE1E72">
        <w:rPr>
          <w:sz w:val="16"/>
        </w:rPr>
        <w:instrText xml:space="preserve"> HYPERLINK "https://www.heritage.org/report/constitutional-constraints-federal-antitrust-law" \l "_ftn7" </w:instrText>
      </w:r>
      <w:r w:rsidRPr="00FE1E72">
        <w:rPr>
          <w:sz w:val="16"/>
        </w:rPr>
        <w:fldChar w:fldCharType="separate"/>
      </w:r>
      <w:r w:rsidRPr="00FE1E72">
        <w:rPr>
          <w:rStyle w:val="Hyperlink"/>
          <w:sz w:val="16"/>
        </w:rPr>
        <w:t>[7]</w:t>
      </w:r>
      <w:r w:rsidRPr="00FE1E72">
        <w:rPr>
          <w:sz w:val="16"/>
        </w:rPr>
        <w:fldChar w:fldCharType="end"/>
      </w:r>
      <w:bookmarkEnd w:id="6"/>
      <w:r w:rsidRPr="00FE1E72">
        <w:rPr>
          <w:sz w:val="16"/>
        </w:rPr>
        <w:t> </w:t>
      </w:r>
      <w:r w:rsidRPr="0058508F">
        <w:rPr>
          <w:u w:val="single"/>
        </w:rPr>
        <w:t>This “</w:t>
      </w:r>
      <w:r w:rsidRPr="00A03224">
        <w:rPr>
          <w:b/>
          <w:bCs/>
          <w:u w:val="single"/>
        </w:rPr>
        <w:t>state action</w:t>
      </w:r>
      <w:r w:rsidRPr="0058508F">
        <w:rPr>
          <w:u w:val="single"/>
        </w:rPr>
        <w:t>” exemption was first pronounced in </w:t>
      </w:r>
      <w:r w:rsidRPr="00A03224">
        <w:rPr>
          <w:b/>
          <w:bCs/>
          <w:u w:val="single"/>
        </w:rPr>
        <w:t>Parker v. Brown</w:t>
      </w:r>
      <w:r w:rsidRPr="00FE1E72">
        <w:rPr>
          <w:sz w:val="16"/>
        </w:rPr>
        <w:t>,</w:t>
      </w:r>
      <w:bookmarkStart w:id="7" w:name="_ftnref8"/>
      <w:r w:rsidRPr="00FE1E72">
        <w:rPr>
          <w:sz w:val="16"/>
        </w:rPr>
        <w:fldChar w:fldCharType="begin"/>
      </w:r>
      <w:r w:rsidRPr="00FE1E72">
        <w:rPr>
          <w:sz w:val="16"/>
        </w:rPr>
        <w:instrText xml:space="preserve"> HYPERLINK "https://www.heritage.org/report/constitutional-constraints-federal-antitrust-law" \l "_ftn8" </w:instrText>
      </w:r>
      <w:r w:rsidRPr="00FE1E72">
        <w:rPr>
          <w:sz w:val="16"/>
        </w:rPr>
        <w:fldChar w:fldCharType="separate"/>
      </w:r>
      <w:r w:rsidRPr="00FE1E72">
        <w:rPr>
          <w:rStyle w:val="Hyperlink"/>
          <w:sz w:val="16"/>
        </w:rPr>
        <w:t>[8]</w:t>
      </w:r>
      <w:r w:rsidRPr="00FE1E72">
        <w:rPr>
          <w:sz w:val="16"/>
        </w:rPr>
        <w:fldChar w:fldCharType="end"/>
      </w:r>
      <w:bookmarkEnd w:id="7"/>
      <w:r w:rsidRPr="00FE1E72">
        <w:rPr>
          <w:sz w:val="16"/>
        </w:rPr>
        <w:t> in which the Supreme Court upheld a California statute that limited the production of raisins by California farmers.</w:t>
      </w:r>
    </w:p>
    <w:p w14:paraId="03FE25FD" w14:textId="77777777" w:rsidR="004B18C7" w:rsidRPr="0058508F" w:rsidRDefault="004B18C7" w:rsidP="004B18C7">
      <w:pPr>
        <w:rPr>
          <w:u w:val="single"/>
        </w:rPr>
      </w:pPr>
      <w:r w:rsidRPr="0058508F">
        <w:rPr>
          <w:u w:val="single"/>
        </w:rPr>
        <w:t>In Parker</w:t>
      </w:r>
      <w:r w:rsidRPr="00FE1E72">
        <w:rPr>
          <w:sz w:val="16"/>
        </w:rPr>
        <w:t xml:space="preserve">, private industry participants set raisin allocations, supervised by state officials. </w:t>
      </w:r>
      <w:r w:rsidRPr="0058508F">
        <w:rPr>
          <w:u w:val="single"/>
        </w:rPr>
        <w:t xml:space="preserve">This was </w:t>
      </w:r>
      <w:r w:rsidRPr="00A03224">
        <w:rPr>
          <w:b/>
          <w:bCs/>
          <w:u w:val="single"/>
        </w:rPr>
        <w:t>classic cartel behavior</w:t>
      </w:r>
      <w:r w:rsidRPr="0058508F">
        <w:rPr>
          <w:u w:val="single"/>
        </w:rPr>
        <w:t xml:space="preserve"> that </w:t>
      </w:r>
      <w:r w:rsidRPr="00A03224">
        <w:rPr>
          <w:b/>
          <w:bCs/>
          <w:u w:val="single"/>
        </w:rPr>
        <w:t>raised prices</w:t>
      </w:r>
      <w:r w:rsidRPr="0058508F">
        <w:rPr>
          <w:u w:val="single"/>
        </w:rPr>
        <w:t xml:space="preserve">, </w:t>
      </w:r>
      <w:r w:rsidRPr="00A03224">
        <w:rPr>
          <w:b/>
          <w:bCs/>
          <w:u w:val="single"/>
        </w:rPr>
        <w:t>reduced output</w:t>
      </w:r>
      <w:r w:rsidRPr="0058508F">
        <w:rPr>
          <w:u w:val="single"/>
        </w:rPr>
        <w:t xml:space="preserve">, and substantially </w:t>
      </w:r>
      <w:r w:rsidRPr="00A03224">
        <w:rPr>
          <w:b/>
          <w:bCs/>
          <w:u w:val="single"/>
        </w:rPr>
        <w:t>harmed raisin consumers</w:t>
      </w:r>
      <w:r w:rsidRPr="0058508F">
        <w:rPr>
          <w:u w:val="single"/>
        </w:rPr>
        <w:t xml:space="preserve"> throughout the country.</w:t>
      </w:r>
      <w:r w:rsidRPr="00FE1E72">
        <w:rPr>
          <w:sz w:val="16"/>
        </w:rPr>
        <w:t xml:space="preserve"> </w:t>
      </w:r>
      <w:r w:rsidRPr="0058508F">
        <w:rPr>
          <w:u w:val="single"/>
        </w:rPr>
        <w:t xml:space="preserve">Such </w:t>
      </w:r>
      <w:r w:rsidRPr="000D177B">
        <w:rPr>
          <w:b/>
          <w:bCs/>
          <w:u w:val="single"/>
        </w:rPr>
        <w:t>behavior</w:t>
      </w:r>
      <w:r w:rsidRPr="0058508F">
        <w:rPr>
          <w:u w:val="single"/>
        </w:rPr>
        <w:t xml:space="preserve"> </w:t>
      </w:r>
      <w:r w:rsidRPr="000D177B">
        <w:rPr>
          <w:b/>
          <w:bCs/>
          <w:u w:val="single"/>
        </w:rPr>
        <w:t>would have been</w:t>
      </w:r>
      <w:r w:rsidRPr="00FE1E72">
        <w:rPr>
          <w:sz w:val="16"/>
        </w:rPr>
        <w:t xml:space="preserve"> per se </w:t>
      </w:r>
      <w:r w:rsidRPr="000D177B">
        <w:rPr>
          <w:rStyle w:val="Emphasis"/>
        </w:rPr>
        <w:t>illegal absent the state law</w:t>
      </w:r>
      <w:r w:rsidRPr="0058508F">
        <w:rPr>
          <w:u w:val="single"/>
        </w:rPr>
        <w:t>.</w:t>
      </w:r>
      <w:r w:rsidRPr="00FE1E72">
        <w:rPr>
          <w:sz w:val="16"/>
        </w:rPr>
        <w:t xml:space="preserve"> </w:t>
      </w:r>
      <w:r w:rsidRPr="0058508F">
        <w:rPr>
          <w:u w:val="single"/>
        </w:rPr>
        <w:t xml:space="preserve">Nevertheless, </w:t>
      </w:r>
      <w:r w:rsidRPr="00394EFD">
        <w:rPr>
          <w:highlight w:val="green"/>
          <w:u w:val="single"/>
        </w:rPr>
        <w:t>the</w:t>
      </w:r>
      <w:r w:rsidRPr="0058508F">
        <w:rPr>
          <w:u w:val="single"/>
        </w:rPr>
        <w:t xml:space="preserve"> </w:t>
      </w:r>
      <w:r w:rsidRPr="00394EFD">
        <w:rPr>
          <w:rStyle w:val="Emphasis"/>
          <w:highlight w:val="green"/>
        </w:rPr>
        <w:t>S</w:t>
      </w:r>
      <w:r w:rsidRPr="0058508F">
        <w:rPr>
          <w:u w:val="single"/>
        </w:rPr>
        <w:t xml:space="preserve">upreme </w:t>
      </w:r>
      <w:r w:rsidRPr="00394EFD">
        <w:rPr>
          <w:rStyle w:val="Emphasis"/>
          <w:highlight w:val="green"/>
        </w:rPr>
        <w:t>C</w:t>
      </w:r>
      <w:r w:rsidRPr="0058508F">
        <w:rPr>
          <w:u w:val="single"/>
        </w:rPr>
        <w:t>ourt</w:t>
      </w:r>
      <w:r w:rsidRPr="00FE1E72">
        <w:rPr>
          <w:sz w:val="16"/>
        </w:rPr>
        <w:t xml:space="preserve"> </w:t>
      </w:r>
      <w:r w:rsidRPr="00394EFD">
        <w:rPr>
          <w:highlight w:val="green"/>
          <w:u w:val="single"/>
        </w:rPr>
        <w:t xml:space="preserve">found </w:t>
      </w:r>
      <w:r w:rsidRPr="00BD61F4">
        <w:rPr>
          <w:u w:val="single"/>
        </w:rPr>
        <w:t>in Parker that</w:t>
      </w:r>
      <w:r w:rsidRPr="00BD61F4">
        <w:rPr>
          <w:sz w:val="16"/>
        </w:rPr>
        <w:t xml:space="preserve"> </w:t>
      </w:r>
      <w:r w:rsidRPr="00394EFD">
        <w:rPr>
          <w:rStyle w:val="Emphasis"/>
          <w:highlight w:val="green"/>
        </w:rPr>
        <w:t>federalism concerns trumped antitrust</w:t>
      </w:r>
      <w:r w:rsidRPr="0058508F">
        <w:rPr>
          <w:u w:val="single"/>
        </w:rPr>
        <w:t>.</w:t>
      </w:r>
      <w:r w:rsidRPr="00FE1E72">
        <w:rPr>
          <w:sz w:val="16"/>
        </w:rPr>
        <w:t xml:space="preserve"> </w:t>
      </w:r>
      <w:r w:rsidRPr="00BD61F4">
        <w:rPr>
          <w:u w:val="single"/>
        </w:rPr>
        <w:t>The</w:t>
      </w:r>
      <w:r w:rsidRPr="00394EFD">
        <w:rPr>
          <w:highlight w:val="green"/>
          <w:u w:val="single"/>
        </w:rPr>
        <w:t xml:space="preserve"> Court </w:t>
      </w:r>
      <w:r w:rsidRPr="00394EFD">
        <w:rPr>
          <w:b/>
          <w:bCs/>
          <w:highlight w:val="green"/>
          <w:u w:val="single"/>
        </w:rPr>
        <w:t>reasoned</w:t>
      </w:r>
      <w:r w:rsidRPr="0058508F">
        <w:rPr>
          <w:u w:val="single"/>
        </w:rPr>
        <w:t xml:space="preserve"> that in enacting the antitrust laws, </w:t>
      </w:r>
      <w:r w:rsidRPr="00394EFD">
        <w:rPr>
          <w:b/>
          <w:bCs/>
          <w:highlight w:val="green"/>
          <w:u w:val="single"/>
        </w:rPr>
        <w:t xml:space="preserve">Congress </w:t>
      </w:r>
      <w:r w:rsidRPr="00394EFD">
        <w:rPr>
          <w:highlight w:val="green"/>
          <w:u w:val="single"/>
        </w:rPr>
        <w:t>had</w:t>
      </w:r>
      <w:r w:rsidRPr="0058508F">
        <w:rPr>
          <w:u w:val="single"/>
        </w:rPr>
        <w:t xml:space="preserve"> </w:t>
      </w:r>
      <w:r w:rsidRPr="00394EFD">
        <w:rPr>
          <w:b/>
          <w:bCs/>
          <w:highlight w:val="green"/>
          <w:u w:val="single"/>
        </w:rPr>
        <w:t>never intended</w:t>
      </w:r>
      <w:r w:rsidRPr="00394EFD">
        <w:rPr>
          <w:highlight w:val="green"/>
          <w:u w:val="single"/>
        </w:rPr>
        <w:t xml:space="preserve"> to </w:t>
      </w:r>
      <w:r w:rsidRPr="00394EFD">
        <w:rPr>
          <w:rStyle w:val="Emphasis"/>
          <w:highlight w:val="green"/>
        </w:rPr>
        <w:t>undermine sovereign state decisions</w:t>
      </w:r>
      <w:r w:rsidRPr="00FE1E72">
        <w:rPr>
          <w:sz w:val="16"/>
        </w:rPr>
        <w:t xml:space="preserve"> </w:t>
      </w:r>
      <w:r w:rsidRPr="0058508F">
        <w:rPr>
          <w:u w:val="single"/>
        </w:rPr>
        <w:t xml:space="preserve">to </w:t>
      </w:r>
      <w:r w:rsidRPr="0064389D">
        <w:rPr>
          <w:b/>
          <w:bCs/>
          <w:u w:val="single"/>
        </w:rPr>
        <w:t>displace competition</w:t>
      </w:r>
      <w:r w:rsidRPr="0058508F">
        <w:rPr>
          <w:u w:val="single"/>
        </w:rPr>
        <w:t>.</w:t>
      </w:r>
      <w:r w:rsidRPr="00FE1E72">
        <w:rPr>
          <w:sz w:val="16"/>
        </w:rPr>
        <w:t xml:space="preserve"> </w:t>
      </w:r>
      <w:r w:rsidRPr="00BD61F4">
        <w:rPr>
          <w:u w:val="single"/>
        </w:rPr>
        <w:t xml:space="preserve">In short, </w:t>
      </w:r>
      <w:r w:rsidRPr="00BD61F4">
        <w:rPr>
          <w:rStyle w:val="Emphasis"/>
        </w:rPr>
        <w:t>federalism</w:t>
      </w:r>
      <w:r w:rsidRPr="00BD61F4">
        <w:rPr>
          <w:u w:val="single"/>
        </w:rPr>
        <w:t xml:space="preserve"> principles </w:t>
      </w:r>
      <w:r w:rsidRPr="00BD61F4">
        <w:rPr>
          <w:rStyle w:val="Emphasis"/>
        </w:rPr>
        <w:t>allow states to immunize grossly anticompetitive schemes</w:t>
      </w:r>
      <w:r w:rsidRPr="0058508F">
        <w:rPr>
          <w:u w:val="single"/>
        </w:rPr>
        <w:t xml:space="preserve"> from antitrust review.</w:t>
      </w:r>
    </w:p>
    <w:p w14:paraId="48041FEB" w14:textId="77777777" w:rsidR="004B18C7" w:rsidRPr="00A1180B" w:rsidRDefault="004B18C7" w:rsidP="004B18C7">
      <w:pPr>
        <w:rPr>
          <w:sz w:val="10"/>
          <w:szCs w:val="10"/>
        </w:rPr>
      </w:pPr>
      <w:r w:rsidRPr="00A1180B">
        <w:rPr>
          <w:sz w:val="10"/>
          <w:szCs w:val="10"/>
        </w:rPr>
        <w:t>Over the past 70-plus years, the state action doctrine has taken many a twist and turn. One interesting aspect of this rather complex set of judge-made principles is that this doctrine could be rendered irrelevant by a simple act of Congress that subjected all state regulatory enactments to the federal antitrust laws, consistent with the power of Congress to legislate under the Commerce Clause of the Constitution.</w:t>
      </w:r>
      <w:bookmarkStart w:id="8" w:name="_ftnref9"/>
      <w:r w:rsidRPr="00A1180B">
        <w:rPr>
          <w:sz w:val="10"/>
          <w:szCs w:val="10"/>
        </w:rPr>
        <w:fldChar w:fldCharType="begin"/>
      </w:r>
      <w:r w:rsidRPr="00A1180B">
        <w:rPr>
          <w:sz w:val="10"/>
          <w:szCs w:val="10"/>
        </w:rPr>
        <w:instrText xml:space="preserve"> HYPERLINK "https://www.heritage.org/report/constitutional-constraints-federal-antitrust-law" \l "_ftn9" </w:instrText>
      </w:r>
      <w:r w:rsidRPr="00A1180B">
        <w:rPr>
          <w:sz w:val="10"/>
          <w:szCs w:val="10"/>
        </w:rPr>
        <w:fldChar w:fldCharType="separate"/>
      </w:r>
      <w:r w:rsidRPr="00A1180B">
        <w:rPr>
          <w:rStyle w:val="Hyperlink"/>
          <w:sz w:val="10"/>
          <w:szCs w:val="10"/>
        </w:rPr>
        <w:t>[9]</w:t>
      </w:r>
      <w:r w:rsidRPr="00A1180B">
        <w:rPr>
          <w:sz w:val="10"/>
          <w:szCs w:val="10"/>
        </w:rPr>
        <w:fldChar w:fldCharType="end"/>
      </w:r>
      <w:bookmarkEnd w:id="8"/>
      <w:r w:rsidRPr="00A1180B">
        <w:rPr>
          <w:sz w:val="10"/>
          <w:szCs w:val="10"/>
        </w:rPr>
        <w:t> Given the breadth of Congress’s Commerce Clause powers under modern Supreme Court jurisprudence,</w:t>
      </w:r>
      <w:bookmarkStart w:id="9" w:name="_ftnref10"/>
      <w:r w:rsidRPr="00A1180B">
        <w:rPr>
          <w:sz w:val="10"/>
          <w:szCs w:val="10"/>
        </w:rPr>
        <w:fldChar w:fldCharType="begin"/>
      </w:r>
      <w:r w:rsidRPr="00A1180B">
        <w:rPr>
          <w:sz w:val="10"/>
          <w:szCs w:val="10"/>
        </w:rPr>
        <w:instrText xml:space="preserve"> HYPERLINK "https://www.heritage.org/report/constitutional-constraints-federal-antitrust-law" \l "_ftn10" </w:instrText>
      </w:r>
      <w:r w:rsidRPr="00A1180B">
        <w:rPr>
          <w:sz w:val="10"/>
          <w:szCs w:val="10"/>
        </w:rPr>
        <w:fldChar w:fldCharType="separate"/>
      </w:r>
      <w:r w:rsidRPr="00A1180B">
        <w:rPr>
          <w:rStyle w:val="Hyperlink"/>
          <w:sz w:val="10"/>
          <w:szCs w:val="10"/>
        </w:rPr>
        <w:t>[10]</w:t>
      </w:r>
      <w:r w:rsidRPr="00A1180B">
        <w:rPr>
          <w:sz w:val="10"/>
          <w:szCs w:val="10"/>
        </w:rPr>
        <w:fldChar w:fldCharType="end"/>
      </w:r>
      <w:bookmarkEnd w:id="9"/>
      <w:r w:rsidRPr="00A1180B">
        <w:rPr>
          <w:sz w:val="10"/>
          <w:szCs w:val="10"/>
        </w:rPr>
        <w:t> very few state and local regulatory schemes would be antitrust-immune following the passage of such a law. Yet Congress has never seriously considered such legislation, nor is it likely to do so.</w:t>
      </w:r>
    </w:p>
    <w:p w14:paraId="61495F5F" w14:textId="77777777" w:rsidR="004B18C7" w:rsidRPr="00FE1E72" w:rsidRDefault="004B18C7" w:rsidP="004B18C7">
      <w:pPr>
        <w:rPr>
          <w:sz w:val="16"/>
        </w:rPr>
      </w:pPr>
      <w:r w:rsidRPr="00FE1E72">
        <w:rPr>
          <w:sz w:val="16"/>
        </w:rPr>
        <w:t xml:space="preserve">Such a </w:t>
      </w:r>
      <w:r w:rsidRPr="00394EFD">
        <w:rPr>
          <w:b/>
          <w:bCs/>
          <w:highlight w:val="green"/>
          <w:u w:val="single"/>
        </w:rPr>
        <w:t>sweeping federal law</w:t>
      </w:r>
      <w:r w:rsidRPr="00FE1E72">
        <w:rPr>
          <w:sz w:val="16"/>
        </w:rPr>
        <w:t xml:space="preserve"> </w:t>
      </w:r>
      <w:r w:rsidRPr="00015711">
        <w:rPr>
          <w:u w:val="single"/>
        </w:rPr>
        <w:t xml:space="preserve">undoubtedly would </w:t>
      </w:r>
      <w:r w:rsidRPr="00394EFD">
        <w:rPr>
          <w:highlight w:val="green"/>
          <w:u w:val="single"/>
        </w:rPr>
        <w:t>give rise to objections</w:t>
      </w:r>
      <w:r w:rsidRPr="00394EFD">
        <w:rPr>
          <w:sz w:val="16"/>
          <w:highlight w:val="green"/>
        </w:rPr>
        <w:t xml:space="preserve"> </w:t>
      </w:r>
      <w:r w:rsidRPr="00394EFD">
        <w:rPr>
          <w:highlight w:val="green"/>
          <w:u w:val="single"/>
        </w:rPr>
        <w:t xml:space="preserve">that the </w:t>
      </w:r>
      <w:r w:rsidRPr="00394EFD">
        <w:rPr>
          <w:rStyle w:val="Emphasis"/>
          <w:sz w:val="28"/>
          <w:szCs w:val="28"/>
          <w:highlight w:val="green"/>
        </w:rPr>
        <w:t>threat of antitrust</w:t>
      </w:r>
      <w:r w:rsidRPr="00A8612E">
        <w:rPr>
          <w:sz w:val="24"/>
          <w:szCs w:val="24"/>
          <w:u w:val="single"/>
        </w:rPr>
        <w:t xml:space="preserve"> </w:t>
      </w:r>
      <w:r w:rsidRPr="00015711">
        <w:rPr>
          <w:u w:val="single"/>
        </w:rPr>
        <w:t>challenge</w:t>
      </w:r>
      <w:r w:rsidRPr="00FE1E72">
        <w:rPr>
          <w:sz w:val="16"/>
        </w:rPr>
        <w:t xml:space="preserve"> </w:t>
      </w:r>
      <w:r w:rsidRPr="00394EFD">
        <w:rPr>
          <w:highlight w:val="green"/>
          <w:u w:val="single"/>
        </w:rPr>
        <w:t xml:space="preserve">would </w:t>
      </w:r>
      <w:r w:rsidRPr="00394EFD">
        <w:rPr>
          <w:rStyle w:val="Emphasis"/>
          <w:sz w:val="28"/>
          <w:szCs w:val="28"/>
          <w:highlight w:val="green"/>
        </w:rPr>
        <w:t>undermine state efforts</w:t>
      </w:r>
      <w:r w:rsidRPr="00394EFD">
        <w:rPr>
          <w:sz w:val="28"/>
          <w:szCs w:val="28"/>
          <w:highlight w:val="green"/>
          <w:u w:val="single"/>
        </w:rPr>
        <w:t xml:space="preserve"> </w:t>
      </w:r>
      <w:r w:rsidRPr="00394EFD">
        <w:rPr>
          <w:highlight w:val="green"/>
          <w:u w:val="single"/>
        </w:rPr>
        <w:t xml:space="preserve">to </w:t>
      </w:r>
      <w:r w:rsidRPr="00394EFD">
        <w:rPr>
          <w:b/>
          <w:bCs/>
          <w:highlight w:val="green"/>
          <w:u w:val="single"/>
        </w:rPr>
        <w:t>promote</w:t>
      </w:r>
      <w:r w:rsidRPr="00FE1E72">
        <w:rPr>
          <w:sz w:val="16"/>
        </w:rPr>
        <w:t xml:space="preserve"> </w:t>
      </w:r>
      <w:r w:rsidRPr="00015711">
        <w:rPr>
          <w:u w:val="single"/>
        </w:rPr>
        <w:t xml:space="preserve">a </w:t>
      </w:r>
      <w:r w:rsidRPr="00015711">
        <w:rPr>
          <w:rStyle w:val="Emphasis"/>
        </w:rPr>
        <w:t>host of regulatory goals</w:t>
      </w:r>
      <w:r w:rsidRPr="00015711">
        <w:rPr>
          <w:u w:val="single"/>
        </w:rPr>
        <w:t xml:space="preserve"> unrelated to competition</w:t>
      </w:r>
      <w:r w:rsidRPr="00FE1E72">
        <w:rPr>
          <w:sz w:val="16"/>
        </w:rPr>
        <w:t>—</w:t>
      </w:r>
      <w:r w:rsidRPr="00015711">
        <w:rPr>
          <w:u w:val="single"/>
        </w:rPr>
        <w:t xml:space="preserve">and even efforts to carry out </w:t>
      </w:r>
      <w:r w:rsidRPr="00EE6235">
        <w:rPr>
          <w:b/>
          <w:bCs/>
          <w:u w:val="single"/>
        </w:rPr>
        <w:t>routine regulatory actions</w:t>
      </w:r>
      <w:r w:rsidRPr="00015711">
        <w:rPr>
          <w:u w:val="single"/>
        </w:rPr>
        <w:t xml:space="preserve"> that are an </w:t>
      </w:r>
      <w:r w:rsidRPr="00EE6235">
        <w:rPr>
          <w:rStyle w:val="Emphasis"/>
        </w:rPr>
        <w:t xml:space="preserve">inherent aspect of </w:t>
      </w:r>
      <w:r w:rsidRPr="00394EFD">
        <w:rPr>
          <w:rStyle w:val="Emphasis"/>
          <w:highlight w:val="green"/>
        </w:rPr>
        <w:t>state sovereignty</w:t>
      </w:r>
      <w:r w:rsidRPr="00015711">
        <w:rPr>
          <w:u w:val="single"/>
        </w:rPr>
        <w:t xml:space="preserve">. </w:t>
      </w:r>
      <w:r w:rsidRPr="00FE1E72">
        <w:rPr>
          <w:sz w:val="16"/>
        </w:rPr>
        <w:t>Moreover, debate over such a law could well highlight the embarrassing fact that various antitrust-exempt federal regulatory schemes—schemes such as a federally sponsored raisin cartel similar to the one upheld in Parker v. Brown—are themselves highly anticompetitive.</w:t>
      </w:r>
      <w:bookmarkStart w:id="10" w:name="_ftnref11"/>
      <w:r w:rsidRPr="00FE1E72">
        <w:rPr>
          <w:sz w:val="16"/>
        </w:rPr>
        <w:fldChar w:fldCharType="begin"/>
      </w:r>
      <w:r w:rsidRPr="00FE1E72">
        <w:rPr>
          <w:sz w:val="16"/>
        </w:rPr>
        <w:instrText xml:space="preserve"> HYPERLINK "https://www.heritage.org/report/constitutional-constraints-federal-antitrust-law" \l "_ftn11" </w:instrText>
      </w:r>
      <w:r w:rsidRPr="00FE1E72">
        <w:rPr>
          <w:sz w:val="16"/>
        </w:rPr>
        <w:fldChar w:fldCharType="separate"/>
      </w:r>
      <w:r w:rsidRPr="00FE1E72">
        <w:rPr>
          <w:rStyle w:val="Hyperlink"/>
          <w:sz w:val="16"/>
        </w:rPr>
        <w:t>[11]</w:t>
      </w:r>
      <w:r w:rsidRPr="00FE1E72">
        <w:rPr>
          <w:sz w:val="16"/>
        </w:rPr>
        <w:fldChar w:fldCharType="end"/>
      </w:r>
      <w:bookmarkEnd w:id="10"/>
    </w:p>
    <w:p w14:paraId="56DCBA05" w14:textId="77777777" w:rsidR="004B18C7" w:rsidRDefault="004B18C7" w:rsidP="004B18C7">
      <w:pPr>
        <w:rPr>
          <w:u w:val="single"/>
        </w:rPr>
      </w:pPr>
      <w:r w:rsidRPr="00FE1E72">
        <w:rPr>
          <w:u w:val="single"/>
        </w:rPr>
        <w:t xml:space="preserve">In a time of concern about </w:t>
      </w:r>
      <w:r w:rsidRPr="00FE1E72">
        <w:rPr>
          <w:rStyle w:val="Emphasis"/>
        </w:rPr>
        <w:t>federal overreach</w:t>
      </w:r>
      <w:r w:rsidRPr="00C666C3">
        <w:rPr>
          <w:sz w:val="16"/>
        </w:rPr>
        <w:t>, it would appear to be unusual for Congress to condemn state regulatory restrictions while shielding analogous federal restrictions from legal scrutiny. Moreover, while federal preemption of state cartel-like schemes and congressional repeal of analogous federal regulatory restrictions would promote consumer welfare in the short term,</w:t>
      </w:r>
      <w:bookmarkStart w:id="11" w:name="_ftnref12"/>
      <w:r w:rsidRPr="00C666C3">
        <w:rPr>
          <w:sz w:val="16"/>
        </w:rPr>
        <w:fldChar w:fldCharType="begin"/>
      </w:r>
      <w:r w:rsidRPr="00C666C3">
        <w:rPr>
          <w:sz w:val="16"/>
        </w:rPr>
        <w:instrText xml:space="preserve"> HYPERLINK "https://www.heritage.org/report/constitutional-constraints-federal-antitrust-law" \l "_ftn12" </w:instrText>
      </w:r>
      <w:r w:rsidRPr="00C666C3">
        <w:rPr>
          <w:sz w:val="16"/>
        </w:rPr>
        <w:fldChar w:fldCharType="separate"/>
      </w:r>
      <w:r w:rsidRPr="00C666C3">
        <w:rPr>
          <w:rStyle w:val="Hyperlink"/>
          <w:sz w:val="16"/>
        </w:rPr>
        <w:t>[12]</w:t>
      </w:r>
      <w:r w:rsidRPr="00C666C3">
        <w:rPr>
          <w:sz w:val="16"/>
        </w:rPr>
        <w:fldChar w:fldCharType="end"/>
      </w:r>
      <w:bookmarkEnd w:id="11"/>
      <w:r w:rsidRPr="00C666C3">
        <w:rPr>
          <w:sz w:val="16"/>
        </w:rPr>
        <w:t> </w:t>
      </w:r>
      <w:r w:rsidRPr="00394EFD">
        <w:rPr>
          <w:b/>
          <w:bCs/>
          <w:highlight w:val="green"/>
          <w:u w:val="single"/>
        </w:rPr>
        <w:t>concerns</w:t>
      </w:r>
      <w:r w:rsidRPr="00394EFD">
        <w:rPr>
          <w:highlight w:val="green"/>
          <w:u w:val="single"/>
        </w:rPr>
        <w:t xml:space="preserve"> about the</w:t>
      </w:r>
      <w:r w:rsidRPr="00015711">
        <w:rPr>
          <w:u w:val="single"/>
        </w:rPr>
        <w:t xml:space="preserve"> long-term </w:t>
      </w:r>
      <w:r w:rsidRPr="00394EFD">
        <w:rPr>
          <w:b/>
          <w:bCs/>
          <w:highlight w:val="green"/>
          <w:u w:val="single"/>
        </w:rPr>
        <w:t>effects</w:t>
      </w:r>
      <w:r w:rsidRPr="00394EFD">
        <w:rPr>
          <w:sz w:val="16"/>
          <w:highlight w:val="green"/>
        </w:rPr>
        <w:t xml:space="preserve"> </w:t>
      </w:r>
      <w:r w:rsidRPr="00394EFD">
        <w:rPr>
          <w:highlight w:val="green"/>
          <w:u w:val="single"/>
        </w:rPr>
        <w:t>of such</w:t>
      </w:r>
      <w:r w:rsidRPr="00015711">
        <w:rPr>
          <w:u w:val="single"/>
        </w:rPr>
        <w:t xml:space="preserve"> an </w:t>
      </w:r>
      <w:r w:rsidRPr="00394EFD">
        <w:rPr>
          <w:rStyle w:val="Emphasis"/>
          <w:sz w:val="28"/>
          <w:szCs w:val="28"/>
          <w:highlight w:val="green"/>
        </w:rPr>
        <w:t>unprecedented federal intrusion</w:t>
      </w:r>
      <w:r w:rsidRPr="00015711">
        <w:rPr>
          <w:u w:val="single"/>
        </w:rPr>
        <w:t xml:space="preserve"> into</w:t>
      </w:r>
      <w:r w:rsidRPr="00C666C3">
        <w:rPr>
          <w:sz w:val="16"/>
        </w:rPr>
        <w:t xml:space="preserve"> </w:t>
      </w:r>
      <w:r w:rsidRPr="00C41C8B">
        <w:rPr>
          <w:b/>
          <w:bCs/>
          <w:u w:val="single"/>
        </w:rPr>
        <w:t>traditional areas</w:t>
      </w:r>
      <w:r w:rsidRPr="00015711">
        <w:rPr>
          <w:u w:val="single"/>
        </w:rPr>
        <w:t xml:space="preserve"> of </w:t>
      </w:r>
      <w:r w:rsidRPr="00C41C8B">
        <w:rPr>
          <w:b/>
          <w:bCs/>
          <w:u w:val="single"/>
        </w:rPr>
        <w:t>state sovereignty</w:t>
      </w:r>
      <w:r w:rsidRPr="00C666C3">
        <w:rPr>
          <w:sz w:val="16"/>
        </w:rPr>
        <w:t xml:space="preserve"> </w:t>
      </w:r>
      <w:r w:rsidRPr="00394EFD">
        <w:rPr>
          <w:highlight w:val="green"/>
          <w:u w:val="single"/>
        </w:rPr>
        <w:t>would have to be addressed.</w:t>
      </w:r>
    </w:p>
    <w:bookmarkEnd w:id="0"/>
    <w:p w14:paraId="6CD92AFB" w14:textId="77777777" w:rsidR="004B18C7" w:rsidRDefault="004B18C7" w:rsidP="004B18C7"/>
    <w:p w14:paraId="6252BEDE" w14:textId="77777777" w:rsidR="004B18C7" w:rsidRPr="00186782" w:rsidRDefault="004B18C7" w:rsidP="004B18C7">
      <w:pPr>
        <w:pStyle w:val="Heading4"/>
        <w:rPr>
          <w:rFonts w:cs="Times New Roman"/>
        </w:rPr>
      </w:pPr>
      <w:r w:rsidRPr="00186782">
        <w:rPr>
          <w:rFonts w:cs="Times New Roman"/>
        </w:rPr>
        <w:t xml:space="preserve">Federalism key to prevent blackouts. </w:t>
      </w:r>
    </w:p>
    <w:p w14:paraId="1B7122D7" w14:textId="77777777" w:rsidR="004B18C7" w:rsidRPr="00186782" w:rsidRDefault="004B18C7" w:rsidP="004B18C7">
      <w:pPr>
        <w:rPr>
          <w:rFonts w:cs="Times New Roman"/>
        </w:rPr>
      </w:pPr>
      <w:r w:rsidRPr="00186782">
        <w:rPr>
          <w:rFonts w:cs="Times New Roman"/>
        </w:rPr>
        <w:t xml:space="preserve">Edward </w:t>
      </w:r>
      <w:r w:rsidRPr="00186782">
        <w:rPr>
          <w:rStyle w:val="Style13ptBold"/>
          <w:rFonts w:cs="Times New Roman"/>
        </w:rPr>
        <w:t>MERTA</w:t>
      </w:r>
      <w:r w:rsidRPr="00186782">
        <w:rPr>
          <w:rFonts w:cs="Times New Roman"/>
        </w:rPr>
        <w:t xml:space="preserve">, </w:t>
      </w:r>
      <w:r w:rsidRPr="00186782">
        <w:rPr>
          <w:rStyle w:val="Style13ptBold"/>
          <w:rFonts w:cs="Times New Roman"/>
        </w:rPr>
        <w:t>13</w:t>
      </w:r>
      <w:r w:rsidRPr="00186782">
        <w:rPr>
          <w:rFonts w:cs="Times New Roman"/>
        </w:rPr>
        <w:t xml:space="preserve"> third year law student at the University of New Mexico in Albuquerque, M.A. in U.S. History from Harvard [“A Climate of Gridlock: Climate Change Adaptation, Federalism, and Expansion of the National Electric Transmission Grid,” August 25, 2013, University of New Mexico School of Law Legal Studies Research Paper Series, Paper No. 2014-07]</w:t>
      </w:r>
    </w:p>
    <w:p w14:paraId="5E5263ED" w14:textId="77777777" w:rsidR="004B18C7" w:rsidRPr="005519E6" w:rsidRDefault="004B18C7" w:rsidP="004B18C7">
      <w:pPr>
        <w:rPr>
          <w:rFonts w:cs="Times New Roman"/>
          <w:sz w:val="16"/>
        </w:rPr>
      </w:pPr>
      <w:r w:rsidRPr="00186782">
        <w:rPr>
          <w:rStyle w:val="StyleUnderline"/>
          <w:rFonts w:cs="Times New Roman"/>
        </w:rPr>
        <w:t>Th</w:t>
      </w:r>
      <w:r w:rsidRPr="00186782">
        <w:rPr>
          <w:rFonts w:cs="Times New Roman"/>
          <w:sz w:val="16"/>
        </w:rPr>
        <w:t xml:space="preserve">e new </w:t>
      </w:r>
      <w:r w:rsidRPr="00394EFD">
        <w:rPr>
          <w:rStyle w:val="StyleUnderline"/>
          <w:rFonts w:cs="Times New Roman"/>
          <w:highlight w:val="green"/>
        </w:rPr>
        <w:t xml:space="preserve">legal framework </w:t>
      </w:r>
      <w:r w:rsidRPr="00BD61F4">
        <w:rPr>
          <w:rStyle w:val="StyleUnderline"/>
          <w:rFonts w:cs="Times New Roman"/>
        </w:rPr>
        <w:t>for transmission</w:t>
      </w:r>
      <w:r w:rsidRPr="00186782">
        <w:rPr>
          <w:rStyle w:val="StyleUnderline"/>
          <w:rFonts w:cs="Times New Roman"/>
        </w:rPr>
        <w:t xml:space="preserve"> siting sketched here </w:t>
      </w:r>
      <w:r w:rsidRPr="00394EFD">
        <w:rPr>
          <w:rStyle w:val="StyleUnderline"/>
          <w:rFonts w:cs="Times New Roman"/>
          <w:highlight w:val="green"/>
        </w:rPr>
        <w:t>would</w:t>
      </w:r>
      <w:r w:rsidRPr="00186782">
        <w:rPr>
          <w:rFonts w:cs="Times New Roman"/>
          <w:sz w:val="16"/>
        </w:rPr>
        <w:t xml:space="preserve"> aim to </w:t>
      </w:r>
      <w:r w:rsidRPr="00394EFD">
        <w:rPr>
          <w:rStyle w:val="StyleUnderline"/>
          <w:rFonts w:cs="Times New Roman"/>
          <w:highlight w:val="green"/>
        </w:rPr>
        <w:t>accommodate national interests</w:t>
      </w:r>
      <w:r w:rsidRPr="00186782">
        <w:rPr>
          <w:rStyle w:val="StyleUnderline"/>
          <w:rFonts w:cs="Times New Roman"/>
        </w:rPr>
        <w:t xml:space="preserve"> in electric transmission expansion</w:t>
      </w:r>
      <w:r w:rsidRPr="00186782">
        <w:rPr>
          <w:rFonts w:cs="Times New Roman"/>
          <w:sz w:val="16"/>
        </w:rPr>
        <w:t xml:space="preserve"> </w:t>
      </w:r>
      <w:r w:rsidRPr="00394EFD">
        <w:rPr>
          <w:rStyle w:val="StyleUnderline"/>
          <w:rFonts w:cs="Times New Roman"/>
          <w:highlight w:val="green"/>
        </w:rPr>
        <w:t>while</w:t>
      </w:r>
      <w:r w:rsidRPr="00186782">
        <w:rPr>
          <w:rStyle w:val="StyleUnderline"/>
          <w:rFonts w:cs="Times New Roman"/>
        </w:rPr>
        <w:t xml:space="preserve"> still </w:t>
      </w:r>
      <w:r w:rsidRPr="00394EFD">
        <w:rPr>
          <w:rStyle w:val="StyleUnderline"/>
          <w:rFonts w:cs="Times New Roman"/>
          <w:highlight w:val="green"/>
        </w:rPr>
        <w:t>allowing local</w:t>
      </w:r>
      <w:r w:rsidRPr="00186782">
        <w:rPr>
          <w:rStyle w:val="StyleUnderline"/>
          <w:rFonts w:cs="Times New Roman"/>
        </w:rPr>
        <w:t xml:space="preserve"> and state </w:t>
      </w:r>
      <w:r w:rsidRPr="00394EFD">
        <w:rPr>
          <w:rStyle w:val="StyleUnderline"/>
          <w:rFonts w:cs="Times New Roman"/>
          <w:highlight w:val="green"/>
        </w:rPr>
        <w:t xml:space="preserve">interests </w:t>
      </w:r>
      <w:r w:rsidRPr="005519E6">
        <w:rPr>
          <w:rStyle w:val="StyleUnderline"/>
          <w:rFonts w:cs="Times New Roman"/>
        </w:rPr>
        <w:t>to play a significant role in the new siting regime</w:t>
      </w:r>
      <w:r w:rsidRPr="005519E6">
        <w:rPr>
          <w:rFonts w:cs="Times New Roman"/>
          <w:sz w:val="16"/>
        </w:rPr>
        <w:t>. This new framework, if implemented, will have to operate</w:t>
      </w:r>
      <w:r w:rsidRPr="00186782">
        <w:rPr>
          <w:rFonts w:cs="Times New Roman"/>
          <w:sz w:val="16"/>
        </w:rPr>
        <w:t xml:space="preserve"> in the face of increasingly extreme </w:t>
      </w:r>
      <w:r w:rsidRPr="00BD61F4">
        <w:rPr>
          <w:rStyle w:val="StyleUnderline"/>
          <w:rFonts w:cs="Times New Roman"/>
        </w:rPr>
        <w:t>climate change</w:t>
      </w:r>
      <w:r w:rsidRPr="00186782">
        <w:rPr>
          <w:rFonts w:cs="Times New Roman"/>
          <w:sz w:val="16"/>
        </w:rPr>
        <w:t xml:space="preserve"> impacts, but those impacts </w:t>
      </w:r>
      <w:r w:rsidRPr="00BD61F4">
        <w:rPr>
          <w:rStyle w:val="StyleUnderline"/>
          <w:rFonts w:cs="Times New Roman"/>
        </w:rPr>
        <w:t xml:space="preserve">will not alter today's </w:t>
      </w:r>
      <w:r w:rsidRPr="00394EFD">
        <w:rPr>
          <w:rStyle w:val="StyleUnderline"/>
          <w:rFonts w:cs="Times New Roman"/>
          <w:highlight w:val="green"/>
        </w:rPr>
        <w:t>need for coop</w:t>
      </w:r>
      <w:r w:rsidRPr="00BD61F4">
        <w:rPr>
          <w:rStyle w:val="StyleUnderline"/>
          <w:rFonts w:cs="Times New Roman"/>
        </w:rPr>
        <w:t xml:space="preserve">eration </w:t>
      </w:r>
      <w:r w:rsidRPr="00394EFD">
        <w:rPr>
          <w:rStyle w:val="StyleUnderline"/>
          <w:rFonts w:cs="Times New Roman"/>
          <w:highlight w:val="green"/>
        </w:rPr>
        <w:t xml:space="preserve">between state and federal </w:t>
      </w:r>
      <w:r w:rsidRPr="005519E6">
        <w:rPr>
          <w:rStyle w:val="StyleUnderline"/>
          <w:rFonts w:cs="Times New Roman"/>
        </w:rPr>
        <w:t xml:space="preserve">authorities </w:t>
      </w:r>
      <w:r w:rsidRPr="00394EFD">
        <w:rPr>
          <w:rStyle w:val="StyleUnderline"/>
          <w:rFonts w:cs="Times New Roman"/>
          <w:highlight w:val="green"/>
        </w:rPr>
        <w:t>on safeguarding</w:t>
      </w:r>
      <w:r w:rsidRPr="00186782">
        <w:rPr>
          <w:rStyle w:val="StyleUnderline"/>
          <w:rFonts w:cs="Times New Roman"/>
        </w:rPr>
        <w:t xml:space="preserve"> the nation's </w:t>
      </w:r>
      <w:r w:rsidRPr="005519E6">
        <w:rPr>
          <w:rStyle w:val="StyleUnderline"/>
          <w:rFonts w:cs="Times New Roman"/>
        </w:rPr>
        <w:t xml:space="preserve">electric </w:t>
      </w:r>
      <w:r w:rsidRPr="00394EFD">
        <w:rPr>
          <w:rStyle w:val="StyleUnderline"/>
          <w:rFonts w:cs="Times New Roman"/>
          <w:highlight w:val="green"/>
        </w:rPr>
        <w:t>power infrastructure</w:t>
      </w:r>
      <w:r w:rsidRPr="00394EFD">
        <w:rPr>
          <w:rFonts w:cs="Times New Roman"/>
          <w:sz w:val="16"/>
          <w:highlight w:val="green"/>
        </w:rPr>
        <w:t>.</w:t>
      </w:r>
      <w:r w:rsidRPr="00186782">
        <w:rPr>
          <w:rFonts w:cs="Times New Roman"/>
          <w:sz w:val="16"/>
        </w:rPr>
        <w:t xml:space="preserve"> Historical experience with environmental and natural resources law suggests that </w:t>
      </w:r>
      <w:r w:rsidRPr="00394EFD">
        <w:rPr>
          <w:rStyle w:val="Emphasis"/>
          <w:rFonts w:cs="Times New Roman"/>
          <w:highlight w:val="green"/>
        </w:rPr>
        <w:t xml:space="preserve">the </w:t>
      </w:r>
      <w:r w:rsidRPr="005519E6">
        <w:rPr>
          <w:rStyle w:val="Emphasis"/>
          <w:rFonts w:cs="Times New Roman"/>
        </w:rPr>
        <w:t xml:space="preserve">most feasible </w:t>
      </w:r>
      <w:r w:rsidRPr="00394EFD">
        <w:rPr>
          <w:rStyle w:val="Emphasis"/>
          <w:rFonts w:cs="Times New Roman"/>
          <w:highlight w:val="green"/>
        </w:rPr>
        <w:t>path to</w:t>
      </w:r>
      <w:r w:rsidRPr="00186782">
        <w:rPr>
          <w:rStyle w:val="Emphasis"/>
          <w:rFonts w:cs="Times New Roman"/>
        </w:rPr>
        <w:t xml:space="preserve"> such </w:t>
      </w:r>
      <w:r w:rsidRPr="00394EFD">
        <w:rPr>
          <w:rStyle w:val="Emphasis"/>
          <w:rFonts w:cs="Times New Roman"/>
          <w:highlight w:val="green"/>
        </w:rPr>
        <w:t>coop</w:t>
      </w:r>
      <w:r w:rsidRPr="00186782">
        <w:rPr>
          <w:rStyle w:val="Emphasis"/>
          <w:rFonts w:cs="Times New Roman"/>
        </w:rPr>
        <w:t xml:space="preserve">eration </w:t>
      </w:r>
      <w:r w:rsidRPr="00394EFD">
        <w:rPr>
          <w:rStyle w:val="Emphasis"/>
          <w:rFonts w:cs="Times New Roman"/>
          <w:highlight w:val="green"/>
        </w:rPr>
        <w:t>is</w:t>
      </w:r>
      <w:r w:rsidRPr="00186782">
        <w:rPr>
          <w:rStyle w:val="Emphasis"/>
          <w:rFonts w:cs="Times New Roman"/>
        </w:rPr>
        <w:t xml:space="preserve"> genuine partnership and </w:t>
      </w:r>
      <w:r w:rsidRPr="00394EFD">
        <w:rPr>
          <w:rStyle w:val="Emphasis"/>
          <w:rFonts w:cs="Times New Roman"/>
          <w:highlight w:val="green"/>
        </w:rPr>
        <w:t xml:space="preserve">power sharing, rather than </w:t>
      </w:r>
      <w:r w:rsidRPr="005519E6">
        <w:rPr>
          <w:rStyle w:val="Emphasis"/>
          <w:rFonts w:cs="Times New Roman"/>
        </w:rPr>
        <w:t>sweeping</w:t>
      </w:r>
      <w:r w:rsidRPr="00186782">
        <w:rPr>
          <w:rStyle w:val="Emphasis"/>
          <w:rFonts w:cs="Times New Roman"/>
        </w:rPr>
        <w:t xml:space="preserve"> imposition of </w:t>
      </w:r>
      <w:r w:rsidRPr="00394EFD">
        <w:rPr>
          <w:rStyle w:val="Emphasis"/>
          <w:rFonts w:cs="Times New Roman"/>
          <w:highlight w:val="green"/>
        </w:rPr>
        <w:t>fed</w:t>
      </w:r>
      <w:r w:rsidRPr="00BD61F4">
        <w:rPr>
          <w:rStyle w:val="Emphasis"/>
          <w:rFonts w:cs="Times New Roman"/>
        </w:rPr>
        <w:t>eral</w:t>
      </w:r>
      <w:r w:rsidRPr="00394EFD">
        <w:rPr>
          <w:rStyle w:val="Emphasis"/>
          <w:rFonts w:cs="Times New Roman"/>
          <w:highlight w:val="green"/>
        </w:rPr>
        <w:t xml:space="preserve"> authority</w:t>
      </w:r>
      <w:r w:rsidRPr="00186782">
        <w:rPr>
          <w:rFonts w:cs="Times New Roman"/>
          <w:sz w:val="16"/>
        </w:rPr>
        <w:t>. In the realm of electric transmission, not even the Second World War justified such intervention.</w:t>
      </w:r>
      <w:r>
        <w:rPr>
          <w:rFonts w:cs="Times New Roman"/>
          <w:sz w:val="16"/>
        </w:rPr>
        <w:t xml:space="preserve"> </w:t>
      </w:r>
      <w:r w:rsidRPr="00186782">
        <w:rPr>
          <w:rFonts w:cs="Times New Roman"/>
          <w:sz w:val="16"/>
          <w:szCs w:val="16"/>
        </w:rPr>
        <w:t xml:space="preserve">Nevertheless, change in the nation's legal framework for transmission siting appears inevitable. Accelerating climate change, and the need to adapt U.S. infrastructure to its physical impact, appears virtually certain to increase political pressure for expansion of the national electric transmission grid in coming decades. The demands of economic and population growth have generated such pressures </w:t>
      </w:r>
      <w:proofErr w:type="gramStart"/>
      <w:r w:rsidRPr="00186782">
        <w:rPr>
          <w:rFonts w:cs="Times New Roman"/>
          <w:sz w:val="16"/>
          <w:szCs w:val="16"/>
        </w:rPr>
        <w:t>already, but</w:t>
      </w:r>
      <w:proofErr w:type="gramEnd"/>
      <w:r w:rsidRPr="00186782">
        <w:rPr>
          <w:rFonts w:cs="Times New Roman"/>
          <w:sz w:val="16"/>
          <w:szCs w:val="16"/>
        </w:rPr>
        <w:t xml:space="preserve"> escalating climate disaster will likely tip the balance decisively in favor of large-scale grid expansion. Other measures will be necessary as well, of course, and many of these alternatives can enhance supplies of electricity without the need for massive new long-distance transmission lines. These options include demand side management, which reduces wasteful end-use of electricity in homes and businesses; improved energy efficiency in commercial homes, buildings, and equipment; distributed energy technologies like household solar panels or rooftop wind turbines;226 and improved storage technologies such as batteries and flywheels to retain electricity from wind and solar generation when wind or sunlight are less available.227 However, even optimistic forecasts for market expansion of such technologies still foresee the need for major new construction of transmission facilities.228</w:t>
      </w:r>
      <w:r>
        <w:rPr>
          <w:rFonts w:cs="Times New Roman"/>
          <w:sz w:val="16"/>
          <w:szCs w:val="16"/>
        </w:rPr>
        <w:t xml:space="preserve"> </w:t>
      </w:r>
      <w:r w:rsidRPr="00186782">
        <w:rPr>
          <w:rFonts w:cs="Times New Roman"/>
          <w:sz w:val="16"/>
        </w:rPr>
        <w:t xml:space="preserve">Consequently, the nation will need a new legal framework governing mat construction to address the deficiencies and risks of the current system without inflicting excessive, unjust environmental and economic burdens on local communities. </w:t>
      </w:r>
      <w:r w:rsidRPr="00186782">
        <w:rPr>
          <w:rStyle w:val="StyleUnderline"/>
          <w:rFonts w:cs="Times New Roman"/>
        </w:rPr>
        <w:t xml:space="preserve">Striking that balance will require transmission law responsive to local, state, regional, and national interests simultaneously, rather than unduly tilted toward one end of the scale or the </w:t>
      </w:r>
      <w:r w:rsidRPr="005519E6">
        <w:rPr>
          <w:rStyle w:val="StyleUnderline"/>
          <w:rFonts w:cs="Times New Roman"/>
        </w:rPr>
        <w:t>other.</w:t>
      </w:r>
      <w:r w:rsidRPr="005519E6">
        <w:rPr>
          <w:rFonts w:cs="Times New Roman"/>
          <w:sz w:val="16"/>
        </w:rPr>
        <w:t xml:space="preserve"> </w:t>
      </w:r>
      <w:r w:rsidRPr="005519E6">
        <w:rPr>
          <w:rStyle w:val="StyleUnderline"/>
          <w:rFonts w:cs="Times New Roman"/>
        </w:rPr>
        <w:t>Successful examples of similar power sharing, regarding air and water pollution as well as wartime electric grid expansion, argue against preemptive federal control in the service of primarily national needs</w:t>
      </w:r>
      <w:r w:rsidRPr="00186782">
        <w:rPr>
          <w:rFonts w:cs="Times New Roman"/>
          <w:sz w:val="16"/>
        </w:rPr>
        <w:t xml:space="preserve">. So, too does a history of federal authority tending to sacrifice environmental protection of local communities to interstate commerce or national security. </w:t>
      </w:r>
      <w:r w:rsidRPr="00394EFD">
        <w:rPr>
          <w:rStyle w:val="StyleUnderline"/>
          <w:rFonts w:cs="Times New Roman"/>
          <w:highlight w:val="green"/>
        </w:rPr>
        <w:t>Expanding the</w:t>
      </w:r>
      <w:r w:rsidRPr="00186782">
        <w:rPr>
          <w:rStyle w:val="StyleUnderline"/>
          <w:rFonts w:cs="Times New Roman"/>
        </w:rPr>
        <w:t xml:space="preserve"> transmission </w:t>
      </w:r>
      <w:r w:rsidRPr="00394EFD">
        <w:rPr>
          <w:rStyle w:val="StyleUnderline"/>
          <w:rFonts w:cs="Times New Roman"/>
          <w:highlight w:val="green"/>
        </w:rPr>
        <w:t>grid to promote adaptation to climate change will be</w:t>
      </w:r>
      <w:r w:rsidRPr="00186782">
        <w:rPr>
          <w:rStyle w:val="StyleUnderline"/>
          <w:rFonts w:cs="Times New Roman"/>
        </w:rPr>
        <w:t xml:space="preserve"> an </w:t>
      </w:r>
      <w:r w:rsidRPr="00394EFD">
        <w:rPr>
          <w:rStyle w:val="StyleUnderline"/>
          <w:rFonts w:cs="Times New Roman"/>
          <w:highlight w:val="green"/>
        </w:rPr>
        <w:t>urgent</w:t>
      </w:r>
      <w:r w:rsidRPr="00186782">
        <w:rPr>
          <w:rStyle w:val="StyleUnderline"/>
          <w:rFonts w:cs="Times New Roman"/>
        </w:rPr>
        <w:t xml:space="preserve"> national priority in years to come, </w:t>
      </w:r>
      <w:r w:rsidRPr="00394EFD">
        <w:rPr>
          <w:rStyle w:val="StyleUnderline"/>
          <w:rFonts w:cs="Times New Roman"/>
          <w:highlight w:val="green"/>
        </w:rPr>
        <w:t>but so</w:t>
      </w:r>
      <w:r w:rsidRPr="00186782">
        <w:rPr>
          <w:rStyle w:val="StyleUnderline"/>
          <w:rFonts w:cs="Times New Roman"/>
        </w:rPr>
        <w:t xml:space="preserve"> too </w:t>
      </w:r>
      <w:r w:rsidRPr="00394EFD">
        <w:rPr>
          <w:rStyle w:val="StyleUnderline"/>
          <w:rFonts w:cs="Times New Roman"/>
          <w:highlight w:val="green"/>
        </w:rPr>
        <w:t>will the preservation of local</w:t>
      </w:r>
      <w:r w:rsidRPr="00186782">
        <w:rPr>
          <w:rStyle w:val="StyleUnderline"/>
          <w:rFonts w:cs="Times New Roman"/>
        </w:rPr>
        <w:t xml:space="preserve"> and state </w:t>
      </w:r>
      <w:r w:rsidRPr="00394EFD">
        <w:rPr>
          <w:rStyle w:val="StyleUnderline"/>
          <w:rFonts w:cs="Times New Roman"/>
          <w:highlight w:val="green"/>
        </w:rPr>
        <w:t>interests</w:t>
      </w:r>
      <w:r w:rsidRPr="00186782">
        <w:rPr>
          <w:rStyle w:val="StyleUnderline"/>
          <w:rFonts w:cs="Times New Roman"/>
        </w:rPr>
        <w:t xml:space="preserve"> in a federalist constitutional order</w:t>
      </w:r>
      <w:r w:rsidRPr="00186782">
        <w:rPr>
          <w:rFonts w:cs="Times New Roman"/>
          <w:sz w:val="16"/>
        </w:rPr>
        <w:t>. That order has confronted transformative upheavals before, each time adapting and evolving as a result. Adaptation to alien climate conditions on a devastated planet will pose a new challenge, but the ancient dilemma of reconciling central authority with local autonomy, and order with liberty, will remain.</w:t>
      </w:r>
    </w:p>
    <w:p w14:paraId="19D0626D" w14:textId="77777777" w:rsidR="004B18C7" w:rsidRPr="00186782" w:rsidRDefault="004B18C7" w:rsidP="004B18C7">
      <w:pPr>
        <w:pStyle w:val="Heading4"/>
        <w:rPr>
          <w:rFonts w:cs="Times New Roman"/>
        </w:rPr>
      </w:pPr>
      <w:r w:rsidRPr="00186782">
        <w:rPr>
          <w:rFonts w:cs="Times New Roman"/>
        </w:rPr>
        <w:t>Blackouts go nuclear.</w:t>
      </w:r>
    </w:p>
    <w:p w14:paraId="6A5CB594" w14:textId="77777777" w:rsidR="004B18C7" w:rsidRPr="00BD61F4" w:rsidRDefault="004B18C7" w:rsidP="004B18C7">
      <w:pPr>
        <w:rPr>
          <w:rFonts w:cs="Times New Roman"/>
          <w:sz w:val="16"/>
          <w:szCs w:val="16"/>
        </w:rPr>
      </w:pPr>
      <w:r w:rsidRPr="00186782">
        <w:rPr>
          <w:rFonts w:cs="Times New Roman"/>
          <w:sz w:val="16"/>
          <w:szCs w:val="16"/>
        </w:rPr>
        <w:t xml:space="preserve">Richard </w:t>
      </w:r>
      <w:r w:rsidRPr="00186782">
        <w:rPr>
          <w:rStyle w:val="Style13ptBold"/>
          <w:rFonts w:cs="Times New Roman"/>
        </w:rPr>
        <w:t>Andres and</w:t>
      </w:r>
      <w:r w:rsidRPr="00186782">
        <w:rPr>
          <w:rFonts w:cs="Times New Roman"/>
          <w:sz w:val="16"/>
          <w:szCs w:val="16"/>
        </w:rPr>
        <w:t xml:space="preserve"> Hanna </w:t>
      </w:r>
      <w:r w:rsidRPr="00186782">
        <w:rPr>
          <w:rStyle w:val="Style13ptBold"/>
          <w:rFonts w:cs="Times New Roman"/>
        </w:rPr>
        <w:t>Breetz, 2011</w:t>
      </w:r>
      <w:r w:rsidRPr="00186782">
        <w:rPr>
          <w:rFonts w:cs="Times New Roman"/>
          <w:sz w:val="16"/>
          <w:szCs w:val="16"/>
        </w:rPr>
        <w:t xml:space="preserve">. Professor of National Security Strategy at the National War College and a Senior Fellow and Energy and Environmental Security and Policy Chair in the Center for Strategic Research, Institute for National Strategic Studies, at the National Defense University, doctoral candidate in the Department of Political Science at The Massachusetts Institute of Technology. “Small Nuclear Reactors for Military Installations: Capabilities, Costs, and Technological Implications”, </w:t>
      </w:r>
      <w:hyperlink r:id="rId20" w:history="1">
        <w:r w:rsidRPr="00186782">
          <w:rPr>
            <w:rStyle w:val="Hyperlink"/>
            <w:rFonts w:cs="Times New Roman"/>
            <w:sz w:val="16"/>
            <w:szCs w:val="16"/>
          </w:rPr>
          <w:t>www.ndu.edu/press/lib/pdf/StrForum/SF-262.pdf</w:t>
        </w:r>
      </w:hyperlink>
    </w:p>
    <w:p w14:paraId="01AEE1A3" w14:textId="77777777" w:rsidR="004B18C7" w:rsidRPr="005519E6" w:rsidRDefault="004B18C7" w:rsidP="004B18C7">
      <w:pPr>
        <w:rPr>
          <w:rFonts w:cs="Times New Roman"/>
          <w:sz w:val="16"/>
        </w:rPr>
      </w:pPr>
      <w:r w:rsidRPr="00186782">
        <w:rPr>
          <w:rFonts w:cs="Times New Roman"/>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186782">
        <w:rPr>
          <w:rStyle w:val="StyleUnderline"/>
          <w:rFonts w:cs="Times New Roman"/>
        </w:rPr>
        <w:t>critical security issues have</w:t>
      </w:r>
      <w:r w:rsidRPr="00186782">
        <w:rPr>
          <w:rFonts w:cs="Times New Roman"/>
          <w:sz w:val="16"/>
        </w:rPr>
        <w:t xml:space="preserve"> thus far </w:t>
      </w:r>
      <w:r w:rsidRPr="00186782">
        <w:rPr>
          <w:rStyle w:val="StyleUnderline"/>
          <w:rFonts w:cs="Times New Roman"/>
        </w:rPr>
        <w:t>proven resistant to existing solutions: bases’ vulnerability to civilian power outages, and the need to transport large quantities of fuel via convoys</w:t>
      </w:r>
      <w:r w:rsidRPr="00186782">
        <w:rPr>
          <w:rFonts w:cs="Times New Roman"/>
          <w:sz w:val="16"/>
        </w:rPr>
        <w:t xml:space="preserve"> through hostile territory to forward locations. Each of these is explored below. Grid Vulnerability. </w:t>
      </w:r>
      <w:r w:rsidRPr="00394EFD">
        <w:rPr>
          <w:rStyle w:val="StyleUnderline"/>
          <w:rFonts w:cs="Times New Roman"/>
          <w:highlight w:val="green"/>
        </w:rPr>
        <w:t>DOD is unable to provide</w:t>
      </w:r>
      <w:r w:rsidRPr="00186782">
        <w:rPr>
          <w:rStyle w:val="StyleUnderline"/>
          <w:rFonts w:cs="Times New Roman"/>
        </w:rPr>
        <w:t xml:space="preserve"> its </w:t>
      </w:r>
      <w:r w:rsidRPr="00394EFD">
        <w:rPr>
          <w:rStyle w:val="StyleUnderline"/>
          <w:rFonts w:cs="Times New Roman"/>
          <w:highlight w:val="green"/>
        </w:rPr>
        <w:t>bases with electricity when the</w:t>
      </w:r>
      <w:r w:rsidRPr="00186782">
        <w:rPr>
          <w:rStyle w:val="StyleUnderline"/>
          <w:rFonts w:cs="Times New Roman"/>
        </w:rPr>
        <w:t xml:space="preserve"> civilian electrical </w:t>
      </w:r>
      <w:r w:rsidRPr="00394EFD">
        <w:rPr>
          <w:rStyle w:val="StyleUnderline"/>
          <w:rFonts w:cs="Times New Roman"/>
          <w:highlight w:val="green"/>
        </w:rPr>
        <w:t>grid is offline</w:t>
      </w:r>
      <w:r w:rsidRPr="00186782">
        <w:rPr>
          <w:rStyle w:val="StyleUnderline"/>
          <w:rFonts w:cs="Times New Roman"/>
        </w:rPr>
        <w:t xml:space="preserve"> for an extended </w:t>
      </w:r>
      <w:proofErr w:type="gramStart"/>
      <w:r w:rsidRPr="00186782">
        <w:rPr>
          <w:rStyle w:val="StyleUnderline"/>
          <w:rFonts w:cs="Times New Roman"/>
        </w:rPr>
        <w:t>period of time</w:t>
      </w:r>
      <w:proofErr w:type="gramEnd"/>
      <w:r w:rsidRPr="00186782">
        <w:rPr>
          <w:rFonts w:cs="Times New Roman"/>
          <w:sz w:val="16"/>
        </w:rPr>
        <w:t xml:space="preserve">. Currently, </w:t>
      </w:r>
      <w:r w:rsidRPr="00186782">
        <w:rPr>
          <w:rStyle w:val="StyleUnderline"/>
          <w:rFonts w:cs="Times New Roman"/>
        </w:rPr>
        <w:t>domestic military installations receive 99 percent of their electricity from the civilian power grid</w:t>
      </w:r>
      <w:r w:rsidRPr="00186782">
        <w:rPr>
          <w:rFonts w:cs="Times New Roman"/>
          <w:sz w:val="16"/>
        </w:rPr>
        <w:t xml:space="preserve">. As explained in a recent study from the Defense Science Board: DOD’s key problem with electricity is that </w:t>
      </w:r>
      <w:r w:rsidRPr="005519E6">
        <w:rPr>
          <w:rStyle w:val="StyleUnderline"/>
          <w:rFonts w:cs="Times New Roman"/>
        </w:rPr>
        <w:t>critical</w:t>
      </w:r>
      <w:r w:rsidRPr="00186782">
        <w:rPr>
          <w:rStyle w:val="StyleUnderline"/>
          <w:rFonts w:cs="Times New Roman"/>
        </w:rPr>
        <w:t xml:space="preserve"> missions, such as national </w:t>
      </w:r>
      <w:r w:rsidRPr="00394EFD">
        <w:rPr>
          <w:rStyle w:val="StyleUnderline"/>
          <w:rFonts w:cs="Times New Roman"/>
          <w:highlight w:val="green"/>
        </w:rPr>
        <w:t xml:space="preserve">strategic awareness and </w:t>
      </w:r>
      <w:r w:rsidRPr="00186782">
        <w:rPr>
          <w:rStyle w:val="StyleUnderline"/>
          <w:rFonts w:cs="Times New Roman"/>
          <w:bdr w:val="single" w:sz="4" w:space="0" w:color="auto"/>
        </w:rPr>
        <w:t xml:space="preserve">national </w:t>
      </w:r>
      <w:r w:rsidRPr="00394EFD">
        <w:rPr>
          <w:rStyle w:val="StyleUnderline"/>
          <w:rFonts w:cs="Times New Roman"/>
          <w:highlight w:val="green"/>
          <w:bdr w:val="single" w:sz="4" w:space="0" w:color="auto"/>
        </w:rPr>
        <w:t>command authorities</w:t>
      </w:r>
      <w:r w:rsidRPr="00394EFD">
        <w:rPr>
          <w:rStyle w:val="StyleUnderline"/>
          <w:rFonts w:cs="Times New Roman"/>
          <w:highlight w:val="green"/>
        </w:rPr>
        <w:t>, are</w:t>
      </w:r>
      <w:r w:rsidRPr="00186782">
        <w:rPr>
          <w:rFonts w:cs="Times New Roman"/>
          <w:sz w:val="16"/>
        </w:rPr>
        <w:t xml:space="preserve"> almost</w:t>
      </w:r>
      <w:r w:rsidRPr="00186782">
        <w:rPr>
          <w:rStyle w:val="StyleUnderline"/>
          <w:rFonts w:cs="Times New Roman"/>
        </w:rPr>
        <w:t xml:space="preserve"> entirely </w:t>
      </w:r>
      <w:r w:rsidRPr="00394EFD">
        <w:rPr>
          <w:rStyle w:val="StyleUnderline"/>
          <w:rFonts w:cs="Times New Roman"/>
          <w:highlight w:val="green"/>
        </w:rPr>
        <w:t>dependent on the</w:t>
      </w:r>
      <w:r w:rsidRPr="00186782">
        <w:rPr>
          <w:rStyle w:val="StyleUnderline"/>
          <w:rFonts w:cs="Times New Roman"/>
        </w:rPr>
        <w:t xml:space="preserve"> national transmission </w:t>
      </w:r>
      <w:r w:rsidRPr="00394EFD">
        <w:rPr>
          <w:rStyle w:val="StyleUnderline"/>
          <w:rFonts w:cs="Times New Roman"/>
          <w:highlight w:val="green"/>
        </w:rPr>
        <w:t>grid</w:t>
      </w:r>
      <w:r w:rsidRPr="00186782">
        <w:rPr>
          <w:rFonts w:cs="Times New Roman"/>
          <w:sz w:val="16"/>
        </w:rPr>
        <w:t xml:space="preserve"> . . . [</w:t>
      </w:r>
      <w:r w:rsidRPr="00394EFD">
        <w:rPr>
          <w:rStyle w:val="StyleUnderline"/>
          <w:rFonts w:cs="Times New Roman"/>
          <w:highlight w:val="green"/>
        </w:rPr>
        <w:t>which] is</w:t>
      </w:r>
      <w:r w:rsidRPr="00186782">
        <w:rPr>
          <w:rStyle w:val="StyleUnderline"/>
          <w:rFonts w:cs="Times New Roman"/>
        </w:rPr>
        <w:t xml:space="preserve"> fragile, </w:t>
      </w:r>
      <w:r w:rsidRPr="00394EFD">
        <w:rPr>
          <w:rStyle w:val="StyleUnderline"/>
          <w:rFonts w:cs="Times New Roman"/>
          <w:highlight w:val="green"/>
        </w:rPr>
        <w:t xml:space="preserve">vulnerable, </w:t>
      </w:r>
      <w:r w:rsidRPr="00186782">
        <w:rPr>
          <w:rStyle w:val="StyleUnderline"/>
          <w:rFonts w:cs="Times New Roman"/>
        </w:rPr>
        <w:t>near its capacity limit, and outside of DOD control</w:t>
      </w:r>
      <w:r w:rsidRPr="00186782">
        <w:rPr>
          <w:rFonts w:cs="Times New Roman"/>
          <w:sz w:val="16"/>
        </w:rPr>
        <w:t xml:space="preserve">. In most cases, </w:t>
      </w:r>
      <w:r w:rsidRPr="00394EFD">
        <w:rPr>
          <w:rStyle w:val="StyleUnderline"/>
          <w:rFonts w:cs="Times New Roman"/>
          <w:highlight w:val="green"/>
        </w:rPr>
        <w:t>neither the grid nor</w:t>
      </w:r>
      <w:r w:rsidRPr="00186782">
        <w:rPr>
          <w:rStyle w:val="StyleUnderline"/>
          <w:rFonts w:cs="Times New Roman"/>
        </w:rPr>
        <w:t xml:space="preserve"> on-base </w:t>
      </w:r>
      <w:r w:rsidRPr="00394EFD">
        <w:rPr>
          <w:rStyle w:val="StyleUnderline"/>
          <w:rFonts w:cs="Times New Roman"/>
          <w:highlight w:val="green"/>
        </w:rPr>
        <w:t>backup power provides</w:t>
      </w:r>
      <w:r w:rsidRPr="00186782">
        <w:rPr>
          <w:rStyle w:val="StyleUnderline"/>
          <w:rFonts w:cs="Times New Roman"/>
        </w:rPr>
        <w:t xml:space="preserve"> sufficient </w:t>
      </w:r>
      <w:r w:rsidRPr="00394EFD">
        <w:rPr>
          <w:rStyle w:val="StyleUnderline"/>
          <w:rFonts w:cs="Times New Roman"/>
          <w:highlight w:val="green"/>
        </w:rPr>
        <w:t>reliability</w:t>
      </w:r>
      <w:r w:rsidRPr="00186782">
        <w:rPr>
          <w:rStyle w:val="StyleUnderline"/>
          <w:rFonts w:cs="Times New Roman"/>
        </w:rPr>
        <w:t xml:space="preserve"> to ensure continuity of critical national priority functions and oversight of strategic missions in the face of a long term (several months) outage</w:t>
      </w:r>
      <w:r w:rsidRPr="00186782">
        <w:rPr>
          <w:rFonts w:cs="Times New Roman"/>
          <w:sz w:val="16"/>
        </w:rPr>
        <w:t xml:space="preserve">.7 </w:t>
      </w:r>
      <w:r w:rsidRPr="00186782">
        <w:rPr>
          <w:rStyle w:val="StyleUnderline"/>
          <w:rFonts w:cs="Times New Roman"/>
        </w:rPr>
        <w:t>The grid’s fragility was demonstrated during the 2003 Northeast blackout</w:t>
      </w:r>
      <w:r w:rsidRPr="00186782">
        <w:rPr>
          <w:rFonts w:cs="Times New Roman"/>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186782">
        <w:rPr>
          <w:rStyle w:val="StyleUnderline"/>
          <w:rFonts w:cs="Times New Roman"/>
        </w:rPr>
        <w:t>that the grid is</w:t>
      </w:r>
      <w:r w:rsidRPr="00186782">
        <w:rPr>
          <w:rFonts w:cs="Times New Roman"/>
          <w:sz w:val="16"/>
        </w:rPr>
        <w:t xml:space="preserve"> also </w:t>
      </w:r>
      <w:r w:rsidRPr="00186782">
        <w:rPr>
          <w:rStyle w:val="StyleUnderline"/>
          <w:rFonts w:cs="Times New Roman"/>
        </w:rPr>
        <w:t>vulnerable to purposive attacks</w:t>
      </w:r>
      <w:r w:rsidRPr="00186782">
        <w:rPr>
          <w:rFonts w:cs="Times New Roman"/>
          <w:sz w:val="16"/>
        </w:rP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186782">
        <w:rPr>
          <w:rStyle w:val="StyleUnderline"/>
          <w:rFonts w:cs="Times New Roman"/>
        </w:rPr>
        <w:t>terrorist groups might be able to develop the capability to conduct this type of attack</w:t>
      </w:r>
      <w:r w:rsidRPr="00186782">
        <w:rPr>
          <w:rFonts w:cs="Times New Roman"/>
          <w:sz w:val="16"/>
        </w:rPr>
        <w:t xml:space="preserve">. It is likely, however, </w:t>
      </w:r>
      <w:r w:rsidRPr="00186782">
        <w:rPr>
          <w:rStyle w:val="StyleUnderline"/>
          <w:rFonts w:cs="Times New Roman"/>
        </w:rPr>
        <w:t>that some nation-states either have or are working on developing the ability to take down the U.S. grid</w:t>
      </w:r>
      <w:r w:rsidRPr="00186782">
        <w:rPr>
          <w:rFonts w:cs="Times New Roman"/>
          <w:sz w:val="16"/>
        </w:rPr>
        <w:t xml:space="preserve">. In the event of a war with one of these states, </w:t>
      </w:r>
      <w:r w:rsidRPr="00186782">
        <w:rPr>
          <w:rStyle w:val="StyleUnderline"/>
          <w:rFonts w:cs="Times New Roman"/>
        </w:rPr>
        <w:t>it is possible, if not likely, that parts of the civilian grid would cease to function, taking with them military bases located in affected regions</w:t>
      </w:r>
      <w:r w:rsidRPr="00186782">
        <w:rPr>
          <w:rFonts w:cs="Times New Roman"/>
          <w:sz w:val="16"/>
        </w:rPr>
        <w:t xml:space="preserve">. Government and private </w:t>
      </w:r>
      <w:r w:rsidRPr="00186782">
        <w:rPr>
          <w:rStyle w:val="StyleUnderline"/>
          <w:rFonts w:cs="Times New Roman"/>
        </w:rPr>
        <w:t>organizations are currently working to secure the grid against</w:t>
      </w:r>
      <w:r w:rsidRPr="00186782">
        <w:rPr>
          <w:rFonts w:cs="Times New Roman"/>
          <w:sz w:val="16"/>
        </w:rPr>
        <w:t xml:space="preserve"> </w:t>
      </w:r>
      <w:r w:rsidRPr="00186782">
        <w:rPr>
          <w:rStyle w:val="StyleUnderline"/>
          <w:rFonts w:cs="Times New Roman"/>
        </w:rPr>
        <w:t>attacks</w:t>
      </w:r>
      <w:r w:rsidRPr="00186782">
        <w:rPr>
          <w:rFonts w:cs="Times New Roman"/>
          <w:sz w:val="16"/>
        </w:rPr>
        <w:t xml:space="preserve">; however, </w:t>
      </w:r>
      <w:r w:rsidRPr="00186782">
        <w:rPr>
          <w:rStyle w:val="StyleUnderline"/>
          <w:rFonts w:cs="Times New Roman"/>
        </w:rPr>
        <w:t>it is not clear that they will be successful</w:t>
      </w:r>
      <w:r w:rsidRPr="00186782">
        <w:rPr>
          <w:rFonts w:cs="Times New Roman"/>
          <w:sz w:val="16"/>
        </w:rPr>
        <w:t xml:space="preserve">. Most military bases currently have backup power that allows them to function for a period of hours or, at most, a few days on their own. If power were not restored after this amount of time, the results could be disastrous. First, </w:t>
      </w:r>
      <w:r w:rsidRPr="00186782">
        <w:rPr>
          <w:rStyle w:val="StyleUnderline"/>
          <w:rFonts w:cs="Times New Roman"/>
        </w:rPr>
        <w:t>military assets taken offline by the crisis would not be available to help with disaster relief</w:t>
      </w:r>
      <w:r w:rsidRPr="00186782">
        <w:rPr>
          <w:rFonts w:cs="Times New Roman"/>
          <w:sz w:val="16"/>
        </w:rPr>
        <w:t xml:space="preserve">. Second, </w:t>
      </w:r>
      <w:r w:rsidRPr="00186782">
        <w:rPr>
          <w:rStyle w:val="StyleUnderline"/>
          <w:rFonts w:cs="Times New Roman"/>
        </w:rPr>
        <w:t xml:space="preserve">during an extended blackout, </w:t>
      </w:r>
      <w:r w:rsidRPr="005519E6">
        <w:rPr>
          <w:rStyle w:val="StyleUnderline"/>
          <w:rFonts w:cs="Times New Roman"/>
          <w:bdr w:val="single" w:sz="4" w:space="0" w:color="auto"/>
        </w:rPr>
        <w:t xml:space="preserve">global </w:t>
      </w:r>
      <w:r w:rsidRPr="00394EFD">
        <w:rPr>
          <w:rStyle w:val="StyleUnderline"/>
          <w:rFonts w:cs="Times New Roman"/>
          <w:highlight w:val="green"/>
          <w:bdr w:val="single" w:sz="4" w:space="0" w:color="auto"/>
        </w:rPr>
        <w:t>military operations</w:t>
      </w:r>
      <w:r w:rsidRPr="00394EFD">
        <w:rPr>
          <w:rStyle w:val="StyleUnderline"/>
          <w:rFonts w:cs="Times New Roman"/>
          <w:highlight w:val="green"/>
        </w:rPr>
        <w:t xml:space="preserve"> could be </w:t>
      </w:r>
      <w:r w:rsidRPr="00394EFD">
        <w:rPr>
          <w:rStyle w:val="StyleUnderline"/>
          <w:rFonts w:cs="Times New Roman"/>
          <w:highlight w:val="green"/>
          <w:bdr w:val="single" w:sz="4" w:space="0" w:color="auto"/>
        </w:rPr>
        <w:t>seriously compromised</w:t>
      </w:r>
      <w:r w:rsidRPr="00186782">
        <w:rPr>
          <w:rStyle w:val="StyleUnderline"/>
          <w:rFonts w:cs="Times New Roman"/>
        </w:rPr>
        <w:t>; this disruption would be particularly serious if the blackout was induced during major combat operations</w:t>
      </w:r>
      <w:r w:rsidRPr="00186782">
        <w:rPr>
          <w:rFonts w:cs="Times New Roman"/>
          <w:sz w:val="16"/>
        </w:rPr>
        <w:t xml:space="preserve">. During the Cold War, this type of event was far less likely because the United States and Soviet Union shared the common understanding that </w:t>
      </w:r>
      <w:r w:rsidRPr="005519E6">
        <w:rPr>
          <w:rStyle w:val="StyleUnderline"/>
          <w:rFonts w:cs="Times New Roman"/>
        </w:rPr>
        <w:t xml:space="preserve">blinding </w:t>
      </w:r>
      <w:r w:rsidRPr="00394EFD">
        <w:rPr>
          <w:rStyle w:val="StyleUnderline"/>
          <w:rFonts w:cs="Times New Roman"/>
          <w:highlight w:val="green"/>
        </w:rPr>
        <w:t xml:space="preserve">an opponent </w:t>
      </w:r>
      <w:r w:rsidRPr="00186782">
        <w:rPr>
          <w:rStyle w:val="StyleUnderline"/>
          <w:rFonts w:cs="Times New Roman"/>
        </w:rPr>
        <w:t xml:space="preserve">with a grid blackout </w:t>
      </w:r>
      <w:r w:rsidRPr="00394EFD">
        <w:rPr>
          <w:rStyle w:val="StyleUnderline"/>
          <w:rFonts w:cs="Times New Roman"/>
          <w:highlight w:val="green"/>
        </w:rPr>
        <w:t xml:space="preserve">could escalate to </w:t>
      </w:r>
      <w:r w:rsidRPr="00394EFD">
        <w:rPr>
          <w:rStyle w:val="StyleUnderline"/>
          <w:rFonts w:cs="Times New Roman"/>
          <w:highlight w:val="green"/>
          <w:bdr w:val="single" w:sz="4" w:space="0" w:color="auto"/>
        </w:rPr>
        <w:t>nuclear war</w:t>
      </w:r>
      <w:r w:rsidRPr="00186782">
        <w:rPr>
          <w:rFonts w:cs="Times New Roman"/>
          <w:sz w:val="16"/>
        </w:rPr>
        <w:t xml:space="preserve">. </w:t>
      </w:r>
      <w:r w:rsidRPr="00186782">
        <w:rPr>
          <w:rStyle w:val="StyleUnderline"/>
          <w:rFonts w:cs="Times New Roman"/>
        </w:rPr>
        <w:t>America’s current opponents</w:t>
      </w:r>
      <w:r w:rsidRPr="00186782">
        <w:rPr>
          <w:rFonts w:cs="Times New Roman"/>
          <w:sz w:val="16"/>
        </w:rPr>
        <w:t xml:space="preserve">, however, </w:t>
      </w:r>
      <w:r w:rsidRPr="00186782">
        <w:rPr>
          <w:rStyle w:val="StyleUnderline"/>
          <w:rFonts w:cs="Times New Roman"/>
        </w:rPr>
        <w:t>may not share this fear or be deterred by this possibility</w:t>
      </w:r>
      <w:r w:rsidRPr="00186782">
        <w:rPr>
          <w:rFonts w:cs="Times New Roman"/>
          <w:sz w:val="16"/>
        </w:rPr>
        <w:t xml:space="preserve">. In 2008, the Defense Science Board stressed that </w:t>
      </w:r>
      <w:r w:rsidRPr="00186782">
        <w:rPr>
          <w:rStyle w:val="StyleUnderline"/>
          <w:rFonts w:cs="Times New Roman"/>
        </w:rPr>
        <w:t>DOD should mitigate the electrical grid’s vulnerabilities by turning military installations into “</w:t>
      </w:r>
      <w:r w:rsidRPr="00186782">
        <w:rPr>
          <w:rStyle w:val="StyleUnderline"/>
          <w:rFonts w:cs="Times New Roman"/>
          <w:bdr w:val="single" w:sz="4" w:space="0" w:color="auto"/>
        </w:rPr>
        <w:t>islands</w:t>
      </w:r>
      <w:r w:rsidRPr="00186782">
        <w:rPr>
          <w:rFonts w:cs="Times New Roman"/>
          <w:sz w:val="16"/>
        </w:rPr>
        <w:t>” of energy self-sufficiency.</w:t>
      </w:r>
      <w:r w:rsidRPr="00186782">
        <w:rPr>
          <w:rStyle w:val="StyleUnderline"/>
          <w:rFonts w:cs="Times New Roman"/>
        </w:rPr>
        <w:t xml:space="preserve"> The department has made efforts to do so by promoting efficiency programs</w:t>
      </w:r>
      <w:r w:rsidRPr="00186782">
        <w:rPr>
          <w:rFonts w:cs="Times New Roman"/>
          <w:sz w:val="16"/>
        </w:rPr>
        <w:t xml:space="preserve"> that lower power consumption on bases and by </w:t>
      </w:r>
      <w:r w:rsidRPr="00186782">
        <w:rPr>
          <w:rStyle w:val="StyleUnderline"/>
          <w:rFonts w:cs="Times New Roman"/>
        </w:rPr>
        <w:t xml:space="preserve">constructing </w:t>
      </w:r>
      <w:r w:rsidRPr="00394EFD">
        <w:rPr>
          <w:rStyle w:val="StyleUnderline"/>
          <w:rFonts w:cs="Times New Roman"/>
          <w:highlight w:val="green"/>
        </w:rPr>
        <w:t xml:space="preserve">renewable </w:t>
      </w:r>
      <w:r w:rsidRPr="00186782">
        <w:rPr>
          <w:rStyle w:val="StyleUnderline"/>
          <w:rFonts w:cs="Times New Roman"/>
        </w:rPr>
        <w:t xml:space="preserve">power generation </w:t>
      </w:r>
      <w:r w:rsidRPr="00394EFD">
        <w:rPr>
          <w:rStyle w:val="StyleUnderline"/>
          <w:rFonts w:cs="Times New Roman"/>
          <w:highlight w:val="green"/>
        </w:rPr>
        <w:t>facilities</w:t>
      </w:r>
      <w:r w:rsidRPr="00186782">
        <w:rPr>
          <w:rFonts w:cs="Times New Roman"/>
          <w:sz w:val="16"/>
        </w:rPr>
        <w:t xml:space="preserve"> on selected bases. </w:t>
      </w:r>
      <w:r w:rsidRPr="00186782">
        <w:rPr>
          <w:rStyle w:val="StyleUnderline"/>
          <w:rFonts w:cs="Times New Roman"/>
        </w:rPr>
        <w:t xml:space="preserve">Unfortunately, these programs </w:t>
      </w:r>
      <w:r w:rsidRPr="00394EFD">
        <w:rPr>
          <w:rStyle w:val="StyleUnderline"/>
          <w:rFonts w:cs="Times New Roman"/>
          <w:highlight w:val="green"/>
        </w:rPr>
        <w:t>will not</w:t>
      </w:r>
      <w:r w:rsidRPr="00186782">
        <w:rPr>
          <w:rStyle w:val="StyleUnderline"/>
          <w:rFonts w:cs="Times New Roman"/>
        </w:rPr>
        <w:t xml:space="preserve"> come close to reaching the goal of </w:t>
      </w:r>
      <w:r w:rsidRPr="00394EFD">
        <w:rPr>
          <w:rStyle w:val="StyleUnderline"/>
          <w:rFonts w:cs="Times New Roman"/>
          <w:highlight w:val="green"/>
        </w:rPr>
        <w:t>island</w:t>
      </w:r>
      <w:r w:rsidRPr="00186782">
        <w:rPr>
          <w:rStyle w:val="StyleUnderline"/>
          <w:rFonts w:cs="Times New Roman"/>
        </w:rPr>
        <w:t xml:space="preserve">ing </w:t>
      </w:r>
      <w:proofErr w:type="gramStart"/>
      <w:r w:rsidRPr="00394EFD">
        <w:rPr>
          <w:rStyle w:val="StyleUnderline"/>
          <w:rFonts w:cs="Times New Roman"/>
          <w:highlight w:val="green"/>
        </w:rPr>
        <w:t xml:space="preserve">the </w:t>
      </w:r>
      <w:r w:rsidRPr="005519E6">
        <w:rPr>
          <w:rStyle w:val="StyleUnderline"/>
          <w:rFonts w:cs="Times New Roman"/>
        </w:rPr>
        <w:t xml:space="preserve">vast </w:t>
      </w:r>
      <w:r w:rsidRPr="00394EFD">
        <w:rPr>
          <w:rStyle w:val="StyleUnderline"/>
          <w:rFonts w:cs="Times New Roman"/>
          <w:highlight w:val="green"/>
        </w:rPr>
        <w:t>majority of</w:t>
      </w:r>
      <w:proofErr w:type="gramEnd"/>
      <w:r w:rsidRPr="00394EFD">
        <w:rPr>
          <w:rStyle w:val="StyleUnderline"/>
          <w:rFonts w:cs="Times New Roman"/>
          <w:highlight w:val="green"/>
        </w:rPr>
        <w:t xml:space="preserve"> bases</w:t>
      </w:r>
      <w:r w:rsidRPr="00394EFD">
        <w:rPr>
          <w:rFonts w:cs="Times New Roman"/>
          <w:sz w:val="16"/>
          <w:highlight w:val="green"/>
        </w:rPr>
        <w:t xml:space="preserve">. </w:t>
      </w:r>
      <w:r w:rsidRPr="00186782">
        <w:rPr>
          <w:rStyle w:val="StyleUnderline"/>
          <w:rFonts w:cs="Times New Roman"/>
        </w:rPr>
        <w:t xml:space="preserve">Even with massive investment in efficiency and </w:t>
      </w:r>
      <w:proofErr w:type="spellStart"/>
      <w:r w:rsidRPr="00186782">
        <w:rPr>
          <w:rStyle w:val="StyleUnderline"/>
          <w:rFonts w:cs="Times New Roman"/>
        </w:rPr>
        <w:t>renewables</w:t>
      </w:r>
      <w:proofErr w:type="spellEnd"/>
      <w:r w:rsidRPr="00186782">
        <w:rPr>
          <w:rStyle w:val="StyleUnderline"/>
          <w:rFonts w:cs="Times New Roman"/>
        </w:rPr>
        <w:t xml:space="preserve">, </w:t>
      </w:r>
      <w:r w:rsidRPr="00394EFD">
        <w:rPr>
          <w:rStyle w:val="StyleUnderline"/>
          <w:rFonts w:cs="Times New Roman"/>
          <w:highlight w:val="green"/>
        </w:rPr>
        <w:t xml:space="preserve">most bases would </w:t>
      </w:r>
      <w:r w:rsidRPr="005519E6">
        <w:rPr>
          <w:rStyle w:val="StyleUnderline"/>
          <w:rFonts w:cs="Times New Roman"/>
        </w:rPr>
        <w:t xml:space="preserve">not be able to </w:t>
      </w:r>
      <w:r w:rsidRPr="00394EFD">
        <w:rPr>
          <w:rStyle w:val="StyleUnderline"/>
          <w:rFonts w:cs="Times New Roman"/>
          <w:highlight w:val="green"/>
        </w:rPr>
        <w:t>function</w:t>
      </w:r>
      <w:r w:rsidRPr="00186782">
        <w:rPr>
          <w:rStyle w:val="StyleUnderline"/>
          <w:rFonts w:cs="Times New Roman"/>
        </w:rPr>
        <w:t xml:space="preserve"> for more than a few days</w:t>
      </w:r>
      <w:r w:rsidRPr="00186782">
        <w:rPr>
          <w:rFonts w:cs="Times New Roman"/>
          <w:sz w:val="16"/>
        </w:rPr>
        <w:t xml:space="preserve"> after the civilian grid went offline </w:t>
      </w:r>
      <w:r w:rsidRPr="00186782">
        <w:rPr>
          <w:rStyle w:val="StyleUnderline"/>
          <w:rFonts w:cs="Times New Roman"/>
        </w:rPr>
        <w:t>Unlike other alternative sources of energy, small reactors have the potential to solve DOD’s vulnerability to grid outages</w:t>
      </w:r>
      <w:r w:rsidRPr="00186782">
        <w:rPr>
          <w:rFonts w:cs="Times New Roman"/>
          <w:sz w:val="16"/>
        </w:rPr>
        <w:t xml:space="preserve">. Most bases have relatively light power demands when compared to civilian towns or cities. </w:t>
      </w:r>
      <w:r w:rsidRPr="00186782">
        <w:rPr>
          <w:rStyle w:val="StyleUnderline"/>
          <w:rFonts w:cs="Times New Roman"/>
        </w:rPr>
        <w:t>Small reactors could easily support bases’ power demands separate from the civilian grid during crises</w:t>
      </w:r>
      <w:r w:rsidRPr="00186782">
        <w:rPr>
          <w:rFonts w:cs="Times New Roman"/>
          <w:sz w:val="16"/>
        </w:rPr>
        <w:t xml:space="preserve">. In some cases, </w:t>
      </w:r>
      <w:r w:rsidRPr="00186782">
        <w:rPr>
          <w:rStyle w:val="StyleUnderline"/>
          <w:rFonts w:cs="Times New Roman"/>
        </w:rPr>
        <w:t>the reactors could be designed to produce enough power not only to supply the base, but also to provide critical services in surrounding towns during long-term outages</w:t>
      </w:r>
      <w:r w:rsidRPr="00186782">
        <w:rPr>
          <w:rFonts w:cs="Times New Roman"/>
          <w:sz w:val="16"/>
        </w:rPr>
        <w:t xml:space="preserve">. Strategically, islanding bases with small reactors has another benefit. </w:t>
      </w:r>
      <w:r w:rsidRPr="00186782">
        <w:rPr>
          <w:rStyle w:val="StyleUnderline"/>
          <w:rFonts w:cs="Times New Roman"/>
        </w:rPr>
        <w:t>One of the main reasons an enemy might be willing to risk reprisals by taking down the U.S. grid during a period of military hostilities would be to affect ongoing military operations. Without the lifeline of</w:t>
      </w:r>
      <w:r w:rsidRPr="00186782">
        <w:rPr>
          <w:rFonts w:cs="Times New Roman"/>
          <w:sz w:val="16"/>
        </w:rPr>
        <w:t xml:space="preserve"> intelligence, communication, and logistics provided by </w:t>
      </w:r>
      <w:r w:rsidRPr="00186782">
        <w:rPr>
          <w:rStyle w:val="StyleUnderline"/>
          <w:rFonts w:cs="Times New Roman"/>
        </w:rPr>
        <w:t>U.S. domestic bases, American military operations would be compromised in almost any conceivable contingency. Making bases more resilient to civilian power outages would reduce the incentive for an opponent to attack the grid</w:t>
      </w:r>
      <w:r w:rsidRPr="00186782">
        <w:rPr>
          <w:rFonts w:cs="Times New Roman"/>
          <w:sz w:val="16"/>
        </w:rPr>
        <w:t xml:space="preserve">. An opponent might still attempt to take down the grid for the sake of disrupting civilian systems, but </w:t>
      </w:r>
      <w:r w:rsidRPr="00186782">
        <w:rPr>
          <w:rStyle w:val="StyleUnderline"/>
          <w:rFonts w:cs="Times New Roman"/>
        </w:rPr>
        <w:t xml:space="preserve">the powerful incentive to do so </w:t>
      </w:r>
      <w:proofErr w:type="gramStart"/>
      <w:r w:rsidRPr="00186782">
        <w:rPr>
          <w:rStyle w:val="StyleUnderline"/>
          <w:rFonts w:cs="Times New Roman"/>
        </w:rPr>
        <w:t>in order to</w:t>
      </w:r>
      <w:proofErr w:type="gramEnd"/>
      <w:r w:rsidRPr="00186782">
        <w:rPr>
          <w:rStyle w:val="StyleUnderline"/>
          <w:rFonts w:cs="Times New Roman"/>
        </w:rPr>
        <w:t xml:space="preserve"> win an ongoing battle or war would be greatly reduced</w:t>
      </w:r>
      <w:r w:rsidRPr="00186782">
        <w:rPr>
          <w:rFonts w:cs="Times New Roman"/>
          <w:sz w:val="16"/>
        </w:rPr>
        <w:t>.</w:t>
      </w:r>
    </w:p>
    <w:p w14:paraId="2D12C8C9" w14:textId="77777777" w:rsidR="004B18C7" w:rsidRDefault="004B18C7" w:rsidP="004B18C7"/>
    <w:p w14:paraId="44ADA50F" w14:textId="77777777" w:rsidR="004B18C7" w:rsidRDefault="004B18C7" w:rsidP="004B18C7">
      <w:pPr>
        <w:pStyle w:val="Heading3"/>
      </w:pPr>
      <w:r>
        <w:t>1NC</w:t>
      </w:r>
    </w:p>
    <w:p w14:paraId="54A1F95A" w14:textId="77777777" w:rsidR="004B18C7" w:rsidRDefault="004B18C7" w:rsidP="004B18C7">
      <w:r>
        <w:t>T-Scope</w:t>
      </w:r>
    </w:p>
    <w:p w14:paraId="64E7E7C8" w14:textId="77777777" w:rsidR="004B18C7" w:rsidRDefault="004B18C7" w:rsidP="004B18C7">
      <w:pPr>
        <w:pStyle w:val="Heading4"/>
      </w:pPr>
      <w:r>
        <w:t xml:space="preserve">Interpretation and violation: Expansion of scope of antitrust laws requires removing a current exemption  </w:t>
      </w:r>
    </w:p>
    <w:p w14:paraId="2FB3C7B0" w14:textId="77777777" w:rsidR="004B18C7" w:rsidRDefault="004B18C7" w:rsidP="004B18C7">
      <w:pPr>
        <w:pStyle w:val="Heading4"/>
      </w:pPr>
      <w:r>
        <w:t>Antitrust law’s scope is broad</w:t>
      </w:r>
    </w:p>
    <w:p w14:paraId="1F007139" w14:textId="77777777" w:rsidR="004B18C7" w:rsidRPr="00FE3E5C" w:rsidRDefault="004B18C7" w:rsidP="004B18C7">
      <w:proofErr w:type="spellStart"/>
      <w:r w:rsidRPr="00FE3E5C">
        <w:rPr>
          <w:rStyle w:val="Style13ptBold"/>
        </w:rPr>
        <w:t>Sagers</w:t>
      </w:r>
      <w:proofErr w:type="spellEnd"/>
      <w:r w:rsidRPr="00FE3E5C">
        <w:rPr>
          <w:rStyle w:val="Style13ptBold"/>
        </w:rPr>
        <w:t xml:space="preserve"> 15</w:t>
      </w:r>
      <w:r>
        <w:t xml:space="preserve"> [Christopher L. </w:t>
      </w:r>
      <w:proofErr w:type="spellStart"/>
      <w:r>
        <w:t>Sagers</w:t>
      </w:r>
      <w:proofErr w:type="spellEnd"/>
      <w:r>
        <w:t xml:space="preserve">, Editorial Chair, Handbook on the Scope of Antitrust, ABA SECTION OF ANTITRUST LAW, HANDBOOK ON THE SCOPE OF ANTITRUST (2015), </w:t>
      </w:r>
      <w:proofErr w:type="spellStart"/>
      <w:r>
        <w:t>poapst</w:t>
      </w:r>
      <w:proofErr w:type="spellEnd"/>
      <w:r>
        <w:t>]</w:t>
      </w:r>
    </w:p>
    <w:p w14:paraId="6F0459B7" w14:textId="77777777" w:rsidR="004B18C7" w:rsidRPr="00F22AEE" w:rsidRDefault="004B18C7" w:rsidP="004B18C7">
      <w:pPr>
        <w:rPr>
          <w:sz w:val="16"/>
        </w:rPr>
      </w:pPr>
      <w:r w:rsidRPr="00854530">
        <w:rPr>
          <w:u w:val="single"/>
        </w:rPr>
        <w:t xml:space="preserve">The Supreme </w:t>
      </w:r>
      <w:r w:rsidRPr="00394EFD">
        <w:rPr>
          <w:highlight w:val="green"/>
          <w:u w:val="single"/>
        </w:rPr>
        <w:t>Court</w:t>
      </w:r>
      <w:r w:rsidRPr="00854530">
        <w:rPr>
          <w:u w:val="single"/>
        </w:rPr>
        <w:t xml:space="preserve">’s many </w:t>
      </w:r>
      <w:r w:rsidRPr="00F22AEE">
        <w:rPr>
          <w:b/>
          <w:bCs/>
          <w:u w:val="single"/>
        </w:rPr>
        <w:t xml:space="preserve">emphatic </w:t>
      </w:r>
      <w:r w:rsidRPr="00394EFD">
        <w:rPr>
          <w:highlight w:val="green"/>
          <w:u w:val="single"/>
        </w:rPr>
        <w:t>generalizations</w:t>
      </w:r>
      <w:r w:rsidRPr="00854530">
        <w:rPr>
          <w:u w:val="single"/>
        </w:rPr>
        <w:t xml:space="preserve"> over several decades suggest that </w:t>
      </w:r>
      <w:r w:rsidRPr="00394EFD">
        <w:rPr>
          <w:b/>
          <w:bCs/>
          <w:highlight w:val="green"/>
          <w:u w:val="single"/>
        </w:rPr>
        <w:t>antitrust applies very broadly</w:t>
      </w:r>
      <w:r w:rsidRPr="00854530">
        <w:rPr>
          <w:u w:val="single"/>
        </w:rPr>
        <w:t>.</w:t>
      </w:r>
      <w:r w:rsidRPr="005E2D07">
        <w:rPr>
          <w:sz w:val="16"/>
        </w:rPr>
        <w:t xml:space="preserve"> </w:t>
      </w:r>
      <w:r w:rsidRPr="00854530">
        <w:rPr>
          <w:u w:val="single"/>
        </w:rPr>
        <w:t>“[A]</w:t>
      </w:r>
      <w:proofErr w:type="spellStart"/>
      <w:r w:rsidRPr="00854530">
        <w:rPr>
          <w:u w:val="single"/>
        </w:rPr>
        <w:t>ntitrust</w:t>
      </w:r>
      <w:proofErr w:type="spellEnd"/>
      <w:r w:rsidRPr="00854530">
        <w:rPr>
          <w:u w:val="single"/>
        </w:rPr>
        <w:t>,” the Court has said, “[</w:t>
      </w:r>
      <w:r w:rsidRPr="00394EFD">
        <w:rPr>
          <w:highlight w:val="green"/>
          <w:u w:val="single"/>
        </w:rPr>
        <w:t>is] a</w:t>
      </w:r>
      <w:r w:rsidRPr="00854530">
        <w:rPr>
          <w:u w:val="single"/>
        </w:rPr>
        <w:t xml:space="preserve"> fundamental national economic policy.” It is no less than a “</w:t>
      </w:r>
      <w:r w:rsidRPr="00394EFD">
        <w:rPr>
          <w:b/>
          <w:bCs/>
          <w:highlight w:val="green"/>
          <w:u w:val="single"/>
        </w:rPr>
        <w:t>charter of freedom</w:t>
      </w:r>
      <w:r w:rsidRPr="00394EFD">
        <w:rPr>
          <w:highlight w:val="green"/>
          <w:u w:val="single"/>
        </w:rPr>
        <w:t xml:space="preserve">” and </w:t>
      </w:r>
      <w:r w:rsidRPr="00F22AEE">
        <w:rPr>
          <w:u w:val="single"/>
        </w:rPr>
        <w:t xml:space="preserve">our </w:t>
      </w:r>
      <w:r w:rsidRPr="00854530">
        <w:rPr>
          <w:u w:val="single"/>
        </w:rPr>
        <w:t>very “</w:t>
      </w:r>
      <w:r w:rsidRPr="00394EFD">
        <w:rPr>
          <w:b/>
          <w:bCs/>
          <w:highlight w:val="green"/>
          <w:u w:val="single"/>
        </w:rPr>
        <w:t>Magna Carta of free enterprise</w:t>
      </w:r>
      <w:r w:rsidRPr="00854530">
        <w:rPr>
          <w:u w:val="single"/>
        </w:rPr>
        <w:t>.”3</w:t>
      </w:r>
      <w:r w:rsidRPr="005E2D07">
        <w:rPr>
          <w:sz w:val="16"/>
        </w:rPr>
        <w:t xml:space="preserve"> When describing the scope of antitrust law in the abstract, therefore, courts commonly speak in very broad terms. Because </w:t>
      </w:r>
      <w:r w:rsidRPr="00854530">
        <w:rPr>
          <w:u w:val="single"/>
        </w:rPr>
        <w:t>“</w:t>
      </w:r>
      <w:r w:rsidRPr="00394EFD">
        <w:rPr>
          <w:highlight w:val="green"/>
          <w:u w:val="single"/>
        </w:rPr>
        <w:t xml:space="preserve">Congress intended to strike </w:t>
      </w:r>
      <w:r w:rsidRPr="00F22AEE">
        <w:rPr>
          <w:u w:val="single"/>
        </w:rPr>
        <w:t xml:space="preserve">as </w:t>
      </w:r>
      <w:r w:rsidRPr="00394EFD">
        <w:rPr>
          <w:highlight w:val="green"/>
          <w:u w:val="single"/>
        </w:rPr>
        <w:t xml:space="preserve">broadly </w:t>
      </w:r>
      <w:r w:rsidRPr="00F22AEE">
        <w:rPr>
          <w:u w:val="single"/>
        </w:rPr>
        <w:t>as it could” in enacting</w:t>
      </w:r>
      <w:r w:rsidRPr="00854530">
        <w:rPr>
          <w:u w:val="single"/>
        </w:rPr>
        <w:t xml:space="preserve"> the antitrust laws</w:t>
      </w:r>
      <w:r w:rsidRPr="005E2D07">
        <w:rPr>
          <w:sz w:val="16"/>
        </w:rPr>
        <w:t>, “[l]</w:t>
      </w:r>
      <w:proofErr w:type="spellStart"/>
      <w:r w:rsidRPr="005E2D07">
        <w:rPr>
          <w:sz w:val="16"/>
        </w:rPr>
        <w:t>anguage</w:t>
      </w:r>
      <w:proofErr w:type="spellEnd"/>
      <w:r w:rsidRPr="005E2D07">
        <w:rPr>
          <w:sz w:val="16"/>
        </w:rPr>
        <w:t xml:space="preserve"> more comprehensive” than those statutes contain “is difficult to conceive.” The breadth accorded the antitrust laws by the courts “reflects the felt indispensable role of antitrust policy in the maintenance of a free economy….” One might then have thought that the scope of antitrust would be a simple affair. If the law applies so broadly, then cases raising serious issues of applicability would be rare. But in fact it is not simple at all. </w:t>
      </w:r>
      <w:r w:rsidRPr="00854530">
        <w:rPr>
          <w:u w:val="single"/>
        </w:rPr>
        <w:t xml:space="preserve">The </w:t>
      </w:r>
      <w:r w:rsidRPr="00394EFD">
        <w:rPr>
          <w:highlight w:val="green"/>
          <w:u w:val="single"/>
        </w:rPr>
        <w:t>scope of antitrust is governed by dozens of federal statutes</w:t>
      </w:r>
      <w:r w:rsidRPr="00854530">
        <w:rPr>
          <w:u w:val="single"/>
        </w:rPr>
        <w:t xml:space="preserve"> and by a variety of elaborate caselaw doctrines. </w:t>
      </w:r>
      <w:r w:rsidRPr="005E2D07">
        <w:rPr>
          <w:sz w:val="16"/>
        </w:rPr>
        <w:t xml:space="preserve">Numerous cases every year raise difficult scope issues, and many hundreds or thousands of reported opinions now address them, often in meticulous, complex detail. </w:t>
      </w:r>
      <w:r w:rsidRPr="00854530">
        <w:rPr>
          <w:rStyle w:val="StyleUnderline"/>
        </w:rPr>
        <w:t xml:space="preserve">The scope of antitrust has </w:t>
      </w:r>
      <w:r w:rsidRPr="00394EFD">
        <w:rPr>
          <w:rStyle w:val="StyleUnderline"/>
          <w:highlight w:val="green"/>
        </w:rPr>
        <w:t>morphed into a large, distinct, and complex body of law</w:t>
      </w:r>
      <w:r w:rsidRPr="00854530">
        <w:rPr>
          <w:rStyle w:val="StyleUnderline"/>
        </w:rPr>
        <w:t>.</w:t>
      </w:r>
      <w:r w:rsidRPr="005E2D07">
        <w:rPr>
          <w:sz w:val="16"/>
        </w:rPr>
        <w:t xml:space="preserve"> No prior work appears to have considered the entire law of the scope of antitrust as one body, in any comprehensive and integrated way. Integrated treatment poses certain benefits. A primary goal of this book is to aid practitioners, because several of the scope doctrines have become complex and uncertain, and their interrelationships can be especially challenging. Integrated treatment might also be useful for public policy purposes, given that scope issues have generated frequent reform efforts and debate. While this Handbook takes no position on normative matters, a problem in those debates has been their oftentimes great complexity. As one example, commentators have criticized results in which different doctrines are applied in different ways to similar facts, and the Supreme Court, too, has occasionally indicated that scope doctrines applicable to different circumstances should nevertheless be theoretically consistent. Addressing questions of that nature, however, has been difficult simply because doctrinal scope issues are ordinarily considered in isolation, a fact that </w:t>
      </w:r>
      <w:proofErr w:type="gramStart"/>
      <w:r w:rsidRPr="005E2D07">
        <w:rPr>
          <w:sz w:val="16"/>
        </w:rPr>
        <w:t>in itself reflects</w:t>
      </w:r>
      <w:proofErr w:type="gramEnd"/>
      <w:r w:rsidRPr="005E2D07">
        <w:rPr>
          <w:sz w:val="16"/>
        </w:rPr>
        <w:t xml:space="preserve"> the complexity and scale of the issues. In those rare cases in which conflicts among scope doctrines are considered, courts have felt unable or unauthorized to resolve them.</w:t>
      </w:r>
    </w:p>
    <w:p w14:paraId="14F2C2A9" w14:textId="77777777" w:rsidR="004B18C7" w:rsidRDefault="004B18C7" w:rsidP="004B18C7">
      <w:pPr>
        <w:pStyle w:val="Heading4"/>
      </w:pPr>
      <w:r>
        <w:t xml:space="preserve">Limits to its scope are codified exemptions---means you </w:t>
      </w:r>
      <w:proofErr w:type="gramStart"/>
      <w:r>
        <w:t>have to</w:t>
      </w:r>
      <w:proofErr w:type="gramEnd"/>
      <w:r>
        <w:t xml:space="preserve"> get rid of one</w:t>
      </w:r>
    </w:p>
    <w:p w14:paraId="40228691" w14:textId="77777777" w:rsidR="004B18C7" w:rsidRPr="00D60984" w:rsidRDefault="004B18C7" w:rsidP="004B18C7">
      <w:proofErr w:type="spellStart"/>
      <w:r w:rsidRPr="00FE3E5C">
        <w:rPr>
          <w:rStyle w:val="Style13ptBold"/>
        </w:rPr>
        <w:t>Sagers</w:t>
      </w:r>
      <w:proofErr w:type="spellEnd"/>
      <w:r w:rsidRPr="00FE3E5C">
        <w:rPr>
          <w:rStyle w:val="Style13ptBold"/>
        </w:rPr>
        <w:t xml:space="preserve"> 15</w:t>
      </w:r>
      <w:r>
        <w:t xml:space="preserve"> [Christopher L. </w:t>
      </w:r>
      <w:proofErr w:type="spellStart"/>
      <w:r>
        <w:t>Sagers</w:t>
      </w:r>
      <w:proofErr w:type="spellEnd"/>
      <w:r>
        <w:t xml:space="preserve">, Editorial Chair, Handbook on the Scope of Antitrust, ABA SECTION OF ANTITRUST LAW, HANDBOOK ON THE SCOPE OF ANTITRUST (2015), </w:t>
      </w:r>
      <w:proofErr w:type="spellStart"/>
      <w:r>
        <w:t>poapst</w:t>
      </w:r>
      <w:proofErr w:type="spellEnd"/>
      <w:r>
        <w:t>]</w:t>
      </w:r>
    </w:p>
    <w:p w14:paraId="079132DC" w14:textId="77777777" w:rsidR="004B18C7" w:rsidRPr="005E2D07" w:rsidRDefault="004B18C7" w:rsidP="004B18C7">
      <w:pPr>
        <w:rPr>
          <w:sz w:val="12"/>
        </w:rPr>
      </w:pPr>
      <w:r w:rsidRPr="005E2D07">
        <w:rPr>
          <w:sz w:val="12"/>
        </w:rPr>
        <w:t xml:space="preserve">On the other hand, </w:t>
      </w:r>
      <w:r w:rsidRPr="00394EFD">
        <w:rPr>
          <w:b/>
          <w:bCs/>
          <w:highlight w:val="green"/>
          <w:u w:val="single"/>
        </w:rPr>
        <w:t>scope limits</w:t>
      </w:r>
      <w:r w:rsidRPr="00854530">
        <w:rPr>
          <w:u w:val="single"/>
        </w:rPr>
        <w:t xml:space="preserve"> of various kinds </w:t>
      </w:r>
      <w:r w:rsidRPr="00394EFD">
        <w:rPr>
          <w:highlight w:val="green"/>
          <w:u w:val="single"/>
        </w:rPr>
        <w:t>have always existed</w:t>
      </w:r>
      <w:r w:rsidRPr="00854530">
        <w:rPr>
          <w:u w:val="single"/>
        </w:rPr>
        <w:t>.</w:t>
      </w:r>
      <w:r w:rsidRPr="005E2D07">
        <w:rPr>
          <w:sz w:val="12"/>
        </w:rPr>
        <w:t xml:space="preserve"> Congress explicitly limited antitrust by statute as early as 1914,19 and did so many more times during the rise of organized labor20 and the price-and-entry regulatory regimes of the Progressive and New Deal eras.21 Judge-made limits were likewise recognized as early as 1922, again mainly as a consequence of the new regulatory regimes.22 As new waves of health and safety regulation emerged during the 1960s and 1970s,23 defendants sought antitrust clemency with some increasing success.24 Courts have also long sought to protect the political process from antitrust, even though businesses have frequently turned to that arena for advantage within the marketplace.25 Interestingly, most other nations with competition laws have similar histories of complex scope limits. The European Union (EU), for example, built a process for exemption into the very first treaty creating its competition law,26 and much of the work of its competition authority has involved administration of that process. The national laws of several EU member states likewise included various exclusions before creation of the EU,27 and exemptions exist in Australia, Canada, Japan, and South Korea.28 This long history, in which the generally broad applicability of the antitrust laws has been fraught with controversial disputes, can be seen as a struggle between the general and the specific. For the most part, substantive antitrust insists on generality and purports to oppose special treatment for the idiosyncrasies of </w:t>
      </w:r>
      <w:proofErr w:type="gramStart"/>
      <w:r w:rsidRPr="005E2D07">
        <w:rPr>
          <w:sz w:val="12"/>
        </w:rPr>
        <w:t>particular markets</w:t>
      </w:r>
      <w:proofErr w:type="gramEnd"/>
      <w:r w:rsidRPr="005E2D07">
        <w:rPr>
          <w:sz w:val="12"/>
        </w:rPr>
        <w:t xml:space="preserve">.29 Antitrust presumes, in other words, that in respects important to antitrust, markets are mostly the same. </w:t>
      </w:r>
      <w:r w:rsidRPr="00854530">
        <w:rPr>
          <w:u w:val="single"/>
        </w:rPr>
        <w:t xml:space="preserve">Thus, </w:t>
      </w:r>
      <w:r w:rsidRPr="00394EFD">
        <w:rPr>
          <w:highlight w:val="green"/>
          <w:u w:val="single"/>
        </w:rPr>
        <w:t xml:space="preserve">in the absence of an </w:t>
      </w:r>
      <w:r w:rsidRPr="00394EFD">
        <w:rPr>
          <w:b/>
          <w:bCs/>
          <w:highlight w:val="green"/>
          <w:u w:val="single"/>
        </w:rPr>
        <w:t>exemption</w:t>
      </w:r>
      <w:r w:rsidRPr="00394EFD">
        <w:rPr>
          <w:highlight w:val="green"/>
          <w:u w:val="single"/>
        </w:rPr>
        <w:t xml:space="preserve">, the U.S. antitrust laws apply to all exchanges </w:t>
      </w:r>
      <w:r w:rsidRPr="00854530">
        <w:rPr>
          <w:u w:val="single"/>
        </w:rPr>
        <w:t xml:space="preserve">of goods or services for consideration, anywhere within the domestic reach of Congress’s interstate commerce power, and </w:t>
      </w:r>
      <w:r w:rsidRPr="00394EFD">
        <w:rPr>
          <w:highlight w:val="green"/>
          <w:u w:val="single"/>
        </w:rPr>
        <w:t xml:space="preserve">quite broadly </w:t>
      </w:r>
      <w:r w:rsidRPr="00854530">
        <w:rPr>
          <w:u w:val="single"/>
        </w:rPr>
        <w:t xml:space="preserve">to overseas conduct as well, </w:t>
      </w:r>
      <w:r w:rsidRPr="00394EFD">
        <w:rPr>
          <w:highlight w:val="green"/>
          <w:u w:val="single"/>
        </w:rPr>
        <w:t>where anticompetitive effects are felt</w:t>
      </w:r>
      <w:r w:rsidRPr="00854530">
        <w:rPr>
          <w:u w:val="single"/>
        </w:rPr>
        <w:t xml:space="preserve"> in the United States.</w:t>
      </w:r>
      <w:r w:rsidRPr="005E2D07">
        <w:rPr>
          <w:sz w:val="12"/>
        </w:rPr>
        <w:t xml:space="preserve">30 Yet, that broad application, especially during periods in which antitrust laws were applied more strictly and many kinds of conduct were held per se illegal, invites arguments that some contexts simply cannot be subject to one-size-fits-all policies.31 There have been times, as during the heyday of “destructive competition” reasoning during the first part of the 20th century, when industries like transportation, communications, and insurance were quite successful in arguing that special economic problems prevented them from performing well under the rules of competition that antitrust imposed elsewhere.32 Similar arguments have found some traction in more recent times, even as during this purportedly deregulatory age we generally claim to have disposed of the long-standing fear of destructive competition. </w:t>
      </w:r>
      <w:r w:rsidRPr="00854530">
        <w:rPr>
          <w:u w:val="single"/>
        </w:rPr>
        <w:t xml:space="preserve">For example, recent, </w:t>
      </w:r>
      <w:r w:rsidRPr="00394EFD">
        <w:rPr>
          <w:b/>
          <w:bCs/>
          <w:highlight w:val="green"/>
          <w:u w:val="single"/>
        </w:rPr>
        <w:t>explicit antitrust exemptions</w:t>
      </w:r>
      <w:r w:rsidRPr="00394EFD">
        <w:rPr>
          <w:highlight w:val="green"/>
          <w:u w:val="single"/>
        </w:rPr>
        <w:t xml:space="preserve"> </w:t>
      </w:r>
      <w:r w:rsidRPr="00854530">
        <w:rPr>
          <w:u w:val="single"/>
        </w:rPr>
        <w:t xml:space="preserve">now </w:t>
      </w:r>
      <w:r w:rsidRPr="00394EFD">
        <w:rPr>
          <w:highlight w:val="green"/>
          <w:u w:val="single"/>
        </w:rPr>
        <w:t>protect standard setting organizations</w:t>
      </w:r>
      <w:r w:rsidRPr="005E2D07">
        <w:rPr>
          <w:sz w:val="12"/>
        </w:rPr>
        <w:t>,33 t</w:t>
      </w:r>
      <w:r w:rsidRPr="00854530">
        <w:rPr>
          <w:u w:val="single"/>
        </w:rPr>
        <w:t xml:space="preserve">he placement program for </w:t>
      </w:r>
      <w:r w:rsidRPr="00394EFD">
        <w:rPr>
          <w:highlight w:val="green"/>
          <w:u w:val="single"/>
        </w:rPr>
        <w:t>medical residents</w:t>
      </w:r>
      <w:r w:rsidRPr="00854530">
        <w:rPr>
          <w:u w:val="single"/>
        </w:rPr>
        <w:t>,</w:t>
      </w:r>
      <w:proofErr w:type="gramStart"/>
      <w:r w:rsidRPr="005E2D07">
        <w:rPr>
          <w:sz w:val="12"/>
        </w:rPr>
        <w:t>34</w:t>
      </w:r>
      <w:proofErr w:type="gramEnd"/>
      <w:r w:rsidRPr="005E2D07">
        <w:rPr>
          <w:sz w:val="12"/>
        </w:rPr>
        <w:t xml:space="preserve"> </w:t>
      </w:r>
      <w:r w:rsidRPr="00854530">
        <w:rPr>
          <w:u w:val="single"/>
        </w:rPr>
        <w:t xml:space="preserve">and </w:t>
      </w:r>
      <w:r w:rsidRPr="00394EFD">
        <w:rPr>
          <w:highlight w:val="green"/>
          <w:u w:val="single"/>
        </w:rPr>
        <w:t xml:space="preserve">charitable gift </w:t>
      </w:r>
      <w:r w:rsidRPr="00854530">
        <w:rPr>
          <w:u w:val="single"/>
        </w:rPr>
        <w:t>annuities.</w:t>
      </w:r>
      <w:r w:rsidRPr="005E2D07">
        <w:rPr>
          <w:sz w:val="12"/>
        </w:rPr>
        <w:t xml:space="preserve"> Accordingly, </w:t>
      </w:r>
      <w:r w:rsidRPr="00854530">
        <w:rPr>
          <w:u w:val="single"/>
        </w:rPr>
        <w:t xml:space="preserve">despite the strong commitment to generality often stated, </w:t>
      </w:r>
      <w:r w:rsidRPr="00394EFD">
        <w:rPr>
          <w:b/>
          <w:bCs/>
          <w:highlight w:val="green"/>
          <w:u w:val="single"/>
        </w:rPr>
        <w:t>we</w:t>
      </w:r>
      <w:r w:rsidRPr="00854530">
        <w:rPr>
          <w:b/>
          <w:bCs/>
          <w:u w:val="single"/>
        </w:rPr>
        <w:t xml:space="preserve"> do in fact </w:t>
      </w:r>
      <w:r w:rsidRPr="00394EFD">
        <w:rPr>
          <w:b/>
          <w:bCs/>
          <w:highlight w:val="green"/>
          <w:u w:val="single"/>
        </w:rPr>
        <w:t>see limits on scope</w:t>
      </w:r>
      <w:r w:rsidRPr="00854530">
        <w:rPr>
          <w:u w:val="single"/>
        </w:rPr>
        <w:t>.</w:t>
      </w:r>
      <w:r w:rsidRPr="005E2D07">
        <w:rPr>
          <w:sz w:val="12"/>
        </w:rPr>
        <w:t xml:space="preserve"> For the most part, the courts and Congress have followed one consistent instinct in moderating these struggles between the general and the specific. They typically will relax the preference for antitrust only where there is some other public, politically accountable oversight of a particular market. </w:t>
      </w:r>
      <w:r w:rsidRPr="00854530">
        <w:rPr>
          <w:u w:val="single"/>
        </w:rPr>
        <w:t xml:space="preserve">In effect, </w:t>
      </w:r>
      <w:r w:rsidRPr="006D3BCC">
        <w:rPr>
          <w:b/>
          <w:bCs/>
          <w:sz w:val="24"/>
          <w:u w:val="single"/>
        </w:rPr>
        <w:t xml:space="preserve">antitrust </w:t>
      </w:r>
      <w:r w:rsidRPr="005C49B9">
        <w:rPr>
          <w:b/>
          <w:bCs/>
          <w:sz w:val="24"/>
          <w:u w:val="single"/>
        </w:rPr>
        <w:t>exemptions</w:t>
      </w:r>
      <w:r w:rsidRPr="005C49B9">
        <w:rPr>
          <w:sz w:val="24"/>
          <w:u w:val="single"/>
        </w:rPr>
        <w:t xml:space="preserve"> </w:t>
      </w:r>
      <w:r w:rsidRPr="005C49B9">
        <w:rPr>
          <w:u w:val="single"/>
        </w:rPr>
        <w:t xml:space="preserve">usually reflect the instinct that we should have </w:t>
      </w:r>
      <w:r w:rsidRPr="005C49B9">
        <w:rPr>
          <w:b/>
          <w:bCs/>
          <w:sz w:val="24"/>
          <w:u w:val="single"/>
        </w:rPr>
        <w:t>either regulation</w:t>
      </w:r>
      <w:r w:rsidRPr="005C49B9">
        <w:rPr>
          <w:sz w:val="24"/>
          <w:u w:val="single"/>
        </w:rPr>
        <w:t xml:space="preserve"> </w:t>
      </w:r>
      <w:r w:rsidRPr="005C49B9">
        <w:rPr>
          <w:b/>
          <w:bCs/>
          <w:sz w:val="28"/>
          <w:szCs w:val="28"/>
          <w:u w:val="single"/>
        </w:rPr>
        <w:t>or</w:t>
      </w:r>
      <w:r w:rsidRPr="005C49B9">
        <w:rPr>
          <w:u w:val="single"/>
        </w:rPr>
        <w:t xml:space="preserve"> </w:t>
      </w:r>
      <w:r w:rsidRPr="005C49B9">
        <w:rPr>
          <w:b/>
          <w:bCs/>
          <w:sz w:val="24"/>
          <w:u w:val="single"/>
        </w:rPr>
        <w:t>antitrust</w:t>
      </w:r>
      <w:r w:rsidRPr="005C49B9">
        <w:rPr>
          <w:sz w:val="24"/>
          <w:u w:val="single"/>
        </w:rPr>
        <w:t xml:space="preserve"> </w:t>
      </w:r>
      <w:r w:rsidRPr="005C49B9">
        <w:rPr>
          <w:u w:val="single"/>
        </w:rPr>
        <w:t>in any given context, which is to say that any context should be regulated either by direct government</w:t>
      </w:r>
      <w:r w:rsidRPr="00854530">
        <w:rPr>
          <w:u w:val="single"/>
        </w:rPr>
        <w:t xml:space="preserve"> oversight or by competition kept healthy through antitrust.</w:t>
      </w:r>
      <w:r w:rsidRPr="005E2D07">
        <w:rPr>
          <w:sz w:val="12"/>
        </w:rPr>
        <w:t xml:space="preserve">36 Thus, at least traditionally, </w:t>
      </w:r>
      <w:r w:rsidRPr="0068178D">
        <w:rPr>
          <w:u w:val="single"/>
        </w:rPr>
        <w:t>Congress rarely displaced antitrust without setting up an administrative agency to take its place.</w:t>
      </w:r>
      <w:r w:rsidRPr="005E2D07">
        <w:rPr>
          <w:sz w:val="12"/>
        </w:rPr>
        <w:t xml:space="preserve"> </w:t>
      </w:r>
      <w:r w:rsidRPr="006D3BCC">
        <w:rPr>
          <w:u w:val="single"/>
        </w:rPr>
        <w:t>Likewise, where courts fashioned scope limitations</w:t>
      </w:r>
      <w:r w:rsidRPr="005E2D07">
        <w:rPr>
          <w:sz w:val="12"/>
        </w:rPr>
        <w:t xml:space="preserve">, they generally did so only where a regulatory agency oversaw rates or conduct (as with the </w:t>
      </w:r>
      <w:proofErr w:type="spellStart"/>
      <w:r w:rsidRPr="005E2D07">
        <w:rPr>
          <w:sz w:val="12"/>
        </w:rPr>
        <w:t>filed</w:t>
      </w:r>
      <w:proofErr w:type="spellEnd"/>
      <w:r w:rsidRPr="005E2D07">
        <w:rPr>
          <w:sz w:val="12"/>
        </w:rPr>
        <w:t xml:space="preserve"> rate doctrine) or where the challenged conduct was </w:t>
      </w:r>
      <w:proofErr w:type="gramStart"/>
      <w:r w:rsidRPr="005E2D07">
        <w:rPr>
          <w:sz w:val="12"/>
        </w:rPr>
        <w:t>actually the</w:t>
      </w:r>
      <w:proofErr w:type="gramEnd"/>
      <w:r w:rsidRPr="005E2D07">
        <w:rPr>
          <w:sz w:val="12"/>
        </w:rPr>
        <w:t xml:space="preserve"> conduct of a government entity itself (as with the state action doctrine).</w:t>
      </w:r>
    </w:p>
    <w:p w14:paraId="6858CEA7" w14:textId="77777777" w:rsidR="004B18C7" w:rsidRDefault="004B18C7" w:rsidP="004B18C7">
      <w:pPr>
        <w:pStyle w:val="Heading4"/>
      </w:pPr>
      <w:r>
        <w:t>Vote neg:</w:t>
      </w:r>
    </w:p>
    <w:p w14:paraId="31FCC75E" w14:textId="77777777" w:rsidR="004B18C7" w:rsidRDefault="004B18C7" w:rsidP="004B18C7">
      <w:pPr>
        <w:pStyle w:val="Heading4"/>
      </w:pPr>
      <w:r w:rsidRPr="00F22AEE">
        <w:rPr>
          <w:u w:val="single"/>
        </w:rPr>
        <w:t>Limits explosion</w:t>
      </w:r>
      <w:r>
        <w:t xml:space="preserve">---antitrust law can potentially cover anything, only defining expand scope as removing an exemption to antitrust law that is on the books prevents tweak of the week </w:t>
      </w:r>
      <w:proofErr w:type="spellStart"/>
      <w:r>
        <w:t>affs</w:t>
      </w:r>
      <w:proofErr w:type="spellEnd"/>
      <w:r>
        <w:t xml:space="preserve"> designed to be small repairs. </w:t>
      </w:r>
    </w:p>
    <w:p w14:paraId="49792DCD" w14:textId="77777777" w:rsidR="004B18C7" w:rsidRPr="005C49B9" w:rsidRDefault="004B18C7" w:rsidP="004B18C7">
      <w:pPr>
        <w:pStyle w:val="Heading4"/>
      </w:pPr>
      <w:r w:rsidRPr="00F22AEE">
        <w:rPr>
          <w:u w:val="single"/>
        </w:rPr>
        <w:t>Ground</w:t>
      </w:r>
      <w:r>
        <w:t xml:space="preserve">---Forcing </w:t>
      </w:r>
      <w:proofErr w:type="spellStart"/>
      <w:r>
        <w:t>affs</w:t>
      </w:r>
      <w:proofErr w:type="spellEnd"/>
      <w:r>
        <w:t xml:space="preserve"> to remove exemptions centers the debate on core areas of antitrust that were controversial enough to warrant an exemption. </w:t>
      </w:r>
    </w:p>
    <w:p w14:paraId="48DEE458" w14:textId="77777777" w:rsidR="004B18C7" w:rsidRDefault="004B18C7" w:rsidP="004B18C7">
      <w:pPr>
        <w:pStyle w:val="Heading3"/>
      </w:pPr>
      <w:r>
        <w:t>1NC</w:t>
      </w:r>
    </w:p>
    <w:p w14:paraId="29EAD9C3" w14:textId="77777777" w:rsidR="004B18C7" w:rsidRDefault="004B18C7" w:rsidP="004B18C7">
      <w:proofErr w:type="spellStart"/>
      <w:r>
        <w:t>Ptx</w:t>
      </w:r>
      <w:proofErr w:type="spellEnd"/>
    </w:p>
    <w:p w14:paraId="31B0E6DB" w14:textId="77777777" w:rsidR="004B18C7" w:rsidRPr="00DC3475" w:rsidRDefault="004B18C7" w:rsidP="004B18C7">
      <w:pPr>
        <w:pStyle w:val="Heading4"/>
      </w:pPr>
      <w:r w:rsidRPr="00846026">
        <w:rPr>
          <w:u w:val="single"/>
        </w:rPr>
        <w:t>Biden’s PC</w:t>
      </w:r>
      <w:r>
        <w:t xml:space="preserve"> will push reconciliation through a </w:t>
      </w:r>
      <w:r w:rsidRPr="00767328">
        <w:rPr>
          <w:u w:val="single"/>
        </w:rPr>
        <w:t>jam-packed agenda</w:t>
      </w:r>
      <w:r>
        <w:t xml:space="preserve"> but there’s </w:t>
      </w:r>
      <w:r w:rsidRPr="00767328">
        <w:rPr>
          <w:u w:val="single"/>
        </w:rPr>
        <w:t>no room for error</w:t>
      </w:r>
    </w:p>
    <w:p w14:paraId="6A95314E" w14:textId="77777777" w:rsidR="004B18C7" w:rsidRDefault="004B18C7" w:rsidP="004B18C7">
      <w:r w:rsidRPr="00EC434F">
        <w:t xml:space="preserve">BURGESS </w:t>
      </w:r>
      <w:r w:rsidRPr="00EC434F">
        <w:rPr>
          <w:rStyle w:val="Style13ptBold"/>
        </w:rPr>
        <w:t>EVERETT</w:t>
      </w:r>
      <w:r w:rsidRPr="00EC434F">
        <w:t xml:space="preserve"> </w:t>
      </w:r>
      <w:r w:rsidRPr="00EC434F">
        <w:rPr>
          <w:rStyle w:val="Style13ptBold"/>
        </w:rPr>
        <w:t>and</w:t>
      </w:r>
      <w:r w:rsidRPr="00EC434F">
        <w:t xml:space="preserve"> LAURA </w:t>
      </w:r>
      <w:r w:rsidRPr="00EC434F">
        <w:rPr>
          <w:rStyle w:val="Style13ptBold"/>
        </w:rPr>
        <w:t>BARRÓN-LÓPEZ 9-16</w:t>
      </w:r>
      <w:r w:rsidRPr="00EC434F">
        <w:t xml:space="preserve"> [POLITICO, "Dems call in big gun as they face huge Hill tests," https://www.politico.com/news/2021/09/16/biden-influence-capitol-democrats-511952, </w:t>
      </w:r>
      <w:proofErr w:type="spellStart"/>
      <w:r w:rsidRPr="00EC434F">
        <w:t>hec</w:t>
      </w:r>
      <w:proofErr w:type="spellEnd"/>
      <w:r w:rsidRPr="00EC434F">
        <w:t>]</w:t>
      </w:r>
    </w:p>
    <w:p w14:paraId="78915DB1" w14:textId="77777777" w:rsidR="004B18C7" w:rsidRPr="00402570" w:rsidRDefault="004B18C7" w:rsidP="004B18C7">
      <w:pPr>
        <w:rPr>
          <w:sz w:val="16"/>
        </w:rPr>
      </w:pPr>
      <w:r w:rsidRPr="0096269D">
        <w:rPr>
          <w:rStyle w:val="StyleUnderline"/>
          <w:highlight w:val="yellow"/>
        </w:rPr>
        <w:t>The next</w:t>
      </w:r>
      <w:r w:rsidRPr="00402570">
        <w:rPr>
          <w:rStyle w:val="StyleUnderline"/>
        </w:rPr>
        <w:t xml:space="preserve"> few </w:t>
      </w:r>
      <w:r w:rsidRPr="0096269D">
        <w:rPr>
          <w:rStyle w:val="StyleUnderline"/>
          <w:highlight w:val="yellow"/>
        </w:rPr>
        <w:t>months</w:t>
      </w:r>
      <w:r w:rsidRPr="00402570">
        <w:rPr>
          <w:rStyle w:val="StyleUnderline"/>
        </w:rPr>
        <w:t xml:space="preserve"> </w:t>
      </w:r>
      <w:r w:rsidRPr="0096269D">
        <w:rPr>
          <w:rStyle w:val="StyleUnderline"/>
          <w:highlight w:val="yellow"/>
        </w:rPr>
        <w:t>will push</w:t>
      </w:r>
      <w:r w:rsidRPr="00402570">
        <w:rPr>
          <w:sz w:val="16"/>
        </w:rPr>
        <w:t xml:space="preserve"> President Joe </w:t>
      </w:r>
      <w:r w:rsidRPr="0096269D">
        <w:rPr>
          <w:rStyle w:val="StyleUnderline"/>
          <w:highlight w:val="yellow"/>
        </w:rPr>
        <w:t>Biden to wield</w:t>
      </w:r>
      <w:r w:rsidRPr="00402570">
        <w:rPr>
          <w:rStyle w:val="StyleUnderline"/>
        </w:rPr>
        <w:t xml:space="preserve"> </w:t>
      </w:r>
      <w:r w:rsidRPr="0096269D">
        <w:rPr>
          <w:rStyle w:val="Emphasis"/>
          <w:highlight w:val="yellow"/>
        </w:rPr>
        <w:t>every drop of his influence</w:t>
      </w:r>
      <w:r w:rsidRPr="00402570">
        <w:rPr>
          <w:rStyle w:val="StyleUnderline"/>
        </w:rPr>
        <w:t xml:space="preserve"> over Congress</w:t>
      </w:r>
      <w:r w:rsidRPr="00402570">
        <w:rPr>
          <w:sz w:val="16"/>
        </w:rPr>
        <w:t xml:space="preserve">. </w:t>
      </w:r>
      <w:r w:rsidRPr="0096269D">
        <w:rPr>
          <w:rStyle w:val="StyleUnderline"/>
          <w:highlight w:val="yellow"/>
        </w:rPr>
        <w:t xml:space="preserve">Democrats are </w:t>
      </w:r>
      <w:r w:rsidRPr="00402570">
        <w:rPr>
          <w:rStyle w:val="StyleUnderline"/>
        </w:rPr>
        <w:t xml:space="preserve">plunging </w:t>
      </w:r>
      <w:r w:rsidRPr="0096269D">
        <w:rPr>
          <w:rStyle w:val="StyleUnderline"/>
          <w:highlight w:val="yellow"/>
        </w:rPr>
        <w:t>in</w:t>
      </w:r>
      <w:r w:rsidRPr="00402570">
        <w:rPr>
          <w:rStyle w:val="StyleUnderline"/>
        </w:rPr>
        <w:t xml:space="preserve">to </w:t>
      </w:r>
      <w:r w:rsidRPr="0096269D">
        <w:rPr>
          <w:rStyle w:val="Emphasis"/>
          <w:highlight w:val="yellow"/>
        </w:rPr>
        <w:t>messy</w:t>
      </w:r>
      <w:r w:rsidRPr="00402570">
        <w:rPr>
          <w:rStyle w:val="Emphasis"/>
        </w:rPr>
        <w:t xml:space="preserve"> internal </w:t>
      </w:r>
      <w:r w:rsidRPr="0096269D">
        <w:rPr>
          <w:rStyle w:val="Emphasis"/>
          <w:highlight w:val="yellow"/>
        </w:rPr>
        <w:t>debates</w:t>
      </w:r>
      <w:r w:rsidRPr="00402570">
        <w:rPr>
          <w:sz w:val="16"/>
        </w:rPr>
        <w:t xml:space="preserve"> </w:t>
      </w:r>
      <w:r w:rsidRPr="0096269D">
        <w:rPr>
          <w:rStyle w:val="StyleUnderline"/>
          <w:highlight w:val="yellow"/>
        </w:rPr>
        <w:t>over</w:t>
      </w:r>
      <w:r w:rsidRPr="00402570">
        <w:rPr>
          <w:rStyle w:val="StyleUnderline"/>
        </w:rPr>
        <w:t xml:space="preserve"> </w:t>
      </w:r>
      <w:r w:rsidRPr="0096269D">
        <w:rPr>
          <w:rStyle w:val="StyleUnderline"/>
          <w:highlight w:val="yellow"/>
        </w:rPr>
        <w:t>social programs</w:t>
      </w:r>
      <w:r w:rsidRPr="00402570">
        <w:rPr>
          <w:sz w:val="16"/>
        </w:rPr>
        <w:t xml:space="preserve"> from </w:t>
      </w:r>
      <w:proofErr w:type="gramStart"/>
      <w:r w:rsidRPr="00402570">
        <w:rPr>
          <w:sz w:val="16"/>
        </w:rPr>
        <w:t>child care</w:t>
      </w:r>
      <w:proofErr w:type="gramEnd"/>
      <w:r w:rsidRPr="00402570">
        <w:rPr>
          <w:sz w:val="16"/>
        </w:rPr>
        <w:t xml:space="preserve"> to drug pricing </w:t>
      </w:r>
      <w:r w:rsidRPr="00402570">
        <w:rPr>
          <w:rStyle w:val="StyleUnderline"/>
        </w:rPr>
        <w:t xml:space="preserve">as they try to beat back GOP resistance on </w:t>
      </w:r>
      <w:r w:rsidRPr="0096269D">
        <w:rPr>
          <w:rStyle w:val="Emphasis"/>
          <w:highlight w:val="yellow"/>
        </w:rPr>
        <w:t>voting rights</w:t>
      </w:r>
      <w:r w:rsidRPr="00402570">
        <w:rPr>
          <w:sz w:val="16"/>
        </w:rPr>
        <w:t xml:space="preserve"> </w:t>
      </w:r>
      <w:r w:rsidRPr="00402570">
        <w:rPr>
          <w:rStyle w:val="StyleUnderline"/>
        </w:rPr>
        <w:t xml:space="preserve">while steering the United States </w:t>
      </w:r>
      <w:r w:rsidRPr="00402570">
        <w:rPr>
          <w:rStyle w:val="Emphasis"/>
        </w:rPr>
        <w:t>away from economic catastrophe.</w:t>
      </w:r>
      <w:r w:rsidRPr="00402570">
        <w:rPr>
          <w:sz w:val="16"/>
        </w:rPr>
        <w:t xml:space="preserve"> </w:t>
      </w:r>
      <w:r w:rsidRPr="00402570">
        <w:rPr>
          <w:rStyle w:val="StyleUnderline"/>
        </w:rPr>
        <w:t xml:space="preserve">And </w:t>
      </w:r>
      <w:proofErr w:type="gramStart"/>
      <w:r w:rsidRPr="00402570">
        <w:rPr>
          <w:rStyle w:val="StyleUnderline"/>
        </w:rPr>
        <w:t>in order to</w:t>
      </w:r>
      <w:proofErr w:type="gramEnd"/>
      <w:r w:rsidRPr="00402570">
        <w:rPr>
          <w:rStyle w:val="StyleUnderline"/>
        </w:rPr>
        <w:t xml:space="preserve"> avert a </w:t>
      </w:r>
      <w:r w:rsidRPr="0096269D">
        <w:rPr>
          <w:rStyle w:val="Emphasis"/>
          <w:highlight w:val="yellow"/>
        </w:rPr>
        <w:t>government shutdown</w:t>
      </w:r>
      <w:r w:rsidRPr="00402570">
        <w:rPr>
          <w:sz w:val="16"/>
        </w:rPr>
        <w:t xml:space="preserve">, avoid </w:t>
      </w:r>
      <w:r w:rsidRPr="0096269D">
        <w:rPr>
          <w:rStyle w:val="Emphasis"/>
          <w:highlight w:val="yellow"/>
        </w:rPr>
        <w:t>a debt default</w:t>
      </w:r>
      <w:r w:rsidRPr="00402570">
        <w:rPr>
          <w:sz w:val="16"/>
        </w:rPr>
        <w:t xml:space="preserve"> </w:t>
      </w:r>
      <w:r w:rsidRPr="0096269D">
        <w:rPr>
          <w:rStyle w:val="StyleUnderline"/>
          <w:highlight w:val="yellow"/>
        </w:rPr>
        <w:t>and</w:t>
      </w:r>
      <w:r w:rsidRPr="00402570">
        <w:rPr>
          <w:rStyle w:val="StyleUnderline"/>
        </w:rPr>
        <w:t xml:space="preserve"> fight</w:t>
      </w:r>
      <w:r w:rsidRPr="00402570">
        <w:rPr>
          <w:sz w:val="16"/>
        </w:rPr>
        <w:t xml:space="preserve"> </w:t>
      </w:r>
      <w:r w:rsidRPr="0096269D">
        <w:rPr>
          <w:rStyle w:val="Emphasis"/>
          <w:highlight w:val="yellow"/>
        </w:rPr>
        <w:t>ballot access</w:t>
      </w:r>
      <w:r w:rsidRPr="00402570">
        <w:rPr>
          <w:rStyle w:val="Emphasis"/>
        </w:rPr>
        <w:t xml:space="preserve"> </w:t>
      </w:r>
      <w:r w:rsidRPr="0096269D">
        <w:rPr>
          <w:rStyle w:val="Emphasis"/>
          <w:highlight w:val="yellow"/>
        </w:rPr>
        <w:t>restrictions</w:t>
      </w:r>
      <w:r w:rsidRPr="00402570">
        <w:rPr>
          <w:sz w:val="16"/>
        </w:rPr>
        <w:t xml:space="preserve"> passed in some GOP states, </w:t>
      </w:r>
      <w:r w:rsidRPr="00402570">
        <w:rPr>
          <w:rStyle w:val="Emphasis"/>
        </w:rPr>
        <w:t>Dem</w:t>
      </w:r>
      <w:r w:rsidRPr="00402570">
        <w:rPr>
          <w:sz w:val="16"/>
        </w:rPr>
        <w:t xml:space="preserve">ocratic </w:t>
      </w:r>
      <w:r w:rsidRPr="0096269D">
        <w:rPr>
          <w:rStyle w:val="Emphasis"/>
          <w:highlight w:val="yellow"/>
        </w:rPr>
        <w:t>lawmakers</w:t>
      </w:r>
      <w:r w:rsidRPr="0096269D">
        <w:rPr>
          <w:sz w:val="16"/>
          <w:highlight w:val="yellow"/>
        </w:rPr>
        <w:t xml:space="preserve"> </w:t>
      </w:r>
      <w:r w:rsidRPr="0096269D">
        <w:rPr>
          <w:rStyle w:val="Emphasis"/>
          <w:highlight w:val="yellow"/>
        </w:rPr>
        <w:t>are urging Biden to get</w:t>
      </w:r>
      <w:r w:rsidRPr="0096269D">
        <w:rPr>
          <w:sz w:val="16"/>
          <w:highlight w:val="yellow"/>
        </w:rPr>
        <w:t xml:space="preserve"> </w:t>
      </w:r>
      <w:r w:rsidRPr="00402570">
        <w:rPr>
          <w:rStyle w:val="Emphasis"/>
        </w:rPr>
        <w:t xml:space="preserve">more directly </w:t>
      </w:r>
      <w:r w:rsidRPr="0096269D">
        <w:rPr>
          <w:rStyle w:val="Emphasis"/>
          <w:highlight w:val="yellow"/>
        </w:rPr>
        <w:t>involved</w:t>
      </w:r>
      <w:r w:rsidRPr="00402570">
        <w:rPr>
          <w:sz w:val="16"/>
        </w:rPr>
        <w:t xml:space="preserve">. Senate Majority Whip Dick Durbin said that </w:t>
      </w:r>
      <w:r w:rsidRPr="0096269D">
        <w:rPr>
          <w:rStyle w:val="StyleUnderline"/>
          <w:highlight w:val="yellow"/>
        </w:rPr>
        <w:t>Biden</w:t>
      </w:r>
      <w:r w:rsidRPr="00402570">
        <w:rPr>
          <w:rStyle w:val="StyleUnderline"/>
        </w:rPr>
        <w:t xml:space="preserve">, “more than anyone,” </w:t>
      </w:r>
      <w:r w:rsidRPr="0096269D">
        <w:rPr>
          <w:rStyle w:val="StyleUnderline"/>
          <w:highlight w:val="yellow"/>
        </w:rPr>
        <w:t>maintains sway over his caucus</w:t>
      </w:r>
      <w:r w:rsidRPr="00402570">
        <w:rPr>
          <w:rStyle w:val="StyleUnderline"/>
        </w:rPr>
        <w:t>’s 50 members</w:t>
      </w:r>
      <w:r w:rsidRPr="00402570">
        <w:rPr>
          <w:sz w:val="16"/>
        </w:rPr>
        <w:t>: “</w:t>
      </w:r>
      <w:r w:rsidRPr="0096269D">
        <w:rPr>
          <w:rStyle w:val="StyleUnderline"/>
          <w:highlight w:val="yellow"/>
        </w:rPr>
        <w:t xml:space="preserve">There is </w:t>
      </w:r>
      <w:r w:rsidRPr="0096269D">
        <w:rPr>
          <w:rStyle w:val="Emphasis"/>
          <w:highlight w:val="yellow"/>
        </w:rPr>
        <w:t>no comparable</w:t>
      </w:r>
      <w:r w:rsidRPr="00402570">
        <w:rPr>
          <w:rStyle w:val="Emphasis"/>
        </w:rPr>
        <w:t xml:space="preserve"> political </w:t>
      </w:r>
      <w:r w:rsidRPr="0096269D">
        <w:rPr>
          <w:rStyle w:val="Emphasis"/>
          <w:highlight w:val="yellow"/>
        </w:rPr>
        <w:t>force</w:t>
      </w:r>
      <w:r w:rsidRPr="00402570">
        <w:rPr>
          <w:rStyle w:val="StyleUnderline"/>
        </w:rPr>
        <w:t xml:space="preserve"> to a president, and specifically Joe Biden at this moment.”</w:t>
      </w:r>
      <w:r>
        <w:rPr>
          <w:rStyle w:val="StyleUnderline"/>
        </w:rPr>
        <w:t xml:space="preserve"> </w:t>
      </w:r>
      <w:r w:rsidRPr="0096269D">
        <w:rPr>
          <w:rStyle w:val="Emphasis"/>
          <w:highlight w:val="yellow"/>
        </w:rPr>
        <w:t>Biden</w:t>
      </w:r>
      <w:r w:rsidRPr="00402570">
        <w:rPr>
          <w:rStyle w:val="Emphasis"/>
        </w:rPr>
        <w:t xml:space="preserve"> </w:t>
      </w:r>
      <w:r w:rsidRPr="0096269D">
        <w:rPr>
          <w:rStyle w:val="Emphasis"/>
          <w:highlight w:val="yellow"/>
        </w:rPr>
        <w:t>appears to be answering</w:t>
      </w:r>
      <w:r w:rsidRPr="00402570">
        <w:rPr>
          <w:rStyle w:val="Emphasis"/>
        </w:rPr>
        <w:t xml:space="preserve"> the call</w:t>
      </w:r>
      <w:r w:rsidRPr="00402570">
        <w:rPr>
          <w:sz w:val="16"/>
        </w:rPr>
        <w:t xml:space="preserve">. </w:t>
      </w:r>
      <w:r w:rsidRPr="00402570">
        <w:rPr>
          <w:rStyle w:val="StyleUnderline"/>
        </w:rPr>
        <w:t xml:space="preserve">The president is </w:t>
      </w:r>
      <w:r w:rsidRPr="0096269D">
        <w:rPr>
          <w:rStyle w:val="Emphasis"/>
          <w:highlight w:val="yellow"/>
        </w:rPr>
        <w:t>getting</w:t>
      </w:r>
      <w:r w:rsidRPr="00402570">
        <w:rPr>
          <w:rStyle w:val="Emphasis"/>
        </w:rPr>
        <w:t xml:space="preserve"> increasingly </w:t>
      </w:r>
      <w:r w:rsidRPr="0096269D">
        <w:rPr>
          <w:rStyle w:val="Emphasis"/>
          <w:highlight w:val="yellow"/>
        </w:rPr>
        <w:t>involved</w:t>
      </w:r>
      <w:r w:rsidRPr="00402570">
        <w:rPr>
          <w:rStyle w:val="StyleUnderline"/>
        </w:rPr>
        <w:t xml:space="preserve"> </w:t>
      </w:r>
      <w:r w:rsidRPr="0096269D">
        <w:rPr>
          <w:rStyle w:val="StyleUnderline"/>
          <w:highlight w:val="yellow"/>
        </w:rPr>
        <w:t>in</w:t>
      </w:r>
      <w:r w:rsidRPr="00402570">
        <w:rPr>
          <w:rStyle w:val="StyleUnderline"/>
        </w:rPr>
        <w:t xml:space="preserve"> </w:t>
      </w:r>
      <w:r w:rsidRPr="0096269D">
        <w:rPr>
          <w:rStyle w:val="StyleUnderline"/>
          <w:highlight w:val="yellow"/>
        </w:rPr>
        <w:t>Congress’</w:t>
      </w:r>
      <w:r w:rsidRPr="00402570">
        <w:rPr>
          <w:rStyle w:val="StyleUnderline"/>
        </w:rPr>
        <w:t xml:space="preserve"> </w:t>
      </w:r>
      <w:r w:rsidRPr="0096269D">
        <w:rPr>
          <w:rStyle w:val="StyleUnderline"/>
          <w:highlight w:val="yellow"/>
        </w:rPr>
        <w:t>chaotic</w:t>
      </w:r>
      <w:r w:rsidRPr="00402570">
        <w:rPr>
          <w:rStyle w:val="StyleUnderline"/>
        </w:rPr>
        <w:t xml:space="preserve"> fall </w:t>
      </w:r>
      <w:r w:rsidRPr="0096269D">
        <w:rPr>
          <w:rStyle w:val="StyleUnderline"/>
          <w:highlight w:val="yellow"/>
        </w:rPr>
        <w:t>session</w:t>
      </w:r>
      <w:r w:rsidRPr="0096269D">
        <w:rPr>
          <w:sz w:val="16"/>
          <w:highlight w:val="yellow"/>
        </w:rPr>
        <w:t xml:space="preserve"> </w:t>
      </w:r>
      <w:r w:rsidRPr="0096269D">
        <w:rPr>
          <w:rStyle w:val="StyleUnderline"/>
          <w:highlight w:val="yellow"/>
        </w:rPr>
        <w:t>as he battles</w:t>
      </w:r>
      <w:r w:rsidRPr="00402570">
        <w:rPr>
          <w:rStyle w:val="StyleUnderline"/>
        </w:rPr>
        <w:t xml:space="preserve"> </w:t>
      </w:r>
      <w:r w:rsidRPr="0096269D">
        <w:rPr>
          <w:rStyle w:val="Emphasis"/>
          <w:highlight w:val="yellow"/>
        </w:rPr>
        <w:t xml:space="preserve">sagging </w:t>
      </w:r>
      <w:r w:rsidRPr="00402570">
        <w:rPr>
          <w:rStyle w:val="Emphasis"/>
        </w:rPr>
        <w:t xml:space="preserve">approval </w:t>
      </w:r>
      <w:r w:rsidRPr="0096269D">
        <w:rPr>
          <w:rStyle w:val="Emphasis"/>
          <w:highlight w:val="yellow"/>
        </w:rPr>
        <w:t>ratings</w:t>
      </w:r>
      <w:r w:rsidRPr="00402570">
        <w:rPr>
          <w:sz w:val="16"/>
        </w:rPr>
        <w:t xml:space="preserve">, </w:t>
      </w:r>
      <w:r w:rsidRPr="00402570">
        <w:rPr>
          <w:rStyle w:val="StyleUnderline"/>
        </w:rPr>
        <w:t xml:space="preserve">heightened concerns around </w:t>
      </w:r>
      <w:r w:rsidRPr="0096269D">
        <w:rPr>
          <w:rStyle w:val="StyleUnderline"/>
          <w:highlight w:val="yellow"/>
        </w:rPr>
        <w:t>the</w:t>
      </w:r>
      <w:r w:rsidRPr="00402570">
        <w:rPr>
          <w:rStyle w:val="StyleUnderline"/>
        </w:rPr>
        <w:t xml:space="preserve"> </w:t>
      </w:r>
      <w:r w:rsidRPr="0096269D">
        <w:rPr>
          <w:rStyle w:val="Emphasis"/>
          <w:highlight w:val="yellow"/>
        </w:rPr>
        <w:t>pandemic</w:t>
      </w:r>
      <w:r w:rsidRPr="00402570">
        <w:rPr>
          <w:sz w:val="16"/>
        </w:rPr>
        <w:t xml:space="preserve"> </w:t>
      </w:r>
      <w:r w:rsidRPr="0096269D">
        <w:rPr>
          <w:rStyle w:val="StyleUnderline"/>
          <w:highlight w:val="yellow"/>
        </w:rPr>
        <w:t>and</w:t>
      </w:r>
      <w:r w:rsidRPr="00402570">
        <w:rPr>
          <w:rStyle w:val="StyleUnderline"/>
        </w:rPr>
        <w:t xml:space="preserve"> some internal criticism over his </w:t>
      </w:r>
      <w:r w:rsidRPr="00402570">
        <w:rPr>
          <w:rStyle w:val="Emphasis"/>
        </w:rPr>
        <w:t xml:space="preserve">withdrawal from </w:t>
      </w:r>
      <w:r w:rsidRPr="0096269D">
        <w:rPr>
          <w:rStyle w:val="Emphasis"/>
          <w:highlight w:val="yellow"/>
        </w:rPr>
        <w:t>Afghanistan</w:t>
      </w:r>
      <w:r w:rsidRPr="00402570">
        <w:rPr>
          <w:sz w:val="16"/>
        </w:rPr>
        <w:t xml:space="preserve">. 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 “I have full faith and confidence in Joe Biden in all of this,” said House Majority Whip Jim Clyburn, who's pressed Biden to endorse a filibuster carve out for voting rights legislation. “He is working this … and that’s how it should be.” </w:t>
      </w:r>
      <w:r w:rsidRPr="0096269D">
        <w:rPr>
          <w:rStyle w:val="Emphasis"/>
          <w:highlight w:val="yellow"/>
        </w:rPr>
        <w:t>Biden met</w:t>
      </w:r>
      <w:r w:rsidRPr="00402570">
        <w:rPr>
          <w:rStyle w:val="Emphasis"/>
        </w:rPr>
        <w:t xml:space="preserve"> </w:t>
      </w:r>
      <w:r w:rsidRPr="0096269D">
        <w:rPr>
          <w:rStyle w:val="Emphasis"/>
          <w:highlight w:val="yellow"/>
        </w:rPr>
        <w:t>with</w:t>
      </w:r>
      <w:r w:rsidRPr="00402570">
        <w:rPr>
          <w:sz w:val="16"/>
        </w:rPr>
        <w:t xml:space="preserve"> two key Democratic holdouts on his domestic spending agenda on Wednesday, part of a sustained push to keep Sens. Joe </w:t>
      </w:r>
      <w:r w:rsidRPr="0096269D">
        <w:rPr>
          <w:rStyle w:val="Emphasis"/>
          <w:highlight w:val="yellow"/>
        </w:rPr>
        <w:t>Manchin</w:t>
      </w:r>
      <w:r w:rsidRPr="00402570">
        <w:rPr>
          <w:sz w:val="16"/>
        </w:rPr>
        <w:t xml:space="preserve"> (D-W.Va.) </w:t>
      </w:r>
      <w:r w:rsidRPr="0096269D">
        <w:rPr>
          <w:rStyle w:val="Emphasis"/>
          <w:highlight w:val="yellow"/>
        </w:rPr>
        <w:t>and</w:t>
      </w:r>
      <w:r w:rsidRPr="00402570">
        <w:rPr>
          <w:sz w:val="16"/>
        </w:rPr>
        <w:t xml:space="preserve"> Kyrsten </w:t>
      </w:r>
      <w:r w:rsidRPr="0096269D">
        <w:rPr>
          <w:rStyle w:val="Emphasis"/>
          <w:highlight w:val="yellow"/>
        </w:rPr>
        <w:t>Sinema</w:t>
      </w:r>
      <w:r w:rsidRPr="00402570">
        <w:rPr>
          <w:sz w:val="16"/>
        </w:rPr>
        <w:t xml:space="preserve"> (D-Ariz.) on board with his legislative program. Biden’s met with Sinema four times this year, in addition to telephone calls made between the two, and has spoken to Manchin a similar number of times. “</w:t>
      </w:r>
      <w:r w:rsidRPr="00402570">
        <w:rPr>
          <w:rStyle w:val="StyleUnderline"/>
        </w:rPr>
        <w:t>Now is the time” for Biden to jump full-force into the reconciliation conversation</w:t>
      </w:r>
      <w:r w:rsidRPr="00402570">
        <w:rPr>
          <w:sz w:val="16"/>
        </w:rPr>
        <w:t xml:space="preserve">, said Sen. Tim Kaine (D-Va.). And the White House made clear that </w:t>
      </w:r>
      <w:r w:rsidRPr="0096269D">
        <w:rPr>
          <w:rStyle w:val="Emphasis"/>
          <w:highlight w:val="yellow"/>
        </w:rPr>
        <w:t>Biden is diving in</w:t>
      </w:r>
      <w:r w:rsidRPr="00402570">
        <w:rPr>
          <w:rStyle w:val="Emphasis"/>
        </w:rPr>
        <w:t>to the series of tricky issues.</w:t>
      </w:r>
      <w:r w:rsidRPr="00402570">
        <w:rPr>
          <w:sz w:val="16"/>
        </w:rPr>
        <w:t xml:space="preserve"> Andrew Bates, a spokesperson for Biden, said that </w:t>
      </w:r>
      <w:r w:rsidRPr="00402570">
        <w:rPr>
          <w:rStyle w:val="StyleUnderline"/>
        </w:rPr>
        <w:t xml:space="preserve">Biden and his administration "are </w:t>
      </w:r>
      <w:r w:rsidRPr="00402570">
        <w:rPr>
          <w:rStyle w:val="Emphasis"/>
        </w:rPr>
        <w:t>in frequent touch</w:t>
      </w:r>
      <w:r w:rsidRPr="00402570">
        <w:rPr>
          <w:rStyle w:val="StyleUnderline"/>
        </w:rPr>
        <w:t xml:space="preserve"> with Congress about each key priority:</w:t>
      </w:r>
      <w:r w:rsidRPr="00402570">
        <w:rPr>
          <w:sz w:val="16"/>
        </w:rPr>
        <w:t xml:space="preserve"> protecting the sacred right to vote, ensuring our economy delivers for the middle class and not just those at the top, and preventing needless damage to the recovery from the second-worst economic downturn in American history.” </w:t>
      </w:r>
      <w:r w:rsidRPr="0096269D">
        <w:rPr>
          <w:rStyle w:val="StyleUnderline"/>
          <w:highlight w:val="yellow"/>
        </w:rPr>
        <w:t xml:space="preserve">To </w:t>
      </w:r>
      <w:r w:rsidRPr="00C00B0C">
        <w:rPr>
          <w:rStyle w:val="StyleUnderline"/>
        </w:rPr>
        <w:t xml:space="preserve">help </w:t>
      </w:r>
      <w:r w:rsidRPr="0096269D">
        <w:rPr>
          <w:rStyle w:val="StyleUnderline"/>
          <w:highlight w:val="yellow"/>
        </w:rPr>
        <w:t xml:space="preserve">corral </w:t>
      </w:r>
      <w:r w:rsidRPr="00E475E5">
        <w:rPr>
          <w:rStyle w:val="StyleUnderline"/>
        </w:rPr>
        <w:t>all</w:t>
      </w:r>
      <w:r w:rsidRPr="00402570">
        <w:rPr>
          <w:rStyle w:val="StyleUnderline"/>
        </w:rPr>
        <w:t xml:space="preserve"> 50 </w:t>
      </w:r>
      <w:r w:rsidRPr="0096269D">
        <w:rPr>
          <w:rStyle w:val="StyleUnderline"/>
          <w:highlight w:val="yellow"/>
        </w:rPr>
        <w:t>Senate Dem</w:t>
      </w:r>
      <w:r w:rsidRPr="00E475E5">
        <w:rPr>
          <w:rStyle w:val="StyleUnderline"/>
        </w:rPr>
        <w:t>ocrat</w:t>
      </w:r>
      <w:r w:rsidRPr="0096269D">
        <w:rPr>
          <w:rStyle w:val="StyleUnderline"/>
          <w:highlight w:val="yellow"/>
        </w:rPr>
        <w:t>s</w:t>
      </w:r>
      <w:r w:rsidRPr="00402570">
        <w:rPr>
          <w:rStyle w:val="StyleUnderline"/>
        </w:rPr>
        <w:t xml:space="preserve"> for the social spending </w:t>
      </w:r>
      <w:r w:rsidRPr="00C00B0C">
        <w:rPr>
          <w:rStyle w:val="StyleUnderline"/>
        </w:rPr>
        <w:t>bill, the president and his party need to create an “</w:t>
      </w:r>
      <w:r w:rsidRPr="00C00B0C">
        <w:rPr>
          <w:rStyle w:val="Emphasis"/>
        </w:rPr>
        <w:t>echo chamber” around its substance</w:t>
      </w:r>
      <w:r w:rsidRPr="00C00B0C">
        <w:rPr>
          <w:sz w:val="16"/>
        </w:rPr>
        <w:t xml:space="preserve">, said Celinda Lake, a pollster on Biden’s campaign. </w:t>
      </w:r>
      <w:r w:rsidRPr="00C00B0C">
        <w:rPr>
          <w:rStyle w:val="Emphasis"/>
        </w:rPr>
        <w:t xml:space="preserve">But that </w:t>
      </w:r>
      <w:r w:rsidRPr="0096269D">
        <w:rPr>
          <w:rStyle w:val="Emphasis"/>
          <w:highlight w:val="yellow"/>
        </w:rPr>
        <w:t>won't be easy</w:t>
      </w:r>
      <w:r w:rsidRPr="00402570">
        <w:rPr>
          <w:sz w:val="16"/>
        </w:rPr>
        <w:t xml:space="preserve">. </w:t>
      </w:r>
      <w:r w:rsidRPr="00402570">
        <w:rPr>
          <w:rStyle w:val="StyleUnderline"/>
        </w:rPr>
        <w:t>Manchin has told colleagues he’s worried about whether the bill</w:t>
      </w:r>
      <w:r w:rsidRPr="00402570">
        <w:rPr>
          <w:sz w:val="16"/>
        </w:rPr>
        <w:t xml:space="preserve">’s safety net, climate action and tax reforms </w:t>
      </w:r>
      <w:r w:rsidRPr="00402570">
        <w:rPr>
          <w:rStyle w:val="StyleUnderline"/>
        </w:rPr>
        <w:t>will be popular in his state</w:t>
      </w:r>
      <w:r w:rsidRPr="00402570">
        <w:rPr>
          <w:sz w:val="16"/>
        </w:rPr>
        <w:t xml:space="preserve">, according to one Senate Democrat. He's also said he won't support a measure at the current spending level: $3.5 trillion. </w:t>
      </w:r>
      <w:r w:rsidRPr="00C00B0C">
        <w:rPr>
          <w:rStyle w:val="StyleUnderline"/>
        </w:rPr>
        <w:t xml:space="preserve">If </w:t>
      </w:r>
      <w:r w:rsidRPr="0096269D">
        <w:rPr>
          <w:rStyle w:val="StyleUnderline"/>
          <w:highlight w:val="yellow"/>
        </w:rPr>
        <w:t xml:space="preserve">Biden can </w:t>
      </w:r>
      <w:r w:rsidRPr="00C00B0C">
        <w:rPr>
          <w:rStyle w:val="StyleUnderline"/>
        </w:rPr>
        <w:t>hammer home the popular aspects</w:t>
      </w:r>
      <w:r w:rsidRPr="00402570">
        <w:rPr>
          <w:rStyle w:val="StyleUnderline"/>
        </w:rPr>
        <w:t xml:space="preserve"> of the spending pla</w:t>
      </w:r>
      <w:r w:rsidRPr="00C00B0C">
        <w:rPr>
          <w:rStyle w:val="StyleUnderline"/>
        </w:rPr>
        <w:t>n</w:t>
      </w:r>
      <w:r w:rsidRPr="00C00B0C">
        <w:rPr>
          <w:sz w:val="16"/>
        </w:rPr>
        <w:t xml:space="preserve">, </w:t>
      </w:r>
      <w:r w:rsidRPr="00C00B0C">
        <w:rPr>
          <w:rStyle w:val="Emphasis"/>
        </w:rPr>
        <w:t xml:space="preserve">it may </w:t>
      </w:r>
      <w:r w:rsidRPr="00E475E5">
        <w:rPr>
          <w:rStyle w:val="Emphasis"/>
        </w:rPr>
        <w:t xml:space="preserve">help </w:t>
      </w:r>
      <w:r w:rsidRPr="0096269D">
        <w:rPr>
          <w:rStyle w:val="Emphasis"/>
          <w:highlight w:val="yellow"/>
        </w:rPr>
        <w:t>assuage Manchin</w:t>
      </w:r>
      <w:r w:rsidRPr="00402570">
        <w:rPr>
          <w:sz w:val="16"/>
        </w:rPr>
        <w:t xml:space="preserve"> and improve his whip count in Congress. Underscoring the degree to which </w:t>
      </w:r>
      <w:r w:rsidRPr="00402570">
        <w:rPr>
          <w:rStyle w:val="Emphasis"/>
        </w:rPr>
        <w:t xml:space="preserve">he's become the face of the </w:t>
      </w:r>
      <w:r w:rsidRPr="00402570">
        <w:rPr>
          <w:sz w:val="16"/>
        </w:rPr>
        <w:t>multi-</w:t>
      </w:r>
      <w:proofErr w:type="gramStart"/>
      <w:r w:rsidRPr="00402570">
        <w:rPr>
          <w:sz w:val="16"/>
        </w:rPr>
        <w:t>trillion dollar</w:t>
      </w:r>
      <w:proofErr w:type="gramEnd"/>
      <w:r w:rsidRPr="00402570">
        <w:rPr>
          <w:sz w:val="16"/>
        </w:rPr>
        <w:t xml:space="preserve"> </w:t>
      </w:r>
      <w:r w:rsidRPr="00402570">
        <w:rPr>
          <w:rStyle w:val="Emphasis"/>
        </w:rPr>
        <w:t>reconciliation bill</w:t>
      </w:r>
      <w:r w:rsidRPr="00402570">
        <w:rPr>
          <w:sz w:val="16"/>
        </w:rPr>
        <w:t>, a Democratic aide said the party is increasingly seeking to frame it as Biden’s agenda, not that of Sen. Bernie Sanders (I-Vt.) or any single Democrat.</w:t>
      </w:r>
    </w:p>
    <w:p w14:paraId="7BC43FC4" w14:textId="77777777" w:rsidR="004B18C7" w:rsidRDefault="004B18C7" w:rsidP="004B18C7">
      <w:pPr>
        <w:pStyle w:val="Heading4"/>
      </w:pPr>
      <w:r>
        <w:t xml:space="preserve">Antitrust reform requires PC and trades off with other legislative priorities </w:t>
      </w:r>
    </w:p>
    <w:p w14:paraId="32CF34C5" w14:textId="77777777" w:rsidR="004B18C7" w:rsidRPr="00E54339" w:rsidRDefault="004B18C7" w:rsidP="004B18C7">
      <w:r>
        <w:t xml:space="preserve">Peter C. </w:t>
      </w:r>
      <w:r w:rsidRPr="00E54339">
        <w:rPr>
          <w:rStyle w:val="Style13ptBold"/>
        </w:rPr>
        <w:t>Carstensen 21</w:t>
      </w:r>
      <w:r>
        <w:t>, the Fred W. &amp; Vi Miller Chair in Law Emeritus, University of Wisconsin Law School, February 2021, “THE “OUGHT” AND “IS LIKELY” OF BIDEN ANTITRUST,” https://www.concurrences.com/en/review/issues/no-1-2021/on-topic/the-new-us-antitrust-administration-en</w:t>
      </w:r>
    </w:p>
    <w:p w14:paraId="52283911" w14:textId="77777777" w:rsidR="004B18C7" w:rsidRPr="00402570" w:rsidRDefault="004B18C7" w:rsidP="004B18C7">
      <w:pPr>
        <w:rPr>
          <w:sz w:val="16"/>
        </w:rPr>
      </w:pPr>
      <w:r w:rsidRPr="007D4D9D">
        <w:rPr>
          <w:sz w:val="16"/>
        </w:rPr>
        <w:t xml:space="preserve">14. Similarly, </w:t>
      </w:r>
      <w:r w:rsidRPr="0096269D">
        <w:rPr>
          <w:rStyle w:val="Emphasis"/>
          <w:highlight w:val="yellow"/>
        </w:rPr>
        <w:t xml:space="preserve">despite bipartisan </w:t>
      </w:r>
      <w:r w:rsidRPr="00C00B0C">
        <w:rPr>
          <w:rStyle w:val="Emphasis"/>
          <w:highlight w:val="yellow"/>
        </w:rPr>
        <w:t>murmurs</w:t>
      </w:r>
      <w:r w:rsidRPr="00E54339">
        <w:rPr>
          <w:rStyle w:val="StyleUnderline"/>
        </w:rPr>
        <w:t xml:space="preserve"> about competitive issues, </w:t>
      </w:r>
      <w:r w:rsidRPr="00C00B0C">
        <w:rPr>
          <w:rStyle w:val="StyleUnderline"/>
          <w:highlight w:val="yellow"/>
        </w:rPr>
        <w:t>the</w:t>
      </w:r>
      <w:r w:rsidRPr="00E54339">
        <w:rPr>
          <w:rStyle w:val="StyleUnderline"/>
        </w:rPr>
        <w:t xml:space="preserve"> </w:t>
      </w:r>
      <w:r w:rsidRPr="0096269D">
        <w:rPr>
          <w:rStyle w:val="StyleUnderline"/>
          <w:highlight w:val="yellow"/>
        </w:rPr>
        <w:t xml:space="preserve">potential </w:t>
      </w:r>
      <w:r w:rsidRPr="00C00B0C">
        <w:rPr>
          <w:rStyle w:val="StyleUnderline"/>
        </w:rPr>
        <w:t>in a closely divided Congress</w:t>
      </w:r>
      <w:r w:rsidRPr="00E54339">
        <w:rPr>
          <w:rStyle w:val="StyleUnderline"/>
        </w:rPr>
        <w:t xml:space="preserve"> that any </w:t>
      </w:r>
      <w:r w:rsidRPr="0096269D">
        <w:rPr>
          <w:rStyle w:val="StyleUnderline"/>
          <w:highlight w:val="yellow"/>
        </w:rPr>
        <w:t>major initiatives will survive is limited</w:t>
      </w:r>
      <w:r w:rsidRPr="00E54339">
        <w:rPr>
          <w:rStyle w:val="StyleUnderline"/>
        </w:rPr>
        <w:t xml:space="preserve"> at best</w:t>
      </w:r>
      <w:r w:rsidRPr="007D4D9D">
        <w:rPr>
          <w:sz w:val="16"/>
        </w:rPr>
        <w:t xml:space="preserve">. In part </w:t>
      </w:r>
      <w:r w:rsidRPr="0096269D">
        <w:rPr>
          <w:rStyle w:val="StyleUnderline"/>
          <w:highlight w:val="yellow"/>
        </w:rPr>
        <w:t>the challenge</w:t>
      </w:r>
      <w:r w:rsidRPr="007D4D9D">
        <w:rPr>
          <w:sz w:val="16"/>
        </w:rPr>
        <w:t xml:space="preserve"> here </w:t>
      </w:r>
      <w:r w:rsidRPr="0096269D">
        <w:rPr>
          <w:rStyle w:val="StyleUnderline"/>
          <w:highlight w:val="yellow"/>
        </w:rPr>
        <w:t>is how</w:t>
      </w:r>
      <w:r w:rsidRPr="00E54339">
        <w:rPr>
          <w:rStyle w:val="StyleUnderline"/>
        </w:rPr>
        <w:t xml:space="preserve"> the </w:t>
      </w:r>
      <w:r w:rsidRPr="0096269D">
        <w:rPr>
          <w:rStyle w:val="StyleUnderline"/>
          <w:highlight w:val="yellow"/>
        </w:rPr>
        <w:t>Biden</w:t>
      </w:r>
      <w:r w:rsidRPr="00E54339">
        <w:rPr>
          <w:rStyle w:val="StyleUnderline"/>
        </w:rPr>
        <w:t xml:space="preserve"> administration </w:t>
      </w:r>
      <w:r w:rsidRPr="0096269D">
        <w:rPr>
          <w:rStyle w:val="StyleUnderline"/>
          <w:highlight w:val="yellow"/>
        </w:rPr>
        <w:t>will rank</w:t>
      </w:r>
      <w:r w:rsidRPr="00E54339">
        <w:rPr>
          <w:rStyle w:val="StyleUnderline"/>
        </w:rPr>
        <w:t xml:space="preserve"> its </w:t>
      </w:r>
      <w:r w:rsidRPr="0096269D">
        <w:rPr>
          <w:rStyle w:val="StyleUnderline"/>
          <w:highlight w:val="yellow"/>
        </w:rPr>
        <w:t>commitments. If it were to make reform of competition law a major</w:t>
      </w:r>
      <w:r w:rsidRPr="00E54339">
        <w:rPr>
          <w:rStyle w:val="StyleUnderline"/>
        </w:rPr>
        <w:t xml:space="preserve"> and primary </w:t>
      </w:r>
      <w:r w:rsidRPr="0096269D">
        <w:rPr>
          <w:rStyle w:val="StyleUnderline"/>
          <w:highlight w:val="yellow"/>
        </w:rPr>
        <w:t xml:space="preserve">commitment, it would </w:t>
      </w:r>
      <w:r w:rsidRPr="00C00B0C">
        <w:rPr>
          <w:rStyle w:val="Emphasis"/>
        </w:rPr>
        <w:t xml:space="preserve">have to </w:t>
      </w:r>
      <w:r w:rsidRPr="0096269D">
        <w:rPr>
          <w:rStyle w:val="Emphasis"/>
          <w:highlight w:val="yellow"/>
        </w:rPr>
        <w:t xml:space="preserve">trade off </w:t>
      </w:r>
      <w:r w:rsidRPr="00C00B0C">
        <w:rPr>
          <w:rStyle w:val="Emphasis"/>
        </w:rPr>
        <w:t>other goals</w:t>
      </w:r>
      <w:r w:rsidRPr="00E54339">
        <w:rPr>
          <w:rStyle w:val="StyleUnderline"/>
        </w:rPr>
        <w:t xml:space="preserve">, which might include </w:t>
      </w:r>
      <w:r w:rsidRPr="0096269D">
        <w:rPr>
          <w:rStyle w:val="StyleUnderline"/>
          <w:highlight w:val="yellow"/>
        </w:rPr>
        <w:t>health care reform or</w:t>
      </w:r>
      <w:r w:rsidRPr="00E54339">
        <w:rPr>
          <w:rStyle w:val="StyleUnderline"/>
        </w:rPr>
        <w:t xml:space="preserve"> increases in </w:t>
      </w:r>
      <w:r w:rsidRPr="00C00B0C">
        <w:rPr>
          <w:rStyle w:val="StyleUnderline"/>
        </w:rPr>
        <w:t xml:space="preserve">the </w:t>
      </w:r>
      <w:r w:rsidRPr="0096269D">
        <w:rPr>
          <w:rStyle w:val="StyleUnderline"/>
          <w:highlight w:val="yellow"/>
        </w:rPr>
        <w:t>minimum wage</w:t>
      </w:r>
      <w:r w:rsidRPr="007D4D9D">
        <w:rPr>
          <w:sz w:val="16"/>
        </w:rPr>
        <w:t xml:space="preserve">. It is likely in this circumstance </w:t>
      </w:r>
      <w:r w:rsidRPr="0096269D">
        <w:rPr>
          <w:rStyle w:val="StyleUnderline"/>
          <w:highlight w:val="yellow"/>
        </w:rPr>
        <w:t>the</w:t>
      </w:r>
      <w:r w:rsidRPr="00E54339">
        <w:rPr>
          <w:rStyle w:val="StyleUnderline"/>
        </w:rPr>
        <w:t xml:space="preserve"> new </w:t>
      </w:r>
      <w:r w:rsidRPr="0096269D">
        <w:rPr>
          <w:rStyle w:val="StyleUnderline"/>
          <w:highlight w:val="yellow"/>
        </w:rPr>
        <w:t>administration</w:t>
      </w:r>
      <w:r w:rsidRPr="007D4D9D">
        <w:rPr>
          <w:sz w:val="16"/>
        </w:rPr>
        <w:t xml:space="preserve">, like the Obama administration’s abandonment of the pro-competitive rules proposed under the PSA, </w:t>
      </w:r>
      <w:r w:rsidRPr="0096269D">
        <w:rPr>
          <w:rStyle w:val="StyleUnderline"/>
          <w:highlight w:val="yellow"/>
        </w:rPr>
        <w:t>would</w:t>
      </w:r>
      <w:r w:rsidRPr="00E54339">
        <w:rPr>
          <w:rStyle w:val="StyleUnderline"/>
        </w:rPr>
        <w:t xml:space="preserve"> elect to </w:t>
      </w:r>
      <w:r w:rsidRPr="0096269D">
        <w:rPr>
          <w:rStyle w:val="Emphasis"/>
          <w:highlight w:val="yellow"/>
        </w:rPr>
        <w:t>give up stricter competition rules</w:t>
      </w:r>
      <w:r w:rsidRPr="00E54339">
        <w:rPr>
          <w:rStyle w:val="StyleUnderline"/>
        </w:rPr>
        <w:t xml:space="preserve"> </w:t>
      </w:r>
      <w:proofErr w:type="gramStart"/>
      <w:r w:rsidRPr="00E54339">
        <w:rPr>
          <w:rStyle w:val="StyleUnderline"/>
        </w:rPr>
        <w:t xml:space="preserve">in order </w:t>
      </w:r>
      <w:r w:rsidRPr="0096269D">
        <w:rPr>
          <w:rStyle w:val="StyleUnderline"/>
          <w:highlight w:val="yellow"/>
        </w:rPr>
        <w:t>to</w:t>
      </w:r>
      <w:proofErr w:type="gramEnd"/>
      <w:r w:rsidRPr="0096269D">
        <w:rPr>
          <w:rStyle w:val="StyleUnderline"/>
          <w:highlight w:val="yellow"/>
        </w:rPr>
        <w:t xml:space="preserve"> achieve other </w:t>
      </w:r>
      <w:r w:rsidRPr="00C00B0C">
        <w:rPr>
          <w:rStyle w:val="StyleUnderline"/>
        </w:rPr>
        <w:t xml:space="preserve">legislative </w:t>
      </w:r>
      <w:r w:rsidRPr="0096269D">
        <w:rPr>
          <w:rStyle w:val="StyleUnderline"/>
          <w:highlight w:val="yellow"/>
        </w:rPr>
        <w:t>priorities</w:t>
      </w:r>
      <w:r w:rsidRPr="007D4D9D">
        <w:rPr>
          <w:sz w:val="16"/>
        </w:rPr>
        <w:t>.</w:t>
      </w:r>
      <w:r>
        <w:rPr>
          <w:sz w:val="16"/>
        </w:rPr>
        <w:t xml:space="preserve"> 1</w:t>
      </w:r>
      <w:r w:rsidRPr="007D4D9D">
        <w:rPr>
          <w:sz w:val="16"/>
        </w:rPr>
        <w:t>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rPr>
          <w:sz w:val="16"/>
        </w:rPr>
        <w:t xml:space="preserve"> </w:t>
      </w:r>
      <w:r w:rsidRPr="007D4D9D">
        <w:rPr>
          <w:sz w:val="16"/>
        </w:rPr>
        <w:t xml:space="preserve">16. In sum, this is a pessimistic prognostication for the likely Biden antitrust enforcement agenda. </w:t>
      </w:r>
      <w:r w:rsidRPr="00C00B0C">
        <w:rPr>
          <w:rStyle w:val="StyleUnderline"/>
        </w:rPr>
        <w:t>There is much</w:t>
      </w:r>
      <w:r w:rsidRPr="00E54339">
        <w:rPr>
          <w:rStyle w:val="StyleUnderline"/>
        </w:rPr>
        <w:t xml:space="preserve"> that ought </w:t>
      </w:r>
      <w:r w:rsidRPr="00C00B0C">
        <w:rPr>
          <w:rStyle w:val="StyleUnderline"/>
        </w:rPr>
        <w:t>to be done</w:t>
      </w:r>
      <w:r w:rsidRPr="0096269D">
        <w:rPr>
          <w:rStyle w:val="StyleUnderline"/>
          <w:highlight w:val="yellow"/>
        </w:rPr>
        <w:t xml:space="preserve">. </w:t>
      </w:r>
      <w:r w:rsidRPr="00C00B0C">
        <w:rPr>
          <w:rStyle w:val="StyleUnderline"/>
        </w:rPr>
        <w:t xml:space="preserve">But </w:t>
      </w:r>
      <w:r w:rsidRPr="0096269D">
        <w:rPr>
          <w:rStyle w:val="StyleUnderline"/>
          <w:highlight w:val="yellow"/>
        </w:rPr>
        <w:t>this requires</w:t>
      </w:r>
      <w:r w:rsidRPr="00E54339">
        <w:rPr>
          <w:rStyle w:val="StyleUnderline"/>
        </w:rPr>
        <w:t xml:space="preserve"> a </w:t>
      </w:r>
      <w:r w:rsidRPr="0096269D">
        <w:rPr>
          <w:rStyle w:val="StyleUnderline"/>
          <w:highlight w:val="yellow"/>
        </w:rPr>
        <w:t>willingness</w:t>
      </w:r>
      <w:r w:rsidRPr="00E54339">
        <w:rPr>
          <w:rStyle w:val="StyleUnderline"/>
        </w:rPr>
        <w:t xml:space="preserve"> to take major enforcement risks, </w:t>
      </w:r>
      <w:r w:rsidRPr="0096269D">
        <w:rPr>
          <w:rStyle w:val="StyleUnderline"/>
          <w:highlight w:val="yellow"/>
        </w:rPr>
        <w:t xml:space="preserve">to invest </w:t>
      </w:r>
      <w:r w:rsidRPr="0096269D">
        <w:rPr>
          <w:rStyle w:val="Emphasis"/>
          <w:highlight w:val="yellow"/>
        </w:rPr>
        <w:t>significant p</w:t>
      </w:r>
      <w:r w:rsidRPr="00C00B0C">
        <w:rPr>
          <w:rStyle w:val="Emphasis"/>
        </w:rPr>
        <w:t>olitical</w:t>
      </w:r>
      <w:r w:rsidRPr="0096269D">
        <w:rPr>
          <w:rStyle w:val="Emphasis"/>
          <w:highlight w:val="yellow"/>
        </w:rPr>
        <w:t xml:space="preserve"> c</w:t>
      </w:r>
      <w:r w:rsidRPr="00C00B0C">
        <w:rPr>
          <w:rStyle w:val="Emphasis"/>
        </w:rPr>
        <w:t>apita</w:t>
      </w:r>
      <w:r w:rsidRPr="0096269D">
        <w:rPr>
          <w:rStyle w:val="Emphasis"/>
          <w:highlight w:val="yellow"/>
        </w:rPr>
        <w:t>l</w:t>
      </w:r>
      <w:r w:rsidRPr="00E54339">
        <w:rPr>
          <w:rStyle w:val="StyleUnderline"/>
        </w:rPr>
        <w:t xml:space="preserve"> in the legislative process</w:t>
      </w:r>
      <w:r w:rsidRPr="007D4D9D">
        <w:rPr>
          <w:sz w:val="16"/>
        </w:rPr>
        <w:t xml:space="preserve">, and to select leaders who are committed to advancing the public interest in fair, efficient and dynamically competitive markets. The </w:t>
      </w:r>
      <w:r w:rsidRPr="00C00B0C">
        <w:rPr>
          <w:rStyle w:val="StyleUnderline"/>
        </w:rPr>
        <w:t>early signs are</w:t>
      </w:r>
      <w:r w:rsidRPr="00E54339">
        <w:rPr>
          <w:rStyle w:val="StyleUnderline"/>
        </w:rPr>
        <w:t xml:space="preserve"> that </w:t>
      </w:r>
      <w:r w:rsidRPr="0096269D">
        <w:rPr>
          <w:rStyle w:val="StyleUnderline"/>
          <w:highlight w:val="yellow"/>
        </w:rPr>
        <w:t>the</w:t>
      </w:r>
      <w:r w:rsidRPr="00E54339">
        <w:rPr>
          <w:rStyle w:val="StyleUnderline"/>
        </w:rPr>
        <w:t xml:space="preserve"> new </w:t>
      </w:r>
      <w:r w:rsidRPr="0096269D">
        <w:rPr>
          <w:rStyle w:val="StyleUnderline"/>
          <w:highlight w:val="yellow"/>
        </w:rPr>
        <w:t>administration will be no more committed to robust competition policy than</w:t>
      </w:r>
      <w:r w:rsidRPr="007D4D9D">
        <w:rPr>
          <w:sz w:val="16"/>
        </w:rPr>
        <w:t xml:space="preserve"> the </w:t>
      </w:r>
      <w:r w:rsidRPr="0096269D">
        <w:rPr>
          <w:rStyle w:val="StyleUnderline"/>
          <w:highlight w:val="yellow"/>
        </w:rPr>
        <w:t>Obama</w:t>
      </w:r>
      <w:r w:rsidRPr="007D4D9D">
        <w:rPr>
          <w:sz w:val="16"/>
        </w:rPr>
        <w:t xml:space="preserve"> administration. Events may force a more vigorous policy—I will cling to that hope as the Biden administration takes shape.</w:t>
      </w:r>
    </w:p>
    <w:p w14:paraId="6C22104C" w14:textId="77777777" w:rsidR="004B18C7" w:rsidRDefault="004B18C7" w:rsidP="004B18C7">
      <w:pPr>
        <w:pStyle w:val="Heading4"/>
      </w:pPr>
      <w:r>
        <w:t xml:space="preserve">Passage </w:t>
      </w:r>
      <w:r w:rsidRPr="006051BC">
        <w:rPr>
          <w:u w:val="single"/>
        </w:rPr>
        <w:t>depends on Manchin</w:t>
      </w:r>
      <w:r>
        <w:t xml:space="preserve">---failure on infra makes it </w:t>
      </w:r>
      <w:r w:rsidRPr="006051BC">
        <w:rPr>
          <w:u w:val="single"/>
        </w:rPr>
        <w:t>too late</w:t>
      </w:r>
      <w:r>
        <w:t xml:space="preserve"> to solve warming and crushes </w:t>
      </w:r>
      <w:r w:rsidRPr="006051BC">
        <w:rPr>
          <w:u w:val="single"/>
        </w:rPr>
        <w:t>international climate credibility</w:t>
      </w:r>
      <w:r>
        <w:t xml:space="preserve"> </w:t>
      </w:r>
    </w:p>
    <w:p w14:paraId="71D82C9E" w14:textId="77777777" w:rsidR="004B18C7" w:rsidRDefault="004B18C7" w:rsidP="004B18C7">
      <w:r>
        <w:t xml:space="preserve">Greg </w:t>
      </w:r>
      <w:r w:rsidRPr="00AA13F7">
        <w:rPr>
          <w:rStyle w:val="Style13ptBold"/>
        </w:rPr>
        <w:t>Sargent 9-3</w:t>
      </w:r>
      <w:r>
        <w:t xml:space="preserve"> [WaPo, “</w:t>
      </w:r>
      <w:r w:rsidRPr="00AA13F7">
        <w:t>Opinion: Joe Manchin’s new threat to destroy Biden’s agenda is worse than it seems</w:t>
      </w:r>
      <w:r>
        <w:t xml:space="preserve">,” </w:t>
      </w:r>
      <w:hyperlink r:id="rId21" w:history="1">
        <w:r w:rsidRPr="007E5F49">
          <w:rPr>
            <w:rStyle w:val="Hyperlink"/>
          </w:rPr>
          <w:t>https://www.washingtonpost.com/opinions/2021/09/03/manchin-oped-threat-biden-reconciliation-bill/</w:t>
        </w:r>
      </w:hyperlink>
      <w:r>
        <w:t xml:space="preserve">, </w:t>
      </w:r>
      <w:proofErr w:type="spellStart"/>
      <w:r>
        <w:t>hec</w:t>
      </w:r>
      <w:proofErr w:type="spellEnd"/>
      <w:r>
        <w:t>]</w:t>
      </w:r>
    </w:p>
    <w:p w14:paraId="0D3490BA" w14:textId="77777777" w:rsidR="004B18C7" w:rsidRPr="006051BC" w:rsidRDefault="004B18C7" w:rsidP="004B18C7">
      <w:pPr>
        <w:rPr>
          <w:sz w:val="14"/>
        </w:rPr>
      </w:pPr>
      <w:r w:rsidRPr="006051BC">
        <w:rPr>
          <w:sz w:val="14"/>
        </w:rPr>
        <w:t xml:space="preserve">Unfortunately, Sen. Joe </w:t>
      </w:r>
      <w:r w:rsidRPr="0096269D">
        <w:rPr>
          <w:rStyle w:val="StyleUnderline"/>
          <w:highlight w:val="yellow"/>
        </w:rPr>
        <w:t>Manchin</w:t>
      </w:r>
      <w:r w:rsidRPr="006051BC">
        <w:rPr>
          <w:sz w:val="14"/>
        </w:rPr>
        <w:t xml:space="preserve"> III is going to great lengths to dramatically undermine Biden’s ability to deliver this message — and to act on it. And this could have dire </w:t>
      </w:r>
      <w:proofErr w:type="gramStart"/>
      <w:r w:rsidRPr="006051BC">
        <w:rPr>
          <w:sz w:val="14"/>
        </w:rPr>
        <w:t>long term</w:t>
      </w:r>
      <w:proofErr w:type="gramEnd"/>
      <w:r w:rsidRPr="006051BC">
        <w:rPr>
          <w:sz w:val="14"/>
        </w:rPr>
        <w:t xml:space="preserve"> consequences, in all kinds of hidden ways. The West </w:t>
      </w:r>
      <w:r w:rsidRPr="006707F4">
        <w:rPr>
          <w:sz w:val="14"/>
        </w:rPr>
        <w:t xml:space="preserve">Virginia Democrat </w:t>
      </w:r>
      <w:r w:rsidRPr="006707F4">
        <w:rPr>
          <w:rStyle w:val="StyleUnderline"/>
        </w:rPr>
        <w:t>is threatening to withdraw support for Biden’s $3.5 trillion</w:t>
      </w:r>
      <w:r w:rsidRPr="006707F4">
        <w:rPr>
          <w:sz w:val="14"/>
        </w:rPr>
        <w:t xml:space="preserve"> “human </w:t>
      </w:r>
      <w:r w:rsidRPr="006707F4">
        <w:rPr>
          <w:rStyle w:val="StyleUnderline"/>
        </w:rPr>
        <w:t>infrastructure” package</w:t>
      </w:r>
      <w:r w:rsidRPr="006707F4">
        <w:rPr>
          <w:sz w:val="14"/>
        </w:rPr>
        <w:t xml:space="preserve">. In a Wall Street Journal piece, Manchin urges a “pause” on the bill and calls for “significantly reducing” its size “to only what America can afford and needs to spend.” Most obviously, </w:t>
      </w:r>
      <w:r w:rsidRPr="006707F4">
        <w:rPr>
          <w:rStyle w:val="Emphasis"/>
        </w:rPr>
        <w:t xml:space="preserve">this </w:t>
      </w:r>
      <w:r w:rsidRPr="0096269D">
        <w:rPr>
          <w:rStyle w:val="Emphasis"/>
          <w:highlight w:val="yellow"/>
        </w:rPr>
        <w:t>could upend the</w:t>
      </w:r>
      <w:r w:rsidRPr="006051BC">
        <w:rPr>
          <w:rStyle w:val="Emphasis"/>
        </w:rPr>
        <w:t xml:space="preserve"> “two track” </w:t>
      </w:r>
      <w:r w:rsidRPr="009B52C8">
        <w:rPr>
          <w:rStyle w:val="Emphasis"/>
        </w:rPr>
        <w:t>strategy</w:t>
      </w:r>
      <w:r w:rsidRPr="006051BC">
        <w:rPr>
          <w:sz w:val="14"/>
        </w:rPr>
        <w:t xml:space="preserve">, </w:t>
      </w:r>
      <w:r w:rsidRPr="006051BC">
        <w:rPr>
          <w:rStyle w:val="StyleUnderline"/>
        </w:rPr>
        <w:t>under which progressives support the $1</w:t>
      </w:r>
      <w:r w:rsidRPr="006051BC">
        <w:rPr>
          <w:sz w:val="14"/>
        </w:rPr>
        <w:t xml:space="preserve"> </w:t>
      </w:r>
      <w:r w:rsidRPr="006051BC">
        <w:rPr>
          <w:rStyle w:val="StyleUnderline"/>
        </w:rPr>
        <w:t xml:space="preserve">trillion bipartisan “hard” infrastructure </w:t>
      </w:r>
      <w:r w:rsidRPr="0096269D">
        <w:rPr>
          <w:rStyle w:val="StyleUnderline"/>
          <w:highlight w:val="yellow"/>
        </w:rPr>
        <w:t>bill</w:t>
      </w:r>
      <w:r w:rsidRPr="006051BC">
        <w:rPr>
          <w:rStyle w:val="StyleUnderline"/>
        </w:rPr>
        <w:t xml:space="preserve"> on the understanding that centrists</w:t>
      </w:r>
      <w:r w:rsidRPr="006051BC">
        <w:rPr>
          <w:sz w:val="14"/>
        </w:rPr>
        <w:t xml:space="preserve"> such as Manchin </w:t>
      </w:r>
      <w:r w:rsidRPr="006051BC">
        <w:rPr>
          <w:rStyle w:val="StyleUnderline"/>
        </w:rPr>
        <w:t>will back</w:t>
      </w:r>
      <w:r w:rsidRPr="006051BC">
        <w:rPr>
          <w:sz w:val="14"/>
        </w:rPr>
        <w:t xml:space="preserve"> </w:t>
      </w:r>
      <w:r w:rsidRPr="006051BC">
        <w:rPr>
          <w:rStyle w:val="StyleUnderline"/>
        </w:rPr>
        <w:t>the reconciliation measure</w:t>
      </w:r>
      <w:r w:rsidRPr="006051BC">
        <w:rPr>
          <w:sz w:val="14"/>
        </w:rPr>
        <w:t xml:space="preserve">. </w:t>
      </w:r>
      <w:r w:rsidRPr="0096269D">
        <w:rPr>
          <w:rStyle w:val="Emphasis"/>
          <w:highlight w:val="yellow"/>
        </w:rPr>
        <w:t>That could implode Biden’s</w:t>
      </w:r>
      <w:r w:rsidRPr="006051BC">
        <w:rPr>
          <w:rStyle w:val="Emphasis"/>
        </w:rPr>
        <w:t xml:space="preserve"> </w:t>
      </w:r>
      <w:r w:rsidRPr="006707F4">
        <w:rPr>
          <w:rStyle w:val="Emphasis"/>
        </w:rPr>
        <w:t xml:space="preserve">whole </w:t>
      </w:r>
      <w:r w:rsidRPr="0096269D">
        <w:rPr>
          <w:rStyle w:val="Emphasis"/>
          <w:highlight w:val="yellow"/>
        </w:rPr>
        <w:t>agenda</w:t>
      </w:r>
      <w:r w:rsidRPr="006051BC">
        <w:rPr>
          <w:sz w:val="14"/>
        </w:rPr>
        <w:t xml:space="preserve">. But </w:t>
      </w:r>
      <w:r w:rsidRPr="0096269D">
        <w:rPr>
          <w:rStyle w:val="Emphasis"/>
          <w:highlight w:val="yellow"/>
        </w:rPr>
        <w:t>this</w:t>
      </w:r>
      <w:r w:rsidRPr="006051BC">
        <w:rPr>
          <w:rStyle w:val="Emphasis"/>
        </w:rPr>
        <w:t xml:space="preserve"> is deeply dangerous</w:t>
      </w:r>
      <w:r w:rsidRPr="006051BC">
        <w:rPr>
          <w:sz w:val="14"/>
        </w:rPr>
        <w:t xml:space="preserve"> </w:t>
      </w:r>
      <w:r w:rsidRPr="006051BC">
        <w:rPr>
          <w:rStyle w:val="StyleUnderline"/>
        </w:rPr>
        <w:t>in a</w:t>
      </w:r>
      <w:r w:rsidRPr="006051BC">
        <w:rPr>
          <w:sz w:val="14"/>
        </w:rPr>
        <w:t xml:space="preserve">nother, less obvious </w:t>
      </w:r>
      <w:r w:rsidRPr="006051BC">
        <w:rPr>
          <w:rStyle w:val="StyleUnderline"/>
        </w:rPr>
        <w:t>way</w:t>
      </w:r>
      <w:r w:rsidRPr="006051BC">
        <w:rPr>
          <w:sz w:val="14"/>
        </w:rPr>
        <w:t xml:space="preserve">, one </w:t>
      </w:r>
      <w:r w:rsidRPr="006051BC">
        <w:rPr>
          <w:rStyle w:val="StyleUnderline"/>
        </w:rPr>
        <w:t xml:space="preserve">that </w:t>
      </w:r>
      <w:r w:rsidRPr="0096269D">
        <w:rPr>
          <w:rStyle w:val="StyleUnderline"/>
          <w:highlight w:val="yellow"/>
        </w:rPr>
        <w:t xml:space="preserve">turns on the </w:t>
      </w:r>
      <w:r w:rsidRPr="006707F4">
        <w:rPr>
          <w:rStyle w:val="StyleUnderline"/>
        </w:rPr>
        <w:t>reconciliation bill’s</w:t>
      </w:r>
      <w:r w:rsidRPr="006051BC">
        <w:rPr>
          <w:sz w:val="14"/>
        </w:rPr>
        <w:t xml:space="preserve"> </w:t>
      </w:r>
      <w:r w:rsidRPr="0096269D">
        <w:rPr>
          <w:rStyle w:val="StyleUnderline"/>
          <w:highlight w:val="yellow"/>
        </w:rPr>
        <w:t xml:space="preserve">provisions to </w:t>
      </w:r>
      <w:r w:rsidRPr="0096269D">
        <w:rPr>
          <w:rStyle w:val="Emphasis"/>
          <w:highlight w:val="yellow"/>
        </w:rPr>
        <w:t>combat climate change</w:t>
      </w:r>
      <w:r w:rsidRPr="006051BC">
        <w:rPr>
          <w:sz w:val="14"/>
        </w:rPr>
        <w:t xml:space="preserve">. </w:t>
      </w:r>
      <w:r w:rsidRPr="0096269D">
        <w:rPr>
          <w:rStyle w:val="StyleUnderline"/>
          <w:highlight w:val="yellow"/>
        </w:rPr>
        <w:t>Those are</w:t>
      </w:r>
      <w:r w:rsidRPr="006051BC">
        <w:rPr>
          <w:sz w:val="14"/>
        </w:rPr>
        <w:t xml:space="preserve"> not </w:t>
      </w:r>
      <w:r w:rsidRPr="006051BC">
        <w:rPr>
          <w:rStyle w:val="StyleUnderline"/>
        </w:rPr>
        <w:t xml:space="preserve">just </w:t>
      </w:r>
      <w:r w:rsidRPr="0096269D">
        <w:rPr>
          <w:rStyle w:val="StyleUnderline"/>
          <w:highlight w:val="yellow"/>
        </w:rPr>
        <w:t xml:space="preserve">critical </w:t>
      </w:r>
      <w:r w:rsidRPr="006707F4">
        <w:rPr>
          <w:rStyle w:val="StyleUnderline"/>
        </w:rPr>
        <w:t>to Biden’s</w:t>
      </w:r>
      <w:r w:rsidRPr="006707F4">
        <w:rPr>
          <w:sz w:val="14"/>
        </w:rPr>
        <w:t xml:space="preserve"> global</w:t>
      </w:r>
      <w:r w:rsidRPr="006051BC">
        <w:rPr>
          <w:sz w:val="14"/>
        </w:rPr>
        <w:t xml:space="preserve"> </w:t>
      </w:r>
      <w:r w:rsidRPr="0096269D">
        <w:rPr>
          <w:rStyle w:val="StyleUnderline"/>
          <w:highlight w:val="yellow"/>
        </w:rPr>
        <w:t xml:space="preserve">warming </w:t>
      </w:r>
      <w:r w:rsidRPr="006707F4">
        <w:rPr>
          <w:rStyle w:val="StyleUnderline"/>
        </w:rPr>
        <w:t>agenda</w:t>
      </w:r>
      <w:r w:rsidRPr="006051BC">
        <w:rPr>
          <w:sz w:val="14"/>
        </w:rPr>
        <w:t xml:space="preserve"> — which is central to the long-term success of his presidency — </w:t>
      </w:r>
      <w:r w:rsidRPr="0096269D">
        <w:rPr>
          <w:rStyle w:val="StyleUnderline"/>
          <w:highlight w:val="yellow"/>
        </w:rPr>
        <w:t xml:space="preserve">but would </w:t>
      </w:r>
      <w:r w:rsidRPr="009B52C8">
        <w:rPr>
          <w:rStyle w:val="StyleUnderline"/>
        </w:rPr>
        <w:t xml:space="preserve">also </w:t>
      </w:r>
      <w:r w:rsidRPr="0096269D">
        <w:rPr>
          <w:rStyle w:val="Emphasis"/>
          <w:highlight w:val="yellow"/>
        </w:rPr>
        <w:t>propel us</w:t>
      </w:r>
      <w:r w:rsidRPr="006051BC">
        <w:rPr>
          <w:rStyle w:val="Emphasis"/>
        </w:rPr>
        <w:t xml:space="preserve"> </w:t>
      </w:r>
      <w:r w:rsidRPr="0096269D">
        <w:rPr>
          <w:rStyle w:val="StyleUnderline"/>
          <w:highlight w:val="yellow"/>
        </w:rPr>
        <w:t>in</w:t>
      </w:r>
      <w:r w:rsidRPr="006051BC">
        <w:rPr>
          <w:rStyle w:val="StyleUnderline"/>
        </w:rPr>
        <w:t xml:space="preserve">to this fall’s global </w:t>
      </w:r>
      <w:r w:rsidRPr="0096269D">
        <w:rPr>
          <w:rStyle w:val="StyleUnderline"/>
          <w:highlight w:val="yellow"/>
        </w:rPr>
        <w:t>climate</w:t>
      </w:r>
      <w:r w:rsidRPr="006051BC">
        <w:rPr>
          <w:rStyle w:val="StyleUnderline"/>
        </w:rPr>
        <w:t xml:space="preserve"> conference while showing that the </w:t>
      </w:r>
      <w:r w:rsidRPr="006051BC">
        <w:rPr>
          <w:rStyle w:val="Emphasis"/>
        </w:rPr>
        <w:t>United States is leading by example</w:t>
      </w:r>
      <w:r w:rsidRPr="006051BC">
        <w:rPr>
          <w:sz w:val="14"/>
        </w:rPr>
        <w:t xml:space="preserve">. </w:t>
      </w:r>
      <w:r w:rsidRPr="0096269D">
        <w:rPr>
          <w:rStyle w:val="Emphasis"/>
          <w:highlight w:val="yellow"/>
        </w:rPr>
        <w:t>Manchin</w:t>
      </w:r>
      <w:r w:rsidRPr="006707F4">
        <w:rPr>
          <w:rStyle w:val="Emphasis"/>
        </w:rPr>
        <w:t xml:space="preserve">’s threat </w:t>
      </w:r>
      <w:r w:rsidRPr="0096269D">
        <w:rPr>
          <w:rStyle w:val="Emphasis"/>
          <w:highlight w:val="yellow"/>
        </w:rPr>
        <w:t>puts this in peril</w:t>
      </w:r>
      <w:r w:rsidRPr="006051BC">
        <w:rPr>
          <w:rStyle w:val="Emphasis"/>
        </w:rPr>
        <w:t>.</w:t>
      </w:r>
      <w:r>
        <w:rPr>
          <w:rStyle w:val="Emphasis"/>
        </w:rPr>
        <w:t xml:space="preserve"> </w:t>
      </w:r>
      <w:r w:rsidRPr="006051BC">
        <w:rPr>
          <w:sz w:val="14"/>
        </w:rPr>
        <w:t xml:space="preserve">A galling omission It’s galling that the word “climate” appears nowhere in Manchin’s piece, even as he piously suggests he has a divinely inspired reading of what America truly “needs to spend.” This is doubly absurd, given that he sternly lectures us about how this spending will imperil our ability to meet “future crises.” Newsflash, senator: </w:t>
      </w:r>
      <w:r w:rsidRPr="006707F4">
        <w:rPr>
          <w:rStyle w:val="Emphasis"/>
        </w:rPr>
        <w:t xml:space="preserve">The </w:t>
      </w:r>
      <w:r w:rsidRPr="0096269D">
        <w:rPr>
          <w:rStyle w:val="Emphasis"/>
          <w:highlight w:val="yellow"/>
        </w:rPr>
        <w:t>climate crisis is</w:t>
      </w:r>
      <w:r w:rsidRPr="006051BC">
        <w:rPr>
          <w:rStyle w:val="Emphasis"/>
        </w:rPr>
        <w:t xml:space="preserve"> already </w:t>
      </w:r>
      <w:r w:rsidRPr="0096269D">
        <w:rPr>
          <w:rStyle w:val="Emphasis"/>
          <w:highlight w:val="yellow"/>
        </w:rPr>
        <w:t>upon us</w:t>
      </w:r>
      <w:r w:rsidRPr="006051BC">
        <w:rPr>
          <w:sz w:val="14"/>
        </w:rPr>
        <w:t xml:space="preserve">. As an alarming New York Times piece details, </w:t>
      </w:r>
      <w:r w:rsidRPr="006051BC">
        <w:rPr>
          <w:rStyle w:val="StyleUnderline"/>
        </w:rPr>
        <w:t xml:space="preserve">it isn’t just that these extreme weather events are revealing how </w:t>
      </w:r>
      <w:r w:rsidRPr="006051BC">
        <w:rPr>
          <w:rStyle w:val="Emphasis"/>
        </w:rPr>
        <w:t>unprepared we are</w:t>
      </w:r>
      <w:r w:rsidRPr="006051BC">
        <w:rPr>
          <w:rStyle w:val="StyleUnderline"/>
        </w:rPr>
        <w:t xml:space="preserve"> to handle the short-term consequences</w:t>
      </w:r>
      <w:r w:rsidRPr="006051BC">
        <w:rPr>
          <w:sz w:val="14"/>
        </w:rPr>
        <w:t xml:space="preserve"> (storms, floods, heat waves, wrecked infrastructure, deaths) </w:t>
      </w:r>
      <w:r w:rsidRPr="006051BC">
        <w:rPr>
          <w:rStyle w:val="StyleUnderline"/>
        </w:rPr>
        <w:t>of global warming</w:t>
      </w:r>
      <w:r w:rsidRPr="006051BC">
        <w:rPr>
          <w:sz w:val="14"/>
        </w:rPr>
        <w:t xml:space="preserve">. Worse, </w:t>
      </w:r>
      <w:r w:rsidRPr="0096269D">
        <w:rPr>
          <w:rStyle w:val="StyleUnderline"/>
          <w:highlight w:val="yellow"/>
        </w:rPr>
        <w:t>the longer we delay</w:t>
      </w:r>
      <w:r w:rsidRPr="006051BC">
        <w:rPr>
          <w:rStyle w:val="StyleUnderline"/>
        </w:rPr>
        <w:t xml:space="preserve">, </w:t>
      </w:r>
      <w:r w:rsidRPr="0096269D">
        <w:rPr>
          <w:rStyle w:val="StyleUnderline"/>
          <w:highlight w:val="yellow"/>
        </w:rPr>
        <w:t xml:space="preserve">the </w:t>
      </w:r>
      <w:r w:rsidRPr="0096269D">
        <w:rPr>
          <w:rStyle w:val="Emphasis"/>
          <w:highlight w:val="yellow"/>
        </w:rPr>
        <w:t>harder it will become</w:t>
      </w:r>
      <w:r w:rsidRPr="0096269D">
        <w:rPr>
          <w:rStyle w:val="StyleUnderline"/>
          <w:highlight w:val="yellow"/>
        </w:rPr>
        <w:t xml:space="preserve"> to</w:t>
      </w:r>
      <w:r w:rsidRPr="006051BC">
        <w:rPr>
          <w:rStyle w:val="StyleUnderline"/>
        </w:rPr>
        <w:t xml:space="preserve"> </w:t>
      </w:r>
      <w:r w:rsidRPr="0096269D">
        <w:rPr>
          <w:rStyle w:val="StyleUnderline"/>
          <w:highlight w:val="yellow"/>
        </w:rPr>
        <w:t>get a handle on</w:t>
      </w:r>
      <w:r w:rsidRPr="006051BC">
        <w:rPr>
          <w:rStyle w:val="StyleUnderline"/>
        </w:rPr>
        <w:t xml:space="preserve"> </w:t>
      </w:r>
      <w:r w:rsidRPr="006051BC">
        <w:rPr>
          <w:rStyle w:val="Emphasis"/>
        </w:rPr>
        <w:t xml:space="preserve">global </w:t>
      </w:r>
      <w:r w:rsidRPr="0096269D">
        <w:rPr>
          <w:rStyle w:val="Emphasis"/>
          <w:highlight w:val="yellow"/>
        </w:rPr>
        <w:t>warming</w:t>
      </w:r>
      <w:r w:rsidRPr="006051BC">
        <w:rPr>
          <w:rStyle w:val="Emphasis"/>
        </w:rPr>
        <w:t xml:space="preserve"> itself</w:t>
      </w:r>
      <w:r w:rsidRPr="006051BC">
        <w:rPr>
          <w:sz w:val="14"/>
        </w:rPr>
        <w:t xml:space="preserve">: </w:t>
      </w:r>
      <w:r w:rsidRPr="0096269D">
        <w:rPr>
          <w:rStyle w:val="StyleUnderline"/>
          <w:highlight w:val="yellow"/>
        </w:rPr>
        <w:t xml:space="preserve">There </w:t>
      </w:r>
      <w:r w:rsidRPr="0096269D">
        <w:rPr>
          <w:rStyle w:val="Emphasis"/>
          <w:highlight w:val="yellow"/>
        </w:rPr>
        <w:t>are limits</w:t>
      </w:r>
      <w:r w:rsidRPr="0096269D">
        <w:rPr>
          <w:rStyle w:val="StyleUnderline"/>
          <w:highlight w:val="yellow"/>
        </w:rPr>
        <w:t xml:space="preserve"> to how much</w:t>
      </w:r>
      <w:r w:rsidRPr="006051BC">
        <w:rPr>
          <w:sz w:val="14"/>
        </w:rPr>
        <w:t xml:space="preserve"> the country, and </w:t>
      </w:r>
      <w:r w:rsidRPr="0096269D">
        <w:rPr>
          <w:rStyle w:val="StyleUnderline"/>
          <w:highlight w:val="yellow"/>
        </w:rPr>
        <w:t>the world, can adapt</w:t>
      </w:r>
      <w:r w:rsidRPr="006051BC">
        <w:rPr>
          <w:sz w:val="14"/>
        </w:rPr>
        <w:t xml:space="preserve">. And </w:t>
      </w:r>
      <w:r w:rsidRPr="006051BC">
        <w:rPr>
          <w:rStyle w:val="StyleUnderline"/>
        </w:rPr>
        <w:t>if nations don’t do more</w:t>
      </w:r>
      <w:r w:rsidRPr="006051BC">
        <w:rPr>
          <w:sz w:val="14"/>
        </w:rPr>
        <w:t xml:space="preserve"> to cut greenhouse gas emissions that are driving climate change, </w:t>
      </w:r>
      <w:r w:rsidRPr="006051BC">
        <w:rPr>
          <w:rStyle w:val="Emphasis"/>
        </w:rPr>
        <w:t xml:space="preserve">they may soon run up </w:t>
      </w:r>
      <w:r w:rsidRPr="006051BC">
        <w:rPr>
          <w:rStyle w:val="StyleUnderline"/>
        </w:rPr>
        <w:t>against the outer edges of resilience.</w:t>
      </w:r>
      <w:r>
        <w:rPr>
          <w:rStyle w:val="StyleUnderline"/>
        </w:rPr>
        <w:t xml:space="preserve"> </w:t>
      </w:r>
      <w:r w:rsidRPr="006051BC">
        <w:rPr>
          <w:sz w:val="14"/>
        </w:rPr>
        <w:t xml:space="preserve">So </w:t>
      </w:r>
      <w:r w:rsidRPr="0096269D">
        <w:rPr>
          <w:rStyle w:val="StyleUnderline"/>
          <w:highlight w:val="yellow"/>
        </w:rPr>
        <w:t xml:space="preserve">the stakes </w:t>
      </w:r>
      <w:r w:rsidRPr="006707F4">
        <w:rPr>
          <w:rStyle w:val="StyleUnderline"/>
        </w:rPr>
        <w:t>for the reconciliation</w:t>
      </w:r>
      <w:r w:rsidRPr="006051BC">
        <w:rPr>
          <w:rStyle w:val="StyleUnderline"/>
        </w:rPr>
        <w:t xml:space="preserve"> bill </w:t>
      </w:r>
      <w:r w:rsidRPr="0096269D">
        <w:rPr>
          <w:rStyle w:val="StyleUnderline"/>
          <w:highlight w:val="yellow"/>
        </w:rPr>
        <w:t>are</w:t>
      </w:r>
      <w:r w:rsidRPr="006051BC">
        <w:rPr>
          <w:rStyle w:val="StyleUnderline"/>
        </w:rPr>
        <w:t xml:space="preserve"> </w:t>
      </w:r>
      <w:r w:rsidRPr="0096269D">
        <w:rPr>
          <w:rStyle w:val="Emphasis"/>
          <w:highlight w:val="yellow"/>
        </w:rPr>
        <w:t>extremely high</w:t>
      </w:r>
      <w:r w:rsidRPr="006051BC">
        <w:rPr>
          <w:sz w:val="14"/>
        </w:rPr>
        <w:t xml:space="preserve">. </w:t>
      </w:r>
      <w:r w:rsidRPr="0096269D">
        <w:rPr>
          <w:rStyle w:val="StyleUnderline"/>
          <w:highlight w:val="yellow"/>
        </w:rPr>
        <w:t xml:space="preserve">The </w:t>
      </w:r>
      <w:r w:rsidRPr="006707F4">
        <w:rPr>
          <w:rStyle w:val="StyleUnderline"/>
        </w:rPr>
        <w:t xml:space="preserve">two </w:t>
      </w:r>
      <w:r w:rsidRPr="0096269D">
        <w:rPr>
          <w:rStyle w:val="StyleUnderline"/>
          <w:highlight w:val="yellow"/>
        </w:rPr>
        <w:t>main pillars</w:t>
      </w:r>
      <w:r w:rsidRPr="006051BC">
        <w:rPr>
          <w:rStyle w:val="StyleUnderline"/>
        </w:rPr>
        <w:t xml:space="preserve"> of its climate agenda are its Clean Energy Standard</w:t>
      </w:r>
      <w:r w:rsidRPr="006051BC">
        <w:rPr>
          <w:sz w:val="14"/>
        </w:rPr>
        <w:t xml:space="preserve">, which would phase down production of greenhouse gas emissions in electricity generation, </w:t>
      </w:r>
      <w:r w:rsidRPr="006051BC">
        <w:rPr>
          <w:rStyle w:val="StyleUnderline"/>
        </w:rPr>
        <w:t>and its massive subsidies for renewable energy sources</w:t>
      </w:r>
      <w:r w:rsidRPr="006051BC">
        <w:rPr>
          <w:sz w:val="14"/>
        </w:rPr>
        <w:t xml:space="preserve">. </w:t>
      </w:r>
      <w:r w:rsidRPr="006051BC">
        <w:rPr>
          <w:rStyle w:val="Emphasis"/>
        </w:rPr>
        <w:t xml:space="preserve">These two </w:t>
      </w:r>
      <w:r w:rsidRPr="0096269D">
        <w:rPr>
          <w:rStyle w:val="Emphasis"/>
          <w:highlight w:val="yellow"/>
        </w:rPr>
        <w:t>reinforce each other</w:t>
      </w:r>
      <w:r w:rsidRPr="006051BC">
        <w:rPr>
          <w:sz w:val="14"/>
        </w:rPr>
        <w:t xml:space="preserve">, as David Roberts explains: The first boosts demand for renewable energy sources to produce electricity, and the second increases supply of renewable sources. Paul Krugman frames the need for this starkly: The bad news is that </w:t>
      </w:r>
      <w:r w:rsidRPr="006707F4">
        <w:rPr>
          <w:rStyle w:val="StyleUnderline"/>
        </w:rPr>
        <w:t>if these proposals aren’t enacted</w:t>
      </w:r>
      <w:r w:rsidRPr="0096269D">
        <w:rPr>
          <w:sz w:val="14"/>
          <w:highlight w:val="yellow"/>
        </w:rPr>
        <w:t>,</w:t>
      </w:r>
      <w:r w:rsidRPr="006051BC">
        <w:rPr>
          <w:sz w:val="14"/>
        </w:rPr>
        <w:t xml:space="preserve"> </w:t>
      </w:r>
      <w:r w:rsidRPr="0096269D">
        <w:rPr>
          <w:rStyle w:val="Emphasis"/>
          <w:highlight w:val="yellow"/>
        </w:rPr>
        <w:t>it will</w:t>
      </w:r>
      <w:r w:rsidRPr="006051BC">
        <w:rPr>
          <w:sz w:val="14"/>
        </w:rPr>
        <w:t xml:space="preserve"> probably </w:t>
      </w:r>
      <w:r w:rsidRPr="0096269D">
        <w:rPr>
          <w:rStyle w:val="Emphasis"/>
          <w:highlight w:val="yellow"/>
        </w:rPr>
        <w:t xml:space="preserve">be </w:t>
      </w:r>
      <w:r w:rsidRPr="006707F4">
        <w:rPr>
          <w:rStyle w:val="Emphasis"/>
        </w:rPr>
        <w:t>a very long time</w:t>
      </w:r>
      <w:r w:rsidRPr="006051BC">
        <w:rPr>
          <w:sz w:val="14"/>
        </w:rPr>
        <w:t xml:space="preserve"> </w:t>
      </w:r>
      <w:r w:rsidRPr="009B52C8">
        <w:rPr>
          <w:rStyle w:val="Emphasis"/>
        </w:rPr>
        <w:t xml:space="preserve">— quite </w:t>
      </w:r>
      <w:r w:rsidRPr="0096269D">
        <w:rPr>
          <w:rStyle w:val="Emphasis"/>
          <w:highlight w:val="yellow"/>
        </w:rPr>
        <w:t xml:space="preserve">possibly a decade </w:t>
      </w:r>
      <w:r w:rsidRPr="006707F4">
        <w:rPr>
          <w:rStyle w:val="Emphasis"/>
        </w:rPr>
        <w:t>or more</w:t>
      </w:r>
      <w:r w:rsidRPr="009B52C8">
        <w:rPr>
          <w:rStyle w:val="Emphasis"/>
        </w:rPr>
        <w:t xml:space="preserve"> </w:t>
      </w:r>
      <w:r w:rsidRPr="006051BC">
        <w:rPr>
          <w:sz w:val="14"/>
        </w:rPr>
        <w:t xml:space="preserve">— </w:t>
      </w:r>
      <w:r w:rsidRPr="0096269D">
        <w:rPr>
          <w:rStyle w:val="Emphasis"/>
          <w:highlight w:val="yellow"/>
        </w:rPr>
        <w:t>before we get another chance</w:t>
      </w:r>
      <w:r w:rsidRPr="006051BC">
        <w:rPr>
          <w:rStyle w:val="StyleUnderline"/>
        </w:rPr>
        <w:t xml:space="preserve"> </w:t>
      </w:r>
      <w:r w:rsidRPr="0096269D">
        <w:rPr>
          <w:rStyle w:val="StyleUnderline"/>
          <w:highlight w:val="yellow"/>
        </w:rPr>
        <w:t>at</w:t>
      </w:r>
      <w:r w:rsidRPr="006051BC">
        <w:rPr>
          <w:rStyle w:val="StyleUnderline"/>
        </w:rPr>
        <w:t xml:space="preserve"> </w:t>
      </w:r>
      <w:r w:rsidRPr="0096269D">
        <w:rPr>
          <w:rStyle w:val="StyleUnderline"/>
          <w:highlight w:val="yellow"/>
        </w:rPr>
        <w:t>significant</w:t>
      </w:r>
      <w:r w:rsidRPr="006051BC">
        <w:rPr>
          <w:rStyle w:val="StyleUnderline"/>
        </w:rPr>
        <w:t xml:space="preserve"> </w:t>
      </w:r>
      <w:r w:rsidRPr="0096269D">
        <w:rPr>
          <w:rStyle w:val="StyleUnderline"/>
          <w:highlight w:val="yellow"/>
        </w:rPr>
        <w:t>climate policy</w:t>
      </w:r>
      <w:r w:rsidRPr="006051BC">
        <w:rPr>
          <w:sz w:val="14"/>
        </w:rPr>
        <w:t xml:space="preserve">. That’s terrible enough. But let’s also note that </w:t>
      </w:r>
      <w:r w:rsidRPr="0096269D">
        <w:rPr>
          <w:rStyle w:val="Emphasis"/>
          <w:highlight w:val="yellow"/>
        </w:rPr>
        <w:t xml:space="preserve">failure could spill over </w:t>
      </w:r>
      <w:r w:rsidRPr="009B52C8">
        <w:rPr>
          <w:rStyle w:val="Emphasis"/>
        </w:rPr>
        <w:t>into</w:t>
      </w:r>
      <w:r w:rsidRPr="006051BC">
        <w:rPr>
          <w:rStyle w:val="Emphasis"/>
        </w:rPr>
        <w:t xml:space="preserve"> the U.N. climate conference</w:t>
      </w:r>
      <w:r w:rsidRPr="006051BC">
        <w:rPr>
          <w:sz w:val="14"/>
        </w:rPr>
        <w:t xml:space="preserve"> in Glasgow this fall. “This is pivotal,” Alice Hill, a senior fellow at the Council on Foreign Relations, told me. </w:t>
      </w:r>
      <w:r w:rsidRPr="006051BC">
        <w:rPr>
          <w:rStyle w:val="StyleUnderline"/>
        </w:rPr>
        <w:t xml:space="preserve">If the United States gets </w:t>
      </w:r>
      <w:r w:rsidRPr="006051BC">
        <w:rPr>
          <w:rStyle w:val="Emphasis"/>
        </w:rPr>
        <w:t>knocked off the track</w:t>
      </w:r>
      <w:r w:rsidRPr="006051BC">
        <w:rPr>
          <w:rStyle w:val="StyleUnderline"/>
        </w:rPr>
        <w:t xml:space="preserve"> to passing that climate agenda, </w:t>
      </w:r>
      <w:r w:rsidRPr="006051BC">
        <w:rPr>
          <w:rStyle w:val="Emphasis"/>
        </w:rPr>
        <w:t>we will have “little to show”</w:t>
      </w:r>
      <w:r w:rsidRPr="006051BC">
        <w:rPr>
          <w:sz w:val="14"/>
        </w:rPr>
        <w:t xml:space="preserve"> in terms of real “ambition to reduce harmful carbon pollution.” </w:t>
      </w:r>
      <w:r w:rsidRPr="0096269D">
        <w:rPr>
          <w:rStyle w:val="StyleUnderline"/>
          <w:highlight w:val="yellow"/>
        </w:rPr>
        <w:t>That would send “</w:t>
      </w:r>
      <w:r w:rsidRPr="0096269D">
        <w:rPr>
          <w:rStyle w:val="Emphasis"/>
          <w:highlight w:val="yellow"/>
        </w:rPr>
        <w:t>a signal</w:t>
      </w:r>
      <w:r w:rsidRPr="006051BC">
        <w:rPr>
          <w:rStyle w:val="Emphasis"/>
        </w:rPr>
        <w:t xml:space="preserve"> to the world</w:t>
      </w:r>
      <w:r w:rsidRPr="006051BC">
        <w:rPr>
          <w:rStyle w:val="StyleUnderline"/>
        </w:rPr>
        <w:t>”</w:t>
      </w:r>
      <w:r w:rsidRPr="006051BC">
        <w:rPr>
          <w:sz w:val="14"/>
        </w:rPr>
        <w:t xml:space="preserve"> </w:t>
      </w:r>
      <w:r w:rsidRPr="0096269D">
        <w:rPr>
          <w:rStyle w:val="StyleUnderline"/>
          <w:highlight w:val="yellow"/>
        </w:rPr>
        <w:t>that the U</w:t>
      </w:r>
      <w:r w:rsidRPr="006051BC">
        <w:rPr>
          <w:rStyle w:val="StyleUnderline"/>
        </w:rPr>
        <w:t xml:space="preserve">nited </w:t>
      </w:r>
      <w:r w:rsidRPr="0096269D">
        <w:rPr>
          <w:rStyle w:val="StyleUnderline"/>
          <w:highlight w:val="yellow"/>
        </w:rPr>
        <w:t>S</w:t>
      </w:r>
      <w:r w:rsidRPr="006051BC">
        <w:rPr>
          <w:rStyle w:val="StyleUnderline"/>
        </w:rPr>
        <w:t>tates “</w:t>
      </w:r>
      <w:r w:rsidRPr="0096269D">
        <w:rPr>
          <w:rStyle w:val="Emphasis"/>
          <w:highlight w:val="yellow"/>
        </w:rPr>
        <w:t>isn’t taking this seriously</w:t>
      </w:r>
      <w:r w:rsidRPr="006051BC">
        <w:rPr>
          <w:sz w:val="14"/>
        </w:rPr>
        <w:t xml:space="preserve">,” Hill said, </w:t>
      </w:r>
      <w:r w:rsidRPr="0096269D">
        <w:rPr>
          <w:rStyle w:val="StyleUnderline"/>
          <w:highlight w:val="yellow"/>
        </w:rPr>
        <w:t>which would “</w:t>
      </w:r>
      <w:r w:rsidRPr="0096269D">
        <w:rPr>
          <w:rStyle w:val="Emphasis"/>
          <w:highlight w:val="yellow"/>
        </w:rPr>
        <w:t>embolden other nations</w:t>
      </w:r>
      <w:r w:rsidRPr="006051BC">
        <w:rPr>
          <w:rStyle w:val="StyleUnderline"/>
        </w:rPr>
        <w:t xml:space="preserve"> </w:t>
      </w:r>
      <w:r w:rsidRPr="0096269D">
        <w:rPr>
          <w:rStyle w:val="StyleUnderline"/>
          <w:highlight w:val="yellow"/>
        </w:rPr>
        <w:t>to</w:t>
      </w:r>
      <w:r w:rsidRPr="006051BC">
        <w:rPr>
          <w:rStyle w:val="StyleUnderline"/>
        </w:rPr>
        <w:t xml:space="preserve"> choose </w:t>
      </w:r>
      <w:r w:rsidRPr="0096269D">
        <w:rPr>
          <w:rStyle w:val="StyleUnderline"/>
          <w:highlight w:val="yellow"/>
        </w:rPr>
        <w:t>not</w:t>
      </w:r>
      <w:r w:rsidRPr="006051BC">
        <w:rPr>
          <w:rStyle w:val="StyleUnderline"/>
        </w:rPr>
        <w:t xml:space="preserve"> to </w:t>
      </w:r>
      <w:r w:rsidRPr="0096269D">
        <w:rPr>
          <w:rStyle w:val="StyleUnderline"/>
          <w:highlight w:val="yellow"/>
        </w:rPr>
        <w:t>engage</w:t>
      </w:r>
      <w:r w:rsidRPr="006051BC">
        <w:rPr>
          <w:sz w:val="14"/>
        </w:rPr>
        <w:t xml:space="preserve">.” </w:t>
      </w:r>
      <w:r w:rsidRPr="0096269D">
        <w:rPr>
          <w:rStyle w:val="Emphasis"/>
          <w:highlight w:val="yellow"/>
        </w:rPr>
        <w:t>This</w:t>
      </w:r>
      <w:r w:rsidRPr="006051BC">
        <w:rPr>
          <w:rStyle w:val="Emphasis"/>
        </w:rPr>
        <w:t xml:space="preserve"> fall</w:t>
      </w:r>
      <w:r w:rsidRPr="006051BC">
        <w:rPr>
          <w:sz w:val="14"/>
        </w:rPr>
        <w:t xml:space="preserve">’s conference </w:t>
      </w:r>
      <w:r w:rsidRPr="0096269D">
        <w:rPr>
          <w:rStyle w:val="Emphasis"/>
          <w:highlight w:val="yellow"/>
        </w:rPr>
        <w:t>represents an opportunity</w:t>
      </w:r>
      <w:r w:rsidRPr="006051BC">
        <w:rPr>
          <w:sz w:val="14"/>
        </w:rPr>
        <w:t xml:space="preserve"> for countries “</w:t>
      </w:r>
      <w:r w:rsidRPr="0096269D">
        <w:rPr>
          <w:rStyle w:val="Emphasis"/>
          <w:highlight w:val="yellow"/>
        </w:rPr>
        <w:t>to change</w:t>
      </w:r>
      <w:r w:rsidRPr="006051BC">
        <w:rPr>
          <w:rStyle w:val="Emphasis"/>
        </w:rPr>
        <w:t xml:space="preserve"> the course of </w:t>
      </w:r>
      <w:r w:rsidRPr="0096269D">
        <w:rPr>
          <w:rStyle w:val="Emphasis"/>
          <w:highlight w:val="yellow"/>
        </w:rPr>
        <w:t>history</w:t>
      </w:r>
      <w:r w:rsidRPr="006051BC">
        <w:rPr>
          <w:sz w:val="14"/>
        </w:rPr>
        <w:t>” by showing “great ambition on climate change,” Hill said. “</w:t>
      </w:r>
      <w:r w:rsidRPr="0096269D">
        <w:rPr>
          <w:rStyle w:val="Emphasis"/>
          <w:highlight w:val="yellow"/>
        </w:rPr>
        <w:t>Without</w:t>
      </w:r>
      <w:r w:rsidRPr="006051BC">
        <w:rPr>
          <w:rStyle w:val="Emphasis"/>
        </w:rPr>
        <w:t xml:space="preserve"> the </w:t>
      </w:r>
      <w:r w:rsidRPr="0096269D">
        <w:rPr>
          <w:rStyle w:val="Emphasis"/>
          <w:highlight w:val="yellow"/>
        </w:rPr>
        <w:t>reconciliation</w:t>
      </w:r>
      <w:r w:rsidRPr="006051BC">
        <w:rPr>
          <w:rStyle w:val="Emphasis"/>
        </w:rPr>
        <w:t xml:space="preserve"> bill</w:t>
      </w:r>
      <w:r w:rsidRPr="006051BC">
        <w:rPr>
          <w:sz w:val="14"/>
        </w:rPr>
        <w:t xml:space="preserve">, </w:t>
      </w:r>
      <w:r w:rsidRPr="0096269D">
        <w:rPr>
          <w:rStyle w:val="Emphasis"/>
          <w:highlight w:val="yellow"/>
        </w:rPr>
        <w:t>the opportunity</w:t>
      </w:r>
      <w:r w:rsidRPr="006051BC">
        <w:rPr>
          <w:sz w:val="14"/>
        </w:rPr>
        <w:t xml:space="preserve"> presented </w:t>
      </w:r>
      <w:r w:rsidRPr="0096269D">
        <w:rPr>
          <w:rStyle w:val="Emphasis"/>
          <w:highlight w:val="yellow"/>
        </w:rPr>
        <w:t>is</w:t>
      </w:r>
      <w:r w:rsidRPr="006051BC">
        <w:rPr>
          <w:sz w:val="14"/>
        </w:rPr>
        <w:t xml:space="preserve"> likely </w:t>
      </w:r>
      <w:r w:rsidRPr="0096269D">
        <w:rPr>
          <w:rStyle w:val="Emphasis"/>
          <w:highlight w:val="yellow"/>
        </w:rPr>
        <w:t>missed</w:t>
      </w:r>
      <w:r w:rsidRPr="006051BC">
        <w:rPr>
          <w:sz w:val="14"/>
        </w:rPr>
        <w:t>.”</w:t>
      </w:r>
    </w:p>
    <w:p w14:paraId="34A0F5A1" w14:textId="77777777" w:rsidR="004B18C7" w:rsidRPr="00394BD3" w:rsidRDefault="004B18C7" w:rsidP="004B18C7">
      <w:pPr>
        <w:pStyle w:val="Heading4"/>
        <w:rPr>
          <w:rFonts w:cs="Times New Roman"/>
        </w:rPr>
      </w:pPr>
      <w:r w:rsidRPr="00394BD3">
        <w:rPr>
          <w:rFonts w:cs="Times New Roman"/>
        </w:rPr>
        <w:t>Warming leads to extinction---it’s a conflict-multiplier and defense doesn’t assume non-linearity</w:t>
      </w:r>
    </w:p>
    <w:p w14:paraId="1DFBF4F6" w14:textId="77777777" w:rsidR="004B18C7" w:rsidRPr="00394BD3" w:rsidRDefault="004B18C7" w:rsidP="004B18C7">
      <w:proofErr w:type="spellStart"/>
      <w:r w:rsidRPr="00394BD3">
        <w:rPr>
          <w:rStyle w:val="Style13ptBold"/>
        </w:rPr>
        <w:t>Kareiva</w:t>
      </w:r>
      <w:proofErr w:type="spellEnd"/>
      <w:r w:rsidRPr="00394BD3">
        <w:rPr>
          <w:rStyle w:val="Style13ptBold"/>
        </w:rPr>
        <w:t xml:space="preserve"> 18</w:t>
      </w:r>
      <w:r w:rsidRPr="00394BD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394BD3">
        <w:rPr>
          <w:i/>
          <w:iCs/>
        </w:rPr>
        <w:t>Futures</w:t>
      </w:r>
      <w:r w:rsidRPr="00394BD3">
        <w:t>, 102)</w:t>
      </w:r>
    </w:p>
    <w:p w14:paraId="65F1422E" w14:textId="77777777" w:rsidR="004B18C7" w:rsidRPr="00394BD3" w:rsidRDefault="004B18C7" w:rsidP="004B18C7">
      <w:pPr>
        <w:rPr>
          <w:sz w:val="10"/>
        </w:rPr>
      </w:pPr>
      <w:r w:rsidRPr="00394BD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96269D">
        <w:rPr>
          <w:rStyle w:val="StyleUnderline"/>
          <w:highlight w:val="yellow"/>
        </w:rPr>
        <w:t>climate</w:t>
      </w:r>
      <w:r w:rsidRPr="00394BD3">
        <w:rPr>
          <w:rStyle w:val="StyleUnderline"/>
        </w:rPr>
        <w:t xml:space="preserve"> </w:t>
      </w:r>
      <w:r w:rsidRPr="0096269D">
        <w:rPr>
          <w:rStyle w:val="StyleUnderline"/>
          <w:highlight w:val="yellow"/>
        </w:rPr>
        <w:t>change</w:t>
      </w:r>
      <w:r w:rsidRPr="00394BD3">
        <w:rPr>
          <w:rStyle w:val="StyleUnderline"/>
        </w:rPr>
        <w:t xml:space="preserve">, global freshwater cycle, </w:t>
      </w:r>
      <w:r w:rsidRPr="0096269D">
        <w:rPr>
          <w:rStyle w:val="StyleUnderline"/>
          <w:highlight w:val="yellow"/>
        </w:rPr>
        <w:t>and</w:t>
      </w:r>
      <w:r w:rsidRPr="00394BD3">
        <w:rPr>
          <w:rStyle w:val="StyleUnderline"/>
        </w:rPr>
        <w:t xml:space="preserve"> ocean </w:t>
      </w:r>
      <w:r w:rsidRPr="0096269D">
        <w:rPr>
          <w:rStyle w:val="StyleUnderline"/>
          <w:highlight w:val="yellow"/>
        </w:rPr>
        <w:t>acidification</w:t>
      </w:r>
      <w:r w:rsidRPr="00394BD3">
        <w:rPr>
          <w:sz w:val="10"/>
        </w:rPr>
        <w:t xml:space="preserve">) do </w:t>
      </w:r>
      <w:r w:rsidRPr="0096269D">
        <w:rPr>
          <w:rStyle w:val="StyleUnderline"/>
          <w:highlight w:val="yellow"/>
        </w:rPr>
        <w:t xml:space="preserve">pose </w:t>
      </w:r>
      <w:r w:rsidRPr="0096269D">
        <w:rPr>
          <w:rStyle w:val="Emphasis"/>
          <w:highlight w:val="yellow"/>
        </w:rPr>
        <w:t>existential risks</w:t>
      </w:r>
      <w:r w:rsidRPr="00394BD3">
        <w:rPr>
          <w:sz w:val="10"/>
        </w:rPr>
        <w:t xml:space="preserve">. </w:t>
      </w:r>
      <w:r w:rsidRPr="0096269D">
        <w:rPr>
          <w:rStyle w:val="StyleUnderline"/>
          <w:highlight w:val="yellow"/>
        </w:rPr>
        <w:t>This is</w:t>
      </w:r>
      <w:r w:rsidRPr="00394BD3">
        <w:rPr>
          <w:rStyle w:val="StyleUnderline"/>
        </w:rPr>
        <w:t xml:space="preserve"> </w:t>
      </w:r>
      <w:r w:rsidRPr="0096269D">
        <w:rPr>
          <w:rStyle w:val="StyleUnderline"/>
          <w:highlight w:val="yellow"/>
        </w:rPr>
        <w:t>because of</w:t>
      </w:r>
      <w:r w:rsidRPr="00394BD3">
        <w:rPr>
          <w:rStyle w:val="StyleUnderline"/>
        </w:rPr>
        <w:t xml:space="preserve"> intrinsic </w:t>
      </w:r>
      <w:r w:rsidRPr="0096269D">
        <w:rPr>
          <w:rStyle w:val="Emphasis"/>
          <w:highlight w:val="yellow"/>
        </w:rPr>
        <w:t>positive feedback loops</w:t>
      </w:r>
      <w:r w:rsidRPr="00394BD3">
        <w:rPr>
          <w:sz w:val="10"/>
        </w:rPr>
        <w:t>, substantial lag times between system change and experiencing the consequences of that change,</w:t>
      </w:r>
      <w:r w:rsidRPr="00394BD3">
        <w:rPr>
          <w:rStyle w:val="StyleUnderline"/>
        </w:rPr>
        <w:t xml:space="preserve"> </w:t>
      </w:r>
      <w:r w:rsidRPr="0096269D">
        <w:rPr>
          <w:rStyle w:val="StyleUnderline"/>
          <w:highlight w:val="yellow"/>
        </w:rPr>
        <w:t>and</w:t>
      </w:r>
      <w:r w:rsidRPr="00394BD3">
        <w:rPr>
          <w:rStyle w:val="StyleUnderline"/>
        </w:rPr>
        <w:t xml:space="preserve"> the fact these different boundaries interact with one another in ways that yield </w:t>
      </w:r>
      <w:r w:rsidRPr="0096269D">
        <w:rPr>
          <w:rStyle w:val="Emphasis"/>
          <w:highlight w:val="yellow"/>
        </w:rPr>
        <w:t>surprises</w:t>
      </w:r>
      <w:r w:rsidRPr="00394BD3">
        <w:rPr>
          <w:sz w:val="10"/>
        </w:rPr>
        <w:t xml:space="preserve">. In addition, </w:t>
      </w:r>
      <w:r w:rsidRPr="0096269D">
        <w:rPr>
          <w:rStyle w:val="StyleUnderline"/>
          <w:highlight w:val="yellow"/>
        </w:rPr>
        <w:t>climate</w:t>
      </w:r>
      <w:r w:rsidRPr="00394BD3">
        <w:rPr>
          <w:rStyle w:val="StyleUnderline"/>
        </w:rPr>
        <w:t xml:space="preserve">, freshwater, </w:t>
      </w:r>
      <w:r w:rsidRPr="0096269D">
        <w:rPr>
          <w:rStyle w:val="StyleUnderline"/>
          <w:highlight w:val="yellow"/>
        </w:rPr>
        <w:t>and</w:t>
      </w:r>
      <w:r w:rsidRPr="00394BD3">
        <w:rPr>
          <w:rStyle w:val="StyleUnderline"/>
        </w:rPr>
        <w:t xml:space="preserve"> ocean </w:t>
      </w:r>
      <w:r w:rsidRPr="0096269D">
        <w:rPr>
          <w:rStyle w:val="StyleUnderline"/>
          <w:highlight w:val="yellow"/>
        </w:rPr>
        <w:t>acidification are</w:t>
      </w:r>
      <w:r w:rsidRPr="00394BD3">
        <w:rPr>
          <w:rStyle w:val="StyleUnderline"/>
        </w:rPr>
        <w:t xml:space="preserve"> all </w:t>
      </w:r>
      <w:r w:rsidRPr="0096269D">
        <w:rPr>
          <w:rStyle w:val="StyleUnderline"/>
          <w:highlight w:val="yellow"/>
        </w:rPr>
        <w:t>directly connected to</w:t>
      </w:r>
      <w:r w:rsidRPr="00394BD3">
        <w:rPr>
          <w:rStyle w:val="StyleUnderline"/>
        </w:rPr>
        <w:t xml:space="preserve"> the provision of </w:t>
      </w:r>
      <w:r w:rsidRPr="0096269D">
        <w:rPr>
          <w:rStyle w:val="Emphasis"/>
          <w:highlight w:val="yellow"/>
        </w:rPr>
        <w:t>food</w:t>
      </w:r>
      <w:r w:rsidRPr="0096269D">
        <w:rPr>
          <w:rStyle w:val="StyleUnderline"/>
          <w:highlight w:val="yellow"/>
        </w:rPr>
        <w:t xml:space="preserve"> and </w:t>
      </w:r>
      <w:r w:rsidRPr="0096269D">
        <w:rPr>
          <w:rStyle w:val="Emphasis"/>
          <w:highlight w:val="yellow"/>
        </w:rPr>
        <w:t>water</w:t>
      </w:r>
      <w:r w:rsidRPr="00394BD3">
        <w:rPr>
          <w:rStyle w:val="StyleUnderline"/>
        </w:rPr>
        <w:t xml:space="preserve">, and </w:t>
      </w:r>
      <w:r w:rsidRPr="0096269D">
        <w:rPr>
          <w:rStyle w:val="StyleUnderline"/>
          <w:highlight w:val="yellow"/>
        </w:rPr>
        <w:t>shortages</w:t>
      </w:r>
      <w:r w:rsidRPr="00394BD3">
        <w:rPr>
          <w:sz w:val="10"/>
        </w:rPr>
        <w:t xml:space="preserve"> of food and water can </w:t>
      </w:r>
      <w:r w:rsidRPr="0096269D">
        <w:rPr>
          <w:rStyle w:val="StyleUnderline"/>
          <w:highlight w:val="yellow"/>
        </w:rPr>
        <w:t xml:space="preserve">create </w:t>
      </w:r>
      <w:r w:rsidRPr="0096269D">
        <w:rPr>
          <w:rStyle w:val="Emphasis"/>
          <w:highlight w:val="yellow"/>
        </w:rPr>
        <w:t>conflict</w:t>
      </w:r>
      <w:r w:rsidRPr="00394BD3">
        <w:rPr>
          <w:rStyle w:val="StyleUnderline"/>
        </w:rPr>
        <w:t xml:space="preserve"> and social unrest</w:t>
      </w:r>
      <w:r w:rsidRPr="00394BD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96269D">
        <w:rPr>
          <w:rStyle w:val="StyleUnderline"/>
          <w:highlight w:val="yellow"/>
        </w:rPr>
        <w:t>Climate</w:t>
      </w:r>
      <w:r w:rsidRPr="00394BD3">
        <w:rPr>
          <w:rStyle w:val="StyleUnderline"/>
        </w:rPr>
        <w:t xml:space="preserve"> </w:t>
      </w:r>
      <w:r w:rsidRPr="0096269D">
        <w:rPr>
          <w:rStyle w:val="StyleUnderline"/>
          <w:highlight w:val="yellow"/>
        </w:rPr>
        <w:t>change</w:t>
      </w:r>
      <w:r w:rsidRPr="00394BD3">
        <w:rPr>
          <w:rStyle w:val="StyleUnderline"/>
        </w:rPr>
        <w:t xml:space="preserve"> intersects with freshwater resources because it </w:t>
      </w:r>
      <w:r w:rsidRPr="0096269D">
        <w:rPr>
          <w:rStyle w:val="StyleUnderline"/>
          <w:highlight w:val="yellow"/>
        </w:rPr>
        <w:t xml:space="preserve">is expected to </w:t>
      </w:r>
      <w:r w:rsidRPr="0096269D">
        <w:rPr>
          <w:rStyle w:val="Emphasis"/>
          <w:highlight w:val="yellow"/>
        </w:rPr>
        <w:t>exacerbate</w:t>
      </w:r>
      <w:r w:rsidRPr="00394BD3">
        <w:rPr>
          <w:rStyle w:val="Emphasis"/>
        </w:rPr>
        <w:t xml:space="preserve"> drought</w:t>
      </w:r>
      <w:r w:rsidRPr="00394BD3">
        <w:rPr>
          <w:rStyle w:val="StyleUnderline"/>
        </w:rPr>
        <w:t xml:space="preserve"> and</w:t>
      </w:r>
      <w:r w:rsidRPr="00394BD3">
        <w:rPr>
          <w:sz w:val="10"/>
        </w:rPr>
        <w:t xml:space="preserve"> </w:t>
      </w:r>
      <w:r w:rsidRPr="0096269D">
        <w:rPr>
          <w:rStyle w:val="Emphasis"/>
          <w:highlight w:val="yellow"/>
        </w:rPr>
        <w:t>water scarcity</w:t>
      </w:r>
      <w:r w:rsidRPr="00394BD3">
        <w:rPr>
          <w:rStyle w:val="StyleUnderline"/>
        </w:rPr>
        <w:t xml:space="preserve">, </w:t>
      </w:r>
      <w:r w:rsidRPr="00394BD3">
        <w:rPr>
          <w:sz w:val="10"/>
        </w:rPr>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394BD3">
        <w:rPr>
          <w:sz w:val="10"/>
        </w:rPr>
        <w:t>as a result of</w:t>
      </w:r>
      <w:proofErr w:type="gramEnd"/>
      <w:r w:rsidRPr="00394BD3">
        <w:rPr>
          <w:sz w:val="10"/>
        </w:rPr>
        <w:t xml:space="preserve"> enhanced evaporation and reduced groundwater recharge. </w:t>
      </w:r>
      <w:r w:rsidRPr="0096269D">
        <w:rPr>
          <w:rStyle w:val="StyleUnderline"/>
          <w:highlight w:val="yellow"/>
        </w:rPr>
        <w:t>Ample clean water</w:t>
      </w:r>
      <w:r w:rsidRPr="00394BD3">
        <w:rPr>
          <w:sz w:val="10"/>
        </w:rPr>
        <w:t xml:space="preserve"> is not a luxury—it </w:t>
      </w:r>
      <w:r w:rsidRPr="0096269D">
        <w:rPr>
          <w:rStyle w:val="StyleUnderline"/>
          <w:highlight w:val="yellow"/>
        </w:rPr>
        <w:t>is essential for human survival</w:t>
      </w:r>
      <w:r w:rsidRPr="00394BD3">
        <w:rPr>
          <w:rStyle w:val="StyleUnderline"/>
        </w:rPr>
        <w:t>.</w:t>
      </w:r>
      <w:r w:rsidRPr="00394BD3">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96269D">
        <w:rPr>
          <w:rStyle w:val="StyleUnderline"/>
          <w:highlight w:val="yellow"/>
        </w:rPr>
        <w:t>Climate change</w:t>
      </w:r>
      <w:r w:rsidRPr="00394BD3">
        <w:rPr>
          <w:rStyle w:val="StyleUnderline"/>
        </w:rPr>
        <w:t xml:space="preserve"> also </w:t>
      </w:r>
      <w:r w:rsidRPr="0096269D">
        <w:rPr>
          <w:rStyle w:val="StyleUnderline"/>
          <w:highlight w:val="yellow"/>
        </w:rPr>
        <w:t xml:space="preserve">increases </w:t>
      </w:r>
      <w:r w:rsidRPr="0096269D">
        <w:rPr>
          <w:rStyle w:val="Emphasis"/>
          <w:highlight w:val="yellow"/>
        </w:rPr>
        <w:t>storm</w:t>
      </w:r>
      <w:r w:rsidRPr="00394BD3">
        <w:rPr>
          <w:rStyle w:val="Emphasis"/>
        </w:rPr>
        <w:t xml:space="preserve"> </w:t>
      </w:r>
      <w:r w:rsidRPr="0096269D">
        <w:rPr>
          <w:rStyle w:val="Emphasis"/>
          <w:highlight w:val="yellow"/>
        </w:rPr>
        <w:t>frequency</w:t>
      </w:r>
      <w:r w:rsidRPr="00394BD3">
        <w:rPr>
          <w:rStyle w:val="StyleUnderline"/>
        </w:rPr>
        <w:t xml:space="preserve"> and severity. Coral reefs and oyster reefs provide protection from storm surge because they reduce wave energy</w:t>
      </w:r>
      <w:r w:rsidRPr="00394BD3">
        <w:rPr>
          <w:sz w:val="10"/>
        </w:rPr>
        <w:t xml:space="preserve"> (Spalding et al., 2014). </w:t>
      </w:r>
      <w:r w:rsidRPr="00394BD3">
        <w:rPr>
          <w:rStyle w:val="StyleUnderline"/>
        </w:rPr>
        <w:t>If these reefs are lost due to acidification at the same time as storms become more severe and sea level rises</w:t>
      </w:r>
      <w:r w:rsidRPr="00394BD3">
        <w:rPr>
          <w:sz w:val="10"/>
        </w:rPr>
        <w:t xml:space="preserve">, </w:t>
      </w:r>
      <w:r w:rsidRPr="0096269D">
        <w:rPr>
          <w:rStyle w:val="Emphasis"/>
          <w:highlight w:val="yellow"/>
        </w:rPr>
        <w:t>coastal communities will be</w:t>
      </w:r>
      <w:r w:rsidRPr="00394BD3">
        <w:rPr>
          <w:rStyle w:val="Emphasis"/>
        </w:rPr>
        <w:t xml:space="preserve"> </w:t>
      </w:r>
      <w:r w:rsidRPr="0096269D">
        <w:rPr>
          <w:rStyle w:val="Emphasis"/>
          <w:highlight w:val="yellow"/>
        </w:rPr>
        <w:t>exposed to unprecedented storm surge</w:t>
      </w:r>
      <w:r w:rsidRPr="00394BD3">
        <w:rPr>
          <w:sz w:val="10"/>
        </w:rPr>
        <w:t>—</w:t>
      </w:r>
      <w:r w:rsidRPr="00394BD3">
        <w:rPr>
          <w:rStyle w:val="StyleUnderline"/>
        </w:rPr>
        <w:t>and may be ravaged by recurrent storms</w:t>
      </w:r>
      <w:r w:rsidRPr="00394BD3">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394BD3">
        <w:rPr>
          <w:sz w:val="10"/>
        </w:rPr>
        <w:t>rarity, but</w:t>
      </w:r>
      <w:proofErr w:type="gramEnd"/>
      <w:r w:rsidRPr="00394BD3">
        <w:rPr>
          <w:sz w:val="10"/>
        </w:rPr>
        <w:t xml:space="preserve"> are exactly the manifestations of climate change that we must get better at anticipating (</w:t>
      </w:r>
      <w:proofErr w:type="spellStart"/>
      <w:r w:rsidRPr="00394BD3">
        <w:rPr>
          <w:sz w:val="10"/>
        </w:rPr>
        <w:t>Diffenbaugh</w:t>
      </w:r>
      <w:proofErr w:type="spellEnd"/>
      <w:r w:rsidRPr="00394BD3">
        <w:rPr>
          <w:sz w:val="10"/>
        </w:rPr>
        <w:t xml:space="preserve"> et al., 2017). </w:t>
      </w:r>
      <w:r w:rsidRPr="0096269D">
        <w:rPr>
          <w:rStyle w:val="StyleUnderline"/>
          <w:highlight w:val="yellow"/>
        </w:rPr>
        <w:t>Society will have a hard time responding to shorter intervals between</w:t>
      </w:r>
      <w:r w:rsidRPr="00394BD3">
        <w:rPr>
          <w:rStyle w:val="StyleUnderline"/>
        </w:rPr>
        <w:t xml:space="preserve"> rare </w:t>
      </w:r>
      <w:r w:rsidRPr="0096269D">
        <w:rPr>
          <w:rStyle w:val="Emphasis"/>
          <w:highlight w:val="yellow"/>
        </w:rPr>
        <w:t>extreme events</w:t>
      </w:r>
      <w:r w:rsidRPr="00394BD3">
        <w:rPr>
          <w:rStyle w:val="StyleUnderline"/>
        </w:rPr>
        <w:t xml:space="preserve"> </w:t>
      </w:r>
      <w:r w:rsidRPr="00394BD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394BD3">
        <w:rPr>
          <w:rStyle w:val="StyleUnderline"/>
        </w:rPr>
        <w:t xml:space="preserve"> every 25 years, but is expected to occur once every 5 years by 2050</w:t>
      </w:r>
      <w:r w:rsidRPr="00394BD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96269D">
        <w:rPr>
          <w:rStyle w:val="StyleUnderline"/>
          <w:highlight w:val="yellow"/>
        </w:rPr>
        <w:t>Humans</w:t>
      </w:r>
      <w:r w:rsidRPr="00394BD3">
        <w:rPr>
          <w:rStyle w:val="StyleUnderline"/>
        </w:rPr>
        <w:t xml:space="preserve"> are remarkably </w:t>
      </w:r>
      <w:proofErr w:type="gramStart"/>
      <w:r w:rsidRPr="00394BD3">
        <w:rPr>
          <w:rStyle w:val="StyleUnderline"/>
        </w:rPr>
        <w:t>ingenious, and</w:t>
      </w:r>
      <w:proofErr w:type="gramEnd"/>
      <w:r w:rsidRPr="00394BD3">
        <w:rPr>
          <w:rStyle w:val="StyleUnderline"/>
        </w:rPr>
        <w:t xml:space="preserve"> </w:t>
      </w:r>
      <w:r w:rsidRPr="0096269D">
        <w:rPr>
          <w:rStyle w:val="StyleUnderline"/>
          <w:highlight w:val="yellow"/>
        </w:rPr>
        <w:t xml:space="preserve">have </w:t>
      </w:r>
      <w:r w:rsidRPr="0096269D">
        <w:rPr>
          <w:rStyle w:val="Emphasis"/>
          <w:highlight w:val="yellow"/>
        </w:rPr>
        <w:t>adapted</w:t>
      </w:r>
      <w:r w:rsidRPr="00394BD3">
        <w:rPr>
          <w:rStyle w:val="StyleUnderline"/>
        </w:rPr>
        <w:t xml:space="preserve"> to crises </w:t>
      </w:r>
      <w:r w:rsidRPr="0096269D">
        <w:rPr>
          <w:rStyle w:val="StyleUnderline"/>
          <w:highlight w:val="yellow"/>
        </w:rPr>
        <w:t>throughout</w:t>
      </w:r>
      <w:r w:rsidRPr="00394BD3">
        <w:rPr>
          <w:rStyle w:val="StyleUnderline"/>
        </w:rPr>
        <w:t xml:space="preserve"> their </w:t>
      </w:r>
      <w:r w:rsidRPr="0096269D">
        <w:rPr>
          <w:rStyle w:val="StyleUnderline"/>
          <w:highlight w:val="yellow"/>
        </w:rPr>
        <w:t>history</w:t>
      </w:r>
      <w:r w:rsidRPr="00394BD3">
        <w:rPr>
          <w:sz w:val="10"/>
        </w:rPr>
        <w:t xml:space="preserve">. Our doom has been repeatedly predicted, only to be averted by innovation (Ridley, 2011). </w:t>
      </w:r>
      <w:r w:rsidRPr="0096269D">
        <w:rPr>
          <w:rStyle w:val="StyleUnderline"/>
          <w:highlight w:val="yellow"/>
        </w:rPr>
        <w:t>However</w:t>
      </w:r>
      <w:r w:rsidRPr="00394BD3">
        <w:rPr>
          <w:rStyle w:val="StyleUnderline"/>
        </w:rPr>
        <w:t xml:space="preserve">, the many </w:t>
      </w:r>
      <w:r w:rsidRPr="0096269D">
        <w:rPr>
          <w:rStyle w:val="StyleUnderline"/>
          <w:highlight w:val="yellow"/>
        </w:rPr>
        <w:t>stories of</w:t>
      </w:r>
      <w:r w:rsidRPr="00394BD3">
        <w:rPr>
          <w:rStyle w:val="StyleUnderline"/>
        </w:rPr>
        <w:t xml:space="preserve"> human ingenuity </w:t>
      </w:r>
      <w:r w:rsidRPr="0096269D">
        <w:rPr>
          <w:rStyle w:val="StyleUnderline"/>
          <w:highlight w:val="yellow"/>
        </w:rPr>
        <w:t>successfully addressing existential risks</w:t>
      </w:r>
      <w:r w:rsidRPr="00394BD3">
        <w:rPr>
          <w:sz w:val="10"/>
        </w:rPr>
        <w:t xml:space="preserve"> such as global famine or extreme air pollution </w:t>
      </w:r>
      <w:r w:rsidRPr="0096269D">
        <w:rPr>
          <w:rStyle w:val="StyleUnderline"/>
          <w:highlight w:val="yellow"/>
        </w:rPr>
        <w:t>represent</w:t>
      </w:r>
      <w:r w:rsidRPr="00394BD3">
        <w:rPr>
          <w:rStyle w:val="StyleUnderline"/>
        </w:rPr>
        <w:t xml:space="preserve"> environmental </w:t>
      </w:r>
      <w:r w:rsidRPr="0096269D">
        <w:rPr>
          <w:rStyle w:val="StyleUnderline"/>
          <w:highlight w:val="yellow"/>
        </w:rPr>
        <w:t>challenges that are largely linear, have immediate</w:t>
      </w:r>
      <w:r w:rsidRPr="00394BD3">
        <w:rPr>
          <w:rStyle w:val="StyleUnderline"/>
        </w:rPr>
        <w:t xml:space="preserve"> </w:t>
      </w:r>
      <w:r w:rsidRPr="0096269D">
        <w:rPr>
          <w:rStyle w:val="StyleUnderline"/>
          <w:highlight w:val="yellow"/>
        </w:rPr>
        <w:t>consequences, and operate without positive feedbacks</w:t>
      </w:r>
      <w:r w:rsidRPr="00394BD3">
        <w:rPr>
          <w:rStyle w:val="StyleUnderline"/>
        </w:rPr>
        <w:t>.</w:t>
      </w:r>
      <w:r w:rsidRPr="00394BD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394BD3">
        <w:rPr>
          <w:sz w:val="10"/>
        </w:rPr>
        <w:t>a negative feedback of society</w:t>
      </w:r>
      <w:proofErr w:type="gramEnd"/>
      <w:r w:rsidRPr="00394BD3">
        <w:rPr>
          <w:sz w:val="10"/>
        </w:rPr>
        <w:t xml:space="preserve"> seeking to reduce the harm. In contrast, today’s great environmental crisis of climate change may cause some harm but there are generally </w:t>
      </w:r>
      <w:proofErr w:type="gramStart"/>
      <w:r w:rsidRPr="00394BD3">
        <w:rPr>
          <w:sz w:val="10"/>
        </w:rPr>
        <w:t>long time</w:t>
      </w:r>
      <w:proofErr w:type="gramEnd"/>
      <w:r w:rsidRPr="00394BD3">
        <w:rPr>
          <w:sz w:val="10"/>
        </w:rPr>
        <w:t xml:space="preserv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394BD3">
        <w:rPr>
          <w:rStyle w:val="StyleUnderline"/>
        </w:rPr>
        <w:t xml:space="preserve">unlike past environmental challenges, </w:t>
      </w:r>
      <w:r w:rsidRPr="00394BD3">
        <w:rPr>
          <w:rStyle w:val="Emphasis"/>
        </w:rPr>
        <w:t xml:space="preserve">the Earth’s </w:t>
      </w:r>
      <w:r w:rsidRPr="0096269D">
        <w:rPr>
          <w:rStyle w:val="Emphasis"/>
          <w:highlight w:val="yellow"/>
        </w:rPr>
        <w:t>climate</w:t>
      </w:r>
      <w:r w:rsidRPr="00394BD3">
        <w:rPr>
          <w:rStyle w:val="Emphasis"/>
        </w:rPr>
        <w:t xml:space="preserve"> system </w:t>
      </w:r>
      <w:r w:rsidRPr="0096269D">
        <w:rPr>
          <w:rStyle w:val="Emphasis"/>
          <w:highlight w:val="yellow"/>
        </w:rPr>
        <w:t>is rife with positive feedback loops</w:t>
      </w:r>
      <w:r w:rsidRPr="00394BD3">
        <w:rPr>
          <w:sz w:val="10"/>
        </w:rPr>
        <w:t xml:space="preserve">. </w:t>
      </w:r>
      <w:proofErr w:type="gramStart"/>
      <w:r w:rsidRPr="00394BD3">
        <w:rPr>
          <w:rStyle w:val="StyleUnderline"/>
        </w:rPr>
        <w:t>In particular, as</w:t>
      </w:r>
      <w:proofErr w:type="gramEnd"/>
      <w:r w:rsidRPr="00394BD3">
        <w:rPr>
          <w:rStyle w:val="StyleUnderline"/>
        </w:rPr>
        <w:t xml:space="preserve"> CO2 increases and the climate warms, that very </w:t>
      </w:r>
      <w:r w:rsidRPr="0096269D">
        <w:rPr>
          <w:rStyle w:val="StyleUnderline"/>
          <w:highlight w:val="yellow"/>
        </w:rPr>
        <w:t>warming can cause more CO2</w:t>
      </w:r>
      <w:r w:rsidRPr="00394BD3">
        <w:rPr>
          <w:rStyle w:val="StyleUnderline"/>
        </w:rPr>
        <w:t xml:space="preserve"> </w:t>
      </w:r>
      <w:r w:rsidRPr="0096269D">
        <w:rPr>
          <w:rStyle w:val="StyleUnderline"/>
          <w:highlight w:val="yellow"/>
        </w:rPr>
        <w:t>release</w:t>
      </w:r>
      <w:r w:rsidRPr="00394BD3">
        <w:rPr>
          <w:rStyle w:val="StyleUnderline"/>
        </w:rPr>
        <w:t xml:space="preserve"> which further increases global warming, and then more CO2, and so on</w:t>
      </w:r>
      <w:r w:rsidRPr="00394BD3">
        <w:rPr>
          <w:sz w:val="10"/>
        </w:rPr>
        <w:t xml:space="preserve">. Table 2 summarizes the best documented positive feedback loops for the Earth’s climate system. These feedbacks can be neatly categorized into carbon cycle, biogeochemical, </w:t>
      </w:r>
      <w:proofErr w:type="spellStart"/>
      <w:r w:rsidRPr="00394BD3">
        <w:rPr>
          <w:sz w:val="10"/>
        </w:rPr>
        <w:t>biogeophysical</w:t>
      </w:r>
      <w:proofErr w:type="spellEnd"/>
      <w:r w:rsidRPr="00394BD3">
        <w:rPr>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394BD3">
        <w:rPr>
          <w:sz w:val="10"/>
        </w:rPr>
        <w:t>Totterdell</w:t>
      </w:r>
      <w:proofErr w:type="spellEnd"/>
      <w:r w:rsidRPr="00394BD3">
        <w:rPr>
          <w:sz w:val="10"/>
        </w:rPr>
        <w:t xml:space="preserve">, 2000; </w:t>
      </w:r>
      <w:proofErr w:type="spellStart"/>
      <w:r w:rsidRPr="00394BD3">
        <w:rPr>
          <w:sz w:val="10"/>
        </w:rPr>
        <w:t>Hajima</w:t>
      </w:r>
      <w:proofErr w:type="spellEnd"/>
      <w:r w:rsidRPr="00394BD3">
        <w:rPr>
          <w:sz w:val="10"/>
        </w:rPr>
        <w:t xml:space="preserve">, </w:t>
      </w:r>
      <w:proofErr w:type="spellStart"/>
      <w:r w:rsidRPr="00394BD3">
        <w:rPr>
          <w:sz w:val="10"/>
        </w:rPr>
        <w:t>Tachiiri</w:t>
      </w:r>
      <w:proofErr w:type="spellEnd"/>
      <w:r w:rsidRPr="00394BD3">
        <w:rPr>
          <w:sz w:val="10"/>
        </w:rPr>
        <w:t xml:space="preserve">, Ito, &amp; </w:t>
      </w:r>
      <w:proofErr w:type="spellStart"/>
      <w:r w:rsidRPr="00394BD3">
        <w:rPr>
          <w:sz w:val="10"/>
        </w:rPr>
        <w:t>Kawamiya</w:t>
      </w:r>
      <w:proofErr w:type="spellEnd"/>
      <w:r w:rsidRPr="00394BD3">
        <w:rPr>
          <w:sz w:val="10"/>
        </w:rPr>
        <w:t xml:space="preserve">, 2014; </w:t>
      </w:r>
      <w:proofErr w:type="spellStart"/>
      <w:r w:rsidRPr="00394BD3">
        <w:rPr>
          <w:sz w:val="10"/>
        </w:rPr>
        <w:t>Knutti</w:t>
      </w:r>
      <w:proofErr w:type="spellEnd"/>
      <w:r w:rsidRPr="00394BD3">
        <w:rPr>
          <w:sz w:val="10"/>
        </w:rPr>
        <w:t xml:space="preserve"> &amp; </w:t>
      </w:r>
      <w:proofErr w:type="spellStart"/>
      <w:r w:rsidRPr="00394BD3">
        <w:rPr>
          <w:sz w:val="10"/>
        </w:rPr>
        <w:t>Rugenstein</w:t>
      </w:r>
      <w:proofErr w:type="spellEnd"/>
      <w:r w:rsidRPr="00394BD3">
        <w:rPr>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394BD3">
        <w:rPr>
          <w:sz w:val="10"/>
        </w:rPr>
        <w:t>Friedlingstein</w:t>
      </w:r>
      <w:proofErr w:type="spellEnd"/>
      <w:r w:rsidRPr="00394BD3">
        <w:rPr>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394BD3">
        <w:rPr>
          <w:sz w:val="10"/>
        </w:rPr>
        <w:t>biogeophysical</w:t>
      </w:r>
      <w:proofErr w:type="spellEnd"/>
      <w:r w:rsidRPr="00394BD3">
        <w:rPr>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394BD3">
        <w:rPr>
          <w:sz w:val="10"/>
        </w:rPr>
        <w:t>Chamey</w:t>
      </w:r>
      <w:proofErr w:type="spellEnd"/>
      <w:r w:rsidRPr="00394BD3">
        <w:rPr>
          <w:sz w:val="10"/>
        </w:rPr>
        <w:t>, Stone, &amp; Quirk, 1975). To top it off, overgrazing depletes the soil, leading to augmented vegetation loss (</w:t>
      </w:r>
      <w:proofErr w:type="spellStart"/>
      <w:r w:rsidRPr="00394BD3">
        <w:rPr>
          <w:sz w:val="10"/>
        </w:rPr>
        <w:t>Anderies</w:t>
      </w:r>
      <w:proofErr w:type="spellEnd"/>
      <w:r w:rsidRPr="00394BD3">
        <w:rPr>
          <w:sz w:val="10"/>
        </w:rPr>
        <w:t xml:space="preserve">, Janssen, &amp; Walker, 2002). Climate change often also increases the risk of forest fires, </w:t>
      </w:r>
      <w:proofErr w:type="gramStart"/>
      <w:r w:rsidRPr="00394BD3">
        <w:rPr>
          <w:sz w:val="10"/>
        </w:rPr>
        <w:t>as a result of</w:t>
      </w:r>
      <w:proofErr w:type="gramEnd"/>
      <w:r w:rsidRPr="00394BD3">
        <w:rPr>
          <w:sz w:val="10"/>
        </w:rPr>
        <w:t xml:space="preserve"> higher temperatures and persistent drought conditions. </w:t>
      </w:r>
      <w:r w:rsidRPr="00394BD3">
        <w:rPr>
          <w:rStyle w:val="StyleUnderline"/>
        </w:rPr>
        <w:t xml:space="preserve">The expectation is that </w:t>
      </w:r>
      <w:r w:rsidRPr="0096269D">
        <w:rPr>
          <w:rStyle w:val="StyleUnderline"/>
          <w:highlight w:val="yellow"/>
        </w:rPr>
        <w:t>forest fires will become more</w:t>
      </w:r>
      <w:r w:rsidRPr="00394BD3">
        <w:rPr>
          <w:rStyle w:val="StyleUnderline"/>
        </w:rPr>
        <w:t xml:space="preserve"> </w:t>
      </w:r>
      <w:r w:rsidRPr="0096269D">
        <w:rPr>
          <w:rStyle w:val="StyleUnderline"/>
          <w:highlight w:val="yellow"/>
        </w:rPr>
        <w:t>frequent</w:t>
      </w:r>
      <w:r w:rsidRPr="00394BD3">
        <w:rPr>
          <w:rStyle w:val="StyleUnderline"/>
        </w:rPr>
        <w:t xml:space="preserve"> and severe with climate warming and drought</w:t>
      </w:r>
      <w:r w:rsidRPr="00394BD3">
        <w:rPr>
          <w:sz w:val="10"/>
        </w:rPr>
        <w:t xml:space="preserve"> (</w:t>
      </w:r>
      <w:proofErr w:type="spellStart"/>
      <w:r w:rsidRPr="00394BD3">
        <w:rPr>
          <w:sz w:val="10"/>
        </w:rPr>
        <w:t>Scholze</w:t>
      </w:r>
      <w:proofErr w:type="spellEnd"/>
      <w:r w:rsidRPr="00394BD3">
        <w:rPr>
          <w:sz w:val="10"/>
        </w:rPr>
        <w:t>, Knorr, Arnell, &amp; Prentice, 2006), a trend for which we have already seen evidence (Allen et al., 2010). Tragically, the increased severity and risk of Southern California wildfires recently predicted by climate scientists (</w:t>
      </w:r>
      <w:proofErr w:type="spellStart"/>
      <w:r w:rsidRPr="00394BD3">
        <w:rPr>
          <w:sz w:val="10"/>
        </w:rPr>
        <w:t>Jin</w:t>
      </w:r>
      <w:proofErr w:type="spellEnd"/>
      <w:r w:rsidRPr="00394BD3">
        <w:rPr>
          <w:sz w:val="10"/>
        </w:rPr>
        <w:t xml:space="preserve"> et al., 2015), was realized in December 2017, with the largest fire in the history of California (the “Thomas fire” that burned 282,000 acres, https://www.vox.com/2017/12/27/16822180/thomas-fire-california-largest-wildfire). </w:t>
      </w:r>
      <w:r w:rsidRPr="00394BD3">
        <w:rPr>
          <w:rStyle w:val="StyleUnderline"/>
        </w:rPr>
        <w:t xml:space="preserve">This </w:t>
      </w:r>
      <w:r w:rsidRPr="0096269D">
        <w:rPr>
          <w:rStyle w:val="StyleUnderline"/>
          <w:highlight w:val="yellow"/>
        </w:rPr>
        <w:t>catastrophic fire</w:t>
      </w:r>
      <w:r w:rsidRPr="00394BD3">
        <w:rPr>
          <w:rStyle w:val="StyleUnderline"/>
        </w:rPr>
        <w:t xml:space="preserve"> embodies the sorts of positive feedbacks and interacting factors that </w:t>
      </w:r>
      <w:r w:rsidRPr="0096269D">
        <w:rPr>
          <w:rStyle w:val="StyleUnderline"/>
          <w:highlight w:val="yellow"/>
        </w:rPr>
        <w:t xml:space="preserve">could </w:t>
      </w:r>
      <w:r w:rsidRPr="0096269D">
        <w:rPr>
          <w:rStyle w:val="Emphasis"/>
          <w:highlight w:val="yellow"/>
        </w:rPr>
        <w:t>catch humanity off-guard</w:t>
      </w:r>
      <w:r w:rsidRPr="0096269D">
        <w:rPr>
          <w:sz w:val="10"/>
          <w:highlight w:val="yellow"/>
        </w:rPr>
        <w:t xml:space="preserve"> </w:t>
      </w:r>
      <w:r w:rsidRPr="0096269D">
        <w:rPr>
          <w:rStyle w:val="StyleUnderline"/>
          <w:highlight w:val="yellow"/>
        </w:rPr>
        <w:t xml:space="preserve">and produce a </w:t>
      </w:r>
      <w:r w:rsidRPr="00394BD3">
        <w:rPr>
          <w:rStyle w:val="StyleUnderline"/>
        </w:rPr>
        <w:t xml:space="preserve">true </w:t>
      </w:r>
      <w:r w:rsidRPr="0096269D">
        <w:rPr>
          <w:rStyle w:val="Emphasis"/>
          <w:highlight w:val="yellow"/>
        </w:rPr>
        <w:t>apocalyptic event</w:t>
      </w:r>
      <w:r w:rsidRPr="00394BD3">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394BD3">
        <w:rPr>
          <w:sz w:val="10"/>
        </w:rPr>
        <w:t>as a consequence of</w:t>
      </w:r>
      <w:proofErr w:type="gramEnd"/>
      <w:r w:rsidRPr="00394BD3">
        <w:rPr>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394BD3">
        <w:rPr>
          <w:sz w:val="10"/>
        </w:rPr>
        <w:t>Wetherald</w:t>
      </w:r>
      <w:proofErr w:type="spellEnd"/>
      <w:r w:rsidRPr="00394BD3">
        <w:rPr>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394BD3">
        <w:rPr>
          <w:sz w:val="10"/>
        </w:rPr>
        <w:t>Lashof</w:t>
      </w:r>
      <w:proofErr w:type="spellEnd"/>
      <w:r w:rsidRPr="00394BD3">
        <w:rPr>
          <w:sz w:val="10"/>
        </w:rPr>
        <w:t xml:space="preserve">, DeAngelo, </w:t>
      </w:r>
      <w:proofErr w:type="spellStart"/>
      <w:r w:rsidRPr="00394BD3">
        <w:rPr>
          <w:sz w:val="10"/>
        </w:rPr>
        <w:t>Saleska</w:t>
      </w:r>
      <w:proofErr w:type="spellEnd"/>
      <w:r w:rsidRPr="00394BD3">
        <w:rPr>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394BD3">
        <w:rPr>
          <w:sz w:val="10"/>
        </w:rPr>
        <w:t>Burgman</w:t>
      </w:r>
      <w:proofErr w:type="spellEnd"/>
      <w:r w:rsidRPr="00394BD3">
        <w:rPr>
          <w:sz w:val="10"/>
        </w:rPr>
        <w:t xml:space="preserve">, &amp; Norris, 2009). </w:t>
      </w:r>
      <w:r w:rsidRPr="00394BD3">
        <w:rPr>
          <w:rStyle w:val="StyleUnderline"/>
        </w:rPr>
        <w:t>The key lesson from the long list of potentially positive feedbacks and their interactions is that</w:t>
      </w:r>
      <w:r w:rsidRPr="00394BD3">
        <w:rPr>
          <w:sz w:val="10"/>
        </w:rPr>
        <w:t xml:space="preserve"> </w:t>
      </w:r>
      <w:r w:rsidRPr="0096269D">
        <w:rPr>
          <w:rStyle w:val="Emphasis"/>
          <w:highlight w:val="yellow"/>
        </w:rPr>
        <w:t>runaway climate change</w:t>
      </w:r>
      <w:r w:rsidRPr="00394BD3">
        <w:rPr>
          <w:rStyle w:val="StyleUnderline"/>
        </w:rPr>
        <w:t xml:space="preserve">, and runaway perturbations </w:t>
      </w:r>
      <w:proofErr w:type="gramStart"/>
      <w:r w:rsidRPr="00394BD3">
        <w:rPr>
          <w:rStyle w:val="StyleUnderline"/>
        </w:rPr>
        <w:t>have to</w:t>
      </w:r>
      <w:proofErr w:type="gramEnd"/>
      <w:r w:rsidRPr="00394BD3">
        <w:rPr>
          <w:rStyle w:val="StyleUnderline"/>
        </w:rPr>
        <w:t xml:space="preserve"> be taken as a serious possibility</w:t>
      </w:r>
      <w:r w:rsidRPr="00394BD3">
        <w:rPr>
          <w:sz w:val="10"/>
        </w:rPr>
        <w:t xml:space="preserve">. Table 2 is just a snapshot of the type of feedbacks that have been identified (see Supplementary material for a more thorough explanation of positive feedback loops). However, </w:t>
      </w:r>
      <w:r w:rsidRPr="00394BD3">
        <w:rPr>
          <w:rStyle w:val="StyleUnderline"/>
        </w:rPr>
        <w:t xml:space="preserve">this list is not </w:t>
      </w:r>
      <w:proofErr w:type="gramStart"/>
      <w:r w:rsidRPr="00394BD3">
        <w:rPr>
          <w:rStyle w:val="StyleUnderline"/>
        </w:rPr>
        <w:t>exhaustive</w:t>
      </w:r>
      <w:proofErr w:type="gramEnd"/>
      <w:r w:rsidRPr="00394BD3">
        <w:rPr>
          <w:rStyle w:val="StyleUnderline"/>
        </w:rPr>
        <w:t xml:space="preserve"> and the possibility of undiscovered positive feedbacks </w:t>
      </w:r>
      <w:r w:rsidRPr="0096269D">
        <w:rPr>
          <w:rStyle w:val="StyleUnderline"/>
          <w:highlight w:val="yellow"/>
        </w:rPr>
        <w:t>portends</w:t>
      </w:r>
      <w:r w:rsidRPr="00394BD3">
        <w:rPr>
          <w:rStyle w:val="StyleUnderline"/>
        </w:rPr>
        <w:t xml:space="preserve"> </w:t>
      </w:r>
      <w:r w:rsidRPr="00394BD3">
        <w:rPr>
          <w:rStyle w:val="Emphasis"/>
        </w:rPr>
        <w:t xml:space="preserve">even greater </w:t>
      </w:r>
      <w:r w:rsidRPr="0096269D">
        <w:rPr>
          <w:rStyle w:val="Emphasis"/>
          <w:highlight w:val="yellow"/>
        </w:rPr>
        <w:t>existential risk</w:t>
      </w:r>
      <w:r w:rsidRPr="00394BD3">
        <w:rPr>
          <w:rStyle w:val="Emphasis"/>
        </w:rPr>
        <w:t>s</w:t>
      </w:r>
      <w:r w:rsidRPr="00394BD3">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7384BD1E" w14:textId="77777777" w:rsidR="004B18C7" w:rsidRPr="001D4155" w:rsidRDefault="004B18C7" w:rsidP="004B18C7"/>
    <w:p w14:paraId="46582301" w14:textId="77777777" w:rsidR="004B18C7" w:rsidRDefault="004B18C7" w:rsidP="004B18C7">
      <w:pPr>
        <w:pStyle w:val="Heading3"/>
      </w:pPr>
      <w:r>
        <w:t>1NC</w:t>
      </w:r>
    </w:p>
    <w:p w14:paraId="3E43C7FD" w14:textId="77777777" w:rsidR="004B18C7" w:rsidRPr="00775EBF" w:rsidRDefault="004B18C7" w:rsidP="004B18C7">
      <w:r>
        <w:t>Memo CP</w:t>
      </w:r>
    </w:p>
    <w:p w14:paraId="495BFA98" w14:textId="77777777" w:rsidR="004B18C7" w:rsidRPr="006B0E71" w:rsidRDefault="004B18C7" w:rsidP="004B18C7">
      <w:pPr>
        <w:pStyle w:val="Heading4"/>
      </w:pPr>
      <w:r>
        <w:t xml:space="preserve">The United States federal government should issue a policy memorandum that </w:t>
      </w:r>
      <w:r w:rsidRPr="009029C8">
        <w:rPr>
          <w:rFonts w:cs="Arial"/>
        </w:rPr>
        <w:t>private sector business practices that violate an antitrust worker welfare standard</w:t>
      </w:r>
      <w:r>
        <w:rPr>
          <w:rFonts w:cs="Arial"/>
        </w:rPr>
        <w:t xml:space="preserve"> should be prohibited.</w:t>
      </w:r>
    </w:p>
    <w:p w14:paraId="68A97035" w14:textId="77777777" w:rsidR="004B18C7" w:rsidRPr="0039576B" w:rsidRDefault="004B18C7" w:rsidP="004B18C7">
      <w:pPr>
        <w:pStyle w:val="Heading4"/>
      </w:pPr>
      <w:r>
        <w:t xml:space="preserve">The CP </w:t>
      </w:r>
      <w:r>
        <w:rPr>
          <w:u w:val="single"/>
        </w:rPr>
        <w:t>competes</w:t>
      </w:r>
      <w:r>
        <w:t xml:space="preserve"> because it’s not </w:t>
      </w:r>
      <w:r>
        <w:rPr>
          <w:u w:val="single"/>
        </w:rPr>
        <w:t>legally</w:t>
      </w:r>
      <w:r>
        <w:t xml:space="preserve"> binding BUT </w:t>
      </w:r>
      <w:r>
        <w:rPr>
          <w:u w:val="single"/>
        </w:rPr>
        <w:t>solves</w:t>
      </w:r>
      <w:r>
        <w:t xml:space="preserve"> by </w:t>
      </w:r>
      <w:r>
        <w:rPr>
          <w:u w:val="single"/>
        </w:rPr>
        <w:t>shifting</w:t>
      </w:r>
      <w:r>
        <w:t xml:space="preserve"> antitrust policy</w:t>
      </w:r>
    </w:p>
    <w:p w14:paraId="47429D09" w14:textId="77777777" w:rsidR="004B18C7" w:rsidRDefault="004B18C7" w:rsidP="004B18C7">
      <w:r>
        <w:t xml:space="preserve">Theodore </w:t>
      </w:r>
      <w:r w:rsidRPr="0039576B">
        <w:rPr>
          <w:rStyle w:val="Style13ptBold"/>
        </w:rPr>
        <w:t>Voorhees 1</w:t>
      </w:r>
      <w:r>
        <w:rPr>
          <w:rStyle w:val="Style13ptBold"/>
        </w:rPr>
        <w:t>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618F3ECE" w14:textId="77777777" w:rsidR="004B18C7" w:rsidRPr="0039576B" w:rsidRDefault="004B18C7" w:rsidP="004B18C7">
      <w:pPr>
        <w:rPr>
          <w:sz w:val="16"/>
        </w:rPr>
      </w:pPr>
      <w:r w:rsidRPr="0039576B">
        <w:rPr>
          <w:sz w:val="16"/>
        </w:rPr>
        <w:t>III. ENFORCEMENT MATTERS</w:t>
      </w:r>
    </w:p>
    <w:p w14:paraId="4F694B30" w14:textId="77777777" w:rsidR="004B18C7" w:rsidRPr="0039576B" w:rsidRDefault="004B18C7" w:rsidP="004B18C7">
      <w:pPr>
        <w:rPr>
          <w:sz w:val="16"/>
        </w:rPr>
      </w:pPr>
      <w:r w:rsidRPr="0039576B">
        <w:rPr>
          <w:sz w:val="16"/>
        </w:rPr>
        <w:t>A. Agency Enforcement and Policy</w:t>
      </w:r>
    </w:p>
    <w:p w14:paraId="15764EED" w14:textId="77777777" w:rsidR="004B18C7" w:rsidRPr="0039576B" w:rsidRDefault="004B18C7" w:rsidP="004B18C7">
      <w:pPr>
        <w:rPr>
          <w:sz w:val="16"/>
        </w:rPr>
      </w:pPr>
      <w:r w:rsidRPr="0039576B">
        <w:rPr>
          <w:sz w:val="16"/>
        </w:rPr>
        <w:t>1. Guidance</w:t>
      </w:r>
    </w:p>
    <w:p w14:paraId="76BE8F72" w14:textId="77777777" w:rsidR="004B18C7" w:rsidRDefault="004B18C7" w:rsidP="004B18C7">
      <w:pPr>
        <w:rPr>
          <w:sz w:val="16"/>
        </w:rPr>
      </w:pPr>
      <w:r w:rsidRPr="00196860">
        <w:rPr>
          <w:rStyle w:val="StyleUnderline"/>
          <w:highlight w:val="cyan"/>
        </w:rPr>
        <w:t>Where</w:t>
      </w:r>
      <w:r w:rsidRPr="00E3720D">
        <w:rPr>
          <w:rStyle w:val="StyleUnderline"/>
        </w:rPr>
        <w:t xml:space="preserve"> there are </w:t>
      </w:r>
      <w:r w:rsidRPr="00196860">
        <w:rPr>
          <w:rStyle w:val="Emphasis"/>
          <w:highlight w:val="cyan"/>
        </w:rPr>
        <w:t>uncertainties</w:t>
      </w:r>
      <w:r w:rsidRPr="0039576B">
        <w:rPr>
          <w:rStyle w:val="StyleUnderline"/>
        </w:rPr>
        <w:t xml:space="preserve"> in the Agencies' enforcement policies or priorities, </w:t>
      </w:r>
      <w:r w:rsidRPr="00196860">
        <w:rPr>
          <w:rStyle w:val="StyleUnderline"/>
          <w:highlight w:val="cyan"/>
        </w:rPr>
        <w:t>it is</w:t>
      </w:r>
      <w:r w:rsidRPr="0039576B">
        <w:rPr>
          <w:rStyle w:val="StyleUnderline"/>
        </w:rPr>
        <w:t xml:space="preserve"> often </w:t>
      </w:r>
      <w:r w:rsidRPr="00196860">
        <w:rPr>
          <w:rStyle w:val="Emphasis"/>
          <w:highlight w:val="cyan"/>
        </w:rPr>
        <w:t>essential</w:t>
      </w:r>
      <w:r w:rsidRPr="00196860">
        <w:rPr>
          <w:rStyle w:val="StyleUnderline"/>
          <w:highlight w:val="cyan"/>
        </w:rPr>
        <w:t xml:space="preserve"> for</w:t>
      </w:r>
      <w:r w:rsidRPr="0039576B">
        <w:rPr>
          <w:rStyle w:val="StyleUnderline"/>
        </w:rPr>
        <w:t xml:space="preserve"> the </w:t>
      </w:r>
      <w:r w:rsidRPr="00196860">
        <w:rPr>
          <w:rStyle w:val="StyleUnderline"/>
          <w:highlight w:val="cyan"/>
        </w:rPr>
        <w:t>Agencies to provide</w:t>
      </w:r>
      <w:r w:rsidRPr="0039576B">
        <w:rPr>
          <w:rStyle w:val="StyleUnderline"/>
        </w:rPr>
        <w:t xml:space="preserve"> </w:t>
      </w:r>
      <w:r w:rsidRPr="0039576B">
        <w:rPr>
          <w:rStyle w:val="Emphasis"/>
        </w:rPr>
        <w:t>guidance</w:t>
      </w:r>
      <w:r w:rsidRPr="0039576B">
        <w:rPr>
          <w:rStyle w:val="StyleUnderline"/>
        </w:rPr>
        <w:t xml:space="preserve">. The formal guidance can take the form of formal </w:t>
      </w:r>
      <w:r w:rsidRPr="00196860">
        <w:rPr>
          <w:rStyle w:val="Emphasis"/>
          <w:highlight w:val="cyan"/>
        </w:rPr>
        <w:t>guidance documents</w:t>
      </w:r>
      <w:r w:rsidRPr="0039576B">
        <w:rPr>
          <w:sz w:val="16"/>
        </w:rPr>
        <w:t xml:space="preserve"> (such as the Horizontal Merger Guidelines of 2010) </w:t>
      </w:r>
      <w:r w:rsidRPr="0039576B">
        <w:rPr>
          <w:rStyle w:val="StyleUnderline"/>
        </w:rPr>
        <w:t xml:space="preserve">or </w:t>
      </w:r>
      <w:r w:rsidRPr="0039576B">
        <w:rPr>
          <w:rStyle w:val="Emphasis"/>
        </w:rPr>
        <w:t>FTC opinions</w:t>
      </w:r>
      <w:r w:rsidRPr="0039576B">
        <w:rPr>
          <w:sz w:val="16"/>
        </w:rPr>
        <w:t xml:space="preserve">. Informal guidance can take the form of agency reports, speeches by key agency personnel, amicus briefs, decisions to litigate, or closing statements. </w:t>
      </w:r>
      <w:r w:rsidRPr="0039576B">
        <w:rPr>
          <w:rStyle w:val="StyleUnderline"/>
        </w:rPr>
        <w:t xml:space="preserve">Agency guidance is </w:t>
      </w:r>
      <w:r w:rsidRPr="00E3720D">
        <w:rPr>
          <w:rStyle w:val="StyleUnderline"/>
        </w:rPr>
        <w:t>important</w:t>
      </w:r>
      <w:r w:rsidRPr="0039576B">
        <w:rPr>
          <w:rStyle w:val="StyleUnderline"/>
        </w:rPr>
        <w:t xml:space="preserve"> and beneficial </w:t>
      </w:r>
      <w:r w:rsidRPr="00196860">
        <w:rPr>
          <w:rStyle w:val="StyleUnderline"/>
          <w:highlight w:val="cyan"/>
        </w:rPr>
        <w:t>for</w:t>
      </w:r>
      <w:r w:rsidRPr="0039576B">
        <w:rPr>
          <w:rStyle w:val="StyleUnderline"/>
        </w:rPr>
        <w:t xml:space="preserve"> multiple reasons, such as </w:t>
      </w:r>
      <w:r w:rsidRPr="00196860">
        <w:rPr>
          <w:rStyle w:val="StyleUnderline"/>
          <w:highlight w:val="cyan"/>
        </w:rPr>
        <w:t xml:space="preserve">providing </w:t>
      </w:r>
      <w:r w:rsidRPr="00196860">
        <w:rPr>
          <w:rStyle w:val="Emphasis"/>
          <w:highlight w:val="cyan"/>
        </w:rPr>
        <w:t>clarity</w:t>
      </w:r>
      <w:r w:rsidRPr="0039576B">
        <w:rPr>
          <w:rStyle w:val="StyleUnderline"/>
        </w:rPr>
        <w:t xml:space="preserve"> for businesses, </w:t>
      </w:r>
      <w:r w:rsidRPr="00196860">
        <w:rPr>
          <w:rStyle w:val="Emphasis"/>
          <w:highlight w:val="cyan"/>
        </w:rPr>
        <w:t>moving</w:t>
      </w:r>
      <w:r w:rsidRPr="0039576B">
        <w:rPr>
          <w:rStyle w:val="Emphasis"/>
        </w:rPr>
        <w:t xml:space="preserve"> competition </w:t>
      </w:r>
      <w:r w:rsidRPr="00196860">
        <w:rPr>
          <w:rStyle w:val="Emphasis"/>
          <w:highlight w:val="cyan"/>
        </w:rPr>
        <w:t>policy</w:t>
      </w:r>
      <w:r w:rsidRPr="0039576B">
        <w:rPr>
          <w:rStyle w:val="StyleUnderline"/>
        </w:rPr>
        <w:t xml:space="preserve"> in the right direction, </w:t>
      </w:r>
      <w:r w:rsidRPr="00196860">
        <w:rPr>
          <w:rStyle w:val="StyleUnderline"/>
          <w:highlight w:val="cyan"/>
        </w:rPr>
        <w:t>and ensuring a</w:t>
      </w:r>
      <w:r w:rsidRPr="0039576B">
        <w:rPr>
          <w:rStyle w:val="StyleUnderline"/>
        </w:rPr>
        <w:t xml:space="preserve"> U.S. </w:t>
      </w:r>
      <w:r w:rsidRPr="00196860">
        <w:rPr>
          <w:rStyle w:val="StyleUnderline"/>
          <w:highlight w:val="cyan"/>
        </w:rPr>
        <w:t xml:space="preserve">perspective on the </w:t>
      </w:r>
      <w:r w:rsidRPr="00196860">
        <w:rPr>
          <w:rStyle w:val="Emphasis"/>
          <w:highlight w:val="cyan"/>
        </w:rPr>
        <w:t>international arena</w:t>
      </w:r>
      <w:r w:rsidRPr="0039576B">
        <w:rPr>
          <w:rStyle w:val="StyleUnderline"/>
        </w:rPr>
        <w:t xml:space="preserve">. Agency </w:t>
      </w:r>
      <w:r w:rsidRPr="00E3720D">
        <w:rPr>
          <w:rStyle w:val="StyleUnderline"/>
          <w:highlight w:val="cyan"/>
        </w:rPr>
        <w:t>guidance is</w:t>
      </w:r>
      <w:r w:rsidRPr="0039576B">
        <w:rPr>
          <w:sz w:val="16"/>
        </w:rPr>
        <w:t xml:space="preserve"> also </w:t>
      </w:r>
      <w:r w:rsidRPr="0039576B">
        <w:rPr>
          <w:rStyle w:val="Emphasis"/>
        </w:rPr>
        <w:t xml:space="preserve">particularly </w:t>
      </w:r>
      <w:r w:rsidRPr="00196860">
        <w:rPr>
          <w:rStyle w:val="Emphasis"/>
          <w:highlight w:val="cyan"/>
        </w:rPr>
        <w:t>useful</w:t>
      </w:r>
      <w:r w:rsidRPr="00196860">
        <w:rPr>
          <w:rStyle w:val="StyleUnderline"/>
          <w:highlight w:val="cyan"/>
        </w:rPr>
        <w:t xml:space="preserve"> to communicate a </w:t>
      </w:r>
      <w:r w:rsidRPr="00196860">
        <w:rPr>
          <w:rStyle w:val="Emphasis"/>
          <w:highlight w:val="cyan"/>
        </w:rPr>
        <w:t>shift</w:t>
      </w:r>
      <w:r w:rsidRPr="00196860">
        <w:rPr>
          <w:rStyle w:val="StyleUnderline"/>
          <w:highlight w:val="cyan"/>
        </w:rPr>
        <w:t xml:space="preserve"> in</w:t>
      </w:r>
      <w:r w:rsidRPr="0039576B">
        <w:rPr>
          <w:rStyle w:val="StyleUnderline"/>
        </w:rPr>
        <w:t xml:space="preserve"> enforcement </w:t>
      </w:r>
      <w:r w:rsidRPr="00196860">
        <w:rPr>
          <w:rStyle w:val="StyleUnderline"/>
          <w:highlight w:val="cyan"/>
        </w:rPr>
        <w:t>policy</w:t>
      </w:r>
      <w:r w:rsidRPr="0039576B">
        <w:rPr>
          <w:rStyle w:val="StyleUnderline"/>
        </w:rPr>
        <w:t xml:space="preserve"> or practice</w:t>
      </w:r>
      <w:r w:rsidRPr="0039576B">
        <w:rPr>
          <w:sz w:val="16"/>
        </w:rPr>
        <w:t>.</w:t>
      </w:r>
      <w:r>
        <w:rPr>
          <w:sz w:val="16"/>
        </w:rPr>
        <w:t>3</w:t>
      </w:r>
    </w:p>
    <w:p w14:paraId="0791EED8" w14:textId="77777777" w:rsidR="004B18C7" w:rsidRPr="0039576B" w:rsidRDefault="004B18C7" w:rsidP="004B18C7">
      <w:pPr>
        <w:rPr>
          <w:sz w:val="16"/>
        </w:rPr>
      </w:pPr>
      <w:r>
        <w:rPr>
          <w:sz w:val="16"/>
        </w:rPr>
        <w:t xml:space="preserve">[FOOTNOTE] 3 </w:t>
      </w:r>
      <w:r w:rsidRPr="00EB732F">
        <w:rPr>
          <w:rStyle w:val="StyleUnderline"/>
        </w:rPr>
        <w:t xml:space="preserve">The recent guidance issued by the Division and the FTC communicating the decision to treat </w:t>
      </w:r>
      <w:r w:rsidRPr="00EB732F">
        <w:rPr>
          <w:rStyle w:val="Emphasis"/>
        </w:rPr>
        <w:t>wage-fixing</w:t>
      </w:r>
      <w:r w:rsidRPr="00EB732F">
        <w:rPr>
          <w:rStyle w:val="StyleUnderline"/>
        </w:rPr>
        <w:t xml:space="preserve"> and </w:t>
      </w:r>
      <w:r w:rsidRPr="00EB732F">
        <w:rPr>
          <w:rStyle w:val="Emphasis"/>
        </w:rPr>
        <w:t>no-poaching</w:t>
      </w:r>
      <w:r w:rsidRPr="00EB732F">
        <w:rPr>
          <w:rStyle w:val="StyleUnderline"/>
        </w:rPr>
        <w:t xml:space="preserve"> agreements as criminal violations going forward provides an excellent example of this</w:t>
      </w:r>
      <w:r>
        <w:rPr>
          <w:sz w:val="16"/>
        </w:rPr>
        <w:t xml:space="preserve">. See DEP’T OF JUSTICE, ANTITRUST DIV., FED. TRADE COMM’N, ANTITRUST GUIDANCE FOR HUMAN RESOURCE PROFESSIONALS (Oct. 2016), available at www.ftc.gov/system/files/documents/ </w:t>
      </w:r>
      <w:proofErr w:type="spellStart"/>
      <w:r>
        <w:rPr>
          <w:sz w:val="16"/>
        </w:rPr>
        <w:t>public_statements</w:t>
      </w:r>
      <w:proofErr w:type="spellEnd"/>
      <w:r>
        <w:rPr>
          <w:sz w:val="16"/>
        </w:rPr>
        <w:t>/992623/ftc-doj_hr_guidance_final_10-20-16.pdf. [END FOOTNOTE]</w:t>
      </w:r>
      <w:r w:rsidRPr="0039576B">
        <w:rPr>
          <w:sz w:val="16"/>
        </w:rPr>
        <w:t xml:space="preserve">  </w:t>
      </w:r>
    </w:p>
    <w:p w14:paraId="048493A3" w14:textId="77777777" w:rsidR="004B18C7" w:rsidRPr="0039576B" w:rsidRDefault="004B18C7" w:rsidP="004B18C7">
      <w:pPr>
        <w:rPr>
          <w:sz w:val="16"/>
        </w:rPr>
      </w:pPr>
      <w:r w:rsidRPr="0039576B">
        <w:rPr>
          <w:sz w:val="16"/>
        </w:rPr>
        <w:t xml:space="preserve">Furthermore, </w:t>
      </w:r>
      <w:r w:rsidRPr="00196860">
        <w:rPr>
          <w:rStyle w:val="Emphasis"/>
          <w:highlight w:val="cyan"/>
        </w:rPr>
        <w:t>uncertainty</w:t>
      </w:r>
      <w:r w:rsidRPr="0039576B">
        <w:rPr>
          <w:rStyle w:val="StyleUnderline"/>
        </w:rPr>
        <w:t xml:space="preserve"> as to the boundaries of antitrust laws </w:t>
      </w:r>
      <w:r w:rsidRPr="00196860">
        <w:rPr>
          <w:rStyle w:val="StyleUnderline"/>
          <w:highlight w:val="cyan"/>
        </w:rPr>
        <w:t>may</w:t>
      </w:r>
      <w:r w:rsidRPr="0039576B">
        <w:rPr>
          <w:rStyle w:val="StyleUnderline"/>
        </w:rPr>
        <w:t xml:space="preserve"> chill potentially procompetitive conduct or </w:t>
      </w:r>
      <w:r w:rsidRPr="00196860">
        <w:rPr>
          <w:rStyle w:val="StyleUnderline"/>
          <w:highlight w:val="cyan"/>
        </w:rPr>
        <w:t>enable</w:t>
      </w:r>
      <w:r w:rsidRPr="0039576B">
        <w:rPr>
          <w:rStyle w:val="StyleUnderline"/>
        </w:rPr>
        <w:t xml:space="preserve"> potentially </w:t>
      </w:r>
      <w:r w:rsidRPr="00196860">
        <w:rPr>
          <w:rStyle w:val="Emphasis"/>
          <w:highlight w:val="cyan"/>
        </w:rPr>
        <w:t>anticompetitive behavior</w:t>
      </w:r>
      <w:r w:rsidRPr="0039576B">
        <w:rPr>
          <w:rStyle w:val="StyleUnderline"/>
        </w:rPr>
        <w:t xml:space="preserve"> to continue </w:t>
      </w:r>
      <w:r w:rsidRPr="0039576B">
        <w:rPr>
          <w:rStyle w:val="Emphasis"/>
        </w:rPr>
        <w:t>unchecked</w:t>
      </w:r>
      <w:r w:rsidRPr="0039576B">
        <w:rPr>
          <w:sz w:val="16"/>
        </w:rPr>
        <w:t xml:space="preserve">. Businesses may be less willing to engage in novel business activities that could benefit consumers.   Moreover, </w:t>
      </w:r>
      <w:r w:rsidRPr="0039576B">
        <w:rPr>
          <w:rStyle w:val="StyleUnderline"/>
        </w:rPr>
        <w:t xml:space="preserve">agency </w:t>
      </w:r>
      <w:r w:rsidRPr="00196860">
        <w:rPr>
          <w:rStyle w:val="StyleUnderline"/>
          <w:highlight w:val="cyan"/>
        </w:rPr>
        <w:t>guidance</w:t>
      </w:r>
      <w:r w:rsidRPr="0039576B">
        <w:rPr>
          <w:rStyle w:val="StyleUnderline"/>
        </w:rPr>
        <w:t xml:space="preserve"> and enforcement </w:t>
      </w:r>
      <w:r w:rsidRPr="00196860">
        <w:rPr>
          <w:rStyle w:val="StyleUnderline"/>
          <w:highlight w:val="cyan"/>
        </w:rPr>
        <w:t xml:space="preserve">not only </w:t>
      </w:r>
      <w:r w:rsidRPr="00196860">
        <w:rPr>
          <w:rStyle w:val="Emphasis"/>
          <w:highlight w:val="cyan"/>
        </w:rPr>
        <w:t>define</w:t>
      </w:r>
      <w:r w:rsidRPr="0039576B">
        <w:rPr>
          <w:rStyle w:val="Emphasis"/>
        </w:rPr>
        <w:t xml:space="preserve"> the </w:t>
      </w:r>
      <w:r w:rsidRPr="00196860">
        <w:rPr>
          <w:rStyle w:val="Emphasis"/>
          <w:highlight w:val="cyan"/>
        </w:rPr>
        <w:t>boundaries</w:t>
      </w:r>
      <w:r w:rsidRPr="00196860">
        <w:rPr>
          <w:rStyle w:val="StyleUnderline"/>
          <w:highlight w:val="cyan"/>
        </w:rPr>
        <w:t xml:space="preserve"> of how</w:t>
      </w:r>
      <w:r w:rsidRPr="0039576B">
        <w:rPr>
          <w:rStyle w:val="StyleUnderline"/>
        </w:rPr>
        <w:t xml:space="preserve"> the </w:t>
      </w:r>
      <w:r w:rsidRPr="00196860">
        <w:rPr>
          <w:rStyle w:val="StyleUnderline"/>
          <w:highlight w:val="cyan"/>
        </w:rPr>
        <w:t xml:space="preserve">Agencies </w:t>
      </w:r>
      <w:r w:rsidRPr="00196860">
        <w:rPr>
          <w:rStyle w:val="Emphasis"/>
          <w:highlight w:val="cyan"/>
        </w:rPr>
        <w:t>view</w:t>
      </w:r>
      <w:r w:rsidRPr="00196860">
        <w:rPr>
          <w:rStyle w:val="StyleUnderline"/>
          <w:highlight w:val="cyan"/>
        </w:rPr>
        <w:t xml:space="preserve"> and </w:t>
      </w:r>
      <w:r w:rsidRPr="00196860">
        <w:rPr>
          <w:rStyle w:val="Emphasis"/>
          <w:highlight w:val="cyan"/>
        </w:rPr>
        <w:t>enforce</w:t>
      </w:r>
      <w:r w:rsidRPr="0039576B">
        <w:rPr>
          <w:rStyle w:val="StyleUnderline"/>
        </w:rPr>
        <w:t xml:space="preserve"> the </w:t>
      </w:r>
      <w:proofErr w:type="gramStart"/>
      <w:r w:rsidRPr="00C80A9E">
        <w:rPr>
          <w:rStyle w:val="StyleUnderline"/>
          <w:highlight w:val="cyan"/>
        </w:rPr>
        <w:t xml:space="preserve">law, </w:t>
      </w:r>
      <w:r w:rsidRPr="00196860">
        <w:rPr>
          <w:rStyle w:val="StyleUnderline"/>
          <w:highlight w:val="cyan"/>
        </w:rPr>
        <w:t>but</w:t>
      </w:r>
      <w:proofErr w:type="gramEnd"/>
      <w:r w:rsidRPr="0039576B">
        <w:rPr>
          <w:rStyle w:val="StyleUnderline"/>
        </w:rPr>
        <w:t xml:space="preserve"> may also </w:t>
      </w:r>
      <w:r w:rsidRPr="00196860">
        <w:rPr>
          <w:rStyle w:val="Emphasis"/>
          <w:highlight w:val="cyan"/>
        </w:rPr>
        <w:t>impact how courts rule</w:t>
      </w:r>
      <w:r w:rsidRPr="0039576B">
        <w:rPr>
          <w:rStyle w:val="StyleUnderline"/>
        </w:rPr>
        <w:t xml:space="preserve"> in litigation</w:t>
      </w:r>
      <w:r w:rsidRPr="0039576B">
        <w:rPr>
          <w:sz w:val="16"/>
        </w:rPr>
        <w:t>.</w:t>
      </w:r>
    </w:p>
    <w:p w14:paraId="6D208C69" w14:textId="77777777" w:rsidR="004B18C7" w:rsidRPr="0039576B" w:rsidRDefault="004B18C7" w:rsidP="004B18C7">
      <w:pPr>
        <w:rPr>
          <w:sz w:val="16"/>
        </w:rPr>
      </w:pPr>
      <w:r w:rsidRPr="0039576B">
        <w:rPr>
          <w:rStyle w:val="StyleUnderline"/>
        </w:rPr>
        <w:t>Guidance</w:t>
      </w:r>
      <w:r w:rsidRPr="0039576B">
        <w:rPr>
          <w:sz w:val="16"/>
        </w:rPr>
        <w:t xml:space="preserve"> also </w:t>
      </w:r>
      <w:r w:rsidRPr="0039576B">
        <w:rPr>
          <w:rStyle w:val="StyleUnderline"/>
        </w:rPr>
        <w:t xml:space="preserve">ensures a place for the U.S. perspective on the </w:t>
      </w:r>
      <w:r w:rsidRPr="0039576B">
        <w:rPr>
          <w:rStyle w:val="Emphasis"/>
        </w:rPr>
        <w:t>international stage</w:t>
      </w:r>
      <w:r w:rsidRPr="0039576B">
        <w:rPr>
          <w:rStyle w:val="StyleUnderline"/>
        </w:rPr>
        <w:t xml:space="preserve">. </w:t>
      </w:r>
      <w:r w:rsidRPr="00196860">
        <w:rPr>
          <w:rStyle w:val="StyleUnderline"/>
          <w:highlight w:val="cyan"/>
        </w:rPr>
        <w:t>Because</w:t>
      </w:r>
      <w:r w:rsidRPr="0039576B">
        <w:rPr>
          <w:rStyle w:val="StyleUnderline"/>
        </w:rPr>
        <w:t xml:space="preserve"> so many </w:t>
      </w:r>
      <w:r w:rsidRPr="00196860">
        <w:rPr>
          <w:rStyle w:val="StyleUnderline"/>
          <w:highlight w:val="cyan"/>
        </w:rPr>
        <w:t>foreign</w:t>
      </w:r>
      <w:r w:rsidRPr="0039576B">
        <w:rPr>
          <w:rStyle w:val="StyleUnderline"/>
        </w:rPr>
        <w:t xml:space="preserve"> antitrust </w:t>
      </w:r>
      <w:r w:rsidRPr="00196860">
        <w:rPr>
          <w:rStyle w:val="StyleUnderline"/>
          <w:highlight w:val="cyan"/>
        </w:rPr>
        <w:t>authorities look</w:t>
      </w:r>
      <w:r w:rsidRPr="0039576B">
        <w:rPr>
          <w:rStyle w:val="StyleUnderline"/>
        </w:rPr>
        <w:t xml:space="preserve"> to the Agencies </w:t>
      </w:r>
      <w:r w:rsidRPr="00196860">
        <w:rPr>
          <w:rStyle w:val="StyleUnderline"/>
          <w:highlight w:val="cyan"/>
        </w:rPr>
        <w:t xml:space="preserve">for </w:t>
      </w:r>
      <w:r w:rsidRPr="00196860">
        <w:rPr>
          <w:rStyle w:val="Emphasis"/>
          <w:highlight w:val="cyan"/>
        </w:rPr>
        <w:t>leadership</w:t>
      </w:r>
      <w:r w:rsidRPr="0039576B">
        <w:rPr>
          <w:rStyle w:val="StyleUnderline"/>
        </w:rPr>
        <w:t xml:space="preserve"> and </w:t>
      </w:r>
      <w:r w:rsidRPr="0039576B">
        <w:rPr>
          <w:rStyle w:val="Emphasis"/>
        </w:rPr>
        <w:t>study U.S. enforcement decisions</w:t>
      </w:r>
      <w:r w:rsidRPr="0039576B">
        <w:rPr>
          <w:rStyle w:val="StyleUnderline"/>
        </w:rPr>
        <w:t xml:space="preserve"> and cases, </w:t>
      </w:r>
      <w:r w:rsidRPr="00196860">
        <w:rPr>
          <w:rStyle w:val="Emphasis"/>
          <w:highlight w:val="cyan"/>
        </w:rPr>
        <w:t>clear</w:t>
      </w:r>
      <w:r w:rsidRPr="0039576B">
        <w:rPr>
          <w:rStyle w:val="StyleUnderline"/>
        </w:rPr>
        <w:t xml:space="preserve">ly articulated </w:t>
      </w:r>
      <w:r w:rsidRPr="00196860">
        <w:rPr>
          <w:rStyle w:val="StyleUnderline"/>
          <w:highlight w:val="cyan"/>
        </w:rPr>
        <w:t xml:space="preserve">guidance helps </w:t>
      </w:r>
      <w:r w:rsidRPr="00196860">
        <w:rPr>
          <w:rStyle w:val="Emphasis"/>
          <w:highlight w:val="cyan"/>
        </w:rPr>
        <w:t>achieve uniformity</w:t>
      </w:r>
      <w:r w:rsidRPr="0039576B">
        <w:rPr>
          <w:rStyle w:val="StyleUnderline"/>
        </w:rPr>
        <w:t xml:space="preserve"> across jurisdictions</w:t>
      </w:r>
      <w:r w:rsidRPr="0039576B">
        <w:rPr>
          <w:sz w:val="16"/>
        </w:rPr>
        <w:t xml:space="preserve">. Moreover, an international presence and influence as to antitrust policy is particularly critical in an era in which some foreign competition agencies use the pretense of antitrust enforcement as a cover to mask decisions that are </w:t>
      </w:r>
      <w:proofErr w:type="gramStart"/>
      <w:r w:rsidRPr="0039576B">
        <w:rPr>
          <w:sz w:val="16"/>
        </w:rPr>
        <w:t>actually based</w:t>
      </w:r>
      <w:proofErr w:type="gramEnd"/>
      <w:r w:rsidRPr="0039576B">
        <w:rPr>
          <w:sz w:val="16"/>
        </w:rPr>
        <w:t xml:space="preserve"> on industrial policy or protectionism.</w:t>
      </w:r>
    </w:p>
    <w:p w14:paraId="14B77AD4" w14:textId="77777777" w:rsidR="004B18C7" w:rsidRPr="0039576B" w:rsidRDefault="004B18C7" w:rsidP="004B18C7">
      <w:pPr>
        <w:rPr>
          <w:sz w:val="16"/>
        </w:rPr>
      </w:pPr>
      <w:r w:rsidRPr="00196860">
        <w:rPr>
          <w:rStyle w:val="StyleUnderline"/>
          <w:highlight w:val="cyan"/>
        </w:rPr>
        <w:t xml:space="preserve">Speeches, while </w:t>
      </w:r>
      <w:r w:rsidRPr="00196860">
        <w:rPr>
          <w:rStyle w:val="Emphasis"/>
          <w:highlight w:val="cyan"/>
        </w:rPr>
        <w:t>not binding</w:t>
      </w:r>
      <w:r w:rsidRPr="0039576B">
        <w:rPr>
          <w:sz w:val="16"/>
        </w:rPr>
        <w:t xml:space="preserve"> on the Agencies or as long-lasting as more formal agency documents, </w:t>
      </w:r>
      <w:r w:rsidRPr="0039576B">
        <w:rPr>
          <w:rStyle w:val="StyleUnderline"/>
        </w:rPr>
        <w:t xml:space="preserve">can </w:t>
      </w:r>
      <w:r w:rsidRPr="00196860">
        <w:rPr>
          <w:rStyle w:val="StyleUnderline"/>
          <w:highlight w:val="cyan"/>
        </w:rPr>
        <w:t xml:space="preserve">give </w:t>
      </w:r>
      <w:r w:rsidRPr="00196860">
        <w:rPr>
          <w:rStyle w:val="Emphasis"/>
          <w:highlight w:val="cyan"/>
        </w:rPr>
        <w:t>advance notice</w:t>
      </w:r>
      <w:r w:rsidRPr="0039576B">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5DEFD308" w14:textId="77777777" w:rsidR="004B18C7" w:rsidRDefault="004B18C7" w:rsidP="004B18C7">
      <w:pPr>
        <w:rPr>
          <w:sz w:val="16"/>
        </w:rPr>
      </w:pPr>
      <w:r w:rsidRPr="0039576B">
        <w:rPr>
          <w:sz w:val="16"/>
        </w:rPr>
        <w:t xml:space="preserve">Business review letters from the Division and advisory opinions from the FTC serve as another avenue for providing guidance on novel conduct. More important, </w:t>
      </w:r>
      <w:r w:rsidRPr="00196860">
        <w:rPr>
          <w:rStyle w:val="StyleUnderline"/>
          <w:highlight w:val="cyan"/>
        </w:rPr>
        <w:t>by setting forth the</w:t>
      </w:r>
      <w:r w:rsidRPr="0039576B">
        <w:rPr>
          <w:rStyle w:val="StyleUnderline"/>
        </w:rPr>
        <w:t xml:space="preserve"> respective </w:t>
      </w:r>
      <w:r w:rsidRPr="00196860">
        <w:rPr>
          <w:rStyle w:val="StyleUnderline"/>
          <w:highlight w:val="cyan"/>
        </w:rPr>
        <w:t xml:space="preserve">agency's </w:t>
      </w:r>
      <w:r w:rsidRPr="00196860">
        <w:rPr>
          <w:rStyle w:val="Emphasis"/>
          <w:highlight w:val="cyan"/>
        </w:rPr>
        <w:t>reasoning</w:t>
      </w:r>
      <w:r w:rsidRPr="0039576B">
        <w:rPr>
          <w:rStyle w:val="StyleUnderline"/>
        </w:rPr>
        <w:t xml:space="preserve"> for how it views proposed conduct, these </w:t>
      </w:r>
      <w:r w:rsidRPr="00196860">
        <w:rPr>
          <w:rStyle w:val="StyleUnderline"/>
          <w:highlight w:val="cyan"/>
        </w:rPr>
        <w:t>documents</w:t>
      </w:r>
      <w:r w:rsidRPr="0039576B">
        <w:rPr>
          <w:rStyle w:val="StyleUnderline"/>
        </w:rPr>
        <w:t xml:space="preserve"> in effect </w:t>
      </w:r>
      <w:r w:rsidRPr="00196860">
        <w:rPr>
          <w:rStyle w:val="StyleUnderline"/>
          <w:highlight w:val="cyan"/>
        </w:rPr>
        <w:t xml:space="preserve">make a </w:t>
      </w:r>
      <w:r w:rsidRPr="00196860">
        <w:rPr>
          <w:rStyle w:val="Emphasis"/>
          <w:highlight w:val="cyan"/>
        </w:rPr>
        <w:t>policy statement</w:t>
      </w:r>
      <w:r w:rsidRPr="00196860">
        <w:rPr>
          <w:rStyle w:val="StyleUnderline"/>
          <w:highlight w:val="cyan"/>
        </w:rPr>
        <w:t xml:space="preserve"> as to what</w:t>
      </w:r>
      <w:r w:rsidRPr="0039576B">
        <w:rPr>
          <w:rStyle w:val="StyleUnderline"/>
        </w:rPr>
        <w:t xml:space="preserve"> characteristics of the </w:t>
      </w:r>
      <w:r w:rsidRPr="00196860">
        <w:rPr>
          <w:rStyle w:val="StyleUnderline"/>
          <w:highlight w:val="cyan"/>
        </w:rPr>
        <w:t xml:space="preserve">conduct </w:t>
      </w:r>
      <w:proofErr w:type="gramStart"/>
      <w:r w:rsidRPr="00196860">
        <w:rPr>
          <w:rStyle w:val="StyleUnderline"/>
          <w:highlight w:val="cyan"/>
        </w:rPr>
        <w:t>are</w:t>
      </w:r>
      <w:r w:rsidRPr="0039576B">
        <w:rPr>
          <w:rStyle w:val="StyleUnderline"/>
        </w:rPr>
        <w:t xml:space="preserve"> considered to be</w:t>
      </w:r>
      <w:proofErr w:type="gramEnd"/>
      <w:r w:rsidRPr="0039576B">
        <w:rPr>
          <w:rStyle w:val="StyleUnderline"/>
        </w:rPr>
        <w:t xml:space="preserve"> </w:t>
      </w:r>
      <w:r w:rsidRPr="00196860">
        <w:rPr>
          <w:rStyle w:val="Emphasis"/>
          <w:highlight w:val="cyan"/>
        </w:rPr>
        <w:t>beneficial</w:t>
      </w:r>
      <w:r w:rsidRPr="00196860">
        <w:rPr>
          <w:rStyle w:val="StyleUnderline"/>
          <w:highlight w:val="cyan"/>
        </w:rPr>
        <w:t xml:space="preserve"> or </w:t>
      </w:r>
      <w:r w:rsidRPr="00196860">
        <w:rPr>
          <w:rStyle w:val="Emphasis"/>
          <w:highlight w:val="cyan"/>
        </w:rPr>
        <w:t>harmful</w:t>
      </w:r>
      <w:r w:rsidRPr="0039576B">
        <w:rPr>
          <w:rStyle w:val="StyleUnderline"/>
        </w:rPr>
        <w:t xml:space="preserve"> for consumers</w:t>
      </w:r>
      <w:r w:rsidRPr="0039576B">
        <w:rPr>
          <w:sz w:val="16"/>
        </w:rPr>
        <w:t>.</w:t>
      </w:r>
    </w:p>
    <w:p w14:paraId="547FC6B4" w14:textId="77777777" w:rsidR="004B18C7" w:rsidRPr="004D28AD" w:rsidRDefault="004B18C7" w:rsidP="004B18C7">
      <w:pPr>
        <w:pStyle w:val="Heading4"/>
      </w:pPr>
      <w:r>
        <w:t xml:space="preserve">It </w:t>
      </w:r>
      <w:r>
        <w:rPr>
          <w:u w:val="single"/>
        </w:rPr>
        <w:t>avoids politics</w:t>
      </w:r>
      <w:r>
        <w:t xml:space="preserve"> and </w:t>
      </w:r>
      <w:r w:rsidRPr="008A4968">
        <w:rPr>
          <w:u w:val="single"/>
        </w:rPr>
        <w:t>trade-off DAs</w:t>
      </w:r>
    </w:p>
    <w:p w14:paraId="44F6B757" w14:textId="77777777" w:rsidR="004B18C7" w:rsidRDefault="004B18C7" w:rsidP="004B18C7">
      <w:r>
        <w:t xml:space="preserve">Dr. Nicholas R. </w:t>
      </w:r>
      <w:proofErr w:type="spellStart"/>
      <w:r w:rsidRPr="00DA7527">
        <w:rPr>
          <w:rStyle w:val="Style13ptBold"/>
        </w:rPr>
        <w:t>Parrillo</w:t>
      </w:r>
      <w:proofErr w:type="spellEnd"/>
      <w:r w:rsidRPr="00DA7527">
        <w:rPr>
          <w:rStyle w:val="Style13ptBold"/>
        </w:rPr>
        <w:t xml:space="preserve">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47E4572D" w14:textId="77777777" w:rsidR="004B18C7" w:rsidRPr="004E732A" w:rsidRDefault="004B18C7" w:rsidP="004B18C7">
      <w:pPr>
        <w:rPr>
          <w:sz w:val="16"/>
        </w:rPr>
      </w:pPr>
      <w:r w:rsidRPr="004E732A">
        <w:rPr>
          <w:sz w:val="16"/>
        </w:rPr>
        <w:t>II. BURDEN OF PUBLIC COMMENT ON GUIDANCE LESS THAN LEGISLATIVE RULEMAKING</w:t>
      </w:r>
    </w:p>
    <w:p w14:paraId="1DF139A2" w14:textId="77777777" w:rsidR="004B18C7" w:rsidRPr="004E732A" w:rsidRDefault="004B18C7" w:rsidP="004B18C7">
      <w:pPr>
        <w:rPr>
          <w:sz w:val="16"/>
        </w:rPr>
      </w:pPr>
      <w:r w:rsidRPr="004E732A">
        <w:rPr>
          <w:rStyle w:val="StyleUnderline"/>
        </w:rPr>
        <w:t xml:space="preserve">If the agency is going to solicit public comment on guidance, why not just go the whole nine yards and proceed by legislative </w:t>
      </w:r>
      <w:r w:rsidRPr="00783304">
        <w:rPr>
          <w:rStyle w:val="StyleUnderline"/>
          <w:highlight w:val="cyan"/>
        </w:rPr>
        <w:t>rulemaking</w:t>
      </w:r>
      <w:r w:rsidRPr="004E732A">
        <w:rPr>
          <w:rStyle w:val="StyleUnderline"/>
        </w:rPr>
        <w:t xml:space="preserve">, which </w:t>
      </w:r>
      <w:r w:rsidRPr="00783304">
        <w:rPr>
          <w:rStyle w:val="Emphasis"/>
          <w:highlight w:val="cyan"/>
        </w:rPr>
        <w:t>unlike guidance</w:t>
      </w:r>
      <w:r w:rsidRPr="00783304">
        <w:rPr>
          <w:rStyle w:val="StyleUnderline"/>
          <w:highlight w:val="cyan"/>
        </w:rPr>
        <w:t xml:space="preserve"> is</w:t>
      </w:r>
      <w:r w:rsidRPr="004E732A">
        <w:rPr>
          <w:rStyle w:val="StyleUnderline"/>
        </w:rPr>
        <w:t xml:space="preserve"> genuine </w:t>
      </w:r>
      <w:r w:rsidRPr="00783304">
        <w:rPr>
          <w:rStyle w:val="Emphasis"/>
          <w:highlight w:val="cyan"/>
        </w:rPr>
        <w:t>binding</w:t>
      </w:r>
      <w:r w:rsidRPr="004E732A">
        <w:rPr>
          <w:rStyle w:val="StyleUnderline"/>
        </w:rPr>
        <w:t xml:space="preserve"> law? The reason is that the actual taking of public comment is only a fraction of the burden that legislative rulemaking imposes, and even if one focuses on the taking of comment alone, </w:t>
      </w:r>
      <w:r w:rsidRPr="00783304">
        <w:rPr>
          <w:rStyle w:val="StyleUnderline"/>
          <w:highlight w:val="cyan"/>
        </w:rPr>
        <w:t>it is</w:t>
      </w:r>
      <w:r w:rsidRPr="004E732A">
        <w:rPr>
          <w:rStyle w:val="StyleUnderline"/>
        </w:rPr>
        <w:t xml:space="preserve"> often </w:t>
      </w:r>
      <w:r w:rsidRPr="00783304">
        <w:rPr>
          <w:rStyle w:val="Emphasis"/>
          <w:highlight w:val="cyan"/>
        </w:rPr>
        <w:t>less burdensome</w:t>
      </w:r>
      <w:r w:rsidRPr="00783304">
        <w:rPr>
          <w:rStyle w:val="StyleUnderline"/>
          <w:highlight w:val="cyan"/>
        </w:rPr>
        <w:t xml:space="preserve"> for </w:t>
      </w:r>
      <w:r w:rsidRPr="00783304">
        <w:rPr>
          <w:rStyle w:val="Emphasis"/>
          <w:highlight w:val="cyan"/>
        </w:rPr>
        <w:t>guidance</w:t>
      </w:r>
      <w:r w:rsidRPr="00783304">
        <w:rPr>
          <w:rStyle w:val="StyleUnderline"/>
          <w:highlight w:val="cyan"/>
        </w:rPr>
        <w:t xml:space="preserve"> than</w:t>
      </w:r>
      <w:r w:rsidRPr="004E732A">
        <w:rPr>
          <w:rStyle w:val="StyleUnderline"/>
        </w:rPr>
        <w:t xml:space="preserve"> for </w:t>
      </w:r>
      <w:r w:rsidRPr="00783304">
        <w:rPr>
          <w:rStyle w:val="Emphasis"/>
          <w:highlight w:val="cyan"/>
        </w:rPr>
        <w:t>rulemaking</w:t>
      </w:r>
      <w:r w:rsidRPr="004E732A">
        <w:rPr>
          <w:sz w:val="16"/>
        </w:rPr>
        <w:t xml:space="preserve">. Thus, for most agencies at least, "notice-and-comment </w:t>
      </w:r>
      <w:r w:rsidRPr="00783304">
        <w:rPr>
          <w:rStyle w:val="StyleUnderline"/>
          <w:highlight w:val="cyan"/>
        </w:rPr>
        <w:t>guidance" is</w:t>
      </w:r>
      <w:r w:rsidRPr="004E732A">
        <w:rPr>
          <w:rStyle w:val="StyleUnderline"/>
        </w:rPr>
        <w:t xml:space="preserve"> considerably </w:t>
      </w:r>
      <w:r w:rsidRPr="00783304">
        <w:rPr>
          <w:rStyle w:val="Emphasis"/>
          <w:highlight w:val="cyan"/>
        </w:rPr>
        <w:t>faster</w:t>
      </w:r>
      <w:r w:rsidRPr="00783304">
        <w:rPr>
          <w:rStyle w:val="StyleUnderline"/>
          <w:highlight w:val="cyan"/>
        </w:rPr>
        <w:t xml:space="preserve"> and </w:t>
      </w:r>
      <w:r w:rsidRPr="00783304">
        <w:rPr>
          <w:rStyle w:val="Emphasis"/>
          <w:highlight w:val="cyan"/>
        </w:rPr>
        <w:t>less expensive</w:t>
      </w:r>
      <w:r w:rsidRPr="004E732A">
        <w:rPr>
          <w:rStyle w:val="StyleUnderline"/>
        </w:rPr>
        <w:t xml:space="preserve"> than</w:t>
      </w:r>
      <w:r w:rsidRPr="004E732A">
        <w:rPr>
          <w:sz w:val="16"/>
        </w:rPr>
        <w:t xml:space="preserve"> notice-and-comment </w:t>
      </w:r>
      <w:r w:rsidRPr="004E732A">
        <w:rPr>
          <w:rStyle w:val="StyleUnderline"/>
        </w:rPr>
        <w:t>rulemaking</w:t>
      </w:r>
      <w:r w:rsidRPr="004E732A">
        <w:rPr>
          <w:sz w:val="16"/>
        </w:rPr>
        <w:t>.</w:t>
      </w:r>
    </w:p>
    <w:p w14:paraId="4A3CBEFD" w14:textId="77777777" w:rsidR="004B18C7" w:rsidRPr="004E732A" w:rsidRDefault="004B18C7" w:rsidP="004B18C7">
      <w:pPr>
        <w:rPr>
          <w:sz w:val="10"/>
          <w:szCs w:val="16"/>
        </w:rPr>
      </w:pPr>
      <w:r w:rsidRPr="004E732A">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1777C029" w14:textId="77777777" w:rsidR="004B18C7" w:rsidRPr="004E732A" w:rsidRDefault="004B18C7" w:rsidP="004B18C7">
      <w:pPr>
        <w:rPr>
          <w:sz w:val="10"/>
          <w:szCs w:val="16"/>
        </w:rPr>
      </w:pPr>
      <w:r w:rsidRPr="004E732A">
        <w:rPr>
          <w:sz w:val="10"/>
          <w:szCs w:val="16"/>
        </w:rPr>
        <w:t>A. Mandates for Cost--Benefit Analysis</w:t>
      </w:r>
    </w:p>
    <w:p w14:paraId="6813ACF9" w14:textId="77777777" w:rsidR="004B18C7" w:rsidRPr="004E732A" w:rsidRDefault="004B18C7" w:rsidP="004B18C7">
      <w:pPr>
        <w:rPr>
          <w:sz w:val="10"/>
          <w:szCs w:val="16"/>
        </w:rPr>
      </w:pPr>
      <w:r w:rsidRPr="004E732A">
        <w:rPr>
          <w:sz w:val="10"/>
          <w:szCs w:val="16"/>
        </w:rPr>
        <w:t>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the  [*80]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55DFC29E" w14:textId="77777777" w:rsidR="004B18C7" w:rsidRPr="004E732A" w:rsidRDefault="004B18C7" w:rsidP="004B18C7">
      <w:pPr>
        <w:rPr>
          <w:sz w:val="10"/>
          <w:szCs w:val="16"/>
        </w:rPr>
      </w:pPr>
      <w:r w:rsidRPr="004E732A">
        <w:rPr>
          <w:sz w:val="10"/>
          <w:szCs w:val="16"/>
        </w:rPr>
        <w:t>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At  [*81]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043A1266" w14:textId="77777777" w:rsidR="004B18C7" w:rsidRPr="004E732A" w:rsidRDefault="004B18C7" w:rsidP="004B18C7">
      <w:pPr>
        <w:rPr>
          <w:sz w:val="10"/>
          <w:szCs w:val="16"/>
        </w:rPr>
      </w:pPr>
      <w:r w:rsidRPr="004E732A">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  [*82] the CFPB did voluminous cost--benefit analysis because of its fear of D.C. Circuit case law striking down SEC action for violating cost--benefit requirements.</w:t>
      </w:r>
    </w:p>
    <w:p w14:paraId="42E09537" w14:textId="77777777" w:rsidR="004B18C7" w:rsidRPr="004E732A" w:rsidRDefault="004B18C7" w:rsidP="004B18C7">
      <w:pPr>
        <w:rPr>
          <w:sz w:val="10"/>
          <w:szCs w:val="16"/>
        </w:rPr>
      </w:pPr>
      <w:r w:rsidRPr="004E732A">
        <w:rPr>
          <w:sz w:val="10"/>
          <w:szCs w:val="16"/>
        </w:rPr>
        <w:t>B. Building a Record and Responding to Comments in Anticipation of Judicial Review</w:t>
      </w:r>
    </w:p>
    <w:p w14:paraId="3CC947BB" w14:textId="77777777" w:rsidR="004B18C7" w:rsidRPr="004E732A" w:rsidRDefault="004B18C7" w:rsidP="004B18C7">
      <w:pPr>
        <w:rPr>
          <w:sz w:val="10"/>
          <w:szCs w:val="16"/>
        </w:rPr>
      </w:pPr>
      <w:r w:rsidRPr="004E732A">
        <w:rPr>
          <w:sz w:val="10"/>
          <w:szCs w:val="16"/>
        </w:rPr>
        <w:t xml:space="preserve">The advent of "hard look" judicial review in the 1970s, ratified by the Supreme Court in Motor Vehicles Manufactures </w:t>
      </w:r>
      <w:proofErr w:type="spellStart"/>
      <w:r w:rsidRPr="004E732A">
        <w:rPr>
          <w:sz w:val="10"/>
          <w:szCs w:val="16"/>
        </w:rPr>
        <w:t>Ass'n</w:t>
      </w:r>
      <w:proofErr w:type="spellEnd"/>
      <w:r w:rsidRPr="004E732A">
        <w:rPr>
          <w:sz w:val="10"/>
          <w:szCs w:val="16"/>
        </w:rPr>
        <w:t xml:space="preserve">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w:t>
      </w:r>
      <w:proofErr w:type="gramStart"/>
      <w:r w:rsidRPr="004E732A">
        <w:rPr>
          <w:sz w:val="10"/>
          <w:szCs w:val="16"/>
        </w:rPr>
        <w:t>rulemaking, or</w:t>
      </w:r>
      <w:proofErr w:type="gramEnd"/>
      <w:r w:rsidRPr="004E732A">
        <w:rPr>
          <w:sz w:val="10"/>
          <w:szCs w:val="16"/>
        </w:rPr>
        <w:t xml:space="preserve">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addressed  [*83] at the same level of detail as for legislative rulemaking.</w:t>
      </w:r>
    </w:p>
    <w:p w14:paraId="10D1A83A" w14:textId="77777777" w:rsidR="004B18C7" w:rsidRPr="004E732A" w:rsidRDefault="004B18C7" w:rsidP="004B18C7">
      <w:pPr>
        <w:rPr>
          <w:sz w:val="10"/>
          <w:szCs w:val="16"/>
        </w:rPr>
      </w:pPr>
      <w:r w:rsidRPr="004E732A">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562F83FF" w14:textId="77777777" w:rsidR="004B18C7" w:rsidRPr="004E732A" w:rsidRDefault="004B18C7" w:rsidP="004B18C7">
      <w:pPr>
        <w:rPr>
          <w:sz w:val="10"/>
          <w:szCs w:val="16"/>
        </w:rPr>
      </w:pPr>
      <w:r w:rsidRPr="004E732A">
        <w:rPr>
          <w:sz w:val="10"/>
          <w:szCs w:val="16"/>
        </w:rPr>
        <w:t xml:space="preserve">[*84]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w:t>
      </w:r>
      <w:proofErr w:type="spellStart"/>
      <w:r w:rsidRPr="004E732A">
        <w:rPr>
          <w:sz w:val="10"/>
          <w:szCs w:val="16"/>
        </w:rPr>
        <w:t>Newquist</w:t>
      </w:r>
      <w:proofErr w:type="spellEnd"/>
      <w:r w:rsidRPr="004E732A">
        <w:rPr>
          <w:sz w:val="10"/>
          <w:szCs w:val="16"/>
        </w:rPr>
        <w:t>, a former assistant administrator of OSHA's Region V (headquartered in Chicago).</w:t>
      </w:r>
    </w:p>
    <w:p w14:paraId="77E7C00D" w14:textId="77777777" w:rsidR="004B18C7" w:rsidRPr="004E732A" w:rsidRDefault="004B18C7" w:rsidP="004B18C7">
      <w:pPr>
        <w:rPr>
          <w:sz w:val="10"/>
          <w:szCs w:val="16"/>
        </w:rPr>
      </w:pPr>
      <w:r w:rsidRPr="004E732A">
        <w:rPr>
          <w:sz w:val="10"/>
          <w:szCs w:val="16"/>
        </w:rPr>
        <w:t>C. Taking Comments in Itself</w:t>
      </w:r>
    </w:p>
    <w:p w14:paraId="10BF9A94" w14:textId="77777777" w:rsidR="004B18C7" w:rsidRPr="004E732A" w:rsidRDefault="004B18C7" w:rsidP="004B18C7">
      <w:pPr>
        <w:rPr>
          <w:sz w:val="10"/>
          <w:szCs w:val="16"/>
        </w:rPr>
      </w:pPr>
      <w:r w:rsidRPr="004E732A">
        <w:rPr>
          <w:sz w:val="10"/>
          <w:szCs w:val="16"/>
        </w:rPr>
        <w:t xml:space="preserve">The actual publication of the draft rule/guidance and the taking of comments on it (as distinct from the work of responding to those comments) takes time and </w:t>
      </w:r>
      <w:proofErr w:type="gramStart"/>
      <w:r w:rsidRPr="004E732A">
        <w:rPr>
          <w:sz w:val="10"/>
          <w:szCs w:val="16"/>
        </w:rPr>
        <w:t>effort in itself, but</w:t>
      </w:r>
      <w:proofErr w:type="gramEnd"/>
      <w:r w:rsidRPr="004E732A">
        <w:rPr>
          <w:sz w:val="10"/>
          <w:szCs w:val="16"/>
        </w:rPr>
        <w:t xml:space="preserve">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2199C9F4" w14:textId="77777777" w:rsidR="004B18C7" w:rsidRPr="004E732A" w:rsidRDefault="004B18C7" w:rsidP="004B18C7">
      <w:pPr>
        <w:rPr>
          <w:sz w:val="10"/>
          <w:szCs w:val="16"/>
        </w:rPr>
      </w:pPr>
      <w:r w:rsidRPr="004E732A">
        <w:rPr>
          <w:sz w:val="10"/>
          <w:szCs w:val="16"/>
        </w:rPr>
        <w:t>D. Drafting Challenges</w:t>
      </w:r>
    </w:p>
    <w:p w14:paraId="23E5533C" w14:textId="77777777" w:rsidR="004B18C7" w:rsidRPr="004E732A" w:rsidRDefault="004B18C7" w:rsidP="004B18C7">
      <w:pPr>
        <w:rPr>
          <w:sz w:val="10"/>
          <w:szCs w:val="16"/>
        </w:rPr>
      </w:pPr>
      <w:r w:rsidRPr="004E732A">
        <w:rPr>
          <w:sz w:val="10"/>
          <w:szCs w:val="16"/>
        </w:rPr>
        <w:t>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official  [*85] there said that, in writing guidance, you need not be as careful on wording as on a legislative rule because the language is not binding and is described as reflecting the current thinking of the agency; you are therefore more free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2FB6E41D" w14:textId="77777777" w:rsidR="004B18C7" w:rsidRPr="004E732A" w:rsidRDefault="004B18C7" w:rsidP="004B18C7">
      <w:pPr>
        <w:rPr>
          <w:sz w:val="10"/>
          <w:szCs w:val="16"/>
        </w:rPr>
      </w:pPr>
      <w:r w:rsidRPr="004E732A">
        <w:rPr>
          <w:sz w:val="10"/>
          <w:szCs w:val="16"/>
        </w:rPr>
        <w:t>E. Dealing with Mobilized Stakeholders</w:t>
      </w:r>
    </w:p>
    <w:p w14:paraId="1659F2AC" w14:textId="77777777" w:rsidR="004B18C7" w:rsidRDefault="004B18C7" w:rsidP="004B18C7">
      <w:pPr>
        <w:rPr>
          <w:sz w:val="16"/>
        </w:rPr>
      </w:pPr>
      <w:r w:rsidRPr="004E732A">
        <w:rPr>
          <w:rStyle w:val="StyleUnderline"/>
        </w:rPr>
        <w:t xml:space="preserve">The </w:t>
      </w:r>
      <w:r w:rsidRPr="00632EA7">
        <w:rPr>
          <w:rStyle w:val="Emphasis"/>
          <w:highlight w:val="cyan"/>
        </w:rPr>
        <w:t>length</w:t>
      </w:r>
      <w:r w:rsidRPr="004E732A">
        <w:rPr>
          <w:rStyle w:val="StyleUnderline"/>
        </w:rPr>
        <w:t xml:space="preserve">, </w:t>
      </w:r>
      <w:r w:rsidRPr="004E732A">
        <w:rPr>
          <w:rStyle w:val="Emphasis"/>
        </w:rPr>
        <w:t>officially-</w:t>
      </w:r>
      <w:r w:rsidRPr="00632EA7">
        <w:rPr>
          <w:rStyle w:val="Emphasis"/>
          <w:highlight w:val="cyan"/>
        </w:rPr>
        <w:t>binding status</w:t>
      </w:r>
      <w:r w:rsidRPr="00632EA7">
        <w:rPr>
          <w:rStyle w:val="StyleUnderline"/>
          <w:highlight w:val="cyan"/>
        </w:rPr>
        <w:t>, and</w:t>
      </w:r>
      <w:r w:rsidRPr="004E732A">
        <w:rPr>
          <w:rStyle w:val="StyleUnderline"/>
        </w:rPr>
        <w:t xml:space="preserve"> </w:t>
      </w:r>
      <w:r w:rsidRPr="004E732A">
        <w:rPr>
          <w:rStyle w:val="Emphasis"/>
        </w:rPr>
        <w:t xml:space="preserve">public </w:t>
      </w:r>
      <w:r w:rsidRPr="00632EA7">
        <w:rPr>
          <w:rStyle w:val="Emphasis"/>
          <w:highlight w:val="cyan"/>
        </w:rPr>
        <w:t>salience</w:t>
      </w:r>
      <w:r w:rsidRPr="00632EA7">
        <w:rPr>
          <w:rStyle w:val="StyleUnderline"/>
          <w:highlight w:val="cyan"/>
        </w:rPr>
        <w:t xml:space="preserve"> of</w:t>
      </w:r>
      <w:r w:rsidRPr="004E732A">
        <w:rPr>
          <w:rStyle w:val="StyleUnderline"/>
        </w:rPr>
        <w:t xml:space="preserve"> legislative </w:t>
      </w:r>
      <w:r w:rsidRPr="00632EA7">
        <w:rPr>
          <w:rStyle w:val="StyleUnderline"/>
          <w:highlight w:val="cyan"/>
        </w:rPr>
        <w:t xml:space="preserve">rulemaking make it a </w:t>
      </w:r>
      <w:r w:rsidRPr="00632EA7">
        <w:rPr>
          <w:rStyle w:val="Emphasis"/>
          <w:highlight w:val="cyan"/>
        </w:rPr>
        <w:t>focal point</w:t>
      </w:r>
      <w:r w:rsidRPr="00632EA7">
        <w:rPr>
          <w:rStyle w:val="StyleUnderline"/>
          <w:highlight w:val="cyan"/>
        </w:rPr>
        <w:t xml:space="preserve"> for</w:t>
      </w:r>
      <w:r w:rsidRPr="004E732A">
        <w:rPr>
          <w:rStyle w:val="StyleUnderline"/>
        </w:rPr>
        <w:t xml:space="preserve"> the </w:t>
      </w:r>
      <w:r w:rsidRPr="004E732A">
        <w:rPr>
          <w:rStyle w:val="Emphasis"/>
        </w:rPr>
        <w:t>mobilization</w:t>
      </w:r>
      <w:r w:rsidRPr="004E732A">
        <w:rPr>
          <w:rStyle w:val="StyleUnderline"/>
        </w:rPr>
        <w:t xml:space="preserve"> of </w:t>
      </w:r>
      <w:r w:rsidRPr="00632EA7">
        <w:rPr>
          <w:rStyle w:val="Emphasis"/>
          <w:highlight w:val="cyan"/>
        </w:rPr>
        <w:t>interest groups</w:t>
      </w:r>
      <w:r w:rsidRPr="00632EA7">
        <w:rPr>
          <w:rStyle w:val="StyleUnderline"/>
          <w:highlight w:val="cyan"/>
        </w:rPr>
        <w:t xml:space="preserve"> to </w:t>
      </w:r>
      <w:r w:rsidRPr="00632EA7">
        <w:rPr>
          <w:rStyle w:val="Emphasis"/>
          <w:highlight w:val="cyan"/>
        </w:rPr>
        <w:t>pressure</w:t>
      </w:r>
      <w:r w:rsidRPr="004E732A">
        <w:rPr>
          <w:rStyle w:val="Emphasis"/>
        </w:rPr>
        <w:t xml:space="preserve"> the </w:t>
      </w:r>
      <w:r w:rsidRPr="00632EA7">
        <w:rPr>
          <w:rStyle w:val="Emphasis"/>
          <w:highlight w:val="cyan"/>
        </w:rPr>
        <w:t>agency</w:t>
      </w:r>
      <w:r w:rsidRPr="00632EA7">
        <w:rPr>
          <w:rStyle w:val="StyleUnderline"/>
          <w:highlight w:val="cyan"/>
        </w:rPr>
        <w:t xml:space="preserve"> and </w:t>
      </w:r>
      <w:r w:rsidRPr="00632EA7">
        <w:rPr>
          <w:rStyle w:val="Emphasis"/>
          <w:highlight w:val="cyan"/>
        </w:rPr>
        <w:t>enlist</w:t>
      </w:r>
      <w:r w:rsidRPr="004E732A">
        <w:rPr>
          <w:rStyle w:val="Emphasis"/>
        </w:rPr>
        <w:t xml:space="preserve"> political allies</w:t>
      </w:r>
      <w:r w:rsidRPr="004E732A">
        <w:rPr>
          <w:rStyle w:val="StyleUnderline"/>
        </w:rPr>
        <w:t xml:space="preserve"> in </w:t>
      </w:r>
      <w:r w:rsidRPr="00632EA7">
        <w:rPr>
          <w:rStyle w:val="Emphasis"/>
          <w:highlight w:val="cyan"/>
        </w:rPr>
        <w:t>Congress</w:t>
      </w:r>
      <w:r w:rsidRPr="004E732A">
        <w:rPr>
          <w:rStyle w:val="StyleUnderline"/>
        </w:rPr>
        <w:t xml:space="preserve">, the </w:t>
      </w:r>
      <w:r w:rsidRPr="00632EA7">
        <w:rPr>
          <w:rStyle w:val="Emphasis"/>
          <w:highlight w:val="cyan"/>
        </w:rPr>
        <w:t>White House</w:t>
      </w:r>
      <w:r w:rsidRPr="00632EA7">
        <w:rPr>
          <w:rStyle w:val="StyleUnderline"/>
          <w:highlight w:val="cyan"/>
        </w:rPr>
        <w:t xml:space="preserve">, and </w:t>
      </w:r>
      <w:r w:rsidRPr="00632EA7">
        <w:rPr>
          <w:rStyle w:val="Emphasis"/>
          <w:highlight w:val="cyan"/>
        </w:rPr>
        <w:t>elsewhere</w:t>
      </w:r>
      <w:r w:rsidRPr="00632EA7">
        <w:rPr>
          <w:rStyle w:val="StyleUnderline"/>
          <w:highlight w:val="cyan"/>
        </w:rPr>
        <w:t>. This</w:t>
      </w:r>
      <w:r w:rsidRPr="004E732A">
        <w:rPr>
          <w:rStyle w:val="StyleUnderline"/>
        </w:rPr>
        <w:t xml:space="preserve">, in turn, </w:t>
      </w:r>
      <w:r w:rsidRPr="00632EA7">
        <w:rPr>
          <w:rStyle w:val="StyleUnderline"/>
          <w:highlight w:val="cyan"/>
        </w:rPr>
        <w:t>makes</w:t>
      </w:r>
      <w:r w:rsidRPr="004E732A">
        <w:rPr>
          <w:rStyle w:val="StyleUnderline"/>
        </w:rPr>
        <w:t xml:space="preserve"> legislative </w:t>
      </w:r>
      <w:r w:rsidRPr="00632EA7">
        <w:rPr>
          <w:rStyle w:val="StyleUnderline"/>
          <w:highlight w:val="cyan"/>
        </w:rPr>
        <w:t xml:space="preserve">rulemaking </w:t>
      </w:r>
      <w:r w:rsidRPr="00632EA7">
        <w:rPr>
          <w:rStyle w:val="Emphasis"/>
          <w:sz w:val="24"/>
          <w:szCs w:val="26"/>
          <w:highlight w:val="cyan"/>
        </w:rPr>
        <w:t>expensive</w:t>
      </w:r>
      <w:r w:rsidRPr="004E732A">
        <w:rPr>
          <w:rStyle w:val="Emphasis"/>
          <w:sz w:val="24"/>
          <w:szCs w:val="26"/>
        </w:rPr>
        <w:t xml:space="preserve"> to the agency </w:t>
      </w:r>
      <w:r w:rsidRPr="00632EA7">
        <w:rPr>
          <w:rStyle w:val="Emphasis"/>
          <w:sz w:val="24"/>
          <w:szCs w:val="26"/>
          <w:highlight w:val="cyan"/>
        </w:rPr>
        <w:t>in</w:t>
      </w:r>
      <w:r w:rsidRPr="00632EA7">
        <w:rPr>
          <w:rStyle w:val="Emphasis"/>
          <w:sz w:val="24"/>
          <w:szCs w:val="26"/>
        </w:rPr>
        <w:t xml:space="preserve"> terms of </w:t>
      </w:r>
      <w:r w:rsidRPr="00632EA7">
        <w:rPr>
          <w:rStyle w:val="Emphasis"/>
          <w:sz w:val="24"/>
          <w:szCs w:val="26"/>
          <w:highlight w:val="cyan"/>
        </w:rPr>
        <w:t>p</w:t>
      </w:r>
      <w:r w:rsidRPr="004E732A">
        <w:rPr>
          <w:rStyle w:val="Emphasis"/>
          <w:sz w:val="24"/>
          <w:szCs w:val="26"/>
        </w:rPr>
        <w:t xml:space="preserve">olitical </w:t>
      </w:r>
      <w:r w:rsidRPr="00632EA7">
        <w:rPr>
          <w:rStyle w:val="Emphasis"/>
          <w:sz w:val="24"/>
          <w:szCs w:val="26"/>
          <w:highlight w:val="cyan"/>
        </w:rPr>
        <w:t>c</w:t>
      </w:r>
      <w:r w:rsidRPr="004E732A">
        <w:rPr>
          <w:rStyle w:val="Emphasis"/>
          <w:sz w:val="24"/>
          <w:szCs w:val="26"/>
        </w:rPr>
        <w:t>apital</w:t>
      </w:r>
      <w:r w:rsidRPr="004E732A">
        <w:rPr>
          <w:sz w:val="16"/>
        </w:rPr>
        <w:t xml:space="preserve">. An official at a public interest organization working on immigrants' rights said that, in his experience seeking favorable policies from DHS, he had found that </w:t>
      </w:r>
      <w:r w:rsidRPr="00791FE9">
        <w:rPr>
          <w:rStyle w:val="StyleUnderline"/>
          <w:highlight w:val="cyan"/>
        </w:rPr>
        <w:t>legislative rulemaking</w:t>
      </w:r>
      <w:r w:rsidRPr="004E732A">
        <w:rPr>
          <w:rStyle w:val="StyleUnderline"/>
        </w:rPr>
        <w:t xml:space="preserve"> tended to </w:t>
      </w:r>
      <w:r w:rsidRPr="00791FE9">
        <w:rPr>
          <w:rStyle w:val="Emphasis"/>
          <w:sz w:val="24"/>
          <w:szCs w:val="26"/>
          <w:highlight w:val="cyan"/>
        </w:rPr>
        <w:t>"exhaust all [the agency's] p</w:t>
      </w:r>
      <w:r w:rsidRPr="004E732A">
        <w:rPr>
          <w:rStyle w:val="Emphasis"/>
          <w:sz w:val="24"/>
          <w:szCs w:val="26"/>
        </w:rPr>
        <w:t xml:space="preserve">olitical </w:t>
      </w:r>
      <w:r w:rsidRPr="00791FE9">
        <w:rPr>
          <w:rStyle w:val="Emphasis"/>
          <w:sz w:val="24"/>
          <w:szCs w:val="26"/>
          <w:highlight w:val="cyan"/>
        </w:rPr>
        <w:t>c</w:t>
      </w:r>
      <w:r w:rsidRPr="004E732A">
        <w:rPr>
          <w:rStyle w:val="Emphasis"/>
          <w:sz w:val="24"/>
          <w:szCs w:val="26"/>
        </w:rPr>
        <w:t>apital,"</w:t>
      </w:r>
      <w:r w:rsidRPr="004E732A">
        <w:rPr>
          <w:rStyle w:val="StyleUnderline"/>
        </w:rPr>
        <w:t xml:space="preserve"> </w:t>
      </w:r>
      <w:r w:rsidRPr="00791FE9">
        <w:rPr>
          <w:rStyle w:val="StyleUnderline"/>
          <w:highlight w:val="cyan"/>
        </w:rPr>
        <w:t>more than</w:t>
      </w:r>
      <w:r w:rsidRPr="004E732A">
        <w:rPr>
          <w:rStyle w:val="StyleUnderline"/>
        </w:rPr>
        <w:t xml:space="preserve"> issuing </w:t>
      </w:r>
      <w:r w:rsidRPr="00791FE9">
        <w:rPr>
          <w:rStyle w:val="StyleUnderline"/>
          <w:highlight w:val="cyan"/>
        </w:rPr>
        <w:t>guidance</w:t>
      </w:r>
      <w:r w:rsidRPr="004E732A">
        <w:rPr>
          <w:rStyle w:val="StyleUnderline"/>
        </w:rPr>
        <w:t xml:space="preserve"> did. Legislative </w:t>
      </w:r>
      <w:r w:rsidRPr="00791FE9">
        <w:rPr>
          <w:rStyle w:val="StyleUnderline"/>
          <w:highlight w:val="cyan"/>
        </w:rPr>
        <w:t xml:space="preserve">rulemaking </w:t>
      </w:r>
      <w:r w:rsidRPr="00791FE9">
        <w:rPr>
          <w:rStyle w:val="Emphasis"/>
          <w:highlight w:val="cyan"/>
        </w:rPr>
        <w:t>allowed time</w:t>
      </w:r>
      <w:r w:rsidRPr="00791FE9">
        <w:rPr>
          <w:rStyle w:val="StyleUnderline"/>
          <w:highlight w:val="cyan"/>
        </w:rPr>
        <w:t xml:space="preserve"> for</w:t>
      </w:r>
      <w:r w:rsidRPr="004E732A">
        <w:rPr>
          <w:rStyle w:val="StyleUnderline"/>
        </w:rPr>
        <w:t xml:space="preserve"> the </w:t>
      </w:r>
      <w:r w:rsidRPr="00791FE9">
        <w:rPr>
          <w:rStyle w:val="StyleUnderline"/>
          <w:highlight w:val="cyan"/>
        </w:rPr>
        <w:t>opponents</w:t>
      </w:r>
      <w:r w:rsidRPr="004E732A">
        <w:rPr>
          <w:rStyle w:val="StyleUnderline"/>
        </w:rPr>
        <w:t xml:space="preserve"> of an initiative </w:t>
      </w:r>
      <w:r w:rsidRPr="00791FE9">
        <w:rPr>
          <w:rStyle w:val="StyleUnderline"/>
          <w:highlight w:val="cyan"/>
        </w:rPr>
        <w:t xml:space="preserve">to </w:t>
      </w:r>
      <w:r w:rsidRPr="00791FE9">
        <w:rPr>
          <w:rStyle w:val="Emphasis"/>
          <w:highlight w:val="cyan"/>
        </w:rPr>
        <w:t>marshal</w:t>
      </w:r>
      <w:r w:rsidRPr="004E732A">
        <w:rPr>
          <w:rStyle w:val="Emphasis"/>
        </w:rPr>
        <w:t xml:space="preserve"> their </w:t>
      </w:r>
      <w:r w:rsidRPr="00791FE9">
        <w:rPr>
          <w:rStyle w:val="Emphasis"/>
          <w:highlight w:val="cyan"/>
        </w:rPr>
        <w:t>forces</w:t>
      </w:r>
      <w:r w:rsidRPr="004E732A">
        <w:rPr>
          <w:rStyle w:val="StyleUnderline"/>
        </w:rPr>
        <w:t>. If an agency</w:t>
      </w:r>
      <w:r w:rsidRPr="004E732A">
        <w:rPr>
          <w:sz w:val="16"/>
        </w:rPr>
        <w:t xml:space="preserve"> and its stakeholder allies </w:t>
      </w:r>
      <w:r w:rsidRPr="004E732A">
        <w:rPr>
          <w:rStyle w:val="StyleUnderline"/>
        </w:rPr>
        <w:t>sought to proceed by legislative rulemaking</w:t>
      </w:r>
      <w:r w:rsidRPr="004E732A">
        <w:rPr>
          <w:sz w:val="16"/>
        </w:rPr>
        <w:t xml:space="preserve">, he said, </w:t>
      </w:r>
      <w:r w:rsidRPr="004E732A">
        <w:rPr>
          <w:rStyle w:val="StyleUnderline"/>
        </w:rPr>
        <w:t xml:space="preserve">they were </w:t>
      </w:r>
      <w:r w:rsidRPr="004E732A">
        <w:rPr>
          <w:rStyle w:val="Emphasis"/>
        </w:rPr>
        <w:t>"declaring a grand war"</w:t>
      </w:r>
      <w:r w:rsidRPr="004E732A">
        <w:rPr>
          <w:rStyle w:val="StyleUnderline"/>
        </w:rPr>
        <w:t xml:space="preserve"> and had to be prepared for </w:t>
      </w:r>
      <w:r w:rsidRPr="004E732A">
        <w:rPr>
          <w:rStyle w:val="Emphasis"/>
        </w:rPr>
        <w:t>greater opposition</w:t>
      </w:r>
      <w:r w:rsidRPr="004E732A">
        <w:rPr>
          <w:sz w:val="16"/>
        </w:rPr>
        <w:t xml:space="preserve">. A former DOE division director, explaining why </w:t>
      </w:r>
      <w:r w:rsidRPr="00791FE9">
        <w:rPr>
          <w:rStyle w:val="StyleUnderline"/>
          <w:highlight w:val="cyan"/>
        </w:rPr>
        <w:t xml:space="preserve">there was </w:t>
      </w:r>
      <w:r w:rsidRPr="00791FE9">
        <w:rPr>
          <w:rStyle w:val="Emphasis"/>
          <w:sz w:val="24"/>
          <w:szCs w:val="26"/>
          <w:highlight w:val="cyan"/>
        </w:rPr>
        <w:t>"no comparison"</w:t>
      </w:r>
      <w:r w:rsidRPr="00791FE9">
        <w:rPr>
          <w:rStyle w:val="StyleUnderline"/>
          <w:sz w:val="24"/>
          <w:szCs w:val="26"/>
          <w:highlight w:val="cyan"/>
        </w:rPr>
        <w:t xml:space="preserve"> </w:t>
      </w:r>
      <w:r w:rsidRPr="00791FE9">
        <w:rPr>
          <w:rStyle w:val="StyleUnderline"/>
          <w:highlight w:val="cyan"/>
        </w:rPr>
        <w:t>between</w:t>
      </w:r>
      <w:r w:rsidRPr="004E732A">
        <w:rPr>
          <w:sz w:val="16"/>
        </w:rPr>
        <w:t xml:space="preserve"> the processes for </w:t>
      </w:r>
      <w:r w:rsidRPr="004E732A">
        <w:rPr>
          <w:rStyle w:val="StyleUnderline"/>
        </w:rPr>
        <w:t xml:space="preserve">legislative </w:t>
      </w:r>
      <w:r w:rsidRPr="00791FE9">
        <w:rPr>
          <w:rStyle w:val="StyleUnderline"/>
          <w:highlight w:val="cyan"/>
        </w:rPr>
        <w:t>rulemaking and guidance</w:t>
      </w:r>
      <w:r w:rsidRPr="004E732A">
        <w:rPr>
          <w:sz w:val="16"/>
        </w:rPr>
        <w:t xml:space="preserve">, emphasized that </w:t>
      </w:r>
      <w:r w:rsidRPr="004E732A">
        <w:rPr>
          <w:rStyle w:val="StyleUnderline"/>
        </w:rPr>
        <w:t xml:space="preserve">the </w:t>
      </w:r>
      <w:r w:rsidRPr="00791FE9">
        <w:rPr>
          <w:rStyle w:val="StyleUnderline"/>
          <w:highlight w:val="cyan"/>
        </w:rPr>
        <w:t>"politics" of the former</w:t>
      </w:r>
      <w:r w:rsidRPr="004E732A">
        <w:rPr>
          <w:sz w:val="16"/>
        </w:rPr>
        <w:t xml:space="preserve"> process </w:t>
      </w:r>
      <w:r w:rsidRPr="00791FE9">
        <w:rPr>
          <w:rStyle w:val="Emphasis"/>
          <w:highlight w:val="cyan"/>
        </w:rPr>
        <w:t>"slowed it down,"</w:t>
      </w:r>
      <w:r w:rsidRPr="004E732A">
        <w:rPr>
          <w:sz w:val="16"/>
        </w:rPr>
        <w:t xml:space="preserve"> for whenever the proceeding seemed to veer in a direction that one </w:t>
      </w:r>
      <w:r w:rsidRPr="004E732A">
        <w:rPr>
          <w:rStyle w:val="StyleUnderline"/>
        </w:rPr>
        <w:t xml:space="preserve">interest group </w:t>
      </w:r>
      <w:r w:rsidRPr="004E732A">
        <w:rPr>
          <w:sz w:val="16"/>
        </w:rPr>
        <w:t xml:space="preserve">did not like,  [*86] that group </w:t>
      </w:r>
      <w:r w:rsidRPr="004E732A">
        <w:rPr>
          <w:rStyle w:val="StyleUnderline"/>
        </w:rPr>
        <w:t xml:space="preserve">would marshal evidence and </w:t>
      </w:r>
      <w:r w:rsidRPr="004E732A">
        <w:rPr>
          <w:rStyle w:val="Emphasis"/>
        </w:rPr>
        <w:t>political support</w:t>
      </w:r>
      <w:r w:rsidRPr="004E732A">
        <w:rPr>
          <w:rStyle w:val="StyleUnderline"/>
        </w:rPr>
        <w:t xml:space="preserve"> to </w:t>
      </w:r>
      <w:r w:rsidRPr="004E732A">
        <w:rPr>
          <w:rStyle w:val="Emphasis"/>
        </w:rPr>
        <w:t>stop the process</w:t>
      </w:r>
      <w:r w:rsidRPr="004E732A">
        <w:rPr>
          <w:rStyle w:val="StyleUnderline"/>
        </w:rPr>
        <w:t>, enlisting</w:t>
      </w:r>
      <w:r w:rsidRPr="004E732A">
        <w:rPr>
          <w:sz w:val="16"/>
        </w:rPr>
        <w:t xml:space="preserve"> friendly members of </w:t>
      </w:r>
      <w:r w:rsidRPr="004E732A">
        <w:rPr>
          <w:rStyle w:val="Emphasis"/>
        </w:rPr>
        <w:t>Congress</w:t>
      </w:r>
      <w:r w:rsidRPr="004E732A">
        <w:rPr>
          <w:rStyle w:val="StyleUnderline"/>
        </w:rPr>
        <w:t xml:space="preserve"> or the </w:t>
      </w:r>
      <w:r w:rsidRPr="004E732A">
        <w:rPr>
          <w:rStyle w:val="Emphasis"/>
        </w:rPr>
        <w:t>White House</w:t>
      </w:r>
      <w:r w:rsidRPr="004E732A">
        <w:rPr>
          <w:sz w:val="16"/>
        </w:rPr>
        <w:t xml:space="preserve">. With respect to the USDA NOP, the president of an organic certifier, in discussing factors that slowed legislative rulemaking, immediately cited </w:t>
      </w:r>
      <w:r w:rsidRPr="004E732A">
        <w:rPr>
          <w:rStyle w:val="StyleUnderline"/>
        </w:rPr>
        <w:t xml:space="preserve">the </w:t>
      </w:r>
      <w:r w:rsidRPr="00791FE9">
        <w:rPr>
          <w:rStyle w:val="Emphasis"/>
          <w:highlight w:val="cyan"/>
        </w:rPr>
        <w:t>agency</w:t>
      </w:r>
      <w:r w:rsidRPr="004E732A">
        <w:rPr>
          <w:sz w:val="16"/>
        </w:rPr>
        <w:t xml:space="preserve">'s internal process for economic analysis (not applicable to guidance), which he said </w:t>
      </w:r>
      <w:r w:rsidRPr="004E732A">
        <w:rPr>
          <w:rStyle w:val="StyleUnderline"/>
        </w:rPr>
        <w:t xml:space="preserve">could </w:t>
      </w:r>
      <w:r w:rsidRPr="00791FE9">
        <w:rPr>
          <w:rStyle w:val="StyleUnderline"/>
          <w:highlight w:val="cyan"/>
        </w:rPr>
        <w:t xml:space="preserve">become a </w:t>
      </w:r>
      <w:r w:rsidRPr="00791FE9">
        <w:rPr>
          <w:rStyle w:val="Emphasis"/>
          <w:highlight w:val="cyan"/>
        </w:rPr>
        <w:t>"pawn"</w:t>
      </w:r>
      <w:r w:rsidRPr="00791FE9">
        <w:rPr>
          <w:rStyle w:val="StyleUnderline"/>
          <w:highlight w:val="cyan"/>
        </w:rPr>
        <w:t xml:space="preserve"> in</w:t>
      </w:r>
      <w:r w:rsidRPr="004E732A">
        <w:rPr>
          <w:rStyle w:val="StyleUnderline"/>
        </w:rPr>
        <w:t xml:space="preserve"> </w:t>
      </w:r>
      <w:r w:rsidRPr="004E732A">
        <w:rPr>
          <w:rStyle w:val="Emphasis"/>
        </w:rPr>
        <w:t xml:space="preserve">political </w:t>
      </w:r>
      <w:r w:rsidRPr="00791FE9">
        <w:rPr>
          <w:rStyle w:val="Emphasis"/>
          <w:highlight w:val="cyan"/>
        </w:rPr>
        <w:t>clashes</w:t>
      </w:r>
      <w:r w:rsidRPr="004E732A">
        <w:rPr>
          <w:sz w:val="16"/>
        </w:rPr>
        <w:t xml:space="preserve"> between different parts of the industry, </w:t>
      </w:r>
      <w:r w:rsidRPr="00791FE9">
        <w:rPr>
          <w:rStyle w:val="StyleUnderline"/>
          <w:highlight w:val="cyan"/>
        </w:rPr>
        <w:t>in which</w:t>
      </w:r>
      <w:r w:rsidRPr="004E732A">
        <w:rPr>
          <w:sz w:val="16"/>
        </w:rPr>
        <w:t xml:space="preserve"> members of </w:t>
      </w:r>
      <w:r w:rsidRPr="00791FE9">
        <w:rPr>
          <w:rStyle w:val="Emphasis"/>
          <w:highlight w:val="cyan"/>
        </w:rPr>
        <w:t>Congress</w:t>
      </w:r>
      <w:r w:rsidRPr="004E732A">
        <w:rPr>
          <w:rStyle w:val="StyleUnderline"/>
        </w:rPr>
        <w:t xml:space="preserve"> might </w:t>
      </w:r>
      <w:r w:rsidRPr="00791FE9">
        <w:rPr>
          <w:rStyle w:val="Emphasis"/>
          <w:highlight w:val="cyan"/>
        </w:rPr>
        <w:t>be involved</w:t>
      </w:r>
      <w:r w:rsidRPr="004E732A">
        <w:rPr>
          <w:sz w:val="16"/>
        </w:rPr>
        <w:t>.</w:t>
      </w:r>
    </w:p>
    <w:p w14:paraId="13BF6490" w14:textId="77777777" w:rsidR="004B18C7" w:rsidRPr="00B97121" w:rsidRDefault="004B18C7" w:rsidP="004B18C7"/>
    <w:p w14:paraId="3081A501" w14:textId="77777777" w:rsidR="004B18C7" w:rsidRDefault="004B18C7" w:rsidP="004B18C7">
      <w:pPr>
        <w:pStyle w:val="Heading3"/>
      </w:pPr>
      <w:r>
        <w:t>1NC</w:t>
      </w:r>
    </w:p>
    <w:p w14:paraId="78A3F625" w14:textId="77777777" w:rsidR="004B18C7" w:rsidRPr="005320C8" w:rsidRDefault="004B18C7" w:rsidP="004B18C7">
      <w:pPr>
        <w:pStyle w:val="Heading4"/>
        <w:rPr>
          <w:rFonts w:asciiTheme="majorHAnsi" w:hAnsiTheme="majorHAnsi" w:cstheme="majorHAnsi"/>
        </w:rPr>
      </w:pPr>
      <w:r w:rsidRPr="005320C8">
        <w:rPr>
          <w:rFonts w:asciiTheme="majorHAnsi" w:hAnsiTheme="majorHAnsi" w:cstheme="majorHAnsi"/>
        </w:rPr>
        <w:t xml:space="preserve">FTC’s increasing enforcement in privacy </w:t>
      </w:r>
      <w:r w:rsidRPr="005320C8">
        <w:rPr>
          <w:rFonts w:asciiTheme="majorHAnsi" w:hAnsiTheme="majorHAnsi" w:cstheme="majorHAnsi"/>
          <w:u w:val="single"/>
        </w:rPr>
        <w:t>now</w:t>
      </w:r>
      <w:r w:rsidRPr="005320C8">
        <w:rPr>
          <w:rFonts w:asciiTheme="majorHAnsi" w:hAnsiTheme="majorHAnsi" w:cstheme="majorHAnsi"/>
        </w:rPr>
        <w:t>---it’s focused on algorithmic bias.</w:t>
      </w:r>
    </w:p>
    <w:p w14:paraId="4526E107" w14:textId="77777777" w:rsidR="004B18C7" w:rsidRPr="005320C8" w:rsidRDefault="004B18C7" w:rsidP="004B18C7">
      <w:pPr>
        <w:rPr>
          <w:rFonts w:asciiTheme="majorHAnsi" w:hAnsiTheme="majorHAnsi" w:cstheme="majorHAnsi"/>
        </w:rPr>
      </w:pPr>
      <w:r w:rsidRPr="005320C8">
        <w:rPr>
          <w:rFonts w:asciiTheme="majorHAnsi" w:hAnsiTheme="majorHAnsi" w:cstheme="majorHAnsi"/>
        </w:rPr>
        <w:t xml:space="preserve">James V. </w:t>
      </w:r>
      <w:r w:rsidRPr="005320C8">
        <w:rPr>
          <w:rStyle w:val="Style13ptBold"/>
          <w:rFonts w:asciiTheme="majorHAnsi" w:hAnsiTheme="majorHAnsi" w:cstheme="majorHAnsi"/>
        </w:rPr>
        <w:t>Fazio 21</w:t>
      </w:r>
      <w:r w:rsidRPr="005320C8">
        <w:rPr>
          <w:rFonts w:asciiTheme="majorHAnsi" w:hAnsiTheme="majorHAnsi" w:cstheme="majorHAnsi"/>
        </w:rPr>
        <w:t xml:space="preserve">. Special counsel in the Intellectual Property Practice Group at Sheppard, Mullin, Richter &amp; Hampton LLP, with </w:t>
      </w:r>
      <w:proofErr w:type="spellStart"/>
      <w:r w:rsidRPr="005320C8">
        <w:rPr>
          <w:rFonts w:asciiTheme="majorHAnsi" w:hAnsiTheme="majorHAnsi" w:cstheme="majorHAnsi"/>
        </w:rPr>
        <w:t>Liisa</w:t>
      </w:r>
      <w:proofErr w:type="spellEnd"/>
      <w:r w:rsidRPr="005320C8">
        <w:rPr>
          <w:rFonts w:asciiTheme="majorHAnsi" w:hAnsiTheme="majorHAnsi" w:cstheme="majorHAnsi"/>
        </w:rPr>
        <w:t xml:space="preserve"> M. Thomas, 3/11. “What Is FTC’s Course Under Biden?” https://www.natlawreview.com/article/what-ftc-s-course-under-biden</w:t>
      </w:r>
    </w:p>
    <w:p w14:paraId="7F939F7B" w14:textId="77777777" w:rsidR="004B18C7" w:rsidRPr="005320C8" w:rsidRDefault="004B18C7" w:rsidP="004B18C7">
      <w:pPr>
        <w:rPr>
          <w:rFonts w:asciiTheme="majorHAnsi" w:hAnsiTheme="majorHAnsi" w:cstheme="majorHAnsi"/>
          <w:sz w:val="16"/>
        </w:rPr>
      </w:pPr>
      <w:r w:rsidRPr="005320C8">
        <w:rPr>
          <w:rFonts w:asciiTheme="majorHAnsi" w:hAnsiTheme="majorHAnsi" w:cstheme="majorHAnsi"/>
          <w:sz w:val="16"/>
        </w:rPr>
        <w:t xml:space="preserve">The </w:t>
      </w:r>
      <w:r w:rsidRPr="005320C8">
        <w:rPr>
          <w:rStyle w:val="StyleUnderline"/>
          <w:rFonts w:asciiTheme="majorHAnsi" w:hAnsiTheme="majorHAnsi" w:cstheme="majorHAnsi"/>
          <w:highlight w:val="cyan"/>
        </w:rPr>
        <w:t>new</w:t>
      </w:r>
      <w:r w:rsidRPr="005320C8">
        <w:rPr>
          <w:rFonts w:asciiTheme="majorHAnsi" w:hAnsiTheme="majorHAnsi" w:cstheme="majorHAnsi"/>
          <w:sz w:val="16"/>
        </w:rPr>
        <w:t xml:space="preserve"> acting </w:t>
      </w:r>
      <w:r w:rsidRPr="005320C8">
        <w:rPr>
          <w:rStyle w:val="StyleUnderline"/>
          <w:rFonts w:asciiTheme="majorHAnsi" w:hAnsiTheme="majorHAnsi" w:cstheme="majorHAnsi"/>
          <w:highlight w:val="cyan"/>
        </w:rPr>
        <w:t>FTC chair</w:t>
      </w:r>
      <w:r w:rsidRPr="005320C8">
        <w:rPr>
          <w:rFonts w:asciiTheme="majorHAnsi" w:hAnsiTheme="majorHAnsi" w:cstheme="majorHAnsi"/>
          <w:sz w:val="16"/>
        </w:rPr>
        <w:t xml:space="preserve">, Rebecca Kelly </w:t>
      </w:r>
      <w:r w:rsidRPr="005320C8">
        <w:rPr>
          <w:rStyle w:val="StyleUnderline"/>
          <w:rFonts w:asciiTheme="majorHAnsi" w:hAnsiTheme="majorHAnsi" w:cstheme="majorHAnsi"/>
        </w:rPr>
        <w:t>Slaughter</w:t>
      </w:r>
      <w:r w:rsidRPr="005320C8">
        <w:rPr>
          <w:rFonts w:asciiTheme="majorHAnsi" w:hAnsiTheme="majorHAnsi" w:cstheme="majorHAnsi"/>
          <w:sz w:val="16"/>
        </w:rPr>
        <w:t xml:space="preserve">, recently </w:t>
      </w:r>
      <w:r w:rsidRPr="005320C8">
        <w:rPr>
          <w:rStyle w:val="StyleUnderline"/>
          <w:rFonts w:asciiTheme="majorHAnsi" w:hAnsiTheme="majorHAnsi" w:cstheme="majorHAnsi"/>
          <w:highlight w:val="cyan"/>
        </w:rPr>
        <w:t xml:space="preserve">signaled </w:t>
      </w:r>
      <w:r w:rsidRPr="005320C8">
        <w:rPr>
          <w:rStyle w:val="StyleUnderline"/>
          <w:rFonts w:asciiTheme="majorHAnsi" w:hAnsiTheme="majorHAnsi" w:cstheme="majorHAnsi"/>
        </w:rPr>
        <w:t xml:space="preserve">that the </w:t>
      </w:r>
      <w:r w:rsidRPr="005320C8">
        <w:rPr>
          <w:rStyle w:val="StyleUnderline"/>
          <w:rFonts w:asciiTheme="majorHAnsi" w:hAnsiTheme="majorHAnsi" w:cstheme="majorHAnsi"/>
          <w:highlight w:val="cyan"/>
        </w:rPr>
        <w:t xml:space="preserve">FTC may </w:t>
      </w:r>
      <w:r w:rsidRPr="005320C8">
        <w:rPr>
          <w:rStyle w:val="Emphasis"/>
          <w:rFonts w:asciiTheme="majorHAnsi" w:hAnsiTheme="majorHAnsi" w:cstheme="majorHAnsi"/>
          <w:highlight w:val="cyan"/>
        </w:rPr>
        <w:t>increase enforcement</w:t>
      </w:r>
      <w:r w:rsidRPr="005320C8">
        <w:rPr>
          <w:rStyle w:val="StyleUnderline"/>
          <w:rFonts w:asciiTheme="majorHAnsi" w:hAnsiTheme="majorHAnsi" w:cstheme="majorHAnsi"/>
        </w:rPr>
        <w:t xml:space="preserve"> and penalties </w:t>
      </w:r>
      <w:r w:rsidRPr="005320C8">
        <w:rPr>
          <w:rStyle w:val="StyleUnderline"/>
          <w:rFonts w:asciiTheme="majorHAnsi" w:hAnsiTheme="majorHAnsi" w:cstheme="majorHAnsi"/>
          <w:highlight w:val="cyan"/>
        </w:rPr>
        <w:t xml:space="preserve">in </w:t>
      </w:r>
      <w:r w:rsidRPr="005320C8">
        <w:rPr>
          <w:rStyle w:val="StyleUnderline"/>
          <w:rFonts w:asciiTheme="majorHAnsi" w:hAnsiTheme="majorHAnsi" w:cstheme="majorHAnsi"/>
        </w:rPr>
        <w:t xml:space="preserve">the </w:t>
      </w:r>
      <w:r w:rsidRPr="005320C8">
        <w:rPr>
          <w:rStyle w:val="Emphasis"/>
          <w:rFonts w:asciiTheme="majorHAnsi" w:hAnsiTheme="majorHAnsi" w:cstheme="majorHAnsi"/>
          <w:highlight w:val="cyan"/>
        </w:rPr>
        <w:t>privacy and data security</w:t>
      </w:r>
      <w:r w:rsidRPr="005320C8">
        <w:rPr>
          <w:rStyle w:val="StyleUnderline"/>
          <w:rFonts w:asciiTheme="majorHAnsi" w:hAnsiTheme="majorHAnsi" w:cstheme="majorHAnsi"/>
          <w:highlight w:val="cyan"/>
        </w:rPr>
        <w:t xml:space="preserve"> realm</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Slaughter pointed to</w:t>
      </w:r>
      <w:r w:rsidRPr="005320C8">
        <w:rPr>
          <w:rStyle w:val="StyleUnderline"/>
          <w:rFonts w:asciiTheme="majorHAnsi" w:hAnsiTheme="majorHAnsi" w:cstheme="majorHAnsi"/>
        </w:rPr>
        <w:t xml:space="preserve"> several </w:t>
      </w:r>
      <w:r w:rsidRPr="005320C8">
        <w:rPr>
          <w:rStyle w:val="StyleUnderline"/>
          <w:rFonts w:asciiTheme="majorHAnsi" w:hAnsiTheme="majorHAnsi" w:cstheme="majorHAnsi"/>
          <w:highlight w:val="cyan"/>
        </w:rPr>
        <w:t xml:space="preserve">areas of focus for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w:t>
      </w:r>
      <w:r w:rsidRPr="005320C8">
        <w:rPr>
          <w:rStyle w:val="StyleUnderline"/>
          <w:rFonts w:asciiTheme="majorHAnsi" w:hAnsiTheme="majorHAnsi" w:cstheme="majorHAnsi"/>
        </w:rPr>
        <w:t xml:space="preserve"> this year</w:t>
      </w:r>
      <w:r w:rsidRPr="005320C8">
        <w:rPr>
          <w:rFonts w:asciiTheme="majorHAnsi" w:hAnsiTheme="majorHAnsi" w:cstheme="majorHAnsi"/>
          <w:sz w:val="16"/>
        </w:rPr>
        <w:t xml:space="preserve">, which companies will want to keep in mind: </w:t>
      </w:r>
      <w:r w:rsidRPr="005320C8">
        <w:rPr>
          <w:rFonts w:asciiTheme="majorHAnsi" w:hAnsiTheme="majorHAnsi" w:cstheme="majorHAnsi"/>
          <w:sz w:val="13"/>
          <w:szCs w:val="21"/>
        </w:rPr>
        <w:t xml:space="preserve">Notifying Consumers About FTC Allegations: Slaughter referred favorably to two recent cases: (1) the </w:t>
      </w:r>
      <w:proofErr w:type="spellStart"/>
      <w:r w:rsidRPr="005320C8">
        <w:rPr>
          <w:rFonts w:asciiTheme="majorHAnsi" w:hAnsiTheme="majorHAnsi" w:cstheme="majorHAnsi"/>
          <w:sz w:val="13"/>
          <w:szCs w:val="21"/>
        </w:rPr>
        <w:t>Everalbum</w:t>
      </w:r>
      <w:proofErr w:type="spellEnd"/>
      <w:r w:rsidRPr="005320C8">
        <w:rPr>
          <w:rFonts w:asciiTheme="majorHAnsi" w:hAnsiTheme="majorHAnsi" w:cstheme="majorHAnsi"/>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5320C8">
        <w:rPr>
          <w:rFonts w:asciiTheme="majorHAnsi" w:hAnsiTheme="majorHAnsi" w:cstheme="majorHAnsi"/>
          <w:sz w:val="16"/>
        </w:rPr>
        <w:t xml:space="preserve">Racial Equality and </w:t>
      </w:r>
      <w:r w:rsidRPr="005320C8">
        <w:rPr>
          <w:rStyle w:val="StyleUnderline"/>
          <w:rFonts w:asciiTheme="majorHAnsi" w:hAnsiTheme="majorHAnsi" w:cstheme="majorHAnsi"/>
        </w:rPr>
        <w:t>AI/Biometrics/</w:t>
      </w:r>
      <w:proofErr w:type="spellStart"/>
      <w:r w:rsidRPr="005320C8">
        <w:rPr>
          <w:rStyle w:val="StyleUnderline"/>
          <w:rFonts w:asciiTheme="majorHAnsi" w:hAnsiTheme="majorHAnsi" w:cstheme="majorHAnsi"/>
        </w:rPr>
        <w:t>Geotracking</w:t>
      </w:r>
      <w:proofErr w:type="spellEnd"/>
      <w:r w:rsidRPr="005320C8">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 intends to focus on algorithmic discrimination</w:t>
      </w:r>
      <w:r w:rsidRPr="005320C8">
        <w:rPr>
          <w:rFonts w:asciiTheme="majorHAnsi" w:hAnsiTheme="majorHAnsi" w:cstheme="majorHAnsi"/>
          <w:sz w:val="16"/>
        </w:rPr>
        <w:t xml:space="preserve">, </w:t>
      </w:r>
      <w:r w:rsidRPr="005320C8">
        <w:rPr>
          <w:rStyle w:val="StyleUnderline"/>
          <w:rFonts w:asciiTheme="majorHAnsi" w:hAnsiTheme="majorHAnsi" w:cstheme="majorHAnsi"/>
        </w:rPr>
        <w:t>as well as on the discrimination potentially embedded into facial recognition tech</w:t>
      </w:r>
      <w:r w:rsidRPr="005320C8">
        <w:rPr>
          <w:rFonts w:asciiTheme="majorHAnsi" w:hAnsiTheme="majorHAnsi" w:cstheme="majorHAnsi"/>
          <w:sz w:val="16"/>
        </w:rPr>
        <w:t>nologies. (</w:t>
      </w:r>
      <w:proofErr w:type="gramStart"/>
      <w:r w:rsidRPr="005320C8">
        <w:rPr>
          <w:rFonts w:asciiTheme="majorHAnsi" w:hAnsiTheme="majorHAnsi" w:cstheme="majorHAnsi"/>
          <w:sz w:val="16"/>
        </w:rPr>
        <w:t>This mirrors</w:t>
      </w:r>
      <w:proofErr w:type="gramEnd"/>
      <w:r w:rsidRPr="005320C8">
        <w:rPr>
          <w:rFonts w:asciiTheme="majorHAnsi" w:hAnsiTheme="majorHAnsi" w:cstheme="majorHAnsi"/>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5320C8">
        <w:rPr>
          <w:rStyle w:val="StyleUnderline"/>
          <w:rFonts w:asciiTheme="majorHAnsi" w:hAnsiTheme="majorHAnsi" w:cstheme="majorHAnsi"/>
          <w:highlight w:val="cyan"/>
        </w:rPr>
        <w:t>Companies</w:t>
      </w:r>
      <w:r w:rsidRPr="005320C8">
        <w:rPr>
          <w:rStyle w:val="StyleUnderline"/>
          <w:rFonts w:asciiTheme="majorHAnsi" w:hAnsiTheme="majorHAnsi" w:cstheme="majorHAnsi"/>
        </w:rPr>
        <w:t xml:space="preserve"> that</w:t>
      </w:r>
      <w:r w:rsidRPr="005320C8">
        <w:rPr>
          <w:rFonts w:asciiTheme="majorHAnsi" w:hAnsiTheme="majorHAnsi" w:cstheme="majorHAnsi"/>
          <w:sz w:val="16"/>
        </w:rPr>
        <w:t xml:space="preserve"> operate health apps, that are in the education technology space, or that </w:t>
      </w:r>
      <w:r w:rsidRPr="005320C8">
        <w:rPr>
          <w:rStyle w:val="StyleUnderline"/>
          <w:rFonts w:asciiTheme="majorHAnsi" w:hAnsiTheme="majorHAnsi" w:cstheme="majorHAnsi"/>
        </w:rPr>
        <w:t xml:space="preserve">use algorithms or facial recognition tools </w:t>
      </w:r>
      <w:r w:rsidRPr="005320C8">
        <w:rPr>
          <w:rStyle w:val="StyleUnderline"/>
          <w:rFonts w:asciiTheme="majorHAnsi" w:hAnsiTheme="majorHAnsi" w:cstheme="majorHAnsi"/>
          <w:highlight w:val="cyan"/>
        </w:rPr>
        <w:t>will</w:t>
      </w:r>
      <w:r w:rsidRPr="005320C8">
        <w:rPr>
          <w:rStyle w:val="StyleUnderline"/>
          <w:rFonts w:asciiTheme="majorHAnsi" w:hAnsiTheme="majorHAnsi" w:cstheme="majorHAnsi"/>
        </w:rPr>
        <w:t xml:space="preserve"> want to </w:t>
      </w:r>
      <w:r w:rsidRPr="005320C8">
        <w:rPr>
          <w:rStyle w:val="StyleUnderline"/>
          <w:rFonts w:asciiTheme="majorHAnsi" w:hAnsiTheme="majorHAnsi" w:cstheme="majorHAnsi"/>
          <w:highlight w:val="cyan"/>
        </w:rPr>
        <w:t>keep in mind</w:t>
      </w:r>
      <w:r w:rsidRPr="005320C8">
        <w:rPr>
          <w:rStyle w:val="StyleUnderline"/>
          <w:rFonts w:asciiTheme="majorHAnsi" w:hAnsiTheme="majorHAnsi" w:cstheme="majorHAnsi"/>
        </w:rPr>
        <w:t xml:space="preserve"> that these are areas of </w:t>
      </w:r>
      <w:r w:rsidRPr="005320C8">
        <w:rPr>
          <w:rStyle w:val="StyleUnderline"/>
          <w:rFonts w:asciiTheme="majorHAnsi" w:hAnsiTheme="majorHAnsi" w:cstheme="majorHAnsi"/>
          <w:highlight w:val="cyan"/>
        </w:rPr>
        <w:t xml:space="preserve">focus for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w:t>
      </w:r>
      <w:r w:rsidRPr="005320C8">
        <w:rPr>
          <w:rFonts w:asciiTheme="majorHAnsi" w:hAnsiTheme="majorHAnsi" w:cstheme="majorHAnsi"/>
          <w:sz w:val="16"/>
        </w:rPr>
        <w:t xml:space="preserve">. And for everyone, keep in mind that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 xml:space="preserve">FTC has indicated it will </w:t>
      </w:r>
      <w:r w:rsidRPr="005320C8">
        <w:rPr>
          <w:rStyle w:val="Emphasis"/>
          <w:rFonts w:asciiTheme="majorHAnsi" w:hAnsiTheme="majorHAnsi" w:cstheme="majorHAnsi"/>
          <w:highlight w:val="cyan"/>
        </w:rPr>
        <w:t>beef up privacy law penalties</w:t>
      </w:r>
      <w:r w:rsidRPr="005320C8">
        <w:rPr>
          <w:rFonts w:asciiTheme="majorHAnsi" w:hAnsiTheme="majorHAnsi" w:cstheme="majorHAnsi"/>
          <w:sz w:val="16"/>
        </w:rPr>
        <w:t xml:space="preserve"> and will ask for more notification to injured consumers. </w:t>
      </w:r>
    </w:p>
    <w:p w14:paraId="5D5A3EFF" w14:textId="77777777" w:rsidR="004B18C7" w:rsidRPr="005320C8" w:rsidRDefault="004B18C7" w:rsidP="004B18C7">
      <w:pPr>
        <w:pStyle w:val="Heading4"/>
        <w:rPr>
          <w:rFonts w:asciiTheme="majorHAnsi" w:hAnsiTheme="majorHAnsi" w:cstheme="majorHAnsi"/>
        </w:rPr>
      </w:pPr>
      <w:r w:rsidRPr="005320C8">
        <w:rPr>
          <w:rFonts w:asciiTheme="majorHAnsi" w:hAnsiTheme="majorHAnsi" w:cstheme="majorHAnsi"/>
        </w:rPr>
        <w:t xml:space="preserve">Antitrust enforcement saps up FTC resources and personnel, which are </w:t>
      </w:r>
      <w:r w:rsidRPr="005320C8">
        <w:rPr>
          <w:rFonts w:asciiTheme="majorHAnsi" w:hAnsiTheme="majorHAnsi" w:cstheme="majorHAnsi"/>
          <w:u w:val="single"/>
        </w:rPr>
        <w:t>finite</w:t>
      </w:r>
      <w:r w:rsidRPr="005320C8">
        <w:rPr>
          <w:rFonts w:asciiTheme="majorHAnsi" w:hAnsiTheme="majorHAnsi" w:cstheme="majorHAnsi"/>
        </w:rPr>
        <w:t>.</w:t>
      </w:r>
    </w:p>
    <w:p w14:paraId="6A2FACA7" w14:textId="77777777" w:rsidR="004B18C7" w:rsidRPr="005320C8" w:rsidRDefault="004B18C7" w:rsidP="004B18C7">
      <w:pPr>
        <w:rPr>
          <w:rFonts w:asciiTheme="majorHAnsi" w:hAnsiTheme="majorHAnsi" w:cstheme="majorHAnsi"/>
        </w:rPr>
      </w:pPr>
      <w:r w:rsidRPr="005320C8">
        <w:rPr>
          <w:rFonts w:asciiTheme="majorHAnsi" w:hAnsiTheme="majorHAnsi" w:cstheme="majorHAnsi"/>
          <w:lang w:val="es-ES_tradnl"/>
        </w:rPr>
        <w:t xml:space="preserve">Tara L. </w:t>
      </w:r>
      <w:r w:rsidRPr="005320C8">
        <w:rPr>
          <w:rStyle w:val="Style13ptBold"/>
          <w:rFonts w:asciiTheme="majorHAnsi" w:hAnsiTheme="majorHAnsi" w:cstheme="majorHAnsi"/>
          <w:lang w:val="es-ES_tradnl"/>
        </w:rPr>
        <w:t>Reinhart, et al. 21</w:t>
      </w:r>
      <w:r w:rsidRPr="005320C8">
        <w:rPr>
          <w:rFonts w:asciiTheme="majorHAnsi" w:hAnsiTheme="majorHAnsi" w:cstheme="majorHAnsi"/>
          <w:lang w:val="es-ES_tradnl"/>
        </w:rPr>
        <w:t xml:space="preserve">. </w:t>
      </w:r>
      <w:r w:rsidRPr="005320C8">
        <w:rPr>
          <w:rFonts w:asciiTheme="majorHAnsi" w:hAnsiTheme="majorHAnsi" w:cstheme="majorHAnsi"/>
        </w:rPr>
        <w:t xml:space="preserve">**Head of Skadden, Arps, Slate, Meagher &amp; </w:t>
      </w:r>
      <w:proofErr w:type="spellStart"/>
      <w:r w:rsidRPr="005320C8">
        <w:rPr>
          <w:rFonts w:asciiTheme="majorHAnsi" w:hAnsiTheme="majorHAnsi" w:cstheme="majorHAnsi"/>
        </w:rPr>
        <w:t>Flom</w:t>
      </w:r>
      <w:proofErr w:type="spellEnd"/>
      <w:r w:rsidRPr="005320C8">
        <w:rPr>
          <w:rFonts w:asciiTheme="majorHAnsi" w:hAnsiTheme="majorHAnsi" w:cstheme="majorHAnsi"/>
        </w:rPr>
        <w:t xml:space="preserve"> LLP’s Antitrust/Competition Group. **Steven C. Sunshine, Co-head of Skadden, Arps, </w:t>
      </w:r>
      <w:proofErr w:type="spellStart"/>
      <w:r w:rsidRPr="005320C8">
        <w:rPr>
          <w:rFonts w:asciiTheme="majorHAnsi" w:hAnsiTheme="majorHAnsi" w:cstheme="majorHAnsi"/>
        </w:rPr>
        <w:t>Slat</w:t>
      </w:r>
      <w:proofErr w:type="spellEnd"/>
      <w:r w:rsidRPr="005320C8">
        <w:rPr>
          <w:rFonts w:asciiTheme="majorHAnsi" w:hAnsiTheme="majorHAnsi" w:cstheme="majorHAnsi"/>
        </w:rPr>
        <w:t xml:space="preserve">, Meagher &amp; </w:t>
      </w:r>
      <w:proofErr w:type="spellStart"/>
      <w:r w:rsidRPr="005320C8">
        <w:rPr>
          <w:rFonts w:asciiTheme="majorHAnsi" w:hAnsiTheme="majorHAnsi" w:cstheme="majorHAnsi"/>
        </w:rPr>
        <w:t>Flom</w:t>
      </w:r>
      <w:proofErr w:type="spellEnd"/>
      <w:r w:rsidRPr="005320C8">
        <w:rPr>
          <w:rFonts w:asciiTheme="majorHAnsi" w:hAnsiTheme="majorHAnsi" w:cstheme="majorHAnsi"/>
        </w:rPr>
        <w:t xml:space="preserve"> LLP’s Antitrust/Competition Group. **David P. Whales, antitrust lawyer with over 25 years of experience in both private and public sectors. **Julia Y. York, partner at Skadden, Arps, </w:t>
      </w:r>
      <w:proofErr w:type="spellStart"/>
      <w:r w:rsidRPr="005320C8">
        <w:rPr>
          <w:rFonts w:asciiTheme="majorHAnsi" w:hAnsiTheme="majorHAnsi" w:cstheme="majorHAnsi"/>
        </w:rPr>
        <w:t>Slat</w:t>
      </w:r>
      <w:proofErr w:type="spellEnd"/>
      <w:r w:rsidRPr="005320C8">
        <w:rPr>
          <w:rFonts w:asciiTheme="majorHAnsi" w:hAnsiTheme="majorHAnsi" w:cstheme="majorHAnsi"/>
        </w:rPr>
        <w:t xml:space="preserve">, Meagher &amp; </w:t>
      </w:r>
      <w:proofErr w:type="spellStart"/>
      <w:r w:rsidRPr="005320C8">
        <w:rPr>
          <w:rFonts w:asciiTheme="majorHAnsi" w:hAnsiTheme="majorHAnsi" w:cstheme="majorHAnsi"/>
        </w:rPr>
        <w:t>Flom</w:t>
      </w:r>
      <w:proofErr w:type="spellEnd"/>
      <w:r w:rsidRPr="005320C8">
        <w:rPr>
          <w:rFonts w:asciiTheme="majorHAnsi" w:hAnsiTheme="majorHAnsi" w:cstheme="majorHAnsi"/>
        </w:rPr>
        <w:t xml:space="preserve"> LLP. **</w:t>
      </w:r>
      <w:proofErr w:type="spellStart"/>
      <w:r w:rsidRPr="005320C8">
        <w:rPr>
          <w:rFonts w:asciiTheme="majorHAnsi" w:hAnsiTheme="majorHAnsi" w:cstheme="majorHAnsi"/>
        </w:rPr>
        <w:t>Bre</w:t>
      </w:r>
      <w:proofErr w:type="spellEnd"/>
      <w:r w:rsidRPr="005320C8">
        <w:rPr>
          <w:rFonts w:asciiTheme="majorHAnsi" w:hAnsiTheme="majorHAnsi" w:cstheme="majorHAnsi"/>
        </w:rPr>
        <w:t xml:space="preserve"> Jordan, associate at Skadden, Arps, </w:t>
      </w:r>
      <w:proofErr w:type="spellStart"/>
      <w:r w:rsidRPr="005320C8">
        <w:rPr>
          <w:rFonts w:asciiTheme="majorHAnsi" w:hAnsiTheme="majorHAnsi" w:cstheme="majorHAnsi"/>
        </w:rPr>
        <w:t>Slat</w:t>
      </w:r>
      <w:proofErr w:type="spellEnd"/>
      <w:r w:rsidRPr="005320C8">
        <w:rPr>
          <w:rFonts w:asciiTheme="majorHAnsi" w:hAnsiTheme="majorHAnsi" w:cstheme="majorHAnsi"/>
        </w:rPr>
        <w:t xml:space="preserve">, Meagher &amp; </w:t>
      </w:r>
      <w:proofErr w:type="spellStart"/>
      <w:r w:rsidRPr="005320C8">
        <w:rPr>
          <w:rFonts w:asciiTheme="majorHAnsi" w:hAnsiTheme="majorHAnsi" w:cstheme="majorHAnsi"/>
        </w:rPr>
        <w:t>Flom</w:t>
      </w:r>
      <w:proofErr w:type="spellEnd"/>
      <w:r w:rsidRPr="005320C8">
        <w:rPr>
          <w:rFonts w:asciiTheme="majorHAnsi" w:hAnsiTheme="majorHAnsi" w:cstheme="majorHAnsi"/>
        </w:rPr>
        <w:t xml:space="preserve"> LLP focusing on antitrust law. “Lina Khan’s Appointment as FTC Chair Reflects Biden Administration’s Aggressive Stance on Antitrust Enforcement.” 6/18/21. https://www.skadden.com/insights/publications/2021/06/lina-khans-appointment-as-ftc-chair</w:t>
      </w:r>
    </w:p>
    <w:p w14:paraId="41FF71B6" w14:textId="77777777" w:rsidR="004B18C7" w:rsidRPr="005320C8" w:rsidRDefault="004B18C7" w:rsidP="004B18C7">
      <w:pPr>
        <w:rPr>
          <w:rStyle w:val="StyleUnderline"/>
          <w:rFonts w:asciiTheme="majorHAnsi" w:hAnsiTheme="majorHAnsi" w:cstheme="majorHAnsi"/>
        </w:rPr>
      </w:pPr>
      <w:r w:rsidRPr="005320C8">
        <w:rPr>
          <w:rFonts w:asciiTheme="majorHAnsi" w:hAnsiTheme="majorHAnsi" w:cstheme="majorHAnsi"/>
          <w:sz w:val="16"/>
        </w:rPr>
        <w:t xml:space="preserve">Second, like all antitrust enforcers, Ms. Khan and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 will face resource constraints</w:t>
      </w:r>
      <w:r w:rsidRPr="005320C8">
        <w:rPr>
          <w:rFonts w:asciiTheme="majorHAnsi" w:hAnsiTheme="majorHAnsi" w:cstheme="majorHAnsi"/>
          <w:sz w:val="16"/>
        </w:rPr>
        <w:t xml:space="preserve">. Bringing </w:t>
      </w:r>
      <w:r w:rsidRPr="005320C8">
        <w:rPr>
          <w:rStyle w:val="Emphasis"/>
          <w:rFonts w:asciiTheme="majorHAnsi" w:hAnsiTheme="majorHAnsi" w:cstheme="majorHAnsi"/>
          <w:highlight w:val="cyan"/>
        </w:rPr>
        <w:t>antitrust litigation is</w:t>
      </w:r>
      <w:r w:rsidRPr="005320C8">
        <w:rPr>
          <w:rStyle w:val="Emphasis"/>
          <w:rFonts w:asciiTheme="majorHAnsi" w:hAnsiTheme="majorHAnsi" w:cstheme="majorHAnsi"/>
        </w:rPr>
        <w:t xml:space="preserve"> an </w:t>
      </w:r>
      <w:r w:rsidRPr="005320C8">
        <w:rPr>
          <w:rStyle w:val="Emphasis"/>
          <w:rFonts w:asciiTheme="majorHAnsi" w:hAnsiTheme="majorHAnsi" w:cstheme="majorHAnsi"/>
          <w:highlight w:val="cyan"/>
        </w:rPr>
        <w:t>expensive and laborious process</w:t>
      </w:r>
      <w:r w:rsidRPr="005320C8">
        <w:rPr>
          <w:rFonts w:asciiTheme="majorHAnsi" w:hAnsiTheme="majorHAnsi" w:cstheme="majorHAnsi"/>
          <w:sz w:val="16"/>
        </w:rPr>
        <w:t xml:space="preserve">, often </w:t>
      </w:r>
      <w:r w:rsidRPr="005320C8">
        <w:rPr>
          <w:rStyle w:val="StyleUnderline"/>
          <w:rFonts w:asciiTheme="majorHAnsi" w:hAnsiTheme="majorHAnsi" w:cstheme="majorHAnsi"/>
          <w:highlight w:val="cyan"/>
        </w:rPr>
        <w:t xml:space="preserve">requiring millions </w:t>
      </w:r>
      <w:r w:rsidRPr="005320C8">
        <w:rPr>
          <w:rStyle w:val="StyleUnderline"/>
          <w:rFonts w:asciiTheme="majorHAnsi" w:hAnsiTheme="majorHAnsi" w:cstheme="majorHAnsi"/>
        </w:rPr>
        <w:t xml:space="preserve">of dollars for expert fees </w:t>
      </w:r>
      <w:r w:rsidRPr="005320C8">
        <w:rPr>
          <w:rStyle w:val="StyleUnderline"/>
          <w:rFonts w:asciiTheme="majorHAnsi" w:hAnsiTheme="majorHAnsi" w:cstheme="majorHAnsi"/>
          <w:highlight w:val="cyan"/>
        </w:rPr>
        <w:t xml:space="preserve">and </w:t>
      </w:r>
      <w:r w:rsidRPr="005320C8">
        <w:rPr>
          <w:rStyle w:val="StyleUnderline"/>
          <w:rFonts w:asciiTheme="majorHAnsi" w:hAnsiTheme="majorHAnsi" w:cstheme="majorHAnsi"/>
        </w:rPr>
        <w:t xml:space="preserve">a </w:t>
      </w:r>
      <w:r w:rsidRPr="005320C8">
        <w:rPr>
          <w:rStyle w:val="StyleUnderline"/>
          <w:rFonts w:asciiTheme="majorHAnsi" w:hAnsiTheme="majorHAnsi" w:cstheme="majorHAnsi"/>
          <w:highlight w:val="cyan"/>
        </w:rPr>
        <w:t xml:space="preserve">large army of </w:t>
      </w:r>
      <w:r w:rsidRPr="005320C8">
        <w:rPr>
          <w:rStyle w:val="StyleUnderline"/>
          <w:rFonts w:asciiTheme="majorHAnsi" w:hAnsiTheme="majorHAnsi" w:cstheme="majorHAnsi"/>
        </w:rPr>
        <w:t xml:space="preserve">FTC </w:t>
      </w:r>
      <w:r w:rsidRPr="005320C8">
        <w:rPr>
          <w:rStyle w:val="StyleUnderline"/>
          <w:rFonts w:asciiTheme="majorHAnsi" w:hAnsiTheme="majorHAnsi" w:cstheme="majorHAnsi"/>
          <w:highlight w:val="cyan"/>
        </w:rPr>
        <w:t>staff attorneys</w:t>
      </w:r>
      <w:r w:rsidRPr="005320C8">
        <w:rPr>
          <w:rStyle w:val="StyleUnderline"/>
          <w:rFonts w:asciiTheme="majorHAnsi" w:hAnsiTheme="majorHAnsi" w:cstheme="majorHAnsi"/>
        </w:rPr>
        <w:t xml:space="preserve"> and </w:t>
      </w:r>
      <w:r w:rsidRPr="005320C8">
        <w:rPr>
          <w:rStyle w:val="StyleUnderline"/>
          <w:rFonts w:asciiTheme="majorHAnsi" w:hAnsiTheme="majorHAnsi" w:cstheme="majorHAnsi"/>
          <w:highlight w:val="cyan"/>
        </w:rPr>
        <w:t>taking</w:t>
      </w:r>
      <w:r w:rsidRPr="005320C8">
        <w:rPr>
          <w:rStyle w:val="StyleUnderline"/>
          <w:rFonts w:asciiTheme="majorHAnsi" w:hAnsiTheme="majorHAnsi" w:cstheme="majorHAnsi"/>
        </w:rPr>
        <w:t xml:space="preserve"> many months or even </w:t>
      </w:r>
      <w:r w:rsidRPr="005320C8">
        <w:rPr>
          <w:rStyle w:val="StyleUnderline"/>
          <w:rFonts w:asciiTheme="majorHAnsi" w:hAnsiTheme="majorHAnsi" w:cstheme="majorHAnsi"/>
          <w:highlight w:val="cyan"/>
        </w:rPr>
        <w:t>years to accomplish</w:t>
      </w:r>
      <w:r w:rsidRPr="005320C8">
        <w:rPr>
          <w:rFonts w:asciiTheme="majorHAnsi" w:hAnsiTheme="majorHAnsi" w:cstheme="majorHAnsi"/>
          <w:sz w:val="16"/>
        </w:rPr>
        <w:t xml:space="preserve">. Typically,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 xml:space="preserve">FTC can only litigate </w:t>
      </w:r>
      <w:r w:rsidRPr="005320C8">
        <w:rPr>
          <w:rStyle w:val="StyleUnderline"/>
          <w:rFonts w:asciiTheme="majorHAnsi" w:hAnsiTheme="majorHAnsi" w:cstheme="majorHAnsi"/>
        </w:rPr>
        <w:t xml:space="preserve">a </w:t>
      </w:r>
      <w:r w:rsidRPr="005320C8">
        <w:rPr>
          <w:rStyle w:val="Emphasis"/>
          <w:rFonts w:asciiTheme="majorHAnsi" w:hAnsiTheme="majorHAnsi" w:cstheme="majorHAnsi"/>
          <w:highlight w:val="cyan"/>
        </w:rPr>
        <w:t>handful of</w:t>
      </w:r>
      <w:r w:rsidRPr="005320C8">
        <w:rPr>
          <w:rStyle w:val="Emphasis"/>
          <w:rFonts w:asciiTheme="majorHAnsi" w:hAnsiTheme="majorHAnsi" w:cstheme="majorHAnsi"/>
        </w:rPr>
        <w:t xml:space="preserve"> antitrust </w:t>
      </w:r>
      <w:r w:rsidRPr="005320C8">
        <w:rPr>
          <w:rStyle w:val="Emphasis"/>
          <w:rFonts w:asciiTheme="majorHAnsi" w:hAnsiTheme="majorHAnsi" w:cstheme="majorHAnsi"/>
          <w:highlight w:val="cyan"/>
        </w:rPr>
        <w:t>matters</w:t>
      </w:r>
      <w:r w:rsidRPr="005320C8">
        <w:rPr>
          <w:rStyle w:val="StyleUnderline"/>
          <w:rFonts w:asciiTheme="majorHAnsi" w:hAnsiTheme="majorHAnsi" w:cstheme="majorHAnsi"/>
          <w:highlight w:val="cyan"/>
        </w:rPr>
        <w:t xml:space="preserve"> at </w:t>
      </w:r>
      <w:r w:rsidRPr="005320C8">
        <w:rPr>
          <w:rStyle w:val="StyleUnderline"/>
          <w:rFonts w:asciiTheme="majorHAnsi" w:hAnsiTheme="majorHAnsi" w:cstheme="majorHAnsi"/>
        </w:rPr>
        <w:t xml:space="preserve">a </w:t>
      </w:r>
      <w:r w:rsidRPr="005320C8">
        <w:rPr>
          <w:rStyle w:val="StyleUnderline"/>
          <w:rFonts w:asciiTheme="majorHAnsi" w:hAnsiTheme="majorHAnsi" w:cstheme="majorHAnsi"/>
          <w:highlight w:val="cyan"/>
        </w:rPr>
        <w:t>time</w:t>
      </w:r>
      <w:r w:rsidRPr="005320C8">
        <w:rPr>
          <w:rFonts w:asciiTheme="majorHAnsi" w:hAnsiTheme="majorHAnsi" w:cstheme="majorHAnsi"/>
          <w:sz w:val="16"/>
        </w:rPr>
        <w:t xml:space="preserve">. It seems likely that Congress will provide more funding to the FTC in the current environment, but </w:t>
      </w:r>
      <w:r w:rsidRPr="005320C8">
        <w:rPr>
          <w:rStyle w:val="StyleUnderline"/>
          <w:rFonts w:asciiTheme="majorHAnsi" w:hAnsiTheme="majorHAnsi" w:cstheme="majorHAnsi"/>
          <w:highlight w:val="cyan"/>
        </w:rPr>
        <w:t>even with</w:t>
      </w:r>
      <w:r w:rsidRPr="005320C8">
        <w:rPr>
          <w:rFonts w:asciiTheme="majorHAnsi" w:hAnsiTheme="majorHAnsi" w:cstheme="majorHAnsi"/>
          <w:sz w:val="16"/>
        </w:rPr>
        <w:t xml:space="preserve"> these </w:t>
      </w:r>
      <w:r w:rsidRPr="005320C8">
        <w:rPr>
          <w:rStyle w:val="StyleUnderline"/>
          <w:rFonts w:asciiTheme="majorHAnsi" w:hAnsiTheme="majorHAnsi" w:cstheme="majorHAnsi"/>
          <w:highlight w:val="cyan"/>
        </w:rPr>
        <w:t>extra resources</w:t>
      </w:r>
      <w:r w:rsidRPr="005320C8">
        <w:rPr>
          <w:rStyle w:val="StyleUnderline"/>
          <w:rFonts w:asciiTheme="majorHAnsi" w:hAnsiTheme="majorHAnsi" w:cstheme="majorHAnsi"/>
        </w:rPr>
        <w:t xml:space="preserve">, the </w:t>
      </w:r>
      <w:r w:rsidRPr="005320C8">
        <w:rPr>
          <w:rStyle w:val="Emphasis"/>
          <w:rFonts w:asciiTheme="majorHAnsi" w:hAnsiTheme="majorHAnsi" w:cstheme="majorHAnsi"/>
          <w:highlight w:val="cyan"/>
        </w:rPr>
        <w:t>FTC will</w:t>
      </w:r>
      <w:r w:rsidRPr="005320C8">
        <w:rPr>
          <w:rStyle w:val="Emphasis"/>
          <w:rFonts w:asciiTheme="majorHAnsi" w:hAnsiTheme="majorHAnsi" w:cstheme="majorHAnsi"/>
        </w:rPr>
        <w:t xml:space="preserve"> still </w:t>
      </w:r>
      <w:r w:rsidRPr="005320C8">
        <w:rPr>
          <w:rStyle w:val="Emphasis"/>
          <w:rFonts w:asciiTheme="majorHAnsi" w:hAnsiTheme="majorHAnsi" w:cstheme="majorHAnsi"/>
          <w:highlight w:val="cyan"/>
        </w:rPr>
        <w:t xml:space="preserve">have to pick </w:t>
      </w:r>
      <w:r w:rsidRPr="005320C8">
        <w:rPr>
          <w:rStyle w:val="Emphasis"/>
          <w:rFonts w:asciiTheme="majorHAnsi" w:hAnsiTheme="majorHAnsi" w:cstheme="majorHAnsi"/>
        </w:rPr>
        <w:t xml:space="preserve">its </w:t>
      </w:r>
      <w:r w:rsidRPr="005320C8">
        <w:rPr>
          <w:rStyle w:val="Emphasis"/>
          <w:rFonts w:asciiTheme="majorHAnsi" w:hAnsiTheme="majorHAnsi" w:cstheme="majorHAnsi"/>
          <w:highlight w:val="cyan"/>
        </w:rPr>
        <w:t>cases carefully</w:t>
      </w:r>
      <w:r w:rsidRPr="005320C8">
        <w:rPr>
          <w:rStyle w:val="StyleUnderline"/>
          <w:rFonts w:asciiTheme="majorHAnsi" w:hAnsiTheme="majorHAnsi" w:cstheme="majorHAnsi"/>
        </w:rPr>
        <w:t xml:space="preserve"> and cannot challenge every deal or every instance of alleged unlawful conduct.</w:t>
      </w:r>
    </w:p>
    <w:p w14:paraId="7FBA344C" w14:textId="77777777" w:rsidR="004B18C7" w:rsidRPr="005320C8" w:rsidRDefault="004B18C7" w:rsidP="004B18C7">
      <w:pPr>
        <w:rPr>
          <w:rFonts w:asciiTheme="majorHAnsi" w:hAnsiTheme="majorHAnsi" w:cstheme="majorHAnsi"/>
        </w:rPr>
      </w:pPr>
    </w:p>
    <w:p w14:paraId="25753801" w14:textId="77777777" w:rsidR="004B18C7" w:rsidRPr="005320C8" w:rsidRDefault="004B18C7" w:rsidP="004B18C7">
      <w:pPr>
        <w:pStyle w:val="Heading4"/>
        <w:rPr>
          <w:rFonts w:asciiTheme="majorHAnsi" w:hAnsiTheme="majorHAnsi" w:cstheme="majorHAnsi"/>
        </w:rPr>
      </w:pPr>
      <w:r w:rsidRPr="005320C8">
        <w:rPr>
          <w:rFonts w:asciiTheme="majorHAnsi" w:hAnsiTheme="majorHAnsi" w:cstheme="majorHAnsi"/>
        </w:rPr>
        <w:t xml:space="preserve">That </w:t>
      </w:r>
      <w:r w:rsidRPr="005320C8">
        <w:rPr>
          <w:rFonts w:asciiTheme="majorHAnsi" w:hAnsiTheme="majorHAnsi" w:cstheme="majorHAnsi"/>
          <w:u w:val="single"/>
        </w:rPr>
        <w:t>trades off</w:t>
      </w:r>
      <w:r w:rsidRPr="005320C8">
        <w:rPr>
          <w:rFonts w:asciiTheme="majorHAnsi" w:hAnsiTheme="majorHAnsi" w:cstheme="majorHAnsi"/>
        </w:rPr>
        <w:t xml:space="preserve"> with the necessary resources for privacy enforcement.</w:t>
      </w:r>
    </w:p>
    <w:p w14:paraId="1CF24386" w14:textId="77777777" w:rsidR="004B18C7" w:rsidRPr="005320C8" w:rsidRDefault="004B18C7" w:rsidP="004B18C7">
      <w:pPr>
        <w:rPr>
          <w:rFonts w:asciiTheme="majorHAnsi" w:hAnsiTheme="majorHAnsi" w:cstheme="majorHAnsi"/>
        </w:rPr>
      </w:pPr>
      <w:r w:rsidRPr="005320C8">
        <w:rPr>
          <w:rFonts w:asciiTheme="majorHAnsi" w:hAnsiTheme="majorHAnsi" w:cstheme="majorHAnsi"/>
        </w:rPr>
        <w:t xml:space="preserve">John O. </w:t>
      </w:r>
      <w:r w:rsidRPr="005320C8">
        <w:rPr>
          <w:rStyle w:val="Style13ptBold"/>
          <w:rFonts w:asciiTheme="majorHAnsi" w:hAnsiTheme="majorHAnsi" w:cstheme="majorHAnsi"/>
        </w:rPr>
        <w:t>McGinnis</w:t>
      </w:r>
      <w:r w:rsidRPr="005320C8">
        <w:rPr>
          <w:rFonts w:asciiTheme="majorHAnsi" w:hAnsiTheme="majorHAnsi" w:cstheme="majorHAnsi"/>
        </w:rPr>
        <w:t xml:space="preserve">* </w:t>
      </w:r>
      <w:r w:rsidRPr="005320C8">
        <w:rPr>
          <w:rStyle w:val="Style13ptBold"/>
          <w:rFonts w:asciiTheme="majorHAnsi" w:hAnsiTheme="majorHAnsi" w:cstheme="majorHAnsi"/>
        </w:rPr>
        <w:t>and</w:t>
      </w:r>
      <w:r w:rsidRPr="005320C8">
        <w:rPr>
          <w:rFonts w:asciiTheme="majorHAnsi" w:hAnsiTheme="majorHAnsi" w:cstheme="majorHAnsi"/>
        </w:rPr>
        <w:t xml:space="preserve"> Linda </w:t>
      </w:r>
      <w:r w:rsidRPr="005320C8">
        <w:rPr>
          <w:rStyle w:val="Style13ptBold"/>
          <w:rFonts w:asciiTheme="majorHAnsi" w:hAnsiTheme="majorHAnsi" w:cstheme="majorHAnsi"/>
        </w:rPr>
        <w:t>Sun</w:t>
      </w:r>
      <w:r w:rsidRPr="005320C8">
        <w:rPr>
          <w:rFonts w:asciiTheme="majorHAnsi" w:hAnsiTheme="majorHAnsi" w:cstheme="majorHAnsi"/>
        </w:rPr>
        <w:t xml:space="preserve">** </w:t>
      </w:r>
      <w:r w:rsidRPr="005320C8">
        <w:rPr>
          <w:rStyle w:val="Style13ptBold"/>
          <w:rFonts w:asciiTheme="majorHAnsi" w:hAnsiTheme="majorHAnsi" w:cstheme="majorHAnsi"/>
        </w:rPr>
        <w:t>20</w:t>
      </w:r>
      <w:r w:rsidRPr="005320C8">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15153842" w14:textId="77777777" w:rsidR="004B18C7" w:rsidRPr="005320C8" w:rsidRDefault="004B18C7" w:rsidP="004B18C7">
      <w:pPr>
        <w:rPr>
          <w:rFonts w:asciiTheme="majorHAnsi" w:hAnsiTheme="majorHAnsi" w:cstheme="majorHAnsi"/>
          <w:sz w:val="16"/>
        </w:rPr>
      </w:pP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 needs</w:t>
      </w:r>
      <w:r w:rsidRPr="005320C8">
        <w:rPr>
          <w:rFonts w:asciiTheme="majorHAnsi" w:hAnsiTheme="majorHAnsi" w:cstheme="majorHAnsi"/>
          <w:sz w:val="16"/>
        </w:rPr>
        <w:t xml:space="preserve"> more </w:t>
      </w:r>
      <w:r w:rsidRPr="005320C8">
        <w:rPr>
          <w:rStyle w:val="Emphasis"/>
          <w:rFonts w:asciiTheme="majorHAnsi" w:hAnsiTheme="majorHAnsi" w:cstheme="majorHAnsi"/>
          <w:highlight w:val="cyan"/>
        </w:rPr>
        <w:t>resources</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to</w:t>
      </w:r>
      <w:r w:rsidRPr="005320C8">
        <w:rPr>
          <w:rStyle w:val="StyleUnderline"/>
          <w:rFonts w:asciiTheme="majorHAnsi" w:hAnsiTheme="majorHAnsi" w:cstheme="majorHAnsi"/>
        </w:rPr>
        <w:t xml:space="preserve"> adequately </w:t>
      </w:r>
      <w:r w:rsidRPr="005320C8">
        <w:rPr>
          <w:rStyle w:val="StyleUnderline"/>
          <w:rFonts w:asciiTheme="majorHAnsi" w:hAnsiTheme="majorHAnsi" w:cstheme="majorHAnsi"/>
          <w:highlight w:val="cyan"/>
        </w:rPr>
        <w:t>address</w:t>
      </w:r>
      <w:r w:rsidRPr="005320C8">
        <w:rPr>
          <w:rStyle w:val="StyleUnderline"/>
          <w:rFonts w:asciiTheme="majorHAnsi" w:hAnsiTheme="majorHAnsi" w:cstheme="majorHAnsi"/>
        </w:rPr>
        <w:t xml:space="preserve"> the nation’s growing </w:t>
      </w:r>
      <w:r w:rsidRPr="005320C8">
        <w:rPr>
          <w:rStyle w:val="StyleUnderline"/>
          <w:rFonts w:asciiTheme="majorHAnsi" w:hAnsiTheme="majorHAnsi" w:cstheme="majorHAnsi"/>
          <w:highlight w:val="cyan"/>
        </w:rPr>
        <w:t>privacy concerns</w:t>
      </w:r>
      <w:r w:rsidRPr="005320C8">
        <w:rPr>
          <w:rFonts w:asciiTheme="majorHAnsi" w:hAnsiTheme="majorHAnsi" w:cstheme="majorHAnsi"/>
          <w:sz w:val="16"/>
        </w:rPr>
        <w:t xml:space="preserve">. Currently,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 oversees</w:t>
      </w:r>
      <w:r w:rsidRPr="005320C8">
        <w:rPr>
          <w:rStyle w:val="StyleUnderline"/>
          <w:rFonts w:asciiTheme="majorHAnsi" w:hAnsiTheme="majorHAnsi" w:cstheme="majorHAnsi"/>
        </w:rPr>
        <w:t xml:space="preserve"> both consumer protection—encompassing </w:t>
      </w:r>
      <w:r w:rsidRPr="005320C8">
        <w:rPr>
          <w:rStyle w:val="StyleUnderline"/>
          <w:rFonts w:asciiTheme="majorHAnsi" w:hAnsiTheme="majorHAnsi" w:cstheme="majorHAnsi"/>
          <w:highlight w:val="cyan"/>
        </w:rPr>
        <w:t>privacy—and</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antitrust</w:t>
      </w:r>
      <w:r w:rsidRPr="005320C8">
        <w:rPr>
          <w:rFonts w:asciiTheme="majorHAnsi" w:hAnsiTheme="majorHAnsi" w:cstheme="majorHAnsi"/>
          <w:sz w:val="16"/>
        </w:rPr>
        <w:t xml:space="preserve">,249 making the FTC the chief federal agency on privacy policy and enforcement250 and the nation’s de-facto privacy agency.251 </w:t>
      </w:r>
      <w:r w:rsidRPr="005320C8">
        <w:rPr>
          <w:rStyle w:val="StyleUnderline"/>
          <w:rFonts w:asciiTheme="majorHAnsi" w:hAnsiTheme="majorHAnsi" w:cstheme="majorHAnsi"/>
        </w:rPr>
        <w:t>The agency has long-standing experience in enforcing privacy statutes2</w:t>
      </w:r>
      <w:r w:rsidRPr="005320C8">
        <w:rPr>
          <w:rFonts w:asciiTheme="majorHAnsi" w:hAnsiTheme="majorHAnsi" w:cstheme="majorHAnsi"/>
          <w:sz w:val="16"/>
        </w:rPr>
        <w:t xml:space="preserve">52 </w:t>
      </w:r>
      <w:r w:rsidRPr="005320C8">
        <w:rPr>
          <w:rStyle w:val="StyleUnderline"/>
          <w:rFonts w:asciiTheme="majorHAnsi" w:hAnsiTheme="majorHAnsi" w:cstheme="majorHAnsi"/>
        </w:rPr>
        <w:t>and also has special privacy assets, such as an internet lab capable of high-quality tech forensics</w:t>
      </w:r>
      <w:r w:rsidRPr="005320C8">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5320C8">
        <w:rPr>
          <w:rStyle w:val="StyleUnderline"/>
          <w:rFonts w:asciiTheme="majorHAnsi" w:hAnsiTheme="majorHAnsi" w:cstheme="majorHAnsi"/>
        </w:rPr>
        <w:t xml:space="preserve">To adequately address privacy concerns, the </w:t>
      </w:r>
      <w:r w:rsidRPr="005320C8">
        <w:rPr>
          <w:rStyle w:val="StyleUnderline"/>
          <w:rFonts w:asciiTheme="majorHAnsi" w:hAnsiTheme="majorHAnsi" w:cstheme="majorHAnsi"/>
          <w:highlight w:val="cyan"/>
        </w:rPr>
        <w:t>FTC needs</w:t>
      </w:r>
      <w:r w:rsidRPr="005320C8">
        <w:rPr>
          <w:rFonts w:asciiTheme="majorHAnsi" w:hAnsiTheme="majorHAnsi" w:cstheme="majorHAnsi"/>
          <w:sz w:val="16"/>
        </w:rPr>
        <w:t xml:space="preserve"> more </w:t>
      </w:r>
      <w:r w:rsidRPr="005320C8">
        <w:rPr>
          <w:rStyle w:val="StyleUnderline"/>
          <w:rFonts w:asciiTheme="majorHAnsi" w:hAnsiTheme="majorHAnsi" w:cstheme="majorHAnsi"/>
        </w:rPr>
        <w:t>resources</w:t>
      </w:r>
      <w:r w:rsidRPr="005320C8">
        <w:rPr>
          <w:rFonts w:asciiTheme="majorHAnsi" w:hAnsiTheme="majorHAnsi" w:cstheme="majorHAnsi"/>
          <w:sz w:val="16"/>
        </w:rPr>
        <w:t xml:space="preserve">.256 </w:t>
      </w:r>
      <w:r w:rsidRPr="005320C8">
        <w:rPr>
          <w:rStyle w:val="StyleUnderline"/>
          <w:rFonts w:asciiTheme="majorHAnsi" w:hAnsiTheme="majorHAnsi" w:cstheme="majorHAnsi"/>
        </w:rPr>
        <w:t>The agency has been explicit that it needs more</w:t>
      </w:r>
      <w:r w:rsidRPr="005320C8">
        <w:rPr>
          <w:rFonts w:asciiTheme="majorHAnsi" w:hAnsiTheme="majorHAnsi" w:cstheme="majorHAnsi"/>
          <w:sz w:val="16"/>
        </w:rPr>
        <w:t xml:space="preserve"> man</w:t>
      </w:r>
      <w:r w:rsidRPr="005320C8">
        <w:rPr>
          <w:rStyle w:val="StyleUnderline"/>
          <w:rFonts w:asciiTheme="majorHAnsi" w:hAnsiTheme="majorHAnsi" w:cstheme="majorHAnsi"/>
        </w:rPr>
        <w:t>power</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to police tech</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companies</w:t>
      </w:r>
      <w:r w:rsidRPr="005320C8">
        <w:rPr>
          <w:rStyle w:val="StyleUnderline"/>
          <w:rFonts w:asciiTheme="majorHAnsi" w:hAnsiTheme="majorHAnsi" w:cstheme="majorHAnsi"/>
        </w:rPr>
        <w:t xml:space="preserve">. In </w:t>
      </w:r>
      <w:r w:rsidRPr="005320C8">
        <w:rPr>
          <w:rStyle w:val="StyleUnderline"/>
          <w:rFonts w:asciiTheme="majorHAnsi" w:hAnsiTheme="majorHAnsi" w:cstheme="majorHAnsi"/>
          <w:highlight w:val="cyan"/>
        </w:rPr>
        <w:t>requesting increased funding</w:t>
      </w:r>
      <w:r w:rsidRPr="005320C8">
        <w:rPr>
          <w:rStyle w:val="StyleUnderline"/>
          <w:rFonts w:asciiTheme="majorHAnsi" w:hAnsiTheme="majorHAnsi" w:cstheme="majorHAnsi"/>
        </w:rPr>
        <w:t xml:space="preserve"> from Congress, FTC Director</w:t>
      </w:r>
      <w:r w:rsidRPr="005320C8">
        <w:rPr>
          <w:rFonts w:asciiTheme="majorHAnsi" w:hAnsiTheme="majorHAnsi" w:cstheme="majorHAnsi"/>
          <w:sz w:val="16"/>
        </w:rPr>
        <w:t xml:space="preserve"> Joseph </w:t>
      </w:r>
      <w:r w:rsidRPr="005320C8">
        <w:rPr>
          <w:rStyle w:val="StyleUnderline"/>
          <w:rFonts w:asciiTheme="majorHAnsi" w:hAnsiTheme="majorHAnsi" w:cstheme="majorHAnsi"/>
        </w:rPr>
        <w:t>Simons said the money would allow the agency to hire additional staff and bring more privacy cases</w:t>
      </w:r>
      <w:r w:rsidRPr="005320C8">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5320C8">
        <w:rPr>
          <w:rStyle w:val="StyleUnderline"/>
          <w:rFonts w:asciiTheme="majorHAnsi" w:hAnsiTheme="majorHAnsi" w:cstheme="majorHAnsi"/>
          <w:highlight w:val="cyan"/>
        </w:rPr>
        <w:t>Without</w:t>
      </w:r>
      <w:r w:rsidRPr="005320C8">
        <w:rPr>
          <w:rStyle w:val="StyleUnderline"/>
          <w:rFonts w:asciiTheme="majorHAnsi" w:hAnsiTheme="majorHAnsi" w:cstheme="majorHAnsi"/>
        </w:rPr>
        <w:t xml:space="preserve"> more lawyers, investigators, and technologists, the </w:t>
      </w:r>
      <w:r w:rsidRPr="005320C8">
        <w:rPr>
          <w:rStyle w:val="StyleUnderline"/>
          <w:rFonts w:asciiTheme="majorHAnsi" w:hAnsiTheme="majorHAnsi" w:cstheme="majorHAnsi"/>
          <w:highlight w:val="cyan"/>
        </w:rPr>
        <w:t xml:space="preserve">FTC will be forced to conduct privacy investigations less thoroughly, and </w:t>
      </w:r>
      <w:r w:rsidRPr="005320C8">
        <w:rPr>
          <w:rStyle w:val="StyleUnderline"/>
          <w:rFonts w:asciiTheme="majorHAnsi" w:hAnsiTheme="majorHAnsi" w:cstheme="majorHAnsi"/>
        </w:rPr>
        <w:t xml:space="preserve">in some cases, </w:t>
      </w:r>
      <w:r w:rsidRPr="005320C8">
        <w:rPr>
          <w:rStyle w:val="Emphasis"/>
          <w:rFonts w:asciiTheme="majorHAnsi" w:hAnsiTheme="majorHAnsi" w:cstheme="majorHAnsi"/>
          <w:highlight w:val="cyan"/>
        </w:rPr>
        <w:t xml:space="preserve">forgo </w:t>
      </w:r>
      <w:r w:rsidRPr="005320C8">
        <w:rPr>
          <w:rStyle w:val="Emphasis"/>
          <w:rFonts w:asciiTheme="majorHAnsi" w:hAnsiTheme="majorHAnsi" w:cstheme="majorHAnsi"/>
        </w:rPr>
        <w:t xml:space="preserve">them </w:t>
      </w:r>
      <w:r w:rsidRPr="005320C8">
        <w:rPr>
          <w:rStyle w:val="Emphasis"/>
          <w:rFonts w:asciiTheme="majorHAnsi" w:hAnsiTheme="majorHAnsi" w:cstheme="majorHAnsi"/>
          <w:highlight w:val="cyan"/>
        </w:rPr>
        <w:t>altogether</w:t>
      </w:r>
      <w:r w:rsidRPr="005320C8">
        <w:rPr>
          <w:rFonts w:asciiTheme="majorHAnsi" w:hAnsiTheme="majorHAnsi" w:cstheme="majorHAnsi"/>
          <w:sz w:val="16"/>
        </w:rPr>
        <w:t xml:space="preserve">.260 Currently,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 xml:space="preserve">FT C’s resources </w:t>
      </w:r>
      <w:r w:rsidRPr="005320C8">
        <w:rPr>
          <w:rStyle w:val="StyleUnderline"/>
          <w:rFonts w:asciiTheme="majorHAnsi" w:hAnsiTheme="majorHAnsi" w:cstheme="majorHAnsi"/>
        </w:rPr>
        <w:t xml:space="preserve">are </w:t>
      </w:r>
      <w:r w:rsidRPr="005320C8">
        <w:rPr>
          <w:rStyle w:val="Emphasis"/>
          <w:rFonts w:asciiTheme="majorHAnsi" w:hAnsiTheme="majorHAnsi" w:cstheme="majorHAnsi"/>
          <w:highlight w:val="cyan"/>
        </w:rPr>
        <w:t>spread thin across multiple missions</w:t>
      </w:r>
      <w:r w:rsidRPr="005320C8">
        <w:rPr>
          <w:rStyle w:val="StyleUnderline"/>
          <w:rFonts w:asciiTheme="majorHAnsi" w:hAnsiTheme="majorHAnsi" w:cstheme="majorHAnsi"/>
          <w:highlight w:val="cyan"/>
        </w:rPr>
        <w:t xml:space="preserve">, to </w:t>
      </w:r>
      <w:r w:rsidRPr="005320C8">
        <w:rPr>
          <w:rStyle w:val="StyleUnderline"/>
          <w:rFonts w:asciiTheme="majorHAnsi" w:hAnsiTheme="majorHAnsi" w:cstheme="majorHAnsi"/>
        </w:rPr>
        <w:t xml:space="preserve">the </w:t>
      </w:r>
      <w:r w:rsidRPr="005320C8">
        <w:rPr>
          <w:rStyle w:val="Emphasis"/>
          <w:rFonts w:asciiTheme="majorHAnsi" w:hAnsiTheme="majorHAnsi" w:cstheme="majorHAnsi"/>
          <w:highlight w:val="cyan"/>
        </w:rPr>
        <w:t xml:space="preserve">detriment of </w:t>
      </w:r>
      <w:r w:rsidRPr="005320C8">
        <w:rPr>
          <w:rStyle w:val="Emphasis"/>
          <w:rFonts w:asciiTheme="majorHAnsi" w:hAnsiTheme="majorHAnsi" w:cstheme="majorHAnsi"/>
        </w:rPr>
        <w:t xml:space="preserve">its </w:t>
      </w:r>
      <w:r w:rsidRPr="005320C8">
        <w:rPr>
          <w:rStyle w:val="Emphasis"/>
          <w:rFonts w:asciiTheme="majorHAnsi" w:hAnsiTheme="majorHAnsi" w:cstheme="majorHAnsi"/>
          <w:highlight w:val="cyan"/>
        </w:rPr>
        <w:t>privacy efforts</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Removing</w:t>
      </w:r>
      <w:r w:rsidRPr="005320C8">
        <w:rPr>
          <w:rFonts w:asciiTheme="majorHAnsi" w:hAnsiTheme="majorHAnsi" w:cstheme="majorHAnsi"/>
          <w:sz w:val="16"/>
        </w:rPr>
        <w:t xml:space="preserve"> the agency’s </w:t>
      </w:r>
      <w:r w:rsidRPr="005320C8">
        <w:rPr>
          <w:rStyle w:val="StyleUnderline"/>
          <w:rFonts w:asciiTheme="majorHAnsi" w:hAnsiTheme="majorHAnsi" w:cstheme="majorHAnsi"/>
          <w:highlight w:val="cyan"/>
        </w:rPr>
        <w:t>antitrust</w:t>
      </w:r>
      <w:r w:rsidRPr="005320C8">
        <w:rPr>
          <w:rFonts w:asciiTheme="majorHAnsi" w:hAnsiTheme="majorHAnsi" w:cstheme="majorHAnsi"/>
          <w:sz w:val="16"/>
        </w:rPr>
        <w:t xml:space="preserve"> responsibilities would </w:t>
      </w:r>
      <w:r w:rsidRPr="005320C8">
        <w:rPr>
          <w:rStyle w:val="StyleUnderline"/>
          <w:rFonts w:asciiTheme="majorHAnsi" w:hAnsiTheme="majorHAnsi" w:cstheme="majorHAnsi"/>
          <w:highlight w:val="cyan"/>
        </w:rPr>
        <w:t>reallocate resources</w:t>
      </w:r>
      <w:r w:rsidRPr="005320C8">
        <w:rPr>
          <w:rStyle w:val="StyleUnderline"/>
          <w:rFonts w:asciiTheme="majorHAnsi" w:hAnsiTheme="majorHAnsi" w:cstheme="majorHAnsi"/>
        </w:rPr>
        <w:t xml:space="preserve"> from the antitrust department </w:t>
      </w:r>
      <w:r w:rsidRPr="005320C8">
        <w:rPr>
          <w:rStyle w:val="StyleUnderline"/>
          <w:rFonts w:asciiTheme="majorHAnsi" w:hAnsiTheme="majorHAnsi" w:cstheme="majorHAnsi"/>
          <w:highlight w:val="cyan"/>
        </w:rPr>
        <w:t>to</w:t>
      </w:r>
      <w:r w:rsidRPr="005320C8">
        <w:rPr>
          <w:rFonts w:asciiTheme="majorHAnsi" w:hAnsiTheme="majorHAnsi" w:cstheme="majorHAnsi"/>
          <w:sz w:val="16"/>
        </w:rPr>
        <w:t xml:space="preserve"> its </w:t>
      </w:r>
      <w:r w:rsidRPr="005320C8">
        <w:rPr>
          <w:rStyle w:val="StyleUnderline"/>
          <w:rFonts w:asciiTheme="majorHAnsi" w:hAnsiTheme="majorHAnsi" w:cstheme="majorHAnsi"/>
          <w:highlight w:val="cyan"/>
        </w:rPr>
        <w:t>privacy</w:t>
      </w:r>
      <w:r w:rsidRPr="005320C8">
        <w:rPr>
          <w:rFonts w:asciiTheme="majorHAnsi" w:hAnsiTheme="majorHAnsi" w:cstheme="majorHAnsi"/>
          <w:sz w:val="16"/>
        </w:rPr>
        <w:t xml:space="preserve"> unit and other areas of consumer protection. Further, it </w:t>
      </w:r>
      <w:r w:rsidRPr="005320C8">
        <w:rPr>
          <w:rFonts w:asciiTheme="majorHAnsi" w:hAnsiTheme="majorHAnsi" w:cstheme="majorHAnsi"/>
          <w:sz w:val="16"/>
          <w:highlight w:val="cyan"/>
        </w:rPr>
        <w:t xml:space="preserve">would </w:t>
      </w:r>
      <w:r w:rsidRPr="005320C8">
        <w:rPr>
          <w:rStyle w:val="StyleUnderline"/>
          <w:rFonts w:asciiTheme="majorHAnsi" w:hAnsiTheme="majorHAnsi" w:cstheme="majorHAnsi"/>
          <w:highlight w:val="cyan"/>
        </w:rPr>
        <w:t>free</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 xml:space="preserve">up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 xml:space="preserve">scarce time </w:t>
      </w:r>
      <w:r w:rsidRPr="005320C8">
        <w:rPr>
          <w:rStyle w:val="StyleUnderline"/>
          <w:rFonts w:asciiTheme="majorHAnsi" w:hAnsiTheme="majorHAnsi" w:cstheme="majorHAnsi"/>
        </w:rPr>
        <w:t>of the commissioners to oversee this essential effort</w:t>
      </w:r>
      <w:r w:rsidRPr="005320C8">
        <w:rPr>
          <w:rFonts w:asciiTheme="majorHAnsi" w:hAnsiTheme="majorHAnsi" w:cstheme="majorHAnsi"/>
          <w:sz w:val="16"/>
        </w:rPr>
        <w:t>.261</w:t>
      </w:r>
    </w:p>
    <w:p w14:paraId="6A1C07E0" w14:textId="77777777" w:rsidR="004B18C7" w:rsidRPr="005320C8" w:rsidRDefault="004B18C7" w:rsidP="004B18C7">
      <w:pPr>
        <w:rPr>
          <w:rFonts w:asciiTheme="majorHAnsi" w:hAnsiTheme="majorHAnsi" w:cstheme="majorHAnsi"/>
        </w:rPr>
      </w:pPr>
    </w:p>
    <w:p w14:paraId="50671CA7" w14:textId="77777777" w:rsidR="004B18C7" w:rsidRPr="005320C8" w:rsidRDefault="004B18C7" w:rsidP="004B18C7">
      <w:pPr>
        <w:pStyle w:val="Heading4"/>
        <w:rPr>
          <w:rFonts w:asciiTheme="majorHAnsi" w:hAnsiTheme="majorHAnsi" w:cstheme="majorHAnsi"/>
        </w:rPr>
      </w:pPr>
      <w:r w:rsidRPr="005320C8">
        <w:rPr>
          <w:rFonts w:asciiTheme="majorHAnsi" w:hAnsiTheme="majorHAnsi" w:cstheme="majorHAnsi"/>
        </w:rPr>
        <w:t xml:space="preserve">Unchecked algorithmic bias risks massive </w:t>
      </w:r>
      <w:r w:rsidRPr="005320C8">
        <w:rPr>
          <w:rFonts w:asciiTheme="majorHAnsi" w:hAnsiTheme="majorHAnsi" w:cstheme="majorHAnsi"/>
          <w:u w:val="single"/>
        </w:rPr>
        <w:t>inequality</w:t>
      </w:r>
      <w:r w:rsidRPr="005320C8">
        <w:rPr>
          <w:rFonts w:asciiTheme="majorHAnsi" w:hAnsiTheme="majorHAnsi" w:cstheme="majorHAnsi"/>
        </w:rPr>
        <w:t xml:space="preserve"> and </w:t>
      </w:r>
      <w:r w:rsidRPr="005320C8">
        <w:rPr>
          <w:rFonts w:asciiTheme="majorHAnsi" w:hAnsiTheme="majorHAnsi" w:cstheme="majorHAnsi"/>
          <w:u w:val="single"/>
        </w:rPr>
        <w:t>extinction</w:t>
      </w:r>
      <w:r w:rsidRPr="005320C8">
        <w:rPr>
          <w:rFonts w:asciiTheme="majorHAnsi" w:hAnsiTheme="majorHAnsi" w:cstheme="majorHAnsi"/>
        </w:rPr>
        <w:t>.</w:t>
      </w:r>
    </w:p>
    <w:p w14:paraId="1EC30B4F" w14:textId="77777777" w:rsidR="004B18C7" w:rsidRPr="005320C8" w:rsidRDefault="004B18C7" w:rsidP="004B18C7">
      <w:pPr>
        <w:rPr>
          <w:rStyle w:val="Hyperlink"/>
          <w:rFonts w:asciiTheme="majorHAnsi" w:hAnsiTheme="majorHAnsi" w:cstheme="majorHAnsi"/>
        </w:rPr>
      </w:pPr>
      <w:r w:rsidRPr="005320C8">
        <w:rPr>
          <w:rFonts w:asciiTheme="majorHAnsi" w:hAnsiTheme="majorHAnsi" w:cstheme="majorHAnsi"/>
        </w:rPr>
        <w:t>Mike</w:t>
      </w:r>
      <w:r w:rsidRPr="005320C8">
        <w:rPr>
          <w:rStyle w:val="Style13ptBold"/>
          <w:rFonts w:asciiTheme="majorHAnsi" w:hAnsiTheme="majorHAnsi" w:cstheme="majorHAnsi"/>
        </w:rPr>
        <w:t xml:space="preserve"> Thomas 20</w:t>
      </w:r>
      <w:r w:rsidRPr="005320C8">
        <w:rPr>
          <w:rFonts w:asciiTheme="majorHAnsi" w:hAnsiTheme="majorHAnsi" w:cstheme="majorHAnsi"/>
        </w:rPr>
        <w:t xml:space="preserve">. Quoting AI experts including MIT Physics Professors, Senior Features Writer for </w:t>
      </w:r>
      <w:proofErr w:type="spellStart"/>
      <w:r w:rsidRPr="005320C8">
        <w:rPr>
          <w:rFonts w:asciiTheme="majorHAnsi" w:hAnsiTheme="majorHAnsi" w:cstheme="majorHAnsi"/>
        </w:rPr>
        <w:t>BuiltIn</w:t>
      </w:r>
      <w:proofErr w:type="spellEnd"/>
      <w:r w:rsidRPr="005320C8">
        <w:rPr>
          <w:rStyle w:val="Style13ptBold"/>
          <w:rFonts w:asciiTheme="majorHAnsi" w:hAnsiTheme="majorHAnsi" w:cstheme="majorHAnsi"/>
        </w:rPr>
        <w:t xml:space="preserve">. </w:t>
      </w:r>
      <w:r w:rsidRPr="005320C8">
        <w:rPr>
          <w:rFonts w:asciiTheme="majorHAnsi" w:hAnsiTheme="majorHAnsi" w:cstheme="majorHAnsi"/>
        </w:rPr>
        <w:t xml:space="preserve">THE FUTURE OF ARTIFICIAL INTELLIGENCE: 7 ways AI can change the world for better ... or worse, Updated: April 20, 2020, </w:t>
      </w:r>
      <w:hyperlink r:id="rId22" w:history="1">
        <w:r w:rsidRPr="005320C8">
          <w:rPr>
            <w:rStyle w:val="Hyperlink"/>
            <w:rFonts w:asciiTheme="majorHAnsi" w:hAnsiTheme="majorHAnsi" w:cstheme="majorHAnsi"/>
          </w:rPr>
          <w:t>https://builtin.com/artificial-intelligence/artificial-intelligence-future</w:t>
        </w:r>
      </w:hyperlink>
    </w:p>
    <w:p w14:paraId="3B95AAF8" w14:textId="77777777" w:rsidR="004B18C7" w:rsidRDefault="004B18C7" w:rsidP="004B18C7">
      <w:pPr>
        <w:rPr>
          <w:rFonts w:asciiTheme="majorHAnsi" w:hAnsiTheme="majorHAnsi" w:cstheme="majorHAnsi"/>
          <w:sz w:val="16"/>
        </w:rPr>
      </w:pPr>
      <w:proofErr w:type="spellStart"/>
      <w:r w:rsidRPr="005320C8">
        <w:rPr>
          <w:rStyle w:val="StyleUnderline"/>
          <w:rFonts w:asciiTheme="majorHAnsi" w:hAnsiTheme="majorHAnsi" w:cstheme="majorHAnsi"/>
          <w:highlight w:val="cyan"/>
        </w:rPr>
        <w:t>Klabjan</w:t>
      </w:r>
      <w:proofErr w:type="spellEnd"/>
      <w:r w:rsidRPr="005320C8">
        <w:rPr>
          <w:rFonts w:asciiTheme="majorHAnsi" w:hAnsiTheme="majorHAnsi" w:cstheme="majorHAnsi"/>
          <w:sz w:val="16"/>
        </w:rPr>
        <w:t xml:space="preserve"> also </w:t>
      </w:r>
      <w:r w:rsidRPr="005320C8">
        <w:rPr>
          <w:rStyle w:val="StyleUnderline"/>
          <w:rFonts w:asciiTheme="majorHAnsi" w:hAnsiTheme="majorHAnsi" w:cstheme="majorHAnsi"/>
        </w:rPr>
        <w:t xml:space="preserve">puts </w:t>
      </w:r>
      <w:r w:rsidRPr="005320C8">
        <w:rPr>
          <w:rStyle w:val="Emphasis"/>
          <w:rFonts w:asciiTheme="majorHAnsi" w:hAnsiTheme="majorHAnsi" w:cstheme="majorHAnsi"/>
        </w:rPr>
        <w:t>little stock in extreme scenarios</w:t>
      </w:r>
      <w:r w:rsidRPr="005320C8">
        <w:rPr>
          <w:rFonts w:asciiTheme="majorHAnsi" w:hAnsiTheme="majorHAnsi" w:cstheme="majorHAnsi"/>
          <w:sz w:val="16"/>
        </w:rPr>
        <w:t xml:space="preserve"> — the type </w:t>
      </w:r>
      <w:r w:rsidRPr="005320C8">
        <w:rPr>
          <w:rStyle w:val="StyleUnderline"/>
          <w:rFonts w:asciiTheme="majorHAnsi" w:hAnsiTheme="majorHAnsi" w:cstheme="majorHAnsi"/>
        </w:rPr>
        <w:t>involving</w:t>
      </w:r>
      <w:r w:rsidRPr="005320C8">
        <w:rPr>
          <w:rFonts w:asciiTheme="majorHAnsi" w:hAnsiTheme="majorHAnsi" w:cstheme="majorHAnsi"/>
          <w:sz w:val="16"/>
        </w:rPr>
        <w:t xml:space="preserve">, say, </w:t>
      </w:r>
      <w:r w:rsidRPr="005320C8">
        <w:rPr>
          <w:rStyle w:val="StyleUnderline"/>
          <w:rFonts w:asciiTheme="majorHAnsi" w:hAnsiTheme="majorHAnsi" w:cstheme="majorHAnsi"/>
        </w:rPr>
        <w:t xml:space="preserve">murderous cyborgs that turn the earth into a smoldering hellscape. He’s </w:t>
      </w:r>
      <w:r w:rsidRPr="005320C8">
        <w:rPr>
          <w:rStyle w:val="Emphasis"/>
          <w:rFonts w:asciiTheme="majorHAnsi" w:hAnsiTheme="majorHAnsi" w:cstheme="majorHAnsi"/>
        </w:rPr>
        <w:t>much</w:t>
      </w:r>
      <w:r w:rsidRPr="005320C8">
        <w:rPr>
          <w:rStyle w:val="StyleUnderline"/>
          <w:rFonts w:asciiTheme="majorHAnsi" w:hAnsiTheme="majorHAnsi" w:cstheme="majorHAnsi"/>
        </w:rPr>
        <w:t xml:space="preserve"> more </w:t>
      </w:r>
      <w:r w:rsidRPr="005320C8">
        <w:rPr>
          <w:rStyle w:val="StyleUnderline"/>
          <w:rFonts w:asciiTheme="majorHAnsi" w:hAnsiTheme="majorHAnsi" w:cstheme="majorHAnsi"/>
          <w:highlight w:val="cyan"/>
        </w:rPr>
        <w:t>concerned with machines</w:t>
      </w:r>
      <w:r w:rsidRPr="005320C8">
        <w:rPr>
          <w:rFonts w:asciiTheme="majorHAnsi" w:hAnsiTheme="majorHAnsi" w:cstheme="majorHAnsi"/>
          <w:sz w:val="16"/>
        </w:rPr>
        <w:t xml:space="preserve"> — war robots, for instance — </w:t>
      </w:r>
      <w:r w:rsidRPr="005320C8">
        <w:rPr>
          <w:rStyle w:val="StyleUnderline"/>
          <w:rFonts w:asciiTheme="majorHAnsi" w:hAnsiTheme="majorHAnsi" w:cstheme="majorHAnsi"/>
          <w:highlight w:val="cyan"/>
        </w:rPr>
        <w:t xml:space="preserve">being </w:t>
      </w:r>
      <w:r w:rsidRPr="005320C8">
        <w:rPr>
          <w:rStyle w:val="Emphasis"/>
          <w:rFonts w:asciiTheme="majorHAnsi" w:hAnsiTheme="majorHAnsi" w:cstheme="majorHAnsi"/>
          <w:highlight w:val="cyan"/>
        </w:rPr>
        <w:t>fed faulty “incentives</w:t>
      </w:r>
      <w:r w:rsidRPr="005320C8">
        <w:rPr>
          <w:rStyle w:val="StyleUnderline"/>
          <w:rFonts w:asciiTheme="majorHAnsi" w:hAnsiTheme="majorHAnsi" w:cstheme="majorHAnsi"/>
          <w:highlight w:val="cyan"/>
        </w:rPr>
        <w:t>” by</w:t>
      </w:r>
      <w:r w:rsidRPr="005320C8">
        <w:rPr>
          <w:rFonts w:asciiTheme="majorHAnsi" w:hAnsiTheme="majorHAnsi" w:cstheme="majorHAnsi"/>
          <w:sz w:val="16"/>
        </w:rPr>
        <w:t xml:space="preserve"> nefarious </w:t>
      </w:r>
      <w:r w:rsidRPr="005320C8">
        <w:rPr>
          <w:rStyle w:val="StyleUnderline"/>
          <w:rFonts w:asciiTheme="majorHAnsi" w:hAnsiTheme="majorHAnsi" w:cstheme="majorHAnsi"/>
          <w:highlight w:val="cyan"/>
        </w:rPr>
        <w:t>humans</w:t>
      </w:r>
      <w:r w:rsidRPr="005320C8">
        <w:rPr>
          <w:rStyle w:val="StyleUnderline"/>
          <w:rFonts w:asciiTheme="majorHAnsi" w:hAnsiTheme="majorHAnsi" w:cstheme="majorHAnsi"/>
        </w:rPr>
        <w:t xml:space="preserve">. As </w:t>
      </w:r>
      <w:r w:rsidRPr="005320C8">
        <w:rPr>
          <w:rStyle w:val="StyleUnderline"/>
          <w:rFonts w:asciiTheme="majorHAnsi" w:hAnsiTheme="majorHAnsi" w:cstheme="majorHAnsi"/>
          <w:highlight w:val="cyan"/>
        </w:rPr>
        <w:t>MIT physics professors and leading AI researcher</w:t>
      </w:r>
      <w:r w:rsidRPr="005320C8">
        <w:rPr>
          <w:rFonts w:asciiTheme="majorHAnsi" w:hAnsiTheme="majorHAnsi" w:cstheme="majorHAnsi"/>
          <w:sz w:val="16"/>
        </w:rPr>
        <w:t xml:space="preserve"> Max </w:t>
      </w:r>
      <w:proofErr w:type="spellStart"/>
      <w:r w:rsidRPr="005320C8">
        <w:rPr>
          <w:rFonts w:asciiTheme="majorHAnsi" w:hAnsiTheme="majorHAnsi" w:cstheme="majorHAnsi"/>
          <w:sz w:val="16"/>
        </w:rPr>
        <w:t>Tegmark</w:t>
      </w:r>
      <w:proofErr w:type="spellEnd"/>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put it</w:t>
      </w:r>
      <w:r w:rsidRPr="005320C8">
        <w:rPr>
          <w:rStyle w:val="StyleUnderline"/>
          <w:rFonts w:asciiTheme="majorHAnsi" w:hAnsiTheme="majorHAnsi" w:cstheme="majorHAnsi"/>
        </w:rPr>
        <w:t xml:space="preserve"> in a 2018 TED Talk, “The </w:t>
      </w:r>
      <w:r w:rsidRPr="005320C8">
        <w:rPr>
          <w:rStyle w:val="Emphasis"/>
          <w:rFonts w:asciiTheme="majorHAnsi" w:hAnsiTheme="majorHAnsi" w:cstheme="majorHAnsi"/>
          <w:highlight w:val="cyan"/>
        </w:rPr>
        <w:t>real threat</w:t>
      </w:r>
      <w:r w:rsidRPr="005320C8">
        <w:rPr>
          <w:rStyle w:val="StyleUnderline"/>
          <w:rFonts w:asciiTheme="majorHAnsi" w:hAnsiTheme="majorHAnsi" w:cstheme="majorHAnsi"/>
          <w:highlight w:val="cyan"/>
        </w:rPr>
        <w:t xml:space="preserve"> from AI is</w:t>
      </w:r>
      <w:r w:rsidRPr="005320C8">
        <w:rPr>
          <w:rStyle w:val="StyleUnderline"/>
          <w:rFonts w:asciiTheme="majorHAnsi" w:hAnsiTheme="majorHAnsi" w:cstheme="majorHAnsi"/>
        </w:rPr>
        <w:t xml:space="preserve">n’t </w:t>
      </w:r>
      <w:r w:rsidRPr="005320C8">
        <w:rPr>
          <w:rStyle w:val="Emphasis"/>
          <w:rFonts w:asciiTheme="majorHAnsi" w:hAnsiTheme="majorHAnsi" w:cstheme="majorHAnsi"/>
        </w:rPr>
        <w:t>malice</w:t>
      </w:r>
      <w:r w:rsidRPr="005320C8">
        <w:rPr>
          <w:rStyle w:val="StyleUnderline"/>
          <w:rFonts w:asciiTheme="majorHAnsi" w:hAnsiTheme="majorHAnsi" w:cstheme="majorHAnsi"/>
        </w:rPr>
        <w:t xml:space="preserve">, like in silly Hollywood movies, but </w:t>
      </w:r>
      <w:r w:rsidRPr="005320C8">
        <w:rPr>
          <w:rStyle w:val="Emphasis"/>
          <w:rFonts w:asciiTheme="majorHAnsi" w:hAnsiTheme="majorHAnsi" w:cstheme="majorHAnsi"/>
          <w:highlight w:val="cyan"/>
        </w:rPr>
        <w:t>competence</w:t>
      </w:r>
      <w:r w:rsidRPr="005320C8">
        <w:rPr>
          <w:rStyle w:val="StyleUnderline"/>
          <w:rFonts w:asciiTheme="majorHAnsi" w:hAnsiTheme="majorHAnsi" w:cstheme="majorHAnsi"/>
        </w:rPr>
        <w:t xml:space="preserve"> — AI accomplishing goals that just aren’t aligned with ours</w:t>
      </w:r>
      <w:r w:rsidRPr="005320C8">
        <w:rPr>
          <w:rFonts w:asciiTheme="majorHAnsi" w:hAnsiTheme="majorHAnsi" w:cstheme="majorHAnsi"/>
          <w:sz w:val="16"/>
        </w:rPr>
        <w:t xml:space="preserve">.” That’s Laird’s take, too. “I definitely don’t see </w:t>
      </w:r>
      <w:r w:rsidRPr="005320C8">
        <w:rPr>
          <w:rStyle w:val="StyleUnderline"/>
          <w:rFonts w:asciiTheme="majorHAnsi" w:hAnsiTheme="majorHAnsi" w:cstheme="majorHAnsi"/>
        </w:rPr>
        <w:t>the scenario where something wakes up and decides</w:t>
      </w:r>
      <w:r w:rsidRPr="005320C8">
        <w:rPr>
          <w:rFonts w:asciiTheme="majorHAnsi" w:hAnsiTheme="majorHAnsi" w:cstheme="majorHAnsi"/>
          <w:sz w:val="16"/>
        </w:rPr>
        <w:t xml:space="preserve"> it wants </w:t>
      </w:r>
      <w:r w:rsidRPr="005320C8">
        <w:rPr>
          <w:rStyle w:val="StyleUnderline"/>
          <w:rFonts w:asciiTheme="majorHAnsi" w:hAnsiTheme="majorHAnsi" w:cstheme="majorHAnsi"/>
        </w:rPr>
        <w:t>to take over the world</w:t>
      </w:r>
      <w:r w:rsidRPr="005320C8">
        <w:rPr>
          <w:rFonts w:asciiTheme="majorHAnsi" w:hAnsiTheme="majorHAnsi" w:cstheme="majorHAnsi"/>
          <w:sz w:val="16"/>
        </w:rPr>
        <w:t xml:space="preserve">,” he says. “I think </w:t>
      </w:r>
      <w:r w:rsidRPr="005320C8">
        <w:rPr>
          <w:rStyle w:val="StyleUnderline"/>
          <w:rFonts w:asciiTheme="majorHAnsi" w:hAnsiTheme="majorHAnsi" w:cstheme="majorHAnsi"/>
        </w:rPr>
        <w:t>that’s science fiction and not the way it’s going to play out.”</w:t>
      </w:r>
      <w:r w:rsidRPr="005320C8">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5320C8">
        <w:rPr>
          <w:rFonts w:asciiTheme="majorHAnsi" w:hAnsiTheme="majorHAnsi" w:cstheme="majorHAnsi"/>
          <w:sz w:val="16"/>
        </w:rPr>
        <w:t>actually be</w:t>
      </w:r>
      <w:proofErr w:type="gramEnd"/>
      <w:r w:rsidRPr="005320C8">
        <w:rPr>
          <w:rFonts w:asciiTheme="majorHAnsi" w:hAnsiTheme="majorHAnsi" w:cstheme="majorHAnsi"/>
          <w:sz w:val="16"/>
        </w:rPr>
        <w:t xml:space="preserve"> a blessing. “Time to understand what we’re creating and how we’re going to incorporate it into society,” Laird says, “might be exactly what we need.” </w:t>
      </w:r>
      <w:r w:rsidRPr="005320C8">
        <w:rPr>
          <w:rStyle w:val="StyleUnderline"/>
          <w:rFonts w:asciiTheme="majorHAnsi" w:hAnsiTheme="majorHAnsi" w:cstheme="majorHAnsi"/>
        </w:rPr>
        <w:t>But</w:t>
      </w:r>
      <w:r w:rsidRPr="005320C8">
        <w:rPr>
          <w:rFonts w:asciiTheme="majorHAnsi" w:hAnsiTheme="majorHAnsi" w:cstheme="majorHAnsi"/>
          <w:sz w:val="16"/>
        </w:rPr>
        <w:t xml:space="preserve"> no one knows for sure. “</w:t>
      </w:r>
      <w:r w:rsidRPr="005320C8">
        <w:rPr>
          <w:rStyle w:val="StyleUnderline"/>
          <w:rFonts w:asciiTheme="majorHAnsi" w:hAnsiTheme="majorHAnsi" w:cstheme="majorHAnsi"/>
        </w:rPr>
        <w:t>There are several major breakthroughs that have to occur, and</w:t>
      </w:r>
      <w:r w:rsidRPr="005320C8">
        <w:rPr>
          <w:rFonts w:asciiTheme="majorHAnsi" w:hAnsiTheme="majorHAnsi" w:cstheme="majorHAnsi"/>
          <w:sz w:val="16"/>
        </w:rPr>
        <w:t xml:space="preserve"> those </w:t>
      </w:r>
      <w:r w:rsidRPr="005320C8">
        <w:rPr>
          <w:rStyle w:val="StyleUnderline"/>
          <w:rFonts w:asciiTheme="majorHAnsi" w:hAnsiTheme="majorHAnsi" w:cstheme="majorHAnsi"/>
        </w:rPr>
        <w:t>could come very quickly</w:t>
      </w:r>
      <w:r w:rsidRPr="005320C8">
        <w:rPr>
          <w:rFonts w:asciiTheme="majorHAnsi" w:hAnsiTheme="majorHAnsi" w:cstheme="majorHAnsi"/>
          <w:sz w:val="16"/>
        </w:rPr>
        <w:t xml:space="preserve">,” Russell said during his Westminster talk. </w:t>
      </w:r>
      <w:r w:rsidRPr="005320C8">
        <w:rPr>
          <w:rStyle w:val="StyleUnderline"/>
          <w:rFonts w:asciiTheme="majorHAnsi" w:hAnsiTheme="majorHAnsi" w:cstheme="majorHAnsi"/>
        </w:rPr>
        <w:t>Referencing the rapid transformational effect of nuclear fission</w:t>
      </w:r>
      <w:r w:rsidRPr="005320C8">
        <w:rPr>
          <w:rFonts w:asciiTheme="majorHAnsi" w:hAnsiTheme="majorHAnsi" w:cstheme="majorHAnsi"/>
          <w:sz w:val="16"/>
        </w:rPr>
        <w:t xml:space="preserve"> (atom splitting) by British physicist Ernest Rutherford in 1917, </w:t>
      </w:r>
      <w:r w:rsidRPr="005320C8">
        <w:rPr>
          <w:rStyle w:val="StyleUnderline"/>
          <w:rFonts w:asciiTheme="majorHAnsi" w:hAnsiTheme="majorHAnsi" w:cstheme="majorHAnsi"/>
        </w:rPr>
        <w:t>he added, “It’s very, very hard to predict when these conceptual breakthroughs are going to happen</w:t>
      </w:r>
      <w:r w:rsidRPr="005320C8">
        <w:rPr>
          <w:rFonts w:asciiTheme="majorHAnsi" w:hAnsiTheme="majorHAnsi" w:cstheme="majorHAnsi"/>
          <w:sz w:val="16"/>
        </w:rPr>
        <w:t xml:space="preserve">.” </w:t>
      </w:r>
      <w:r w:rsidRPr="005320C8">
        <w:rPr>
          <w:rStyle w:val="StyleUnderline"/>
          <w:rFonts w:asciiTheme="majorHAnsi" w:hAnsiTheme="majorHAnsi" w:cstheme="majorHAnsi"/>
        </w:rPr>
        <w:t>But whenever they do</w:t>
      </w:r>
      <w:r w:rsidRPr="005320C8">
        <w:rPr>
          <w:rFonts w:asciiTheme="majorHAnsi" w:hAnsiTheme="majorHAnsi" w:cstheme="majorHAnsi"/>
          <w:sz w:val="16"/>
        </w:rPr>
        <w:t xml:space="preserve">, if they do, </w:t>
      </w:r>
      <w:r w:rsidRPr="005320C8">
        <w:rPr>
          <w:rStyle w:val="StyleUnderline"/>
          <w:rFonts w:asciiTheme="majorHAnsi" w:hAnsiTheme="majorHAnsi" w:cstheme="majorHAnsi"/>
        </w:rPr>
        <w:t xml:space="preserve">he </w:t>
      </w:r>
      <w:r w:rsidRPr="005320C8">
        <w:rPr>
          <w:rStyle w:val="StyleUnderline"/>
          <w:rFonts w:asciiTheme="majorHAnsi" w:hAnsiTheme="majorHAnsi" w:cstheme="majorHAnsi"/>
          <w:highlight w:val="cyan"/>
        </w:rPr>
        <w:t xml:space="preserve">emphasized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importance of preparation.</w:t>
      </w:r>
      <w:r w:rsidRPr="005320C8">
        <w:rPr>
          <w:rStyle w:val="StyleUnderline"/>
          <w:rFonts w:asciiTheme="majorHAnsi" w:hAnsiTheme="majorHAnsi" w:cstheme="majorHAnsi"/>
        </w:rPr>
        <w:t xml:space="preserve"> </w:t>
      </w:r>
      <w:r w:rsidRPr="005320C8">
        <w:rPr>
          <w:rFonts w:asciiTheme="majorHAnsi" w:hAnsiTheme="majorHAnsi" w:cstheme="majorHAnsi"/>
          <w:sz w:val="16"/>
        </w:rPr>
        <w:t xml:space="preserve">That means starting or continuing discussions about the ethical use of A.G.I. and whether it should be regulated. </w:t>
      </w:r>
      <w:r w:rsidRPr="005320C8">
        <w:rPr>
          <w:rStyle w:val="StyleUnderline"/>
          <w:rFonts w:asciiTheme="majorHAnsi" w:hAnsiTheme="majorHAnsi" w:cstheme="majorHAnsi"/>
        </w:rPr>
        <w:t xml:space="preserve">That </w:t>
      </w:r>
      <w:r w:rsidRPr="005320C8">
        <w:rPr>
          <w:rStyle w:val="StyleUnderline"/>
          <w:rFonts w:asciiTheme="majorHAnsi" w:hAnsiTheme="majorHAnsi" w:cstheme="majorHAnsi"/>
          <w:highlight w:val="cyan"/>
        </w:rPr>
        <w:t xml:space="preserve">means working to </w:t>
      </w:r>
      <w:r w:rsidRPr="005320C8">
        <w:rPr>
          <w:rStyle w:val="Emphasis"/>
          <w:rFonts w:asciiTheme="majorHAnsi" w:hAnsiTheme="majorHAnsi" w:cstheme="majorHAnsi"/>
          <w:highlight w:val="cyan"/>
        </w:rPr>
        <w:t>eliminate data bias</w:t>
      </w:r>
      <w:r w:rsidRPr="005320C8">
        <w:rPr>
          <w:rStyle w:val="StyleUnderline"/>
          <w:rFonts w:asciiTheme="majorHAnsi" w:hAnsiTheme="majorHAnsi" w:cstheme="majorHAnsi"/>
          <w:highlight w:val="cyan"/>
        </w:rPr>
        <w:t xml:space="preserve">, which has </w:t>
      </w:r>
      <w:r w:rsidRPr="005320C8">
        <w:rPr>
          <w:rStyle w:val="StyleUnderline"/>
          <w:rFonts w:asciiTheme="majorHAnsi" w:hAnsiTheme="majorHAnsi" w:cstheme="majorHAnsi"/>
        </w:rPr>
        <w:t xml:space="preserve">a </w:t>
      </w:r>
      <w:r w:rsidRPr="005320C8">
        <w:rPr>
          <w:rStyle w:val="Emphasis"/>
          <w:rFonts w:asciiTheme="majorHAnsi" w:hAnsiTheme="majorHAnsi" w:cstheme="majorHAnsi"/>
          <w:highlight w:val="cyan"/>
        </w:rPr>
        <w:t>corrupting effect on algorithms</w:t>
      </w:r>
      <w:r w:rsidRPr="005320C8">
        <w:rPr>
          <w:rStyle w:val="StyleUnderline"/>
          <w:rFonts w:asciiTheme="majorHAnsi" w:hAnsiTheme="majorHAnsi" w:cstheme="majorHAnsi"/>
          <w:highlight w:val="cyan"/>
        </w:rPr>
        <w:t xml:space="preserve"> and </w:t>
      </w:r>
      <w:r w:rsidRPr="005320C8">
        <w:rPr>
          <w:rStyle w:val="StyleUnderline"/>
          <w:rFonts w:asciiTheme="majorHAnsi" w:hAnsiTheme="majorHAnsi" w:cstheme="majorHAnsi"/>
        </w:rPr>
        <w:t xml:space="preserve">is </w:t>
      </w:r>
      <w:r w:rsidRPr="005320C8">
        <w:rPr>
          <w:rStyle w:val="Emphasis"/>
          <w:rFonts w:asciiTheme="majorHAnsi" w:hAnsiTheme="majorHAnsi" w:cstheme="majorHAnsi"/>
        </w:rPr>
        <w:t xml:space="preserve">currently a </w:t>
      </w:r>
      <w:r w:rsidRPr="005320C8">
        <w:rPr>
          <w:rStyle w:val="Emphasis"/>
          <w:rFonts w:asciiTheme="majorHAnsi" w:hAnsiTheme="majorHAnsi" w:cstheme="majorHAnsi"/>
          <w:highlight w:val="cyan"/>
        </w:rPr>
        <w:t xml:space="preserve">fat fly in </w:t>
      </w:r>
      <w:r w:rsidRPr="005320C8">
        <w:rPr>
          <w:rStyle w:val="Emphasis"/>
          <w:rFonts w:asciiTheme="majorHAnsi" w:hAnsiTheme="majorHAnsi" w:cstheme="majorHAnsi"/>
        </w:rPr>
        <w:t xml:space="preserve">the </w:t>
      </w:r>
      <w:r w:rsidRPr="005320C8">
        <w:rPr>
          <w:rStyle w:val="Emphasis"/>
          <w:rFonts w:asciiTheme="majorHAnsi" w:hAnsiTheme="majorHAnsi" w:cstheme="majorHAnsi"/>
          <w:highlight w:val="cyan"/>
        </w:rPr>
        <w:t>AI ointment</w:t>
      </w:r>
      <w:r w:rsidRPr="005320C8">
        <w:rPr>
          <w:rFonts w:asciiTheme="majorHAnsi" w:hAnsiTheme="majorHAnsi" w:cstheme="majorHAnsi"/>
          <w:sz w:val="16"/>
        </w:rPr>
        <w:t xml:space="preserve">. That means working to invent and augment security measures capable of keeping the technology in check. </w:t>
      </w:r>
      <w:r w:rsidRPr="005320C8">
        <w:rPr>
          <w:rStyle w:val="StyleUnderline"/>
          <w:rFonts w:asciiTheme="majorHAnsi" w:hAnsiTheme="majorHAnsi" w:cstheme="majorHAnsi"/>
        </w:rPr>
        <w:t xml:space="preserve">And it means having the humility to realize that just because we can doesn’t mean we should. </w:t>
      </w:r>
      <w:r w:rsidRPr="005320C8">
        <w:rPr>
          <w:rFonts w:asciiTheme="majorHAnsi" w:hAnsiTheme="majorHAnsi" w:cstheme="majorHAnsi"/>
          <w:sz w:val="16"/>
        </w:rPr>
        <w:t xml:space="preserve">“Our situation with technology is complicated, but the big picture is rather simple,” </w:t>
      </w:r>
      <w:proofErr w:type="spellStart"/>
      <w:r w:rsidRPr="005320C8">
        <w:rPr>
          <w:rFonts w:asciiTheme="majorHAnsi" w:hAnsiTheme="majorHAnsi" w:cstheme="majorHAnsi"/>
          <w:sz w:val="16"/>
        </w:rPr>
        <w:t>Tegmark</w:t>
      </w:r>
      <w:proofErr w:type="spellEnd"/>
      <w:r w:rsidRPr="005320C8">
        <w:rPr>
          <w:rFonts w:asciiTheme="majorHAnsi" w:hAnsiTheme="majorHAnsi" w:cstheme="majorHAnsi"/>
          <w:sz w:val="16"/>
        </w:rPr>
        <w:t xml:space="preserve"> said during his TED Talk. “Most </w:t>
      </w:r>
      <w:r w:rsidRPr="005320C8">
        <w:rPr>
          <w:rStyle w:val="StyleUnderline"/>
          <w:rFonts w:asciiTheme="majorHAnsi" w:hAnsiTheme="majorHAnsi" w:cstheme="majorHAnsi"/>
        </w:rPr>
        <w:t xml:space="preserve">AGI researchers </w:t>
      </w:r>
      <w:r w:rsidRPr="005320C8">
        <w:rPr>
          <w:rStyle w:val="StyleUnderline"/>
          <w:rFonts w:asciiTheme="majorHAnsi" w:hAnsiTheme="majorHAnsi" w:cstheme="majorHAnsi"/>
          <w:highlight w:val="cyan"/>
        </w:rPr>
        <w:t xml:space="preserve">expect AGI </w:t>
      </w:r>
      <w:r w:rsidRPr="005320C8">
        <w:rPr>
          <w:rStyle w:val="StyleUnderline"/>
          <w:rFonts w:asciiTheme="majorHAnsi" w:hAnsiTheme="majorHAnsi" w:cstheme="majorHAnsi"/>
        </w:rPr>
        <w:t>within decades</w:t>
      </w:r>
      <w:r w:rsidRPr="005320C8">
        <w:rPr>
          <w:rStyle w:val="StyleUnderline"/>
          <w:rFonts w:asciiTheme="majorHAnsi" w:hAnsiTheme="majorHAnsi" w:cstheme="majorHAnsi"/>
          <w:highlight w:val="cyan"/>
        </w:rPr>
        <w:t xml:space="preserve">, and </w:t>
      </w:r>
      <w:r w:rsidRPr="005320C8">
        <w:rPr>
          <w:rStyle w:val="Emphasis"/>
          <w:rFonts w:asciiTheme="majorHAnsi" w:hAnsiTheme="majorHAnsi" w:cstheme="majorHAnsi"/>
          <w:highlight w:val="cyan"/>
        </w:rPr>
        <w:t xml:space="preserve">if we </w:t>
      </w:r>
      <w:r w:rsidRPr="005320C8">
        <w:rPr>
          <w:rStyle w:val="Emphasis"/>
          <w:rFonts w:asciiTheme="majorHAnsi" w:hAnsiTheme="majorHAnsi" w:cstheme="majorHAnsi"/>
        </w:rPr>
        <w:t xml:space="preserve">just </w:t>
      </w:r>
      <w:r w:rsidRPr="005320C8">
        <w:rPr>
          <w:rStyle w:val="Emphasis"/>
          <w:rFonts w:asciiTheme="majorHAnsi" w:hAnsiTheme="majorHAnsi" w:cstheme="majorHAnsi"/>
          <w:highlight w:val="cyan"/>
        </w:rPr>
        <w:t xml:space="preserve">bumble </w:t>
      </w:r>
      <w:r w:rsidRPr="005320C8">
        <w:rPr>
          <w:rStyle w:val="Emphasis"/>
          <w:rFonts w:asciiTheme="majorHAnsi" w:hAnsiTheme="majorHAnsi" w:cstheme="majorHAnsi"/>
        </w:rPr>
        <w:t xml:space="preserve">into this </w:t>
      </w:r>
      <w:r w:rsidRPr="005320C8">
        <w:rPr>
          <w:rStyle w:val="Emphasis"/>
          <w:rFonts w:asciiTheme="majorHAnsi" w:hAnsiTheme="majorHAnsi" w:cstheme="majorHAnsi"/>
          <w:highlight w:val="cyan"/>
        </w:rPr>
        <w:t>unprepared</w:t>
      </w:r>
      <w:r w:rsidRPr="005320C8">
        <w:rPr>
          <w:rStyle w:val="StyleUnderline"/>
          <w:rFonts w:asciiTheme="majorHAnsi" w:hAnsiTheme="majorHAnsi" w:cstheme="majorHAnsi"/>
          <w:highlight w:val="cyan"/>
        </w:rPr>
        <w:t>, it will</w:t>
      </w:r>
      <w:r w:rsidRPr="005320C8">
        <w:rPr>
          <w:rFonts w:asciiTheme="majorHAnsi" w:hAnsiTheme="majorHAnsi" w:cstheme="majorHAnsi"/>
          <w:sz w:val="16"/>
        </w:rPr>
        <w:t xml:space="preserve"> probably </w:t>
      </w:r>
      <w:r w:rsidRPr="005320C8">
        <w:rPr>
          <w:rStyle w:val="Emphasis"/>
          <w:rFonts w:asciiTheme="majorHAnsi" w:hAnsiTheme="majorHAnsi" w:cstheme="majorHAnsi"/>
          <w:highlight w:val="cyan"/>
        </w:rPr>
        <w:t xml:space="preserve">be </w:t>
      </w:r>
      <w:r w:rsidRPr="005320C8">
        <w:rPr>
          <w:rStyle w:val="Emphasis"/>
          <w:rFonts w:asciiTheme="majorHAnsi" w:hAnsiTheme="majorHAnsi" w:cstheme="majorHAnsi"/>
        </w:rPr>
        <w:t xml:space="preserve">the </w:t>
      </w:r>
      <w:r w:rsidRPr="005320C8">
        <w:rPr>
          <w:rStyle w:val="Emphasis"/>
          <w:rFonts w:asciiTheme="majorHAnsi" w:hAnsiTheme="majorHAnsi" w:cstheme="majorHAnsi"/>
          <w:highlight w:val="cyan"/>
        </w:rPr>
        <w:t>biggest mistake in human history</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rPr>
        <w:t xml:space="preserve">It could </w:t>
      </w:r>
      <w:r w:rsidRPr="005320C8">
        <w:rPr>
          <w:rStyle w:val="StyleUnderline"/>
          <w:rFonts w:asciiTheme="majorHAnsi" w:hAnsiTheme="majorHAnsi" w:cstheme="majorHAnsi"/>
          <w:highlight w:val="cyan"/>
        </w:rPr>
        <w:t>enable brutal</w:t>
      </w:r>
      <w:r w:rsidRPr="005320C8">
        <w:rPr>
          <w:rFonts w:asciiTheme="majorHAnsi" w:hAnsiTheme="majorHAnsi" w:cstheme="majorHAnsi"/>
          <w:sz w:val="16"/>
        </w:rPr>
        <w:t xml:space="preserve"> global </w:t>
      </w:r>
      <w:r w:rsidRPr="005320C8">
        <w:rPr>
          <w:rStyle w:val="StyleUnderline"/>
          <w:rFonts w:asciiTheme="majorHAnsi" w:hAnsiTheme="majorHAnsi" w:cstheme="majorHAnsi"/>
          <w:highlight w:val="cyan"/>
        </w:rPr>
        <w:t xml:space="preserve">dictatorship with </w:t>
      </w:r>
      <w:r w:rsidRPr="005320C8">
        <w:rPr>
          <w:rStyle w:val="Emphasis"/>
          <w:rFonts w:asciiTheme="majorHAnsi" w:hAnsiTheme="majorHAnsi" w:cstheme="majorHAnsi"/>
          <w:highlight w:val="cyan"/>
        </w:rPr>
        <w:t>unprecedented inequality</w:t>
      </w:r>
      <w:r w:rsidRPr="005320C8">
        <w:rPr>
          <w:rStyle w:val="StyleUnderline"/>
          <w:rFonts w:asciiTheme="majorHAnsi" w:hAnsiTheme="majorHAnsi" w:cstheme="majorHAnsi"/>
          <w:highlight w:val="cyan"/>
        </w:rPr>
        <w:t xml:space="preserve">, </w:t>
      </w:r>
      <w:r w:rsidRPr="005320C8">
        <w:rPr>
          <w:rStyle w:val="StyleUnderline"/>
          <w:rFonts w:asciiTheme="majorHAnsi" w:hAnsiTheme="majorHAnsi" w:cstheme="majorHAnsi"/>
        </w:rPr>
        <w:t>surveillance</w:t>
      </w:r>
      <w:r w:rsidRPr="005320C8">
        <w:rPr>
          <w:rStyle w:val="StyleUnderline"/>
          <w:rFonts w:asciiTheme="majorHAnsi" w:hAnsiTheme="majorHAnsi" w:cstheme="majorHAnsi"/>
          <w:highlight w:val="cyan"/>
        </w:rPr>
        <w:t xml:space="preserve">, </w:t>
      </w:r>
      <w:r w:rsidRPr="005320C8">
        <w:rPr>
          <w:rStyle w:val="Emphasis"/>
          <w:rFonts w:asciiTheme="majorHAnsi" w:hAnsiTheme="majorHAnsi" w:cstheme="majorHAnsi"/>
          <w:highlight w:val="cyan"/>
        </w:rPr>
        <w:t>suffering</w:t>
      </w:r>
      <w:r w:rsidRPr="005320C8">
        <w:rPr>
          <w:rStyle w:val="StyleUnderline"/>
          <w:rFonts w:asciiTheme="majorHAnsi" w:hAnsiTheme="majorHAnsi" w:cstheme="majorHAnsi"/>
          <w:highlight w:val="cyan"/>
        </w:rPr>
        <w:t xml:space="preserve"> and</w:t>
      </w:r>
      <w:r w:rsidRPr="005320C8">
        <w:rPr>
          <w:rStyle w:val="StyleUnderline"/>
          <w:rFonts w:asciiTheme="majorHAnsi" w:hAnsiTheme="majorHAnsi" w:cstheme="majorHAnsi"/>
        </w:rPr>
        <w:t xml:space="preserve"> maybe </w:t>
      </w:r>
      <w:r w:rsidRPr="005320C8">
        <w:rPr>
          <w:rStyle w:val="Emphasis"/>
          <w:rFonts w:asciiTheme="majorHAnsi" w:hAnsiTheme="majorHAnsi" w:cstheme="majorHAnsi"/>
        </w:rPr>
        <w:t xml:space="preserve">even human </w:t>
      </w:r>
      <w:r w:rsidRPr="005320C8">
        <w:rPr>
          <w:rStyle w:val="Emphasis"/>
          <w:rFonts w:asciiTheme="majorHAnsi" w:hAnsiTheme="majorHAnsi" w:cstheme="majorHAnsi"/>
          <w:highlight w:val="cyan"/>
        </w:rPr>
        <w:t>extinction</w:t>
      </w:r>
      <w:r w:rsidRPr="005320C8">
        <w:rPr>
          <w:rFonts w:asciiTheme="majorHAnsi" w:hAnsiTheme="majorHAnsi" w:cstheme="majorHAnsi"/>
          <w:sz w:val="16"/>
        </w:rPr>
        <w:t xml:space="preserve">. </w:t>
      </w:r>
      <w:r w:rsidRPr="005320C8">
        <w:rPr>
          <w:rStyle w:val="Emphasis"/>
          <w:rFonts w:asciiTheme="majorHAnsi" w:hAnsiTheme="majorHAnsi" w:cstheme="majorHAnsi"/>
        </w:rPr>
        <w:t xml:space="preserve">But </w:t>
      </w:r>
      <w:r w:rsidRPr="005320C8">
        <w:rPr>
          <w:rStyle w:val="Emphasis"/>
          <w:rFonts w:asciiTheme="majorHAnsi" w:hAnsiTheme="majorHAnsi" w:cstheme="majorHAnsi"/>
          <w:highlight w:val="cyan"/>
        </w:rPr>
        <w:t>if we</w:t>
      </w:r>
      <w:r w:rsidRPr="005320C8">
        <w:rPr>
          <w:rStyle w:val="Emphasis"/>
          <w:rFonts w:asciiTheme="majorHAnsi" w:hAnsiTheme="majorHAnsi" w:cstheme="majorHAnsi"/>
        </w:rPr>
        <w:t xml:space="preserve"> </w:t>
      </w:r>
      <w:r w:rsidRPr="005320C8">
        <w:rPr>
          <w:rStyle w:val="Emphasis"/>
          <w:rFonts w:asciiTheme="majorHAnsi" w:hAnsiTheme="majorHAnsi" w:cstheme="majorHAnsi"/>
          <w:highlight w:val="cyan"/>
        </w:rPr>
        <w:t>steer carefully</w:t>
      </w:r>
      <w:r w:rsidRPr="005320C8">
        <w:rPr>
          <w:rStyle w:val="StyleUnderline"/>
          <w:rFonts w:asciiTheme="majorHAnsi" w:hAnsiTheme="majorHAnsi" w:cstheme="majorHAnsi"/>
          <w:highlight w:val="cyan"/>
        </w:rPr>
        <w:t xml:space="preserve">, </w:t>
      </w:r>
      <w:r w:rsidRPr="005320C8">
        <w:rPr>
          <w:rStyle w:val="StyleUnderline"/>
          <w:rFonts w:asciiTheme="majorHAnsi" w:hAnsiTheme="majorHAnsi" w:cstheme="majorHAnsi"/>
        </w:rPr>
        <w:t xml:space="preserve">we could </w:t>
      </w:r>
      <w:r w:rsidRPr="005320C8">
        <w:rPr>
          <w:rStyle w:val="StyleUnderline"/>
          <w:rFonts w:asciiTheme="majorHAnsi" w:hAnsiTheme="majorHAnsi" w:cstheme="majorHAnsi"/>
          <w:highlight w:val="cyan"/>
        </w:rPr>
        <w:t xml:space="preserve">end up in </w:t>
      </w:r>
      <w:r w:rsidRPr="005320C8">
        <w:rPr>
          <w:rStyle w:val="StyleUnderline"/>
          <w:rFonts w:asciiTheme="majorHAnsi" w:hAnsiTheme="majorHAnsi" w:cstheme="majorHAnsi"/>
        </w:rPr>
        <w:t xml:space="preserve">a </w:t>
      </w:r>
      <w:r w:rsidRPr="005320C8">
        <w:rPr>
          <w:rStyle w:val="Emphasis"/>
          <w:rFonts w:asciiTheme="majorHAnsi" w:hAnsiTheme="majorHAnsi" w:cstheme="majorHAnsi"/>
          <w:highlight w:val="cyan"/>
        </w:rPr>
        <w:t>fantastic future</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rPr>
        <w:t xml:space="preserve">where </w:t>
      </w:r>
      <w:r w:rsidRPr="005320C8">
        <w:rPr>
          <w:rStyle w:val="Emphasis"/>
          <w:rFonts w:asciiTheme="majorHAnsi" w:hAnsiTheme="majorHAnsi" w:cstheme="majorHAnsi"/>
        </w:rPr>
        <w:t>everybody’s better off</w:t>
      </w:r>
      <w:r w:rsidRPr="005320C8">
        <w:rPr>
          <w:rStyle w:val="StyleUnderline"/>
          <w:rFonts w:asciiTheme="majorHAnsi" w:hAnsiTheme="majorHAnsi" w:cstheme="majorHAnsi"/>
        </w:rPr>
        <w:t xml:space="preserve">—the poor are richer, the rich are richer, </w:t>
      </w:r>
      <w:r w:rsidRPr="005320C8">
        <w:rPr>
          <w:rStyle w:val="Emphasis"/>
          <w:rFonts w:asciiTheme="majorHAnsi" w:hAnsiTheme="majorHAnsi" w:cstheme="majorHAnsi"/>
        </w:rPr>
        <w:t>everybody’s healthy and free</w:t>
      </w:r>
      <w:r w:rsidRPr="005320C8">
        <w:rPr>
          <w:rFonts w:asciiTheme="majorHAnsi" w:hAnsiTheme="majorHAnsi" w:cstheme="majorHAnsi"/>
          <w:sz w:val="16"/>
        </w:rPr>
        <w:t xml:space="preserve"> to live out their dreams.” </w:t>
      </w:r>
    </w:p>
    <w:p w14:paraId="77CCBAB1" w14:textId="77777777" w:rsidR="004B18C7" w:rsidRDefault="004B18C7" w:rsidP="004B18C7">
      <w:pPr>
        <w:rPr>
          <w:rFonts w:asciiTheme="minorHAnsi" w:hAnsiTheme="minorHAnsi"/>
        </w:rPr>
      </w:pPr>
    </w:p>
    <w:p w14:paraId="4ECC5CED" w14:textId="77777777" w:rsidR="004B18C7" w:rsidRDefault="004B18C7" w:rsidP="004B18C7">
      <w:pPr>
        <w:pStyle w:val="Heading2"/>
      </w:pPr>
      <w:r>
        <w:t xml:space="preserve">Inequality </w:t>
      </w:r>
    </w:p>
    <w:p w14:paraId="1115D2DB" w14:textId="77777777" w:rsidR="004B18C7" w:rsidRDefault="004B18C7" w:rsidP="004B18C7">
      <w:pPr>
        <w:pStyle w:val="Heading3"/>
      </w:pPr>
      <w:r>
        <w:t>No Solvency---1NC</w:t>
      </w:r>
    </w:p>
    <w:p w14:paraId="72D1834C" w14:textId="77777777" w:rsidR="004B18C7" w:rsidRPr="008E2887" w:rsidRDefault="004B18C7" w:rsidP="004B18C7">
      <w:pPr>
        <w:pStyle w:val="Heading4"/>
        <w:rPr>
          <w:rFonts w:cs="Arial"/>
        </w:rPr>
      </w:pPr>
      <w:r>
        <w:rPr>
          <w:rFonts w:cs="Arial"/>
        </w:rPr>
        <w:t>Worker welfare standard only considers workers first if they experience a de minimis harm, which is only wage cuts</w:t>
      </w:r>
      <w:r w:rsidRPr="008E2887">
        <w:rPr>
          <w:rFonts w:cs="Arial"/>
        </w:rPr>
        <w:t xml:space="preserve">. </w:t>
      </w:r>
    </w:p>
    <w:p w14:paraId="6AA6F56A" w14:textId="77777777" w:rsidR="004B18C7" w:rsidRPr="008E2887" w:rsidRDefault="004B18C7" w:rsidP="004B18C7">
      <w:pPr>
        <w:rPr>
          <w:rFonts w:cs="Arial"/>
        </w:rPr>
      </w:pPr>
      <w:r w:rsidRPr="008E2887">
        <w:rPr>
          <w:rFonts w:cs="Arial"/>
        </w:rPr>
        <w:t xml:space="preserve">Clayton J. </w:t>
      </w:r>
      <w:proofErr w:type="spellStart"/>
      <w:r w:rsidRPr="008E2887">
        <w:rPr>
          <w:rStyle w:val="Style13ptBold"/>
          <w:rFonts w:cs="Arial"/>
        </w:rPr>
        <w:t>Masterman</w:t>
      </w:r>
      <w:proofErr w:type="spellEnd"/>
      <w:r w:rsidRPr="008E2887">
        <w:rPr>
          <w:rStyle w:val="Style13ptBold"/>
          <w:rFonts w:cs="Arial"/>
        </w:rPr>
        <w:t xml:space="preserve"> 16</w:t>
      </w:r>
      <w:r w:rsidRPr="008E2887">
        <w:rPr>
          <w:rFonts w:cs="Arial"/>
        </w:rPr>
        <w:t xml:space="preserve">. 2019 graduate of the Vanderbilt University Ph.D. Program in Law &amp; Economics. “The Customer Is Not Always Right: Balancing Worker and Customer Welfare in Antitrust Law” Vol. Vanderbilt Law Review. 69:5:1387. 2016. </w:t>
      </w:r>
      <w:hyperlink r:id="rId23" w:history="1">
        <w:r w:rsidRPr="008E2887">
          <w:rPr>
            <w:rStyle w:val="FollowedHyperlink"/>
            <w:rFonts w:cs="Arial"/>
          </w:rPr>
          <w:t>https://law.vanderbilt.edu/phd/students/The-Customer-Is-Not-Always-Right-Balancing-Worker-and-Customer-Welfare-in-Antitrust-Law.pdf</w:t>
        </w:r>
      </w:hyperlink>
      <w:r w:rsidRPr="008E2887">
        <w:rPr>
          <w:rStyle w:val="FollowedHyperlink"/>
          <w:rFonts w:cs="Arial"/>
        </w:rPr>
        <w:t xml:space="preserve"> </w:t>
      </w:r>
    </w:p>
    <w:p w14:paraId="2221D89F" w14:textId="77777777" w:rsidR="004B18C7" w:rsidRPr="008E2887" w:rsidRDefault="004B18C7" w:rsidP="004B18C7">
      <w:pPr>
        <w:rPr>
          <w:rFonts w:cs="Arial"/>
          <w:sz w:val="14"/>
        </w:rPr>
      </w:pPr>
      <w:r w:rsidRPr="008E2887">
        <w:rPr>
          <w:rFonts w:cs="Arial"/>
          <w:highlight w:val="cyan"/>
          <w:u w:val="single"/>
        </w:rPr>
        <w:t xml:space="preserve">Monopsony continues to </w:t>
      </w:r>
      <w:r w:rsidRPr="008E2887">
        <w:rPr>
          <w:rFonts w:cs="Arial"/>
          <w:b/>
          <w:bCs/>
          <w:highlight w:val="cyan"/>
          <w:u w:val="single"/>
        </w:rPr>
        <w:t>challenge antitrust law</w:t>
      </w:r>
      <w:r w:rsidRPr="008E2887">
        <w:rPr>
          <w:rFonts w:cs="Arial"/>
          <w:sz w:val="14"/>
        </w:rPr>
        <w:t xml:space="preserve"> despite </w:t>
      </w:r>
      <w:proofErr w:type="spellStart"/>
      <w:r w:rsidRPr="008E2887">
        <w:rPr>
          <w:rFonts w:cs="Arial"/>
          <w:sz w:val="14"/>
        </w:rPr>
        <w:t>Weyerhauser</w:t>
      </w:r>
      <w:proofErr w:type="spellEnd"/>
      <w:r w:rsidRPr="008E2887">
        <w:rPr>
          <w:rFonts w:cs="Arial"/>
          <w:sz w:val="14"/>
        </w:rPr>
        <w:t xml:space="preserve">. Given that anticompetitive agreements among employers benefit one group of consumers (customers) while hurting another consumer group (workers), </w:t>
      </w:r>
      <w:r w:rsidRPr="008E2887">
        <w:rPr>
          <w:rFonts w:cs="Arial"/>
          <w:u w:val="single"/>
        </w:rPr>
        <w:t>antitrust law forces courts to weigh the interests of these two groups of consumers against one another.</w:t>
      </w:r>
      <w:r w:rsidRPr="008E2887">
        <w:rPr>
          <w:rFonts w:cs="Arial"/>
          <w:sz w:val="14"/>
        </w:rPr>
        <w:t xml:space="preserve"> Weighing the interests of two groups of consumers is complex and requires courts to choose whose economic welfare matters more. </w:t>
      </w:r>
      <w:r w:rsidRPr="008E2887">
        <w:rPr>
          <w:rFonts w:cs="Arial"/>
          <w:u w:val="single"/>
        </w:rPr>
        <w:t xml:space="preserve">Currently, </w:t>
      </w:r>
      <w:r w:rsidRPr="008E2887">
        <w:rPr>
          <w:rFonts w:cs="Arial"/>
          <w:highlight w:val="cyan"/>
          <w:u w:val="single"/>
        </w:rPr>
        <w:t xml:space="preserve">courts are </w:t>
      </w:r>
      <w:r w:rsidRPr="008E2887">
        <w:rPr>
          <w:rFonts w:cs="Arial"/>
          <w:b/>
          <w:bCs/>
          <w:highlight w:val="cyan"/>
          <w:u w:val="single"/>
        </w:rPr>
        <w:t>improperly allowing monopsonists to engage in anticompetitive conduct</w:t>
      </w:r>
      <w:r w:rsidRPr="008E2887">
        <w:rPr>
          <w:rFonts w:cs="Arial"/>
          <w:highlight w:val="cyan"/>
          <w:u w:val="single"/>
        </w:rPr>
        <w:t xml:space="preserve"> merely because it results in lower prices.</w:t>
      </w:r>
      <w:r w:rsidRPr="008E2887">
        <w:rPr>
          <w:rFonts w:cs="Arial"/>
          <w:sz w:val="14"/>
        </w:rPr>
        <w:t xml:space="preserve">167 Currently, courts directly weigh the welfare of both customers and workers against each other. Because antitrust law traditionally focuses on customers and anticompetitive conduct in labor markets causes lower prices, direct comparison of the welfare is insufficient. </w:t>
      </w:r>
      <w:r w:rsidRPr="008E2887">
        <w:rPr>
          <w:rFonts w:cs="Arial"/>
          <w:u w:val="single"/>
        </w:rPr>
        <w:t xml:space="preserve">Extending the antitrust history of partial equilibrium analysis, I </w:t>
      </w:r>
      <w:r w:rsidRPr="008E2887">
        <w:rPr>
          <w:rFonts w:cs="Arial"/>
          <w:highlight w:val="cyan"/>
          <w:u w:val="single"/>
        </w:rPr>
        <w:t>propose</w:t>
      </w:r>
      <w:r w:rsidRPr="008E2887">
        <w:rPr>
          <w:rFonts w:cs="Arial"/>
          <w:u w:val="single"/>
        </w:rPr>
        <w:t xml:space="preserve"> that </w:t>
      </w:r>
      <w:r w:rsidRPr="008E2887">
        <w:rPr>
          <w:rFonts w:cs="Arial"/>
          <w:highlight w:val="cyan"/>
          <w:u w:val="single"/>
        </w:rPr>
        <w:t xml:space="preserve">courts consider </w:t>
      </w:r>
      <w:r w:rsidRPr="008E2887">
        <w:rPr>
          <w:rFonts w:cs="Arial"/>
          <w:u w:val="single"/>
        </w:rPr>
        <w:t xml:space="preserve">the </w:t>
      </w:r>
      <w:r w:rsidRPr="008E2887">
        <w:rPr>
          <w:rFonts w:cs="Arial"/>
          <w:highlight w:val="cyan"/>
          <w:u w:val="single"/>
        </w:rPr>
        <w:t xml:space="preserve">welfare of workers first, then </w:t>
      </w:r>
      <w:r w:rsidRPr="008E2887">
        <w:rPr>
          <w:rFonts w:cs="Arial"/>
          <w:b/>
          <w:bCs/>
          <w:highlight w:val="cyan"/>
          <w:u w:val="single"/>
        </w:rPr>
        <w:t>customers’ welfare only if workers experience a de minimis harm</w:t>
      </w:r>
      <w:r w:rsidRPr="008E2887">
        <w:rPr>
          <w:rFonts w:cs="Arial"/>
          <w:highlight w:val="cyan"/>
          <w:u w:val="single"/>
        </w:rPr>
        <w:t>. This</w:t>
      </w:r>
      <w:r w:rsidRPr="008E2887">
        <w:rPr>
          <w:rFonts w:cs="Arial"/>
          <w:u w:val="single"/>
        </w:rPr>
        <w:t xml:space="preserve"> proposal </w:t>
      </w:r>
      <w:r w:rsidRPr="008E2887">
        <w:rPr>
          <w:rFonts w:cs="Arial"/>
          <w:b/>
          <w:bCs/>
          <w:highlight w:val="cyan"/>
          <w:u w:val="single"/>
        </w:rPr>
        <w:t xml:space="preserve">appropriately weighs </w:t>
      </w:r>
      <w:r w:rsidRPr="008E2887">
        <w:rPr>
          <w:rFonts w:cs="Arial"/>
          <w:b/>
          <w:bCs/>
          <w:u w:val="single"/>
        </w:rPr>
        <w:t xml:space="preserve">the </w:t>
      </w:r>
      <w:r w:rsidRPr="008E2887">
        <w:rPr>
          <w:rFonts w:cs="Arial"/>
          <w:b/>
          <w:bCs/>
          <w:highlight w:val="cyan"/>
          <w:u w:val="single"/>
        </w:rPr>
        <w:t>interests of workers against customers</w:t>
      </w:r>
      <w:r w:rsidRPr="008E2887">
        <w:rPr>
          <w:rFonts w:cs="Arial"/>
          <w:highlight w:val="cyan"/>
          <w:u w:val="single"/>
        </w:rPr>
        <w:t xml:space="preserve"> who receive a price cut from </w:t>
      </w:r>
      <w:proofErr w:type="spellStart"/>
      <w:r w:rsidRPr="008E2887">
        <w:rPr>
          <w:rFonts w:cs="Arial"/>
          <w:highlight w:val="cyan"/>
          <w:u w:val="single"/>
        </w:rPr>
        <w:t>monopsonistic</w:t>
      </w:r>
      <w:proofErr w:type="spellEnd"/>
      <w:r w:rsidRPr="008E2887">
        <w:rPr>
          <w:rFonts w:cs="Arial"/>
          <w:highlight w:val="cyan"/>
          <w:u w:val="single"/>
        </w:rPr>
        <w:t xml:space="preserve"> conduct</w:t>
      </w:r>
      <w:r w:rsidRPr="008E2887">
        <w:rPr>
          <w:rFonts w:cs="Arial"/>
          <w:u w:val="single"/>
        </w:rPr>
        <w:t>.</w:t>
      </w:r>
      <w:r w:rsidRPr="008E2887">
        <w:rPr>
          <w:rFonts w:cs="Arial"/>
          <w:sz w:val="14"/>
        </w:rPr>
        <w:t xml:space="preserve"> Further, </w:t>
      </w:r>
      <w:r w:rsidRPr="008E2887">
        <w:rPr>
          <w:rFonts w:cs="Arial"/>
          <w:u w:val="single"/>
        </w:rPr>
        <w:t xml:space="preserve">this proposal </w:t>
      </w:r>
      <w:r w:rsidRPr="008E2887">
        <w:rPr>
          <w:rFonts w:cs="Arial"/>
          <w:b/>
          <w:bCs/>
          <w:highlight w:val="cyan"/>
          <w:u w:val="single"/>
        </w:rPr>
        <w:t>sits well with antitrust</w:t>
      </w:r>
      <w:r w:rsidRPr="008E2887">
        <w:rPr>
          <w:rFonts w:cs="Arial"/>
          <w:b/>
          <w:bCs/>
          <w:u w:val="single"/>
        </w:rPr>
        <w:t xml:space="preserve"> law’s long </w:t>
      </w:r>
      <w:r w:rsidRPr="008E2887">
        <w:rPr>
          <w:rFonts w:cs="Arial"/>
          <w:b/>
          <w:bCs/>
          <w:highlight w:val="cyan"/>
          <w:u w:val="single"/>
        </w:rPr>
        <w:t>history</w:t>
      </w:r>
      <w:r w:rsidRPr="008E2887">
        <w:rPr>
          <w:rFonts w:cs="Arial"/>
          <w:highlight w:val="cyan"/>
          <w:u w:val="single"/>
        </w:rPr>
        <w:t xml:space="preserve"> of </w:t>
      </w:r>
      <w:r w:rsidRPr="008E2887">
        <w:rPr>
          <w:rFonts w:cs="Arial"/>
          <w:u w:val="single"/>
        </w:rPr>
        <w:t xml:space="preserve">providing </w:t>
      </w:r>
      <w:r w:rsidRPr="008E2887">
        <w:rPr>
          <w:rFonts w:cs="Arial"/>
          <w:highlight w:val="cyan"/>
          <w:u w:val="single"/>
        </w:rPr>
        <w:t>different treatment</w:t>
      </w:r>
      <w:r w:rsidRPr="008E2887">
        <w:rPr>
          <w:rFonts w:cs="Arial"/>
          <w:u w:val="single"/>
        </w:rPr>
        <w:t xml:space="preserve"> to anticompetitive conduct in labor.</w:t>
      </w:r>
      <w:r w:rsidRPr="008E2887">
        <w:rPr>
          <w:rFonts w:cs="Arial"/>
          <w:sz w:val="14"/>
        </w:rPr>
        <w:t xml:space="preserve"> This rule does n</w:t>
      </w:r>
      <w:r w:rsidRPr="008E2887">
        <w:rPr>
          <w:rFonts w:cs="Arial"/>
          <w:u w:val="single"/>
        </w:rPr>
        <w:t xml:space="preserve">ot solve every problem that a mirror treatment of monopoly and monopsony creates. Yet, this solution both operates within the established </w:t>
      </w:r>
      <w:proofErr w:type="spellStart"/>
      <w:r w:rsidRPr="008E2887">
        <w:rPr>
          <w:rFonts w:cs="Arial"/>
          <w:u w:val="single"/>
        </w:rPr>
        <w:t>Weyerhauser</w:t>
      </w:r>
      <w:proofErr w:type="spellEnd"/>
      <w:r w:rsidRPr="008E2887">
        <w:rPr>
          <w:rFonts w:cs="Arial"/>
          <w:u w:val="single"/>
        </w:rPr>
        <w:t xml:space="preserve"> framework to apply current antitrust standards in new ways and pursues antitrust law’s goal of protecting competitive markets.</w:t>
      </w:r>
    </w:p>
    <w:p w14:paraId="078021EF" w14:textId="77777777" w:rsidR="004B18C7" w:rsidRPr="00D025CA" w:rsidRDefault="004B18C7" w:rsidP="004B18C7"/>
    <w:p w14:paraId="59A27CF4" w14:textId="77777777" w:rsidR="004B18C7" w:rsidRDefault="004B18C7" w:rsidP="004B18C7">
      <w:pPr>
        <w:pStyle w:val="Heading4"/>
      </w:pPr>
      <w:r>
        <w:t xml:space="preserve">No </w:t>
      </w:r>
      <w:r w:rsidRPr="004F5536">
        <w:rPr>
          <w:u w:val="single"/>
        </w:rPr>
        <w:t>empirical</w:t>
      </w:r>
      <w:r>
        <w:t xml:space="preserve"> or </w:t>
      </w:r>
      <w:r w:rsidRPr="004F5536">
        <w:rPr>
          <w:u w:val="single"/>
        </w:rPr>
        <w:t>statistical</w:t>
      </w:r>
      <w:r>
        <w:t xml:space="preserve"> evidence that antitrust decreases inequality </w:t>
      </w:r>
    </w:p>
    <w:p w14:paraId="49A08025" w14:textId="77777777" w:rsidR="004B18C7" w:rsidRPr="004F5536" w:rsidRDefault="004B18C7" w:rsidP="004B18C7">
      <w:r>
        <w:t xml:space="preserve">Jonathan </w:t>
      </w:r>
      <w:r w:rsidRPr="00571B3C">
        <w:rPr>
          <w:rStyle w:val="Style13ptBold"/>
        </w:rPr>
        <w:t>Klick</w:t>
      </w:r>
      <w:r>
        <w:t xml:space="preserve"> </w:t>
      </w:r>
      <w:r w:rsidRPr="003556A7">
        <w:rPr>
          <w:rStyle w:val="Style13ptBold"/>
        </w:rPr>
        <w:t>et al. 19</w:t>
      </w:r>
      <w:r>
        <w:t xml:space="preserve">—University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w:t>
      </w:r>
      <w:proofErr w:type="spellStart"/>
      <w:r>
        <w:t>Rybnicek</w:t>
      </w:r>
      <w:proofErr w:type="spellEnd"/>
      <w:r>
        <w:t>,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2D60EDAD" w14:textId="77777777" w:rsidR="004B18C7" w:rsidRPr="004F5536" w:rsidRDefault="004B18C7" w:rsidP="004B18C7">
      <w:pPr>
        <w:rPr>
          <w:sz w:val="14"/>
        </w:rPr>
      </w:pPr>
      <w:r w:rsidRPr="004F5536">
        <w:rPr>
          <w:sz w:val="14"/>
        </w:rPr>
        <w:t xml:space="preserve">To unpack these results, </w:t>
      </w:r>
      <w:r w:rsidRPr="00BF721B">
        <w:rPr>
          <w:rStyle w:val="StyleUnderline"/>
        </w:rPr>
        <w:t>Table 5 presents the effect of investigations on real average consumption expenditures</w:t>
      </w:r>
      <w:r w:rsidRPr="004F5536">
        <w:rPr>
          <w:sz w:val="14"/>
        </w:rPr>
        <w:t xml:space="preserve"> for the 1st and 5th quintile households by income. For brevity, we only present the specifications with 2 lags and the time trend.</w:t>
      </w:r>
    </w:p>
    <w:p w14:paraId="7A8ABE57" w14:textId="77777777" w:rsidR="004B18C7" w:rsidRPr="004F5536" w:rsidRDefault="004B18C7" w:rsidP="004B18C7">
      <w:pPr>
        <w:rPr>
          <w:sz w:val="14"/>
        </w:rPr>
      </w:pPr>
      <w:r w:rsidRPr="004F5536">
        <w:rPr>
          <w:noProof/>
          <w:sz w:val="14"/>
        </w:rPr>
        <w:drawing>
          <wp:inline distT="0" distB="0" distL="0" distR="0" wp14:anchorId="1DF54C1B" wp14:editId="66757881">
            <wp:extent cx="2836545" cy="326263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6545" cy="3262630"/>
                    </a:xfrm>
                    <a:prstGeom prst="rect">
                      <a:avLst/>
                    </a:prstGeom>
                    <a:noFill/>
                    <a:ln>
                      <a:noFill/>
                    </a:ln>
                  </pic:spPr>
                </pic:pic>
              </a:graphicData>
            </a:graphic>
          </wp:inline>
        </w:drawing>
      </w:r>
    </w:p>
    <w:p w14:paraId="37B50E29" w14:textId="77777777" w:rsidR="004B18C7" w:rsidRPr="00BF721B" w:rsidRDefault="004B18C7" w:rsidP="004B18C7">
      <w:pPr>
        <w:rPr>
          <w:rStyle w:val="StyleUnderline"/>
        </w:rPr>
      </w:pPr>
      <w:r w:rsidRPr="00BF721B">
        <w:rPr>
          <w:rStyle w:val="StyleUnderline"/>
        </w:rPr>
        <w:t xml:space="preserve">On the whole, </w:t>
      </w:r>
      <w:r w:rsidRPr="00910F91">
        <w:rPr>
          <w:rStyle w:val="StyleUnderline"/>
          <w:highlight w:val="yellow"/>
        </w:rPr>
        <w:t>the relationship between</w:t>
      </w:r>
      <w:r w:rsidRPr="004F5536">
        <w:rPr>
          <w:rStyle w:val="StyleUnderline"/>
        </w:rPr>
        <w:t xml:space="preserve"> the </w:t>
      </w:r>
      <w:r w:rsidRPr="00910F91">
        <w:rPr>
          <w:rStyle w:val="StyleUnderline"/>
          <w:highlight w:val="yellow"/>
        </w:rPr>
        <w:t>enforcement</w:t>
      </w:r>
      <w:r w:rsidRPr="00BF721B">
        <w:rPr>
          <w:rStyle w:val="StyleUnderline"/>
        </w:rPr>
        <w:t xml:space="preserve"> metrics </w:t>
      </w:r>
      <w:r w:rsidRPr="00910F91">
        <w:rPr>
          <w:rStyle w:val="StyleUnderline"/>
          <w:highlight w:val="yellow"/>
        </w:rPr>
        <w:t xml:space="preserve">and consumption is </w:t>
      </w:r>
      <w:r w:rsidRPr="00910F91">
        <w:rPr>
          <w:rStyle w:val="Emphasis"/>
          <w:highlight w:val="yellow"/>
        </w:rPr>
        <w:t>comparable</w:t>
      </w:r>
      <w:r w:rsidRPr="00910F91">
        <w:rPr>
          <w:rStyle w:val="StyleUnderline"/>
          <w:highlight w:val="yellow"/>
        </w:rPr>
        <w:t xml:space="preserve"> for</w:t>
      </w:r>
      <w:r w:rsidRPr="004F5536">
        <w:rPr>
          <w:sz w:val="14"/>
        </w:rPr>
        <w:t xml:space="preserve"> the </w:t>
      </w:r>
      <w:r w:rsidRPr="00910F91">
        <w:rPr>
          <w:rStyle w:val="StyleUnderline"/>
          <w:highlight w:val="yellow"/>
        </w:rPr>
        <w:t>households in</w:t>
      </w:r>
      <w:r w:rsidRPr="004F5536">
        <w:rPr>
          <w:sz w:val="14"/>
        </w:rPr>
        <w:t xml:space="preserve"> both </w:t>
      </w:r>
      <w:r w:rsidRPr="00BF721B">
        <w:rPr>
          <w:rStyle w:val="StyleUnderline"/>
        </w:rPr>
        <w:t xml:space="preserve">the </w:t>
      </w:r>
      <w:proofErr w:type="gramStart"/>
      <w:r w:rsidRPr="00910F91">
        <w:rPr>
          <w:rStyle w:val="Emphasis"/>
          <w:highlight w:val="yellow"/>
        </w:rPr>
        <w:t>first and fifth income</w:t>
      </w:r>
      <w:proofErr w:type="gramEnd"/>
      <w:r w:rsidRPr="00910F91">
        <w:rPr>
          <w:rStyle w:val="Emphasis"/>
          <w:highlight w:val="yellow"/>
        </w:rPr>
        <w:t xml:space="preserve"> quintiles</w:t>
      </w:r>
      <w:r w:rsidRPr="00910F91">
        <w:rPr>
          <w:rStyle w:val="StyleUnderline"/>
          <w:highlight w:val="yellow"/>
        </w:rPr>
        <w:t>. There is not</w:t>
      </w:r>
      <w:r w:rsidRPr="004F5536">
        <w:rPr>
          <w:sz w:val="14"/>
        </w:rPr>
        <w:t xml:space="preserve"> much </w:t>
      </w:r>
      <w:r w:rsidRPr="00910F91">
        <w:rPr>
          <w:rStyle w:val="Emphasis"/>
          <w:highlight w:val="yellow"/>
        </w:rPr>
        <w:t>empirical evidence</w:t>
      </w:r>
      <w:r w:rsidRPr="00910F91">
        <w:rPr>
          <w:sz w:val="14"/>
          <w:highlight w:val="yellow"/>
        </w:rPr>
        <w:t xml:space="preserve"> </w:t>
      </w:r>
      <w:r w:rsidRPr="00910F91">
        <w:rPr>
          <w:rStyle w:val="StyleUnderline"/>
          <w:highlight w:val="yellow"/>
        </w:rPr>
        <w:t>to substantiate the</w:t>
      </w:r>
      <w:r w:rsidRPr="00BF721B">
        <w:rPr>
          <w:rStyle w:val="StyleUnderline"/>
        </w:rPr>
        <w:t xml:space="preserve"> proposed </w:t>
      </w:r>
      <w:r w:rsidRPr="00910F91">
        <w:rPr>
          <w:rStyle w:val="StyleUnderline"/>
          <w:highlight w:val="yellow"/>
        </w:rPr>
        <w:t>correlation between antitrust</w:t>
      </w:r>
      <w:r w:rsidRPr="004F5536">
        <w:rPr>
          <w:sz w:val="14"/>
        </w:rPr>
        <w:t xml:space="preserve"> enforcement </w:t>
      </w:r>
      <w:r w:rsidRPr="00BF721B">
        <w:rPr>
          <w:rStyle w:val="StyleUnderline"/>
        </w:rPr>
        <w:t xml:space="preserve">activity </w:t>
      </w:r>
      <w:r w:rsidRPr="00910F91">
        <w:rPr>
          <w:rStyle w:val="StyleUnderline"/>
          <w:highlight w:val="yellow"/>
        </w:rPr>
        <w:t>and inequality.</w:t>
      </w:r>
      <w:r w:rsidRPr="004F5536">
        <w:rPr>
          <w:sz w:val="14"/>
        </w:rPr>
        <w:t xml:space="preserve"> And </w:t>
      </w:r>
      <w:r w:rsidRPr="00BF721B">
        <w:rPr>
          <w:rStyle w:val="StyleUnderline"/>
        </w:rPr>
        <w:t xml:space="preserve">certainly not evidence </w:t>
      </w:r>
      <w:r w:rsidRPr="00BF721B">
        <w:rPr>
          <w:rStyle w:val="Emphasis"/>
        </w:rPr>
        <w:t>significant enough</w:t>
      </w:r>
      <w:r w:rsidRPr="00BF721B">
        <w:rPr>
          <w:rStyle w:val="StyleUnderline"/>
        </w:rPr>
        <w:t xml:space="preserve"> to justify</w:t>
      </w:r>
      <w:r w:rsidRPr="004F5536">
        <w:rPr>
          <w:sz w:val="14"/>
        </w:rPr>
        <w:t xml:space="preserve"> the aggressive </w:t>
      </w:r>
      <w:r w:rsidRPr="00BF721B">
        <w:rPr>
          <w:rStyle w:val="StyleUnderline"/>
        </w:rPr>
        <w:t>policy proposals recently injected into</w:t>
      </w:r>
      <w:r w:rsidRPr="004F5536">
        <w:rPr>
          <w:sz w:val="14"/>
        </w:rPr>
        <w:t xml:space="preserve"> discussion of </w:t>
      </w:r>
      <w:r w:rsidRPr="00BF721B">
        <w:rPr>
          <w:rStyle w:val="StyleUnderline"/>
        </w:rPr>
        <w:t>competition policy.</w:t>
      </w:r>
    </w:p>
    <w:p w14:paraId="37ED0CCB" w14:textId="77777777" w:rsidR="004B18C7" w:rsidRPr="004F5536" w:rsidRDefault="004B18C7" w:rsidP="004B18C7">
      <w:pPr>
        <w:rPr>
          <w:sz w:val="14"/>
        </w:rPr>
      </w:pPr>
      <w:r w:rsidRPr="00BF721B">
        <w:rPr>
          <w:rStyle w:val="StyleUnderline"/>
        </w:rPr>
        <w:t>Stepping away from</w:t>
      </w:r>
      <w:r w:rsidRPr="004F5536">
        <w:rPr>
          <w:sz w:val="14"/>
        </w:rPr>
        <w:t xml:space="preserve"> this </w:t>
      </w:r>
      <w:r w:rsidRPr="00BF721B">
        <w:rPr>
          <w:rStyle w:val="StyleUnderline"/>
        </w:rPr>
        <w:t xml:space="preserve">aggregate analysis </w:t>
      </w:r>
      <w:r w:rsidRPr="004F5536">
        <w:rPr>
          <w:sz w:val="14"/>
        </w:rPr>
        <w:t xml:space="preserve">for a moment, it is interesting to note that the new(-old) focus on </w:t>
      </w:r>
      <w:r w:rsidRPr="00BF721B">
        <w:rPr>
          <w:rStyle w:val="StyleUnderline"/>
        </w:rPr>
        <w:t>“big is bad” when it comes to inequality ignores an impressive literature</w:t>
      </w:r>
      <w:r w:rsidRPr="004F5536">
        <w:rPr>
          <w:sz w:val="14"/>
        </w:rPr>
        <w:t xml:space="preserve"> on the effects of one </w:t>
      </w:r>
      <w:r w:rsidRPr="00BF721B">
        <w:rPr>
          <w:rStyle w:val="StyleUnderline"/>
        </w:rPr>
        <w:t>of the biggest players in the US in recent decades – Walmart.</w:t>
      </w:r>
      <w:r w:rsidRPr="004F5536">
        <w:rPr>
          <w:sz w:val="14"/>
        </w:rPr>
        <w:t xml:space="preserve"> Work by Jerry Hausman and Ephraim </w:t>
      </w:r>
      <w:proofErr w:type="spellStart"/>
      <w:r w:rsidRPr="004F5536">
        <w:rPr>
          <w:sz w:val="14"/>
        </w:rPr>
        <w:t>Leibtag</w:t>
      </w:r>
      <w:proofErr w:type="spellEnd"/>
      <w:r w:rsidRPr="004F5536">
        <w:rPr>
          <w:sz w:val="14"/>
        </w:rPr>
        <w:t xml:space="preserve"> shows that when Walmart Supercenters enter a market, </w:t>
      </w:r>
      <w:r w:rsidRPr="00BF721B">
        <w:rPr>
          <w:rStyle w:val="StyleUnderline"/>
        </w:rPr>
        <w:t>food prices paid by consumers in the market drop by about 3 percent, and</w:t>
      </w:r>
      <w:r w:rsidRPr="004F5536">
        <w:rPr>
          <w:sz w:val="14"/>
        </w:rPr>
        <w:t xml:space="preserve"> because </w:t>
      </w:r>
      <w:r w:rsidRPr="00BF721B">
        <w:rPr>
          <w:rStyle w:val="StyleUnderline"/>
        </w:rPr>
        <w:t>they have detailed longitudinal data on household expenditures</w:t>
      </w:r>
      <w:r w:rsidRPr="004F5536">
        <w:rPr>
          <w:sz w:val="14"/>
        </w:rPr>
        <w:t xml:space="preserve">, they are able to estimate household welfare effects due to this price decrease. They find that the </w:t>
      </w:r>
      <w:r w:rsidRPr="00BF721B">
        <w:rPr>
          <w:rStyle w:val="StyleUnderline"/>
        </w:rPr>
        <w:t xml:space="preserve">welfare effects are </w:t>
      </w:r>
      <w:r w:rsidRPr="00BF721B">
        <w:rPr>
          <w:rStyle w:val="Emphasis"/>
        </w:rPr>
        <w:t>substantial</w:t>
      </w:r>
      <w:r w:rsidRPr="00BF721B">
        <w:rPr>
          <w:rStyle w:val="StyleUnderline"/>
        </w:rPr>
        <w:t xml:space="preserve"> and</w:t>
      </w:r>
      <w:r w:rsidRPr="004F5536">
        <w:rPr>
          <w:sz w:val="14"/>
        </w:rPr>
        <w:t xml:space="preserve"> they are </w:t>
      </w:r>
      <w:r w:rsidRPr="00BF721B">
        <w:rPr>
          <w:rStyle w:val="StyleUnderline"/>
        </w:rPr>
        <w:t>most pronounced for those at the lower end of the socio-economic spectrum.</w:t>
      </w:r>
      <w:r w:rsidRPr="004F5536">
        <w:rPr>
          <w:sz w:val="14"/>
        </w:rPr>
        <w:t xml:space="preserve">158 In addition to this price effect, David </w:t>
      </w:r>
      <w:proofErr w:type="spellStart"/>
      <w:r w:rsidRPr="004F5536">
        <w:rPr>
          <w:sz w:val="14"/>
        </w:rPr>
        <w:t>Matsa</w:t>
      </w:r>
      <w:proofErr w:type="spellEnd"/>
      <w:r w:rsidRPr="004F5536">
        <w:rPr>
          <w:sz w:val="14"/>
        </w:rPr>
        <w:t xml:space="preserve"> shows that Wal-Mart’s entry into a market induces competitor supermarkets to improve the quality of their service so as to avoid losing even more business to Wal-Mart and its lower prices.159 Thus,</w:t>
      </w:r>
      <w:r w:rsidRPr="00BF721B">
        <w:rPr>
          <w:rStyle w:val="StyleUnderline"/>
        </w:rPr>
        <w:t xml:space="preserve"> in the posterchild case for big is bad, the behemoth Wal-Mart would appear to improve inequality</w:t>
      </w:r>
      <w:r w:rsidRPr="004F5536">
        <w:rPr>
          <w:sz w:val="14"/>
        </w:rPr>
        <w:t xml:space="preserve"> by its very existence.</w:t>
      </w:r>
    </w:p>
    <w:p w14:paraId="1C108FAE" w14:textId="77777777" w:rsidR="004B18C7" w:rsidRPr="004F5536" w:rsidRDefault="004B18C7" w:rsidP="004B18C7">
      <w:pPr>
        <w:rPr>
          <w:rStyle w:val="StyleUnderline"/>
        </w:rPr>
      </w:pPr>
      <w:r w:rsidRPr="00372E53">
        <w:rPr>
          <w:sz w:val="14"/>
        </w:rPr>
        <w:t>Al</w:t>
      </w:r>
      <w:r w:rsidRPr="00372E53">
        <w:rPr>
          <w:rStyle w:val="StyleUnderline"/>
        </w:rPr>
        <w:t>though</w:t>
      </w:r>
      <w:r w:rsidRPr="004F5536">
        <w:rPr>
          <w:sz w:val="14"/>
        </w:rPr>
        <w:t xml:space="preserve"> we believe </w:t>
      </w:r>
      <w:r w:rsidRPr="00910F91">
        <w:rPr>
          <w:rStyle w:val="Emphasis"/>
          <w:highlight w:val="yellow"/>
        </w:rPr>
        <w:t>consumption</w:t>
      </w:r>
      <w:r w:rsidRPr="00910F91">
        <w:rPr>
          <w:rStyle w:val="StyleUnderline"/>
          <w:highlight w:val="yellow"/>
        </w:rPr>
        <w:t xml:space="preserve"> is the most relevant measure for</w:t>
      </w:r>
      <w:r w:rsidRPr="00BF721B">
        <w:rPr>
          <w:rStyle w:val="StyleUnderline"/>
        </w:rPr>
        <w:t xml:space="preserve"> assessing the </w:t>
      </w:r>
      <w:r w:rsidRPr="00910F91">
        <w:rPr>
          <w:rStyle w:val="StyleUnderline"/>
          <w:highlight w:val="yellow"/>
        </w:rPr>
        <w:t>welfare effects</w:t>
      </w:r>
      <w:r w:rsidRPr="004F5536">
        <w:rPr>
          <w:sz w:val="14"/>
        </w:rPr>
        <w:t xml:space="preserve"> (in absolute or, as here, in relative terms) </w:t>
      </w:r>
      <w:r w:rsidRPr="00910F91">
        <w:rPr>
          <w:rStyle w:val="StyleUnderline"/>
          <w:highlight w:val="yellow"/>
        </w:rPr>
        <w:t>of antitrust</w:t>
      </w:r>
      <w:r w:rsidRPr="004F5536">
        <w:rPr>
          <w:rStyle w:val="StyleUnderline"/>
        </w:rPr>
        <w:t xml:space="preserve"> policy</w:t>
      </w:r>
      <w:r w:rsidRPr="00372E53">
        <w:rPr>
          <w:rStyle w:val="StyleUnderline"/>
        </w:rPr>
        <w:t xml:space="preserve">, </w:t>
      </w:r>
      <w:r w:rsidRPr="00910F91">
        <w:rPr>
          <w:rStyle w:val="StyleUnderline"/>
          <w:highlight w:val="yellow"/>
        </w:rPr>
        <w:t xml:space="preserve">we provide similar analyses of </w:t>
      </w:r>
      <w:r w:rsidRPr="00910F91">
        <w:rPr>
          <w:rStyle w:val="Emphasis"/>
          <w:highlight w:val="yellow"/>
        </w:rPr>
        <w:t>income</w:t>
      </w:r>
      <w:r w:rsidRPr="004F5536">
        <w:rPr>
          <w:rStyle w:val="StyleUnderline"/>
        </w:rPr>
        <w:t xml:space="preserve"> and wealth.</w:t>
      </w:r>
      <w:r w:rsidRPr="004F5536">
        <w:rPr>
          <w:sz w:val="14"/>
        </w:rPr>
        <w:t xml:space="preserve"> Using Census data,160 in Table 6, we again provide estimates from an AR(1) distributed lag model examining the </w:t>
      </w:r>
      <w:r w:rsidRPr="004F5536">
        <w:rPr>
          <w:rStyle w:val="StyleUnderline"/>
        </w:rPr>
        <w:t>effects of DOJ investigations, both merger specific and total</w:t>
      </w:r>
      <w:r w:rsidRPr="004F5536">
        <w:rPr>
          <w:sz w:val="14"/>
        </w:rPr>
        <w:t xml:space="preserve">, on the income shares received by those individuals in the first quintile and the fifth quintile, </w:t>
      </w:r>
      <w:r w:rsidRPr="004F5536">
        <w:rPr>
          <w:rStyle w:val="StyleUnderline"/>
        </w:rPr>
        <w:t>while also controlling for a background linear trend.</w:t>
      </w:r>
    </w:p>
    <w:p w14:paraId="4264C813" w14:textId="77777777" w:rsidR="004B18C7" w:rsidRPr="004F5536" w:rsidRDefault="004B18C7" w:rsidP="004B18C7">
      <w:pPr>
        <w:rPr>
          <w:sz w:val="14"/>
        </w:rPr>
      </w:pPr>
      <w:r w:rsidRPr="004F5536">
        <w:rPr>
          <w:noProof/>
          <w:sz w:val="14"/>
        </w:rPr>
        <w:drawing>
          <wp:inline distT="0" distB="0" distL="0" distR="0" wp14:anchorId="439CDEC1" wp14:editId="741A6F8C">
            <wp:extent cx="3007995" cy="18808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7995" cy="1880870"/>
                    </a:xfrm>
                    <a:prstGeom prst="rect">
                      <a:avLst/>
                    </a:prstGeom>
                    <a:noFill/>
                    <a:ln>
                      <a:noFill/>
                    </a:ln>
                  </pic:spPr>
                </pic:pic>
              </a:graphicData>
            </a:graphic>
          </wp:inline>
        </w:drawing>
      </w:r>
    </w:p>
    <w:p w14:paraId="2F5C4DC8" w14:textId="77777777" w:rsidR="004B18C7" w:rsidRDefault="004B18C7" w:rsidP="004B18C7">
      <w:pPr>
        <w:rPr>
          <w:sz w:val="14"/>
        </w:rPr>
      </w:pPr>
      <w:r w:rsidRPr="00910F91">
        <w:rPr>
          <w:rStyle w:val="StyleUnderline"/>
          <w:highlight w:val="yellow"/>
        </w:rPr>
        <w:t>As with consumption</w:t>
      </w:r>
      <w:r w:rsidRPr="004F5536">
        <w:rPr>
          <w:sz w:val="14"/>
        </w:rPr>
        <w:t xml:space="preserve"> measures, </w:t>
      </w:r>
      <w:r w:rsidRPr="00910F91">
        <w:rPr>
          <w:rStyle w:val="StyleUnderline"/>
          <w:highlight w:val="yellow"/>
        </w:rPr>
        <w:t>there is</w:t>
      </w:r>
      <w:r w:rsidRPr="004F5536">
        <w:rPr>
          <w:sz w:val="14"/>
        </w:rPr>
        <w:t xml:space="preserve"> generally </w:t>
      </w:r>
      <w:r w:rsidRPr="00910F91">
        <w:rPr>
          <w:rStyle w:val="Emphasis"/>
          <w:highlight w:val="yellow"/>
        </w:rPr>
        <w:t>no statistically significant effect</w:t>
      </w:r>
      <w:r w:rsidRPr="004F5536">
        <w:rPr>
          <w:rStyle w:val="StyleUnderline"/>
        </w:rPr>
        <w:t xml:space="preserve"> (individually or jointly</w:t>
      </w:r>
      <w:r w:rsidRPr="004F5536">
        <w:rPr>
          <w:sz w:val="14"/>
        </w:rPr>
        <w:t xml:space="preserve">) </w:t>
      </w:r>
      <w:r w:rsidRPr="00910F91">
        <w:rPr>
          <w:rStyle w:val="StyleUnderline"/>
          <w:highlight w:val="yellow"/>
        </w:rPr>
        <w:t>of</w:t>
      </w:r>
      <w:r w:rsidRPr="004F5536">
        <w:rPr>
          <w:rStyle w:val="StyleUnderline"/>
        </w:rPr>
        <w:t xml:space="preserve"> current or past </w:t>
      </w:r>
      <w:r w:rsidRPr="00910F91">
        <w:rPr>
          <w:rStyle w:val="StyleUnderline"/>
          <w:highlight w:val="yellow"/>
        </w:rPr>
        <w:t>investigations</w:t>
      </w:r>
      <w:r w:rsidRPr="004F5536">
        <w:rPr>
          <w:sz w:val="14"/>
        </w:rPr>
        <w:t xml:space="preserve"> </w:t>
      </w:r>
      <w:r w:rsidRPr="004F5536">
        <w:rPr>
          <w:sz w:val="14"/>
          <w:szCs w:val="14"/>
        </w:rPr>
        <w:t xml:space="preserve">(regardless of whether we focus on merger-specific or total investigations) </w:t>
      </w:r>
      <w:r w:rsidRPr="00910F91">
        <w:rPr>
          <w:rStyle w:val="StyleUnderline"/>
          <w:highlight w:val="yellow"/>
        </w:rPr>
        <w:t>on</w:t>
      </w:r>
      <w:r w:rsidRPr="004F5536">
        <w:rPr>
          <w:sz w:val="14"/>
        </w:rPr>
        <w:t xml:space="preserve"> the </w:t>
      </w:r>
      <w:r w:rsidRPr="00910F91">
        <w:rPr>
          <w:rStyle w:val="Emphasis"/>
          <w:highlight w:val="yellow"/>
        </w:rPr>
        <w:t>income</w:t>
      </w:r>
      <w:r w:rsidRPr="004F5536">
        <w:rPr>
          <w:sz w:val="14"/>
        </w:rPr>
        <w:t xml:space="preserve"> </w:t>
      </w:r>
      <w:r w:rsidRPr="004F5536">
        <w:rPr>
          <w:rStyle w:val="StyleUnderline"/>
        </w:rPr>
        <w:t xml:space="preserve">shares of those </w:t>
      </w:r>
      <w:r w:rsidRPr="00910F91">
        <w:rPr>
          <w:rStyle w:val="StyleUnderline"/>
          <w:highlight w:val="yellow"/>
        </w:rPr>
        <w:t xml:space="preserve">at the </w:t>
      </w:r>
      <w:r w:rsidRPr="00910F91">
        <w:rPr>
          <w:rStyle w:val="Emphasis"/>
          <w:highlight w:val="yellow"/>
        </w:rPr>
        <w:t>bottom or</w:t>
      </w:r>
      <w:r w:rsidRPr="004F5536">
        <w:rPr>
          <w:rStyle w:val="Emphasis"/>
        </w:rPr>
        <w:t xml:space="preserve"> the </w:t>
      </w:r>
      <w:r w:rsidRPr="00910F91">
        <w:rPr>
          <w:rStyle w:val="Emphasis"/>
          <w:highlight w:val="yellow"/>
        </w:rPr>
        <w:t>top</w:t>
      </w:r>
      <w:r w:rsidRPr="004F5536">
        <w:rPr>
          <w:rStyle w:val="StyleUnderline"/>
        </w:rPr>
        <w:t xml:space="preserve"> of the income distribution.</w:t>
      </w:r>
      <w:r w:rsidRPr="004F5536">
        <w:rPr>
          <w:sz w:val="14"/>
        </w:rPr>
        <w:t xml:space="preserve"> Putting aside statistical significance, </w:t>
      </w:r>
      <w:r w:rsidRPr="004F5536">
        <w:rPr>
          <w:rStyle w:val="StyleUnderline"/>
        </w:rPr>
        <w:t>while past investigations are associated with increases in the income share</w:t>
      </w:r>
      <w:r w:rsidRPr="004F5536">
        <w:rPr>
          <w:sz w:val="14"/>
        </w:rPr>
        <w:t xml:space="preserve"> received </w:t>
      </w:r>
      <w:r w:rsidRPr="004F5536">
        <w:rPr>
          <w:rStyle w:val="StyleUnderline"/>
        </w:rPr>
        <w:t>by those at the bottom</w:t>
      </w:r>
      <w:r w:rsidRPr="004F5536">
        <w:rPr>
          <w:sz w:val="14"/>
        </w:rPr>
        <w:t xml:space="preserve"> of the distribution</w:t>
      </w:r>
      <w:r w:rsidRPr="004F5536">
        <w:rPr>
          <w:rStyle w:val="StyleUnderline"/>
        </w:rPr>
        <w:t xml:space="preserve">, current investigations have the </w:t>
      </w:r>
      <w:r w:rsidRPr="004F5536">
        <w:rPr>
          <w:rStyle w:val="Emphasis"/>
        </w:rPr>
        <w:t>opposite effect</w:t>
      </w:r>
      <w:r w:rsidRPr="004F5536">
        <w:rPr>
          <w:rStyle w:val="StyleUnderline"/>
        </w:rPr>
        <w:t>.</w:t>
      </w:r>
      <w:r w:rsidRPr="004F5536">
        <w:rPr>
          <w:sz w:val="14"/>
        </w:rPr>
        <w:t xml:space="preserve"> Further, </w:t>
      </w:r>
      <w:r w:rsidRPr="004F5536">
        <w:rPr>
          <w:rStyle w:val="StyleUnderline"/>
        </w:rPr>
        <w:t>many</w:t>
      </w:r>
      <w:r w:rsidRPr="004F5536">
        <w:rPr>
          <w:sz w:val="14"/>
        </w:rPr>
        <w:t xml:space="preserve"> of the </w:t>
      </w:r>
      <w:r w:rsidRPr="00910F91">
        <w:rPr>
          <w:rStyle w:val="StyleUnderline"/>
          <w:highlight w:val="yellow"/>
        </w:rPr>
        <w:t xml:space="preserve">investigation coefficients are </w:t>
      </w:r>
      <w:r w:rsidRPr="00910F91">
        <w:rPr>
          <w:rStyle w:val="Emphasis"/>
          <w:highlight w:val="yellow"/>
        </w:rPr>
        <w:t>positive for the fifth quintile</w:t>
      </w:r>
      <w:r w:rsidRPr="004F5536">
        <w:rPr>
          <w:sz w:val="14"/>
        </w:rPr>
        <w:t xml:space="preserve"> </w:t>
      </w:r>
      <w:r w:rsidRPr="004F5536">
        <w:rPr>
          <w:rStyle w:val="StyleUnderline"/>
        </w:rPr>
        <w:t>income</w:t>
      </w:r>
      <w:r w:rsidRPr="004F5536">
        <w:rPr>
          <w:sz w:val="14"/>
        </w:rPr>
        <w:t xml:space="preserve"> share as well. </w:t>
      </w:r>
      <w:r w:rsidRPr="00910F91">
        <w:rPr>
          <w:rStyle w:val="StyleUnderline"/>
          <w:highlight w:val="yellow"/>
        </w:rPr>
        <w:t>If we</w:t>
      </w:r>
      <w:r w:rsidRPr="004F5536">
        <w:rPr>
          <w:rStyle w:val="StyleUnderline"/>
        </w:rPr>
        <w:t xml:space="preserve"> examine </w:t>
      </w:r>
      <w:r w:rsidRPr="00910F91">
        <w:rPr>
          <w:rStyle w:val="Emphasis"/>
          <w:highlight w:val="yellow"/>
        </w:rPr>
        <w:t>combined ratios of the shares</w:t>
      </w:r>
      <w:r w:rsidRPr="004F5536">
        <w:rPr>
          <w:sz w:val="14"/>
        </w:rPr>
        <w:t xml:space="preserve"> as we did with the consumption data, </w:t>
      </w:r>
      <w:r w:rsidRPr="00910F91">
        <w:rPr>
          <w:rStyle w:val="StyleUnderline"/>
          <w:highlight w:val="yellow"/>
        </w:rPr>
        <w:t xml:space="preserve">we still find </w:t>
      </w:r>
      <w:r w:rsidRPr="00910F91">
        <w:rPr>
          <w:rStyle w:val="Emphasis"/>
          <w:highlight w:val="yellow"/>
        </w:rPr>
        <w:t>no support</w:t>
      </w:r>
      <w:r w:rsidRPr="004F5536">
        <w:rPr>
          <w:rStyle w:val="StyleUnderline"/>
        </w:rPr>
        <w:t xml:space="preserve"> for the assumption </w:t>
      </w:r>
      <w:r w:rsidRPr="00910F91">
        <w:rPr>
          <w:rStyle w:val="StyleUnderline"/>
          <w:highlight w:val="yellow"/>
        </w:rPr>
        <w:t>that</w:t>
      </w:r>
      <w:r w:rsidRPr="004F5536">
        <w:rPr>
          <w:rStyle w:val="StyleUnderline"/>
        </w:rPr>
        <w:t xml:space="preserve"> an </w:t>
      </w:r>
      <w:r w:rsidRPr="00910F91">
        <w:rPr>
          <w:rStyle w:val="StyleUnderline"/>
          <w:highlight w:val="yellow"/>
        </w:rPr>
        <w:t>increase in antitrust</w:t>
      </w:r>
      <w:r w:rsidRPr="004F5536">
        <w:rPr>
          <w:sz w:val="14"/>
        </w:rPr>
        <w:t xml:space="preserve"> enforcement </w:t>
      </w:r>
      <w:r w:rsidRPr="00910F91">
        <w:rPr>
          <w:rStyle w:val="StyleUnderline"/>
          <w:highlight w:val="yellow"/>
        </w:rPr>
        <w:t xml:space="preserve">has </w:t>
      </w:r>
      <w:r w:rsidRPr="00910F91">
        <w:rPr>
          <w:rStyle w:val="Emphasis"/>
          <w:highlight w:val="yellow"/>
        </w:rPr>
        <w:t>any systematic effect on inequality</w:t>
      </w:r>
      <w:r w:rsidRPr="00910F91">
        <w:rPr>
          <w:rStyle w:val="StyleUnderline"/>
          <w:highlight w:val="yellow"/>
        </w:rPr>
        <w:t>.</w:t>
      </w:r>
      <w:r w:rsidRPr="004F5536">
        <w:rPr>
          <w:sz w:val="14"/>
        </w:rPr>
        <w:t>16</w:t>
      </w:r>
    </w:p>
    <w:p w14:paraId="0320B313" w14:textId="77777777" w:rsidR="004B18C7" w:rsidRDefault="004B18C7" w:rsidP="004B18C7">
      <w:pPr>
        <w:pStyle w:val="Heading4"/>
      </w:pPr>
      <w:r>
        <w:t xml:space="preserve">Studies find </w:t>
      </w:r>
      <w:r w:rsidRPr="00627B57">
        <w:rPr>
          <w:u w:val="single"/>
        </w:rPr>
        <w:t>zero causal link</w:t>
      </w:r>
      <w:r>
        <w:t xml:space="preserve"> between antitrust and inequality </w:t>
      </w:r>
    </w:p>
    <w:p w14:paraId="188282F9" w14:textId="77777777" w:rsidR="004B18C7" w:rsidRPr="00627B57" w:rsidRDefault="004B18C7" w:rsidP="004B18C7">
      <w:r w:rsidRPr="00627B57">
        <w:t xml:space="preserve">Elyse </w:t>
      </w:r>
      <w:r w:rsidRPr="00627B57">
        <w:rPr>
          <w:rStyle w:val="Style13ptBold"/>
        </w:rPr>
        <w:t>Dorsey et al. 20</w:t>
      </w:r>
      <w:r w:rsidRPr="00627B57">
        <w:t xml:space="preserve">—Adjunct Professor at Antonin Scalia Law School; Geoffrey A. Manne, president and founder of the International Center for Law and Economics; Jan M. </w:t>
      </w:r>
      <w:proofErr w:type="spellStart"/>
      <w:r w:rsidRPr="00627B57">
        <w:t>Rybnicek</w:t>
      </w:r>
      <w:proofErr w:type="spellEnd"/>
      <w:r w:rsidRPr="00627B57">
        <w:t>, Antitrust Attorney, former Advisor at FTC, Editor for the Antitrust Law Journal; Kristian Stout, ICLE’s Director of Innovation Policy; Joshua D. Wright, Law professor at George Mason University, executive director of the Global Antitrust Institute, former member of the Federal Trade Commission. ("Consumer Welfare &amp; the Rule of Law: The Case Against the New Populist Antitrust Movement," June 2, 2020, from Pepperdine Law Review, Vol. 47, No. 861, https://ssrn.com/abstract=3592974)</w:t>
      </w:r>
    </w:p>
    <w:p w14:paraId="61E73E3C" w14:textId="77777777" w:rsidR="004B18C7" w:rsidRPr="00627B57" w:rsidRDefault="004B18C7" w:rsidP="004B18C7">
      <w:r w:rsidRPr="00627B57">
        <w:rPr>
          <w:sz w:val="16"/>
        </w:rPr>
        <w:t xml:space="preserve">Second, consider the </w:t>
      </w:r>
      <w:r w:rsidRPr="000B6A71">
        <w:rPr>
          <w:rStyle w:val="StyleUnderline"/>
        </w:rPr>
        <w:t xml:space="preserve">empirical </w:t>
      </w:r>
      <w:r w:rsidRPr="00910F91">
        <w:rPr>
          <w:rStyle w:val="StyleUnderline"/>
          <w:highlight w:val="yellow"/>
        </w:rPr>
        <w:t>ev</w:t>
      </w:r>
      <w:r w:rsidRPr="00627B57">
        <w:rPr>
          <w:sz w:val="16"/>
        </w:rPr>
        <w:t xml:space="preserve">idence </w:t>
      </w:r>
      <w:r w:rsidRPr="00910F91">
        <w:rPr>
          <w:rStyle w:val="StyleUnderline"/>
          <w:highlight w:val="yellow"/>
        </w:rPr>
        <w:t>supporting a causal link between antitrust</w:t>
      </w:r>
      <w:r w:rsidRPr="00627B57">
        <w:rPr>
          <w:sz w:val="16"/>
        </w:rPr>
        <w:t xml:space="preserve"> enforcement </w:t>
      </w:r>
      <w:r w:rsidRPr="00910F91">
        <w:rPr>
          <w:rStyle w:val="StyleUnderline"/>
          <w:highlight w:val="yellow"/>
        </w:rPr>
        <w:t>and</w:t>
      </w:r>
      <w:r w:rsidRPr="00627B57">
        <w:rPr>
          <w:sz w:val="16"/>
        </w:rPr>
        <w:t xml:space="preserve"> </w:t>
      </w:r>
      <w:r w:rsidRPr="00910F91">
        <w:rPr>
          <w:rStyle w:val="StyleUnderline"/>
          <w:highlight w:val="yellow"/>
        </w:rPr>
        <w:t>inequality</w:t>
      </w:r>
      <w:r w:rsidRPr="00627B57">
        <w:rPr>
          <w:sz w:val="16"/>
        </w:rPr>
        <w:t xml:space="preserve">. This proffered link </w:t>
      </w:r>
      <w:r w:rsidRPr="00910F91">
        <w:rPr>
          <w:rStyle w:val="StyleUnderline"/>
          <w:highlight w:val="yellow"/>
        </w:rPr>
        <w:t>remains</w:t>
      </w:r>
      <w:r w:rsidRPr="00627B57">
        <w:rPr>
          <w:sz w:val="16"/>
        </w:rPr>
        <w:t xml:space="preserve">, thus far, largely </w:t>
      </w:r>
      <w:proofErr w:type="gramStart"/>
      <w:r w:rsidRPr="00910F91">
        <w:rPr>
          <w:rStyle w:val="Emphasis"/>
          <w:highlight w:val="yellow"/>
        </w:rPr>
        <w:t>theoretical</w:t>
      </w:r>
      <w:proofErr w:type="gramEnd"/>
      <w:r w:rsidRPr="00627B57">
        <w:rPr>
          <w:sz w:val="16"/>
        </w:rPr>
        <w:t xml:space="preserve"> </w:t>
      </w:r>
      <w:r w:rsidRPr="00910F91">
        <w:rPr>
          <w:rStyle w:val="StyleUnderline"/>
          <w:highlight w:val="yellow"/>
        </w:rPr>
        <w:t xml:space="preserve">and </w:t>
      </w:r>
      <w:r w:rsidRPr="00910F91">
        <w:rPr>
          <w:rStyle w:val="Emphasis"/>
          <w:highlight w:val="yellow"/>
        </w:rPr>
        <w:t>undeveloped</w:t>
      </w:r>
      <w:r w:rsidRPr="000B6A71">
        <w:rPr>
          <w:rStyle w:val="StyleUnderline"/>
        </w:rPr>
        <w:t xml:space="preserve"> empirically</w:t>
      </w:r>
      <w:r w:rsidRPr="00627B57">
        <w:rPr>
          <w:sz w:val="16"/>
        </w:rPr>
        <w:t xml:space="preserve">. Populist papers </w:t>
      </w:r>
      <w:r w:rsidRPr="000B6A71">
        <w:rPr>
          <w:rStyle w:val="StyleUnderline"/>
        </w:rPr>
        <w:t>advocating for increased antitrust as a salve for increasing inequality do not offer empirical support for their preferred course of treatment.</w:t>
      </w:r>
      <w:r w:rsidRPr="00627B57">
        <w:rPr>
          <w:sz w:val="16"/>
        </w:rPr>
        <w:t xml:space="preserve"> But other authors have begun to explore empirically the proposed tie between antitrust enforcement and inequality. </w:t>
      </w:r>
      <w:r w:rsidRPr="000B6A71">
        <w:rPr>
          <w:rStyle w:val="StyleUnderline"/>
        </w:rPr>
        <w:t>Wright</w:t>
      </w:r>
      <w:r w:rsidRPr="00627B57">
        <w:rPr>
          <w:sz w:val="16"/>
        </w:rPr>
        <w:t xml:space="preserve"> et al., for instance, present </w:t>
      </w:r>
      <w:r w:rsidRPr="00910F91">
        <w:rPr>
          <w:rStyle w:val="StyleUnderline"/>
          <w:highlight w:val="yellow"/>
        </w:rPr>
        <w:t>time series regressions relating</w:t>
      </w:r>
      <w:r w:rsidRPr="000B6A71">
        <w:rPr>
          <w:rStyle w:val="StyleUnderline"/>
        </w:rPr>
        <w:t xml:space="preserve"> measures of </w:t>
      </w:r>
      <w:r w:rsidRPr="00910F91">
        <w:rPr>
          <w:rStyle w:val="StyleUnderline"/>
          <w:highlight w:val="yellow"/>
        </w:rPr>
        <w:t>inequality to antitrust</w:t>
      </w:r>
      <w:r w:rsidRPr="00627B57">
        <w:rPr>
          <w:sz w:val="16"/>
        </w:rPr>
        <w:t xml:space="preserve"> enforcement measures.88 While the authors acknowledge the standard reasons that these analyses cannot isolate, with confidence, causation, their work provides a useful foray into the empirical basis for the notion that antitrust enforcement and inequality are causally linked. The authors examine data from DOJ investigations between 1984 and 2016, </w:t>
      </w:r>
      <w:r w:rsidRPr="00910F91">
        <w:rPr>
          <w:rStyle w:val="StyleUnderline"/>
          <w:highlight w:val="yellow"/>
        </w:rPr>
        <w:t xml:space="preserve">focusing first on </w:t>
      </w:r>
      <w:r w:rsidRPr="00910F91">
        <w:rPr>
          <w:rStyle w:val="Emphasis"/>
          <w:highlight w:val="yellow"/>
        </w:rPr>
        <w:t>merger</w:t>
      </w:r>
      <w:r w:rsidRPr="00627B57">
        <w:rPr>
          <w:sz w:val="16"/>
        </w:rPr>
        <w:t xml:space="preserve"> </w:t>
      </w:r>
      <w:r w:rsidRPr="00910F91">
        <w:rPr>
          <w:rStyle w:val="StyleUnderline"/>
          <w:highlight w:val="yellow"/>
        </w:rPr>
        <w:t>investigations</w:t>
      </w:r>
      <w:r w:rsidRPr="00627B57">
        <w:rPr>
          <w:sz w:val="16"/>
        </w:rPr>
        <w:t xml:space="preserve">, given the populist emphasis on merger activity, </w:t>
      </w:r>
      <w:r w:rsidRPr="00910F91">
        <w:rPr>
          <w:rStyle w:val="StyleUnderline"/>
          <w:highlight w:val="yellow"/>
        </w:rPr>
        <w:t>and</w:t>
      </w:r>
      <w:r w:rsidRPr="00627B57">
        <w:rPr>
          <w:sz w:val="16"/>
        </w:rPr>
        <w:t xml:space="preserve"> </w:t>
      </w:r>
      <w:r w:rsidRPr="00910F91">
        <w:rPr>
          <w:rStyle w:val="StyleUnderline"/>
          <w:highlight w:val="yellow"/>
        </w:rPr>
        <w:t>then</w:t>
      </w:r>
      <w:r w:rsidRPr="00627B57">
        <w:rPr>
          <w:sz w:val="16"/>
        </w:rPr>
        <w:t xml:space="preserve"> broadly examine </w:t>
      </w:r>
      <w:r w:rsidRPr="00910F91">
        <w:rPr>
          <w:rStyle w:val="Emphasis"/>
          <w:highlight w:val="yellow"/>
        </w:rPr>
        <w:t>all</w:t>
      </w:r>
      <w:r w:rsidRPr="00627B57">
        <w:rPr>
          <w:sz w:val="16"/>
        </w:rPr>
        <w:t xml:space="preserve"> DOJ </w:t>
      </w:r>
      <w:r w:rsidRPr="00627B57">
        <w:rPr>
          <w:rStyle w:val="StyleUnderline"/>
        </w:rPr>
        <w:t>investigations</w:t>
      </w:r>
      <w:r w:rsidRPr="00627B57">
        <w:rPr>
          <w:sz w:val="16"/>
        </w:rPr>
        <w:t xml:space="preserve"> for a more general enforcement measure. Their results </w:t>
      </w:r>
      <w:r w:rsidRPr="00910F91">
        <w:rPr>
          <w:rStyle w:val="StyleUnderline"/>
          <w:highlight w:val="yellow"/>
        </w:rPr>
        <w:t>do not offer “much empirical ev</w:t>
      </w:r>
      <w:r w:rsidRPr="00627B57">
        <w:rPr>
          <w:sz w:val="16"/>
        </w:rPr>
        <w:t xml:space="preserve">idence </w:t>
      </w:r>
      <w:r w:rsidRPr="00910F91">
        <w:rPr>
          <w:rStyle w:val="StyleUnderline"/>
          <w:highlight w:val="yellow"/>
        </w:rPr>
        <w:t>to substantiate the</w:t>
      </w:r>
      <w:r w:rsidRPr="00627B57">
        <w:rPr>
          <w:rStyle w:val="StyleUnderline"/>
        </w:rPr>
        <w:t xml:space="preserve"> proposed </w:t>
      </w:r>
      <w:r w:rsidRPr="00910F91">
        <w:rPr>
          <w:rStyle w:val="Emphasis"/>
          <w:highlight w:val="yellow"/>
        </w:rPr>
        <w:t>correlation</w:t>
      </w:r>
      <w:r w:rsidRPr="00627B57">
        <w:rPr>
          <w:sz w:val="16"/>
        </w:rPr>
        <w:t xml:space="preserve"> </w:t>
      </w:r>
      <w:r w:rsidRPr="00627B57">
        <w:rPr>
          <w:rStyle w:val="StyleUnderline"/>
        </w:rPr>
        <w:t>between antitrust enforcement activity and inequality</w:t>
      </w:r>
      <w:r w:rsidRPr="00627B57">
        <w:rPr>
          <w:sz w:val="16"/>
        </w:rPr>
        <w:t>.”89</w:t>
      </w:r>
    </w:p>
    <w:p w14:paraId="7F4B61FA" w14:textId="77777777" w:rsidR="004B18C7" w:rsidRDefault="004B18C7" w:rsidP="004B18C7">
      <w:pPr>
        <w:rPr>
          <w:rStyle w:val="StyleUnderline"/>
        </w:rPr>
      </w:pPr>
      <w:r w:rsidRPr="00627B57">
        <w:rPr>
          <w:sz w:val="16"/>
        </w:rPr>
        <w:t xml:space="preserve">Populist claims that increased antitrust enforcement is necessary to combat a severe trend of increasing inequality thus appear to be overstated. While inequality appears to be increasing, the rate is likely more modest than the populist movement implies. And </w:t>
      </w:r>
      <w:r w:rsidRPr="00910F91">
        <w:rPr>
          <w:rStyle w:val="StyleUnderline"/>
          <w:highlight w:val="yellow"/>
        </w:rPr>
        <w:t>there is</w:t>
      </w:r>
      <w:r w:rsidRPr="00627B57">
        <w:rPr>
          <w:sz w:val="16"/>
        </w:rPr>
        <w:t xml:space="preserve">, </w:t>
      </w:r>
      <w:proofErr w:type="gramStart"/>
      <w:r w:rsidRPr="00627B57">
        <w:rPr>
          <w:sz w:val="16"/>
        </w:rPr>
        <w:t>as of yet</w:t>
      </w:r>
      <w:proofErr w:type="gramEnd"/>
      <w:r w:rsidRPr="00627B57">
        <w:rPr>
          <w:sz w:val="16"/>
        </w:rPr>
        <w:t xml:space="preserve">, </w:t>
      </w:r>
      <w:r w:rsidRPr="00910F91">
        <w:rPr>
          <w:rStyle w:val="Emphasis"/>
          <w:highlight w:val="yellow"/>
        </w:rPr>
        <w:t>no</w:t>
      </w:r>
      <w:r w:rsidRPr="00627B57">
        <w:rPr>
          <w:sz w:val="16"/>
        </w:rPr>
        <w:t xml:space="preserve"> </w:t>
      </w:r>
      <w:r w:rsidRPr="00627B57">
        <w:rPr>
          <w:rStyle w:val="StyleUnderline"/>
        </w:rPr>
        <w:t xml:space="preserve">empirical </w:t>
      </w:r>
      <w:r w:rsidRPr="00910F91">
        <w:rPr>
          <w:rStyle w:val="StyleUnderline"/>
          <w:highlight w:val="yellow"/>
        </w:rPr>
        <w:t>support</w:t>
      </w:r>
      <w:r w:rsidRPr="00627B57">
        <w:rPr>
          <w:rStyle w:val="StyleUnderline"/>
        </w:rPr>
        <w:t xml:space="preserve"> for the underlying proposition </w:t>
      </w:r>
      <w:r w:rsidRPr="00910F91">
        <w:rPr>
          <w:rStyle w:val="StyleUnderline"/>
          <w:highlight w:val="yellow"/>
        </w:rPr>
        <w:t>that</w:t>
      </w:r>
      <w:r w:rsidRPr="00627B57">
        <w:rPr>
          <w:rStyle w:val="StyleUnderline"/>
        </w:rPr>
        <w:t xml:space="preserve"> increasing </w:t>
      </w:r>
      <w:r w:rsidRPr="00910F91">
        <w:rPr>
          <w:rStyle w:val="StyleUnderline"/>
          <w:highlight w:val="yellow"/>
        </w:rPr>
        <w:t>antitrust</w:t>
      </w:r>
      <w:r w:rsidRPr="00627B57">
        <w:rPr>
          <w:rStyle w:val="StyleUnderline"/>
        </w:rPr>
        <w:t xml:space="preserve"> enforcement levels </w:t>
      </w:r>
      <w:r w:rsidRPr="00910F91">
        <w:rPr>
          <w:rStyle w:val="StyleUnderline"/>
          <w:highlight w:val="yellow"/>
        </w:rPr>
        <w:t xml:space="preserve">would </w:t>
      </w:r>
      <w:r w:rsidRPr="00910F91">
        <w:rPr>
          <w:rStyle w:val="Emphasis"/>
          <w:highlight w:val="yellow"/>
        </w:rPr>
        <w:t>slow</w:t>
      </w:r>
      <w:r w:rsidRPr="00910F91">
        <w:rPr>
          <w:rStyle w:val="StyleUnderline"/>
          <w:highlight w:val="yellow"/>
        </w:rPr>
        <w:t xml:space="preserve">, </w:t>
      </w:r>
      <w:r w:rsidRPr="00910F91">
        <w:rPr>
          <w:rStyle w:val="Emphasis"/>
          <w:highlight w:val="yellow"/>
        </w:rPr>
        <w:t>stop</w:t>
      </w:r>
      <w:r w:rsidRPr="00910F91">
        <w:rPr>
          <w:rStyle w:val="StyleUnderline"/>
          <w:highlight w:val="yellow"/>
        </w:rPr>
        <w:t xml:space="preserve">, or </w:t>
      </w:r>
      <w:r w:rsidRPr="00910F91">
        <w:rPr>
          <w:rStyle w:val="Emphasis"/>
          <w:highlight w:val="yellow"/>
        </w:rPr>
        <w:t>reverse</w:t>
      </w:r>
      <w:r w:rsidRPr="00910F91">
        <w:rPr>
          <w:rStyle w:val="StyleUnderline"/>
          <w:highlight w:val="yellow"/>
        </w:rPr>
        <w:t xml:space="preserve"> this trend.</w:t>
      </w:r>
    </w:p>
    <w:p w14:paraId="09FAC064" w14:textId="77777777" w:rsidR="004B18C7" w:rsidRPr="005C5E03" w:rsidRDefault="004B18C7" w:rsidP="004B18C7"/>
    <w:p w14:paraId="73B36683" w14:textId="77777777" w:rsidR="004B18C7" w:rsidRDefault="004B18C7" w:rsidP="004B18C7">
      <w:pPr>
        <w:pStyle w:val="Heading3"/>
      </w:pPr>
      <w:r>
        <w:t>Soft Power---1NC</w:t>
      </w:r>
    </w:p>
    <w:p w14:paraId="2DD92153" w14:textId="77777777" w:rsidR="004B18C7" w:rsidRPr="008102C0" w:rsidRDefault="004B18C7" w:rsidP="004B18C7">
      <w:pPr>
        <w:pStyle w:val="Heading4"/>
      </w:pPr>
      <w:r>
        <w:rPr>
          <w:u w:val="single"/>
        </w:rPr>
        <w:t xml:space="preserve">Inequality doesn’t hurt </w:t>
      </w:r>
      <w:proofErr w:type="spellStart"/>
      <w:r>
        <w:rPr>
          <w:u w:val="single"/>
        </w:rPr>
        <w:t>multilat</w:t>
      </w:r>
      <w:proofErr w:type="spellEnd"/>
    </w:p>
    <w:p w14:paraId="7DE04138" w14:textId="77777777" w:rsidR="004B18C7" w:rsidRPr="007C2E3F" w:rsidRDefault="004B18C7" w:rsidP="004B18C7">
      <w:r>
        <w:t xml:space="preserve">Ben </w:t>
      </w:r>
      <w:r w:rsidRPr="00C76A37">
        <w:rPr>
          <w:rStyle w:val="Style13ptBold"/>
        </w:rPr>
        <w:t>Ansell 15</w:t>
      </w:r>
      <w:r>
        <w:t>, PhD, Professor of Comparative Democratic Institutions @ Nuffield College, “Inequality and Democratic Survival”, https://ostromworkshop.indiana.edu/pdf/seriespapers/2016s_c/Samuelspaper.pdf</w:t>
      </w:r>
    </w:p>
    <w:p w14:paraId="1F32F9E8" w14:textId="77777777" w:rsidR="004B18C7" w:rsidRDefault="004B18C7" w:rsidP="004B18C7">
      <w:pPr>
        <w:rPr>
          <w:sz w:val="10"/>
        </w:rPr>
      </w:pPr>
      <w:r w:rsidRPr="00CE7C36">
        <w:rPr>
          <w:sz w:val="10"/>
        </w:rPr>
        <w:t xml:space="preserve">In contrast, </w:t>
      </w:r>
      <w:r w:rsidRPr="00910F91">
        <w:rPr>
          <w:rStyle w:val="StyleUnderline"/>
          <w:highlight w:val="yellow"/>
        </w:rPr>
        <w:t>income inequality is</w:t>
      </w:r>
      <w:r w:rsidRPr="00CE7C36">
        <w:rPr>
          <w:sz w:val="10"/>
        </w:rPr>
        <w:t xml:space="preserve"> - counterintuitively for median-voter models - </w:t>
      </w:r>
      <w:r w:rsidRPr="00910F91">
        <w:rPr>
          <w:rStyle w:val="Emphasis"/>
          <w:highlight w:val="yellow"/>
        </w:rPr>
        <w:t>not associated with democratic collapse</w:t>
      </w:r>
      <w:r w:rsidRPr="00CE7C36">
        <w:rPr>
          <w:sz w:val="10"/>
        </w:rPr>
        <w:t xml:space="preserve">. </w:t>
      </w:r>
      <w:r w:rsidRPr="008102C0">
        <w:rPr>
          <w:rStyle w:val="StyleUnderline"/>
        </w:rPr>
        <w:t xml:space="preserve">This is because under </w:t>
      </w:r>
      <w:r w:rsidRPr="00910F91">
        <w:rPr>
          <w:rStyle w:val="StyleUnderline"/>
          <w:highlight w:val="yellow"/>
        </w:rPr>
        <w:t xml:space="preserve">universal suffrage income inequality has </w:t>
      </w:r>
      <w:r w:rsidRPr="00910F91">
        <w:rPr>
          <w:rStyle w:val="Emphasis"/>
          <w:highlight w:val="yellow"/>
        </w:rPr>
        <w:t>countervailing effects</w:t>
      </w:r>
      <w:r w:rsidRPr="00910F91">
        <w:rPr>
          <w:rStyle w:val="StyleUnderline"/>
          <w:highlight w:val="yellow"/>
        </w:rPr>
        <w:t xml:space="preserve"> on </w:t>
      </w:r>
      <w:r w:rsidRPr="00910F91">
        <w:rPr>
          <w:rStyle w:val="Emphasis"/>
          <w:highlight w:val="yellow"/>
        </w:rPr>
        <w:t>key actors’ incentives</w:t>
      </w:r>
      <w:r w:rsidRPr="008102C0">
        <w:rPr>
          <w:rStyle w:val="StyleUnderline"/>
        </w:rPr>
        <w:t xml:space="preserve">. </w:t>
      </w:r>
      <w:r w:rsidRPr="00CE7C36">
        <w:rPr>
          <w:sz w:val="10"/>
        </w:rPr>
        <w:t xml:space="preserve">Historically, </w:t>
      </w:r>
      <w:r w:rsidRPr="00910F91">
        <w:rPr>
          <w:rStyle w:val="StyleUnderline"/>
          <w:highlight w:val="yellow"/>
        </w:rPr>
        <w:t>income inequality is correlated</w:t>
      </w:r>
      <w:r w:rsidRPr="008102C0">
        <w:rPr>
          <w:rStyle w:val="StyleUnderline"/>
        </w:rPr>
        <w:t xml:space="preserve"> not </w:t>
      </w:r>
      <w:r w:rsidRPr="00910F91">
        <w:rPr>
          <w:rStyle w:val="StyleUnderline"/>
          <w:highlight w:val="yellow"/>
        </w:rPr>
        <w:t>with</w:t>
      </w:r>
      <w:r w:rsidRPr="008102C0">
        <w:rPr>
          <w:rStyle w:val="StyleUnderline"/>
        </w:rPr>
        <w:t xml:space="preserve"> poverty but with </w:t>
      </w:r>
      <w:r w:rsidRPr="00910F91">
        <w:rPr>
          <w:rStyle w:val="StyleUnderline"/>
          <w:highlight w:val="yellow"/>
        </w:rPr>
        <w:t>the emergence of urban groups such as a</w:t>
      </w:r>
      <w:r w:rsidRPr="008102C0">
        <w:rPr>
          <w:rStyle w:val="StyleUnderline"/>
        </w:rPr>
        <w:t xml:space="preserve"> </w:t>
      </w:r>
      <w:r w:rsidRPr="00CE7C36">
        <w:rPr>
          <w:sz w:val="10"/>
        </w:rPr>
        <w:t xml:space="preserve">bourgeoisie and </w:t>
      </w:r>
      <w:r w:rsidRPr="00910F91">
        <w:rPr>
          <w:rStyle w:val="StyleUnderline"/>
          <w:highlight w:val="yellow"/>
        </w:rPr>
        <w:t>working class</w:t>
      </w:r>
      <w:r w:rsidRPr="00CE7C36">
        <w:rPr>
          <w:sz w:val="10"/>
        </w:rPr>
        <w:t xml:space="preserve">. These groups have no desire to pay for universalistic redistribution, but they are willing to accept taxes (on themselves and others) that pay for programs that serve their own interests - and that would not likely exist under autocracy - such as public works and education (see Ansell and Samuels (2014)). </w:t>
      </w:r>
      <w:r w:rsidRPr="00910F91">
        <w:rPr>
          <w:rStyle w:val="StyleUnderline"/>
          <w:highlight w:val="yellow"/>
        </w:rPr>
        <w:t>Both the fear of higher</w:t>
      </w:r>
      <w:r w:rsidRPr="00411718">
        <w:rPr>
          <w:rStyle w:val="StyleUnderline"/>
        </w:rPr>
        <w:t xml:space="preserve"> universalistic </w:t>
      </w:r>
      <w:r w:rsidRPr="00910F91">
        <w:rPr>
          <w:rStyle w:val="StyleUnderline"/>
          <w:highlight w:val="yellow"/>
        </w:rPr>
        <w:t>taxes and the acceptance of taxes to pay for</w:t>
      </w:r>
      <w:r w:rsidRPr="00411718">
        <w:rPr>
          <w:rStyle w:val="StyleUnderline"/>
        </w:rPr>
        <w:t xml:space="preserve"> club </w:t>
      </w:r>
      <w:r w:rsidRPr="00910F91">
        <w:rPr>
          <w:rStyle w:val="StyleUnderline"/>
          <w:highlight w:val="yellow"/>
        </w:rPr>
        <w:t xml:space="preserve">goods </w:t>
      </w:r>
      <w:r w:rsidRPr="00910F91">
        <w:rPr>
          <w:rStyle w:val="Emphasis"/>
          <w:highlight w:val="yellow"/>
        </w:rPr>
        <w:t>increase</w:t>
      </w:r>
      <w:r w:rsidRPr="00910F91">
        <w:rPr>
          <w:rStyle w:val="StyleUnderline"/>
          <w:highlight w:val="yellow"/>
        </w:rPr>
        <w:t xml:space="preserve"> as income inequality increases</w:t>
      </w:r>
      <w:r w:rsidRPr="00CE7C36">
        <w:rPr>
          <w:sz w:val="10"/>
        </w:rPr>
        <w:t xml:space="preserve">. For this reason, as we explain below, </w:t>
      </w:r>
      <w:r w:rsidRPr="00910F91">
        <w:rPr>
          <w:rStyle w:val="StyleUnderline"/>
          <w:highlight w:val="yellow"/>
        </w:rPr>
        <w:t xml:space="preserve">income inequality has </w:t>
      </w:r>
      <w:r w:rsidRPr="00910F91">
        <w:rPr>
          <w:rStyle w:val="Emphasis"/>
          <w:highlight w:val="yellow"/>
        </w:rPr>
        <w:t>no clear theoretical effect</w:t>
      </w:r>
      <w:r w:rsidRPr="00910F91">
        <w:rPr>
          <w:rStyle w:val="StyleUnderline"/>
          <w:highlight w:val="yellow"/>
        </w:rPr>
        <w:t xml:space="preserve"> on democracy’s survival</w:t>
      </w:r>
      <w:r w:rsidRPr="00CE7C36">
        <w:rPr>
          <w:sz w:val="10"/>
        </w:rPr>
        <w:t xml:space="preserve">. If median-voter models of democratic survival were true, both land and income inequality would have the same theoretical and empirical effect. However, we argue and demonstrate below that this is not the case. We agree that </w:t>
      </w:r>
      <w:r w:rsidRPr="00411718">
        <w:rPr>
          <w:rStyle w:val="StyleUnderline"/>
        </w:rPr>
        <w:t xml:space="preserve">democratic </w:t>
      </w:r>
      <w:r w:rsidRPr="00910F91">
        <w:rPr>
          <w:rStyle w:val="StyleUnderline"/>
          <w:highlight w:val="yellow"/>
        </w:rPr>
        <w:t xml:space="preserve">survival depends on the relative strength of </w:t>
      </w:r>
      <w:r w:rsidRPr="00910F91">
        <w:rPr>
          <w:rStyle w:val="Emphasis"/>
          <w:highlight w:val="yellow"/>
        </w:rPr>
        <w:t>key political groups</w:t>
      </w:r>
      <w:r w:rsidRPr="00CE7C36">
        <w:rPr>
          <w:sz w:val="10"/>
        </w:rPr>
        <w:t xml:space="preserve"> at different levels of development. However, aggregate country-wealth does not pick up all the useful information in this regard. A rich country with high rural inequality (a strong landed elite) is less likely to survive than a poor country with high income inequality (a strong bourgeoisie and working class). It is true that such situations are historically unlikely, because the relative economic and political power of landed and urban economic groups often move in opposite directions with the onset of economic development Kuznets (1955). Historically more common situations include poor countries with high rural inequality and </w:t>
      </w:r>
      <w:proofErr w:type="gramStart"/>
      <w:r w:rsidRPr="00CE7C36">
        <w:rPr>
          <w:sz w:val="10"/>
        </w:rPr>
        <w:t>low income</w:t>
      </w:r>
      <w:proofErr w:type="gramEnd"/>
      <w:r w:rsidRPr="00CE7C36">
        <w:rPr>
          <w:sz w:val="10"/>
        </w:rPr>
        <w:t xml:space="preserve"> inequality, and rich countries with low rural inequality but high income inequality. Below we show that the famous result about an income threshold beyond which democracy ‘does not die’, shown in </w:t>
      </w:r>
      <w:proofErr w:type="spellStart"/>
      <w:r w:rsidRPr="00CE7C36">
        <w:rPr>
          <w:sz w:val="10"/>
        </w:rPr>
        <w:t>Przeworski</w:t>
      </w:r>
      <w:proofErr w:type="spellEnd"/>
      <w:r w:rsidRPr="00CE7C36">
        <w:rPr>
          <w:sz w:val="10"/>
        </w:rPr>
        <w:t xml:space="preserve"> and </w:t>
      </w:r>
      <w:proofErr w:type="spellStart"/>
      <w:r w:rsidRPr="00CE7C36">
        <w:rPr>
          <w:sz w:val="10"/>
        </w:rPr>
        <w:t>Limongi</w:t>
      </w:r>
      <w:proofErr w:type="spellEnd"/>
      <w:r w:rsidRPr="00CE7C36">
        <w:rPr>
          <w:sz w:val="10"/>
        </w:rPr>
        <w:t xml:space="preserve"> (1997), obscures the fact that this threshold is in fact far lower for countries with low rural inequality.</w:t>
      </w:r>
    </w:p>
    <w:p w14:paraId="01A9F6CD" w14:textId="77777777" w:rsidR="004B18C7" w:rsidRDefault="004B18C7" w:rsidP="004B18C7">
      <w:pPr>
        <w:pStyle w:val="Heading3"/>
      </w:pPr>
      <w:r>
        <w:t>Link Turn---1NC</w:t>
      </w:r>
    </w:p>
    <w:p w14:paraId="706DCED1" w14:textId="77777777" w:rsidR="004B18C7" w:rsidRPr="00865B9C" w:rsidRDefault="004B18C7" w:rsidP="004B18C7">
      <w:pPr>
        <w:pStyle w:val="Heading4"/>
        <w:rPr>
          <w:b w:val="0"/>
          <w:bCs/>
          <w:u w:val="single"/>
        </w:rPr>
      </w:pPr>
      <w:r>
        <w:t xml:space="preserve">Any alternative to consumer welfare causes a </w:t>
      </w:r>
      <w:r>
        <w:rPr>
          <w:u w:val="single"/>
        </w:rPr>
        <w:t>laundry list</w:t>
      </w:r>
      <w:r>
        <w:t xml:space="preserve"> of problems for the economy – </w:t>
      </w:r>
      <w:r w:rsidRPr="00865B9C">
        <w:rPr>
          <w:b w:val="0"/>
          <w:bCs/>
        </w:rPr>
        <w:t xml:space="preserve">specifically causes </w:t>
      </w:r>
      <w:r w:rsidRPr="00865B9C">
        <w:rPr>
          <w:b w:val="0"/>
          <w:bCs/>
          <w:u w:val="single"/>
        </w:rPr>
        <w:t>special interest rent-seeking</w:t>
      </w:r>
      <w:r w:rsidRPr="00865B9C">
        <w:rPr>
          <w:b w:val="0"/>
          <w:bCs/>
        </w:rPr>
        <w:t xml:space="preserve"> and </w:t>
      </w:r>
      <w:r w:rsidRPr="00865B9C">
        <w:rPr>
          <w:b w:val="0"/>
          <w:bCs/>
          <w:u w:val="single"/>
        </w:rPr>
        <w:t>cronyism</w:t>
      </w:r>
    </w:p>
    <w:p w14:paraId="7D7EEE7A" w14:textId="77777777" w:rsidR="004B18C7" w:rsidRDefault="004B18C7" w:rsidP="004B18C7">
      <w:r w:rsidRPr="002C6480">
        <w:rPr>
          <w:rStyle w:val="Style13ptBold"/>
        </w:rPr>
        <w:t>Keating 21</w:t>
      </w:r>
      <w:r>
        <w:t xml:space="preserve"> – Raymond J. Keating, </w:t>
      </w:r>
      <w:r w:rsidRPr="002C6480">
        <w:t>chief economist for the Small Business &amp; Entrepreneurship Council</w:t>
      </w:r>
      <w:r>
        <w:t>, “</w:t>
      </w:r>
      <w:r w:rsidRPr="002C6480">
        <w:t>The Treacherous Turn on Antitrust Regulation of U.S. Tech Companies</w:t>
      </w:r>
      <w:r>
        <w:t xml:space="preserve">,” 2/24/21, </w:t>
      </w:r>
      <w:hyperlink r:id="rId26" w:history="1">
        <w:r w:rsidRPr="001052B8">
          <w:rPr>
            <w:rStyle w:val="Hyperlink"/>
          </w:rPr>
          <w:t>https://sbecouncil.org/2021/02/24/the-treacherous-turn-on-antitrust-regulation-of-u-s-tech-companies/</w:t>
        </w:r>
      </w:hyperlink>
    </w:p>
    <w:p w14:paraId="098FBF20" w14:textId="77777777" w:rsidR="004B18C7" w:rsidRPr="002C6480" w:rsidRDefault="004B18C7" w:rsidP="004B18C7">
      <w:r>
        <w:t>[Modified for objectionable language]</w:t>
      </w:r>
    </w:p>
    <w:p w14:paraId="6AA3EB64" w14:textId="77777777" w:rsidR="004B18C7" w:rsidRPr="007B5640" w:rsidRDefault="004B18C7" w:rsidP="004B18C7">
      <w:pPr>
        <w:rPr>
          <w:sz w:val="16"/>
        </w:rPr>
      </w:pPr>
      <w:r w:rsidRPr="007B5640">
        <w:rPr>
          <w:sz w:val="16"/>
        </w:rPr>
        <w:t xml:space="preserve">Nonetheless, in the end, </w:t>
      </w:r>
      <w:r w:rsidRPr="00543BE0">
        <w:rPr>
          <w:rStyle w:val="StyleUnderline"/>
        </w:rPr>
        <w:t xml:space="preserve">the </w:t>
      </w:r>
      <w:r w:rsidRPr="00352E03">
        <w:rPr>
          <w:rStyle w:val="StyleUnderline"/>
          <w:highlight w:val="green"/>
        </w:rPr>
        <w:t>consumer welfare</w:t>
      </w:r>
      <w:r w:rsidRPr="00543BE0">
        <w:rPr>
          <w:rStyle w:val="StyleUnderline"/>
        </w:rPr>
        <w:t xml:space="preserve"> standard </w:t>
      </w:r>
      <w:r w:rsidRPr="00352E03">
        <w:rPr>
          <w:rStyle w:val="StyleUnderline"/>
          <w:highlight w:val="green"/>
        </w:rPr>
        <w:t>is</w:t>
      </w:r>
      <w:r w:rsidRPr="007B5640">
        <w:rPr>
          <w:sz w:val="16"/>
        </w:rPr>
        <w:t xml:space="preserve">, by far, </w:t>
      </w:r>
      <w:r w:rsidRPr="00352E03">
        <w:rPr>
          <w:rStyle w:val="Emphasis"/>
          <w:highlight w:val="green"/>
        </w:rPr>
        <w:t>the best we have</w:t>
      </w:r>
      <w:r w:rsidRPr="00543BE0">
        <w:rPr>
          <w:rStyle w:val="StyleUnderline"/>
        </w:rPr>
        <w:t xml:space="preserve"> in terms of</w:t>
      </w:r>
      <w:r w:rsidRPr="007B5640">
        <w:rPr>
          <w:sz w:val="16"/>
        </w:rPr>
        <w:t xml:space="preserve"> some </w:t>
      </w:r>
      <w:r w:rsidRPr="00543BE0">
        <w:rPr>
          <w:rStyle w:val="StyleUnderline"/>
        </w:rPr>
        <w:t>consistency</w:t>
      </w:r>
      <w:r w:rsidRPr="007B5640">
        <w:rPr>
          <w:sz w:val="16"/>
        </w:rPr>
        <w:t xml:space="preserve"> and reasonableness </w:t>
      </w:r>
      <w:r w:rsidRPr="00543BE0">
        <w:rPr>
          <w:rStyle w:val="StyleUnderline"/>
        </w:rPr>
        <w:t>in applying vague antitrust laws</w:t>
      </w:r>
      <w:r w:rsidRPr="007B5640">
        <w:rPr>
          <w:sz w:val="16"/>
        </w:rPr>
        <w:t>.</w:t>
      </w:r>
    </w:p>
    <w:p w14:paraId="2D8A4115" w14:textId="77777777" w:rsidR="004B18C7" w:rsidRPr="007B5640" w:rsidRDefault="004B18C7" w:rsidP="004B18C7">
      <w:pPr>
        <w:rPr>
          <w:sz w:val="16"/>
        </w:rPr>
      </w:pPr>
      <w:r w:rsidRPr="00352E03">
        <w:rPr>
          <w:rStyle w:val="StyleUnderline"/>
          <w:highlight w:val="green"/>
        </w:rPr>
        <w:t>Antitrust</w:t>
      </w:r>
      <w:r w:rsidRPr="007B5640">
        <w:rPr>
          <w:sz w:val="16"/>
        </w:rPr>
        <w:t xml:space="preserve"> and Congress: A Bad System </w:t>
      </w:r>
      <w:r w:rsidRPr="00352E03">
        <w:rPr>
          <w:rStyle w:val="Emphasis"/>
          <w:highlight w:val="green"/>
        </w:rPr>
        <w:t>May Become Far Worse</w:t>
      </w:r>
    </w:p>
    <w:p w14:paraId="2BEF8FBB" w14:textId="77777777" w:rsidR="004B18C7" w:rsidRPr="007B5640" w:rsidRDefault="004B18C7" w:rsidP="004B18C7">
      <w:pPr>
        <w:rPr>
          <w:sz w:val="16"/>
        </w:rPr>
      </w:pPr>
      <w:r w:rsidRPr="007B5640">
        <w:rPr>
          <w:sz w:val="16"/>
        </w:rPr>
        <w:t xml:space="preserve">Given the formidable shortcomings of antitrust law and regulation, one would hope that if Congress was going to consider reform or updating, the effort would be focused on at least trying to </w:t>
      </w:r>
      <w:proofErr w:type="gramStart"/>
      <w:r w:rsidRPr="007B5640">
        <w:rPr>
          <w:sz w:val="16"/>
        </w:rPr>
        <w:t>somehow better connect the law and enforcement</w:t>
      </w:r>
      <w:proofErr w:type="gramEnd"/>
      <w:r w:rsidRPr="007B5640">
        <w:rPr>
          <w:sz w:val="16"/>
        </w:rPr>
        <w:t xml:space="preserve"> with economic realities and how markets actually function.</w:t>
      </w:r>
    </w:p>
    <w:p w14:paraId="2069CF41" w14:textId="77777777" w:rsidR="004B18C7" w:rsidRPr="007B5640" w:rsidRDefault="004B18C7" w:rsidP="004B18C7">
      <w:pPr>
        <w:rPr>
          <w:sz w:val="16"/>
        </w:rPr>
      </w:pPr>
      <w:r w:rsidRPr="007B5640">
        <w:rPr>
          <w:sz w:val="16"/>
        </w:rPr>
        <w:t xml:space="preserve">That is not the case with the reports presented by Democrats and Republicans in the House Subcommittee on Antitrust, Commercial and Administrative Law of the Committee on the Judiciary. In fact, each report, and largely the Democrats’ analysis, serves up </w:t>
      </w:r>
      <w:r w:rsidRPr="00543BE0">
        <w:rPr>
          <w:rStyle w:val="StyleUnderline"/>
        </w:rPr>
        <w:t xml:space="preserve">recommendations that would create </w:t>
      </w:r>
      <w:r w:rsidRPr="00543BE0">
        <w:rPr>
          <w:rStyle w:val="Emphasis"/>
        </w:rPr>
        <w:t>far greater distance</w:t>
      </w:r>
      <w:r w:rsidRPr="00543BE0">
        <w:rPr>
          <w:rStyle w:val="StyleUnderline"/>
        </w:rPr>
        <w:t xml:space="preserve"> between how markets work and antitrust regulation</w:t>
      </w:r>
      <w:r w:rsidRPr="007B5640">
        <w:rPr>
          <w:sz w:val="16"/>
        </w:rPr>
        <w:t>.</w:t>
      </w:r>
    </w:p>
    <w:p w14:paraId="1640ADAF" w14:textId="77777777" w:rsidR="004B18C7" w:rsidRPr="007B5640" w:rsidRDefault="004B18C7" w:rsidP="004B18C7">
      <w:pPr>
        <w:rPr>
          <w:sz w:val="16"/>
        </w:rPr>
      </w:pPr>
      <w:r w:rsidRPr="007B5640">
        <w:rPr>
          <w:sz w:val="16"/>
        </w:rPr>
        <w:t xml:space="preserve">Let’s be perfectly clear: Neither report offers recommendations that will improve antitrust law and enforcement. Most of the </w:t>
      </w:r>
      <w:r w:rsidRPr="00352E03">
        <w:rPr>
          <w:rStyle w:val="StyleUnderline"/>
          <w:highlight w:val="green"/>
        </w:rPr>
        <w:t>proposals</w:t>
      </w:r>
      <w:r w:rsidRPr="007B5640">
        <w:rPr>
          <w:sz w:val="16"/>
        </w:rPr>
        <w:t xml:space="preserve"> labor under mistaken assumptions; and </w:t>
      </w:r>
      <w:r w:rsidRPr="00352E03">
        <w:rPr>
          <w:rStyle w:val="StyleUnderline"/>
          <w:highlight w:val="green"/>
        </w:rPr>
        <w:t>would</w:t>
      </w:r>
      <w:r w:rsidRPr="00543BE0">
        <w:rPr>
          <w:rStyle w:val="StyleUnderline"/>
        </w:rPr>
        <w:t xml:space="preserve"> </w:t>
      </w:r>
      <w:proofErr w:type="gramStart"/>
      <w:r w:rsidRPr="00543BE0">
        <w:rPr>
          <w:rStyle w:val="StyleUnderline"/>
        </w:rPr>
        <w:t xml:space="preserve">actually </w:t>
      </w:r>
      <w:r w:rsidRPr="00352E03">
        <w:rPr>
          <w:rStyle w:val="StyleUnderline"/>
          <w:highlight w:val="green"/>
        </w:rPr>
        <w:t>inject</w:t>
      </w:r>
      <w:proofErr w:type="gramEnd"/>
      <w:r w:rsidRPr="00543BE0">
        <w:rPr>
          <w:rStyle w:val="StyleUnderline"/>
        </w:rPr>
        <w:t xml:space="preserve"> more </w:t>
      </w:r>
      <w:r w:rsidRPr="00352E03">
        <w:rPr>
          <w:rStyle w:val="StyleUnderline"/>
          <w:highlight w:val="green"/>
        </w:rPr>
        <w:t>politics and uncertainty</w:t>
      </w:r>
      <w:r w:rsidRPr="00543BE0">
        <w:rPr>
          <w:rStyle w:val="StyleUnderline"/>
        </w:rPr>
        <w:t xml:space="preserve"> into the antitrust equation, </w:t>
      </w:r>
      <w:r w:rsidRPr="00352E03">
        <w:rPr>
          <w:rStyle w:val="StyleUnderline"/>
          <w:highlight w:val="green"/>
        </w:rPr>
        <w:t>while moving</w:t>
      </w:r>
      <w:r w:rsidRPr="007B5640">
        <w:rPr>
          <w:sz w:val="16"/>
        </w:rPr>
        <w:t xml:space="preserve"> antitrust </w:t>
      </w:r>
      <w:r w:rsidRPr="00543BE0">
        <w:rPr>
          <w:rStyle w:val="StyleUnderline"/>
        </w:rPr>
        <w:t>law</w:t>
      </w:r>
      <w:r w:rsidRPr="007B5640">
        <w:rPr>
          <w:sz w:val="16"/>
        </w:rPr>
        <w:t xml:space="preserve">, regulation and enforcement further </w:t>
      </w:r>
      <w:r w:rsidRPr="00352E03">
        <w:rPr>
          <w:rStyle w:val="Emphasis"/>
          <w:highlight w:val="green"/>
        </w:rPr>
        <w:t>away from sound economics</w:t>
      </w:r>
      <w:r w:rsidRPr="007B5640">
        <w:rPr>
          <w:sz w:val="16"/>
        </w:rPr>
        <w:t>.</w:t>
      </w:r>
    </w:p>
    <w:p w14:paraId="4A53C779" w14:textId="77777777" w:rsidR="004B18C7" w:rsidRPr="007B5640" w:rsidRDefault="004B18C7" w:rsidP="004B18C7">
      <w:pPr>
        <w:rPr>
          <w:sz w:val="16"/>
        </w:rPr>
      </w:pPr>
      <w:r w:rsidRPr="00543BE0">
        <w:rPr>
          <w:rStyle w:val="StyleUnderline"/>
        </w:rPr>
        <w:t>The Democrats’</w:t>
      </w:r>
      <w:r w:rsidRPr="007B5640">
        <w:rPr>
          <w:sz w:val="16"/>
        </w:rPr>
        <w:t xml:space="preserve"> majority </w:t>
      </w:r>
      <w:r w:rsidRPr="00543BE0">
        <w:rPr>
          <w:rStyle w:val="StyleUnderline"/>
        </w:rPr>
        <w:t xml:space="preserve">report is intent on a </w:t>
      </w:r>
      <w:r w:rsidRPr="00543BE0">
        <w:rPr>
          <w:rStyle w:val="Emphasis"/>
        </w:rPr>
        <w:t>vast expansion of antitrust regulation</w:t>
      </w:r>
      <w:r w:rsidRPr="007B5640">
        <w:rPr>
          <w:sz w:val="16"/>
        </w:rPr>
        <w:t xml:space="preserve"> and enforcement, </w:t>
      </w:r>
      <w:r w:rsidRPr="00543BE0">
        <w:rPr>
          <w:rStyle w:val="StyleUnderline"/>
        </w:rPr>
        <w:t>including tossing out the consumer welfare standard in favor of</w:t>
      </w:r>
      <w:r w:rsidRPr="007B5640">
        <w:rPr>
          <w:sz w:val="16"/>
        </w:rPr>
        <w:t xml:space="preserve">, effectively, </w:t>
      </w:r>
      <w:r w:rsidRPr="00543BE0">
        <w:rPr>
          <w:rStyle w:val="Emphasis"/>
        </w:rPr>
        <w:t>more politics over economics</w:t>
      </w:r>
      <w:r w:rsidRPr="007B5640">
        <w:rPr>
          <w:sz w:val="16"/>
        </w:rPr>
        <w:t>; while the Republican report also argues for expanded regulation and enforcement, but more tentatively so at least in terms of the language used.</w:t>
      </w:r>
    </w:p>
    <w:p w14:paraId="0B184FF1" w14:textId="77777777" w:rsidR="004B18C7" w:rsidRPr="007B5640" w:rsidRDefault="004B18C7" w:rsidP="004B18C7">
      <w:pPr>
        <w:rPr>
          <w:sz w:val="16"/>
        </w:rPr>
      </w:pPr>
      <w:r w:rsidRPr="007B5640">
        <w:rPr>
          <w:sz w:val="16"/>
        </w:rPr>
        <w:t>The overwhelming tendency in the Democrats’ report is to make sweeping declarations about increased and inevitable monopolization (such as: “Over the past decade, the digital economy has become highly concentrated and prone to monopolization.”), along with “weakened innovation and entrepreneurship,” that ignore the dynamism of the tech economy, the enormous benefits derived by consumers, actual consumer decisions, and the definition of a monopoly.</w:t>
      </w:r>
    </w:p>
    <w:p w14:paraId="3EBF8201" w14:textId="77777777" w:rsidR="004B18C7" w:rsidRPr="007B5640" w:rsidRDefault="004B18C7" w:rsidP="004B18C7">
      <w:pPr>
        <w:rPr>
          <w:sz w:val="16"/>
        </w:rPr>
      </w:pPr>
      <w:r w:rsidRPr="007B5640">
        <w:rPr>
          <w:sz w:val="16"/>
        </w:rPr>
        <w:t xml:space="preserve">As for the Republican report, it is willing to go along with the Democrats on </w:t>
      </w:r>
      <w:proofErr w:type="gramStart"/>
      <w:r w:rsidRPr="007B5640">
        <w:rPr>
          <w:sz w:val="16"/>
        </w:rPr>
        <w:t>a number of</w:t>
      </w:r>
      <w:proofErr w:type="gramEnd"/>
      <w:r w:rsidRPr="007B5640">
        <w:rPr>
          <w:sz w:val="16"/>
        </w:rPr>
        <w:t xml:space="preserve"> proposals, raises questions about others, and rejects some. As stated, “We prefer a targeted approach, the scalpel of antitrust, rather than the chainsaw of regulation.”</w:t>
      </w:r>
    </w:p>
    <w:p w14:paraId="53EB35B5" w14:textId="77777777" w:rsidR="004B18C7" w:rsidRPr="007B5640" w:rsidRDefault="004B18C7" w:rsidP="004B18C7">
      <w:pPr>
        <w:rPr>
          <w:sz w:val="16"/>
        </w:rPr>
      </w:pPr>
      <w:r w:rsidRPr="007B5640">
        <w:rPr>
          <w:sz w:val="16"/>
        </w:rPr>
        <w:t>As it turns out, though, the Republican “scalpel” is far from targeted.  The report expresses political disagreements with the firms involved (for example: “Most notably, the report does not address how Big Tech has used its monopolistic position in the marketplace to censor speech. This censorship is experienced by groups and ideologies on all wings of the political spectrum but is most notably realized through tech platforms exerting overt bias against conservative outlets and personalities.”)</w:t>
      </w:r>
    </w:p>
    <w:p w14:paraId="01783653" w14:textId="77777777" w:rsidR="004B18C7" w:rsidRPr="007B5640" w:rsidRDefault="004B18C7" w:rsidP="004B18C7">
      <w:pPr>
        <w:rPr>
          <w:sz w:val="16"/>
        </w:rPr>
      </w:pPr>
      <w:r w:rsidRPr="007B5640">
        <w:rPr>
          <w:sz w:val="16"/>
        </w:rPr>
        <w:t>Consider some key proposals from the Democrats’ report and our responses.</w:t>
      </w:r>
    </w:p>
    <w:p w14:paraId="7BC8D242" w14:textId="77777777" w:rsidR="004B18C7" w:rsidRPr="007B5640" w:rsidRDefault="004B18C7" w:rsidP="004B18C7">
      <w:pPr>
        <w:rPr>
          <w:sz w:val="16"/>
        </w:rPr>
      </w:pPr>
      <w:r w:rsidRPr="007B5640">
        <w:rPr>
          <w:sz w:val="16"/>
        </w:rPr>
        <w:t>• Proposal:  “Reasserting the anti-monopoly goals of the antitrust laws and their centrality to ensuring a healthy and vibrant democracy.” – “[T]he Subcommittee recommends that Congress consider reasserting the original intent and broad goals of the antitrust laws by clarifying that they are designed to protect not just consumers, but also workers, entrepreneurs, independent businesses, open markets, a fair economy, and democratic ideals.”</w:t>
      </w:r>
    </w:p>
    <w:p w14:paraId="62373273" w14:textId="77777777" w:rsidR="004B18C7" w:rsidRPr="007B5640" w:rsidRDefault="004B18C7" w:rsidP="004B18C7">
      <w:pPr>
        <w:rPr>
          <w:sz w:val="16"/>
        </w:rPr>
      </w:pPr>
      <w:r w:rsidRPr="007B5640">
        <w:rPr>
          <w:sz w:val="16"/>
        </w:rPr>
        <w:t xml:space="preserve">Response: </w:t>
      </w:r>
      <w:r w:rsidRPr="00543BE0">
        <w:rPr>
          <w:rStyle w:val="StyleUnderline"/>
        </w:rPr>
        <w:t xml:space="preserve">This proposal would toss out the consumer welfare </w:t>
      </w:r>
      <w:proofErr w:type="gramStart"/>
      <w:r w:rsidRPr="00543BE0">
        <w:rPr>
          <w:rStyle w:val="StyleUnderline"/>
        </w:rPr>
        <w:t>standard</w:t>
      </w:r>
      <w:r w:rsidRPr="007B5640">
        <w:rPr>
          <w:sz w:val="16"/>
        </w:rPr>
        <w:t>, and</w:t>
      </w:r>
      <w:proofErr w:type="gramEnd"/>
      <w:r w:rsidRPr="007B5640">
        <w:rPr>
          <w:sz w:val="16"/>
        </w:rPr>
        <w:t xml:space="preserve"> replace it with a broad basis for undermining businesses that have earned considerable market share. </w:t>
      </w:r>
      <w:r w:rsidRPr="00352E03">
        <w:rPr>
          <w:rStyle w:val="StyleUnderline"/>
          <w:highlight w:val="green"/>
        </w:rPr>
        <w:t>Antitrust</w:t>
      </w:r>
      <w:r w:rsidRPr="007B5640">
        <w:rPr>
          <w:sz w:val="16"/>
        </w:rPr>
        <w:t xml:space="preserve"> actions </w:t>
      </w:r>
      <w:r w:rsidRPr="00352E03">
        <w:rPr>
          <w:rStyle w:val="StyleUnderline"/>
          <w:highlight w:val="green"/>
        </w:rPr>
        <w:t>would return to a period in which</w:t>
      </w:r>
      <w:r w:rsidRPr="00543BE0">
        <w:rPr>
          <w:rStyle w:val="StyleUnderline"/>
        </w:rPr>
        <w:t xml:space="preserve"> </w:t>
      </w:r>
      <w:r w:rsidRPr="00352E03">
        <w:rPr>
          <w:rStyle w:val="Emphasis"/>
          <w:highlight w:val="green"/>
        </w:rPr>
        <w:t>politics</w:t>
      </w:r>
      <w:r w:rsidRPr="00352E03">
        <w:rPr>
          <w:rStyle w:val="StyleUnderline"/>
          <w:highlight w:val="green"/>
        </w:rPr>
        <w:t xml:space="preserve">, </w:t>
      </w:r>
      <w:r w:rsidRPr="00352E03">
        <w:rPr>
          <w:rStyle w:val="Emphasis"/>
          <w:highlight w:val="green"/>
        </w:rPr>
        <w:t>special interest influences</w:t>
      </w:r>
      <w:r w:rsidRPr="005071C0">
        <w:rPr>
          <w:rStyle w:val="StyleUnderline"/>
        </w:rPr>
        <w:t xml:space="preserve">, </w:t>
      </w:r>
      <w:r w:rsidRPr="005071C0">
        <w:rPr>
          <w:rStyle w:val="Emphasis"/>
        </w:rPr>
        <w:t>rent</w:t>
      </w:r>
      <w:r w:rsidRPr="00543BE0">
        <w:rPr>
          <w:rStyle w:val="Emphasis"/>
        </w:rPr>
        <w:t>-seekers</w:t>
      </w:r>
      <w:r w:rsidRPr="00543BE0">
        <w:rPr>
          <w:rStyle w:val="StyleUnderline"/>
        </w:rPr>
        <w:t xml:space="preserve">, </w:t>
      </w:r>
      <w:r w:rsidRPr="00352E03">
        <w:rPr>
          <w:rStyle w:val="StyleUnderline"/>
          <w:highlight w:val="green"/>
        </w:rPr>
        <w:t xml:space="preserve">and </w:t>
      </w:r>
      <w:r w:rsidRPr="00352E03">
        <w:rPr>
          <w:rStyle w:val="Emphasis"/>
          <w:highlight w:val="green"/>
        </w:rPr>
        <w:t>uncertainty</w:t>
      </w:r>
      <w:r w:rsidRPr="00352E03">
        <w:rPr>
          <w:rStyle w:val="StyleUnderline"/>
          <w:highlight w:val="green"/>
        </w:rPr>
        <w:t xml:space="preserve"> held</w:t>
      </w:r>
      <w:r w:rsidRPr="00543BE0">
        <w:rPr>
          <w:rStyle w:val="StyleUnderline"/>
        </w:rPr>
        <w:t xml:space="preserve"> </w:t>
      </w:r>
      <w:r w:rsidRPr="007B5640">
        <w:rPr>
          <w:sz w:val="16"/>
        </w:rPr>
        <w:t xml:space="preserve">even greater </w:t>
      </w:r>
      <w:r w:rsidRPr="00352E03">
        <w:rPr>
          <w:rStyle w:val="StyleUnderline"/>
          <w:highlight w:val="green"/>
        </w:rPr>
        <w:t>sway</w:t>
      </w:r>
      <w:r w:rsidRPr="00543BE0">
        <w:rPr>
          <w:rStyle w:val="StyleUnderline"/>
        </w:rPr>
        <w:t xml:space="preserve"> over the realm of antitrust </w:t>
      </w:r>
      <w:r w:rsidRPr="007B5640">
        <w:rPr>
          <w:sz w:val="16"/>
        </w:rPr>
        <w:t>– even more so than it does today. By effectively giving more control over business decisions and models to a political class that often fails to understand current business and market conditions, never mind where industries and markets are headed in the future, there inevitably will be losses in terms of innovation, investment, efficiency, and growth.</w:t>
      </w:r>
    </w:p>
    <w:p w14:paraId="7A97508C" w14:textId="77777777" w:rsidR="004B18C7" w:rsidRPr="007B5640" w:rsidRDefault="004B18C7" w:rsidP="004B18C7">
      <w:pPr>
        <w:rPr>
          <w:sz w:val="16"/>
        </w:rPr>
      </w:pPr>
      <w:r w:rsidRPr="007B5640">
        <w:rPr>
          <w:sz w:val="16"/>
        </w:rPr>
        <w:t>• Proposal: “Structural separations and prohibitions of certain dominant platforms from operating in adjacent lines of business.” – “Structural separations prohibit a dominant intermediary from operating in markets that place the intermediary in competition with the firms dependent on its infrastructure. Line of business restrictions, meanwhile, generally limit the markets in which a dominant firm can engage.”</w:t>
      </w:r>
    </w:p>
    <w:p w14:paraId="19FA04D8" w14:textId="77777777" w:rsidR="004B18C7" w:rsidRPr="007B5640" w:rsidRDefault="004B18C7" w:rsidP="004B18C7">
      <w:pPr>
        <w:rPr>
          <w:sz w:val="16"/>
        </w:rPr>
      </w:pPr>
      <w:r w:rsidRPr="007B5640">
        <w:rPr>
          <w:sz w:val="16"/>
        </w:rPr>
        <w:t xml:space="preserve">Response: Again, </w:t>
      </w:r>
      <w:r w:rsidRPr="00352E03">
        <w:rPr>
          <w:rStyle w:val="StyleUnderline"/>
          <w:highlight w:val="green"/>
        </w:rPr>
        <w:t>having government determine</w:t>
      </w:r>
      <w:r w:rsidRPr="00543BE0">
        <w:rPr>
          <w:rStyle w:val="StyleUnderline"/>
        </w:rPr>
        <w:t xml:space="preserve"> and dictate business </w:t>
      </w:r>
      <w:r w:rsidRPr="00352E03">
        <w:rPr>
          <w:rStyle w:val="StyleUnderline"/>
          <w:highlight w:val="green"/>
        </w:rPr>
        <w:t>decisions</w:t>
      </w:r>
      <w:r w:rsidRPr="007B5640">
        <w:rPr>
          <w:sz w:val="16"/>
        </w:rPr>
        <w:t xml:space="preserve">, rather than having decisions made by businesses and entrepreneurs subject to market competition and consumer sovereignty </w:t>
      </w:r>
      <w:r w:rsidRPr="00352E03">
        <w:rPr>
          <w:rStyle w:val="StyleUnderline"/>
          <w:highlight w:val="green"/>
        </w:rPr>
        <w:t xml:space="preserve">would mean </w:t>
      </w:r>
      <w:r w:rsidRPr="00352E03">
        <w:rPr>
          <w:rStyle w:val="Emphasis"/>
          <w:highlight w:val="green"/>
        </w:rPr>
        <w:t>lost innovation</w:t>
      </w:r>
      <w:r w:rsidRPr="00352E03">
        <w:rPr>
          <w:rStyle w:val="StyleUnderline"/>
          <w:highlight w:val="green"/>
        </w:rPr>
        <w:t xml:space="preserve">, </w:t>
      </w:r>
      <w:proofErr w:type="gramStart"/>
      <w:r w:rsidRPr="00352E03">
        <w:rPr>
          <w:rStyle w:val="Emphasis"/>
          <w:highlight w:val="green"/>
        </w:rPr>
        <w:t>productivity</w:t>
      </w:r>
      <w:proofErr w:type="gramEnd"/>
      <w:r w:rsidRPr="00352E03">
        <w:rPr>
          <w:rStyle w:val="StyleUnderline"/>
          <w:highlight w:val="green"/>
        </w:rPr>
        <w:t xml:space="preserve"> and </w:t>
      </w:r>
      <w:r w:rsidRPr="00352E03">
        <w:rPr>
          <w:rStyle w:val="Emphasis"/>
          <w:highlight w:val="green"/>
        </w:rPr>
        <w:t>consumer benefits</w:t>
      </w:r>
      <w:r w:rsidRPr="00352E03">
        <w:rPr>
          <w:sz w:val="16"/>
          <w:highlight w:val="green"/>
        </w:rPr>
        <w:t>.</w:t>
      </w:r>
    </w:p>
    <w:p w14:paraId="2798A138" w14:textId="77777777" w:rsidR="004B18C7" w:rsidRPr="007B5640" w:rsidRDefault="004B18C7" w:rsidP="004B18C7">
      <w:pPr>
        <w:rPr>
          <w:sz w:val="16"/>
        </w:rPr>
      </w:pPr>
      <w:r w:rsidRPr="007B5640">
        <w:rPr>
          <w:sz w:val="16"/>
        </w:rPr>
        <w:t>• Proposal: “Interoperability and data portability, requiring dominant platforms to make their services compatible with various networks and to make content and information easily portable between them.”</w:t>
      </w:r>
    </w:p>
    <w:p w14:paraId="256DB783" w14:textId="77777777" w:rsidR="004B18C7" w:rsidRPr="007B5640" w:rsidRDefault="004B18C7" w:rsidP="004B18C7">
      <w:pPr>
        <w:rPr>
          <w:sz w:val="16"/>
        </w:rPr>
      </w:pPr>
      <w:r w:rsidRPr="007B5640">
        <w:rPr>
          <w:sz w:val="16"/>
        </w:rPr>
        <w:t>Response: Investments in engineering and information often are the lifeblood of businesses in the digital economy. It’s how they provide added value to customers. To have government impose assorted mandates on the use and availability of such investments inevitably will reduce and/or redirect such investments, with consumers, again, suffering.</w:t>
      </w:r>
    </w:p>
    <w:p w14:paraId="7D25F214" w14:textId="77777777" w:rsidR="004B18C7" w:rsidRPr="007B5640" w:rsidRDefault="004B18C7" w:rsidP="004B18C7">
      <w:pPr>
        <w:rPr>
          <w:sz w:val="16"/>
        </w:rPr>
      </w:pPr>
      <w:r w:rsidRPr="007B5640">
        <w:rPr>
          <w:sz w:val="16"/>
        </w:rPr>
        <w:t>• Proposal: “Presumptive prohibition against future mergers and acquisitions by the dominant platforms.” – “Under this change, any acquisition by a dominant platform would be presumed anticompetitive unless the merging parties could show that the transaction was necessary for serving the public interest and that similar benefits could not be achieved through internal growth and expansion.” – “[T]he Subcommittee recommends that Members consider codifying bright-line rules for merger enforcement, including structural presumptions. Under a structural presumption, mergers resulting in a single firm controlling an outsized market share, or resulting in a significant increase in concentration, would be presumptively prohibited…”</w:t>
      </w:r>
    </w:p>
    <w:p w14:paraId="33C4F322" w14:textId="77777777" w:rsidR="004B18C7" w:rsidRPr="007B5640" w:rsidRDefault="004B18C7" w:rsidP="004B18C7">
      <w:pPr>
        <w:rPr>
          <w:sz w:val="16"/>
        </w:rPr>
      </w:pPr>
      <w:r w:rsidRPr="007B5640">
        <w:rPr>
          <w:sz w:val="16"/>
        </w:rPr>
        <w:t xml:space="preserve">Response: The basis for justifying such </w:t>
      </w:r>
      <w:r w:rsidRPr="00543BE0">
        <w:rPr>
          <w:rStyle w:val="StyleUnderline"/>
        </w:rPr>
        <w:t>random impositions on mergers</w:t>
      </w:r>
      <w:r w:rsidRPr="007B5640">
        <w:rPr>
          <w:sz w:val="16"/>
        </w:rPr>
        <w:t xml:space="preserve"> certainly </w:t>
      </w:r>
      <w:r w:rsidRPr="00543BE0">
        <w:rPr>
          <w:rStyle w:val="StyleUnderline"/>
        </w:rPr>
        <w:t>does not rest with sound economics</w:t>
      </w:r>
      <w:r w:rsidRPr="007B5640">
        <w:rPr>
          <w:sz w:val="16"/>
        </w:rPr>
        <w:t>, nor with how the market works, including that any mergers ultimately will be put to the test of competition and consumer decision-making in the marketplace. Instead, this is simply about a political preference or bias against mergers and “bigness” per se.</w:t>
      </w:r>
    </w:p>
    <w:p w14:paraId="25B04196" w14:textId="77777777" w:rsidR="004B18C7" w:rsidRPr="007B5640" w:rsidRDefault="004B18C7" w:rsidP="004B18C7">
      <w:pPr>
        <w:rPr>
          <w:sz w:val="16"/>
        </w:rPr>
      </w:pPr>
      <w:r w:rsidRPr="007B5640">
        <w:rPr>
          <w:sz w:val="16"/>
        </w:rPr>
        <w:t>• Proposal: “To strengthen the law relating to potential rivals and nascent competitors, Subcommittee staff recommends strengthening the Clayton Act to prohibit acquisitions of potential rivals and nascent competitors.” – “Since startups can be an important source of potential and nascent competition, the antitrust laws should also look unfavorably upon incumbents purchasing innovative startups. One way that Congress could do so is by codifying a presumption against acquisitions of startups by dominant firms, particularly those that serve as direct competitors, as well as those operating in adjacent or related markets.”</w:t>
      </w:r>
    </w:p>
    <w:p w14:paraId="75D0CFFC" w14:textId="77777777" w:rsidR="004B18C7" w:rsidRPr="007B5640" w:rsidRDefault="004B18C7" w:rsidP="004B18C7">
      <w:pPr>
        <w:rPr>
          <w:sz w:val="16"/>
        </w:rPr>
      </w:pPr>
      <w:r w:rsidRPr="007B5640">
        <w:rPr>
          <w:sz w:val="16"/>
        </w:rPr>
        <w:t xml:space="preserve">Response: </w:t>
      </w:r>
      <w:r w:rsidRPr="007B5640">
        <w:rPr>
          <w:rStyle w:val="StyleUnderline"/>
        </w:rPr>
        <w:t>A</w:t>
      </w:r>
      <w:r w:rsidRPr="007B5640">
        <w:rPr>
          <w:sz w:val="16"/>
        </w:rPr>
        <w:t xml:space="preserve"> surefire </w:t>
      </w:r>
      <w:r w:rsidRPr="007B5640">
        <w:rPr>
          <w:rStyle w:val="StyleUnderline"/>
        </w:rPr>
        <w:t>way to</w:t>
      </w:r>
      <w:r w:rsidRPr="007B5640">
        <w:rPr>
          <w:sz w:val="16"/>
        </w:rPr>
        <w:t xml:space="preserve"> </w:t>
      </w:r>
      <w:r w:rsidRPr="007B5640">
        <w:rPr>
          <w:strike/>
          <w:sz w:val="16"/>
        </w:rPr>
        <w:t>cripple</w:t>
      </w:r>
      <w:r w:rsidRPr="007B5640">
        <w:rPr>
          <w:sz w:val="16"/>
        </w:rPr>
        <w:t xml:space="preserve"> [</w:t>
      </w:r>
      <w:r w:rsidRPr="007B5640">
        <w:rPr>
          <w:rStyle w:val="StyleUnderline"/>
        </w:rPr>
        <w:t>destroy</w:t>
      </w:r>
      <w:r w:rsidRPr="007B5640">
        <w:rPr>
          <w:sz w:val="16"/>
        </w:rPr>
        <w:t xml:space="preserve">] </w:t>
      </w:r>
      <w:r w:rsidRPr="007B5640">
        <w:rPr>
          <w:rStyle w:val="StyleUnderline"/>
        </w:rPr>
        <w:t>startups is to reduce or disincentivize investment in</w:t>
      </w:r>
      <w:r w:rsidRPr="007B5640">
        <w:rPr>
          <w:sz w:val="16"/>
        </w:rPr>
        <w:t xml:space="preserve"> such </w:t>
      </w:r>
      <w:r w:rsidRPr="007B5640">
        <w:rPr>
          <w:rStyle w:val="StyleUnderline"/>
        </w:rPr>
        <w:t>ventures</w:t>
      </w:r>
      <w:r w:rsidRPr="007B5640">
        <w:rPr>
          <w:sz w:val="16"/>
        </w:rPr>
        <w:t xml:space="preserve">. This proposal seems designed specifically to undermine entrepreneurship. </w:t>
      </w:r>
      <w:r w:rsidRPr="00352E03">
        <w:rPr>
          <w:rStyle w:val="StyleUnderline"/>
          <w:highlight w:val="green"/>
        </w:rPr>
        <w:t>It is</w:t>
      </w:r>
      <w:r w:rsidRPr="007B5640">
        <w:rPr>
          <w:rStyle w:val="StyleUnderline"/>
        </w:rPr>
        <w:t xml:space="preserve"> </w:t>
      </w:r>
      <w:r w:rsidRPr="007B5640">
        <w:rPr>
          <w:rStyle w:val="Emphasis"/>
        </w:rPr>
        <w:t xml:space="preserve">rather </w:t>
      </w:r>
      <w:r w:rsidRPr="00352E03">
        <w:rPr>
          <w:rStyle w:val="Emphasis"/>
          <w:highlight w:val="green"/>
        </w:rPr>
        <w:t>commonplace</w:t>
      </w:r>
      <w:r w:rsidRPr="007B5640">
        <w:rPr>
          <w:sz w:val="16"/>
        </w:rPr>
        <w:t xml:space="preserve"> in an assortment of industries </w:t>
      </w:r>
      <w:r w:rsidRPr="00352E03">
        <w:rPr>
          <w:rStyle w:val="StyleUnderline"/>
          <w:highlight w:val="green"/>
        </w:rPr>
        <w:t>for</w:t>
      </w:r>
      <w:r w:rsidRPr="007B5640">
        <w:rPr>
          <w:sz w:val="16"/>
        </w:rPr>
        <w:t xml:space="preserve"> </w:t>
      </w:r>
      <w:r w:rsidRPr="005071C0">
        <w:rPr>
          <w:sz w:val="16"/>
        </w:rPr>
        <w:t>a</w:t>
      </w:r>
      <w:r w:rsidRPr="007B5640">
        <w:rPr>
          <w:sz w:val="16"/>
        </w:rPr>
        <w:t xml:space="preserve"> certain portion of </w:t>
      </w:r>
      <w:r w:rsidRPr="00352E03">
        <w:rPr>
          <w:rStyle w:val="StyleUnderline"/>
          <w:highlight w:val="green"/>
        </w:rPr>
        <w:t>startups to</w:t>
      </w:r>
      <w:r w:rsidRPr="007B5640">
        <w:rPr>
          <w:sz w:val="16"/>
        </w:rPr>
        <w:t xml:space="preserve"> eventually </w:t>
      </w:r>
      <w:r w:rsidRPr="00352E03">
        <w:rPr>
          <w:rStyle w:val="StyleUnderline"/>
          <w:highlight w:val="green"/>
        </w:rPr>
        <w:t>be</w:t>
      </w:r>
      <w:r w:rsidRPr="007B5640">
        <w:rPr>
          <w:sz w:val="16"/>
        </w:rPr>
        <w:t xml:space="preserve"> purchased and </w:t>
      </w:r>
      <w:r w:rsidRPr="00352E03">
        <w:rPr>
          <w:rStyle w:val="Emphasis"/>
          <w:highlight w:val="green"/>
        </w:rPr>
        <w:t>merged into larger businesses</w:t>
      </w:r>
      <w:r w:rsidRPr="007B5640">
        <w:rPr>
          <w:sz w:val="16"/>
        </w:rPr>
        <w:t xml:space="preserve">. Indeed, </w:t>
      </w:r>
      <w:r w:rsidRPr="00352E03">
        <w:rPr>
          <w:rStyle w:val="StyleUnderline"/>
          <w:highlight w:val="green"/>
        </w:rPr>
        <w:t>that</w:t>
      </w:r>
      <w:r w:rsidRPr="007B5640">
        <w:rPr>
          <w:rStyle w:val="StyleUnderline"/>
        </w:rPr>
        <w:t xml:space="preserve"> possibility</w:t>
      </w:r>
      <w:r w:rsidRPr="007B5640">
        <w:rPr>
          <w:sz w:val="16"/>
        </w:rPr>
        <w:t xml:space="preserve"> or option </w:t>
      </w:r>
      <w:r w:rsidRPr="00352E03">
        <w:rPr>
          <w:rStyle w:val="StyleUnderline"/>
          <w:highlight w:val="green"/>
        </w:rPr>
        <w:t xml:space="preserve">provides </w:t>
      </w:r>
      <w:r w:rsidRPr="00352E03">
        <w:rPr>
          <w:rStyle w:val="Emphasis"/>
          <w:highlight w:val="green"/>
        </w:rPr>
        <w:t>incentives for investing</w:t>
      </w:r>
      <w:r w:rsidRPr="007B5640">
        <w:rPr>
          <w:rStyle w:val="Emphasis"/>
        </w:rPr>
        <w:t xml:space="preserve"> in such enterprises</w:t>
      </w:r>
      <w:r w:rsidRPr="007B5640">
        <w:rPr>
          <w:sz w:val="16"/>
        </w:rPr>
        <w:t>.</w:t>
      </w:r>
    </w:p>
    <w:p w14:paraId="66C7F519" w14:textId="77777777" w:rsidR="004B18C7" w:rsidRPr="007B5640" w:rsidRDefault="004B18C7" w:rsidP="004B18C7">
      <w:pPr>
        <w:rPr>
          <w:sz w:val="16"/>
        </w:rPr>
      </w:pPr>
      <w:r w:rsidRPr="007B5640">
        <w:rPr>
          <w:sz w:val="16"/>
        </w:rPr>
        <w:t>• Proposal: “Clarifying that market definition is not required for proving an antitrust violation, especially in the presence of direct evidence of market power” and “Clarifying that ‘false positives’—or erroneous enforcement—are not more costly than ‘false negatives’—or erroneous non-enforcement—and that, in relation to conduct or mergers involving dominant firms, ‘false negatives’ are costlier.”</w:t>
      </w:r>
    </w:p>
    <w:p w14:paraId="2012B858" w14:textId="77777777" w:rsidR="004B18C7" w:rsidRPr="007B5640" w:rsidRDefault="004B18C7" w:rsidP="004B18C7">
      <w:pPr>
        <w:rPr>
          <w:sz w:val="16"/>
        </w:rPr>
      </w:pPr>
      <w:r w:rsidRPr="007B5640">
        <w:rPr>
          <w:sz w:val="16"/>
        </w:rPr>
        <w:t xml:space="preserve">Response: These measures are simply meant to make it easier to impose politically-driven antitrust regulation or actions against businesses. After all, why bother with defining the market or even considering “false positives” when one is so sure that large businesses and mergers are inherently evil – again, </w:t>
      </w:r>
      <w:proofErr w:type="gramStart"/>
      <w:r w:rsidRPr="007B5640">
        <w:rPr>
          <w:sz w:val="16"/>
        </w:rPr>
        <w:t>despite the fact that</w:t>
      </w:r>
      <w:proofErr w:type="gramEnd"/>
      <w:r w:rsidRPr="007B5640">
        <w:rPr>
          <w:sz w:val="16"/>
        </w:rPr>
        <w:t xml:space="preserve"> large businesses gained their notable market share by serving consumers well?</w:t>
      </w:r>
    </w:p>
    <w:p w14:paraId="0936CFE7" w14:textId="77777777" w:rsidR="004B18C7" w:rsidRPr="007B5640" w:rsidRDefault="004B18C7" w:rsidP="004B18C7">
      <w:pPr>
        <w:rPr>
          <w:sz w:val="16"/>
        </w:rPr>
      </w:pPr>
      <w:r w:rsidRPr="007B5640">
        <w:rPr>
          <w:sz w:val="16"/>
        </w:rPr>
        <w:t>• Proposal: “Restoring the federal antitrust agencies to full strength, by triggering civil penalties and other relief for ‘unfair methods of competition’ rules, requiring the Federal Trade Commission to engage in regular data collection on concentration, enhancing public transparency and accountability of the agencies, requiring regular merger retrospectives, codifying stricter prohibitions on the revolving door, and increasing the budgets of the FTC and the Antitrust Division.”</w:t>
      </w:r>
    </w:p>
    <w:p w14:paraId="16D292C8" w14:textId="77777777" w:rsidR="004B18C7" w:rsidRPr="007B5640" w:rsidRDefault="004B18C7" w:rsidP="004B18C7">
      <w:pPr>
        <w:rPr>
          <w:sz w:val="16"/>
        </w:rPr>
      </w:pPr>
      <w:r w:rsidRPr="007B5640">
        <w:rPr>
          <w:sz w:val="16"/>
        </w:rPr>
        <w:t xml:space="preserve">Response: The assumption with these proposals is that antitrust agencies are not doing everything that this Democratic report seeks to do at least in part due to a lack of power, dollars and/or staff. The fact that some administrations might see matters differently, and have a dissimilar antitrust philosophy, seems to be ignored. Also, the number of rather absurd antitrust cases brought by such agencies belies the lack-of-power and/or lack-of-funding assumptions. Consider for example, the FTC suing to stop </w:t>
      </w:r>
      <w:proofErr w:type="spellStart"/>
      <w:r w:rsidRPr="007B5640">
        <w:rPr>
          <w:sz w:val="16"/>
        </w:rPr>
        <w:t>Edgewell</w:t>
      </w:r>
      <w:proofErr w:type="spellEnd"/>
      <w:r w:rsidRPr="007B5640">
        <w:rPr>
          <w:sz w:val="16"/>
        </w:rPr>
        <w:t xml:space="preserve"> Personal Care Co., maker of Schick razors, from buying razor rival Harry’s Inc., or the FTC challenging Post Holdings, Inc.’s proposed acquisition of </w:t>
      </w:r>
      <w:proofErr w:type="spellStart"/>
      <w:r w:rsidRPr="007B5640">
        <w:rPr>
          <w:sz w:val="16"/>
        </w:rPr>
        <w:t>TreeHouse</w:t>
      </w:r>
      <w:proofErr w:type="spellEnd"/>
      <w:r w:rsidRPr="007B5640">
        <w:rPr>
          <w:sz w:val="16"/>
        </w:rPr>
        <w:t xml:space="preserve"> Foods, Inc.’s “private label ready-to-eat cereal business.” Private label products are made by one company and offered for sale by a different firm under its brand, and the FTC argued for government action to stop a merger in a small portion of the breakfast foods market. Also, there don’t seem to be high barriers to entry in the razor market. In each case, government antitrust action led to the mergers being called off – after all, challenging a federal agency’s antitrust intrusion gets quite pricey. So much for federal antitrust agencies lacking power and resources.</w:t>
      </w:r>
    </w:p>
    <w:p w14:paraId="2755CF89" w14:textId="77777777" w:rsidR="004B18C7" w:rsidRPr="007B5640" w:rsidRDefault="004B18C7" w:rsidP="004B18C7">
      <w:pPr>
        <w:rPr>
          <w:sz w:val="16"/>
        </w:rPr>
      </w:pPr>
      <w:r w:rsidRPr="007B5640">
        <w:rPr>
          <w:sz w:val="16"/>
        </w:rPr>
        <w:t>• Proposal: “Strengthening private enforcement through elimination of obstacles such as forced arbitration clauses, limits on class action formation, judicially created standards constraining what constitutes an antitrust injury, and unduly high pleading standards.”</w:t>
      </w:r>
    </w:p>
    <w:p w14:paraId="22077C2F" w14:textId="77777777" w:rsidR="004B18C7" w:rsidRPr="007B5640" w:rsidRDefault="004B18C7" w:rsidP="004B18C7">
      <w:pPr>
        <w:rPr>
          <w:sz w:val="16"/>
        </w:rPr>
      </w:pPr>
      <w:r w:rsidRPr="007B5640">
        <w:rPr>
          <w:sz w:val="16"/>
        </w:rPr>
        <w:t>Response: The objectives here not only include an expansion of antitrust actions and special interest interference, but clearly, serving the interests of trial lawyers.</w:t>
      </w:r>
    </w:p>
    <w:p w14:paraId="1433E082" w14:textId="77777777" w:rsidR="004B18C7" w:rsidRPr="007B5640" w:rsidRDefault="004B18C7" w:rsidP="004B18C7">
      <w:pPr>
        <w:rPr>
          <w:sz w:val="16"/>
        </w:rPr>
      </w:pPr>
      <w:proofErr w:type="gramStart"/>
      <w:r w:rsidRPr="007B5640">
        <w:rPr>
          <w:sz w:val="16"/>
        </w:rPr>
        <w:t>And,</w:t>
      </w:r>
      <w:proofErr w:type="gramEnd"/>
      <w:r w:rsidRPr="007B5640">
        <w:rPr>
          <w:sz w:val="16"/>
        </w:rPr>
        <w:t xml:space="preserve"> the list goes on. As noted already, the two reports do not make recommendations that would improve antitrust law and regulation.</w:t>
      </w:r>
    </w:p>
    <w:p w14:paraId="25388F01" w14:textId="77777777" w:rsidR="004B18C7" w:rsidRPr="007B5640" w:rsidRDefault="004B18C7" w:rsidP="004B18C7">
      <w:pPr>
        <w:rPr>
          <w:sz w:val="16"/>
        </w:rPr>
      </w:pPr>
      <w:r w:rsidRPr="007B5640">
        <w:rPr>
          <w:sz w:val="16"/>
        </w:rPr>
        <w:t xml:space="preserve">As for the Republican report, while the language is more tentative in expanding antitrust regulation, and does not go as far as the Democrats, the effort in effect would ramp up antitrust regulation, which would lay the groundwork for political allies and opponents to use this as a </w:t>
      </w:r>
      <w:proofErr w:type="gramStart"/>
      <w:r w:rsidRPr="007B5640">
        <w:rPr>
          <w:sz w:val="16"/>
        </w:rPr>
        <w:t>stepping stone</w:t>
      </w:r>
      <w:proofErr w:type="gramEnd"/>
      <w:r w:rsidRPr="007B5640">
        <w:rPr>
          <w:sz w:val="16"/>
        </w:rPr>
        <w:t xml:space="preserve"> to greater antitrust interference. Most striking from the Republican report was where they clearly went beyond the idea of using a “scalpel” to improve antitrust enforcement. Consider the following for example:</w:t>
      </w:r>
    </w:p>
    <w:p w14:paraId="05D2E08D" w14:textId="77777777" w:rsidR="004B18C7" w:rsidRPr="007B5640" w:rsidRDefault="004B18C7" w:rsidP="004B18C7">
      <w:pPr>
        <w:rPr>
          <w:sz w:val="16"/>
        </w:rPr>
      </w:pPr>
      <w:r w:rsidRPr="007B5640">
        <w:rPr>
          <w:sz w:val="16"/>
        </w:rPr>
        <w:t>• “The Clayton, Sherman, and Federal Trade Commission Acts were all written with broad interpretations to ensure antitrust regulators would not be hamstrung by future market developments. However, antitrust enforcers have boxed themselves in by relying on judicial interpretations instead of statutory language and Congressional intent. The report accurately describes how these changes have hamstrung true oversight efforts, granting Big Tech a de facto immunity from antitrust scrutiny…</w:t>
      </w:r>
    </w:p>
    <w:p w14:paraId="05FD23C5" w14:textId="77777777" w:rsidR="004B18C7" w:rsidRPr="007B5640" w:rsidRDefault="004B18C7" w:rsidP="004B18C7">
      <w:pPr>
        <w:rPr>
          <w:sz w:val="16"/>
        </w:rPr>
      </w:pPr>
      <w:r w:rsidRPr="007B5640">
        <w:rPr>
          <w:sz w:val="16"/>
        </w:rPr>
        <w:t>• “By reinforcing presumptions that certain behaviors are likely to reduce competition, lowering evidentiary burdens in litigated cases, and emphasizing that anticompetitive effects are not limited to price effects and include innovation competition, quality, output, and consumer choice, Congress can make a meaningful difference.”</w:t>
      </w:r>
    </w:p>
    <w:p w14:paraId="5B51E5ED" w14:textId="77777777" w:rsidR="004B18C7" w:rsidRPr="007B5640" w:rsidRDefault="004B18C7" w:rsidP="004B18C7">
      <w:pPr>
        <w:rPr>
          <w:sz w:val="16"/>
        </w:rPr>
      </w:pPr>
      <w:r w:rsidRPr="007B5640">
        <w:rPr>
          <w:sz w:val="16"/>
        </w:rPr>
        <w:t>• “We also agree with a number of the majority’s other legislative recommendations, including proposals to shift the burden of proof for companies pursuing mergers and acquisitions and empowering consumers to take control of their user data through data portability and interoperability standards.”</w:t>
      </w:r>
    </w:p>
    <w:p w14:paraId="6FEE9920" w14:textId="77777777" w:rsidR="004B18C7" w:rsidRPr="007B5640" w:rsidRDefault="004B18C7" w:rsidP="004B18C7">
      <w:pPr>
        <w:rPr>
          <w:sz w:val="16"/>
        </w:rPr>
      </w:pPr>
      <w:r w:rsidRPr="007B5640">
        <w:rPr>
          <w:sz w:val="16"/>
        </w:rPr>
        <w:t xml:space="preserve">• “The report makes a good case for the need to strengthen our nation’s antitrust agencies </w:t>
      </w:r>
      <w:proofErr w:type="gramStart"/>
      <w:r w:rsidRPr="007B5640">
        <w:rPr>
          <w:sz w:val="16"/>
        </w:rPr>
        <w:t>with regard to</w:t>
      </w:r>
      <w:proofErr w:type="gramEnd"/>
      <w:r w:rsidRPr="007B5640">
        <w:rPr>
          <w:sz w:val="16"/>
        </w:rPr>
        <w:t xml:space="preserve"> resources. We agree wholeheartedly with this recommendation. We need to give our nation’s antitrust enforcers the resources needed to succeed in litigation against Big Tech.”</w:t>
      </w:r>
    </w:p>
    <w:p w14:paraId="2F754D46" w14:textId="77777777" w:rsidR="004B18C7" w:rsidRPr="007B5640" w:rsidRDefault="004B18C7" w:rsidP="004B18C7">
      <w:pPr>
        <w:rPr>
          <w:sz w:val="16"/>
        </w:rPr>
      </w:pPr>
      <w:r w:rsidRPr="007B5640">
        <w:rPr>
          <w:sz w:val="16"/>
        </w:rPr>
        <w:t xml:space="preserve">Response: Recommendations to expand the powers and discretion of regulators; to increase unnecessary and burdensome regulatory requirements; to reduce checks and balances on regulatory undertakings; and to increase the budget for regulators, all </w:t>
      </w:r>
      <w:proofErr w:type="gramStart"/>
      <w:r w:rsidRPr="007B5640">
        <w:rPr>
          <w:sz w:val="16"/>
        </w:rPr>
        <w:t>in order to</w:t>
      </w:r>
      <w:proofErr w:type="gramEnd"/>
      <w:r w:rsidRPr="007B5640">
        <w:rPr>
          <w:sz w:val="16"/>
        </w:rPr>
        <w:t xml:space="preserve"> increase regulation of U.S. technology firms seems otherworldly. Missing is a healthy skepticism of governmental power and regulation.</w:t>
      </w:r>
    </w:p>
    <w:p w14:paraId="42223897" w14:textId="77777777" w:rsidR="004B18C7" w:rsidRPr="007B5640" w:rsidRDefault="004B18C7" w:rsidP="004B18C7">
      <w:pPr>
        <w:rPr>
          <w:sz w:val="16"/>
        </w:rPr>
      </w:pPr>
      <w:r w:rsidRPr="007B5640">
        <w:rPr>
          <w:sz w:val="16"/>
        </w:rPr>
        <w:t>And then there is the willingness to use antitrust action to engage in political disagreements with private companies, as noted earlier. For example:</w:t>
      </w:r>
    </w:p>
    <w:p w14:paraId="35E1E19B" w14:textId="77777777" w:rsidR="004B18C7" w:rsidRPr="007B5640" w:rsidRDefault="004B18C7" w:rsidP="004B18C7">
      <w:pPr>
        <w:rPr>
          <w:sz w:val="16"/>
        </w:rPr>
      </w:pPr>
      <w:r w:rsidRPr="007B5640">
        <w:rPr>
          <w:sz w:val="16"/>
        </w:rPr>
        <w:t>• “Google used its dominant advertising technology product to demonetize conservative media outlets, including The Federalist. YouTube, a Google subsidiary, blocked videos from Republican politicians and media groups. Amazon censored conservative organizations, including the Family Research Council and the Alliance Defending Freedom by blocking Americans’ ability to donate to these groups through the AmazonSmile tool. Facebook’s algorithms, advertising policies, and content moderation rules have all combined to discriminate against conservative viewpoints, shadow ban conservative organizations and individuals, and suppress political speech… Unfortunately, the majority missed an opportunity to fully scrutinize Big Tech’s use of monopoly power to silence Americans’ First Amendment right to free speech. It is difficult to consider the subcommittee’s investigation into platform behaviors and anticompetitive behavior complete without a robust discussion about platforms using their monopoly power to engage in editorial decisions that silence free speech.”</w:t>
      </w:r>
    </w:p>
    <w:p w14:paraId="3598CE9A" w14:textId="77777777" w:rsidR="004B18C7" w:rsidRPr="007B5640" w:rsidRDefault="004B18C7" w:rsidP="004B18C7">
      <w:pPr>
        <w:rPr>
          <w:sz w:val="16"/>
        </w:rPr>
      </w:pPr>
      <w:r w:rsidRPr="007B5640">
        <w:rPr>
          <w:sz w:val="16"/>
        </w:rPr>
        <w:t xml:space="preserve">Response: While one can agree or disagree with </w:t>
      </w:r>
      <w:proofErr w:type="gramStart"/>
      <w:r w:rsidRPr="007B5640">
        <w:rPr>
          <w:sz w:val="16"/>
        </w:rPr>
        <w:t>particular decisions</w:t>
      </w:r>
      <w:proofErr w:type="gramEnd"/>
      <w:r w:rsidRPr="007B5640">
        <w:rPr>
          <w:sz w:val="16"/>
        </w:rPr>
        <w:t xml:space="preserve"> being made by private companies, they are private companies. And bringing governmental power down upon such decision-making should always be deeply troubling. For good measure, this certainly is not an area for antitrust regulation.</w:t>
      </w:r>
    </w:p>
    <w:p w14:paraId="423AB4E0" w14:textId="77777777" w:rsidR="004B18C7" w:rsidRPr="007B5640" w:rsidRDefault="004B18C7" w:rsidP="004B18C7">
      <w:pPr>
        <w:rPr>
          <w:sz w:val="16"/>
        </w:rPr>
      </w:pPr>
      <w:r w:rsidRPr="007B5640">
        <w:rPr>
          <w:sz w:val="16"/>
        </w:rPr>
        <w:t>On the more positive aspects of their recommendations, Republicans were unwilling to go along with their Democratic colleagues in other areas. For example:</w:t>
      </w:r>
    </w:p>
    <w:p w14:paraId="6139C16D" w14:textId="77777777" w:rsidR="004B18C7" w:rsidRPr="007B5640" w:rsidRDefault="004B18C7" w:rsidP="004B18C7">
      <w:pPr>
        <w:rPr>
          <w:sz w:val="16"/>
        </w:rPr>
      </w:pPr>
      <w:r w:rsidRPr="007B5640">
        <w:rPr>
          <w:sz w:val="16"/>
        </w:rPr>
        <w:t>• “However, the majority also offers policy prescriptions that are non-starters for conservatives. These proposals include eliminating arbitration clauses and further opening companies up to class action lawsuits. Similarly, the majority’s desire to institute Glass-Steagall for America’s tech sector and modeling the majority’s equal terms for equal services recommendation on President Obama’s net neutrality rule will not garner support from Republicans.”</w:t>
      </w:r>
    </w:p>
    <w:p w14:paraId="7FBE5A72" w14:textId="77777777" w:rsidR="004B18C7" w:rsidRPr="007B5640" w:rsidRDefault="004B18C7" w:rsidP="004B18C7">
      <w:pPr>
        <w:rPr>
          <w:sz w:val="16"/>
        </w:rPr>
      </w:pPr>
      <w:r w:rsidRPr="007B5640">
        <w:rPr>
          <w:sz w:val="16"/>
        </w:rPr>
        <w:t>• “The majority report also includes a recommended presumption that any vertical merger by a dominant platform is unlawful. We are concerned that the presumption against vertical mergers</w:t>
      </w:r>
      <w:proofErr w:type="gramStart"/>
      <w:r w:rsidRPr="007B5640">
        <w:rPr>
          <w:sz w:val="16"/>
        </w:rPr>
        <w:t>, in particular, will</w:t>
      </w:r>
      <w:proofErr w:type="gramEnd"/>
      <w:r w:rsidRPr="007B5640">
        <w:rPr>
          <w:sz w:val="16"/>
        </w:rPr>
        <w:t xml:space="preserve"> chill venture capital investment in a way that will further harm innovative startups and reduce their ability to get their product to market.”</w:t>
      </w:r>
    </w:p>
    <w:p w14:paraId="44A0BE2D" w14:textId="77777777" w:rsidR="004B18C7" w:rsidRPr="002B297B" w:rsidRDefault="004B18C7" w:rsidP="004B18C7">
      <w:pPr>
        <w:rPr>
          <w:sz w:val="16"/>
        </w:rPr>
      </w:pPr>
      <w:r w:rsidRPr="007B5640">
        <w:rPr>
          <w:sz w:val="16"/>
        </w:rPr>
        <w:t xml:space="preserve">As far as these criticisms of the majority report go, they generally are on target. However, the overall friendliness of the minority report, or response to the Democrats’ majority report, is troubling, and would help to lay the groundwork </w:t>
      </w:r>
      <w:r w:rsidRPr="005071C0">
        <w:rPr>
          <w:sz w:val="16"/>
        </w:rPr>
        <w:t xml:space="preserve">for </w:t>
      </w:r>
      <w:r w:rsidRPr="00352E03">
        <w:rPr>
          <w:rStyle w:val="StyleUnderline"/>
          <w:highlight w:val="green"/>
        </w:rPr>
        <w:t>a</w:t>
      </w:r>
      <w:r w:rsidRPr="007B5640">
        <w:rPr>
          <w:sz w:val="16"/>
        </w:rPr>
        <w:t xml:space="preserve"> potential </w:t>
      </w:r>
      <w:r w:rsidRPr="007B5640">
        <w:rPr>
          <w:rStyle w:val="Emphasis"/>
        </w:rPr>
        <w:t xml:space="preserve">vast </w:t>
      </w:r>
      <w:r w:rsidRPr="00352E03">
        <w:rPr>
          <w:rStyle w:val="Emphasis"/>
          <w:highlight w:val="green"/>
        </w:rPr>
        <w:t>expansion in antitrust</w:t>
      </w:r>
      <w:r w:rsidRPr="007B5640">
        <w:rPr>
          <w:rStyle w:val="Emphasis"/>
        </w:rPr>
        <w:t xml:space="preserve"> regulation</w:t>
      </w:r>
      <w:r w:rsidRPr="007B5640">
        <w:rPr>
          <w:sz w:val="16"/>
        </w:rPr>
        <w:t xml:space="preserve"> that, in the end, </w:t>
      </w:r>
      <w:r w:rsidRPr="00352E03">
        <w:rPr>
          <w:rStyle w:val="StyleUnderline"/>
          <w:highlight w:val="green"/>
        </w:rPr>
        <w:t xml:space="preserve">will undermine </w:t>
      </w:r>
      <w:r w:rsidRPr="00352E03">
        <w:rPr>
          <w:rStyle w:val="Emphasis"/>
          <w:highlight w:val="green"/>
        </w:rPr>
        <w:t>investment</w:t>
      </w:r>
      <w:r w:rsidRPr="007B5640">
        <w:rPr>
          <w:rStyle w:val="StyleUnderline"/>
        </w:rPr>
        <w:t xml:space="preserve">, </w:t>
      </w:r>
      <w:r w:rsidRPr="007B5640">
        <w:rPr>
          <w:rStyle w:val="Emphasis"/>
        </w:rPr>
        <w:t>innovation</w:t>
      </w:r>
      <w:r w:rsidRPr="007B5640">
        <w:rPr>
          <w:rStyle w:val="StyleUnderline"/>
        </w:rPr>
        <w:t xml:space="preserve">, </w:t>
      </w:r>
      <w:r w:rsidRPr="00352E03">
        <w:rPr>
          <w:rStyle w:val="Emphasis"/>
          <w:highlight w:val="green"/>
        </w:rPr>
        <w:t>dynamism</w:t>
      </w:r>
      <w:r w:rsidRPr="00352E03">
        <w:rPr>
          <w:rStyle w:val="StyleUnderline"/>
          <w:highlight w:val="green"/>
        </w:rPr>
        <w:t xml:space="preserve"> and </w:t>
      </w:r>
      <w:r w:rsidRPr="00352E03">
        <w:rPr>
          <w:rStyle w:val="Emphasis"/>
          <w:highlight w:val="green"/>
        </w:rPr>
        <w:t>entrepreneurship</w:t>
      </w:r>
      <w:r w:rsidRPr="007B5640">
        <w:rPr>
          <w:rStyle w:val="StyleUnderline"/>
        </w:rPr>
        <w:t xml:space="preserve"> in the economy</w:t>
      </w:r>
      <w:r w:rsidRPr="007B5640">
        <w:rPr>
          <w:sz w:val="16"/>
        </w:rPr>
        <w:t>, which, of course, would harm consumers.</w:t>
      </w:r>
    </w:p>
    <w:p w14:paraId="65AC9A70" w14:textId="77777777" w:rsidR="004B18C7" w:rsidRPr="00287F86" w:rsidRDefault="004B18C7" w:rsidP="004B18C7"/>
    <w:p w14:paraId="29ADAF94" w14:textId="77777777" w:rsidR="004B18C7" w:rsidRDefault="004B18C7" w:rsidP="004B18C7">
      <w:pPr>
        <w:pStyle w:val="Heading2"/>
      </w:pPr>
      <w:r>
        <w:t xml:space="preserve">Modeling </w:t>
      </w:r>
    </w:p>
    <w:p w14:paraId="07358208" w14:textId="77777777" w:rsidR="004B18C7" w:rsidRDefault="004B18C7" w:rsidP="004B18C7">
      <w:pPr>
        <w:pStyle w:val="Heading3"/>
      </w:pPr>
      <w:r>
        <w:t xml:space="preserve">Modeling---1NC </w:t>
      </w:r>
    </w:p>
    <w:p w14:paraId="52FC961F" w14:textId="77777777" w:rsidR="004B18C7" w:rsidRDefault="004B18C7" w:rsidP="004B18C7">
      <w:pPr>
        <w:pStyle w:val="Heading3"/>
      </w:pPr>
      <w:r>
        <w:t xml:space="preserve">Populism---1NC </w:t>
      </w:r>
    </w:p>
    <w:p w14:paraId="3F17F336" w14:textId="77777777" w:rsidR="004B18C7" w:rsidRDefault="004B18C7" w:rsidP="004B18C7">
      <w:pPr>
        <w:pStyle w:val="Heading4"/>
      </w:pPr>
      <w:r>
        <w:t>Populism won’t cause great power war</w:t>
      </w:r>
    </w:p>
    <w:p w14:paraId="14DA3131" w14:textId="77777777" w:rsidR="004B18C7" w:rsidRDefault="004B18C7" w:rsidP="004B18C7">
      <w:r>
        <w:t xml:space="preserve">Louis F. </w:t>
      </w:r>
      <w:r w:rsidRPr="00E71C85">
        <w:rPr>
          <w:b/>
        </w:rPr>
        <w:t>Cooper 16</w:t>
      </w:r>
      <w:r>
        <w:t xml:space="preserve">, His online writing includes “Reflections on U.S. Foreign Policy” at the U.S. Intellectual History Blog (July 16, 2014). His Ph.D. is from the School of International Service, American University., 12-6-2016, "WPTPN: Will Populist Nationalism Lead to Great-Power </w:t>
      </w:r>
      <w:proofErr w:type="gramStart"/>
      <w:r>
        <w:t>War?,</w:t>
      </w:r>
      <w:proofErr w:type="gramEnd"/>
      <w:r>
        <w:t>" No Publication, http://duckofminerva.com/2016/12/wptpn-will-populist-nationalism-lead-to-great-power-war.html</w:t>
      </w:r>
    </w:p>
    <w:p w14:paraId="119DDEB9" w14:textId="77777777" w:rsidR="004B18C7" w:rsidRPr="00E71C85" w:rsidRDefault="004B18C7" w:rsidP="004B18C7">
      <w:pPr>
        <w:rPr>
          <w:rStyle w:val="StyleUnderline"/>
        </w:rPr>
      </w:pPr>
      <w:r w:rsidRPr="00E71C85">
        <w:rPr>
          <w:sz w:val="16"/>
        </w:rPr>
        <w:t xml:space="preserve">Several reasons present themselves. First, </w:t>
      </w:r>
      <w:r w:rsidRPr="00E71C85">
        <w:rPr>
          <w:rStyle w:val="StyleUnderline"/>
        </w:rPr>
        <w:t xml:space="preserve">nuclear weapons have given the prospect of a global war, or any great-power war, a possibility of </w:t>
      </w:r>
      <w:r w:rsidRPr="00E71C85">
        <w:rPr>
          <w:rStyle w:val="Emphasis"/>
        </w:rPr>
        <w:t>civilization-ending finality</w:t>
      </w:r>
      <w:r w:rsidRPr="00E71C85">
        <w:rPr>
          <w:rStyle w:val="StyleUnderline"/>
        </w:rPr>
        <w:t xml:space="preserve"> that it did not have in the past</w:t>
      </w:r>
      <w:r w:rsidRPr="00E71C85">
        <w:rPr>
          <w:sz w:val="16"/>
        </w:rPr>
        <w:t xml:space="preserve">. Second, </w:t>
      </w:r>
      <w:r w:rsidRPr="00E71C85">
        <w:rPr>
          <w:rStyle w:val="StyleUnderline"/>
        </w:rPr>
        <w:t xml:space="preserve">the </w:t>
      </w:r>
      <w:r w:rsidRPr="00910F91">
        <w:rPr>
          <w:rStyle w:val="StyleUnderline"/>
          <w:highlight w:val="yellow"/>
        </w:rPr>
        <w:t>security architecture</w:t>
      </w:r>
      <w:r w:rsidRPr="00E71C85">
        <w:rPr>
          <w:rStyle w:val="StyleUnderline"/>
        </w:rPr>
        <w:t xml:space="preserve"> created under U.S. leadership after World War II has arguably worked to </w:t>
      </w:r>
      <w:r w:rsidRPr="00910F91">
        <w:rPr>
          <w:rStyle w:val="Emphasis"/>
          <w:highlight w:val="yellow"/>
        </w:rPr>
        <w:t>reduce the likelihood of major armed conflict</w:t>
      </w:r>
      <w:r w:rsidRPr="00E71C85">
        <w:rPr>
          <w:sz w:val="16"/>
        </w:rPr>
        <w:t xml:space="preserve"> among the great powers. Third, </w:t>
      </w:r>
      <w:r w:rsidRPr="00910F91">
        <w:rPr>
          <w:rStyle w:val="StyleUnderline"/>
          <w:highlight w:val="yellow"/>
        </w:rPr>
        <w:t xml:space="preserve">the existence of a network of </w:t>
      </w:r>
      <w:r w:rsidRPr="00910F91">
        <w:rPr>
          <w:rStyle w:val="Emphasis"/>
          <w:highlight w:val="yellow"/>
        </w:rPr>
        <w:t>international institutions</w:t>
      </w:r>
      <w:r w:rsidRPr="00E71C85">
        <w:rPr>
          <w:sz w:val="16"/>
        </w:rPr>
        <w:t xml:space="preserve">, both inside and outside the UN system, </w:t>
      </w:r>
      <w:r w:rsidRPr="00E71C85">
        <w:rPr>
          <w:rStyle w:val="StyleUnderline"/>
        </w:rPr>
        <w:t>has pushed in the same direction</w:t>
      </w:r>
      <w:r w:rsidRPr="00E71C85">
        <w:rPr>
          <w:sz w:val="16"/>
        </w:rPr>
        <w:t xml:space="preserve">. Fourth, it is very possible that, as John Mueller and Christopher </w:t>
      </w:r>
      <w:proofErr w:type="spellStart"/>
      <w:r w:rsidRPr="00E71C85">
        <w:rPr>
          <w:sz w:val="16"/>
        </w:rPr>
        <w:t>Fettweis</w:t>
      </w:r>
      <w:proofErr w:type="spellEnd"/>
      <w:r w:rsidRPr="00E71C85">
        <w:rPr>
          <w:sz w:val="16"/>
        </w:rPr>
        <w:t xml:space="preserve"> have argued, </w:t>
      </w:r>
      <w:r w:rsidRPr="00910F91">
        <w:rPr>
          <w:rStyle w:val="StyleUnderline"/>
          <w:highlight w:val="yellow"/>
        </w:rPr>
        <w:t>decision-makers</w:t>
      </w:r>
      <w:r w:rsidRPr="00E71C85">
        <w:rPr>
          <w:rStyle w:val="StyleUnderline"/>
        </w:rPr>
        <w:t xml:space="preserve"> have to come </w:t>
      </w:r>
      <w:r w:rsidRPr="00910F91">
        <w:rPr>
          <w:rStyle w:val="StyleUnderline"/>
          <w:highlight w:val="yellow"/>
        </w:rPr>
        <w:t>see great-power war</w:t>
      </w:r>
      <w:r w:rsidRPr="00E71C85">
        <w:rPr>
          <w:rStyle w:val="StyleUnderline"/>
        </w:rPr>
        <w:t xml:space="preserve"> as “</w:t>
      </w:r>
      <w:r w:rsidRPr="00910F91">
        <w:rPr>
          <w:rStyle w:val="Emphasis"/>
          <w:highlight w:val="yellow"/>
        </w:rPr>
        <w:t>subrationally unthinkable</w:t>
      </w:r>
      <w:r w:rsidRPr="00910F91">
        <w:rPr>
          <w:rStyle w:val="StyleUnderline"/>
          <w:highlight w:val="yellow"/>
        </w:rPr>
        <w:t>,</w:t>
      </w:r>
      <w:r w:rsidRPr="00E71C85">
        <w:rPr>
          <w:rStyle w:val="StyleUnderline"/>
        </w:rPr>
        <w:t xml:space="preserve"> or not even part of the option set</w:t>
      </w:r>
      <w:r w:rsidRPr="00E71C85">
        <w:rPr>
          <w:sz w:val="16"/>
        </w:rPr>
        <w:t xml:space="preserve"> for the great powers.”[ii] The extreme destructiveness of the twentieth century’s world wars, fueled partly by developments in technology, might well have produced long-term effects on how leaders and publics think about global or great-power war, in a way, for instance, that the Napoleonic Wars, for all their horror and bloodiness, did not. 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w:t>
      </w:r>
      <w:proofErr w:type="gramStart"/>
      <w:r w:rsidRPr="00E71C85">
        <w:rPr>
          <w:sz w:val="16"/>
        </w:rPr>
        <w:t>As long as</w:t>
      </w:r>
      <w:proofErr w:type="gramEnd"/>
      <w:r w:rsidRPr="00E71C85">
        <w:rPr>
          <w:sz w:val="16"/>
        </w:rPr>
        <w:t xml:space="preserve"> NATO exists – and Trump, despite his statements about the unfairness of the distribution of cost burdens, has not suggested, as far as I’m aware, that he wants to dissolve the alliance – then Putin would have to assume that an attack on the Baltics would trigger a NATO response. Even if Putin does not see great-power war as unthinkable or outside his “option set,” one would assume that for reasons of pure self-interest he would not want to risk a nuclear war. Nor, one might think, would he want to jeopardize the prospect of better (from his standpoint) relations with a U.S. administration less concerned with, among other things, his commission of war crimes in Syria or his annexation of Crimea than the Obama administration has been. 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the U.S. commitment to South Korea, and that should suffice to deter Kim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 </w:t>
      </w:r>
      <w:r w:rsidRPr="00910F91">
        <w:rPr>
          <w:rStyle w:val="StyleUnderline"/>
          <w:highlight w:val="yellow"/>
        </w:rPr>
        <w:t xml:space="preserve">World politics is not invariably </w:t>
      </w:r>
      <w:proofErr w:type="gramStart"/>
      <w:r w:rsidRPr="00910F91">
        <w:rPr>
          <w:rStyle w:val="StyleUnderline"/>
          <w:highlight w:val="yellow"/>
        </w:rPr>
        <w:t>cyclical</w:t>
      </w:r>
      <w:proofErr w:type="gramEnd"/>
      <w:r w:rsidRPr="00910F91">
        <w:rPr>
          <w:rStyle w:val="StyleUnderline"/>
          <w:highlight w:val="yellow"/>
        </w:rPr>
        <w:t xml:space="preserve"> and states can </w:t>
      </w:r>
      <w:r w:rsidRPr="00910F91">
        <w:rPr>
          <w:rStyle w:val="Emphasis"/>
          <w:highlight w:val="yellow"/>
        </w:rPr>
        <w:t>learn from experience</w:t>
      </w:r>
      <w:r w:rsidRPr="00910F91">
        <w:rPr>
          <w:sz w:val="16"/>
          <w:highlight w:val="yellow"/>
        </w:rPr>
        <w:t xml:space="preserve"> (</w:t>
      </w:r>
      <w:r w:rsidRPr="00E71C85">
        <w:rPr>
          <w:sz w:val="16"/>
        </w:rPr>
        <w:t xml:space="preserve">as even Gilpin acknowledged). </w:t>
      </w:r>
      <w:r w:rsidRPr="00E71C85">
        <w:rPr>
          <w:rStyle w:val="StyleUnderline"/>
        </w:rPr>
        <w:t xml:space="preserve">If one admits this and pays </w:t>
      </w:r>
      <w:r w:rsidRPr="00910F91">
        <w:rPr>
          <w:rStyle w:val="Emphasis"/>
          <w:highlight w:val="yellow"/>
        </w:rPr>
        <w:t>due attention to history</w:t>
      </w:r>
      <w:r w:rsidRPr="00910F91">
        <w:rPr>
          <w:rStyle w:val="StyleUnderline"/>
          <w:highlight w:val="yellow"/>
        </w:rPr>
        <w:t>,</w:t>
      </w:r>
      <w:r w:rsidRPr="00E71C85">
        <w:rPr>
          <w:rStyle w:val="StyleUnderline"/>
        </w:rPr>
        <w:t xml:space="preserve"> then it is </w:t>
      </w:r>
      <w:r w:rsidRPr="00910F91">
        <w:rPr>
          <w:rStyle w:val="StyleUnderline"/>
          <w:highlight w:val="yellow"/>
        </w:rPr>
        <w:t xml:space="preserve">plausible to think that </w:t>
      </w:r>
      <w:r w:rsidRPr="00910F91">
        <w:rPr>
          <w:rStyle w:val="Emphasis"/>
          <w:highlight w:val="yellow"/>
        </w:rPr>
        <w:t>the force of populist nationalism</w:t>
      </w:r>
      <w:r w:rsidRPr="00E71C85">
        <w:rPr>
          <w:sz w:val="16"/>
        </w:rPr>
        <w:t xml:space="preserve">, </w:t>
      </w:r>
      <w:r w:rsidRPr="00E71C85">
        <w:rPr>
          <w:rStyle w:val="StyleUnderline"/>
        </w:rPr>
        <w:t xml:space="preserve">as expressed in more erratic and/or less ‘internationalist’ official policy, will </w:t>
      </w:r>
      <w:r w:rsidRPr="00E71C85">
        <w:rPr>
          <w:rStyle w:val="Emphasis"/>
        </w:rPr>
        <w:t>not</w:t>
      </w:r>
      <w:r w:rsidRPr="00E71C85">
        <w:rPr>
          <w:rStyle w:val="StyleUnderline"/>
        </w:rPr>
        <w:t xml:space="preserve">, </w:t>
      </w:r>
      <w:r w:rsidRPr="00910F91">
        <w:rPr>
          <w:rStyle w:val="StyleUnderline"/>
          <w:highlight w:val="yellow"/>
        </w:rPr>
        <w:t xml:space="preserve">whatever its </w:t>
      </w:r>
      <w:r w:rsidRPr="00910F91">
        <w:rPr>
          <w:rStyle w:val="Emphasis"/>
          <w:highlight w:val="yellow"/>
        </w:rPr>
        <w:t>other effects may be</w:t>
      </w:r>
      <w:r w:rsidRPr="00910F91">
        <w:rPr>
          <w:rStyle w:val="StyleUnderline"/>
          <w:highlight w:val="yellow"/>
        </w:rPr>
        <w:t xml:space="preserve">, </w:t>
      </w:r>
      <w:r w:rsidRPr="00910F91">
        <w:rPr>
          <w:rStyle w:val="Emphasis"/>
          <w:highlight w:val="yellow"/>
        </w:rPr>
        <w:t>increase the low likelihood of a global war</w:t>
      </w:r>
      <w:r w:rsidRPr="00910F91">
        <w:rPr>
          <w:rStyle w:val="StyleUnderline"/>
          <w:highlight w:val="yellow"/>
        </w:rPr>
        <w:t>.</w:t>
      </w:r>
    </w:p>
    <w:p w14:paraId="70762257" w14:textId="77777777" w:rsidR="004B18C7" w:rsidRDefault="004B18C7" w:rsidP="004B18C7">
      <w:pPr>
        <w:pStyle w:val="Heading4"/>
      </w:pPr>
      <w:r>
        <w:t>No impact---populist governments aren’t sustainable</w:t>
      </w:r>
    </w:p>
    <w:p w14:paraId="7F105A37" w14:textId="77777777" w:rsidR="004B18C7" w:rsidRDefault="004B18C7" w:rsidP="004B18C7">
      <w:r>
        <w:t xml:space="preserve">Denis </w:t>
      </w:r>
      <w:proofErr w:type="spellStart"/>
      <w:r w:rsidRPr="003D537D">
        <w:rPr>
          <w:b/>
        </w:rPr>
        <w:t>Mac</w:t>
      </w:r>
      <w:r>
        <w:rPr>
          <w:b/>
        </w:rPr>
        <w:t>S</w:t>
      </w:r>
      <w:r w:rsidRPr="003D537D">
        <w:rPr>
          <w:b/>
        </w:rPr>
        <w:t>hane</w:t>
      </w:r>
      <w:proofErr w:type="spellEnd"/>
      <w:r w:rsidRPr="003D537D">
        <w:rPr>
          <w:b/>
        </w:rPr>
        <w:t xml:space="preserve"> 17</w:t>
      </w:r>
      <w:r>
        <w:t xml:space="preserve">, Former UK minister for Europe, 4-26-2017, "Judy Asks: Is Populism on the </w:t>
      </w:r>
      <w:proofErr w:type="gramStart"/>
      <w:r>
        <w:t>Run?,</w:t>
      </w:r>
      <w:proofErr w:type="gramEnd"/>
      <w:r>
        <w:t>" Carnegie Europe, http://carnegieeurope.eu/strategiceurope/68775?lang=en</w:t>
      </w:r>
    </w:p>
    <w:p w14:paraId="3161DE80" w14:textId="77777777" w:rsidR="004B18C7" w:rsidRPr="003D537D" w:rsidRDefault="004B18C7" w:rsidP="004B18C7">
      <w:r w:rsidRPr="00910F91">
        <w:rPr>
          <w:rStyle w:val="StyleUnderline"/>
          <w:highlight w:val="yellow"/>
        </w:rPr>
        <w:t>Populism is</w:t>
      </w:r>
      <w:r w:rsidRPr="00C57968">
        <w:rPr>
          <w:sz w:val="16"/>
        </w:rPr>
        <w:t xml:space="preserve"> the most </w:t>
      </w:r>
      <w:r w:rsidRPr="00910F91">
        <w:rPr>
          <w:rStyle w:val="Emphasis"/>
          <w:highlight w:val="yellow"/>
        </w:rPr>
        <w:t>overused</w:t>
      </w:r>
      <w:r w:rsidRPr="00C57968">
        <w:rPr>
          <w:sz w:val="16"/>
        </w:rPr>
        <w:t xml:space="preserve"> word in today’s political lexicon. The most populist parties after 1945 were the Communists, then the Greens. The EU and immigration are targets of choice for populist parties, as are globalization and the Bilderberg Group of transatlantic elites. Populist movements of the Left like Spain’s Podemos or Greece’s Syriza have been as strong as those of the Right like the Alternative for Germany (</w:t>
      </w:r>
      <w:proofErr w:type="spellStart"/>
      <w:r w:rsidRPr="00C57968">
        <w:rPr>
          <w:sz w:val="16"/>
        </w:rPr>
        <w:t>AfD</w:t>
      </w:r>
      <w:proofErr w:type="spellEnd"/>
      <w:r w:rsidRPr="00C57968">
        <w:rPr>
          <w:sz w:val="16"/>
        </w:rPr>
        <w:t xml:space="preserve">) or the UK Independence Party (UKIP). Populists announce they represent the true interests of the people against the elite establishment and its ruling parties. </w:t>
      </w:r>
      <w:r w:rsidRPr="00910F91">
        <w:rPr>
          <w:rStyle w:val="StyleUnderline"/>
          <w:highlight w:val="yellow"/>
        </w:rPr>
        <w:t xml:space="preserve">Populists </w:t>
      </w:r>
      <w:r w:rsidRPr="00910F91">
        <w:rPr>
          <w:rStyle w:val="Emphasis"/>
          <w:highlight w:val="yellow"/>
        </w:rPr>
        <w:t>promise much</w:t>
      </w:r>
      <w:r w:rsidRPr="00910F91">
        <w:rPr>
          <w:rStyle w:val="StyleUnderline"/>
          <w:highlight w:val="yellow"/>
        </w:rPr>
        <w:t xml:space="preserve"> but </w:t>
      </w:r>
      <w:r w:rsidRPr="00910F91">
        <w:rPr>
          <w:rStyle w:val="Emphasis"/>
          <w:highlight w:val="yellow"/>
        </w:rPr>
        <w:t>deliver little</w:t>
      </w:r>
      <w:r w:rsidRPr="00910F91">
        <w:rPr>
          <w:sz w:val="16"/>
          <w:highlight w:val="yellow"/>
        </w:rPr>
        <w:t>.</w:t>
      </w:r>
      <w:r w:rsidRPr="00C57968">
        <w:rPr>
          <w:sz w:val="16"/>
        </w:rPr>
        <w:t xml:space="preserve"> </w:t>
      </w:r>
      <w:r w:rsidRPr="00C57968">
        <w:rPr>
          <w:rStyle w:val="StyleUnderline"/>
        </w:rPr>
        <w:t xml:space="preserve">The problem for populism is that when it succeeds, </w:t>
      </w:r>
      <w:r w:rsidRPr="00910F91">
        <w:rPr>
          <w:rStyle w:val="StyleUnderline"/>
          <w:highlight w:val="yellow"/>
        </w:rPr>
        <w:t xml:space="preserve">it </w:t>
      </w:r>
      <w:r w:rsidRPr="00910F91">
        <w:rPr>
          <w:rStyle w:val="Emphasis"/>
          <w:highlight w:val="yellow"/>
        </w:rPr>
        <w:t>becomes part of the establishment</w:t>
      </w:r>
      <w:r w:rsidRPr="00C57968">
        <w:rPr>
          <w:sz w:val="16"/>
        </w:rPr>
        <w:t xml:space="preserve"> and </w:t>
      </w:r>
      <w:r w:rsidRPr="00C57968">
        <w:rPr>
          <w:rStyle w:val="StyleUnderline"/>
        </w:rPr>
        <w:t xml:space="preserve">the </w:t>
      </w:r>
      <w:r w:rsidRPr="00910F91">
        <w:rPr>
          <w:rStyle w:val="Emphasis"/>
          <w:highlight w:val="yellow"/>
        </w:rPr>
        <w:t>target for the next anti-elite populist demagogue</w:t>
      </w:r>
      <w:r w:rsidRPr="00910F91">
        <w:rPr>
          <w:sz w:val="16"/>
          <w:highlight w:val="yellow"/>
        </w:rPr>
        <w:t>.</w:t>
      </w:r>
      <w:r w:rsidRPr="00C57968">
        <w:rPr>
          <w:sz w:val="16"/>
        </w:rPr>
        <w:t xml:space="preserve"> </w:t>
      </w:r>
      <w:r w:rsidRPr="00C57968">
        <w:rPr>
          <w:rStyle w:val="StyleUnderline"/>
        </w:rPr>
        <w:t>In most cases, existing parties adopt populist ideas</w:t>
      </w:r>
      <w:r w:rsidRPr="00C57968">
        <w:rPr>
          <w:sz w:val="16"/>
        </w:rPr>
        <w:t xml:space="preserve">—many parties have become green, and the British Tories have adopted UKIP’s anti-European rhetoric. </w:t>
      </w:r>
      <w:r w:rsidRPr="00C57968">
        <w:rPr>
          <w:rStyle w:val="StyleUnderline"/>
        </w:rPr>
        <w:t>Extreme populism as embodied in</w:t>
      </w:r>
      <w:r w:rsidRPr="00C57968">
        <w:rPr>
          <w:sz w:val="16"/>
        </w:rPr>
        <w:t xml:space="preserve"> Britain’s vote to leave the EU and </w:t>
      </w:r>
      <w:r w:rsidRPr="00C57968">
        <w:rPr>
          <w:rStyle w:val="StyleUnderline"/>
        </w:rPr>
        <w:t>the election of</w:t>
      </w:r>
      <w:r w:rsidRPr="00C57968">
        <w:rPr>
          <w:sz w:val="16"/>
        </w:rPr>
        <w:t xml:space="preserve"> U.S. President Donald </w:t>
      </w:r>
      <w:r w:rsidRPr="00C57968">
        <w:rPr>
          <w:rStyle w:val="StyleUnderline"/>
        </w:rPr>
        <w:t>Trump</w:t>
      </w:r>
      <w:r w:rsidRPr="00C57968">
        <w:rPr>
          <w:sz w:val="16"/>
        </w:rPr>
        <w:t xml:space="preserve"> can win. </w:t>
      </w:r>
      <w:r w:rsidRPr="00C57968">
        <w:rPr>
          <w:rStyle w:val="StyleUnderline"/>
        </w:rPr>
        <w:t xml:space="preserve">Then comes a </w:t>
      </w:r>
      <w:r w:rsidRPr="00C57968">
        <w:rPr>
          <w:rStyle w:val="Emphasis"/>
        </w:rPr>
        <w:t>backlash</w:t>
      </w:r>
      <w:r w:rsidRPr="00C57968">
        <w:rPr>
          <w:rStyle w:val="StyleUnderline"/>
        </w:rPr>
        <w:t>.</w:t>
      </w:r>
      <w:r w:rsidRPr="00C57968">
        <w:rPr>
          <w:sz w:val="16"/>
        </w:rPr>
        <w:t xml:space="preserve"> </w:t>
      </w:r>
      <w:r w:rsidRPr="00C57968">
        <w:rPr>
          <w:rStyle w:val="StyleUnderline"/>
        </w:rPr>
        <w:t xml:space="preserve">The military-judicial state in America is </w:t>
      </w:r>
      <w:r w:rsidRPr="00910F91">
        <w:rPr>
          <w:rStyle w:val="Emphasis"/>
          <w:highlight w:val="yellow"/>
        </w:rPr>
        <w:t>exerting counterpressure against Trump’s populism</w:t>
      </w:r>
      <w:r w:rsidRPr="00910F91">
        <w:rPr>
          <w:rStyle w:val="StyleUnderline"/>
          <w:highlight w:val="yellow"/>
        </w:rPr>
        <w:t>.</w:t>
      </w:r>
      <w:r w:rsidRPr="00C57968">
        <w:rPr>
          <w:sz w:val="16"/>
        </w:rPr>
        <w:t xml:space="preserve"> </w:t>
      </w:r>
      <w:r w:rsidRPr="00C57968">
        <w:rPr>
          <w:rStyle w:val="StyleUnderline"/>
        </w:rPr>
        <w:t xml:space="preserve">The electoral wins for </w:t>
      </w:r>
      <w:r w:rsidRPr="00C57968">
        <w:rPr>
          <w:rStyle w:val="Emphasis"/>
        </w:rPr>
        <w:t>pro-EU forces</w:t>
      </w:r>
      <w:r w:rsidRPr="00C57968">
        <w:rPr>
          <w:rStyle w:val="StyleUnderline"/>
        </w:rPr>
        <w:t xml:space="preserve"> in Austria, the Netherlands, and France followed the triumph of Brexit populism, which is mainly confined to England outside London</w:t>
      </w:r>
      <w:r w:rsidRPr="00C57968">
        <w:rPr>
          <w:sz w:val="16"/>
        </w:rPr>
        <w:t xml:space="preserve">. When she wins her </w:t>
      </w:r>
      <w:r w:rsidRPr="00910F91">
        <w:rPr>
          <w:rStyle w:val="StyleUnderline"/>
          <w:highlight w:val="yellow"/>
        </w:rPr>
        <w:t>populist election</w:t>
      </w:r>
      <w:r w:rsidRPr="00C57968">
        <w:rPr>
          <w:sz w:val="16"/>
        </w:rPr>
        <w:t xml:space="preserve"> on June 8, UK Prime Minister Theresa May </w:t>
      </w:r>
      <w:r w:rsidRPr="00910F91">
        <w:rPr>
          <w:rStyle w:val="StyleUnderline"/>
          <w:highlight w:val="yellow"/>
        </w:rPr>
        <w:t xml:space="preserve">will have to </w:t>
      </w:r>
      <w:r w:rsidRPr="00910F91">
        <w:rPr>
          <w:rStyle w:val="Emphasis"/>
          <w:highlight w:val="yellow"/>
        </w:rPr>
        <w:t>swap populism for realism</w:t>
      </w:r>
      <w:r w:rsidRPr="00C57968">
        <w:rPr>
          <w:sz w:val="16"/>
        </w:rPr>
        <w:t xml:space="preserve"> unless she wants to do lasting damage to Britain.</w:t>
      </w:r>
    </w:p>
    <w:p w14:paraId="12A1AB58" w14:textId="77777777" w:rsidR="004B18C7" w:rsidRPr="005C5E03" w:rsidRDefault="004B18C7" w:rsidP="004B18C7"/>
    <w:p w14:paraId="5F371673" w14:textId="77777777" w:rsidR="004B18C7" w:rsidRDefault="004B18C7" w:rsidP="004B18C7">
      <w:pPr>
        <w:pStyle w:val="Heading3"/>
      </w:pPr>
      <w:r>
        <w:t xml:space="preserve">Piracy-Terror---1NC </w:t>
      </w:r>
    </w:p>
    <w:p w14:paraId="5F651E8E" w14:textId="77777777" w:rsidR="004B18C7" w:rsidRDefault="004B18C7" w:rsidP="004B18C7">
      <w:pPr>
        <w:pStyle w:val="Heading4"/>
      </w:pPr>
      <w:r>
        <w:t xml:space="preserve">Philippines’ growth </w:t>
      </w:r>
      <w:r w:rsidRPr="0025263F">
        <w:rPr>
          <w:u w:val="single"/>
        </w:rPr>
        <w:t>thumped</w:t>
      </w:r>
      <w:r>
        <w:t xml:space="preserve"> BUT plan </w:t>
      </w:r>
      <w:r w:rsidRPr="0025263F">
        <w:rPr>
          <w:u w:val="single"/>
        </w:rPr>
        <w:t>couldn’t solve</w:t>
      </w:r>
      <w:r>
        <w:t xml:space="preserve"> anyways.  </w:t>
      </w:r>
    </w:p>
    <w:p w14:paraId="45521330" w14:textId="77777777" w:rsidR="004B18C7" w:rsidRDefault="004B18C7" w:rsidP="004B18C7">
      <w:r>
        <w:t xml:space="preserve">---in 2020 Philippines had worst negative growth since 1999, and deepest contractions --- thumps their old impact cards </w:t>
      </w:r>
    </w:p>
    <w:p w14:paraId="78B6FDF6" w14:textId="77777777" w:rsidR="004B18C7" w:rsidRDefault="004B18C7" w:rsidP="004B18C7">
      <w:r>
        <w:t xml:space="preserve">---plan can’t solve---they can’t handle covid and draconian lockdowns kill certainty and investment, which makes decline inevitable </w:t>
      </w:r>
    </w:p>
    <w:p w14:paraId="1F39CB4B" w14:textId="77777777" w:rsidR="004B18C7" w:rsidRPr="00BC7A33" w:rsidRDefault="004B18C7" w:rsidP="004B18C7">
      <w:r>
        <w:t xml:space="preserve">---our </w:t>
      </w:r>
      <w:proofErr w:type="spellStart"/>
      <w:r>
        <w:t>ev</w:t>
      </w:r>
      <w:proofErr w:type="spellEnd"/>
      <w:r>
        <w:t xml:space="preserve"> is predictive and from </w:t>
      </w:r>
      <w:proofErr w:type="gramStart"/>
      <w:r>
        <w:t>a</w:t>
      </w:r>
      <w:proofErr w:type="gramEnd"/>
      <w:r>
        <w:t xml:space="preserve"> econ professor in the Philippines </w:t>
      </w:r>
    </w:p>
    <w:p w14:paraId="0738B8B8" w14:textId="77777777" w:rsidR="004B18C7" w:rsidRPr="00821FA2" w:rsidRDefault="004B18C7" w:rsidP="004B18C7">
      <w:r w:rsidRPr="00821FA2">
        <w:rPr>
          <w:rStyle w:val="Style13ptBold"/>
        </w:rPr>
        <w:t>Mendoza 8-2</w:t>
      </w:r>
      <w:r w:rsidRPr="00821FA2">
        <w:t xml:space="preserve"> [</w:t>
      </w:r>
      <w:proofErr w:type="spellStart"/>
      <w:r w:rsidRPr="00821FA2">
        <w:t>Rondald</w:t>
      </w:r>
      <w:proofErr w:type="spellEnd"/>
      <w:r w:rsidRPr="00821FA2">
        <w:t xml:space="preserve"> Mendoza is the Dean and Professor at Ateneo School of Government at Ateneo de Manila University, “The Philippine economy under the pandemic: From Asian tiger to sick man again?”, 8-2-2021, https://www.brookings.edu/blog/order-from-chaos/2021/08/02/the-philippine-economy-under-the-pandemic-from-asian-tiger-to-sick-man-again/] </w:t>
      </w:r>
      <w:proofErr w:type="spellStart"/>
      <w:r w:rsidRPr="00821FA2">
        <w:t>IanM</w:t>
      </w:r>
      <w:proofErr w:type="spellEnd"/>
    </w:p>
    <w:p w14:paraId="26130E5D" w14:textId="77777777" w:rsidR="004B18C7" w:rsidRPr="0025263F" w:rsidRDefault="004B18C7" w:rsidP="004B18C7">
      <w:pPr>
        <w:rPr>
          <w:rStyle w:val="Emphasis"/>
        </w:rPr>
      </w:pPr>
      <w:r w:rsidRPr="003B539F">
        <w:rPr>
          <w:rStyle w:val="Emphasis"/>
        </w:rPr>
        <w:t xml:space="preserve">That was prior to </w:t>
      </w:r>
      <w:r w:rsidRPr="00821FA2">
        <w:rPr>
          <w:rStyle w:val="Emphasis"/>
          <w:highlight w:val="cyan"/>
        </w:rPr>
        <w:t>COVID</w:t>
      </w:r>
      <w:r w:rsidRPr="00821FA2">
        <w:rPr>
          <w:rStyle w:val="Emphasis"/>
        </w:rPr>
        <w:t>-19.</w:t>
      </w:r>
    </w:p>
    <w:p w14:paraId="441ABD02" w14:textId="77777777" w:rsidR="004B18C7" w:rsidRPr="00821FA2" w:rsidRDefault="004B18C7" w:rsidP="004B18C7">
      <w:pPr>
        <w:rPr>
          <w:u w:val="single"/>
        </w:rPr>
      </w:pPr>
      <w:r w:rsidRPr="003B539F">
        <w:rPr>
          <w:u w:val="single"/>
        </w:rPr>
        <w:t>The</w:t>
      </w:r>
      <w:r w:rsidRPr="00821FA2">
        <w:rPr>
          <w:highlight w:val="cyan"/>
          <w:u w:val="single"/>
        </w:rPr>
        <w:t xml:space="preserve"> </w:t>
      </w:r>
      <w:r w:rsidRPr="003B539F">
        <w:rPr>
          <w:rStyle w:val="Emphasis"/>
          <w:highlight w:val="cyan"/>
        </w:rPr>
        <w:t>rude awakening</w:t>
      </w:r>
      <w:r w:rsidRPr="0025263F">
        <w:rPr>
          <w:u w:val="single"/>
        </w:rPr>
        <w:t xml:space="preserve"> from the pandemic </w:t>
      </w:r>
      <w:r w:rsidRPr="00821FA2">
        <w:rPr>
          <w:highlight w:val="cyan"/>
          <w:u w:val="single"/>
        </w:rPr>
        <w:t>was</w:t>
      </w:r>
      <w:r w:rsidRPr="0025263F">
        <w:rPr>
          <w:u w:val="single"/>
        </w:rPr>
        <w:t xml:space="preserve"> that </w:t>
      </w:r>
      <w:r w:rsidRPr="00821FA2">
        <w:rPr>
          <w:highlight w:val="cyan"/>
          <w:u w:val="single"/>
        </w:rPr>
        <w:t xml:space="preserve">a </w:t>
      </w:r>
      <w:proofErr w:type="gramStart"/>
      <w:r w:rsidRPr="00821FA2">
        <w:rPr>
          <w:highlight w:val="cyan"/>
          <w:u w:val="single"/>
        </w:rPr>
        <w:t>services</w:t>
      </w:r>
      <w:proofErr w:type="gramEnd"/>
      <w:r w:rsidRPr="00821FA2">
        <w:rPr>
          <w:highlight w:val="cyan"/>
          <w:u w:val="single"/>
        </w:rPr>
        <w:t xml:space="preserve">- </w:t>
      </w:r>
      <w:r w:rsidRPr="003B539F">
        <w:rPr>
          <w:u w:val="single"/>
        </w:rPr>
        <w:t>and remittances-</w:t>
      </w:r>
      <w:r w:rsidRPr="00821FA2">
        <w:rPr>
          <w:highlight w:val="cyan"/>
          <w:u w:val="single"/>
        </w:rPr>
        <w:t xml:space="preserve">led growth model </w:t>
      </w:r>
      <w:r w:rsidRPr="003B539F">
        <w:rPr>
          <w:rStyle w:val="Emphasis"/>
          <w:highlight w:val="cyan"/>
        </w:rPr>
        <w:t>doesn’t do</w:t>
      </w:r>
      <w:r w:rsidRPr="003B539F">
        <w:rPr>
          <w:rStyle w:val="Emphasis"/>
        </w:rPr>
        <w:t xml:space="preserve"> too </w:t>
      </w:r>
      <w:r w:rsidRPr="003B539F">
        <w:rPr>
          <w:rStyle w:val="Emphasis"/>
          <w:highlight w:val="cyan"/>
        </w:rPr>
        <w:t>well</w:t>
      </w:r>
      <w:r w:rsidRPr="0025263F">
        <w:rPr>
          <w:u w:val="single"/>
        </w:rPr>
        <w:t xml:space="preserve"> in a global disease outbreak.</w:t>
      </w:r>
      <w:r w:rsidRPr="0025263F">
        <w:t xml:space="preserve"> </w:t>
      </w:r>
      <w:r w:rsidRPr="00821FA2">
        <w:rPr>
          <w:u w:val="single"/>
        </w:rPr>
        <w:t xml:space="preserve">The </w:t>
      </w:r>
      <w:r w:rsidRPr="003B539F">
        <w:rPr>
          <w:b/>
          <w:bCs/>
          <w:u w:val="single"/>
        </w:rPr>
        <w:t>Philippines</w:t>
      </w:r>
      <w:r w:rsidRPr="003B539F">
        <w:rPr>
          <w:u w:val="single"/>
        </w:rPr>
        <w:t xml:space="preserve">’ </w:t>
      </w:r>
      <w:r w:rsidRPr="003B539F">
        <w:rPr>
          <w:rStyle w:val="Emphasis"/>
          <w:highlight w:val="cyan"/>
        </w:rPr>
        <w:t>economic growth</w:t>
      </w:r>
      <w:r w:rsidRPr="00821FA2">
        <w:rPr>
          <w:u w:val="single"/>
        </w:rPr>
        <w:t xml:space="preserve"> faltered </w:t>
      </w:r>
      <w:r w:rsidRPr="00821FA2">
        <w:rPr>
          <w:highlight w:val="cyan"/>
          <w:u w:val="single"/>
        </w:rPr>
        <w:t>in 2020</w:t>
      </w:r>
      <w:r w:rsidRPr="00821FA2">
        <w:rPr>
          <w:u w:val="single"/>
        </w:rPr>
        <w:t xml:space="preserve"> — </w:t>
      </w:r>
      <w:r w:rsidRPr="003B539F">
        <w:rPr>
          <w:b/>
          <w:bCs/>
          <w:highlight w:val="cyan"/>
          <w:u w:val="single"/>
        </w:rPr>
        <w:t>enter</w:t>
      </w:r>
      <w:r w:rsidRPr="00821FA2">
        <w:rPr>
          <w:u w:val="single"/>
        </w:rPr>
        <w:t xml:space="preserve">ing </w:t>
      </w:r>
      <w:r w:rsidRPr="003B539F">
        <w:rPr>
          <w:b/>
          <w:bCs/>
          <w:highlight w:val="cyan"/>
          <w:u w:val="single"/>
        </w:rPr>
        <w:t>negative territory</w:t>
      </w:r>
      <w:r w:rsidRPr="00821FA2">
        <w:rPr>
          <w:u w:val="single"/>
        </w:rPr>
        <w:t xml:space="preserve"> </w:t>
      </w:r>
      <w:r w:rsidRPr="00821FA2">
        <w:rPr>
          <w:highlight w:val="cyan"/>
          <w:u w:val="single"/>
        </w:rPr>
        <w:t>for</w:t>
      </w:r>
      <w:r w:rsidRPr="00821FA2">
        <w:rPr>
          <w:u w:val="single"/>
        </w:rPr>
        <w:t xml:space="preserve"> the </w:t>
      </w:r>
      <w:r w:rsidRPr="003B539F">
        <w:rPr>
          <w:b/>
          <w:bCs/>
          <w:highlight w:val="cyan"/>
          <w:u w:val="single"/>
        </w:rPr>
        <w:t>first time</w:t>
      </w:r>
      <w:r w:rsidRPr="00821FA2">
        <w:rPr>
          <w:highlight w:val="cyan"/>
          <w:u w:val="single"/>
        </w:rPr>
        <w:t xml:space="preserve"> since 1999</w:t>
      </w:r>
      <w:r w:rsidRPr="0025263F">
        <w:t xml:space="preserve"> — </w:t>
      </w:r>
      <w:r w:rsidRPr="003B539F">
        <w:rPr>
          <w:highlight w:val="cyan"/>
          <w:u w:val="single"/>
        </w:rPr>
        <w:t xml:space="preserve">and the </w:t>
      </w:r>
      <w:r w:rsidRPr="003B539F">
        <w:rPr>
          <w:b/>
          <w:bCs/>
          <w:highlight w:val="cyan"/>
          <w:u w:val="single"/>
        </w:rPr>
        <w:t>country experienced</w:t>
      </w:r>
      <w:r w:rsidRPr="00821FA2">
        <w:rPr>
          <w:u w:val="single"/>
        </w:rPr>
        <w:t xml:space="preserve"> </w:t>
      </w:r>
      <w:r w:rsidRPr="003B539F">
        <w:rPr>
          <w:b/>
          <w:bCs/>
          <w:u w:val="single"/>
        </w:rPr>
        <w:t>one of the</w:t>
      </w:r>
      <w:r w:rsidRPr="00821FA2">
        <w:rPr>
          <w:u w:val="single"/>
        </w:rPr>
        <w:t xml:space="preserve"> </w:t>
      </w:r>
      <w:r w:rsidRPr="003B539F">
        <w:rPr>
          <w:rStyle w:val="Emphasis"/>
          <w:highlight w:val="cyan"/>
        </w:rPr>
        <w:t>deepest contractions</w:t>
      </w:r>
      <w:r w:rsidRPr="00821FA2">
        <w:rPr>
          <w:u w:val="single"/>
        </w:rPr>
        <w:t xml:space="preserve"> in the Association of Southeast Asian Nations (ASEAN) that year (Figure 1).</w:t>
      </w:r>
    </w:p>
    <w:p w14:paraId="50D1CA8B" w14:textId="77777777" w:rsidR="004B18C7" w:rsidRPr="0025263F" w:rsidRDefault="004B18C7" w:rsidP="004B18C7">
      <w:r w:rsidRPr="0025263F">
        <w:t>Figure 1: GDP growth for selected ASEAN countries</w:t>
      </w:r>
    </w:p>
    <w:p w14:paraId="1B542804" w14:textId="77777777" w:rsidR="004B18C7" w:rsidRPr="00821FA2" w:rsidRDefault="004B18C7" w:rsidP="004B18C7">
      <w:pPr>
        <w:rPr>
          <w:u w:val="single"/>
        </w:rPr>
      </w:pPr>
      <w:r w:rsidRPr="0025263F">
        <w:t>And while the government forecasts a slight rebound in 2021, </w:t>
      </w:r>
      <w:hyperlink r:id="rId27" w:tgtFrame="_blank" w:history="1">
        <w:r w:rsidRPr="00821FA2">
          <w:rPr>
            <w:rStyle w:val="Hyperlink"/>
            <w:u w:val="single"/>
          </w:rPr>
          <w:t xml:space="preserve">some </w:t>
        </w:r>
        <w:r w:rsidRPr="003B539F">
          <w:rPr>
            <w:rStyle w:val="Hyperlink"/>
            <w:b/>
            <w:bCs/>
            <w:u w:val="single"/>
          </w:rPr>
          <w:t xml:space="preserve">analysts </w:t>
        </w:r>
        <w:r w:rsidRPr="00821FA2">
          <w:rPr>
            <w:rStyle w:val="Hyperlink"/>
            <w:u w:val="single"/>
          </w:rPr>
          <w:t xml:space="preserve">are </w:t>
        </w:r>
        <w:r w:rsidRPr="003B539F">
          <w:rPr>
            <w:rStyle w:val="Hyperlink"/>
            <w:b/>
            <w:bCs/>
            <w:u w:val="single"/>
          </w:rPr>
          <w:t>concerned</w:t>
        </w:r>
      </w:hyperlink>
      <w:r w:rsidRPr="00821FA2">
        <w:rPr>
          <w:u w:val="single"/>
        </w:rPr>
        <w:t xml:space="preserve"> over an </w:t>
      </w:r>
      <w:r w:rsidRPr="003B539F">
        <w:rPr>
          <w:b/>
          <w:bCs/>
          <w:u w:val="single"/>
        </w:rPr>
        <w:t>uncertain</w:t>
      </w:r>
      <w:r w:rsidRPr="00821FA2">
        <w:rPr>
          <w:u w:val="single"/>
        </w:rPr>
        <w:t xml:space="preserve"> and </w:t>
      </w:r>
      <w:r w:rsidRPr="003B539F">
        <w:rPr>
          <w:b/>
          <w:bCs/>
          <w:u w:val="single"/>
        </w:rPr>
        <w:t>weak recovery,</w:t>
      </w:r>
      <w:r w:rsidRPr="00821FA2">
        <w:rPr>
          <w:u w:val="single"/>
        </w:rPr>
        <w:t xml:space="preserve"> due to the country’s </w:t>
      </w:r>
      <w:r w:rsidRPr="003B539F">
        <w:rPr>
          <w:b/>
          <w:bCs/>
          <w:u w:val="single"/>
        </w:rPr>
        <w:t>protracted lockdown</w:t>
      </w:r>
      <w:r w:rsidRPr="00821FA2">
        <w:rPr>
          <w:u w:val="single"/>
        </w:rPr>
        <w:t xml:space="preserve"> and </w:t>
      </w:r>
      <w:r w:rsidRPr="003B539F">
        <w:rPr>
          <w:b/>
          <w:bCs/>
          <w:u w:val="single"/>
        </w:rPr>
        <w:t>inability to shift</w:t>
      </w:r>
      <w:r w:rsidRPr="00821FA2">
        <w:rPr>
          <w:u w:val="single"/>
        </w:rPr>
        <w:t xml:space="preserve"> to a </w:t>
      </w:r>
      <w:r w:rsidRPr="003B539F">
        <w:rPr>
          <w:b/>
          <w:bCs/>
          <w:u w:val="single"/>
        </w:rPr>
        <w:t>more efficient containment</w:t>
      </w:r>
      <w:r w:rsidRPr="00821FA2">
        <w:rPr>
          <w:u w:val="single"/>
        </w:rPr>
        <w:t xml:space="preserve"> strategy.</w:t>
      </w:r>
      <w:r w:rsidRPr="0025263F">
        <w:t xml:space="preserve"> </w:t>
      </w:r>
      <w:r w:rsidRPr="00821FA2">
        <w:rPr>
          <w:u w:val="single"/>
        </w:rPr>
        <w:t xml:space="preserve">The </w:t>
      </w:r>
      <w:r w:rsidRPr="003B539F">
        <w:rPr>
          <w:highlight w:val="cyan"/>
          <w:u w:val="single"/>
        </w:rPr>
        <w:t xml:space="preserve">Philippines has </w:t>
      </w:r>
      <w:r w:rsidRPr="003B539F">
        <w:rPr>
          <w:b/>
          <w:bCs/>
          <w:highlight w:val="cyan"/>
          <w:u w:val="single"/>
        </w:rPr>
        <w:t>relied</w:t>
      </w:r>
      <w:r w:rsidRPr="003B539F">
        <w:rPr>
          <w:b/>
          <w:bCs/>
          <w:u w:val="single"/>
        </w:rPr>
        <w:t xml:space="preserve"> </w:t>
      </w:r>
      <w:r w:rsidRPr="00821FA2">
        <w:rPr>
          <w:u w:val="single"/>
        </w:rPr>
        <w:t xml:space="preserve">instead </w:t>
      </w:r>
      <w:r w:rsidRPr="003B539F">
        <w:rPr>
          <w:highlight w:val="cyan"/>
          <w:u w:val="single"/>
        </w:rPr>
        <w:t xml:space="preserve">on </w:t>
      </w:r>
      <w:r w:rsidRPr="003B539F">
        <w:rPr>
          <w:b/>
          <w:bCs/>
          <w:highlight w:val="cyan"/>
          <w:u w:val="single"/>
        </w:rPr>
        <w:t>draconian mobility</w:t>
      </w:r>
      <w:r w:rsidRPr="003B539F">
        <w:rPr>
          <w:highlight w:val="cyan"/>
          <w:u w:val="single"/>
        </w:rPr>
        <w:t xml:space="preserve"> restrictions</w:t>
      </w:r>
      <w:r w:rsidRPr="00821FA2">
        <w:rPr>
          <w:u w:val="single"/>
        </w:rPr>
        <w:t xml:space="preserve"> </w:t>
      </w:r>
      <w:r w:rsidRPr="003B539F">
        <w:rPr>
          <w:b/>
          <w:bCs/>
          <w:highlight w:val="cyan"/>
          <w:u w:val="single"/>
        </w:rPr>
        <w:t>across</w:t>
      </w:r>
      <w:r w:rsidRPr="00821FA2">
        <w:rPr>
          <w:u w:val="single"/>
        </w:rPr>
        <w:t xml:space="preserve"> large sections of the country’s key cities and </w:t>
      </w:r>
      <w:r w:rsidRPr="003B539F">
        <w:rPr>
          <w:b/>
          <w:bCs/>
          <w:highlight w:val="cyan"/>
          <w:u w:val="single"/>
        </w:rPr>
        <w:t>growth hubs</w:t>
      </w:r>
      <w:r w:rsidRPr="00821FA2">
        <w:rPr>
          <w:u w:val="single"/>
        </w:rPr>
        <w:t xml:space="preserve"> every time a COVID-19 surge threatens to overwhelm the country’s health system.</w:t>
      </w:r>
    </w:p>
    <w:p w14:paraId="068FDC0D" w14:textId="77777777" w:rsidR="004B18C7" w:rsidRPr="0025263F" w:rsidRDefault="004B18C7" w:rsidP="004B18C7">
      <w:r w:rsidRPr="0025263F">
        <w:t>WHAT WENT WRONG?</w:t>
      </w:r>
    </w:p>
    <w:p w14:paraId="57F993D8" w14:textId="77777777" w:rsidR="004B18C7" w:rsidRPr="00821FA2" w:rsidRDefault="004B18C7" w:rsidP="004B18C7">
      <w:pPr>
        <w:rPr>
          <w:rStyle w:val="Emphasis"/>
        </w:rPr>
      </w:pPr>
      <w:r w:rsidRPr="00821FA2">
        <w:rPr>
          <w:rStyle w:val="Emphasis"/>
        </w:rPr>
        <w:t>How does one of the fastest growing economies in Asia falter? It would be too simplistic to blame this all on the pandemic.</w:t>
      </w:r>
    </w:p>
    <w:p w14:paraId="1CA9BD5B" w14:textId="77777777" w:rsidR="004B18C7" w:rsidRPr="0025263F" w:rsidRDefault="004B18C7" w:rsidP="004B18C7">
      <w:r w:rsidRPr="00BC7A33">
        <w:rPr>
          <w:u w:val="single"/>
        </w:rPr>
        <w:t xml:space="preserve">First, the </w:t>
      </w:r>
      <w:r w:rsidRPr="003B539F">
        <w:rPr>
          <w:b/>
          <w:bCs/>
          <w:u w:val="single"/>
        </w:rPr>
        <w:t>Philippines’ economic model</w:t>
      </w:r>
      <w:r w:rsidRPr="00BC7A33">
        <w:rPr>
          <w:u w:val="single"/>
        </w:rPr>
        <w:t xml:space="preserve"> itself appears </w:t>
      </w:r>
      <w:r w:rsidRPr="003B539F">
        <w:rPr>
          <w:b/>
          <w:bCs/>
          <w:u w:val="single"/>
        </w:rPr>
        <w:t>more vulnerable</w:t>
      </w:r>
      <w:r w:rsidRPr="00BC7A33">
        <w:rPr>
          <w:u w:val="single"/>
        </w:rPr>
        <w:t xml:space="preserve"> to </w:t>
      </w:r>
      <w:r w:rsidRPr="003B539F">
        <w:rPr>
          <w:b/>
          <w:bCs/>
          <w:u w:val="single"/>
        </w:rPr>
        <w:t>disease outbreak</w:t>
      </w:r>
      <w:r w:rsidRPr="0025263F">
        <w:t>. It is built around the mobility of people, yet tourism, services, and remittances-fed growth are all vulnerable to pandemic-induced </w:t>
      </w:r>
      <w:hyperlink r:id="rId28" w:tgtFrame="_blank" w:history="1">
        <w:r w:rsidRPr="0025263F">
          <w:rPr>
            <w:rStyle w:val="Hyperlink"/>
          </w:rPr>
          <w:t>lockdowns</w:t>
        </w:r>
      </w:hyperlink>
      <w:r w:rsidRPr="0025263F">
        <w:t> and consumer confidence decline. International travel plunged, tourism came to a grinding halt, and domestic lockdowns and mobility restrictions crippled the retail sector, restaurants, and hospitality industry. Fortunately, the country’s business process outsourcing (BPO) sector is demonstrating some resilience — yet its main markets have been hit heavily by the pandemic, forcing the sector to rapidly upskill and adjust to </w:t>
      </w:r>
      <w:hyperlink r:id="rId29" w:tgtFrame="_blank" w:history="1">
        <w:r w:rsidRPr="0025263F">
          <w:rPr>
            <w:rStyle w:val="Hyperlink"/>
          </w:rPr>
          <w:t>emerging opportunities</w:t>
        </w:r>
      </w:hyperlink>
      <w:r w:rsidRPr="0025263F">
        <w:t> under the new normal.</w:t>
      </w:r>
    </w:p>
    <w:p w14:paraId="36D21783" w14:textId="77777777" w:rsidR="004B18C7" w:rsidRPr="0025263F" w:rsidRDefault="004B18C7" w:rsidP="004B18C7">
      <w:r w:rsidRPr="0025263F">
        <w:t>Second, pandemic handling was also problematic. Lockdown is useful if it buys a country time to strengthen health systems and test-trace-treat systems. These are the building blocks of more efficient containment of the disease. However, if a country fails to strengthen these systems, then it squanders the time that lockdown affords it. This seems to be the case for the Philippines, which made global headlines for implementing one of the </w:t>
      </w:r>
      <w:hyperlink r:id="rId30" w:tgtFrame="_blank" w:history="1">
        <w:r w:rsidRPr="0025263F">
          <w:rPr>
            <w:rStyle w:val="Hyperlink"/>
          </w:rPr>
          <w:t>world’s longest lockdowns</w:t>
        </w:r>
      </w:hyperlink>
      <w:r w:rsidRPr="0025263F">
        <w:t> during the pandemic, yet failed to flatten its COVID-19 curve.</w:t>
      </w:r>
    </w:p>
    <w:p w14:paraId="34DCD30F" w14:textId="77777777" w:rsidR="004B18C7" w:rsidRPr="0025263F" w:rsidRDefault="004B18C7" w:rsidP="004B18C7">
      <w:r w:rsidRPr="003B539F">
        <w:rPr>
          <w:rStyle w:val="Emphasis"/>
          <w:highlight w:val="cyan"/>
        </w:rPr>
        <w:t>At the time of writing, the Philippines</w:t>
      </w:r>
      <w:r w:rsidRPr="003B539F">
        <w:rPr>
          <w:rStyle w:val="Emphasis"/>
        </w:rPr>
        <w:t xml:space="preserve"> is </w:t>
      </w:r>
      <w:r w:rsidRPr="003B539F">
        <w:rPr>
          <w:rStyle w:val="Emphasis"/>
          <w:highlight w:val="cyan"/>
        </w:rPr>
        <w:t>again headed for another </w:t>
      </w:r>
      <w:hyperlink r:id="rId31" w:tgtFrame="_blank" w:history="1">
        <w:r w:rsidRPr="003B539F">
          <w:rPr>
            <w:rStyle w:val="Emphasis"/>
            <w:highlight w:val="cyan"/>
          </w:rPr>
          <w:t>hard lockdown</w:t>
        </w:r>
      </w:hyperlink>
      <w:r w:rsidRPr="003B539F">
        <w:rPr>
          <w:rStyle w:val="Emphasis"/>
        </w:rPr>
        <w:t> </w:t>
      </w:r>
      <w:r w:rsidRPr="0025263F">
        <w:t>and it is still trying to graduate to a more efficient </w:t>
      </w:r>
      <w:hyperlink r:id="rId32" w:tgtFrame="_blank" w:history="1">
        <w:r w:rsidRPr="0025263F">
          <w:rPr>
            <w:rStyle w:val="Hyperlink"/>
          </w:rPr>
          <w:t>containment strategy</w:t>
        </w:r>
      </w:hyperlink>
      <w:r w:rsidRPr="0025263F">
        <w:t> amidst rising concerns over the delta variant which has spread across </w:t>
      </w:r>
      <w:hyperlink r:id="rId33" w:tgtFrame="_blank" w:history="1">
        <w:r w:rsidRPr="0025263F">
          <w:rPr>
            <w:rStyle w:val="Hyperlink"/>
          </w:rPr>
          <w:t>Southeast Asia</w:t>
        </w:r>
      </w:hyperlink>
      <w:r w:rsidRPr="0025263F">
        <w:t xml:space="preserve">. </w:t>
      </w:r>
      <w:r w:rsidRPr="00BC7A33">
        <w:rPr>
          <w:u w:val="single"/>
        </w:rPr>
        <w:t xml:space="preserve">It seems stuck with </w:t>
      </w:r>
      <w:r w:rsidRPr="003B539F">
        <w:rPr>
          <w:b/>
          <w:bCs/>
          <w:u w:val="single"/>
        </w:rPr>
        <w:t>on-again</w:t>
      </w:r>
      <w:r w:rsidRPr="00BC7A33">
        <w:rPr>
          <w:u w:val="single"/>
        </w:rPr>
        <w:t xml:space="preserve">, </w:t>
      </w:r>
      <w:r w:rsidRPr="003B539F">
        <w:rPr>
          <w:b/>
          <w:bCs/>
          <w:u w:val="single"/>
        </w:rPr>
        <w:t>off-again</w:t>
      </w:r>
      <w:r w:rsidRPr="00BC7A33">
        <w:rPr>
          <w:u w:val="single"/>
        </w:rPr>
        <w:t xml:space="preserve"> lockdowns</w:t>
      </w:r>
      <w:r w:rsidRPr="0025263F">
        <w:t xml:space="preserve">, </w:t>
      </w:r>
      <w:r w:rsidRPr="003B539F">
        <w:rPr>
          <w:highlight w:val="cyan"/>
          <w:u w:val="single"/>
        </w:rPr>
        <w:t xml:space="preserve">which are </w:t>
      </w:r>
      <w:r w:rsidRPr="003B539F">
        <w:rPr>
          <w:rStyle w:val="Emphasis"/>
          <w:highlight w:val="cyan"/>
        </w:rPr>
        <w:t>severely damaging to the economy</w:t>
      </w:r>
      <w:r w:rsidRPr="0025263F">
        <w:t xml:space="preserve">, </w:t>
      </w:r>
      <w:r w:rsidRPr="00BC7A33">
        <w:rPr>
          <w:u w:val="single"/>
        </w:rPr>
        <w:t xml:space="preserve">and will </w:t>
      </w:r>
      <w:r w:rsidRPr="003B539F">
        <w:rPr>
          <w:rStyle w:val="Emphasis"/>
        </w:rPr>
        <w:t>likely create negative expectations for future COVID-19 surges</w:t>
      </w:r>
      <w:r w:rsidRPr="00BC7A33">
        <w:rPr>
          <w:u w:val="single"/>
        </w:rPr>
        <w:t xml:space="preserve"> (</w:t>
      </w:r>
      <w:r w:rsidRPr="0025263F">
        <w:t>Figure 2).</w:t>
      </w:r>
    </w:p>
    <w:p w14:paraId="1699B175" w14:textId="77777777" w:rsidR="004B18C7" w:rsidRPr="0025263F" w:rsidRDefault="004B18C7" w:rsidP="004B18C7">
      <w:r w:rsidRPr="0025263F">
        <w:t>Figure 2 clarifies how the Philippine government resorted to stricter lockdowns to temper each surge in COVID-19 in the country so far.</w:t>
      </w:r>
    </w:p>
    <w:p w14:paraId="2139822A" w14:textId="77777777" w:rsidR="004B18C7" w:rsidRPr="00821FA2" w:rsidRDefault="004B18C7" w:rsidP="004B18C7">
      <w:r w:rsidRPr="00821FA2">
        <w:t xml:space="preserve">If </w:t>
      </w:r>
      <w:r w:rsidRPr="00BC7A33">
        <w:rPr>
          <w:u w:val="single"/>
        </w:rPr>
        <w:t xml:space="preserve">the </w:t>
      </w:r>
      <w:r w:rsidRPr="00F84822">
        <w:rPr>
          <w:b/>
          <w:bCs/>
          <w:highlight w:val="cyan"/>
          <w:u w:val="single"/>
        </w:rPr>
        <w:t>delta variant</w:t>
      </w:r>
      <w:r w:rsidRPr="00BC7A33">
        <w:rPr>
          <w:u w:val="single"/>
        </w:rPr>
        <w:t xml:space="preserve"> and other possible variants are near-term threats</w:t>
      </w:r>
      <w:r w:rsidRPr="00821FA2">
        <w:t xml:space="preserve">, then </w:t>
      </w:r>
      <w:r w:rsidRPr="00BC7A33">
        <w:rPr>
          <w:u w:val="single"/>
        </w:rPr>
        <w:t xml:space="preserve">the </w:t>
      </w:r>
      <w:r w:rsidRPr="00F84822">
        <w:rPr>
          <w:b/>
          <w:bCs/>
          <w:highlight w:val="cyan"/>
          <w:u w:val="single"/>
        </w:rPr>
        <w:t>lack of efficient containment</w:t>
      </w:r>
      <w:r w:rsidRPr="00BC7A33">
        <w:rPr>
          <w:u w:val="single"/>
        </w:rPr>
        <w:t xml:space="preserve"> can be expected to force the country back to draconian mobility restrictions as a last resort</w:t>
      </w:r>
      <w:r w:rsidRPr="00821FA2">
        <w:t>. Meanwhile, only </w:t>
      </w:r>
      <w:hyperlink r:id="rId34" w:tgtFrame="_blank" w:history="1">
        <w:r w:rsidRPr="00821FA2">
          <w:rPr>
            <w:rStyle w:val="Hyperlink"/>
          </w:rPr>
          <w:t>two months of social transfers</w:t>
        </w:r>
      </w:hyperlink>
      <w:r w:rsidRPr="00821FA2">
        <w:t> (</w:t>
      </w:r>
      <w:proofErr w:type="spellStart"/>
      <w:r w:rsidRPr="00821FA2">
        <w:t>ayuda</w:t>
      </w:r>
      <w:proofErr w:type="spellEnd"/>
      <w:r w:rsidRPr="00821FA2">
        <w:t>) were provided by the central government during 16 months of lockdown by mid-2021. All this puts more pressure on an already weary population reeling from deep recession, job displacement, and long-term risks on </w:t>
      </w:r>
      <w:hyperlink r:id="rId35" w:tgtFrame="_blank" w:history="1">
        <w:r w:rsidRPr="00821FA2">
          <w:rPr>
            <w:rStyle w:val="Hyperlink"/>
          </w:rPr>
          <w:t>human development</w:t>
        </w:r>
      </w:hyperlink>
      <w:r w:rsidRPr="00821FA2">
        <w:t>. Low social transfers support in the midst of joblessness and </w:t>
      </w:r>
      <w:hyperlink r:id="rId36" w:tgtFrame="_blank" w:history="1">
        <w:r w:rsidRPr="00821FA2">
          <w:rPr>
            <w:rStyle w:val="Hyperlink"/>
          </w:rPr>
          <w:t>rising hunger</w:t>
        </w:r>
      </w:hyperlink>
      <w:r w:rsidRPr="00821FA2">
        <w:t> is also likely to weaken compliance with mobility restriction policies.</w:t>
      </w:r>
    </w:p>
    <w:p w14:paraId="364342A0" w14:textId="77777777" w:rsidR="004B18C7" w:rsidRPr="00A03E90" w:rsidRDefault="004B18C7" w:rsidP="004B18C7">
      <w:pPr>
        <w:rPr>
          <w:rStyle w:val="Emphasis"/>
        </w:rPr>
      </w:pPr>
      <w:r w:rsidRPr="00821FA2">
        <w:t>Third, the Philippines suffered from delays in its </w:t>
      </w:r>
      <w:hyperlink r:id="rId37" w:tgtFrame="_blank" w:history="1">
        <w:r w:rsidRPr="00821FA2">
          <w:rPr>
            <w:rStyle w:val="Hyperlink"/>
          </w:rPr>
          <w:t>vaccination</w:t>
        </w:r>
      </w:hyperlink>
      <w:r w:rsidRPr="00821FA2">
        <w:t> rollout which was initially hobbled by implementation and supply issues, and later affected by lingering </w:t>
      </w:r>
      <w:hyperlink r:id="rId38" w:tgtFrame="_blank" w:history="1">
        <w:r w:rsidRPr="00821FA2">
          <w:rPr>
            <w:rStyle w:val="Hyperlink"/>
          </w:rPr>
          <w:t>vaccine hesitancy</w:t>
        </w:r>
      </w:hyperlink>
      <w:r w:rsidRPr="00821FA2">
        <w:t xml:space="preserve">. </w:t>
      </w:r>
      <w:r w:rsidRPr="00A03E90">
        <w:rPr>
          <w:rStyle w:val="Emphasis"/>
        </w:rPr>
        <w:t xml:space="preserve">These are all likely to </w:t>
      </w:r>
      <w:r w:rsidRPr="00F84822">
        <w:rPr>
          <w:rStyle w:val="Emphasis"/>
          <w:highlight w:val="cyan"/>
        </w:rPr>
        <w:t>delay recovery in the Philippines.</w:t>
      </w:r>
    </w:p>
    <w:p w14:paraId="4D5FC4E6" w14:textId="77777777" w:rsidR="004B18C7" w:rsidRDefault="004B18C7" w:rsidP="004B18C7"/>
    <w:p w14:paraId="6E117E0C" w14:textId="77777777" w:rsidR="004B18C7" w:rsidRDefault="004B18C7" w:rsidP="004B18C7"/>
    <w:p w14:paraId="301D920A" w14:textId="77777777" w:rsidR="004B18C7" w:rsidRDefault="004B18C7" w:rsidP="004B18C7"/>
    <w:p w14:paraId="797850E3" w14:textId="77777777" w:rsidR="004B18C7" w:rsidRPr="00794A0E" w:rsidRDefault="004B18C7" w:rsidP="004B18C7"/>
    <w:p w14:paraId="17C40AB4" w14:textId="77777777" w:rsidR="004B18C7" w:rsidRPr="009D438F" w:rsidRDefault="004B18C7" w:rsidP="004B18C7"/>
    <w:p w14:paraId="56DB6724" w14:textId="77777777" w:rsidR="004B18C7" w:rsidRPr="00A23132" w:rsidRDefault="004B18C7" w:rsidP="004B18C7">
      <w:pPr>
        <w:pStyle w:val="Heading4"/>
        <w:rPr>
          <w:rFonts w:asciiTheme="minorHAnsi" w:hAnsiTheme="minorHAnsi" w:cstheme="minorHAnsi"/>
        </w:rPr>
      </w:pPr>
      <w:proofErr w:type="gramStart"/>
      <w:r w:rsidRPr="00A23132">
        <w:rPr>
          <w:rFonts w:asciiTheme="minorHAnsi" w:hAnsiTheme="minorHAnsi" w:cstheme="minorHAnsi"/>
        </w:rPr>
        <w:t>Philippines</w:t>
      </w:r>
      <w:proofErr w:type="gramEnd"/>
      <w:r w:rsidRPr="00A23132">
        <w:rPr>
          <w:rFonts w:asciiTheme="minorHAnsi" w:hAnsiTheme="minorHAnsi" w:cstheme="minorHAnsi"/>
        </w:rPr>
        <w:t xml:space="preserve"> terror threat is overhyped—it exists but has no impact</w:t>
      </w:r>
    </w:p>
    <w:p w14:paraId="3A10C26B" w14:textId="77777777" w:rsidR="004B18C7" w:rsidRPr="00A23132" w:rsidRDefault="004B18C7" w:rsidP="004B18C7">
      <w:pPr>
        <w:rPr>
          <w:rFonts w:asciiTheme="minorHAnsi" w:hAnsiTheme="minorHAnsi" w:cstheme="minorHAnsi"/>
        </w:rPr>
      </w:pPr>
      <w:r w:rsidRPr="00A23132">
        <w:rPr>
          <w:rFonts w:asciiTheme="minorHAnsi" w:hAnsiTheme="minorHAnsi" w:cstheme="minorHAnsi"/>
        </w:rPr>
        <w:t xml:space="preserve">Joseph </w:t>
      </w:r>
      <w:proofErr w:type="spellStart"/>
      <w:r w:rsidRPr="00A23132">
        <w:rPr>
          <w:rFonts w:asciiTheme="minorHAnsi" w:hAnsiTheme="minorHAnsi" w:cstheme="minorHAnsi"/>
        </w:rPr>
        <w:t>Chinyong</w:t>
      </w:r>
      <w:proofErr w:type="spellEnd"/>
      <w:r w:rsidRPr="00A23132">
        <w:rPr>
          <w:rFonts w:asciiTheme="minorHAnsi" w:hAnsiTheme="minorHAnsi" w:cstheme="minorHAnsi"/>
        </w:rPr>
        <w:t xml:space="preserve"> </w:t>
      </w:r>
      <w:proofErr w:type="spellStart"/>
      <w:r w:rsidRPr="00A23132">
        <w:rPr>
          <w:rFonts w:asciiTheme="minorHAnsi" w:hAnsiTheme="minorHAnsi" w:cstheme="minorHAnsi"/>
          <w:b/>
          <w:bCs/>
          <w:sz w:val="26"/>
          <w:szCs w:val="26"/>
        </w:rPr>
        <w:t>Liow</w:t>
      </w:r>
      <w:proofErr w:type="spellEnd"/>
      <w:r w:rsidRPr="00A23132">
        <w:rPr>
          <w:rFonts w:asciiTheme="minorHAnsi" w:hAnsiTheme="minorHAnsi" w:cstheme="minorHAnsi"/>
          <w:b/>
          <w:bCs/>
          <w:sz w:val="26"/>
          <w:szCs w:val="26"/>
        </w:rPr>
        <w:t xml:space="preserve"> 16</w:t>
      </w:r>
      <w:r w:rsidRPr="00A23132">
        <w:rPr>
          <w:rFonts w:asciiTheme="minorHAnsi" w:hAnsiTheme="minorHAnsi" w:cstheme="minorHAnsi"/>
        </w:rPr>
        <w:t xml:space="preserve"> is the inaugural holder of the Lee </w:t>
      </w:r>
      <w:proofErr w:type="spellStart"/>
      <w:r w:rsidRPr="00A23132">
        <w:rPr>
          <w:rFonts w:asciiTheme="minorHAnsi" w:hAnsiTheme="minorHAnsi" w:cstheme="minorHAnsi"/>
        </w:rPr>
        <w:t>Kuan</w:t>
      </w:r>
      <w:proofErr w:type="spellEnd"/>
      <w:r w:rsidRPr="00A23132">
        <w:rPr>
          <w:rFonts w:asciiTheme="minorHAnsi" w:hAnsiTheme="minorHAnsi" w:cstheme="minorHAnsi"/>
        </w:rPr>
        <w:t xml:space="preserve"> Yew Chair in Southeast Asia Studies and senior fellow in the Brookings Center for East Asia Policy Studies., “ISIS in the Pacific: Assessing terrorism in Southeast Asia and the threat to the homeland”, https://www.brookings.edu/testimonies/isis-in-the-pacific-assessing-terrorism-in-southeast-asia-and-the-threat-to-the-homeland/</w:t>
      </w:r>
    </w:p>
    <w:p w14:paraId="2FFF63C1" w14:textId="77777777" w:rsidR="004B18C7" w:rsidRPr="00A23132" w:rsidRDefault="004B18C7" w:rsidP="004B18C7">
      <w:pPr>
        <w:rPr>
          <w:rStyle w:val="StyleUnderline"/>
          <w:rFonts w:asciiTheme="minorHAnsi" w:hAnsiTheme="minorHAnsi" w:cstheme="minorHAnsi"/>
        </w:rPr>
      </w:pPr>
      <w:r w:rsidRPr="00A23132">
        <w:rPr>
          <w:rFonts w:asciiTheme="minorHAnsi" w:hAnsiTheme="minorHAnsi" w:cstheme="minorHAnsi"/>
          <w:sz w:val="16"/>
        </w:rPr>
        <w:t xml:space="preserve">I have been asked to offer my assessment of terrorism in Southeast Asia especially in relation to ISIS. Let me begin by saying that </w:t>
      </w:r>
      <w:r w:rsidRPr="00A23132">
        <w:rPr>
          <w:rStyle w:val="StyleUnderline"/>
          <w:rFonts w:asciiTheme="minorHAnsi" w:hAnsiTheme="minorHAnsi" w:cstheme="minorHAnsi"/>
          <w:highlight w:val="yellow"/>
        </w:rPr>
        <w:t>any</w:t>
      </w:r>
      <w:r w:rsidRPr="00A23132">
        <w:rPr>
          <w:rStyle w:val="StyleUnderline"/>
          <w:rFonts w:asciiTheme="minorHAnsi" w:hAnsiTheme="minorHAnsi" w:cstheme="minorHAnsi"/>
        </w:rPr>
        <w:t xml:space="preserve"> </w:t>
      </w:r>
      <w:r w:rsidRPr="00A23132">
        <w:rPr>
          <w:rStyle w:val="StyleUnderline"/>
          <w:rFonts w:asciiTheme="minorHAnsi" w:hAnsiTheme="minorHAnsi" w:cstheme="minorHAnsi"/>
          <w:highlight w:val="yellow"/>
        </w:rPr>
        <w:t>assessment</w:t>
      </w:r>
      <w:r w:rsidRPr="00A23132">
        <w:rPr>
          <w:rStyle w:val="StyleUnderline"/>
          <w:rFonts w:asciiTheme="minorHAnsi" w:hAnsiTheme="minorHAnsi" w:cstheme="minorHAnsi"/>
        </w:rPr>
        <w:t xml:space="preserve"> </w:t>
      </w:r>
      <w:r w:rsidRPr="00A23132">
        <w:rPr>
          <w:rStyle w:val="StyleUnderline"/>
          <w:rFonts w:asciiTheme="minorHAnsi" w:hAnsiTheme="minorHAnsi" w:cstheme="minorHAnsi"/>
          <w:highlight w:val="yellow"/>
        </w:rPr>
        <w:t>of the threat posed by ISIS</w:t>
      </w:r>
      <w:r w:rsidRPr="00A23132">
        <w:rPr>
          <w:rStyle w:val="StyleUnderline"/>
          <w:rFonts w:asciiTheme="minorHAnsi" w:hAnsiTheme="minorHAnsi" w:cstheme="minorHAnsi"/>
        </w:rPr>
        <w:t xml:space="preserve"> in Southeast Asia m</w:t>
      </w:r>
      <w:r w:rsidRPr="00A23132">
        <w:rPr>
          <w:rStyle w:val="StyleUnderline"/>
          <w:rFonts w:asciiTheme="minorHAnsi" w:hAnsiTheme="minorHAnsi" w:cstheme="minorHAnsi"/>
          <w:highlight w:val="yellow"/>
        </w:rPr>
        <w:t>ust begin</w:t>
      </w:r>
      <w:r w:rsidRPr="00A23132">
        <w:rPr>
          <w:rStyle w:val="StyleUnderline"/>
          <w:rFonts w:asciiTheme="minorHAnsi" w:hAnsiTheme="minorHAnsi" w:cstheme="minorHAnsi"/>
        </w:rPr>
        <w:t xml:space="preserve"> </w:t>
      </w:r>
      <w:r w:rsidRPr="00A23132">
        <w:rPr>
          <w:rStyle w:val="StyleUnderline"/>
          <w:rFonts w:asciiTheme="minorHAnsi" w:hAnsiTheme="minorHAnsi" w:cstheme="minorHAnsi"/>
          <w:highlight w:val="yellow"/>
        </w:rPr>
        <w:t>with</w:t>
      </w:r>
      <w:r w:rsidRPr="00A23132">
        <w:rPr>
          <w:rStyle w:val="StyleUnderline"/>
          <w:rFonts w:asciiTheme="minorHAnsi" w:hAnsiTheme="minorHAnsi" w:cstheme="minorHAnsi"/>
        </w:rPr>
        <w:t xml:space="preserve"> the observation that </w:t>
      </w:r>
      <w:r w:rsidRPr="00A23132">
        <w:rPr>
          <w:rStyle w:val="Emphasis"/>
          <w:rFonts w:asciiTheme="minorHAnsi" w:hAnsiTheme="minorHAnsi" w:cstheme="minorHAnsi"/>
          <w:highlight w:val="yellow"/>
        </w:rPr>
        <w:t>terrorism is not a new phenomenon in the regio</w:t>
      </w:r>
      <w:r w:rsidRPr="00A23132">
        <w:rPr>
          <w:rStyle w:val="Emphasis"/>
          <w:rFonts w:asciiTheme="minorHAnsi" w:hAnsiTheme="minorHAnsi" w:cstheme="minorHAnsi"/>
        </w:rPr>
        <w:t>n</w:t>
      </w:r>
      <w:r w:rsidRPr="00A23132">
        <w:rPr>
          <w:rFonts w:asciiTheme="minorHAnsi" w:hAnsiTheme="minorHAnsi" w:cstheme="minorHAnsi"/>
          <w:sz w:val="16"/>
        </w:rPr>
        <w:t xml:space="preserve">. During the era of anti-colonial struggle, </w:t>
      </w:r>
      <w:r w:rsidRPr="00A23132">
        <w:rPr>
          <w:rStyle w:val="StyleUnderline"/>
          <w:rFonts w:asciiTheme="minorHAnsi" w:hAnsiTheme="minorHAnsi" w:cstheme="minorHAnsi"/>
        </w:rPr>
        <w:t>terrorism and political violence were tactics used frequently by various groups</w:t>
      </w:r>
      <w:r w:rsidRPr="00A23132">
        <w:rPr>
          <w:rFonts w:asciiTheme="minorHAnsi" w:hAnsiTheme="minorHAnsi" w:cstheme="minorHAnsi"/>
          <w:sz w:val="16"/>
        </w:rPr>
        <w:t xml:space="preserve">. Since 9/11, Southeast Asia has witnessed several terrorist incidents perpetrated mostly by the Al-Qaeda linked Jemaah Islamiyah terrorist organization and its splinter groups. These incidents include the October 2002 Bali bombings, the August 2003 J.W. Marriott Hotel bombing in Jakarta, the bombing of Super Ferry 14 in the southern Philippines in February 2004, the September 2004 Australian Embassy bombing in Jakarta, further bombings in Bali in October 2005, and further bombings at the J. W. Marriott (again) and the Ritz-Carlton Hotel in Jakarta in 2009. From this last series of attacks to the Jakarta attacks earlier this year, </w:t>
      </w:r>
      <w:r w:rsidRPr="00A23132">
        <w:rPr>
          <w:rStyle w:val="Emphasis"/>
          <w:rFonts w:asciiTheme="minorHAnsi" w:hAnsiTheme="minorHAnsi" w:cstheme="minorHAnsi"/>
          <w:highlight w:val="yellow"/>
        </w:rPr>
        <w:t>there has not been a major urban terrorist incident</w:t>
      </w:r>
      <w:r w:rsidRPr="00A23132">
        <w:rPr>
          <w:rStyle w:val="Emphasis"/>
          <w:rFonts w:asciiTheme="minorHAnsi" w:hAnsiTheme="minorHAnsi" w:cstheme="minorHAnsi"/>
        </w:rPr>
        <w:t xml:space="preserve">, </w:t>
      </w:r>
      <w:r w:rsidRPr="00A23132">
        <w:rPr>
          <w:rStyle w:val="StyleUnderline"/>
          <w:rFonts w:asciiTheme="minorHAnsi" w:hAnsiTheme="minorHAnsi" w:cstheme="minorHAnsi"/>
        </w:rPr>
        <w:t>alt</w:t>
      </w:r>
      <w:r w:rsidRPr="00A23132">
        <w:rPr>
          <w:rStyle w:val="StyleUnderline"/>
          <w:rFonts w:asciiTheme="minorHAnsi" w:hAnsiTheme="minorHAnsi" w:cstheme="minorHAnsi"/>
          <w:highlight w:val="yellow"/>
        </w:rPr>
        <w:t>hough</w:t>
      </w:r>
      <w:r w:rsidRPr="00A23132">
        <w:rPr>
          <w:rStyle w:val="StyleUnderline"/>
          <w:rFonts w:asciiTheme="minorHAnsi" w:hAnsiTheme="minorHAnsi" w:cstheme="minorHAnsi"/>
        </w:rPr>
        <w:t xml:space="preserve"> </w:t>
      </w:r>
      <w:r w:rsidRPr="00A23132">
        <w:rPr>
          <w:rStyle w:val="StyleUnderline"/>
          <w:rFonts w:asciiTheme="minorHAnsi" w:hAnsiTheme="minorHAnsi" w:cstheme="minorHAnsi"/>
          <w:highlight w:val="yellow"/>
        </w:rPr>
        <w:t>sporadic violence had continued</w:t>
      </w:r>
      <w:r w:rsidRPr="00A23132">
        <w:rPr>
          <w:rStyle w:val="StyleUnderline"/>
          <w:rFonts w:asciiTheme="minorHAnsi" w:hAnsiTheme="minorHAnsi" w:cstheme="minorHAnsi"/>
        </w:rPr>
        <w:t xml:space="preserve"> in the form of clashes between security forces and militant groups</w:t>
      </w:r>
      <w:r w:rsidRPr="00A23132">
        <w:rPr>
          <w:rFonts w:asciiTheme="minorHAnsi" w:hAnsiTheme="minorHAnsi" w:cstheme="minorHAnsi"/>
          <w:sz w:val="16"/>
        </w:rPr>
        <w:t xml:space="preserve">, especially </w:t>
      </w:r>
      <w:r w:rsidRPr="00A23132">
        <w:rPr>
          <w:rStyle w:val="StyleUnderline"/>
          <w:rFonts w:asciiTheme="minorHAnsi" w:hAnsiTheme="minorHAnsi" w:cstheme="minorHAnsi"/>
          <w:highlight w:val="yellow"/>
        </w:rPr>
        <w:t>in the</w:t>
      </w:r>
      <w:r w:rsidRPr="00A23132">
        <w:rPr>
          <w:rFonts w:asciiTheme="minorHAnsi" w:hAnsiTheme="minorHAnsi" w:cstheme="minorHAnsi"/>
          <w:sz w:val="16"/>
        </w:rPr>
        <w:t xml:space="preserve"> southern </w:t>
      </w:r>
      <w:r w:rsidRPr="00A23132">
        <w:rPr>
          <w:rStyle w:val="Emphasis"/>
          <w:rFonts w:asciiTheme="minorHAnsi" w:hAnsiTheme="minorHAnsi" w:cstheme="minorHAnsi"/>
          <w:highlight w:val="yellow"/>
        </w:rPr>
        <w:t>Philippines</w:t>
      </w:r>
      <w:r w:rsidRPr="00A23132">
        <w:rPr>
          <w:rFonts w:asciiTheme="minorHAnsi" w:hAnsiTheme="minorHAnsi" w:cstheme="minorHAnsi"/>
          <w:sz w:val="16"/>
        </w:rPr>
        <w:t xml:space="preserve"> </w:t>
      </w:r>
      <w:proofErr w:type="gramStart"/>
      <w:r w:rsidRPr="00A23132">
        <w:rPr>
          <w:rFonts w:asciiTheme="minorHAnsi" w:hAnsiTheme="minorHAnsi" w:cstheme="minorHAnsi"/>
          <w:sz w:val="16"/>
        </w:rPr>
        <w:t>and also</w:t>
      </w:r>
      <w:proofErr w:type="gramEnd"/>
      <w:r w:rsidRPr="00A23132">
        <w:rPr>
          <w:rFonts w:asciiTheme="minorHAnsi" w:hAnsiTheme="minorHAnsi" w:cstheme="minorHAnsi"/>
          <w:sz w:val="16"/>
        </w:rPr>
        <w:t xml:space="preserve"> in </w:t>
      </w:r>
      <w:proofErr w:type="spellStart"/>
      <w:r w:rsidRPr="00A23132">
        <w:rPr>
          <w:rFonts w:asciiTheme="minorHAnsi" w:hAnsiTheme="minorHAnsi" w:cstheme="minorHAnsi"/>
          <w:sz w:val="16"/>
        </w:rPr>
        <w:t>Poso</w:t>
      </w:r>
      <w:proofErr w:type="spellEnd"/>
      <w:r w:rsidRPr="00A23132">
        <w:rPr>
          <w:rFonts w:asciiTheme="minorHAnsi" w:hAnsiTheme="minorHAnsi" w:cstheme="minorHAnsi"/>
          <w:sz w:val="16"/>
        </w:rPr>
        <w:t xml:space="preserve">, Central Sulawesi, Indonesia.[1] In 2010, Indonesian security forces discovered a major militant training camp in Aceh which involved a number of jihadi groups. </w:t>
      </w:r>
      <w:r w:rsidRPr="00A23132">
        <w:rPr>
          <w:rStyle w:val="StyleUnderline"/>
          <w:rFonts w:asciiTheme="minorHAnsi" w:hAnsiTheme="minorHAnsi" w:cstheme="minorHAnsi"/>
          <w:highlight w:val="yellow"/>
        </w:rPr>
        <w:t>Several reasons can be cited to explain</w:t>
      </w:r>
      <w:r w:rsidRPr="00A23132">
        <w:rPr>
          <w:rStyle w:val="StyleUnderline"/>
          <w:rFonts w:asciiTheme="minorHAnsi" w:hAnsiTheme="minorHAnsi" w:cstheme="minorHAnsi"/>
        </w:rPr>
        <w:t xml:space="preserve"> this hiatus</w:t>
      </w:r>
      <w:r w:rsidRPr="00A23132">
        <w:rPr>
          <w:rStyle w:val="Emphasis"/>
          <w:rFonts w:asciiTheme="minorHAnsi" w:hAnsiTheme="minorHAnsi" w:cstheme="minorHAnsi"/>
        </w:rPr>
        <w:t xml:space="preserve">: </w:t>
      </w:r>
      <w:r w:rsidRPr="00A23132">
        <w:rPr>
          <w:rStyle w:val="Emphasis"/>
          <w:rFonts w:asciiTheme="minorHAnsi" w:hAnsiTheme="minorHAnsi" w:cstheme="minorHAnsi"/>
          <w:highlight w:val="yellow"/>
        </w:rPr>
        <w:t>improved counterterrorism capabilities of regional security force</w:t>
      </w:r>
      <w:r w:rsidRPr="00A23132">
        <w:rPr>
          <w:rStyle w:val="Emphasis"/>
          <w:rFonts w:asciiTheme="minorHAnsi" w:hAnsiTheme="minorHAnsi" w:cstheme="minorHAnsi"/>
        </w:rPr>
        <w:t>s</w:t>
      </w:r>
      <w:r w:rsidRPr="00A23132">
        <w:rPr>
          <w:rStyle w:val="StyleUnderline"/>
          <w:rFonts w:asciiTheme="minorHAnsi" w:hAnsiTheme="minorHAnsi" w:cstheme="minorHAnsi"/>
        </w:rPr>
        <w:t>,</w:t>
      </w:r>
      <w:r w:rsidRPr="00A23132">
        <w:rPr>
          <w:rFonts w:asciiTheme="minorHAnsi" w:hAnsiTheme="minorHAnsi" w:cstheme="minorHAnsi"/>
          <w:sz w:val="16"/>
        </w:rPr>
        <w:t xml:space="preserve"> </w:t>
      </w:r>
      <w:r w:rsidRPr="00A23132">
        <w:rPr>
          <w:rStyle w:val="StyleUnderline"/>
          <w:rFonts w:asciiTheme="minorHAnsi" w:hAnsiTheme="minorHAnsi" w:cstheme="minorHAnsi"/>
          <w:highlight w:val="yellow"/>
        </w:rPr>
        <w:t>disagreements within the jihadi community</w:t>
      </w:r>
      <w:r w:rsidRPr="00A23132">
        <w:rPr>
          <w:rFonts w:asciiTheme="minorHAnsi" w:hAnsiTheme="minorHAnsi" w:cstheme="minorHAnsi"/>
          <w:sz w:val="16"/>
        </w:rPr>
        <w:t xml:space="preserve"> over the indiscriminate killing of Muslims, and rivalry and factionalism among jihadi groups </w:t>
      </w:r>
      <w:r w:rsidRPr="00A23132">
        <w:rPr>
          <w:rStyle w:val="StyleUnderline"/>
          <w:rFonts w:asciiTheme="minorHAnsi" w:hAnsiTheme="minorHAnsi" w:cstheme="minorHAnsi"/>
        </w:rPr>
        <w:t xml:space="preserve">that </w:t>
      </w:r>
      <w:r w:rsidRPr="00A23132">
        <w:rPr>
          <w:rStyle w:val="StyleUnderline"/>
          <w:rFonts w:asciiTheme="minorHAnsi" w:hAnsiTheme="minorHAnsi" w:cstheme="minorHAnsi"/>
          <w:highlight w:val="yellow"/>
        </w:rPr>
        <w:t>have reduced their capabilities and operational effectiveness</w:t>
      </w:r>
      <w:r w:rsidRPr="00A23132">
        <w:rPr>
          <w:rFonts w:asciiTheme="minorHAnsi" w:hAnsiTheme="minorHAnsi" w:cstheme="minorHAnsi"/>
          <w:sz w:val="16"/>
        </w:rPr>
        <w:t xml:space="preserve">. Against this backdrop, the ISIS-inspired attacks in Jakarta on January 14, 2016, the April 9, </w:t>
      </w:r>
      <w:proofErr w:type="gramStart"/>
      <w:r w:rsidRPr="00A23132">
        <w:rPr>
          <w:rFonts w:asciiTheme="minorHAnsi" w:hAnsiTheme="minorHAnsi" w:cstheme="minorHAnsi"/>
          <w:sz w:val="16"/>
        </w:rPr>
        <w:t>2016</w:t>
      </w:r>
      <w:proofErr w:type="gramEnd"/>
      <w:r w:rsidRPr="00A23132">
        <w:rPr>
          <w:rFonts w:asciiTheme="minorHAnsi" w:hAnsiTheme="minorHAnsi" w:cstheme="minorHAnsi"/>
          <w:sz w:val="16"/>
        </w:rPr>
        <w:t xml:space="preserve"> attack on Philippine security forces in the southern island of Basilan conducted by groups claiming allegiance to ISIS, and a recent spate of kidnappings in southern Philippines serve as a timely reminder of the persistent threat that terrorism continues to pose to Southeast Asian societies. ISIS has emerged as the signal expression of this threat, in part, because of the speed with which it has gained popularity in the region. When Abu Bakr al-Baghdadi announced on June 28, 2014 (the first day of Ramadhan) that a caliphate had been formed by ISIS, the announcement captured the imagination of the radical fringes across Southeast Asia. The announcement was followed by a comprehensive and effective propaganda campaign that conveyed the impression of ISIS’s invincibility and validation from </w:t>
      </w:r>
      <w:proofErr w:type="gramStart"/>
      <w:r w:rsidRPr="00A23132">
        <w:rPr>
          <w:rFonts w:asciiTheme="minorHAnsi" w:hAnsiTheme="minorHAnsi" w:cstheme="minorHAnsi"/>
          <w:sz w:val="16"/>
        </w:rPr>
        <w:t>god</w:t>
      </w:r>
      <w:proofErr w:type="gramEnd"/>
      <w:r w:rsidRPr="00A23132">
        <w:rPr>
          <w:rFonts w:asciiTheme="minorHAnsi" w:hAnsiTheme="minorHAnsi" w:cstheme="minorHAnsi"/>
          <w:sz w:val="16"/>
        </w:rPr>
        <w:t xml:space="preserve">. July and August that year witnessed a series of </w:t>
      </w:r>
      <w:proofErr w:type="spellStart"/>
      <w:r w:rsidRPr="00A23132">
        <w:rPr>
          <w:rFonts w:asciiTheme="minorHAnsi" w:hAnsiTheme="minorHAnsi" w:cstheme="minorHAnsi"/>
          <w:sz w:val="16"/>
        </w:rPr>
        <w:t>bay’at</w:t>
      </w:r>
      <w:proofErr w:type="spellEnd"/>
      <w:r w:rsidRPr="00A23132">
        <w:rPr>
          <w:rFonts w:asciiTheme="minorHAnsi" w:hAnsiTheme="minorHAnsi" w:cstheme="minorHAnsi"/>
          <w:sz w:val="16"/>
        </w:rPr>
        <w:t xml:space="preserve"> (pledge of allegiance) to ISIS taken by radical groups and clerics from Indonesia and the Philippines. It was the audacity of its announcement of the caliphate and forcefulness of its communications strategy that set ISIS apart from other groups. In September, the Southeast Asian dimension of ISIS was given something of a formal expression with the formation of </w:t>
      </w:r>
      <w:proofErr w:type="spellStart"/>
      <w:r w:rsidRPr="00A23132">
        <w:rPr>
          <w:rFonts w:asciiTheme="minorHAnsi" w:hAnsiTheme="minorHAnsi" w:cstheme="minorHAnsi"/>
          <w:sz w:val="16"/>
        </w:rPr>
        <w:t>Katibah</w:t>
      </w:r>
      <w:proofErr w:type="spellEnd"/>
      <w:r w:rsidRPr="00A23132">
        <w:rPr>
          <w:rFonts w:asciiTheme="minorHAnsi" w:hAnsiTheme="minorHAnsi" w:cstheme="minorHAnsi"/>
          <w:sz w:val="16"/>
        </w:rPr>
        <w:t xml:space="preserve"> Nusantara, a Southeast Asian wing of ISIS formed by Malay and Indonesian speaking fighters in Syria. </w:t>
      </w:r>
      <w:proofErr w:type="spellStart"/>
      <w:r w:rsidRPr="00A23132">
        <w:rPr>
          <w:rFonts w:asciiTheme="minorHAnsi" w:hAnsiTheme="minorHAnsi" w:cstheme="minorHAnsi"/>
          <w:sz w:val="16"/>
        </w:rPr>
        <w:t>Katibah</w:t>
      </w:r>
      <w:proofErr w:type="spellEnd"/>
      <w:r w:rsidRPr="00A23132">
        <w:rPr>
          <w:rFonts w:asciiTheme="minorHAnsi" w:hAnsiTheme="minorHAnsi" w:cstheme="minorHAnsi"/>
          <w:sz w:val="16"/>
        </w:rPr>
        <w:t xml:space="preserve"> fulfills several functions: it provides a social network to help Southeast Asian recruits settle in, training for those among them who would eventually take up arms, and communications with the network of pro-ISIS groups operating in Syria. By dint of these developments, </w:t>
      </w:r>
      <w:r w:rsidRPr="00A23132">
        <w:rPr>
          <w:rStyle w:val="StyleUnderline"/>
          <w:rFonts w:asciiTheme="minorHAnsi" w:hAnsiTheme="minorHAnsi" w:cstheme="minorHAnsi"/>
        </w:rPr>
        <w:t>the threat posed by ISIS in Southeast Asia is real</w:t>
      </w:r>
      <w:r w:rsidRPr="00A23132">
        <w:rPr>
          <w:rFonts w:asciiTheme="minorHAnsi" w:hAnsiTheme="minorHAnsi" w:cstheme="minorHAnsi"/>
          <w:sz w:val="16"/>
        </w:rPr>
        <w:t xml:space="preserve">, and it has been growing since mid-2014. </w:t>
      </w:r>
      <w:r w:rsidRPr="00A23132">
        <w:rPr>
          <w:rStyle w:val="Emphasis"/>
          <w:rFonts w:asciiTheme="minorHAnsi" w:hAnsiTheme="minorHAnsi" w:cstheme="minorHAnsi"/>
        </w:rPr>
        <w:t xml:space="preserve">Nevertheless, </w:t>
      </w:r>
      <w:r w:rsidRPr="00A23132">
        <w:rPr>
          <w:rStyle w:val="Emphasis"/>
          <w:rFonts w:asciiTheme="minorHAnsi" w:hAnsiTheme="minorHAnsi" w:cstheme="minorHAnsi"/>
          <w:highlight w:val="yellow"/>
        </w:rPr>
        <w:t>the extent of the threat should</w:t>
      </w:r>
      <w:r w:rsidRPr="00A23132">
        <w:rPr>
          <w:rStyle w:val="Emphasis"/>
          <w:rFonts w:asciiTheme="minorHAnsi" w:hAnsiTheme="minorHAnsi" w:cstheme="minorHAnsi"/>
        </w:rPr>
        <w:t xml:space="preserve"> also </w:t>
      </w:r>
      <w:r w:rsidRPr="00A23132">
        <w:rPr>
          <w:rStyle w:val="Emphasis"/>
          <w:rFonts w:asciiTheme="minorHAnsi" w:hAnsiTheme="minorHAnsi" w:cstheme="minorHAnsi"/>
          <w:highlight w:val="yellow"/>
        </w:rPr>
        <w:t>not be exaggerated</w:t>
      </w:r>
      <w:r w:rsidRPr="00A23132">
        <w:rPr>
          <w:rStyle w:val="StyleUnderline"/>
          <w:rFonts w:asciiTheme="minorHAnsi" w:hAnsiTheme="minorHAnsi" w:cstheme="minorHAnsi"/>
          <w:highlight w:val="yellow"/>
        </w:rPr>
        <w:t>.</w:t>
      </w:r>
    </w:p>
    <w:p w14:paraId="73A2B7A1" w14:textId="77777777" w:rsidR="004B18C7" w:rsidRPr="005C5E03" w:rsidRDefault="004B18C7" w:rsidP="004B18C7"/>
    <w:p w14:paraId="446B977F" w14:textId="77777777" w:rsidR="004B18C7" w:rsidRDefault="004B18C7" w:rsidP="004B18C7">
      <w:pPr>
        <w:pStyle w:val="Heading3"/>
      </w:pPr>
      <w:r>
        <w:t>Nuclear Terror---1NC</w:t>
      </w:r>
    </w:p>
    <w:p w14:paraId="6E9FAE4A" w14:textId="77777777" w:rsidR="004B18C7" w:rsidRPr="009C4BE0" w:rsidRDefault="004B18C7" w:rsidP="004B18C7">
      <w:pPr>
        <w:pStyle w:val="Heading4"/>
        <w:rPr>
          <w:rFonts w:cs="Arial"/>
        </w:rPr>
      </w:pPr>
      <w:r w:rsidRPr="009C4BE0">
        <w:rPr>
          <w:rFonts w:cs="Arial"/>
        </w:rPr>
        <w:t xml:space="preserve">No nuclear terror. </w:t>
      </w:r>
    </w:p>
    <w:p w14:paraId="7EEE2DD6" w14:textId="77777777" w:rsidR="004B18C7" w:rsidRPr="009C4BE0" w:rsidRDefault="004B18C7" w:rsidP="004B18C7">
      <w:pPr>
        <w:rPr>
          <w:b/>
          <w:sz w:val="26"/>
        </w:rPr>
      </w:pPr>
      <w:r w:rsidRPr="009C4BE0">
        <w:rPr>
          <w:rStyle w:val="Style13ptBold"/>
        </w:rPr>
        <w:t xml:space="preserve">Mueller ’20 </w:t>
      </w:r>
      <w:r w:rsidRPr="009C4BE0">
        <w:t xml:space="preserve">[John; Professor of Political Science and Senior Research Scientist with the Mershon Center for International Security Studies @ Ohio State University, Senior Fellow @ Cato Institute, PhD @ University of California, Los Angeles; “Nuclear Alarmism: Proliferation and Terrorism”; June 24th, 2020; </w:t>
      </w:r>
      <w:r w:rsidRPr="00CA31D0">
        <w:t>https://www.cato.org/publications/publications/nuclear-alarmism-proliferation-terrorism</w:t>
      </w:r>
      <w:r w:rsidRPr="009C4BE0">
        <w:t>]</w:t>
      </w:r>
    </w:p>
    <w:p w14:paraId="12616CBF" w14:textId="77777777" w:rsidR="004B18C7" w:rsidRPr="009C4BE0" w:rsidRDefault="004B18C7" w:rsidP="004B18C7">
      <w:pPr>
        <w:rPr>
          <w:sz w:val="16"/>
        </w:rPr>
      </w:pPr>
      <w:r w:rsidRPr="009C4BE0">
        <w:rPr>
          <w:sz w:val="16"/>
        </w:rPr>
        <w:t>Building a Bomb of One’s Own</w:t>
      </w:r>
    </w:p>
    <w:p w14:paraId="3E95948F" w14:textId="77777777" w:rsidR="004B18C7" w:rsidRPr="009C4BE0" w:rsidRDefault="004B18C7" w:rsidP="004B18C7">
      <w:pPr>
        <w:rPr>
          <w:sz w:val="16"/>
        </w:rPr>
      </w:pPr>
      <w:r w:rsidRPr="009C4BE0">
        <w:rPr>
          <w:sz w:val="16"/>
        </w:rPr>
        <w:t xml:space="preserve">Because they are unlikely to be able to buy or steal a usable bomb and because they are further unlikely to have one handed off to them by an established nuclear state, </w:t>
      </w:r>
      <w:r w:rsidRPr="009C4BE0">
        <w:rPr>
          <w:rStyle w:val="StyleUnderline"/>
        </w:rPr>
        <w:t>the most plausible route for terrorists would be to manufacture the device themselves from purloined materials</w:t>
      </w:r>
      <w:r w:rsidRPr="009C4BE0">
        <w:rPr>
          <w:sz w:val="16"/>
        </w:rPr>
        <w:t xml:space="preserve">. That is the course identified by </w:t>
      </w:r>
      <w:proofErr w:type="gramStart"/>
      <w:r w:rsidRPr="009C4BE0">
        <w:rPr>
          <w:sz w:val="16"/>
        </w:rPr>
        <w:t>a majority of</w:t>
      </w:r>
      <w:proofErr w:type="gramEnd"/>
      <w:r w:rsidRPr="009C4BE0">
        <w:rPr>
          <w:sz w:val="16"/>
        </w:rPr>
        <w:t xml:space="preserve"> leading experts as the one most likely to lead to nuclear terrorism.44</w:t>
      </w:r>
    </w:p>
    <w:p w14:paraId="0B70FC22" w14:textId="77777777" w:rsidR="004B18C7" w:rsidRPr="009C4BE0" w:rsidRDefault="004B18C7" w:rsidP="004B18C7">
      <w:pPr>
        <w:rPr>
          <w:sz w:val="16"/>
        </w:rPr>
      </w:pPr>
      <w:r w:rsidRPr="009C4BE0">
        <w:rPr>
          <w:sz w:val="16"/>
        </w:rPr>
        <w:t>The simplest design is a “gun” type of device in which masses of highly enriched uranium are hurled at each other within a tube. Such a device would be, as Allison acknowledges, “large, cumbersome, unsafe, unreliable, unpredictable, and inefficient.“45</w:t>
      </w:r>
    </w:p>
    <w:p w14:paraId="08855116" w14:textId="77777777" w:rsidR="004B18C7" w:rsidRPr="009C4BE0" w:rsidRDefault="004B18C7" w:rsidP="004B18C7">
      <w:pPr>
        <w:rPr>
          <w:sz w:val="16"/>
        </w:rPr>
      </w:pPr>
      <w:r w:rsidRPr="009C4BE0">
        <w:rPr>
          <w:rStyle w:val="StyleUnderline"/>
        </w:rPr>
        <w:t>The process</w:t>
      </w:r>
      <w:r w:rsidRPr="009C4BE0">
        <w:rPr>
          <w:sz w:val="16"/>
        </w:rPr>
        <w:t xml:space="preserve"> of making such a weapon </w:t>
      </w:r>
      <w:r w:rsidRPr="009C4BE0">
        <w:rPr>
          <w:rStyle w:val="StyleUnderline"/>
        </w:rPr>
        <w:t xml:space="preserve">is </w:t>
      </w:r>
      <w:r w:rsidRPr="009C4BE0">
        <w:rPr>
          <w:rStyle w:val="Emphasis"/>
        </w:rPr>
        <w:t>daunting</w:t>
      </w:r>
      <w:r w:rsidRPr="009C4BE0">
        <w:rPr>
          <w:rStyle w:val="StyleUnderline"/>
        </w:rPr>
        <w:t xml:space="preserve"> even in this </w:t>
      </w:r>
      <w:r w:rsidRPr="009C4BE0">
        <w:rPr>
          <w:rStyle w:val="Emphasis"/>
        </w:rPr>
        <w:t>minimal case</w:t>
      </w:r>
      <w:r w:rsidRPr="009C4BE0">
        <w:rPr>
          <w:sz w:val="16"/>
        </w:rPr>
        <w:t xml:space="preserve">. In particular, </w:t>
      </w:r>
      <w:r w:rsidRPr="009C4BE0">
        <w:rPr>
          <w:rStyle w:val="StyleUnderline"/>
        </w:rPr>
        <w:t>the task requires</w:t>
      </w:r>
      <w:r w:rsidRPr="009C4BE0">
        <w:rPr>
          <w:sz w:val="16"/>
        </w:rPr>
        <w:t xml:space="preserve"> that </w:t>
      </w:r>
      <w:r w:rsidRPr="009C4BE0">
        <w:rPr>
          <w:rStyle w:val="StyleUnderline"/>
        </w:rPr>
        <w:t xml:space="preserve">a considerable series of </w:t>
      </w:r>
      <w:r w:rsidRPr="009C4BE0">
        <w:rPr>
          <w:rStyle w:val="Emphasis"/>
        </w:rPr>
        <w:t>difficult hurdles</w:t>
      </w:r>
      <w:r w:rsidRPr="009C4BE0">
        <w:rPr>
          <w:rStyle w:val="StyleUnderline"/>
        </w:rPr>
        <w:t xml:space="preserve"> be conquered and in sequence</w:t>
      </w:r>
      <w:r w:rsidRPr="009C4BE0">
        <w:rPr>
          <w:sz w:val="16"/>
        </w:rPr>
        <w:t>.</w:t>
      </w:r>
    </w:p>
    <w:p w14:paraId="7D847D53" w14:textId="77777777" w:rsidR="004B18C7" w:rsidRPr="009C4BE0" w:rsidRDefault="004B18C7" w:rsidP="004B18C7">
      <w:pPr>
        <w:rPr>
          <w:sz w:val="16"/>
        </w:rPr>
      </w:pPr>
      <w:r w:rsidRPr="009C4BE0">
        <w:rPr>
          <w:sz w:val="16"/>
        </w:rPr>
        <w:t xml:space="preserve">To begin with, now and likely for the foreseeable future, </w:t>
      </w:r>
      <w:r w:rsidRPr="009C4BE0">
        <w:rPr>
          <w:rStyle w:val="StyleUnderline"/>
        </w:rPr>
        <w:t xml:space="preserve">stateless </w:t>
      </w:r>
      <w:r w:rsidRPr="00936350">
        <w:rPr>
          <w:rStyle w:val="StyleUnderline"/>
          <w:highlight w:val="yellow"/>
        </w:rPr>
        <w:t>groups</w:t>
      </w:r>
      <w:r w:rsidRPr="009C4BE0">
        <w:rPr>
          <w:rStyle w:val="StyleUnderline"/>
        </w:rPr>
        <w:t xml:space="preserve"> are </w:t>
      </w:r>
      <w:r w:rsidRPr="00936350">
        <w:rPr>
          <w:rStyle w:val="Emphasis"/>
          <w:highlight w:val="yellow"/>
        </w:rPr>
        <w:t>incapable</w:t>
      </w:r>
      <w:r w:rsidRPr="00936350">
        <w:rPr>
          <w:rStyle w:val="StyleUnderline"/>
          <w:highlight w:val="yellow"/>
        </w:rPr>
        <w:t xml:space="preserve"> of manufacturing</w:t>
      </w:r>
      <w:r w:rsidRPr="009C4BE0">
        <w:rPr>
          <w:rStyle w:val="StyleUnderline"/>
        </w:rPr>
        <w:t xml:space="preserve"> the requisite </w:t>
      </w:r>
      <w:r w:rsidRPr="009C4BE0">
        <w:rPr>
          <w:rStyle w:val="Emphasis"/>
        </w:rPr>
        <w:t>weapons</w:t>
      </w:r>
      <w:r w:rsidRPr="009C4BE0">
        <w:rPr>
          <w:rStyle w:val="Emphasis"/>
          <w:rFonts w:ascii="Cambria Math" w:hAnsi="Cambria Math" w:cs="Cambria Math"/>
        </w:rPr>
        <w:t>‐</w:t>
      </w:r>
      <w:r w:rsidRPr="009C4BE0">
        <w:rPr>
          <w:rStyle w:val="Emphasis"/>
        </w:rPr>
        <w:t xml:space="preserve">​grade </w:t>
      </w:r>
      <w:r w:rsidRPr="00936350">
        <w:rPr>
          <w:rStyle w:val="Emphasis"/>
          <w:highlight w:val="yellow"/>
        </w:rPr>
        <w:t>uranium</w:t>
      </w:r>
      <w:r w:rsidRPr="009C4BE0">
        <w:rPr>
          <w:rStyle w:val="StyleUnderline"/>
        </w:rPr>
        <w:t xml:space="preserve"> themselves because the process requires an effort on an industrial scale</w:t>
      </w:r>
      <w:r w:rsidRPr="009C4BE0">
        <w:rPr>
          <w:sz w:val="16"/>
        </w:rPr>
        <w:t xml:space="preserve">. Moreover, </w:t>
      </w:r>
      <w:r w:rsidRPr="009C4BE0">
        <w:rPr>
          <w:rStyle w:val="StyleUnderline"/>
        </w:rPr>
        <w:t xml:space="preserve">they are </w:t>
      </w:r>
      <w:r w:rsidRPr="00936350">
        <w:rPr>
          <w:rStyle w:val="Emphasis"/>
          <w:highlight w:val="yellow"/>
        </w:rPr>
        <w:t>unlikely to be supplied</w:t>
      </w:r>
      <w:r w:rsidRPr="009C4BE0">
        <w:rPr>
          <w:rStyle w:val="StyleUnderline"/>
        </w:rPr>
        <w:t xml:space="preserve"> with the material </w:t>
      </w:r>
      <w:r w:rsidRPr="00936350">
        <w:rPr>
          <w:rStyle w:val="StyleUnderline"/>
          <w:highlight w:val="yellow"/>
        </w:rPr>
        <w:t>by a state</w:t>
      </w:r>
      <w:r w:rsidRPr="009C4BE0">
        <w:rPr>
          <w:rStyle w:val="StyleUnderline"/>
        </w:rPr>
        <w:t xml:space="preserve"> for the same reasons a state is unlikely to give them a workable bomb</w:t>
      </w:r>
      <w:r w:rsidRPr="009C4BE0">
        <w:rPr>
          <w:sz w:val="16"/>
        </w:rPr>
        <w:t xml:space="preserve">.46 </w:t>
      </w:r>
      <w:r w:rsidRPr="009C4BE0">
        <w:rPr>
          <w:rStyle w:val="StyleUnderline"/>
        </w:rPr>
        <w:t xml:space="preserve">Thus, they would need to </w:t>
      </w:r>
      <w:r w:rsidRPr="009C4BE0">
        <w:rPr>
          <w:rStyle w:val="Emphasis"/>
        </w:rPr>
        <w:t>steal</w:t>
      </w:r>
      <w:r w:rsidRPr="009C4BE0">
        <w:rPr>
          <w:rStyle w:val="StyleUnderline"/>
        </w:rPr>
        <w:t xml:space="preserve"> or illicitly purchase the crucial material</w:t>
      </w:r>
      <w:r w:rsidRPr="009C4BE0">
        <w:rPr>
          <w:sz w:val="16"/>
        </w:rPr>
        <w:t>.</w:t>
      </w:r>
    </w:p>
    <w:p w14:paraId="5EC8CC2A" w14:textId="77777777" w:rsidR="004B18C7" w:rsidRPr="009C4BE0" w:rsidRDefault="004B18C7" w:rsidP="004B18C7">
      <w:pPr>
        <w:rPr>
          <w:sz w:val="16"/>
        </w:rPr>
      </w:pPr>
      <w:r w:rsidRPr="009C4BE0">
        <w:rPr>
          <w:rStyle w:val="StyleUnderline"/>
        </w:rPr>
        <w:t xml:space="preserve">A successful armed </w:t>
      </w:r>
      <w:r w:rsidRPr="00936350">
        <w:rPr>
          <w:rStyle w:val="StyleUnderline"/>
          <w:highlight w:val="yellow"/>
        </w:rPr>
        <w:t xml:space="preserve">theft is </w:t>
      </w:r>
      <w:r w:rsidRPr="009C4BE0">
        <w:rPr>
          <w:rStyle w:val="Emphasis"/>
        </w:rPr>
        <w:t xml:space="preserve">exceedingly </w:t>
      </w:r>
      <w:r w:rsidRPr="00936350">
        <w:rPr>
          <w:rStyle w:val="Emphasis"/>
          <w:highlight w:val="yellow"/>
        </w:rPr>
        <w:t>unlikely</w:t>
      </w:r>
      <w:r w:rsidRPr="009C4BE0">
        <w:rPr>
          <w:rStyle w:val="StyleUnderline"/>
        </w:rPr>
        <w:t xml:space="preserve">, not only </w:t>
      </w:r>
      <w:r w:rsidRPr="00936350">
        <w:rPr>
          <w:rStyle w:val="StyleUnderline"/>
          <w:highlight w:val="yellow"/>
        </w:rPr>
        <w:t>because of</w:t>
      </w:r>
      <w:r w:rsidRPr="009C4BE0">
        <w:rPr>
          <w:rStyle w:val="StyleUnderline"/>
        </w:rPr>
        <w:t xml:space="preserve"> the </w:t>
      </w:r>
      <w:r w:rsidRPr="009C4BE0">
        <w:rPr>
          <w:rStyle w:val="Emphasis"/>
        </w:rPr>
        <w:t xml:space="preserve">resistance of </w:t>
      </w:r>
      <w:r w:rsidRPr="00936350">
        <w:rPr>
          <w:rStyle w:val="Emphasis"/>
          <w:highlight w:val="yellow"/>
        </w:rPr>
        <w:t>guards</w:t>
      </w:r>
      <w:r w:rsidRPr="00936350">
        <w:rPr>
          <w:rStyle w:val="StyleUnderline"/>
          <w:highlight w:val="yellow"/>
        </w:rPr>
        <w:t xml:space="preserve"> but also</w:t>
      </w:r>
      <w:r w:rsidRPr="009C4BE0">
        <w:rPr>
          <w:rStyle w:val="StyleUnderline"/>
        </w:rPr>
        <w:t xml:space="preserve"> because </w:t>
      </w:r>
      <w:r w:rsidRPr="00936350">
        <w:rPr>
          <w:rStyle w:val="Emphasis"/>
          <w:highlight w:val="yellow"/>
        </w:rPr>
        <w:t>chase</w:t>
      </w:r>
      <w:r w:rsidRPr="009C4BE0">
        <w:rPr>
          <w:rStyle w:val="StyleUnderline"/>
        </w:rPr>
        <w:t xml:space="preserve"> would be </w:t>
      </w:r>
      <w:r w:rsidRPr="009C4BE0">
        <w:rPr>
          <w:rStyle w:val="Emphasis"/>
        </w:rPr>
        <w:t>immediate</w:t>
      </w:r>
      <w:r w:rsidRPr="009C4BE0">
        <w:rPr>
          <w:sz w:val="16"/>
        </w:rPr>
        <w:t xml:space="preserve">. A more plausible route would be to corrupt insiders to smuggle out the necessary fissile material. However, that approach requires the terrorists to pay off a host of greedy confederates, including brokers and money transmitters, any one of whom could turn on them or — either out of guile or incompetence — furnish them with stuff that is useless.47 </w:t>
      </w:r>
      <w:r w:rsidRPr="009C4BE0">
        <w:rPr>
          <w:rStyle w:val="StyleUnderline"/>
        </w:rPr>
        <w:t xml:space="preserve">Moreover, </w:t>
      </w:r>
      <w:r w:rsidRPr="00936350">
        <w:rPr>
          <w:rStyle w:val="StyleUnderline"/>
          <w:highlight w:val="yellow"/>
        </w:rPr>
        <w:t xml:space="preserve">because of </w:t>
      </w:r>
      <w:r w:rsidRPr="009C4BE0">
        <w:rPr>
          <w:rStyle w:val="Emphasis"/>
        </w:rPr>
        <w:t xml:space="preserve">improved </w:t>
      </w:r>
      <w:r w:rsidRPr="00936350">
        <w:rPr>
          <w:rStyle w:val="Emphasis"/>
          <w:highlight w:val="yellow"/>
        </w:rPr>
        <w:t>safeguards</w:t>
      </w:r>
      <w:r w:rsidRPr="009C4BE0">
        <w:rPr>
          <w:rStyle w:val="StyleUnderline"/>
        </w:rPr>
        <w:t xml:space="preserve"> and </w:t>
      </w:r>
      <w:r w:rsidRPr="009C4BE0">
        <w:rPr>
          <w:rStyle w:val="Emphasis"/>
        </w:rPr>
        <w:t>accounting practices</w:t>
      </w:r>
      <w:r w:rsidRPr="009C4BE0">
        <w:rPr>
          <w:rStyle w:val="StyleUnderline"/>
        </w:rPr>
        <w:t xml:space="preserve">, </w:t>
      </w:r>
      <w:r w:rsidRPr="00936350">
        <w:rPr>
          <w:rStyle w:val="StyleUnderline"/>
          <w:highlight w:val="yellow"/>
        </w:rPr>
        <w:t>it is</w:t>
      </w:r>
      <w:r w:rsidRPr="009C4BE0">
        <w:rPr>
          <w:rStyle w:val="StyleUnderline"/>
        </w:rPr>
        <w:t xml:space="preserve"> </w:t>
      </w:r>
      <w:r w:rsidRPr="009C4BE0">
        <w:rPr>
          <w:rStyle w:val="Emphasis"/>
        </w:rPr>
        <w:t>decreasingly likely</w:t>
      </w:r>
      <w:r w:rsidRPr="009C4BE0">
        <w:rPr>
          <w:rStyle w:val="StyleUnderline"/>
        </w:rPr>
        <w:t xml:space="preserve"> that the theft would remain un</w:t>
      </w:r>
      <w:r w:rsidRPr="00936350">
        <w:rPr>
          <w:rStyle w:val="Emphasis"/>
          <w:highlight w:val="yellow"/>
        </w:rPr>
        <w:t>detected</w:t>
      </w:r>
      <w:r w:rsidRPr="009C4BE0">
        <w:rPr>
          <w:sz w:val="16"/>
        </w:rPr>
        <w:t>.48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w:t>
      </w:r>
      <w:r w:rsidRPr="009C4BE0">
        <w:rPr>
          <w:rFonts w:ascii="Cambria Math" w:hAnsi="Cambria Math" w:cs="Cambria Math"/>
          <w:sz w:val="16"/>
        </w:rPr>
        <w:t>‐</w:t>
      </w:r>
      <w:r w:rsidRPr="009C4BE0">
        <w:rPr>
          <w:sz w:val="16"/>
        </w:rPr>
        <w:t>​talking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confederates.“49</w:t>
      </w:r>
    </w:p>
    <w:p w14:paraId="584D6091" w14:textId="77777777" w:rsidR="004B18C7" w:rsidRDefault="004B18C7" w:rsidP="004B18C7">
      <w:pPr>
        <w:rPr>
          <w:rStyle w:val="Emphasis"/>
        </w:rPr>
      </w:pPr>
      <w:r w:rsidRPr="009C4BE0">
        <w:rPr>
          <w:sz w:val="16"/>
        </w:rPr>
        <w:t xml:space="preserve">It is also relevant to note that over the years, </w:t>
      </w:r>
      <w:r w:rsidRPr="009C4BE0">
        <w:rPr>
          <w:rStyle w:val="StyleUnderline"/>
        </w:rPr>
        <w:t xml:space="preserve">known thefts of </w:t>
      </w:r>
      <w:r w:rsidRPr="009C4BE0">
        <w:rPr>
          <w:rStyle w:val="Emphasis"/>
        </w:rPr>
        <w:t>h</w:t>
      </w:r>
      <w:r w:rsidRPr="009C4BE0">
        <w:rPr>
          <w:sz w:val="16"/>
        </w:rPr>
        <w:t xml:space="preserve">ighly </w:t>
      </w:r>
      <w:r w:rsidRPr="009C4BE0">
        <w:rPr>
          <w:rStyle w:val="Emphasis"/>
        </w:rPr>
        <w:t>e</w:t>
      </w:r>
      <w:r w:rsidRPr="009C4BE0">
        <w:rPr>
          <w:sz w:val="16"/>
        </w:rPr>
        <w:t xml:space="preserve">nriched </w:t>
      </w:r>
      <w:r w:rsidRPr="009C4BE0">
        <w:rPr>
          <w:rStyle w:val="Emphasis"/>
        </w:rPr>
        <w:t>u</w:t>
      </w:r>
      <w:r w:rsidRPr="009C4BE0">
        <w:rPr>
          <w:sz w:val="16"/>
        </w:rPr>
        <w:t xml:space="preserve">ranium </w:t>
      </w:r>
      <w:r w:rsidRPr="009C4BE0">
        <w:rPr>
          <w:rStyle w:val="StyleUnderline"/>
        </w:rPr>
        <w:t xml:space="preserve">have totaled </w:t>
      </w:r>
      <w:r w:rsidRPr="009C4BE0">
        <w:rPr>
          <w:rStyle w:val="Emphasis"/>
        </w:rPr>
        <w:t>fewer than 16 pounds</w:t>
      </w:r>
      <w:r w:rsidRPr="009C4BE0">
        <w:rPr>
          <w:rStyle w:val="StyleUnderline"/>
        </w:rPr>
        <w:t xml:space="preserve">. That amount is </w:t>
      </w:r>
      <w:r w:rsidRPr="009C4BE0">
        <w:rPr>
          <w:rStyle w:val="Emphasis"/>
        </w:rPr>
        <w:t>far less</w:t>
      </w:r>
      <w:r w:rsidRPr="009C4BE0">
        <w:rPr>
          <w:rStyle w:val="StyleUnderline"/>
        </w:rPr>
        <w:t xml:space="preserve"> than that required for an atomic explosion: </w:t>
      </w:r>
      <w:r w:rsidRPr="00936350">
        <w:rPr>
          <w:rStyle w:val="StyleUnderline"/>
          <w:highlight w:val="yellow"/>
        </w:rPr>
        <w:t xml:space="preserve">for a </w:t>
      </w:r>
      <w:r w:rsidRPr="00936350">
        <w:rPr>
          <w:rStyle w:val="Emphasis"/>
          <w:highlight w:val="yellow"/>
        </w:rPr>
        <w:t>crude bomb</w:t>
      </w:r>
      <w:r w:rsidRPr="009C4BE0">
        <w:rPr>
          <w:rStyle w:val="StyleUnderline"/>
        </w:rPr>
        <w:t xml:space="preserve">, </w:t>
      </w:r>
      <w:r w:rsidRPr="009C4BE0">
        <w:rPr>
          <w:rStyle w:val="Emphasis"/>
        </w:rPr>
        <w:t xml:space="preserve">more than </w:t>
      </w:r>
      <w:r w:rsidRPr="00936350">
        <w:rPr>
          <w:rStyle w:val="Emphasis"/>
          <w:highlight w:val="yellow"/>
        </w:rPr>
        <w:t xml:space="preserve">100 pounds </w:t>
      </w:r>
      <w:r w:rsidRPr="009C4BE0">
        <w:rPr>
          <w:rStyle w:val="Emphasis"/>
        </w:rPr>
        <w:t xml:space="preserve">are </w:t>
      </w:r>
      <w:r w:rsidRPr="00936350">
        <w:rPr>
          <w:rStyle w:val="Emphasis"/>
          <w:highlight w:val="yellow"/>
        </w:rPr>
        <w:t>necessary</w:t>
      </w:r>
      <w:r w:rsidRPr="009C4BE0">
        <w:rPr>
          <w:rStyle w:val="StyleUnderline"/>
        </w:rPr>
        <w:t xml:space="preserve"> to produce a likely yield of one kiloton</w:t>
      </w:r>
      <w:r w:rsidRPr="009C4BE0">
        <w:rPr>
          <w:sz w:val="16"/>
        </w:rPr>
        <w:t xml:space="preserve">. Moreover, none of those </w:t>
      </w:r>
      <w:r w:rsidRPr="00936350">
        <w:rPr>
          <w:rStyle w:val="Emphasis"/>
          <w:highlight w:val="yellow"/>
        </w:rPr>
        <w:t>thieves</w:t>
      </w:r>
      <w:r w:rsidRPr="009C4BE0">
        <w:rPr>
          <w:sz w:val="16"/>
        </w:rPr>
        <w:t xml:space="preserve"> was connected to al Qaeda, and, most arrestingly, none had buyers lined up — nearly all </w:t>
      </w:r>
      <w:r w:rsidRPr="00936350">
        <w:rPr>
          <w:rStyle w:val="StyleUnderline"/>
          <w:highlight w:val="yellow"/>
        </w:rPr>
        <w:t>were caught</w:t>
      </w:r>
      <w:r w:rsidRPr="009C4BE0">
        <w:rPr>
          <w:sz w:val="16"/>
        </w:rPr>
        <w:t xml:space="preserve"> while trying to peddle their wares. Indeed, concludes analyst Robin Frost, “There appears to be </w:t>
      </w:r>
      <w:r w:rsidRPr="00936350">
        <w:rPr>
          <w:rStyle w:val="Emphasis"/>
          <w:highlight w:val="yellow"/>
        </w:rPr>
        <w:t xml:space="preserve">no </w:t>
      </w:r>
      <w:r w:rsidRPr="009C4BE0">
        <w:rPr>
          <w:rStyle w:val="Emphasis"/>
        </w:rPr>
        <w:t xml:space="preserve">true </w:t>
      </w:r>
      <w:r w:rsidRPr="00936350">
        <w:rPr>
          <w:rStyle w:val="Emphasis"/>
          <w:highlight w:val="yellow"/>
        </w:rPr>
        <w:t>demand</w:t>
      </w:r>
      <w:r w:rsidRPr="009C4BE0">
        <w:rPr>
          <w:sz w:val="16"/>
        </w:rPr>
        <w:t xml:space="preserve">, except where the buyers were government agents running a sting.” Because there appears to be </w:t>
      </w:r>
      <w:r w:rsidRPr="00936350">
        <w:rPr>
          <w:rStyle w:val="Emphasis"/>
          <w:highlight w:val="yellow"/>
        </w:rPr>
        <w:t>no</w:t>
      </w:r>
      <w:r w:rsidRPr="009C4BE0">
        <w:rPr>
          <w:rStyle w:val="Emphasis"/>
        </w:rPr>
        <w:t xml:space="preserve"> commercial </w:t>
      </w:r>
      <w:r w:rsidRPr="00936350">
        <w:rPr>
          <w:rStyle w:val="Emphasis"/>
          <w:highlight w:val="yellow"/>
        </w:rPr>
        <w:t>market for fissile material</w:t>
      </w:r>
    </w:p>
    <w:p w14:paraId="2B7E7770" w14:textId="77777777" w:rsidR="004B18C7" w:rsidRDefault="004B18C7" w:rsidP="004B18C7">
      <w:pPr>
        <w:rPr>
          <w:rStyle w:val="Emphasis"/>
        </w:rPr>
      </w:pPr>
      <w:r>
        <w:rPr>
          <w:rStyle w:val="Emphasis"/>
        </w:rPr>
        <w:t xml:space="preserve">Marked </w:t>
      </w:r>
    </w:p>
    <w:p w14:paraId="2DB8D895" w14:textId="77777777" w:rsidR="004B18C7" w:rsidRDefault="004B18C7" w:rsidP="004B18C7">
      <w:pPr>
        <w:rPr>
          <w:rStyle w:val="Emphasis"/>
        </w:rPr>
      </w:pPr>
    </w:p>
    <w:p w14:paraId="27599E41" w14:textId="77777777" w:rsidR="004B18C7" w:rsidRDefault="004B18C7" w:rsidP="004B18C7">
      <w:pPr>
        <w:rPr>
          <w:rStyle w:val="Emphasis"/>
        </w:rPr>
      </w:pPr>
    </w:p>
    <w:p w14:paraId="3418DA16" w14:textId="77777777" w:rsidR="004B18C7" w:rsidRDefault="004B18C7" w:rsidP="004B18C7">
      <w:pPr>
        <w:rPr>
          <w:rStyle w:val="Emphasis"/>
        </w:rPr>
      </w:pPr>
    </w:p>
    <w:p w14:paraId="387359DB" w14:textId="77777777" w:rsidR="004B18C7" w:rsidRDefault="004B18C7" w:rsidP="004B18C7">
      <w:pPr>
        <w:rPr>
          <w:rStyle w:val="Emphasis"/>
        </w:rPr>
      </w:pPr>
    </w:p>
    <w:p w14:paraId="3C4AF48F" w14:textId="77777777" w:rsidR="004B18C7" w:rsidRDefault="004B18C7" w:rsidP="004B18C7">
      <w:pPr>
        <w:rPr>
          <w:rStyle w:val="Emphasis"/>
        </w:rPr>
      </w:pPr>
    </w:p>
    <w:p w14:paraId="2294EF2A" w14:textId="77777777" w:rsidR="004B18C7" w:rsidRDefault="004B18C7" w:rsidP="004B18C7">
      <w:pPr>
        <w:rPr>
          <w:rStyle w:val="Emphasis"/>
        </w:rPr>
      </w:pPr>
    </w:p>
    <w:p w14:paraId="46A7D03C" w14:textId="77777777" w:rsidR="004B18C7" w:rsidRPr="009C4BE0" w:rsidRDefault="004B18C7" w:rsidP="004B18C7">
      <w:pPr>
        <w:rPr>
          <w:sz w:val="16"/>
        </w:rPr>
      </w:pPr>
      <w:r w:rsidRPr="009C4BE0">
        <w:rPr>
          <w:sz w:val="16"/>
        </w:rPr>
        <w:t>, each sale would be a one</w:t>
      </w:r>
      <w:r w:rsidRPr="009C4BE0">
        <w:rPr>
          <w:rFonts w:ascii="Cambria Math" w:hAnsi="Cambria Math" w:cs="Cambria Math"/>
          <w:sz w:val="16"/>
        </w:rPr>
        <w:t>‐</w:t>
      </w:r>
      <w:r w:rsidRPr="009C4BE0">
        <w:rPr>
          <w:sz w:val="16"/>
        </w:rPr>
        <w:t>​time affair, not a continuing source of profit such as drugs, and there is no evidence of established underworld commercial trade in this illicit commodity.50</w:t>
      </w:r>
    </w:p>
    <w:p w14:paraId="2EEC6D8E" w14:textId="77777777" w:rsidR="004B18C7" w:rsidRPr="009C4BE0" w:rsidRDefault="004B18C7" w:rsidP="004B18C7">
      <w:pPr>
        <w:rPr>
          <w:sz w:val="16"/>
        </w:rPr>
      </w:pPr>
      <w:r w:rsidRPr="009C4BE0">
        <w:rPr>
          <w:rStyle w:val="StyleUnderline"/>
        </w:rPr>
        <w:t>If</w:t>
      </w:r>
      <w:r w:rsidRPr="009C4BE0">
        <w:rPr>
          <w:sz w:val="16"/>
        </w:rPr>
        <w:t xml:space="preserve"> terrorists were </w:t>
      </w:r>
      <w:r w:rsidRPr="009C4BE0">
        <w:rPr>
          <w:rStyle w:val="Emphasis"/>
        </w:rPr>
        <w:t>somehow</w:t>
      </w:r>
      <w:r w:rsidRPr="009C4BE0">
        <w:rPr>
          <w:sz w:val="16"/>
        </w:rPr>
        <w:t xml:space="preserve"> successful in </w:t>
      </w:r>
      <w:r w:rsidRPr="009C4BE0">
        <w:rPr>
          <w:rStyle w:val="StyleUnderline"/>
        </w:rPr>
        <w:t>obtaining</w:t>
      </w:r>
      <w:r w:rsidRPr="009C4BE0">
        <w:rPr>
          <w:sz w:val="16"/>
        </w:rPr>
        <w:t xml:space="preserve"> a sufficient mass of </w:t>
      </w:r>
      <w:r w:rsidRPr="009C4BE0">
        <w:rPr>
          <w:rStyle w:val="Emphasis"/>
        </w:rPr>
        <w:t>relevant material</w:t>
      </w:r>
      <w:r w:rsidRPr="009C4BE0">
        <w:rPr>
          <w:sz w:val="16"/>
        </w:rPr>
        <w:t xml:space="preserve">, they </w:t>
      </w:r>
      <w:r w:rsidRPr="009C4BE0">
        <w:rPr>
          <w:rStyle w:val="StyleUnderline"/>
        </w:rPr>
        <w:t xml:space="preserve">would then have to </w:t>
      </w:r>
      <w:r w:rsidRPr="009C4BE0">
        <w:rPr>
          <w:rStyle w:val="Emphasis"/>
        </w:rPr>
        <w:t>transport</w:t>
      </w:r>
      <w:r w:rsidRPr="009C4BE0">
        <w:rPr>
          <w:sz w:val="16"/>
        </w:rPr>
        <w:t xml:space="preserve"> it out of the country </w:t>
      </w:r>
      <w:r w:rsidRPr="009C4BE0">
        <w:rPr>
          <w:rStyle w:val="StyleUnderline"/>
        </w:rPr>
        <w:t xml:space="preserve">over </w:t>
      </w:r>
      <w:r w:rsidRPr="009C4BE0">
        <w:rPr>
          <w:rStyle w:val="Emphasis"/>
        </w:rPr>
        <w:t>unfamiliar terrain</w:t>
      </w:r>
      <w:r w:rsidRPr="009C4BE0">
        <w:rPr>
          <w:sz w:val="16"/>
        </w:rPr>
        <w:t xml:space="preserve">, probably </w:t>
      </w:r>
      <w:r w:rsidRPr="009C4BE0">
        <w:rPr>
          <w:rStyle w:val="StyleUnderline"/>
        </w:rPr>
        <w:t>while</w:t>
      </w:r>
      <w:r w:rsidRPr="009C4BE0">
        <w:rPr>
          <w:sz w:val="16"/>
        </w:rPr>
        <w:t xml:space="preserve"> being </w:t>
      </w:r>
      <w:r w:rsidRPr="009C4BE0">
        <w:rPr>
          <w:rStyle w:val="Emphasis"/>
        </w:rPr>
        <w:t>pursued by security forces</w:t>
      </w:r>
      <w:r w:rsidRPr="009C4BE0">
        <w:rPr>
          <w:sz w:val="16"/>
        </w:rPr>
        <w:t xml:space="preserve">. Then, they </w:t>
      </w:r>
      <w:r w:rsidRPr="00936350">
        <w:rPr>
          <w:rStyle w:val="StyleUnderline"/>
          <w:highlight w:val="yellow"/>
        </w:rPr>
        <w:t>would need</w:t>
      </w:r>
      <w:r w:rsidRPr="009C4BE0">
        <w:rPr>
          <w:sz w:val="16"/>
        </w:rPr>
        <w:t xml:space="preserve"> to set up a large and well</w:t>
      </w:r>
      <w:r w:rsidRPr="009C4BE0">
        <w:rPr>
          <w:rFonts w:ascii="Cambria Math" w:hAnsi="Cambria Math" w:cs="Cambria Math"/>
          <w:sz w:val="16"/>
        </w:rPr>
        <w:t>‐</w:t>
      </w:r>
      <w:r w:rsidRPr="009C4BE0">
        <w:rPr>
          <w:sz w:val="16"/>
        </w:rPr>
        <w:t xml:space="preserve">​equipped </w:t>
      </w:r>
      <w:r w:rsidRPr="00936350">
        <w:rPr>
          <w:rStyle w:val="Emphasis"/>
          <w:highlight w:val="yellow"/>
        </w:rPr>
        <w:t>machine shop</w:t>
      </w:r>
      <w:r w:rsidRPr="009C4BE0">
        <w:rPr>
          <w:sz w:val="16"/>
        </w:rPr>
        <w:t xml:space="preserve"> </w:t>
      </w:r>
      <w:r w:rsidRPr="009C4BE0">
        <w:rPr>
          <w:rStyle w:val="StyleUnderline"/>
        </w:rPr>
        <w:t>to manufacture</w:t>
      </w:r>
      <w:r w:rsidRPr="009C4BE0">
        <w:rPr>
          <w:sz w:val="16"/>
        </w:rPr>
        <w:t xml:space="preserve"> a bomb </w:t>
      </w:r>
      <w:r w:rsidRPr="009C4BE0">
        <w:rPr>
          <w:rStyle w:val="StyleUnderline"/>
        </w:rPr>
        <w:t>and</w:t>
      </w:r>
      <w:r w:rsidRPr="009C4BE0">
        <w:rPr>
          <w:sz w:val="16"/>
        </w:rPr>
        <w:t xml:space="preserve"> populate it with a select team of </w:t>
      </w:r>
      <w:r w:rsidRPr="009C4BE0">
        <w:rPr>
          <w:rStyle w:val="Emphasis"/>
        </w:rPr>
        <w:t xml:space="preserve">highly skilled </w:t>
      </w:r>
      <w:r w:rsidRPr="00936350">
        <w:rPr>
          <w:rStyle w:val="Emphasis"/>
          <w:highlight w:val="yellow"/>
        </w:rPr>
        <w:t>scientists</w:t>
      </w:r>
      <w:r w:rsidRPr="009C4BE0">
        <w:rPr>
          <w:sz w:val="16"/>
        </w:rPr>
        <w:t xml:space="preserve">, </w:t>
      </w:r>
      <w:r w:rsidRPr="009C4BE0">
        <w:rPr>
          <w:rStyle w:val="Emphasis"/>
        </w:rPr>
        <w:t>technicians</w:t>
      </w:r>
      <w:r w:rsidRPr="009C4BE0">
        <w:rPr>
          <w:sz w:val="16"/>
        </w:rPr>
        <w:t xml:space="preserve">, and </w:t>
      </w:r>
      <w:r w:rsidRPr="009C4BE0">
        <w:rPr>
          <w:rStyle w:val="Emphasis"/>
        </w:rPr>
        <w:t>machinists</w:t>
      </w:r>
      <w:r w:rsidRPr="009C4BE0">
        <w:rPr>
          <w:sz w:val="16"/>
        </w:rPr>
        <w:t xml:space="preserve">. The process would also </w:t>
      </w:r>
      <w:r w:rsidRPr="009C4BE0">
        <w:rPr>
          <w:rStyle w:val="StyleUnderline"/>
        </w:rPr>
        <w:t>require</w:t>
      </w:r>
      <w:r w:rsidRPr="009C4BE0">
        <w:rPr>
          <w:sz w:val="16"/>
        </w:rPr>
        <w:t xml:space="preserve"> good </w:t>
      </w:r>
      <w:r w:rsidRPr="00936350">
        <w:rPr>
          <w:rStyle w:val="Emphasis"/>
          <w:highlight w:val="yellow"/>
        </w:rPr>
        <w:t>managers</w:t>
      </w:r>
      <w:r w:rsidRPr="009C4BE0">
        <w:rPr>
          <w:sz w:val="16"/>
        </w:rPr>
        <w:t xml:space="preserve"> and </w:t>
      </w:r>
      <w:r w:rsidRPr="009C4BE0">
        <w:rPr>
          <w:rStyle w:val="Emphasis"/>
        </w:rPr>
        <w:t>organizers</w:t>
      </w:r>
      <w:r w:rsidRPr="009C4BE0">
        <w:rPr>
          <w:sz w:val="16"/>
        </w:rPr>
        <w:t xml:space="preserve">. The group </w:t>
      </w:r>
      <w:r w:rsidRPr="009C4BE0">
        <w:rPr>
          <w:rStyle w:val="StyleUnderline"/>
        </w:rPr>
        <w:t>would have to be assembled</w:t>
      </w:r>
      <w:r w:rsidRPr="009C4BE0">
        <w:rPr>
          <w:sz w:val="16"/>
        </w:rPr>
        <w:t xml:space="preserve"> and retained for the monumental task </w:t>
      </w:r>
      <w:r w:rsidRPr="00936350">
        <w:rPr>
          <w:rStyle w:val="Emphasis"/>
          <w:highlight w:val="yellow"/>
        </w:rPr>
        <w:t>without</w:t>
      </w:r>
      <w:r w:rsidRPr="009C4BE0">
        <w:rPr>
          <w:rStyle w:val="Emphasis"/>
        </w:rPr>
        <w:t xml:space="preserve"> generating consequential </w:t>
      </w:r>
      <w:r w:rsidRPr="00936350">
        <w:rPr>
          <w:rStyle w:val="Emphasis"/>
          <w:highlight w:val="yellow"/>
        </w:rPr>
        <w:t>suspicions</w:t>
      </w:r>
      <w:r w:rsidRPr="009C4BE0">
        <w:rPr>
          <w:sz w:val="16"/>
        </w:rPr>
        <w:t xml:space="preserve"> among friends, family, and police about their curious and sudden absence from normal pursuits back home. Pakistan, for example, maintains a strict watch on many of its nuclear scientists even after retirement.51</w:t>
      </w:r>
    </w:p>
    <w:p w14:paraId="3F33BFAC" w14:textId="77777777" w:rsidR="004B18C7" w:rsidRPr="009C4BE0" w:rsidRDefault="004B18C7" w:rsidP="004B18C7">
      <w:pPr>
        <w:rPr>
          <w:u w:val="single"/>
        </w:rPr>
      </w:pPr>
      <w:r w:rsidRPr="009C4BE0">
        <w:rPr>
          <w:rStyle w:val="StyleUnderline"/>
        </w:rPr>
        <w:t>Some</w:t>
      </w:r>
      <w:r w:rsidRPr="009C4BE0">
        <w:rPr>
          <w:sz w:val="16"/>
        </w:rPr>
        <w:t xml:space="preserve"> observers have </w:t>
      </w:r>
      <w:r w:rsidRPr="009C4BE0">
        <w:rPr>
          <w:rStyle w:val="StyleUnderline"/>
        </w:rPr>
        <w:t>insisted</w:t>
      </w:r>
      <w:r w:rsidRPr="009C4BE0">
        <w:rPr>
          <w:sz w:val="16"/>
        </w:rPr>
        <w:t xml:space="preserve"> that </w:t>
      </w:r>
      <w:r w:rsidRPr="009C4BE0">
        <w:rPr>
          <w:rStyle w:val="StyleUnderline"/>
        </w:rPr>
        <w:t>it would be “easy”</w:t>
      </w:r>
      <w:r w:rsidRPr="009C4BE0">
        <w:rPr>
          <w:sz w:val="16"/>
        </w:rPr>
        <w:t xml:space="preserve"> for terrorists </w:t>
      </w:r>
      <w:r w:rsidRPr="009C4BE0">
        <w:rPr>
          <w:rStyle w:val="StyleUnderline"/>
        </w:rPr>
        <w:t xml:space="preserve">to assemble a </w:t>
      </w:r>
      <w:r w:rsidRPr="009C4BE0">
        <w:rPr>
          <w:rStyle w:val="Emphasis"/>
        </w:rPr>
        <w:t>crude bomb</w:t>
      </w:r>
      <w:r w:rsidRPr="009C4BE0">
        <w:rPr>
          <w:sz w:val="16"/>
        </w:rPr>
        <w:t xml:space="preserve"> if they could get enough fissile material.52 </w:t>
      </w:r>
      <w:r w:rsidRPr="009C4BE0">
        <w:rPr>
          <w:rStyle w:val="StyleUnderline"/>
        </w:rPr>
        <w:t>However</w:t>
      </w:r>
      <w:r w:rsidRPr="009C4BE0">
        <w:rPr>
          <w:sz w:val="16"/>
        </w:rPr>
        <w:t xml:space="preserve">, Christoph Wirz and Emmanuel Egger, two </w:t>
      </w:r>
      <w:r w:rsidRPr="009C4BE0">
        <w:rPr>
          <w:rStyle w:val="StyleUnderline"/>
        </w:rPr>
        <w:t>senior physicists</w:t>
      </w:r>
      <w:r w:rsidRPr="009C4BE0">
        <w:rPr>
          <w:sz w:val="16"/>
        </w:rPr>
        <w:t xml:space="preserve"> in charge of nuclear issues at Switzerland’s </w:t>
      </w:r>
      <w:proofErr w:type="spellStart"/>
      <w:r w:rsidRPr="009C4BE0">
        <w:rPr>
          <w:sz w:val="16"/>
        </w:rPr>
        <w:t>Spiez</w:t>
      </w:r>
      <w:proofErr w:type="spellEnd"/>
      <w:r w:rsidRPr="009C4BE0">
        <w:rPr>
          <w:sz w:val="16"/>
        </w:rPr>
        <w:t xml:space="preserve"> Laboratory, </w:t>
      </w:r>
      <w:r w:rsidRPr="009C4BE0">
        <w:rPr>
          <w:rStyle w:val="StyleUnderline"/>
        </w:rPr>
        <w:t xml:space="preserve">conclude that the task “could </w:t>
      </w:r>
      <w:r w:rsidRPr="009C4BE0">
        <w:rPr>
          <w:rStyle w:val="Emphasis"/>
        </w:rPr>
        <w:t>hardly be accomplished</w:t>
      </w:r>
      <w:r w:rsidRPr="009C4BE0">
        <w:rPr>
          <w:rStyle w:val="StyleUnderline"/>
        </w:rPr>
        <w:t xml:space="preserve"> by a subnational group.”</w:t>
      </w:r>
      <w:r w:rsidRPr="009C4BE0">
        <w:rPr>
          <w:sz w:val="16"/>
        </w:rPr>
        <w:t xml:space="preserve"> They point out that </w:t>
      </w:r>
      <w:r w:rsidRPr="009C4BE0">
        <w:rPr>
          <w:rStyle w:val="Emphasis"/>
        </w:rPr>
        <w:t xml:space="preserve">precise </w:t>
      </w:r>
      <w:r w:rsidRPr="00936350">
        <w:rPr>
          <w:rStyle w:val="Emphasis"/>
          <w:highlight w:val="yellow"/>
        </w:rPr>
        <w:t>blueprints</w:t>
      </w:r>
      <w:r w:rsidRPr="009C4BE0">
        <w:rPr>
          <w:rStyle w:val="StyleUnderline"/>
        </w:rPr>
        <w:t xml:space="preserve"> are </w:t>
      </w:r>
      <w:r w:rsidRPr="00936350">
        <w:rPr>
          <w:rStyle w:val="StyleUnderline"/>
          <w:highlight w:val="yellow"/>
        </w:rPr>
        <w:t>required</w:t>
      </w:r>
      <w:r w:rsidRPr="009C4BE0">
        <w:rPr>
          <w:sz w:val="16"/>
        </w:rPr>
        <w:t xml:space="preserve">, not just sketches and general ideas, </w:t>
      </w:r>
      <w:r w:rsidRPr="009C4BE0">
        <w:rPr>
          <w:rStyle w:val="StyleUnderline"/>
        </w:rPr>
        <w:t xml:space="preserve">and that even with a good blueprint, the terrorist group “would most certainly be forced to </w:t>
      </w:r>
      <w:r w:rsidRPr="009C4BE0">
        <w:rPr>
          <w:rStyle w:val="Emphasis"/>
        </w:rPr>
        <w:t>redesign</w:t>
      </w:r>
      <w:r w:rsidRPr="009C4BE0">
        <w:rPr>
          <w:rStyle w:val="StyleUnderline"/>
        </w:rPr>
        <w:t>.”</w:t>
      </w:r>
      <w:r w:rsidRPr="009C4BE0">
        <w:rPr>
          <w:sz w:val="16"/>
        </w:rPr>
        <w:t xml:space="preserve"> They also stress that </w:t>
      </w:r>
      <w:r w:rsidRPr="009C4BE0">
        <w:rPr>
          <w:rStyle w:val="StyleUnderline"/>
        </w:rPr>
        <w:t xml:space="preserve">the </w:t>
      </w:r>
      <w:r w:rsidRPr="00936350">
        <w:rPr>
          <w:rStyle w:val="StyleUnderline"/>
          <w:highlight w:val="yellow"/>
        </w:rPr>
        <w:t>work</w:t>
      </w:r>
      <w:r w:rsidRPr="009C4BE0">
        <w:rPr>
          <w:rStyle w:val="StyleUnderline"/>
        </w:rPr>
        <w:t xml:space="preserve">, far from being “easy,” </w:t>
      </w:r>
      <w:r w:rsidRPr="00936350">
        <w:rPr>
          <w:rStyle w:val="StyleUnderline"/>
          <w:highlight w:val="yellow"/>
        </w:rPr>
        <w:t>is</w:t>
      </w:r>
      <w:r w:rsidRPr="009C4BE0">
        <w:rPr>
          <w:rStyle w:val="StyleUnderline"/>
        </w:rPr>
        <w:t xml:space="preserve"> difficult, dangerous, and </w:t>
      </w:r>
      <w:r w:rsidRPr="009C4BE0">
        <w:rPr>
          <w:rStyle w:val="Emphasis"/>
        </w:rPr>
        <w:t xml:space="preserve">extremely </w:t>
      </w:r>
      <w:r w:rsidRPr="00936350">
        <w:rPr>
          <w:rStyle w:val="Emphasis"/>
          <w:highlight w:val="yellow"/>
        </w:rPr>
        <w:t>exacting</w:t>
      </w:r>
      <w:r w:rsidRPr="00936350">
        <w:rPr>
          <w:rStyle w:val="StyleUnderline"/>
          <w:highlight w:val="yellow"/>
        </w:rPr>
        <w:t xml:space="preserve"> and</w:t>
      </w:r>
      <w:r w:rsidRPr="009C4BE0">
        <w:rPr>
          <w:rStyle w:val="StyleUnderline"/>
        </w:rPr>
        <w:t xml:space="preserve"> that the </w:t>
      </w:r>
      <w:r w:rsidRPr="009C4BE0">
        <w:rPr>
          <w:rStyle w:val="Emphasis"/>
        </w:rPr>
        <w:t xml:space="preserve">technical </w:t>
      </w:r>
      <w:r w:rsidRPr="00936350">
        <w:rPr>
          <w:rStyle w:val="Emphasis"/>
          <w:highlight w:val="yellow"/>
        </w:rPr>
        <w:t>requirements</w:t>
      </w:r>
      <w:r w:rsidRPr="00936350">
        <w:rPr>
          <w:rStyle w:val="StyleUnderline"/>
          <w:highlight w:val="yellow"/>
        </w:rPr>
        <w:t xml:space="preserve"> “in </w:t>
      </w:r>
      <w:r w:rsidRPr="009C4BE0">
        <w:rPr>
          <w:rStyle w:val="Emphasis"/>
        </w:rPr>
        <w:t xml:space="preserve">several </w:t>
      </w:r>
      <w:r w:rsidRPr="00936350">
        <w:rPr>
          <w:rStyle w:val="Emphasis"/>
          <w:highlight w:val="yellow"/>
        </w:rPr>
        <w:t>fields</w:t>
      </w:r>
      <w:r w:rsidRPr="009C4BE0">
        <w:rPr>
          <w:rStyle w:val="StyleUnderline"/>
        </w:rPr>
        <w:t xml:space="preserve"> verge on the </w:t>
      </w:r>
      <w:r w:rsidRPr="00936350">
        <w:rPr>
          <w:rStyle w:val="Emphasis"/>
          <w:highlight w:val="yellow"/>
        </w:rPr>
        <w:t>unfeasible</w:t>
      </w:r>
      <w:r w:rsidRPr="009C4BE0">
        <w:rPr>
          <w:rStyle w:val="StyleUnderline"/>
        </w:rPr>
        <w:t>.“</w:t>
      </w:r>
      <w:r w:rsidRPr="009C4BE0">
        <w:rPr>
          <w:sz w:val="16"/>
        </w:rPr>
        <w:t>53</w:t>
      </w:r>
    </w:p>
    <w:p w14:paraId="3F4CF038" w14:textId="77777777" w:rsidR="004B18C7" w:rsidRPr="009C4BE0" w:rsidRDefault="004B18C7" w:rsidP="004B18C7">
      <w:pPr>
        <w:rPr>
          <w:sz w:val="16"/>
        </w:rPr>
      </w:pPr>
      <w:r w:rsidRPr="009C4BE0">
        <w:rPr>
          <w:sz w:val="16"/>
        </w:rPr>
        <w:t xml:space="preserve">Los Alamos research director Younger makes a similar argument, expressing his amazement at </w:t>
      </w:r>
      <w:r w:rsidRPr="009C4BE0">
        <w:rPr>
          <w:rStyle w:val="StyleUnderline"/>
        </w:rPr>
        <w:t>“</w:t>
      </w:r>
      <w:r w:rsidRPr="009C4BE0">
        <w:rPr>
          <w:rStyle w:val="Emphasis"/>
        </w:rPr>
        <w:t>self</w:t>
      </w:r>
      <w:r w:rsidRPr="009C4BE0">
        <w:rPr>
          <w:rStyle w:val="Emphasis"/>
          <w:rFonts w:ascii="Cambria Math" w:hAnsi="Cambria Math" w:cs="Cambria Math"/>
        </w:rPr>
        <w:t>‐</w:t>
      </w:r>
      <w:r w:rsidRPr="009C4BE0">
        <w:rPr>
          <w:rStyle w:val="Emphasis"/>
        </w:rPr>
        <w:t>​declared ‘nuclear weapons experts</w:t>
      </w:r>
      <w:r w:rsidRPr="009C4BE0">
        <w:rPr>
          <w:rStyle w:val="StyleUnderline"/>
        </w:rPr>
        <w:t xml:space="preserve">,’ many of whom have </w:t>
      </w:r>
      <w:r w:rsidRPr="009C4BE0">
        <w:rPr>
          <w:rStyle w:val="Emphasis"/>
        </w:rPr>
        <w:t>never seen a real nuclear weapon</w:t>
      </w:r>
      <w:r w:rsidRPr="009C4BE0">
        <w:rPr>
          <w:rStyle w:val="StyleUnderline"/>
        </w:rPr>
        <w:t>,” who “hold forth on how easy it is to make a functioning nuclear explosive.”</w:t>
      </w:r>
      <w:r w:rsidRPr="009C4BE0">
        <w:rPr>
          <w:sz w:val="16"/>
        </w:rPr>
        <w:t xml:space="preserve"> Information is available for getting the general idea behind a rudimentary nuclear explosive, but none is detailed enough for “the confident assembly of a real nuclear explosive.” Younger concludes, “To think that a terrorist group, working in isolation with an unreliable supply of electricity and little access to tools and supplies” could fabricate a bomb “is far</w:t>
      </w:r>
      <w:r w:rsidRPr="009C4BE0">
        <w:rPr>
          <w:rFonts w:ascii="Cambria Math" w:hAnsi="Cambria Math" w:cs="Cambria Math"/>
          <w:sz w:val="16"/>
        </w:rPr>
        <w:t>‐</w:t>
      </w:r>
      <w:r w:rsidRPr="009C4BE0">
        <w:rPr>
          <w:sz w:val="16"/>
        </w:rPr>
        <w:t>​fetched at best.“54</w:t>
      </w:r>
    </w:p>
    <w:p w14:paraId="05A859CE" w14:textId="77777777" w:rsidR="004B18C7" w:rsidRPr="009C4BE0" w:rsidRDefault="004B18C7" w:rsidP="004B18C7">
      <w:pPr>
        <w:rPr>
          <w:sz w:val="16"/>
        </w:rPr>
      </w:pPr>
      <w:r w:rsidRPr="009C4BE0">
        <w:rPr>
          <w:sz w:val="16"/>
        </w:rPr>
        <w:t xml:space="preserve">Under the best of circumstances, the </w:t>
      </w:r>
      <w:r w:rsidRPr="00936350">
        <w:rPr>
          <w:rStyle w:val="Emphasis"/>
          <w:highlight w:val="yellow"/>
        </w:rPr>
        <w:t>process</w:t>
      </w:r>
      <w:r w:rsidRPr="009C4BE0">
        <w:rPr>
          <w:sz w:val="16"/>
        </w:rPr>
        <w:t xml:space="preserve"> could take months or even a year or more, and it would all, of course, </w:t>
      </w:r>
      <w:proofErr w:type="gramStart"/>
      <w:r w:rsidRPr="00936350">
        <w:rPr>
          <w:rStyle w:val="StyleUnderline"/>
          <w:highlight w:val="yellow"/>
        </w:rPr>
        <w:t>have to</w:t>
      </w:r>
      <w:proofErr w:type="gramEnd"/>
      <w:r w:rsidRPr="00936350">
        <w:rPr>
          <w:rStyle w:val="StyleUnderline"/>
          <w:highlight w:val="yellow"/>
        </w:rPr>
        <w:t xml:space="preserve"> be</w:t>
      </w:r>
      <w:r w:rsidRPr="009C4BE0">
        <w:rPr>
          <w:sz w:val="16"/>
        </w:rPr>
        <w:t xml:space="preserve"> carried out </w:t>
      </w:r>
      <w:r w:rsidRPr="009C4BE0">
        <w:rPr>
          <w:rStyle w:val="StyleUnderline"/>
        </w:rPr>
        <w:t xml:space="preserve">in </w:t>
      </w:r>
      <w:r w:rsidRPr="009C4BE0">
        <w:rPr>
          <w:rStyle w:val="Emphasis"/>
        </w:rPr>
        <w:t xml:space="preserve">utter </w:t>
      </w:r>
      <w:r w:rsidRPr="00936350">
        <w:rPr>
          <w:rStyle w:val="Emphasis"/>
          <w:highlight w:val="yellow"/>
        </w:rPr>
        <w:t>secret</w:t>
      </w:r>
      <w:r w:rsidRPr="009C4BE0">
        <w:rPr>
          <w:sz w:val="16"/>
        </w:rPr>
        <w:t xml:space="preserve"> even </w:t>
      </w:r>
      <w:r w:rsidRPr="00936350">
        <w:rPr>
          <w:rStyle w:val="StyleUnderline"/>
          <w:highlight w:val="yellow"/>
        </w:rPr>
        <w:t>while</w:t>
      </w:r>
      <w:r w:rsidRPr="009C4BE0">
        <w:rPr>
          <w:sz w:val="16"/>
        </w:rPr>
        <w:t xml:space="preserve"> local and international security </w:t>
      </w:r>
      <w:r w:rsidRPr="00936350">
        <w:rPr>
          <w:rStyle w:val="Emphasis"/>
          <w:highlight w:val="yellow"/>
        </w:rPr>
        <w:t>police</w:t>
      </w:r>
      <w:r w:rsidRPr="009C4BE0">
        <w:rPr>
          <w:sz w:val="16"/>
        </w:rPr>
        <w:t xml:space="preserve"> are </w:t>
      </w:r>
      <w:r w:rsidRPr="009C4BE0">
        <w:rPr>
          <w:rStyle w:val="StyleUnderline"/>
        </w:rPr>
        <w:t xml:space="preserve">likely to be </w:t>
      </w:r>
      <w:r w:rsidRPr="00936350">
        <w:rPr>
          <w:rStyle w:val="StyleUnderline"/>
          <w:highlight w:val="yellow"/>
        </w:rPr>
        <w:t>on</w:t>
      </w:r>
      <w:r w:rsidRPr="009C4BE0">
        <w:rPr>
          <w:sz w:val="16"/>
        </w:rPr>
        <w:t xml:space="preserve"> the intense </w:t>
      </w:r>
      <w:r w:rsidRPr="00936350">
        <w:rPr>
          <w:rStyle w:val="StyleUnderline"/>
          <w:highlight w:val="yellow"/>
        </w:rPr>
        <w:t>prowl</w:t>
      </w:r>
      <w:r w:rsidRPr="009C4BE0">
        <w:rPr>
          <w:sz w:val="16"/>
        </w:rPr>
        <w:t xml:space="preserve">. In addition, </w:t>
      </w:r>
      <w:r w:rsidRPr="00936350">
        <w:rPr>
          <w:rStyle w:val="Emphasis"/>
          <w:highlight w:val="yellow"/>
        </w:rPr>
        <w:t>people</w:t>
      </w:r>
      <w:r w:rsidRPr="009C4BE0">
        <w:rPr>
          <w:sz w:val="16"/>
        </w:rPr>
        <w:t xml:space="preserve">, or criminal gangs, </w:t>
      </w:r>
      <w:r w:rsidRPr="00936350">
        <w:rPr>
          <w:rStyle w:val="StyleUnderline"/>
          <w:highlight w:val="yellow"/>
        </w:rPr>
        <w:t xml:space="preserve">in the area </w:t>
      </w:r>
      <w:r w:rsidRPr="009C4BE0">
        <w:rPr>
          <w:rStyle w:val="Emphasis"/>
        </w:rPr>
        <w:t xml:space="preserve">may </w:t>
      </w:r>
      <w:r w:rsidRPr="00936350">
        <w:rPr>
          <w:rStyle w:val="Emphasis"/>
          <w:highlight w:val="yellow"/>
        </w:rPr>
        <w:t>observe</w:t>
      </w:r>
      <w:r w:rsidRPr="009C4BE0">
        <w:rPr>
          <w:sz w:val="16"/>
        </w:rPr>
        <w:t xml:space="preserve"> with increasing curiosity and puzzlement the constant comings and goings of technicians unlikely to be locals.</w:t>
      </w:r>
    </w:p>
    <w:p w14:paraId="2689F5ED" w14:textId="77777777" w:rsidR="004B18C7" w:rsidRPr="009C4BE0" w:rsidRDefault="004B18C7" w:rsidP="004B18C7">
      <w:pPr>
        <w:rPr>
          <w:sz w:val="16"/>
        </w:rPr>
      </w:pPr>
      <w:r w:rsidRPr="009C4BE0">
        <w:rPr>
          <w:sz w:val="16"/>
        </w:rPr>
        <w:t xml:space="preserve">The process of </w:t>
      </w:r>
      <w:r w:rsidRPr="009C4BE0">
        <w:rPr>
          <w:rStyle w:val="StyleUnderline"/>
        </w:rPr>
        <w:t>fabricating</w:t>
      </w:r>
      <w:r w:rsidRPr="009C4BE0">
        <w:rPr>
          <w:sz w:val="16"/>
        </w:rPr>
        <w:t xml:space="preserve"> a nuclear device </w:t>
      </w:r>
      <w:r w:rsidRPr="00936350">
        <w:rPr>
          <w:rStyle w:val="StyleUnderline"/>
          <w:highlight w:val="yellow"/>
        </w:rPr>
        <w:t>requires</w:t>
      </w:r>
      <w:r w:rsidRPr="009C4BE0">
        <w:rPr>
          <w:sz w:val="16"/>
        </w:rPr>
        <w:t xml:space="preserve">, then, the effective </w:t>
      </w:r>
      <w:r w:rsidRPr="00936350">
        <w:rPr>
          <w:rStyle w:val="Emphasis"/>
          <w:highlight w:val="yellow"/>
        </w:rPr>
        <w:t>recruitment</w:t>
      </w:r>
      <w:r w:rsidRPr="009C4BE0">
        <w:rPr>
          <w:sz w:val="16"/>
        </w:rPr>
        <w:t xml:space="preserve"> of people who at once have great </w:t>
      </w:r>
      <w:r w:rsidRPr="009C4BE0">
        <w:rPr>
          <w:rStyle w:val="Emphasis"/>
        </w:rPr>
        <w:t xml:space="preserve">technical </w:t>
      </w:r>
      <w:r w:rsidRPr="00936350">
        <w:rPr>
          <w:rStyle w:val="Emphasis"/>
          <w:highlight w:val="yellow"/>
        </w:rPr>
        <w:t>skills</w:t>
      </w:r>
      <w:r w:rsidRPr="009C4BE0">
        <w:rPr>
          <w:sz w:val="16"/>
        </w:rPr>
        <w:t xml:space="preserve"> and will remain </w:t>
      </w:r>
      <w:r w:rsidRPr="00936350">
        <w:rPr>
          <w:rStyle w:val="Emphasis"/>
          <w:highlight w:val="yellow"/>
        </w:rPr>
        <w:t>completely devoted</w:t>
      </w:r>
      <w:r w:rsidRPr="009C4BE0">
        <w:rPr>
          <w:sz w:val="16"/>
        </w:rPr>
        <w:t xml:space="preserve"> to the cause. In addition, a host of </w:t>
      </w:r>
      <w:r w:rsidRPr="009C4BE0">
        <w:rPr>
          <w:rStyle w:val="Emphasis"/>
        </w:rPr>
        <w:t xml:space="preserve">corrupted </w:t>
      </w:r>
      <w:r w:rsidRPr="00936350">
        <w:rPr>
          <w:rStyle w:val="Emphasis"/>
          <w:highlight w:val="yellow"/>
        </w:rPr>
        <w:t>coconspirators</w:t>
      </w:r>
      <w:r w:rsidRPr="009C4BE0">
        <w:rPr>
          <w:sz w:val="16"/>
        </w:rPr>
        <w:t xml:space="preserve">, many of them foreign, </w:t>
      </w:r>
      <w:r w:rsidRPr="009C4BE0">
        <w:rPr>
          <w:rStyle w:val="StyleUnderline"/>
        </w:rPr>
        <w:t>must remain</w:t>
      </w:r>
      <w:r w:rsidRPr="009C4BE0">
        <w:rPr>
          <w:sz w:val="16"/>
        </w:rPr>
        <w:t xml:space="preserve"> </w:t>
      </w:r>
      <w:r w:rsidRPr="009C4BE0">
        <w:rPr>
          <w:rStyle w:val="Emphasis"/>
        </w:rPr>
        <w:t>utterly reliable</w:t>
      </w:r>
      <w:r w:rsidRPr="009C4BE0">
        <w:rPr>
          <w:sz w:val="16"/>
        </w:rPr>
        <w:t xml:space="preserve">; international and local </w:t>
      </w:r>
      <w:r w:rsidRPr="009C4BE0">
        <w:rPr>
          <w:rStyle w:val="Emphasis"/>
        </w:rPr>
        <w:t>security services</w:t>
      </w:r>
      <w:r w:rsidRPr="009C4BE0">
        <w:rPr>
          <w:sz w:val="16"/>
        </w:rPr>
        <w:t xml:space="preserve"> must be kept perpetually </w:t>
      </w:r>
      <w:r w:rsidRPr="009C4BE0">
        <w:rPr>
          <w:rStyle w:val="Emphasis"/>
        </w:rPr>
        <w:t>in the dark</w:t>
      </w:r>
      <w:r w:rsidRPr="009C4BE0">
        <w:rPr>
          <w:sz w:val="16"/>
        </w:rPr>
        <w:t>; and no curious outsider must get wind of the project over the months, or even years, it takes to pull off.</w:t>
      </w:r>
    </w:p>
    <w:p w14:paraId="15AC4085" w14:textId="77777777" w:rsidR="004B18C7" w:rsidRPr="009C4BE0" w:rsidRDefault="004B18C7" w:rsidP="004B18C7">
      <w:pPr>
        <w:rPr>
          <w:sz w:val="16"/>
        </w:rPr>
      </w:pPr>
      <w:r w:rsidRPr="009C4BE0">
        <w:rPr>
          <w:sz w:val="16"/>
        </w:rPr>
        <w:t xml:space="preserve">The </w:t>
      </w:r>
      <w:r w:rsidRPr="009C4BE0">
        <w:rPr>
          <w:rStyle w:val="StyleUnderline"/>
        </w:rPr>
        <w:t xml:space="preserve">finished </w:t>
      </w:r>
      <w:r w:rsidRPr="00936350">
        <w:rPr>
          <w:rStyle w:val="StyleUnderline"/>
          <w:highlight w:val="yellow"/>
        </w:rPr>
        <w:t>product</w:t>
      </w:r>
      <w:r w:rsidRPr="009C4BE0">
        <w:rPr>
          <w:sz w:val="16"/>
        </w:rPr>
        <w:t xml:space="preserve"> could weigh a ton or more. Encased in lead shielding to mask radioactive emissions, it </w:t>
      </w:r>
      <w:r w:rsidRPr="00936350">
        <w:rPr>
          <w:rStyle w:val="StyleUnderline"/>
          <w:highlight w:val="yellow"/>
        </w:rPr>
        <w:t>would</w:t>
      </w:r>
      <w:r w:rsidRPr="009C4BE0">
        <w:rPr>
          <w:sz w:val="16"/>
        </w:rPr>
        <w:t xml:space="preserve"> then </w:t>
      </w:r>
      <w:r w:rsidRPr="00936350">
        <w:rPr>
          <w:rStyle w:val="StyleUnderline"/>
          <w:highlight w:val="yellow"/>
        </w:rPr>
        <w:t xml:space="preserve">have to be </w:t>
      </w:r>
      <w:r w:rsidRPr="00936350">
        <w:rPr>
          <w:rStyle w:val="Emphasis"/>
          <w:highlight w:val="yellow"/>
        </w:rPr>
        <w:t>transported</w:t>
      </w:r>
      <w:r w:rsidRPr="009C4BE0">
        <w:rPr>
          <w:sz w:val="16"/>
        </w:rPr>
        <w:t xml:space="preserve"> to, as well as smuggled into, the relevant target country. Then, the enormous package would have to be </w:t>
      </w:r>
      <w:r w:rsidRPr="00936350">
        <w:rPr>
          <w:rStyle w:val="Emphasis"/>
          <w:highlight w:val="yellow"/>
        </w:rPr>
        <w:t>received</w:t>
      </w:r>
      <w:r w:rsidRPr="009C4BE0">
        <w:rPr>
          <w:sz w:val="16"/>
        </w:rPr>
        <w:t xml:space="preserve"> within the target country </w:t>
      </w:r>
      <w:r w:rsidRPr="00936350">
        <w:rPr>
          <w:rStyle w:val="StyleUnderline"/>
          <w:highlight w:val="yellow"/>
        </w:rPr>
        <w:t>by</w:t>
      </w:r>
      <w:r w:rsidRPr="009C4BE0">
        <w:rPr>
          <w:sz w:val="16"/>
        </w:rPr>
        <w:t xml:space="preserve"> a group of </w:t>
      </w:r>
      <w:r w:rsidRPr="00936350">
        <w:rPr>
          <w:rStyle w:val="Emphasis"/>
          <w:highlight w:val="yellow"/>
        </w:rPr>
        <w:t>collaborators</w:t>
      </w:r>
      <w:r w:rsidRPr="009C4BE0">
        <w:rPr>
          <w:sz w:val="16"/>
        </w:rPr>
        <w:t xml:space="preserve"> who are at once </w:t>
      </w:r>
      <w:r w:rsidRPr="009C4BE0">
        <w:rPr>
          <w:rStyle w:val="Emphasis"/>
        </w:rPr>
        <w:t>totally dedicated</w:t>
      </w:r>
      <w:r w:rsidRPr="009C4BE0">
        <w:rPr>
          <w:sz w:val="16"/>
        </w:rPr>
        <w:t xml:space="preserve"> and </w:t>
      </w:r>
      <w:r w:rsidRPr="009C4BE0">
        <w:rPr>
          <w:rStyle w:val="Emphasis"/>
        </w:rPr>
        <w:t xml:space="preserve">technically </w:t>
      </w:r>
      <w:r w:rsidRPr="00936350">
        <w:rPr>
          <w:rStyle w:val="Emphasis"/>
          <w:highlight w:val="yellow"/>
        </w:rPr>
        <w:t>proficient</w:t>
      </w:r>
      <w:r w:rsidRPr="009C4BE0">
        <w:rPr>
          <w:sz w:val="16"/>
        </w:rPr>
        <w:t xml:space="preserve"> </w:t>
      </w:r>
      <w:r w:rsidRPr="00936350">
        <w:rPr>
          <w:rStyle w:val="StyleUnderline"/>
          <w:highlight w:val="yellow"/>
        </w:rPr>
        <w:t>at</w:t>
      </w:r>
      <w:r w:rsidRPr="009C4BE0">
        <w:rPr>
          <w:sz w:val="16"/>
        </w:rPr>
        <w:t xml:space="preserve"> </w:t>
      </w:r>
      <w:r w:rsidRPr="009C4BE0">
        <w:rPr>
          <w:rStyle w:val="Emphasis"/>
        </w:rPr>
        <w:t>handling</w:t>
      </w:r>
      <w:r w:rsidRPr="009C4BE0">
        <w:rPr>
          <w:sz w:val="16"/>
        </w:rPr>
        <w:t xml:space="preserve">, </w:t>
      </w:r>
      <w:r w:rsidRPr="009C4BE0">
        <w:rPr>
          <w:rStyle w:val="Emphasis"/>
        </w:rPr>
        <w:t>maintaining</w:t>
      </w:r>
      <w:r w:rsidRPr="009C4BE0">
        <w:rPr>
          <w:sz w:val="16"/>
        </w:rPr>
        <w:t xml:space="preserve">, and perhaps </w:t>
      </w:r>
      <w:r w:rsidRPr="00936350">
        <w:rPr>
          <w:rStyle w:val="Emphasis"/>
          <w:highlight w:val="yellow"/>
        </w:rPr>
        <w:t>assembling</w:t>
      </w:r>
      <w:r w:rsidRPr="009C4BE0">
        <w:rPr>
          <w:rStyle w:val="Emphasis"/>
        </w:rPr>
        <w:t xml:space="preserve"> the weapon</w:t>
      </w:r>
      <w:r w:rsidRPr="009C4BE0">
        <w:rPr>
          <w:sz w:val="16"/>
        </w:rPr>
        <w:t xml:space="preserve">. </w:t>
      </w:r>
      <w:r w:rsidRPr="00936350">
        <w:rPr>
          <w:rStyle w:val="StyleUnderline"/>
          <w:highlight w:val="yellow"/>
        </w:rPr>
        <w:t>Then</w:t>
      </w:r>
      <w:r w:rsidRPr="009C4BE0">
        <w:rPr>
          <w:sz w:val="16"/>
        </w:rPr>
        <w:t xml:space="preserve">, they would have to </w:t>
      </w:r>
      <w:r w:rsidRPr="00936350">
        <w:rPr>
          <w:rStyle w:val="Emphasis"/>
          <w:highlight w:val="yellow"/>
        </w:rPr>
        <w:t>detonate</w:t>
      </w:r>
      <w:r w:rsidRPr="009C4BE0">
        <w:rPr>
          <w:sz w:val="16"/>
        </w:rPr>
        <w:t xml:space="preserve"> it somewhere </w:t>
      </w:r>
      <w:r w:rsidRPr="00936350">
        <w:rPr>
          <w:rStyle w:val="StyleUnderline"/>
          <w:highlight w:val="yellow"/>
        </w:rPr>
        <w:t>under</w:t>
      </w:r>
      <w:r w:rsidRPr="009C4BE0">
        <w:rPr>
          <w:sz w:val="16"/>
        </w:rPr>
        <w:t xml:space="preserve"> the </w:t>
      </w:r>
      <w:r w:rsidRPr="009C4BE0">
        <w:rPr>
          <w:rStyle w:val="Emphasis"/>
        </w:rPr>
        <w:t xml:space="preserve">fervent </w:t>
      </w:r>
      <w:r w:rsidRPr="00936350">
        <w:rPr>
          <w:rStyle w:val="Emphasis"/>
          <w:highlight w:val="yellow"/>
        </w:rPr>
        <w:t>hope</w:t>
      </w:r>
      <w:r w:rsidRPr="009C4BE0">
        <w:rPr>
          <w:sz w:val="16"/>
        </w:rPr>
        <w:t xml:space="preserve"> that the </w:t>
      </w:r>
      <w:r w:rsidRPr="009C4BE0">
        <w:rPr>
          <w:rStyle w:val="Emphasis"/>
        </w:rPr>
        <w:t xml:space="preserve">machine shop </w:t>
      </w:r>
      <w:r w:rsidRPr="00936350">
        <w:rPr>
          <w:rStyle w:val="Emphasis"/>
          <w:highlight w:val="yellow"/>
        </w:rPr>
        <w:t>work</w:t>
      </w:r>
      <w:r w:rsidRPr="009C4BE0">
        <w:rPr>
          <w:sz w:val="16"/>
        </w:rPr>
        <w:t xml:space="preserve"> has been </w:t>
      </w:r>
      <w:r w:rsidRPr="00936350">
        <w:rPr>
          <w:rStyle w:val="StyleUnderline"/>
          <w:highlight w:val="yellow"/>
        </w:rPr>
        <w:t>proficient</w:t>
      </w:r>
      <w:r w:rsidRPr="009C4BE0">
        <w:rPr>
          <w:sz w:val="16"/>
        </w:rPr>
        <w:t>, that no significant shakeups occurred in the treacherous process of transportation, and that the thing — after all that effort — doesn’t prove to be a dud.</w:t>
      </w:r>
    </w:p>
    <w:p w14:paraId="0C33E35E" w14:textId="77777777" w:rsidR="004B18C7" w:rsidRPr="003A5247" w:rsidRDefault="004B18C7" w:rsidP="004B18C7">
      <w:pPr>
        <w:rPr>
          <w:sz w:val="16"/>
        </w:rPr>
      </w:pPr>
      <w:r w:rsidRPr="009C4BE0">
        <w:rPr>
          <w:rStyle w:val="StyleUnderline"/>
        </w:rPr>
        <w:t xml:space="preserve">The </w:t>
      </w:r>
      <w:r w:rsidRPr="00936350">
        <w:rPr>
          <w:rStyle w:val="Emphasis"/>
          <w:highlight w:val="yellow"/>
        </w:rPr>
        <w:t>financial costs</w:t>
      </w:r>
      <w:r w:rsidRPr="009C4BE0">
        <w:rPr>
          <w:rStyle w:val="StyleUnderline"/>
        </w:rPr>
        <w:t xml:space="preserve"> of the extended operation in its cumulating entirety could become </w:t>
      </w:r>
      <w:r w:rsidRPr="00936350">
        <w:rPr>
          <w:rStyle w:val="Emphasis"/>
          <w:highlight w:val="yellow"/>
        </w:rPr>
        <w:t>monumental</w:t>
      </w:r>
      <w:r w:rsidRPr="009C4BE0">
        <w:rPr>
          <w:sz w:val="16"/>
        </w:rPr>
        <w:t>.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p w14:paraId="3DA657B4" w14:textId="77777777" w:rsidR="004B18C7" w:rsidRPr="00FA1321" w:rsidRDefault="004B18C7" w:rsidP="004B18C7"/>
    <w:p w14:paraId="317F63F7" w14:textId="77777777" w:rsidR="004B18C7" w:rsidRDefault="004B18C7" w:rsidP="004B18C7">
      <w:pPr>
        <w:pStyle w:val="Heading2"/>
      </w:pPr>
      <w:r>
        <w:t xml:space="preserve">Democracy </w:t>
      </w:r>
    </w:p>
    <w:p w14:paraId="36928EF9" w14:textId="77777777" w:rsidR="004B18C7" w:rsidRDefault="004B18C7" w:rsidP="004B18C7">
      <w:pPr>
        <w:pStyle w:val="Heading4"/>
      </w:pPr>
      <w:bookmarkStart w:id="12" w:name="_Hlk82626399"/>
      <w:r>
        <w:t xml:space="preserve">Corporations and lobbyists </w:t>
      </w:r>
      <w:r>
        <w:rPr>
          <w:u w:val="single"/>
        </w:rPr>
        <w:t>block</w:t>
      </w:r>
      <w:r>
        <w:t xml:space="preserve"> and </w:t>
      </w:r>
      <w:r>
        <w:rPr>
          <w:u w:val="single"/>
        </w:rPr>
        <w:t>water down</w:t>
      </w:r>
      <w:r>
        <w:t xml:space="preserve"> enforcement </w:t>
      </w:r>
    </w:p>
    <w:p w14:paraId="2F83C851" w14:textId="77777777" w:rsidR="004B18C7" w:rsidRPr="007E41E2" w:rsidRDefault="004B18C7" w:rsidP="004B18C7">
      <w:pPr>
        <w:rPr>
          <w:rFonts w:asciiTheme="minorHAnsi" w:hAnsiTheme="minorHAnsi" w:cstheme="minorHAnsi"/>
        </w:rPr>
      </w:pPr>
      <w:r w:rsidRPr="007E41E2">
        <w:rPr>
          <w:rStyle w:val="Style13ptBold"/>
          <w:rFonts w:asciiTheme="minorHAnsi" w:hAnsiTheme="minorHAnsi" w:cstheme="minorHAnsi"/>
        </w:rPr>
        <w:t xml:space="preserve">Jones and </w:t>
      </w:r>
      <w:proofErr w:type="spellStart"/>
      <w:r w:rsidRPr="007E41E2">
        <w:rPr>
          <w:rStyle w:val="Style13ptBold"/>
          <w:rFonts w:asciiTheme="minorHAnsi" w:hAnsiTheme="minorHAnsi" w:cstheme="minorHAnsi"/>
        </w:rPr>
        <w:t>Kovacic</w:t>
      </w:r>
      <w:proofErr w:type="spellEnd"/>
      <w:r w:rsidRPr="007E41E2">
        <w:rPr>
          <w:rStyle w:val="Style13ptBold"/>
          <w:rFonts w:asciiTheme="minorHAnsi" w:hAnsiTheme="minorHAnsi" w:cstheme="minorHAnsi"/>
        </w:rPr>
        <w:t xml:space="preserve"> 20</w:t>
      </w:r>
      <w:r w:rsidRPr="007E41E2">
        <w:rPr>
          <w:rFonts w:asciiTheme="minorHAnsi" w:hAnsiTheme="minorHAnsi" w:cstheme="minorHAnsi"/>
        </w:rPr>
        <w:t xml:space="preserve"> [Alison Jones and William E.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Alison Jones is Professor of Law at King’s and a solicitor at Freshfields Bruckhaus Deringer LLP; William Evan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is an American lawyer and legal scholar who was a commissioner of the U.S. Federal Trade Commission from 2006 to 2011.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is a professor at George Washington University Law School and the director of their Competition Law Center, "</w:t>
      </w:r>
      <w:proofErr w:type="spellStart"/>
      <w:r w:rsidRPr="007E41E2">
        <w:rPr>
          <w:rFonts w:asciiTheme="minorHAnsi" w:hAnsiTheme="minorHAnsi" w:cstheme="minorHAnsi"/>
        </w:rPr>
        <w:t>Antitrust’s</w:t>
      </w:r>
      <w:proofErr w:type="spellEnd"/>
      <w:r w:rsidRPr="007E41E2">
        <w:rPr>
          <w:rFonts w:asciiTheme="minorHAnsi" w:hAnsiTheme="minorHAnsi" w:cstheme="minorHAnsi"/>
        </w:rPr>
        <w:t xml:space="preserve"> Implementation Blind Side: Challenges to Major Expansion of U.S. Competition Policy", The Antitrust Bulletin 2020, Vol. 65(2) 227-255 </w:t>
      </w:r>
      <w:hyperlink r:id="rId39" w:history="1">
        <w:r w:rsidRPr="007E41E2">
          <w:rPr>
            <w:rStyle w:val="Hyperlink"/>
            <w:rFonts w:asciiTheme="minorHAnsi" w:hAnsiTheme="minorHAnsi" w:cstheme="minorHAnsi"/>
          </w:rPr>
          <w:t>https://journals.sagepub.com/doi/pdf/10.1177/0003603X20912884]LPAL</w:t>
        </w:r>
      </w:hyperlink>
    </w:p>
    <w:p w14:paraId="6DA88771" w14:textId="77777777" w:rsidR="004B18C7" w:rsidRPr="007E41E2" w:rsidRDefault="004B18C7" w:rsidP="004B18C7">
      <w:pPr>
        <w:rPr>
          <w:rFonts w:asciiTheme="minorHAnsi" w:hAnsiTheme="minorHAnsi" w:cstheme="minorHAnsi"/>
        </w:rPr>
      </w:pPr>
      <w:r w:rsidRPr="007E41E2">
        <w:rPr>
          <w:rFonts w:asciiTheme="minorHAnsi" w:hAnsiTheme="minorHAnsi" w:cstheme="minorHAnsi"/>
        </w:rPr>
        <w:t>*</w:t>
      </w:r>
      <w:proofErr w:type="gramStart"/>
      <w:r w:rsidRPr="007E41E2">
        <w:rPr>
          <w:rFonts w:asciiTheme="minorHAnsi" w:hAnsiTheme="minorHAnsi" w:cstheme="minorHAnsi"/>
        </w:rPr>
        <w:t>this</w:t>
      </w:r>
      <w:proofErr w:type="gramEnd"/>
      <w:r w:rsidRPr="007E41E2">
        <w:rPr>
          <w:rFonts w:asciiTheme="minorHAnsi" w:hAnsiTheme="minorHAnsi" w:cstheme="minorHAnsi"/>
        </w:rPr>
        <w:t xml:space="preserve"> card has been modified for ableist language</w:t>
      </w:r>
    </w:p>
    <w:p w14:paraId="7560E6D8" w14:textId="77777777" w:rsidR="004B18C7" w:rsidRPr="007E41E2" w:rsidRDefault="004B18C7" w:rsidP="004B18C7">
      <w:pPr>
        <w:rPr>
          <w:rFonts w:asciiTheme="minorHAnsi" w:hAnsiTheme="minorHAnsi" w:cstheme="minorHAnsi"/>
        </w:rPr>
      </w:pPr>
      <w:r w:rsidRPr="007E41E2">
        <w:rPr>
          <w:rFonts w:asciiTheme="minorHAnsi" w:hAnsiTheme="minorHAnsi" w:cstheme="minorHAnsi"/>
        </w:rPr>
        <w:t xml:space="preserve">As we have already indicated, </w:t>
      </w:r>
      <w:r w:rsidRPr="007E41E2">
        <w:rPr>
          <w:rStyle w:val="StyleUnderline"/>
          <w:rFonts w:asciiTheme="minorHAnsi" w:hAnsiTheme="minorHAnsi" w:cstheme="minorHAnsi"/>
        </w:rPr>
        <w:t xml:space="preserve">the government’s </w:t>
      </w:r>
      <w:r w:rsidRPr="00F21160">
        <w:rPr>
          <w:rStyle w:val="Emphasis"/>
          <w:rFonts w:asciiTheme="minorHAnsi" w:hAnsiTheme="minorHAnsi" w:cstheme="minorHAnsi"/>
          <w:highlight w:val="green"/>
        </w:rPr>
        <w:t>prosecution</w:t>
      </w:r>
      <w:r w:rsidRPr="00F21160">
        <w:rPr>
          <w:rStyle w:val="StyleUnderline"/>
          <w:rFonts w:asciiTheme="minorHAnsi" w:hAnsiTheme="minorHAnsi" w:cstheme="minorHAnsi"/>
          <w:highlight w:val="green"/>
        </w:rPr>
        <w:t xml:space="preserve"> </w:t>
      </w:r>
      <w:r w:rsidRPr="007E41E2">
        <w:rPr>
          <w:rStyle w:val="StyleUnderline"/>
          <w:rFonts w:asciiTheme="minorHAnsi" w:hAnsiTheme="minorHAnsi" w:cstheme="minorHAnsi"/>
        </w:rPr>
        <w:t xml:space="preserve">of high stakes antitrust cases often </w:t>
      </w:r>
      <w:r w:rsidRPr="00F21160">
        <w:rPr>
          <w:rStyle w:val="StyleUnderline"/>
          <w:rFonts w:asciiTheme="minorHAnsi" w:hAnsiTheme="minorHAnsi" w:cstheme="minorHAnsi"/>
          <w:highlight w:val="green"/>
        </w:rPr>
        <w:t xml:space="preserve">inspires defendants to </w:t>
      </w:r>
      <w:r w:rsidRPr="00F21160">
        <w:rPr>
          <w:rStyle w:val="Emphasis"/>
          <w:rFonts w:asciiTheme="minorHAnsi" w:hAnsiTheme="minorHAnsi" w:cstheme="minorHAnsi"/>
          <w:highlight w:val="green"/>
        </w:rPr>
        <w:t>lobby</w:t>
      </w:r>
      <w:r w:rsidRPr="007E41E2">
        <w:rPr>
          <w:rStyle w:val="Emphasis"/>
          <w:rFonts w:asciiTheme="minorHAnsi" w:hAnsiTheme="minorHAnsi" w:cstheme="minorHAnsi"/>
        </w:rPr>
        <w:t xml:space="preserve"> elected </w:t>
      </w:r>
      <w:r w:rsidRPr="00F21160">
        <w:rPr>
          <w:rStyle w:val="Emphasis"/>
          <w:rFonts w:asciiTheme="minorHAnsi" w:hAnsiTheme="minorHAnsi" w:cstheme="minorHAnsi"/>
          <w:highlight w:val="green"/>
        </w:rPr>
        <w:t>officials to rein in</w:t>
      </w:r>
      <w:r w:rsidRPr="007E41E2">
        <w:rPr>
          <w:rStyle w:val="Emphasis"/>
          <w:rFonts w:asciiTheme="minorHAnsi" w:hAnsiTheme="minorHAnsi" w:cstheme="minorHAnsi"/>
        </w:rPr>
        <w:t xml:space="preserve"> the </w:t>
      </w:r>
      <w:r w:rsidRPr="00F21160">
        <w:rPr>
          <w:rStyle w:val="Emphasis"/>
          <w:rFonts w:asciiTheme="minorHAnsi" w:hAnsiTheme="minorHAnsi" w:cstheme="minorHAnsi"/>
          <w:highlight w:val="green"/>
        </w:rPr>
        <w:t>enforcement</w:t>
      </w:r>
      <w:r w:rsidRPr="007E41E2">
        <w:rPr>
          <w:rStyle w:val="Emphasis"/>
          <w:rFonts w:asciiTheme="minorHAnsi" w:hAnsiTheme="minorHAnsi" w:cstheme="minorHAnsi"/>
        </w:rPr>
        <w:t xml:space="preserve"> agency</w:t>
      </w:r>
      <w:r w:rsidRPr="007E41E2">
        <w:rPr>
          <w:rStyle w:val="StyleUnderline"/>
          <w:rFonts w:asciiTheme="minorHAnsi" w:hAnsiTheme="minorHAnsi" w:cstheme="minorHAnsi"/>
        </w:rPr>
        <w:t>.</w:t>
      </w:r>
      <w:r w:rsidRPr="007E41E2">
        <w:rPr>
          <w:rFonts w:asciiTheme="minorHAnsi" w:hAnsiTheme="minorHAnsi" w:cstheme="minorHAnsi"/>
        </w:rPr>
        <w:t xml:space="preserve"> </w:t>
      </w:r>
      <w:r w:rsidRPr="007E41E2">
        <w:rPr>
          <w:rFonts w:asciiTheme="minorHAnsi" w:hAnsiTheme="minorHAnsi" w:cstheme="minorHAnsi"/>
          <w:u w:val="single"/>
        </w:rPr>
        <w:t xml:space="preserve">Targets of cases that seek to impose powerful remedies have several possible paths to encourage politicians to </w:t>
      </w:r>
      <w:r w:rsidRPr="007E41E2">
        <w:rPr>
          <w:rStyle w:val="Emphasis"/>
          <w:rFonts w:asciiTheme="minorHAnsi" w:hAnsiTheme="minorHAnsi" w:cstheme="minorHAnsi"/>
        </w:rPr>
        <w:t>blunt</w:t>
      </w:r>
      <w:r w:rsidRPr="007E41E2">
        <w:rPr>
          <w:rFonts w:asciiTheme="minorHAnsi" w:hAnsiTheme="minorHAnsi" w:cstheme="minorHAnsi"/>
          <w:u w:val="single"/>
        </w:rPr>
        <w:t xml:space="preserve"> enforcement measures. One path is to seek intervention from the President.</w:t>
      </w:r>
      <w:r w:rsidRPr="007E41E2">
        <w:rPr>
          <w:rFonts w:asciiTheme="minorHAnsi" w:hAnsiTheme="minorHAnsi" w:cstheme="minorHAnsi"/>
        </w:rPr>
        <w:t xml:space="preserve"> </w:t>
      </w:r>
      <w:r w:rsidRPr="00F21160">
        <w:rPr>
          <w:rFonts w:asciiTheme="minorHAnsi" w:hAnsiTheme="minorHAnsi" w:cstheme="minorHAnsi"/>
          <w:highlight w:val="green"/>
          <w:u w:val="single"/>
        </w:rPr>
        <w:t>The</w:t>
      </w:r>
      <w:r w:rsidRPr="007E41E2">
        <w:rPr>
          <w:rFonts w:asciiTheme="minorHAnsi" w:hAnsiTheme="minorHAnsi" w:cstheme="minorHAnsi"/>
          <w:u w:val="single"/>
        </w:rPr>
        <w:t xml:space="preserve"> </w:t>
      </w:r>
      <w:r w:rsidRPr="00F21160">
        <w:rPr>
          <w:rStyle w:val="Emphasis"/>
          <w:rFonts w:asciiTheme="minorHAnsi" w:hAnsiTheme="minorHAnsi" w:cstheme="minorHAnsi"/>
          <w:highlight w:val="green"/>
        </w:rPr>
        <w:t>A</w:t>
      </w:r>
      <w:r w:rsidRPr="007E41E2">
        <w:rPr>
          <w:rFonts w:asciiTheme="minorHAnsi" w:hAnsiTheme="minorHAnsi" w:cstheme="minorHAnsi"/>
          <w:u w:val="single"/>
        </w:rPr>
        <w:t xml:space="preserve">ssistant </w:t>
      </w:r>
      <w:r w:rsidRPr="00F21160">
        <w:rPr>
          <w:rStyle w:val="Emphasis"/>
          <w:rFonts w:asciiTheme="minorHAnsi" w:hAnsiTheme="minorHAnsi" w:cstheme="minorHAnsi"/>
          <w:highlight w:val="green"/>
        </w:rPr>
        <w:t>A</w:t>
      </w:r>
      <w:r w:rsidRPr="007E41E2">
        <w:rPr>
          <w:rFonts w:asciiTheme="minorHAnsi" w:hAnsiTheme="minorHAnsi" w:cstheme="minorHAnsi"/>
          <w:u w:val="single"/>
        </w:rPr>
        <w:t xml:space="preserve">ttorney </w:t>
      </w:r>
      <w:r w:rsidRPr="00F21160">
        <w:rPr>
          <w:rStyle w:val="Emphasis"/>
          <w:rFonts w:asciiTheme="minorHAnsi" w:hAnsiTheme="minorHAnsi" w:cstheme="minorHAnsi"/>
          <w:highlight w:val="green"/>
        </w:rPr>
        <w:t>G</w:t>
      </w:r>
      <w:r w:rsidRPr="007E41E2">
        <w:rPr>
          <w:rFonts w:asciiTheme="minorHAnsi" w:hAnsiTheme="minorHAnsi" w:cstheme="minorHAnsi"/>
          <w:u w:val="single"/>
        </w:rPr>
        <w:t xml:space="preserve">eneral </w:t>
      </w:r>
      <w:r w:rsidRPr="00F21160">
        <w:rPr>
          <w:rFonts w:asciiTheme="minorHAnsi" w:hAnsiTheme="minorHAnsi" w:cstheme="minorHAnsi"/>
          <w:highlight w:val="green"/>
          <w:u w:val="single"/>
        </w:rPr>
        <w:t>of</w:t>
      </w:r>
      <w:r w:rsidRPr="007E41E2">
        <w:rPr>
          <w:rFonts w:asciiTheme="minorHAnsi" w:hAnsiTheme="minorHAnsi" w:cstheme="minorHAnsi"/>
          <w:u w:val="single"/>
        </w:rPr>
        <w:t xml:space="preserve"> the </w:t>
      </w:r>
      <w:r w:rsidRPr="00F21160">
        <w:rPr>
          <w:rFonts w:asciiTheme="minorHAnsi" w:hAnsiTheme="minorHAnsi" w:cstheme="minorHAnsi"/>
          <w:highlight w:val="green"/>
          <w:u w:val="single"/>
        </w:rPr>
        <w:t>Antitrust</w:t>
      </w:r>
      <w:r w:rsidRPr="007E41E2">
        <w:rPr>
          <w:rFonts w:asciiTheme="minorHAnsi" w:hAnsiTheme="minorHAnsi" w:cstheme="minorHAnsi"/>
          <w:u w:val="single"/>
        </w:rPr>
        <w:t xml:space="preserve"> Division </w:t>
      </w:r>
      <w:r w:rsidRPr="00F21160">
        <w:rPr>
          <w:rFonts w:asciiTheme="minorHAnsi" w:hAnsiTheme="minorHAnsi" w:cstheme="minorHAnsi"/>
          <w:highlight w:val="green"/>
          <w:u w:val="single"/>
        </w:rPr>
        <w:t>serves</w:t>
      </w:r>
      <w:r w:rsidRPr="007E41E2">
        <w:rPr>
          <w:rFonts w:asciiTheme="minorHAnsi" w:hAnsiTheme="minorHAnsi" w:cstheme="minorHAnsi"/>
          <w:u w:val="single"/>
        </w:rPr>
        <w:t xml:space="preserve"> at the will of </w:t>
      </w:r>
      <w:r w:rsidRPr="00F21160">
        <w:rPr>
          <w:rFonts w:asciiTheme="minorHAnsi" w:hAnsiTheme="minorHAnsi" w:cstheme="minorHAnsi"/>
          <w:highlight w:val="green"/>
          <w:u w:val="single"/>
        </w:rPr>
        <w:t>the President</w:t>
      </w:r>
      <w:r w:rsidRPr="007E41E2">
        <w:rPr>
          <w:rFonts w:asciiTheme="minorHAnsi" w:hAnsiTheme="minorHAnsi" w:cstheme="minorHAnsi"/>
          <w:u w:val="single"/>
        </w:rPr>
        <w:t xml:space="preserve">, </w:t>
      </w:r>
      <w:r w:rsidRPr="00F21160">
        <w:rPr>
          <w:rStyle w:val="Emphasis"/>
          <w:rFonts w:asciiTheme="minorHAnsi" w:hAnsiTheme="minorHAnsi" w:cstheme="minorHAnsi"/>
          <w:highlight w:val="green"/>
        </w:rPr>
        <w:t>making DOJ policy dependent on</w:t>
      </w:r>
      <w:r w:rsidRPr="007E41E2">
        <w:rPr>
          <w:rStyle w:val="Emphasis"/>
          <w:rFonts w:asciiTheme="minorHAnsi" w:hAnsiTheme="minorHAnsi" w:cstheme="minorHAnsi"/>
        </w:rPr>
        <w:t xml:space="preserve"> the President’s continuing </w:t>
      </w:r>
      <w:r w:rsidRPr="00F21160">
        <w:rPr>
          <w:rStyle w:val="Emphasis"/>
          <w:rFonts w:asciiTheme="minorHAnsi" w:hAnsiTheme="minorHAnsi" w:cstheme="minorHAnsi"/>
          <w:highlight w:val="green"/>
        </w:rPr>
        <w:t>support</w:t>
      </w:r>
      <w:r w:rsidRPr="007E41E2">
        <w:rPr>
          <w:rFonts w:asciiTheme="minorHAnsi" w:hAnsiTheme="minorHAnsi" w:cstheme="minorHAnsi"/>
        </w:rPr>
        <w:t xml:space="preserve">. The White House ordinarily does not guide the Antitrust Division’s selection of cases, but </w:t>
      </w:r>
      <w:r w:rsidRPr="007E41E2">
        <w:rPr>
          <w:rStyle w:val="StyleUnderline"/>
          <w:rFonts w:asciiTheme="minorHAnsi" w:hAnsiTheme="minorHAnsi" w:cstheme="minorHAnsi"/>
        </w:rPr>
        <w:t>there have been instances in which</w:t>
      </w:r>
      <w:r w:rsidRPr="007E41E2">
        <w:rPr>
          <w:rFonts w:asciiTheme="minorHAnsi" w:hAnsiTheme="minorHAnsi" w:cstheme="minorHAnsi"/>
        </w:rPr>
        <w:t xml:space="preserve"> </w:t>
      </w:r>
      <w:r w:rsidRPr="00F21160">
        <w:rPr>
          <w:rFonts w:asciiTheme="minorHAnsi" w:hAnsiTheme="minorHAnsi" w:cstheme="minorHAnsi"/>
          <w:highlight w:val="green"/>
          <w:u w:val="single"/>
        </w:rPr>
        <w:t xml:space="preserve">the President </w:t>
      </w:r>
      <w:r w:rsidRPr="00F21160">
        <w:rPr>
          <w:rStyle w:val="Emphasis"/>
          <w:rFonts w:asciiTheme="minorHAnsi" w:hAnsiTheme="minorHAnsi" w:cstheme="minorHAnsi"/>
          <w:highlight w:val="green"/>
        </w:rPr>
        <w:t>pressured</w:t>
      </w:r>
      <w:r w:rsidRPr="00F21160">
        <w:rPr>
          <w:rFonts w:asciiTheme="minorHAnsi" w:hAnsiTheme="minorHAnsi" w:cstheme="minorHAnsi"/>
          <w:highlight w:val="green"/>
          <w:u w:val="single"/>
        </w:rPr>
        <w:t xml:space="preserve"> the Division to </w:t>
      </w:r>
      <w:r w:rsidRPr="00F21160">
        <w:rPr>
          <w:rStyle w:val="Emphasis"/>
          <w:rFonts w:asciiTheme="minorHAnsi" w:hAnsiTheme="minorHAnsi" w:cstheme="minorHAnsi"/>
          <w:highlight w:val="green"/>
        </w:rPr>
        <w:t xml:space="preserve">alter course on behalf of a </w:t>
      </w:r>
      <w:proofErr w:type="gramStart"/>
      <w:r w:rsidRPr="00F21160">
        <w:rPr>
          <w:rStyle w:val="Emphasis"/>
          <w:rFonts w:asciiTheme="minorHAnsi" w:hAnsiTheme="minorHAnsi" w:cstheme="minorHAnsi"/>
          <w:highlight w:val="green"/>
        </w:rPr>
        <w:t>defendant</w:t>
      </w:r>
      <w:r w:rsidRPr="007E41E2">
        <w:rPr>
          <w:rFonts w:asciiTheme="minorHAnsi" w:hAnsiTheme="minorHAnsi" w:cstheme="minorHAnsi"/>
          <w:u w:val="single"/>
        </w:rPr>
        <w:t>, and</w:t>
      </w:r>
      <w:proofErr w:type="gramEnd"/>
      <w:r w:rsidRPr="007E41E2">
        <w:rPr>
          <w:rFonts w:asciiTheme="minorHAnsi" w:hAnsiTheme="minorHAnsi" w:cstheme="minorHAnsi"/>
          <w:u w:val="single"/>
        </w:rPr>
        <w:t xml:space="preserve"> </w:t>
      </w:r>
      <w:r w:rsidRPr="007E41E2">
        <w:rPr>
          <w:rStyle w:val="Emphasis"/>
          <w:rFonts w:asciiTheme="minorHAnsi" w:hAnsiTheme="minorHAnsi" w:cstheme="minorHAnsi"/>
        </w:rPr>
        <w:t xml:space="preserve">did so </w:t>
      </w:r>
      <w:r w:rsidRPr="00F21160">
        <w:rPr>
          <w:rStyle w:val="Emphasis"/>
          <w:rFonts w:asciiTheme="minorHAnsi" w:hAnsiTheme="minorHAnsi" w:cstheme="minorHAnsi"/>
          <w:highlight w:val="green"/>
        </w:rPr>
        <w:t>successfully</w:t>
      </w:r>
      <w:r w:rsidRPr="007E41E2">
        <w:rPr>
          <w:rFonts w:asciiTheme="minorHAnsi" w:hAnsiTheme="minorHAnsi" w:cstheme="minorHAnsi"/>
        </w:rPr>
        <w:t xml:space="preserve">.125 </w:t>
      </w:r>
      <w:r w:rsidRPr="007E41E2">
        <w:rPr>
          <w:rFonts w:asciiTheme="minorHAnsi" w:hAnsiTheme="minorHAnsi" w:cstheme="minorHAnsi"/>
          <w:u w:val="single"/>
        </w:rPr>
        <w:t xml:space="preserve">The second path is to lobby the Congress. The FTC is called an “independent” regulatory agency, but Congress interprets independence in an idiosyncratic way.126 Legislators believe independence means insulation from the executive branch, not from the legislature. The </w:t>
      </w:r>
      <w:r w:rsidRPr="00F21160">
        <w:rPr>
          <w:rFonts w:asciiTheme="minorHAnsi" w:hAnsiTheme="minorHAnsi" w:cstheme="minorHAnsi"/>
          <w:highlight w:val="green"/>
          <w:u w:val="single"/>
        </w:rPr>
        <w:t>FTC is dependent on a good relationship with Congress</w:t>
      </w:r>
      <w:r w:rsidRPr="007E41E2">
        <w:rPr>
          <w:rFonts w:asciiTheme="minorHAnsi" w:hAnsiTheme="minorHAnsi" w:cstheme="minorHAnsi"/>
          <w:u w:val="single"/>
        </w:rPr>
        <w:t xml:space="preserve">, </w:t>
      </w:r>
      <w:r w:rsidRPr="00F21160">
        <w:rPr>
          <w:rFonts w:asciiTheme="minorHAnsi" w:hAnsiTheme="minorHAnsi" w:cstheme="minorHAnsi"/>
          <w:highlight w:val="green"/>
          <w:u w:val="single"/>
        </w:rPr>
        <w:t xml:space="preserve">which </w:t>
      </w:r>
      <w:r w:rsidRPr="00F21160">
        <w:rPr>
          <w:rStyle w:val="Emphasis"/>
          <w:rFonts w:asciiTheme="minorHAnsi" w:hAnsiTheme="minorHAnsi" w:cstheme="minorHAnsi"/>
          <w:highlight w:val="green"/>
        </w:rPr>
        <w:t>controls its budget</w:t>
      </w:r>
      <w:r w:rsidRPr="007E41E2">
        <w:rPr>
          <w:rFonts w:asciiTheme="minorHAnsi" w:hAnsiTheme="minorHAnsi" w:cstheme="minorHAnsi"/>
          <w:u w:val="single"/>
        </w:rPr>
        <w:t xml:space="preserve"> and </w:t>
      </w:r>
      <w:r w:rsidRPr="00F21160">
        <w:rPr>
          <w:rFonts w:asciiTheme="minorHAnsi" w:hAnsiTheme="minorHAnsi" w:cstheme="minorHAnsi"/>
          <w:highlight w:val="green"/>
          <w:u w:val="single"/>
        </w:rPr>
        <w:t xml:space="preserve">can </w:t>
      </w:r>
      <w:r w:rsidRPr="00F21160">
        <w:rPr>
          <w:rStyle w:val="Emphasis"/>
          <w:rFonts w:asciiTheme="minorHAnsi" w:hAnsiTheme="minorHAnsi" w:cstheme="minorHAnsi"/>
          <w:highlight w:val="green"/>
        </w:rPr>
        <w:t>react</w:t>
      </w:r>
      <w:r w:rsidRPr="00F21160">
        <w:rPr>
          <w:rFonts w:asciiTheme="minorHAnsi" w:hAnsiTheme="minorHAnsi" w:cstheme="minorHAnsi"/>
          <w:highlight w:val="green"/>
          <w:u w:val="single"/>
        </w:rPr>
        <w:t xml:space="preserve"> </w:t>
      </w:r>
      <w:r w:rsidRPr="007E41E2">
        <w:rPr>
          <w:rFonts w:asciiTheme="minorHAnsi" w:hAnsiTheme="minorHAnsi" w:cstheme="minorHAnsi"/>
          <w:u w:val="single"/>
        </w:rPr>
        <w:t xml:space="preserve">with hostility, and </w:t>
      </w:r>
      <w:r w:rsidRPr="00F21160">
        <w:rPr>
          <w:rFonts w:asciiTheme="minorHAnsi" w:hAnsiTheme="minorHAnsi" w:cstheme="minorHAnsi"/>
          <w:highlight w:val="green"/>
          <w:u w:val="single"/>
        </w:rPr>
        <w:t>forcefully</w:t>
      </w:r>
      <w:r w:rsidRPr="007E41E2">
        <w:rPr>
          <w:rFonts w:asciiTheme="minorHAnsi" w:hAnsiTheme="minorHAnsi" w:cstheme="minorHAnsi"/>
          <w:u w:val="single"/>
        </w:rPr>
        <w:t xml:space="preserve">, </w:t>
      </w:r>
      <w:r w:rsidRPr="00F21160">
        <w:rPr>
          <w:rFonts w:asciiTheme="minorHAnsi" w:hAnsiTheme="minorHAnsi" w:cstheme="minorHAnsi"/>
          <w:highlight w:val="green"/>
          <w:u w:val="single"/>
        </w:rPr>
        <w:t xml:space="preserve">when it </w:t>
      </w:r>
      <w:r w:rsidRPr="00F21160">
        <w:rPr>
          <w:rStyle w:val="Emphasis"/>
          <w:rFonts w:asciiTheme="minorHAnsi" w:hAnsiTheme="minorHAnsi" w:cstheme="minorHAnsi"/>
          <w:highlight w:val="green"/>
        </w:rPr>
        <w:t>disapproves of FTC litigation</w:t>
      </w:r>
      <w:r w:rsidRPr="007E41E2">
        <w:rPr>
          <w:rFonts w:asciiTheme="minorHAnsi" w:hAnsiTheme="minorHAnsi" w:cstheme="minorHAnsi"/>
          <w:u w:val="single"/>
        </w:rPr>
        <w:t xml:space="preserve">—particularly where it adversely affects the interests of members’ constituents. Controversial and contested </w:t>
      </w:r>
      <w:r w:rsidRPr="00F21160">
        <w:rPr>
          <w:rFonts w:asciiTheme="minorHAnsi" w:hAnsiTheme="minorHAnsi" w:cstheme="minorHAnsi"/>
          <w:highlight w:val="green"/>
          <w:u w:val="single"/>
        </w:rPr>
        <w:t xml:space="preserve">cases may </w:t>
      </w:r>
      <w:r w:rsidRPr="007E41E2">
        <w:rPr>
          <w:rFonts w:asciiTheme="minorHAnsi" w:hAnsiTheme="minorHAnsi" w:cstheme="minorHAnsi"/>
          <w:u w:val="single"/>
        </w:rPr>
        <w:t xml:space="preserve">consequently </w:t>
      </w:r>
      <w:r w:rsidRPr="00F21160">
        <w:rPr>
          <w:rFonts w:asciiTheme="minorHAnsi" w:hAnsiTheme="minorHAnsi" w:cstheme="minorHAnsi"/>
          <w:highlight w:val="green"/>
          <w:u w:val="single"/>
        </w:rPr>
        <w:t xml:space="preserve">be </w:t>
      </w:r>
      <w:r w:rsidRPr="00F21160">
        <w:rPr>
          <w:rStyle w:val="Emphasis"/>
          <w:rFonts w:asciiTheme="minorHAnsi" w:hAnsiTheme="minorHAnsi" w:cstheme="minorHAnsi"/>
          <w:highlight w:val="green"/>
        </w:rPr>
        <w:t>derailed</w:t>
      </w:r>
      <w:r w:rsidRPr="007E41E2">
        <w:rPr>
          <w:rFonts w:asciiTheme="minorHAnsi" w:hAnsiTheme="minorHAnsi" w:cstheme="minorHAnsi"/>
          <w:u w:val="single"/>
        </w:rPr>
        <w:t xml:space="preserve"> or </w:t>
      </w:r>
      <w:r w:rsidRPr="007E41E2">
        <w:rPr>
          <w:rFonts w:asciiTheme="minorHAnsi" w:hAnsiTheme="minorHAnsi" w:cstheme="minorHAnsi"/>
          <w:strike/>
          <w:u w:val="single"/>
        </w:rPr>
        <w:t>muted</w:t>
      </w:r>
      <w:r w:rsidRPr="007E41E2">
        <w:rPr>
          <w:rFonts w:asciiTheme="minorHAnsi" w:hAnsiTheme="minorHAnsi" w:cstheme="minorHAnsi"/>
          <w:u w:val="single"/>
        </w:rPr>
        <w:t xml:space="preserve"> [silenced] </w:t>
      </w:r>
      <w:r w:rsidRPr="00F21160">
        <w:rPr>
          <w:rFonts w:asciiTheme="minorHAnsi" w:hAnsiTheme="minorHAnsi" w:cstheme="minorHAnsi"/>
          <w:highlight w:val="green"/>
          <w:u w:val="single"/>
        </w:rPr>
        <w:t xml:space="preserve">if political support </w:t>
      </w:r>
      <w:r w:rsidRPr="007E41E2">
        <w:rPr>
          <w:rFonts w:asciiTheme="minorHAnsi" w:hAnsiTheme="minorHAnsi" w:cstheme="minorHAnsi"/>
          <w:u w:val="single"/>
        </w:rPr>
        <w:t xml:space="preserve">for them </w:t>
      </w:r>
      <w:r w:rsidRPr="00F21160">
        <w:rPr>
          <w:rStyle w:val="Emphasis"/>
          <w:rFonts w:asciiTheme="minorHAnsi" w:hAnsiTheme="minorHAnsi" w:cstheme="minorHAnsi"/>
          <w:highlight w:val="green"/>
        </w:rPr>
        <w:t>wanes</w:t>
      </w:r>
      <w:r w:rsidRPr="007E41E2">
        <w:rPr>
          <w:rFonts w:asciiTheme="minorHAnsi" w:hAnsiTheme="minorHAnsi" w:cstheme="minorHAnsi"/>
          <w:u w:val="single"/>
        </w:rPr>
        <w:t xml:space="preserve"> and politicians become more sympathetic to commercial interests</w:t>
      </w:r>
      <w:r w:rsidRPr="007E41E2">
        <w:rPr>
          <w:rFonts w:asciiTheme="minorHAnsi" w:hAnsiTheme="minorHAnsi" w:cstheme="minorHAnsi"/>
        </w:rPr>
        <w:t xml:space="preserve">. The FTC’s sometimes tempestuous relationship with Congress </w:t>
      </w:r>
      <w:r w:rsidRPr="007E41E2">
        <w:rPr>
          <w:rFonts w:asciiTheme="minorHAnsi" w:hAnsiTheme="minorHAnsi" w:cstheme="minorHAnsi"/>
          <w:u w:val="single"/>
        </w:rPr>
        <w:t>demonstrates that political coalitions favoring bold enforcement can be volatile, unpredictable, and evanescent.1</w:t>
      </w:r>
      <w:r w:rsidRPr="007E41E2">
        <w:rPr>
          <w:rFonts w:asciiTheme="minorHAnsi" w:hAnsiTheme="minorHAnsi" w:cstheme="minorHAnsi"/>
        </w:rPr>
        <w:t xml:space="preserve">27 If </w:t>
      </w:r>
      <w:r w:rsidRPr="007E41E2">
        <w:rPr>
          <w:rFonts w:asciiTheme="minorHAnsi" w:hAnsiTheme="minorHAnsi" w:cstheme="minorHAnsi"/>
          <w:u w:val="single"/>
        </w:rPr>
        <w:t xml:space="preserve">the FTC does not manage its relationship with Congress carefully, its </w:t>
      </w:r>
      <w:r w:rsidRPr="00F21160">
        <w:rPr>
          <w:rFonts w:asciiTheme="minorHAnsi" w:hAnsiTheme="minorHAnsi" w:cstheme="minorHAnsi"/>
          <w:highlight w:val="green"/>
          <w:u w:val="single"/>
        </w:rPr>
        <w:t xml:space="preserve">litigation </w:t>
      </w:r>
      <w:r w:rsidRPr="007E41E2">
        <w:rPr>
          <w:rFonts w:asciiTheme="minorHAnsi" w:hAnsiTheme="minorHAnsi" w:cstheme="minorHAnsi"/>
          <w:u w:val="single"/>
        </w:rPr>
        <w:t xml:space="preserve">opponents </w:t>
      </w:r>
      <w:r w:rsidRPr="00F21160">
        <w:rPr>
          <w:rFonts w:asciiTheme="minorHAnsi" w:hAnsiTheme="minorHAnsi" w:cstheme="minorHAnsi"/>
          <w:highlight w:val="green"/>
          <w:u w:val="single"/>
        </w:rPr>
        <w:t xml:space="preserve">may mobilize </w:t>
      </w:r>
      <w:r w:rsidRPr="00F21160">
        <w:rPr>
          <w:rStyle w:val="Emphasis"/>
          <w:rFonts w:asciiTheme="minorHAnsi" w:hAnsiTheme="minorHAnsi" w:cstheme="minorHAnsi"/>
          <w:highlight w:val="green"/>
        </w:rPr>
        <w:t>legislative intervention</w:t>
      </w:r>
      <w:r w:rsidRPr="00F21160">
        <w:rPr>
          <w:rFonts w:asciiTheme="minorHAnsi" w:hAnsiTheme="minorHAnsi" w:cstheme="minorHAnsi"/>
          <w:highlight w:val="green"/>
          <w:u w:val="single"/>
        </w:rPr>
        <w:t xml:space="preserve"> that causes </w:t>
      </w:r>
      <w:r w:rsidRPr="007E41E2">
        <w:rPr>
          <w:rStyle w:val="Emphasis"/>
          <w:rFonts w:asciiTheme="minorHAnsi" w:hAnsiTheme="minorHAnsi" w:cstheme="minorHAnsi"/>
        </w:rPr>
        <w:t xml:space="preserve">ambitious </w:t>
      </w:r>
      <w:r w:rsidRPr="00F21160">
        <w:rPr>
          <w:rStyle w:val="Emphasis"/>
          <w:rFonts w:asciiTheme="minorHAnsi" w:hAnsiTheme="minorHAnsi" w:cstheme="minorHAnsi"/>
          <w:highlight w:val="green"/>
        </w:rPr>
        <w:t>enforcement</w:t>
      </w:r>
      <w:r w:rsidRPr="007E41E2">
        <w:rPr>
          <w:rStyle w:val="Emphasis"/>
          <w:rFonts w:asciiTheme="minorHAnsi" w:hAnsiTheme="minorHAnsi" w:cstheme="minorHAnsi"/>
        </w:rPr>
        <w:t xml:space="preserve"> measures </w:t>
      </w:r>
      <w:r w:rsidRPr="00F21160">
        <w:rPr>
          <w:rStyle w:val="Emphasis"/>
          <w:rFonts w:asciiTheme="minorHAnsi" w:hAnsiTheme="minorHAnsi" w:cstheme="minorHAnsi"/>
          <w:highlight w:val="green"/>
        </w:rPr>
        <w:t>to</w:t>
      </w:r>
      <w:r w:rsidRPr="007E41E2">
        <w:rPr>
          <w:rStyle w:val="Emphasis"/>
          <w:rFonts w:asciiTheme="minorHAnsi" w:hAnsiTheme="minorHAnsi" w:cstheme="minorHAnsi"/>
        </w:rPr>
        <w:t xml:space="preserve"> the </w:t>
      </w:r>
      <w:r w:rsidRPr="00F21160">
        <w:rPr>
          <w:rStyle w:val="Emphasis"/>
          <w:rFonts w:asciiTheme="minorHAnsi" w:hAnsiTheme="minorHAnsi" w:cstheme="minorHAnsi"/>
          <w:highlight w:val="green"/>
        </w:rPr>
        <w:t>founder</w:t>
      </w:r>
      <w:r w:rsidRPr="007E41E2">
        <w:rPr>
          <w:rFonts w:asciiTheme="minorHAnsi" w:hAnsiTheme="minorHAnsi" w:cstheme="minorHAnsi"/>
          <w:u w:val="single"/>
        </w:rPr>
        <w:t>. 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w:t>
      </w:r>
      <w:r w:rsidRPr="007E41E2">
        <w:rPr>
          <w:rFonts w:asciiTheme="minorHAnsi" w:hAnsiTheme="minorHAnsi" w:cstheme="minorHAnsi"/>
        </w:rPr>
        <w:t xml:space="preserve"> of political opprobrium </w:t>
      </w:r>
      <w:r w:rsidRPr="007E41E2">
        <w:rPr>
          <w:rFonts w:asciiTheme="minorHAnsi" w:hAnsiTheme="minorHAnsi" w:cstheme="minorHAnsi"/>
          <w:u w:val="single"/>
        </w:rPr>
        <w:t>is unlikely to discourage the firms from bringing their formidable lobbying resources to bear upon the Congress</w:t>
      </w:r>
      <w:r w:rsidRPr="007E41E2">
        <w:rPr>
          <w:rFonts w:asciiTheme="minorHAnsi" w:hAnsiTheme="minorHAnsi" w:cstheme="minorHAnsi"/>
        </w:rPr>
        <w:t xml:space="preserve">. </w:t>
      </w:r>
      <w:r w:rsidRPr="00F21160">
        <w:rPr>
          <w:rFonts w:asciiTheme="minorHAnsi" w:hAnsiTheme="minorHAnsi" w:cstheme="minorHAnsi"/>
          <w:highlight w:val="green"/>
          <w:u w:val="single"/>
        </w:rPr>
        <w:t xml:space="preserve">It would be </w:t>
      </w:r>
      <w:r w:rsidRPr="00F21160">
        <w:rPr>
          <w:rStyle w:val="Emphasis"/>
          <w:rFonts w:asciiTheme="minorHAnsi" w:hAnsiTheme="minorHAnsi" w:cstheme="minorHAnsi"/>
          <w:highlight w:val="green"/>
        </w:rPr>
        <w:t>hazardous</w:t>
      </w:r>
      <w:r w:rsidRPr="007E41E2">
        <w:rPr>
          <w:rFonts w:asciiTheme="minorHAnsi" w:hAnsiTheme="minorHAnsi" w:cstheme="minorHAnsi"/>
          <w:u w:val="single"/>
        </w:rPr>
        <w:t xml:space="preserve"> for the enforcement agencies </w:t>
      </w:r>
      <w:r w:rsidRPr="00F21160">
        <w:rPr>
          <w:rFonts w:asciiTheme="minorHAnsi" w:hAnsiTheme="minorHAnsi" w:cstheme="minorHAnsi"/>
          <w:highlight w:val="green"/>
          <w:u w:val="single"/>
        </w:rPr>
        <w:t>to assume</w:t>
      </w:r>
      <w:r w:rsidRPr="007E41E2">
        <w:rPr>
          <w:rFonts w:asciiTheme="minorHAnsi" w:hAnsiTheme="minorHAnsi" w:cstheme="minorHAnsi"/>
          <w:u w:val="single"/>
        </w:rPr>
        <w:t xml:space="preserve"> that </w:t>
      </w:r>
      <w:r w:rsidRPr="00F21160">
        <w:rPr>
          <w:rFonts w:asciiTheme="minorHAnsi" w:hAnsiTheme="minorHAnsi" w:cstheme="minorHAnsi"/>
          <w:highlight w:val="green"/>
          <w:u w:val="single"/>
        </w:rPr>
        <w:t xml:space="preserve">a </w:t>
      </w:r>
      <w:r w:rsidRPr="00F21160">
        <w:rPr>
          <w:rStyle w:val="Emphasis"/>
          <w:rFonts w:asciiTheme="minorHAnsi" w:hAnsiTheme="minorHAnsi" w:cstheme="minorHAnsi"/>
          <w:highlight w:val="green"/>
        </w:rPr>
        <w:t>sustained, well-financed lobbying campaign</w:t>
      </w:r>
      <w:r w:rsidRPr="00F21160">
        <w:rPr>
          <w:rFonts w:asciiTheme="minorHAnsi" w:hAnsiTheme="minorHAnsi" w:cstheme="minorHAnsi"/>
          <w:highlight w:val="green"/>
          <w:u w:val="single"/>
        </w:rPr>
        <w:t xml:space="preserve"> will be </w:t>
      </w:r>
      <w:r w:rsidRPr="00F21160">
        <w:rPr>
          <w:rStyle w:val="Emphasis"/>
          <w:rFonts w:asciiTheme="minorHAnsi" w:hAnsiTheme="minorHAnsi" w:cstheme="minorHAnsi"/>
          <w:highlight w:val="green"/>
        </w:rPr>
        <w:t>ineffective</w:t>
      </w:r>
      <w:r w:rsidRPr="007E41E2">
        <w:rPr>
          <w:rFonts w:asciiTheme="minorHAnsi" w:hAnsiTheme="minorHAnsi" w:cstheme="minorHAnsi"/>
        </w:rPr>
        <w:t>. At a minimum, the agencies would need to consider how many battles they can fight at one time, and how to foster a countervailing coalition of business interests to oppose the defendants.</w:t>
      </w:r>
    </w:p>
    <w:bookmarkEnd w:id="12"/>
    <w:p w14:paraId="2184E2C8" w14:textId="77777777" w:rsidR="004B18C7" w:rsidRPr="00126611" w:rsidRDefault="004B18C7" w:rsidP="004B18C7">
      <w:pPr>
        <w:pStyle w:val="Heading4"/>
        <w:rPr>
          <w:rFonts w:cs="Arial"/>
        </w:rPr>
      </w:pPr>
      <w:r>
        <w:rPr>
          <w:rFonts w:cs="Arial"/>
        </w:rPr>
        <w:t xml:space="preserve">Labor already under the scope of antitrust </w:t>
      </w:r>
    </w:p>
    <w:p w14:paraId="01FCE54E" w14:textId="77777777" w:rsidR="004B18C7" w:rsidRPr="00126611" w:rsidRDefault="004B18C7" w:rsidP="004B18C7">
      <w:pPr>
        <w:rPr>
          <w:rFonts w:cs="Arial"/>
        </w:rPr>
      </w:pPr>
      <w:r w:rsidRPr="00126611">
        <w:rPr>
          <w:rFonts w:cs="Arial"/>
        </w:rPr>
        <w:t xml:space="preserve">Ioana </w:t>
      </w:r>
      <w:r w:rsidRPr="00126611">
        <w:rPr>
          <w:rStyle w:val="Style13ptBold"/>
          <w:rFonts w:cs="Arial"/>
        </w:rPr>
        <w:t>Marinescu &amp;</w:t>
      </w:r>
      <w:r w:rsidRPr="00126611">
        <w:rPr>
          <w:rFonts w:cs="Arial"/>
        </w:rPr>
        <w:t xml:space="preserve"> Eric A. </w:t>
      </w:r>
      <w:r w:rsidRPr="00126611">
        <w:rPr>
          <w:rStyle w:val="Style13ptBold"/>
          <w:rFonts w:cs="Arial"/>
        </w:rPr>
        <w:t>Posner 18</w:t>
      </w:r>
      <w:r w:rsidRPr="00126611">
        <w:rPr>
          <w:rFonts w:cs="Arial"/>
        </w:rPr>
        <w:t xml:space="preserve">. *Marinescu is Assistant Professor, School of Social Policy &amp; Practice, University of Pennsylvania, and a faculty research fellow at the National Bureau of Economic Research. *Posner is Kirkland &amp; Ellis Distinguished Service Professor, University of Chicago. “WHY HAS ANTITRUST LAW FAILED WORKERS?” 12-21-18. </w:t>
      </w:r>
      <w:hyperlink r:id="rId40" w:history="1">
        <w:r w:rsidRPr="00126611">
          <w:rPr>
            <w:rStyle w:val="FollowedHyperlink"/>
            <w:rFonts w:cs="Arial"/>
          </w:rPr>
          <w:t>https://www.cornelllawreview.org/wp-content/uploads/2020/09/Marinescu-Posner-final.pdf</w:t>
        </w:r>
      </w:hyperlink>
    </w:p>
    <w:p w14:paraId="5DF5A239" w14:textId="77777777" w:rsidR="004B18C7" w:rsidRPr="00126611" w:rsidRDefault="004B18C7" w:rsidP="004B18C7">
      <w:pPr>
        <w:rPr>
          <w:rFonts w:cs="Arial"/>
          <w:b/>
          <w:bCs/>
          <w:u w:val="single"/>
        </w:rPr>
      </w:pPr>
      <w:r w:rsidRPr="00126611">
        <w:rPr>
          <w:rFonts w:cs="Arial"/>
          <w:highlight w:val="cyan"/>
          <w:u w:val="single"/>
        </w:rPr>
        <w:t xml:space="preserve">Labor monopsony is regulated by </w:t>
      </w:r>
      <w:r w:rsidRPr="00126611">
        <w:rPr>
          <w:rFonts w:cs="Arial"/>
          <w:u w:val="single"/>
        </w:rPr>
        <w:t xml:space="preserve">the </w:t>
      </w:r>
      <w:r w:rsidRPr="00126611">
        <w:rPr>
          <w:rFonts w:cs="Arial"/>
          <w:highlight w:val="cyan"/>
          <w:u w:val="single"/>
        </w:rPr>
        <w:t>antitrust laws</w:t>
      </w:r>
      <w:r w:rsidRPr="00126611">
        <w:rPr>
          <w:rFonts w:cs="Arial"/>
          <w:sz w:val="14"/>
        </w:rPr>
        <w:t xml:space="preserve">, just as the more familiar phenomenon of monopoly is. Indeed, </w:t>
      </w:r>
      <w:r w:rsidRPr="00126611">
        <w:rPr>
          <w:rFonts w:cs="Arial"/>
          <w:u w:val="single"/>
        </w:rPr>
        <w:t xml:space="preserve">from an economic standpoint, monopolization of product markets and </w:t>
      </w:r>
      <w:proofErr w:type="spellStart"/>
      <w:r w:rsidRPr="00126611">
        <w:rPr>
          <w:rFonts w:cs="Arial"/>
          <w:b/>
          <w:bCs/>
          <w:highlight w:val="cyan"/>
          <w:u w:val="single"/>
        </w:rPr>
        <w:t>monopsonization</w:t>
      </w:r>
      <w:proofErr w:type="spellEnd"/>
      <w:r w:rsidRPr="00126611">
        <w:rPr>
          <w:rFonts w:cs="Arial"/>
          <w:b/>
          <w:bCs/>
          <w:highlight w:val="cyan"/>
          <w:u w:val="single"/>
        </w:rPr>
        <w:t xml:space="preserve"> of labor markets</w:t>
      </w:r>
      <w:r w:rsidRPr="00126611">
        <w:rPr>
          <w:rFonts w:cs="Arial"/>
          <w:highlight w:val="cyan"/>
          <w:u w:val="single"/>
        </w:rPr>
        <w:t xml:space="preserve"> pose</w:t>
      </w:r>
      <w:r w:rsidRPr="00126611">
        <w:rPr>
          <w:rFonts w:cs="Arial"/>
          <w:u w:val="single"/>
        </w:rPr>
        <w:t xml:space="preserve"> </w:t>
      </w:r>
      <w:proofErr w:type="gramStart"/>
      <w:r w:rsidRPr="00126611">
        <w:rPr>
          <w:rFonts w:cs="Arial"/>
          <w:u w:val="single"/>
        </w:rPr>
        <w:t>exactly the same</w:t>
      </w:r>
      <w:proofErr w:type="gramEnd"/>
      <w:r w:rsidRPr="00126611">
        <w:rPr>
          <w:rFonts w:cs="Arial"/>
          <w:u w:val="single"/>
        </w:rPr>
        <w:t xml:space="preserve"> </w:t>
      </w:r>
      <w:r w:rsidRPr="00126611">
        <w:rPr>
          <w:rFonts w:cs="Arial"/>
          <w:highlight w:val="cyan"/>
          <w:u w:val="single"/>
        </w:rPr>
        <w:t>challenge to the economy</w:t>
      </w:r>
      <w:r w:rsidRPr="00126611">
        <w:rPr>
          <w:rFonts w:cs="Arial"/>
          <w:u w:val="single"/>
        </w:rPr>
        <w:t xml:space="preserve">—mispricing of resources (material or human), </w:t>
      </w:r>
      <w:r w:rsidRPr="00126611">
        <w:rPr>
          <w:rFonts w:cs="Arial"/>
          <w:highlight w:val="cyan"/>
          <w:u w:val="single"/>
        </w:rPr>
        <w:t>resulting in</w:t>
      </w:r>
      <w:r w:rsidRPr="00126611">
        <w:rPr>
          <w:rFonts w:cs="Arial"/>
          <w:u w:val="single"/>
        </w:rPr>
        <w:t xml:space="preserve"> their </w:t>
      </w:r>
      <w:r w:rsidRPr="00126611">
        <w:rPr>
          <w:rFonts w:cs="Arial"/>
          <w:highlight w:val="cyan"/>
          <w:u w:val="single"/>
        </w:rPr>
        <w:t>underemployment, which</w:t>
      </w:r>
      <w:r w:rsidRPr="00126611">
        <w:rPr>
          <w:rFonts w:cs="Arial"/>
          <w:u w:val="single"/>
        </w:rPr>
        <w:t xml:space="preserve"> both </w:t>
      </w:r>
      <w:r w:rsidRPr="00126611">
        <w:rPr>
          <w:rFonts w:cs="Arial"/>
          <w:b/>
          <w:bCs/>
          <w:highlight w:val="cyan"/>
          <w:u w:val="single"/>
        </w:rPr>
        <w:t>harms the economy and results in inequitable outcomes</w:t>
      </w:r>
      <w:r w:rsidRPr="00126611">
        <w:rPr>
          <w:rFonts w:cs="Arial"/>
          <w:highlight w:val="cyan"/>
          <w:u w:val="single"/>
        </w:rPr>
        <w:t>.</w:t>
      </w:r>
      <w:r w:rsidRPr="00126611">
        <w:rPr>
          <w:rFonts w:cs="Arial"/>
          <w:u w:val="single"/>
        </w:rPr>
        <w:t xml:space="preserve"> Because nominally </w:t>
      </w:r>
      <w:r w:rsidRPr="00126611">
        <w:rPr>
          <w:rFonts w:cs="Arial"/>
          <w:b/>
          <w:bCs/>
          <w:u w:val="single"/>
        </w:rPr>
        <w:t>antitrust law applies to monopsony</w:t>
      </w:r>
      <w:r w:rsidRPr="00126611">
        <w:rPr>
          <w:rFonts w:cs="Arial"/>
          <w:u w:val="single"/>
        </w:rPr>
        <w:t xml:space="preserve"> as well as to monopoly</w:t>
      </w:r>
      <w:r w:rsidRPr="00126611">
        <w:rPr>
          <w:rFonts w:cs="Arial"/>
          <w:sz w:val="14"/>
        </w:rPr>
        <w:t xml:space="preserve">,18 </w:t>
      </w:r>
      <w:r w:rsidRPr="00126611">
        <w:rPr>
          <w:rFonts w:cs="Arial"/>
          <w:u w:val="single"/>
        </w:rPr>
        <w:t xml:space="preserve">one might think there would be as much litigation against employers for labor-market </w:t>
      </w:r>
      <w:proofErr w:type="spellStart"/>
      <w:r w:rsidRPr="00126611">
        <w:rPr>
          <w:rFonts w:cs="Arial"/>
          <w:u w:val="single"/>
        </w:rPr>
        <w:t>monopsonization</w:t>
      </w:r>
      <w:proofErr w:type="spellEnd"/>
      <w:r w:rsidRPr="00126611">
        <w:rPr>
          <w:rFonts w:cs="Arial"/>
          <w:sz w:val="14"/>
        </w:rPr>
        <w:t xml:space="preserve"> as there has been against firms for violating antitrust law in the product market. But </w:t>
      </w:r>
      <w:r w:rsidRPr="00126611">
        <w:rPr>
          <w:rFonts w:cs="Arial"/>
          <w:u w:val="single"/>
        </w:rPr>
        <w:t xml:space="preserve">the opposite is the case. The </w:t>
      </w:r>
      <w:r w:rsidRPr="00126611">
        <w:rPr>
          <w:rFonts w:cs="Arial"/>
          <w:b/>
          <w:bCs/>
          <w:highlight w:val="cyan"/>
          <w:u w:val="single"/>
        </w:rPr>
        <w:t>antitrust laws have rarely been used against employers</w:t>
      </w:r>
      <w:r w:rsidRPr="00126611">
        <w:rPr>
          <w:rFonts w:cs="Arial"/>
          <w:u w:val="single"/>
        </w:rPr>
        <w:t xml:space="preserve"> by private litigants or the government.</w:t>
      </w:r>
      <w:r w:rsidRPr="00126611">
        <w:rPr>
          <w:rFonts w:cs="Arial"/>
          <w:sz w:val="14"/>
        </w:rPr>
        <w:t xml:space="preserve">19 And when they have been used—whether by private litigants or by the government—they have been used mostly against the most obvious forms of anticompetitive conduct, like no-poaching agreements.20 </w:t>
      </w:r>
      <w:r w:rsidRPr="00126611">
        <w:rPr>
          <w:rFonts w:cs="Arial"/>
          <w:u w:val="single"/>
        </w:rPr>
        <w:t xml:space="preserve">Much under-the- radar </w:t>
      </w:r>
      <w:r w:rsidRPr="00126611">
        <w:rPr>
          <w:rFonts w:cs="Arial"/>
          <w:highlight w:val="cyan"/>
          <w:u w:val="single"/>
        </w:rPr>
        <w:t xml:space="preserve">activity </w:t>
      </w:r>
      <w:r w:rsidRPr="00126611">
        <w:rPr>
          <w:rFonts w:cs="Arial"/>
          <w:b/>
          <w:bCs/>
          <w:highlight w:val="cyan"/>
          <w:u w:val="single"/>
        </w:rPr>
        <w:t>has been unaddressed.</w:t>
      </w:r>
    </w:p>
    <w:p w14:paraId="335D4A17" w14:textId="77777777" w:rsidR="004B18C7" w:rsidRPr="007E41E2" w:rsidRDefault="004B18C7" w:rsidP="004B18C7"/>
    <w:p w14:paraId="1CF0159F" w14:textId="77777777" w:rsidR="004B18C7" w:rsidRPr="00A97255" w:rsidRDefault="004B18C7" w:rsidP="004B18C7"/>
    <w:p w14:paraId="417A3041" w14:textId="77777777" w:rsidR="004B18C7" w:rsidRDefault="004B18C7" w:rsidP="004B18C7"/>
    <w:p w14:paraId="079A0FFF" w14:textId="77777777" w:rsidR="004B18C7" w:rsidRPr="00D8259A" w:rsidRDefault="004B18C7" w:rsidP="004B18C7"/>
    <w:p w14:paraId="3C647012" w14:textId="77777777" w:rsidR="004B18C7" w:rsidRPr="00A418C6" w:rsidRDefault="004B18C7" w:rsidP="004B18C7"/>
    <w:p w14:paraId="742C327C" w14:textId="77777777" w:rsidR="004B18C7" w:rsidRPr="006C2735" w:rsidRDefault="004B18C7" w:rsidP="004B18C7"/>
    <w:p w14:paraId="5E99B7FB" w14:textId="77777777" w:rsidR="004B18C7" w:rsidRDefault="004B18C7" w:rsidP="004B18C7">
      <w:pPr>
        <w:pStyle w:val="Heading4"/>
      </w:pPr>
      <w:r>
        <w:t>The plan will be circumvented by the courts</w:t>
      </w:r>
    </w:p>
    <w:p w14:paraId="4A33F89E" w14:textId="77777777" w:rsidR="004B18C7" w:rsidRDefault="004B18C7" w:rsidP="004B18C7">
      <w:r w:rsidRPr="009D58D4">
        <w:rPr>
          <w:rStyle w:val="Style13ptBold"/>
        </w:rPr>
        <w:t>Crane 21</w:t>
      </w:r>
      <w:r>
        <w:t xml:space="preserve"> (Daniel A. Crane, Frederick Paul Furth, Sr. Professor of Law, University of Michigan, </w:t>
      </w:r>
      <w:r w:rsidRPr="009D58D4">
        <w:t xml:space="preserve">Antitrust </w:t>
      </w:r>
      <w:proofErr w:type="spellStart"/>
      <w:r w:rsidRPr="009D58D4">
        <w:t>Antitextualism</w:t>
      </w:r>
      <w:proofErr w:type="spellEnd"/>
      <w:r w:rsidRPr="009D58D4">
        <w:t>, 96 Notre Dame L. Rev. 1205</w:t>
      </w:r>
      <w:r>
        <w:t>, y2k)</w:t>
      </w:r>
    </w:p>
    <w:p w14:paraId="46D59679" w14:textId="77777777" w:rsidR="004B18C7" w:rsidRPr="00944AF3" w:rsidRDefault="004B18C7" w:rsidP="004B18C7">
      <w:pPr>
        <w:rPr>
          <w:rStyle w:val="StyleUnderline"/>
        </w:rPr>
      </w:pPr>
      <w:r w:rsidRPr="00152901">
        <w:rPr>
          <w:rStyle w:val="StyleUnderline"/>
        </w:rPr>
        <w:t xml:space="preserve">Even where reform statutes are </w:t>
      </w:r>
      <w:r w:rsidRPr="00152901">
        <w:rPr>
          <w:rStyle w:val="Emphasis"/>
        </w:rPr>
        <w:t>textually honored</w:t>
      </w:r>
      <w:r w:rsidRPr="00152901">
        <w:t xml:space="preserve"> in their</w:t>
      </w:r>
      <w:r>
        <w:t xml:space="preserve"> immediate aftermath, </w:t>
      </w:r>
      <w:r w:rsidRPr="00152901">
        <w:rPr>
          <w:rStyle w:val="StyleUnderline"/>
          <w:highlight w:val="cyan"/>
        </w:rPr>
        <w:t xml:space="preserve">history shows a </w:t>
      </w:r>
      <w:r w:rsidRPr="00152901">
        <w:rPr>
          <w:rStyle w:val="Emphasis"/>
          <w:highlight w:val="cyan"/>
        </w:rPr>
        <w:t xml:space="preserve">creeping </w:t>
      </w:r>
      <w:r w:rsidRPr="00A0501B">
        <w:rPr>
          <w:rStyle w:val="Emphasis"/>
          <w:highlight w:val="cyan"/>
        </w:rPr>
        <w:t>judicial tendency</w:t>
      </w:r>
      <w:r w:rsidRPr="00A0501B">
        <w:rPr>
          <w:highlight w:val="cyan"/>
        </w:rPr>
        <w:t xml:space="preserve"> </w:t>
      </w:r>
      <w:r w:rsidRPr="00A0501B">
        <w:rPr>
          <w:rStyle w:val="StyleUnderline"/>
          <w:highlight w:val="cyan"/>
        </w:rPr>
        <w:t xml:space="preserve">to begin </w:t>
      </w:r>
      <w:r w:rsidRPr="00A0501B">
        <w:rPr>
          <w:rStyle w:val="Emphasis"/>
          <w:highlight w:val="cyan"/>
        </w:rPr>
        <w:t>integrating</w:t>
      </w:r>
      <w:r w:rsidRPr="00A0501B">
        <w:rPr>
          <w:rStyle w:val="StyleUnderline"/>
          <w:highlight w:val="cyan"/>
        </w:rPr>
        <w:t xml:space="preserve"> the reform </w:t>
      </w:r>
      <w:r w:rsidRPr="00A0501B">
        <w:rPr>
          <w:rStyle w:val="Emphasis"/>
          <w:highlight w:val="cyan"/>
        </w:rPr>
        <w:t>statutes</w:t>
      </w:r>
      <w:r w:rsidRPr="00A0501B">
        <w:rPr>
          <w:rStyle w:val="StyleUnderline"/>
          <w:highlight w:val="cyan"/>
        </w:rPr>
        <w:t xml:space="preserve"> into the </w:t>
      </w:r>
      <w:r w:rsidRPr="00152901">
        <w:rPr>
          <w:rStyle w:val="Emphasis"/>
          <w:highlight w:val="cyan"/>
        </w:rPr>
        <w:t xml:space="preserve">mainstream of antitrust </w:t>
      </w:r>
      <w:r w:rsidRPr="00A0501B">
        <w:rPr>
          <w:rStyle w:val="Emphasis"/>
          <w:highlight w:val="cyan"/>
        </w:rPr>
        <w:t>jurisprudence</w:t>
      </w:r>
      <w:r>
        <w:t xml:space="preserve"> within a few decades. </w:t>
      </w:r>
      <w:r w:rsidRPr="00A0501B">
        <w:rPr>
          <w:rStyle w:val="StyleUnderline"/>
          <w:highlight w:val="cyan"/>
        </w:rPr>
        <w:t>This has been the fate of</w:t>
      </w:r>
      <w:r w:rsidRPr="00944AF3">
        <w:rPr>
          <w:rStyle w:val="StyleUnderline"/>
        </w:rPr>
        <w:t xml:space="preserve"> the four major antitrust reform statutes</w:t>
      </w:r>
      <w:r>
        <w:t xml:space="preserve"> - </w:t>
      </w:r>
      <w:r w:rsidRPr="00A0501B">
        <w:rPr>
          <w:rStyle w:val="Emphasis"/>
          <w:highlight w:val="cyan"/>
        </w:rPr>
        <w:t>the FTC</w:t>
      </w:r>
      <w:r>
        <w:t xml:space="preserve">, </w:t>
      </w:r>
      <w:r w:rsidRPr="00A0501B">
        <w:rPr>
          <w:rStyle w:val="Emphasis"/>
          <w:highlight w:val="cyan"/>
        </w:rPr>
        <w:t>Clayton</w:t>
      </w:r>
      <w:r>
        <w:t xml:space="preserve">, Robinson-Patman, and </w:t>
      </w:r>
      <w:proofErr w:type="spellStart"/>
      <w:r>
        <w:t>Celler</w:t>
      </w:r>
      <w:proofErr w:type="spellEnd"/>
      <w:r>
        <w:t xml:space="preserve">-Kefauver </w:t>
      </w:r>
      <w:r w:rsidRPr="00A0501B">
        <w:rPr>
          <w:rStyle w:val="Emphasis"/>
          <w:highlight w:val="cyan"/>
        </w:rPr>
        <w:t>Acts</w:t>
      </w:r>
      <w:r>
        <w:t xml:space="preserve"> - </w:t>
      </w:r>
      <w:r w:rsidRPr="00944AF3">
        <w:rPr>
          <w:rStyle w:val="StyleUnderline"/>
        </w:rPr>
        <w:t xml:space="preserve">each of which was </w:t>
      </w:r>
      <w:r w:rsidRPr="00152901">
        <w:rPr>
          <w:rStyle w:val="StyleUnderline"/>
          <w:highlight w:val="cyan"/>
        </w:rPr>
        <w:t xml:space="preserve">meant to </w:t>
      </w:r>
      <w:r w:rsidRPr="00152901">
        <w:rPr>
          <w:rStyle w:val="Emphasis"/>
          <w:highlight w:val="cyan"/>
        </w:rPr>
        <w:t>rein in</w:t>
      </w:r>
      <w:r w:rsidRPr="00944AF3">
        <w:rPr>
          <w:rStyle w:val="Emphasis"/>
        </w:rPr>
        <w:t xml:space="preserve"> </w:t>
      </w:r>
      <w:r w:rsidRPr="00152901">
        <w:rPr>
          <w:rStyle w:val="Emphasis"/>
          <w:highlight w:val="cyan"/>
        </w:rPr>
        <w:t>capital</w:t>
      </w:r>
      <w:r>
        <w:t xml:space="preserve"> </w:t>
      </w:r>
      <w:r w:rsidRPr="00944AF3">
        <w:rPr>
          <w:rStyle w:val="StyleUnderline"/>
        </w:rPr>
        <w:t>in ways that the Sherman Act did not.</w:t>
      </w:r>
      <w:r>
        <w:t xml:space="preserve"> </w:t>
      </w:r>
      <w:r w:rsidRPr="00A0501B">
        <w:rPr>
          <w:rStyle w:val="StyleUnderline"/>
          <w:highlight w:val="cyan"/>
        </w:rPr>
        <w:t xml:space="preserve">In </w:t>
      </w:r>
      <w:r w:rsidRPr="00152901">
        <w:rPr>
          <w:rStyle w:val="StyleUnderline"/>
          <w:highlight w:val="cyan"/>
        </w:rPr>
        <w:t>all four instances</w:t>
      </w:r>
      <w:r>
        <w:t xml:space="preserve">, however, </w:t>
      </w:r>
      <w:r w:rsidRPr="00A0501B">
        <w:rPr>
          <w:rStyle w:val="StyleUnderline"/>
          <w:highlight w:val="cyan"/>
        </w:rPr>
        <w:t>the courts</w:t>
      </w:r>
      <w:r>
        <w:t xml:space="preserve"> incrementally </w:t>
      </w:r>
      <w:r w:rsidRPr="00A0501B">
        <w:rPr>
          <w:rStyle w:val="StyleUnderline"/>
          <w:highlight w:val="cyan"/>
        </w:rPr>
        <w:t xml:space="preserve">began </w:t>
      </w:r>
      <w:r w:rsidRPr="00A0501B">
        <w:rPr>
          <w:rStyle w:val="Emphasis"/>
          <w:sz w:val="24"/>
          <w:szCs w:val="36"/>
          <w:highlight w:val="cyan"/>
        </w:rPr>
        <w:t>mainstreaming the statutes into Sherman</w:t>
      </w:r>
      <w:r w:rsidRPr="00944AF3">
        <w:rPr>
          <w:rStyle w:val="Emphasis"/>
          <w:sz w:val="24"/>
          <w:szCs w:val="36"/>
        </w:rPr>
        <w:t xml:space="preserve"> </w:t>
      </w:r>
      <w:r w:rsidRPr="00A0501B">
        <w:rPr>
          <w:rStyle w:val="Emphasis"/>
          <w:sz w:val="24"/>
          <w:szCs w:val="36"/>
          <w:highlight w:val="cyan"/>
        </w:rPr>
        <w:t>Act precedent</w:t>
      </w:r>
      <w:r>
        <w:t xml:space="preserve">, </w:t>
      </w:r>
      <w:r w:rsidRPr="00152901">
        <w:rPr>
          <w:rStyle w:val="StyleUnderline"/>
          <w:highlight w:val="cyan"/>
        </w:rPr>
        <w:t xml:space="preserve">creating a </w:t>
      </w:r>
      <w:r w:rsidRPr="00152901">
        <w:rPr>
          <w:rStyle w:val="Emphasis"/>
          <w:highlight w:val="cyan"/>
        </w:rPr>
        <w:t>homogenous</w:t>
      </w:r>
      <w:r w:rsidRPr="00A0501B">
        <w:t xml:space="preserve"> </w:t>
      </w:r>
      <w:r w:rsidRPr="00152901">
        <w:rPr>
          <w:rStyle w:val="StyleUnderline"/>
          <w:highlight w:val="cyan"/>
        </w:rPr>
        <w:t>antitrust jurisprudence</w:t>
      </w:r>
      <w:r w:rsidRPr="00A0501B">
        <w:rPr>
          <w:rStyle w:val="StyleUnderline"/>
        </w:rPr>
        <w:t xml:space="preserve"> that read the textual distinctiveness out of the reform statutes</w:t>
      </w:r>
      <w:r w:rsidRPr="00A0501B">
        <w:t xml:space="preserve">. Thus, today, </w:t>
      </w:r>
      <w:r w:rsidRPr="00A0501B">
        <w:rPr>
          <w:rStyle w:val="StyleUnderline"/>
        </w:rPr>
        <w:t xml:space="preserve">cases under the </w:t>
      </w:r>
      <w:r w:rsidRPr="00A0501B">
        <w:rPr>
          <w:rStyle w:val="Emphasis"/>
        </w:rPr>
        <w:t>FTC Act</w:t>
      </w:r>
      <w:r w:rsidRPr="00A0501B">
        <w:t xml:space="preserve">, section 3 of the </w:t>
      </w:r>
      <w:r w:rsidRPr="00A0501B">
        <w:rPr>
          <w:rStyle w:val="Emphasis"/>
        </w:rPr>
        <w:t>Clayton Act</w:t>
      </w:r>
      <w:r w:rsidRPr="00A0501B">
        <w:t xml:space="preserve">, </w:t>
      </w:r>
      <w:r w:rsidRPr="00A0501B">
        <w:rPr>
          <w:rStyle w:val="StyleUnderline"/>
        </w:rPr>
        <w:t>and</w:t>
      </w:r>
      <w:r w:rsidRPr="00A0501B">
        <w:t xml:space="preserve"> </w:t>
      </w:r>
      <w:r w:rsidRPr="00A0501B">
        <w:rPr>
          <w:rStyle w:val="Emphasis"/>
        </w:rPr>
        <w:t>the Robinson-Patman Act</w:t>
      </w:r>
      <w:r w:rsidRPr="00A0501B">
        <w:t xml:space="preserve"> </w:t>
      </w:r>
      <w:r w:rsidRPr="00A0501B">
        <w:rPr>
          <w:rStyle w:val="StyleUnderline"/>
        </w:rPr>
        <w:t xml:space="preserve">are largely </w:t>
      </w:r>
      <w:r w:rsidRPr="00A0501B">
        <w:rPr>
          <w:rStyle w:val="Emphasis"/>
        </w:rPr>
        <w:t>indistinct from Sherman Act cases</w:t>
      </w:r>
      <w:r w:rsidRPr="00A0501B">
        <w:t xml:space="preserve">, and </w:t>
      </w:r>
      <w:r w:rsidRPr="00A0501B">
        <w:rPr>
          <w:rStyle w:val="StyleUnderline"/>
        </w:rPr>
        <w:t xml:space="preserve">merger cases have been rolled into the same modes of price-theoretic analysis that would be employed in a </w:t>
      </w:r>
      <w:r w:rsidRPr="00A0501B">
        <w:rPr>
          <w:rStyle w:val="Emphasis"/>
        </w:rPr>
        <w:t>Sherman Act</w:t>
      </w:r>
      <w:r w:rsidRPr="00944AF3">
        <w:rPr>
          <w:rStyle w:val="Emphasis"/>
        </w:rPr>
        <w:t xml:space="preserve"> case</w:t>
      </w:r>
      <w:r>
        <w:t xml:space="preserve">. </w:t>
      </w:r>
      <w:r w:rsidRPr="00944AF3">
        <w:rPr>
          <w:rStyle w:val="StyleUnderline"/>
        </w:rPr>
        <w:t>Given that neither</w:t>
      </w:r>
      <w:r>
        <w:t xml:space="preserve"> [*1252] </w:t>
      </w:r>
      <w:r w:rsidRPr="00944AF3">
        <w:rPr>
          <w:rStyle w:val="StyleUnderline"/>
        </w:rPr>
        <w:t xml:space="preserve">statutory text nor legislative history seems to have </w:t>
      </w:r>
      <w:r w:rsidRPr="00944AF3">
        <w:rPr>
          <w:rStyle w:val="Emphasis"/>
        </w:rPr>
        <w:t>deterred the courts</w:t>
      </w:r>
      <w:r>
        <w:t xml:space="preserve"> from this process within a few decades after the passage of the statutes, </w:t>
      </w:r>
      <w:r w:rsidRPr="00A0501B">
        <w:rPr>
          <w:rStyle w:val="StyleUnderline"/>
          <w:highlight w:val="cyan"/>
        </w:rPr>
        <w:t>there is little reason to believe that a "</w:t>
      </w:r>
      <w:r w:rsidRPr="00A0501B">
        <w:rPr>
          <w:rStyle w:val="Emphasis"/>
          <w:sz w:val="24"/>
          <w:szCs w:val="36"/>
          <w:highlight w:val="cyan"/>
        </w:rPr>
        <w:t>this time we mean it" statutory reform would not meet the same fate</w:t>
      </w:r>
      <w:r>
        <w:t xml:space="preserve">. </w:t>
      </w:r>
      <w:r w:rsidRPr="00944AF3">
        <w:rPr>
          <w:rStyle w:val="StyleUnderline"/>
        </w:rPr>
        <w:t xml:space="preserve">If the courts continue to understand aspects of the antitrust statutes as </w:t>
      </w:r>
      <w:proofErr w:type="spellStart"/>
      <w:r w:rsidRPr="00944AF3">
        <w:rPr>
          <w:rStyle w:val="StyleUnderline"/>
        </w:rPr>
        <w:t>aspirationally</w:t>
      </w:r>
      <w:proofErr w:type="spellEnd"/>
      <w:r w:rsidRPr="00944AF3">
        <w:rPr>
          <w:rStyle w:val="StyleUnderline"/>
        </w:rPr>
        <w:t xml:space="preserve"> motivated and operationally impracticable</w:t>
      </w:r>
      <w:r>
        <w:t xml:space="preserve">, </w:t>
      </w:r>
      <w:r w:rsidRPr="00944AF3">
        <w:rPr>
          <w:rStyle w:val="StyleUnderline"/>
        </w:rPr>
        <w:t xml:space="preserve">the previously observed pattern is likely to </w:t>
      </w:r>
      <w:r w:rsidRPr="00944AF3">
        <w:rPr>
          <w:rStyle w:val="Emphasis"/>
        </w:rPr>
        <w:t>continue</w:t>
      </w:r>
      <w:r w:rsidRPr="00944AF3">
        <w:rPr>
          <w:rStyle w:val="StyleUnderline"/>
        </w:rPr>
        <w:t>.</w:t>
      </w:r>
    </w:p>
    <w:p w14:paraId="0AFA67F7" w14:textId="77777777" w:rsidR="004B18C7" w:rsidRDefault="004B18C7" w:rsidP="004B18C7">
      <w:pPr>
        <w:rPr>
          <w:rStyle w:val="Emphasis"/>
        </w:rPr>
      </w:pPr>
      <w:r>
        <w:t xml:space="preserve">Again, </w:t>
      </w:r>
      <w:r w:rsidRPr="00944AF3">
        <w:rPr>
          <w:rStyle w:val="StyleUnderline"/>
        </w:rPr>
        <w:t xml:space="preserve">it would be an overstatement to claim that statutory words have no consequences or that antitrust reform statutes are doomed ab initio to </w:t>
      </w:r>
      <w:r w:rsidRPr="00944AF3">
        <w:rPr>
          <w:rStyle w:val="Emphasis"/>
        </w:rPr>
        <w:t>judicial culling</w:t>
      </w:r>
      <w:r>
        <w:t xml:space="preserve">. But </w:t>
      </w:r>
      <w:r w:rsidRPr="00944AF3">
        <w:rPr>
          <w:rStyle w:val="StyleUnderline"/>
        </w:rPr>
        <w:t xml:space="preserve">the courts' pattern of antitrust </w:t>
      </w:r>
      <w:proofErr w:type="spellStart"/>
      <w:r w:rsidRPr="00944AF3">
        <w:rPr>
          <w:rStyle w:val="StyleUnderline"/>
        </w:rPr>
        <w:t>antitextualism</w:t>
      </w:r>
      <w:proofErr w:type="spellEnd"/>
      <w:r w:rsidRPr="00944AF3">
        <w:rPr>
          <w:rStyle w:val="StyleUnderline"/>
        </w:rPr>
        <w:t xml:space="preserve"> and their perennial insistence that the antitrust statutes are delegations of </w:t>
      </w:r>
      <w:r w:rsidRPr="00944AF3">
        <w:rPr>
          <w:rStyle w:val="Emphasis"/>
        </w:rPr>
        <w:t>common-law power</w:t>
      </w:r>
      <w:r>
        <w:t xml:space="preserve"> rather than textually actionable injunctions in </w:t>
      </w:r>
      <w:proofErr w:type="gramStart"/>
      <w:r>
        <w:t>all of</w:t>
      </w:r>
      <w:proofErr w:type="gramEnd"/>
      <w:r>
        <w:t xml:space="preserve"> their particulars </w:t>
      </w:r>
      <w:r w:rsidRPr="00944AF3">
        <w:rPr>
          <w:rStyle w:val="StyleUnderline"/>
        </w:rPr>
        <w:t xml:space="preserve">provide a </w:t>
      </w:r>
      <w:r w:rsidRPr="00944AF3">
        <w:rPr>
          <w:rStyle w:val="Emphasis"/>
        </w:rPr>
        <w:t>cautionary tale</w:t>
      </w:r>
      <w:r w:rsidRPr="00944AF3">
        <w:rPr>
          <w:rStyle w:val="StyleUnderline"/>
        </w:rPr>
        <w:t xml:space="preserve"> for </w:t>
      </w:r>
      <w:r w:rsidRPr="00944AF3">
        <w:rPr>
          <w:rStyle w:val="Emphasis"/>
        </w:rPr>
        <w:t>future legislatures</w:t>
      </w:r>
      <w:r>
        <w:t xml:space="preserve">: the dynamic of antitrust legislation, enforcement, and adjudication plays out against a longstanding backdrop of contestation over bigness, power, and efficiency that has muted the ordinary importance of statutory language. </w:t>
      </w:r>
      <w:r w:rsidRPr="00152901">
        <w:rPr>
          <w:rStyle w:val="Emphasis"/>
          <w:highlight w:val="cyan"/>
        </w:rPr>
        <w:t>Writing</w:t>
      </w:r>
      <w:r w:rsidRPr="00944AF3">
        <w:rPr>
          <w:rStyle w:val="Emphasis"/>
        </w:rPr>
        <w:t xml:space="preserve"> more </w:t>
      </w:r>
      <w:r w:rsidRPr="00152901">
        <w:rPr>
          <w:rStyle w:val="Emphasis"/>
          <w:highlight w:val="cyan"/>
        </w:rPr>
        <w:t>definite statutes will not</w:t>
      </w:r>
      <w:r w:rsidRPr="00944AF3">
        <w:rPr>
          <w:rStyle w:val="Emphasis"/>
        </w:rPr>
        <w:t xml:space="preserve"> necessarily </w:t>
      </w:r>
      <w:r w:rsidRPr="00152901">
        <w:rPr>
          <w:rStyle w:val="Emphasis"/>
          <w:highlight w:val="cyan"/>
        </w:rPr>
        <w:t>curb</w:t>
      </w:r>
      <w:r w:rsidRPr="00944AF3">
        <w:rPr>
          <w:rStyle w:val="Emphasis"/>
        </w:rPr>
        <w:t xml:space="preserve"> these </w:t>
      </w:r>
      <w:r w:rsidRPr="00152901">
        <w:rPr>
          <w:rStyle w:val="Emphasis"/>
          <w:highlight w:val="cyan"/>
        </w:rPr>
        <w:t>habits</w:t>
      </w:r>
      <w:r w:rsidRPr="00944AF3">
        <w:rPr>
          <w:rStyle w:val="Emphasis"/>
        </w:rPr>
        <w:t xml:space="preserve"> of mind.</w:t>
      </w:r>
    </w:p>
    <w:p w14:paraId="43733790" w14:textId="77777777" w:rsidR="004B18C7" w:rsidRDefault="004B18C7" w:rsidP="004B18C7"/>
    <w:p w14:paraId="36275812" w14:textId="77777777" w:rsidR="004B18C7" w:rsidRDefault="004B18C7" w:rsidP="004B18C7"/>
    <w:p w14:paraId="1E6A6C54" w14:textId="77777777" w:rsidR="004B18C7" w:rsidRPr="005C5E03" w:rsidRDefault="004B18C7" w:rsidP="004B18C7"/>
    <w:p w14:paraId="73CA986C" w14:textId="77777777" w:rsidR="004B18C7" w:rsidRDefault="004B18C7" w:rsidP="004B18C7">
      <w:pPr>
        <w:pStyle w:val="Heading3"/>
      </w:pPr>
      <w:r>
        <w:t>Democratic Backsliding---1NC</w:t>
      </w:r>
    </w:p>
    <w:p w14:paraId="3E465322" w14:textId="77777777" w:rsidR="004B18C7" w:rsidRPr="009C4BE0" w:rsidRDefault="004B18C7" w:rsidP="004B18C7">
      <w:pPr>
        <w:pStyle w:val="Heading4"/>
        <w:rPr>
          <w:rFonts w:cs="Arial"/>
        </w:rPr>
      </w:pPr>
      <w:r w:rsidRPr="009C4BE0">
        <w:rPr>
          <w:rFonts w:cs="Arial"/>
        </w:rPr>
        <w:t xml:space="preserve">Democracy is </w:t>
      </w:r>
      <w:r w:rsidRPr="009C4BE0">
        <w:rPr>
          <w:rFonts w:cs="Arial"/>
          <w:u w:val="single"/>
        </w:rPr>
        <w:t>resilient</w:t>
      </w:r>
      <w:r w:rsidRPr="009C4BE0">
        <w:rPr>
          <w:rFonts w:cs="Arial"/>
        </w:rPr>
        <w:t xml:space="preserve">, but it solves </w:t>
      </w:r>
      <w:r w:rsidRPr="009C4BE0">
        <w:rPr>
          <w:rFonts w:cs="Arial"/>
          <w:u w:val="single"/>
        </w:rPr>
        <w:t>nothing</w:t>
      </w:r>
      <w:r w:rsidRPr="009C4BE0">
        <w:rPr>
          <w:rFonts w:cs="Arial"/>
        </w:rPr>
        <w:t>.</w:t>
      </w:r>
    </w:p>
    <w:p w14:paraId="2AF00869" w14:textId="77777777" w:rsidR="004B18C7" w:rsidRPr="009C4BE0" w:rsidRDefault="004B18C7" w:rsidP="004B18C7">
      <w:proofErr w:type="spellStart"/>
      <w:r w:rsidRPr="009C4BE0">
        <w:rPr>
          <w:rStyle w:val="Style13ptBold"/>
        </w:rPr>
        <w:t>Doorenspleet</w:t>
      </w:r>
      <w:proofErr w:type="spellEnd"/>
      <w:r w:rsidRPr="009C4BE0">
        <w:rPr>
          <w:rStyle w:val="Style13ptBold"/>
        </w:rPr>
        <w:t xml:space="preserve"> 19</w:t>
      </w:r>
      <w:r w:rsidRPr="009C4BE0">
        <w:t xml:space="preserve"> Renske </w:t>
      </w:r>
      <w:proofErr w:type="spellStart"/>
      <w:r w:rsidRPr="009C4BE0">
        <w:t>Doorenspleet</w:t>
      </w:r>
      <w:proofErr w:type="spellEnd"/>
      <w:r w:rsidRPr="009C4BE0">
        <w:t>, Politics Professor at the University of Warwick. [Rethinking the Value of Democracy: A Comparative Perspective, Palgrave Macmillan, p. 239-243]</w:t>
      </w:r>
    </w:p>
    <w:p w14:paraId="557F5B71" w14:textId="77777777" w:rsidR="004B18C7" w:rsidRDefault="004B18C7" w:rsidP="004B18C7">
      <w:pPr>
        <w:rPr>
          <w:sz w:val="16"/>
        </w:rPr>
      </w:pPr>
      <w:r w:rsidRPr="009C4BE0">
        <w:rPr>
          <w:rStyle w:val="StyleUnderline"/>
        </w:rPr>
        <w:t xml:space="preserve">The value of democracy has been </w:t>
      </w:r>
      <w:r w:rsidRPr="009C4BE0">
        <w:rPr>
          <w:rStyle w:val="Emphasis"/>
        </w:rPr>
        <w:t>taken for granted</w:t>
      </w:r>
      <w:r w:rsidRPr="009C4BE0">
        <w:rPr>
          <w:sz w:val="16"/>
        </w:rPr>
        <w:t xml:space="preserve"> until recently, but this assumption seems to be under threat now more than ever before. As was explained in Chapter 1, democracy’s claim to be valuable does not rest on just one </w:t>
      </w:r>
      <w:proofErr w:type="gramStart"/>
      <w:r w:rsidRPr="009C4BE0">
        <w:rPr>
          <w:sz w:val="16"/>
        </w:rPr>
        <w:t>particular merit</w:t>
      </w:r>
      <w:proofErr w:type="gramEnd"/>
      <w:r w:rsidRPr="009C4BE0">
        <w:rPr>
          <w:sz w:val="16"/>
        </w:rPr>
        <w:t>, and scholars tend to distinguish three different types of values (Sen 1999). This book focused on the instrumental value of democracy (and hence not on the intrinsic and constructive value</w:t>
      </w:r>
      <w:proofErr w:type="gramStart"/>
      <w:r w:rsidRPr="009C4BE0">
        <w:rPr>
          <w:sz w:val="16"/>
        </w:rPr>
        <w:t>), and</w:t>
      </w:r>
      <w:proofErr w:type="gramEnd"/>
      <w:r w:rsidRPr="009C4BE0">
        <w:rPr>
          <w:sz w:val="16"/>
        </w:rPr>
        <w:t xml:space="preserve"> investigated the value of democracy for peace (Chapters 3 and 4), control of corruption (Chapter 5) and economic development (Chapter 6). </w:t>
      </w:r>
      <w:r w:rsidRPr="00936350">
        <w:rPr>
          <w:rStyle w:val="StyleUnderline"/>
          <w:highlight w:val="yellow"/>
        </w:rPr>
        <w:t>This study</w:t>
      </w:r>
      <w:r w:rsidRPr="009C4BE0">
        <w:rPr>
          <w:rStyle w:val="StyleUnderline"/>
        </w:rPr>
        <w:t xml:space="preserve"> was based on a </w:t>
      </w:r>
      <w:r w:rsidRPr="00936350">
        <w:rPr>
          <w:rStyle w:val="StyleUnderline"/>
          <w:highlight w:val="yellow"/>
        </w:rPr>
        <w:t>search</w:t>
      </w:r>
      <w:r w:rsidRPr="009C4BE0">
        <w:rPr>
          <w:rStyle w:val="StyleUnderline"/>
        </w:rPr>
        <w:t xml:space="preserve"> of </w:t>
      </w:r>
      <w:r w:rsidRPr="00936350">
        <w:rPr>
          <w:rStyle w:val="Emphasis"/>
          <w:highlight w:val="yellow"/>
        </w:rPr>
        <w:t>a</w:t>
      </w:r>
      <w:r w:rsidRPr="009C4BE0">
        <w:rPr>
          <w:rStyle w:val="Emphasis"/>
        </w:rPr>
        <w:t xml:space="preserve">n enormous academic </w:t>
      </w:r>
      <w:r w:rsidRPr="00936350">
        <w:rPr>
          <w:rStyle w:val="Emphasis"/>
          <w:highlight w:val="yellow"/>
        </w:rPr>
        <w:t>database</w:t>
      </w:r>
      <w:r w:rsidRPr="009C4BE0">
        <w:rPr>
          <w:sz w:val="16"/>
        </w:rPr>
        <w:t xml:space="preserve"> for certain keywords,6 </w:t>
      </w:r>
      <w:r w:rsidRPr="009C4BE0">
        <w:rPr>
          <w:rStyle w:val="StyleUnderline"/>
        </w:rPr>
        <w:t xml:space="preserve">then </w:t>
      </w:r>
      <w:r w:rsidRPr="00936350">
        <w:rPr>
          <w:rStyle w:val="StyleUnderline"/>
          <w:highlight w:val="yellow"/>
        </w:rPr>
        <w:t>pruned</w:t>
      </w:r>
      <w:r w:rsidRPr="009C4BE0">
        <w:rPr>
          <w:rStyle w:val="StyleUnderline"/>
        </w:rPr>
        <w:t xml:space="preserve"> </w:t>
      </w:r>
      <w:r w:rsidRPr="009C4BE0">
        <w:rPr>
          <w:rStyle w:val="Emphasis"/>
        </w:rPr>
        <w:t xml:space="preserve">the </w:t>
      </w:r>
      <w:r w:rsidRPr="00936350">
        <w:rPr>
          <w:rStyle w:val="Emphasis"/>
          <w:highlight w:val="yellow"/>
        </w:rPr>
        <w:t>thousands of articles</w:t>
      </w:r>
      <w:r w:rsidRPr="009C4BE0">
        <w:rPr>
          <w:sz w:val="16"/>
        </w:rPr>
        <w:t xml:space="preserve"> down to a few hundred articles (see Appendix) </w:t>
      </w:r>
      <w:r w:rsidRPr="00936350">
        <w:rPr>
          <w:rStyle w:val="StyleUnderline"/>
          <w:highlight w:val="yellow"/>
        </w:rPr>
        <w:t>which</w:t>
      </w:r>
      <w:r w:rsidRPr="009C4BE0">
        <w:rPr>
          <w:rStyle w:val="StyleUnderline"/>
        </w:rPr>
        <w:t xml:space="preserve"> </w:t>
      </w:r>
      <w:r w:rsidRPr="009C4BE0">
        <w:rPr>
          <w:rStyle w:val="Emphasis"/>
        </w:rPr>
        <w:t xml:space="preserve">statistically </w:t>
      </w:r>
      <w:proofErr w:type="spellStart"/>
      <w:r w:rsidRPr="00936350">
        <w:rPr>
          <w:rStyle w:val="Emphasis"/>
          <w:highlight w:val="yellow"/>
        </w:rPr>
        <w:t>analysed</w:t>
      </w:r>
      <w:proofErr w:type="spellEnd"/>
      <w:r w:rsidRPr="009C4BE0">
        <w:rPr>
          <w:rStyle w:val="StyleUnderline"/>
        </w:rPr>
        <w:t xml:space="preserve"> the connection between the </w:t>
      </w:r>
      <w:r w:rsidRPr="00936350">
        <w:rPr>
          <w:rStyle w:val="StyleUnderline"/>
          <w:highlight w:val="yellow"/>
        </w:rPr>
        <w:t>democracy</w:t>
      </w:r>
      <w:r w:rsidRPr="009C4BE0">
        <w:rPr>
          <w:rStyle w:val="StyleUnderline"/>
        </w:rPr>
        <w:t xml:space="preserve"> and the four expected outcomes</w:t>
      </w:r>
      <w:r w:rsidRPr="009C4BE0">
        <w:rPr>
          <w:sz w:val="16"/>
        </w:rPr>
        <w:t xml:space="preserve">. The </w:t>
      </w:r>
      <w:proofErr w:type="spellStart"/>
      <w:r w:rsidRPr="009C4BE0">
        <w:rPr>
          <w:sz w:val="16"/>
        </w:rPr>
        <w:t>frst</w:t>
      </w:r>
      <w:proofErr w:type="spellEnd"/>
      <w:r w:rsidRPr="009C4BE0">
        <w:rPr>
          <w:sz w:val="16"/>
        </w:rPr>
        <w:t xml:space="preserve"> </w:t>
      </w:r>
      <w:proofErr w:type="spellStart"/>
      <w:r w:rsidRPr="009C4BE0">
        <w:rPr>
          <w:sz w:val="16"/>
        </w:rPr>
        <w:t>fiding</w:t>
      </w:r>
      <w:proofErr w:type="spellEnd"/>
      <w:r w:rsidRPr="009C4BE0">
        <w:rPr>
          <w:sz w:val="16"/>
        </w:rPr>
        <w:t xml:space="preserve"> is that </w:t>
      </w:r>
      <w:r w:rsidRPr="00936350">
        <w:rPr>
          <w:rStyle w:val="Emphasis"/>
          <w:highlight w:val="yellow"/>
        </w:rPr>
        <w:t>a</w:t>
      </w:r>
      <w:r w:rsidRPr="009C4BE0">
        <w:rPr>
          <w:rStyle w:val="Emphasis"/>
        </w:rPr>
        <w:t xml:space="preserve"> reverse </w:t>
      </w:r>
      <w:r w:rsidRPr="00936350">
        <w:rPr>
          <w:rStyle w:val="Emphasis"/>
          <w:highlight w:val="yellow"/>
        </w:rPr>
        <w:t xml:space="preserve">wave away </w:t>
      </w:r>
      <w:r w:rsidRPr="009C4BE0">
        <w:rPr>
          <w:rStyle w:val="Emphasis"/>
        </w:rPr>
        <w:t>from democracy</w:t>
      </w:r>
      <w:r w:rsidRPr="009C4BE0">
        <w:rPr>
          <w:rStyle w:val="StyleUnderline"/>
        </w:rPr>
        <w:t xml:space="preserve"> </w:t>
      </w:r>
      <w:r w:rsidRPr="00936350">
        <w:rPr>
          <w:rStyle w:val="StyleUnderline"/>
          <w:highlight w:val="yellow"/>
        </w:rPr>
        <w:t>has not happened</w:t>
      </w:r>
      <w:r w:rsidRPr="009C4BE0">
        <w:rPr>
          <w:sz w:val="16"/>
        </w:rPr>
        <w:t xml:space="preserve"> (see Chapter 2). Not </w:t>
      </w:r>
      <w:proofErr w:type="gramStart"/>
      <w:r w:rsidRPr="009C4BE0">
        <w:rPr>
          <w:sz w:val="16"/>
        </w:rPr>
        <w:t>yet,</w:t>
      </w:r>
      <w:proofErr w:type="gramEnd"/>
      <w:r w:rsidRPr="009C4BE0">
        <w:rPr>
          <w:sz w:val="16"/>
        </w:rPr>
        <w:t xml:space="preserve"> at least. </w:t>
      </w:r>
      <w:r w:rsidRPr="00936350">
        <w:rPr>
          <w:rStyle w:val="StyleUnderline"/>
          <w:highlight w:val="yellow"/>
        </w:rPr>
        <w:t>Democracy is not</w:t>
      </w:r>
      <w:r w:rsidRPr="009C4BE0">
        <w:rPr>
          <w:rStyle w:val="StyleUnderline"/>
        </w:rPr>
        <w:t xml:space="preserve"> doing </w:t>
      </w:r>
      <w:r w:rsidRPr="00936350">
        <w:rPr>
          <w:rStyle w:val="StyleUnderline"/>
          <w:highlight w:val="yellow"/>
        </w:rPr>
        <w:t>worse than before</w:t>
      </w:r>
      <w:r w:rsidRPr="009C4BE0">
        <w:rPr>
          <w:sz w:val="16"/>
        </w:rPr>
        <w:t xml:space="preserve">, at least not </w:t>
      </w:r>
      <w:r w:rsidRPr="00936350">
        <w:rPr>
          <w:rStyle w:val="StyleUnderline"/>
          <w:highlight w:val="yellow"/>
        </w:rPr>
        <w:t>in comparative</w:t>
      </w:r>
      <w:r w:rsidRPr="009C4BE0">
        <w:rPr>
          <w:rStyle w:val="StyleUnderline"/>
        </w:rPr>
        <w:t xml:space="preserve"> perspective</w:t>
      </w:r>
      <w:r w:rsidRPr="009C4BE0">
        <w:rPr>
          <w:sz w:val="16"/>
        </w:rPr>
        <w:t xml:space="preserve">. While it is true that there is a dramatic decline in democracy in some countries,7 </w:t>
      </w:r>
      <w:r w:rsidRPr="009C4BE0">
        <w:rPr>
          <w:rStyle w:val="StyleUnderline"/>
        </w:rPr>
        <w:t>a general trend downwards cannot yet be detected</w:t>
      </w:r>
      <w:r w:rsidRPr="009C4BE0">
        <w:rPr>
          <w:sz w:val="16"/>
        </w:rPr>
        <w:t xml:space="preserve">. It would be better to talk about ‘stagnation’, as not many dictatorships have democratized recently, while democracies have not yet collapsed. Another </w:t>
      </w:r>
      <w:proofErr w:type="spellStart"/>
      <w:r w:rsidRPr="009C4BE0">
        <w:rPr>
          <w:sz w:val="16"/>
        </w:rPr>
        <w:t>fnding</w:t>
      </w:r>
      <w:proofErr w:type="spellEnd"/>
      <w:r w:rsidRPr="009C4BE0">
        <w:rPr>
          <w:sz w:val="16"/>
        </w:rPr>
        <w:t xml:space="preserve"> is that the instrumental value of democracy is very questionable. The </w:t>
      </w:r>
      <w:proofErr w:type="spellStart"/>
      <w:r w:rsidRPr="009C4BE0">
        <w:rPr>
          <w:sz w:val="16"/>
        </w:rPr>
        <w:t>feld</w:t>
      </w:r>
      <w:proofErr w:type="spellEnd"/>
      <w:r w:rsidRPr="009C4BE0">
        <w:rPr>
          <w:sz w:val="16"/>
        </w:rPr>
        <w:t xml:space="preserve"> has been deeply polarized between researchers who endorse a link between democracy and positive outcomes, and those who reject this optimistic idea and instead emphasize the negative effects of democracy. </w:t>
      </w:r>
      <w:r w:rsidRPr="009C4BE0">
        <w:rPr>
          <w:rStyle w:val="StyleUnderline"/>
        </w:rPr>
        <w:t xml:space="preserve">There has been </w:t>
      </w:r>
      <w:r w:rsidRPr="00936350">
        <w:rPr>
          <w:rStyle w:val="Emphasis"/>
          <w:highlight w:val="yellow"/>
        </w:rPr>
        <w:t>‘no consensus’</w:t>
      </w:r>
      <w:r w:rsidRPr="00936350">
        <w:rPr>
          <w:rStyle w:val="StyleUnderline"/>
          <w:highlight w:val="yellow"/>
        </w:rPr>
        <w:t xml:space="preserve"> in</w:t>
      </w:r>
      <w:r w:rsidRPr="009C4BE0">
        <w:rPr>
          <w:rStyle w:val="StyleUnderline"/>
        </w:rPr>
        <w:t xml:space="preserve"> </w:t>
      </w:r>
      <w:r w:rsidRPr="009C4BE0">
        <w:rPr>
          <w:rStyle w:val="Emphasis"/>
        </w:rPr>
        <w:t xml:space="preserve">the quantitative </w:t>
      </w:r>
      <w:r w:rsidRPr="00936350">
        <w:rPr>
          <w:rStyle w:val="Emphasis"/>
          <w:highlight w:val="yellow"/>
        </w:rPr>
        <w:t>lit</w:t>
      </w:r>
      <w:r w:rsidRPr="009C4BE0">
        <w:rPr>
          <w:rStyle w:val="Emphasis"/>
        </w:rPr>
        <w:t>erature</w:t>
      </w:r>
      <w:r w:rsidRPr="009C4BE0">
        <w:rPr>
          <w:rStyle w:val="StyleUnderline"/>
        </w:rPr>
        <w:t xml:space="preserve"> on whether democracy has</w:t>
      </w:r>
      <w:r w:rsidRPr="009C4BE0">
        <w:rPr>
          <w:sz w:val="16"/>
        </w:rPr>
        <w:t xml:space="preserve"> instrumental value which leads some </w:t>
      </w:r>
      <w:r w:rsidRPr="009C4BE0">
        <w:rPr>
          <w:rStyle w:val="Emphasis"/>
        </w:rPr>
        <w:t>beneficial general outcomes</w:t>
      </w:r>
      <w:r w:rsidRPr="009C4BE0">
        <w:rPr>
          <w:rStyle w:val="StyleUnderline"/>
        </w:rPr>
        <w:t xml:space="preserve">. Some </w:t>
      </w:r>
      <w:r w:rsidRPr="00936350">
        <w:rPr>
          <w:rStyle w:val="StyleUnderline"/>
          <w:highlight w:val="yellow"/>
        </w:rPr>
        <w:t>scholars claim there is a consensus</w:t>
      </w:r>
      <w:r w:rsidRPr="009C4BE0">
        <w:rPr>
          <w:rStyle w:val="StyleUnderline"/>
        </w:rPr>
        <w:t xml:space="preserve">, but they only do so </w:t>
      </w:r>
      <w:r w:rsidRPr="00936350">
        <w:rPr>
          <w:rStyle w:val="StyleUnderline"/>
          <w:highlight w:val="yellow"/>
        </w:rPr>
        <w:t>by ignoring</w:t>
      </w:r>
      <w:r w:rsidRPr="009C4BE0">
        <w:rPr>
          <w:rStyle w:val="StyleUnderline"/>
        </w:rPr>
        <w:t xml:space="preserve"> </w:t>
      </w:r>
      <w:r w:rsidRPr="009C4BE0">
        <w:rPr>
          <w:rStyle w:val="Emphasis"/>
        </w:rPr>
        <w:t xml:space="preserve">a huge amount of </w:t>
      </w:r>
      <w:r w:rsidRPr="00936350">
        <w:rPr>
          <w:rStyle w:val="Emphasis"/>
          <w:highlight w:val="yellow"/>
        </w:rPr>
        <w:t>lit</w:t>
      </w:r>
      <w:r w:rsidRPr="009C4BE0">
        <w:rPr>
          <w:rStyle w:val="Emphasis"/>
        </w:rPr>
        <w:t>erature</w:t>
      </w:r>
      <w:r w:rsidRPr="009C4BE0">
        <w:rPr>
          <w:rStyle w:val="StyleUnderline"/>
        </w:rPr>
        <w:t xml:space="preserve"> which rejects their own point of view</w:t>
      </w:r>
      <w:r w:rsidRPr="009C4BE0">
        <w:rPr>
          <w:sz w:val="16"/>
        </w:rPr>
        <w:t xml:space="preserve">. After undertaking a large-scale analysis of carefully selected articles published on the topic (see Appendix), </w:t>
      </w:r>
      <w:r w:rsidRPr="009C4BE0">
        <w:rPr>
          <w:rStyle w:val="StyleUnderline"/>
        </w:rPr>
        <w:t xml:space="preserve">this book can conclude that the connections between democracy and expected </w:t>
      </w:r>
      <w:proofErr w:type="spellStart"/>
      <w:r w:rsidRPr="00936350">
        <w:rPr>
          <w:rStyle w:val="StyleUnderline"/>
          <w:highlight w:val="yellow"/>
        </w:rPr>
        <w:t>benefts</w:t>
      </w:r>
      <w:proofErr w:type="spellEnd"/>
      <w:r w:rsidRPr="00936350">
        <w:rPr>
          <w:rStyle w:val="StyleUnderline"/>
          <w:highlight w:val="yellow"/>
        </w:rPr>
        <w:t xml:space="preserve"> are</w:t>
      </w:r>
      <w:r w:rsidRPr="009C4BE0">
        <w:rPr>
          <w:rStyle w:val="StyleUnderline"/>
        </w:rPr>
        <w:t xml:space="preserve"> </w:t>
      </w:r>
      <w:r w:rsidRPr="009C4BE0">
        <w:rPr>
          <w:rStyle w:val="Emphasis"/>
        </w:rPr>
        <w:t>not</w:t>
      </w:r>
      <w:r w:rsidRPr="009C4BE0">
        <w:rPr>
          <w:sz w:val="16"/>
        </w:rPr>
        <w:t xml:space="preserve"> as </w:t>
      </w:r>
      <w:r w:rsidRPr="009C4BE0">
        <w:rPr>
          <w:rStyle w:val="Emphasis"/>
        </w:rPr>
        <w:t>strong</w:t>
      </w:r>
      <w:r w:rsidRPr="009C4BE0">
        <w:rPr>
          <w:sz w:val="16"/>
        </w:rPr>
        <w:t xml:space="preserve"> as they seem. Hence, we should not overstate the links between the phenomena. </w:t>
      </w:r>
      <w:r w:rsidRPr="009C4BE0">
        <w:rPr>
          <w:rStyle w:val="Emphasis"/>
        </w:rPr>
        <w:t>The overall evidence</w:t>
      </w:r>
      <w:r w:rsidRPr="009C4BE0">
        <w:rPr>
          <w:rStyle w:val="StyleUnderline"/>
        </w:rPr>
        <w:t xml:space="preserve"> is </w:t>
      </w:r>
      <w:r w:rsidRPr="00936350">
        <w:rPr>
          <w:rStyle w:val="Emphasis"/>
          <w:highlight w:val="yellow"/>
        </w:rPr>
        <w:t>weak</w:t>
      </w:r>
      <w:r w:rsidRPr="009C4BE0">
        <w:rPr>
          <w:sz w:val="16"/>
        </w:rPr>
        <w:t>.</w:t>
      </w:r>
    </w:p>
    <w:p w14:paraId="11E3D9D7" w14:textId="77777777" w:rsidR="004B18C7" w:rsidRDefault="004B18C7" w:rsidP="004B18C7">
      <w:pPr>
        <w:rPr>
          <w:sz w:val="16"/>
        </w:rPr>
      </w:pPr>
    </w:p>
    <w:p w14:paraId="6D28D423" w14:textId="77777777" w:rsidR="004B18C7" w:rsidRDefault="004B18C7" w:rsidP="004B18C7">
      <w:pPr>
        <w:rPr>
          <w:sz w:val="16"/>
        </w:rPr>
      </w:pPr>
      <w:r>
        <w:rPr>
          <w:sz w:val="16"/>
        </w:rPr>
        <w:t xml:space="preserve">Marked </w:t>
      </w:r>
    </w:p>
    <w:p w14:paraId="525F240C" w14:textId="77777777" w:rsidR="004B18C7" w:rsidRDefault="004B18C7" w:rsidP="004B18C7">
      <w:pPr>
        <w:rPr>
          <w:sz w:val="16"/>
        </w:rPr>
      </w:pPr>
    </w:p>
    <w:p w14:paraId="26F6B867" w14:textId="77777777" w:rsidR="004B18C7" w:rsidRDefault="004B18C7" w:rsidP="004B18C7">
      <w:pPr>
        <w:rPr>
          <w:sz w:val="16"/>
        </w:rPr>
      </w:pPr>
    </w:p>
    <w:p w14:paraId="620D0B4D" w14:textId="77777777" w:rsidR="004B18C7" w:rsidRDefault="004B18C7" w:rsidP="004B18C7">
      <w:pPr>
        <w:rPr>
          <w:sz w:val="16"/>
        </w:rPr>
      </w:pPr>
    </w:p>
    <w:p w14:paraId="2977788B" w14:textId="77777777" w:rsidR="004B18C7" w:rsidRDefault="004B18C7" w:rsidP="004B18C7">
      <w:pPr>
        <w:rPr>
          <w:sz w:val="16"/>
        </w:rPr>
      </w:pPr>
    </w:p>
    <w:p w14:paraId="675831BA" w14:textId="77777777" w:rsidR="004B18C7" w:rsidRPr="009C4BE0" w:rsidRDefault="004B18C7" w:rsidP="004B18C7">
      <w:pPr>
        <w:rPr>
          <w:sz w:val="16"/>
        </w:rPr>
      </w:pPr>
      <w:r w:rsidRPr="009C4BE0">
        <w:rPr>
          <w:sz w:val="16"/>
        </w:rPr>
        <w:t xml:space="preserve"> Take the expected impact of democracy on peace for example. As Chapter 3 showed, the study of democracy and interstate war has been a </w:t>
      </w:r>
      <w:proofErr w:type="spellStart"/>
      <w:r w:rsidRPr="009C4BE0">
        <w:rPr>
          <w:sz w:val="16"/>
        </w:rPr>
        <w:t>fourishing</w:t>
      </w:r>
      <w:proofErr w:type="spellEnd"/>
      <w:r w:rsidRPr="009C4BE0">
        <w:rPr>
          <w:sz w:val="16"/>
        </w:rPr>
        <w:t xml:space="preserve"> theme in political science, particularly since the 1970s. However, there are four reasons why democracy does not cause peace between countries, and why the empirical support for the popular idea of democratic peace is quite weak. </w:t>
      </w:r>
      <w:r w:rsidRPr="009C4BE0">
        <w:rPr>
          <w:rStyle w:val="Emphasis"/>
        </w:rPr>
        <w:t xml:space="preserve">Most statistical </w:t>
      </w:r>
      <w:r w:rsidRPr="00936350">
        <w:rPr>
          <w:rStyle w:val="Emphasis"/>
          <w:highlight w:val="yellow"/>
        </w:rPr>
        <w:t>studies</w:t>
      </w:r>
      <w:r w:rsidRPr="00936350">
        <w:rPr>
          <w:rStyle w:val="StyleUnderline"/>
          <w:highlight w:val="yellow"/>
        </w:rPr>
        <w:t xml:space="preserve"> have not found </w:t>
      </w:r>
      <w:r w:rsidRPr="00936350">
        <w:rPr>
          <w:rStyle w:val="Emphasis"/>
          <w:highlight w:val="yellow"/>
        </w:rPr>
        <w:t>a</w:t>
      </w:r>
      <w:r w:rsidRPr="009C4BE0">
        <w:rPr>
          <w:rStyle w:val="Emphasis"/>
        </w:rPr>
        <w:t xml:space="preserve"> strong </w:t>
      </w:r>
      <w:r w:rsidRPr="00936350">
        <w:rPr>
          <w:rStyle w:val="Emphasis"/>
          <w:highlight w:val="yellow"/>
        </w:rPr>
        <w:t>correlation</w:t>
      </w:r>
      <w:r w:rsidRPr="00936350">
        <w:rPr>
          <w:rStyle w:val="StyleUnderline"/>
          <w:highlight w:val="yellow"/>
        </w:rPr>
        <w:t xml:space="preserve"> between</w:t>
      </w:r>
      <w:r w:rsidRPr="009C4BE0">
        <w:rPr>
          <w:rStyle w:val="StyleUnderline"/>
        </w:rPr>
        <w:t xml:space="preserve"> democracy and </w:t>
      </w:r>
      <w:r w:rsidRPr="009C4BE0">
        <w:rPr>
          <w:rStyle w:val="Emphasis"/>
        </w:rPr>
        <w:t xml:space="preserve">interstate </w:t>
      </w:r>
      <w:r w:rsidRPr="00936350">
        <w:rPr>
          <w:rStyle w:val="Emphasis"/>
          <w:highlight w:val="yellow"/>
        </w:rPr>
        <w:t>war</w:t>
      </w:r>
      <w:r w:rsidRPr="00936350">
        <w:rPr>
          <w:rStyle w:val="StyleUnderline"/>
          <w:highlight w:val="yellow"/>
        </w:rPr>
        <w:t xml:space="preserve"> at </w:t>
      </w:r>
      <w:r w:rsidRPr="00936350">
        <w:rPr>
          <w:rStyle w:val="Emphasis"/>
          <w:highlight w:val="yellow"/>
        </w:rPr>
        <w:t>the dyadic</w:t>
      </w:r>
      <w:r w:rsidRPr="009C4BE0">
        <w:rPr>
          <w:rStyle w:val="Emphasis"/>
        </w:rPr>
        <w:t xml:space="preserve"> level</w:t>
      </w:r>
      <w:r w:rsidRPr="009C4BE0">
        <w:rPr>
          <w:sz w:val="16"/>
        </w:rPr>
        <w:t xml:space="preserve">. They show that </w:t>
      </w:r>
      <w:r w:rsidRPr="00936350">
        <w:rPr>
          <w:rStyle w:val="StyleUnderline"/>
          <w:highlight w:val="yellow"/>
        </w:rPr>
        <w:t>there are</w:t>
      </w:r>
      <w:r w:rsidRPr="009C4BE0">
        <w:rPr>
          <w:rStyle w:val="StyleUnderline"/>
        </w:rPr>
        <w:t xml:space="preserve"> other—</w:t>
      </w:r>
      <w:r w:rsidRPr="00936350">
        <w:rPr>
          <w:rStyle w:val="Emphasis"/>
          <w:highlight w:val="yellow"/>
        </w:rPr>
        <w:t>more powerful</w:t>
      </w:r>
      <w:r w:rsidRPr="00936350">
        <w:rPr>
          <w:rStyle w:val="StyleUnderline"/>
          <w:highlight w:val="yellow"/>
        </w:rPr>
        <w:t>—explanations</w:t>
      </w:r>
      <w:r w:rsidRPr="009C4BE0">
        <w:rPr>
          <w:rStyle w:val="StyleUnderline"/>
        </w:rPr>
        <w:t xml:space="preserve"> for war</w:t>
      </w:r>
      <w:r w:rsidRPr="009C4BE0">
        <w:rPr>
          <w:sz w:val="16"/>
        </w:rPr>
        <w:t xml:space="preserve"> and peace, and even that </w:t>
      </w:r>
      <w:r w:rsidRPr="009C4BE0">
        <w:rPr>
          <w:rStyle w:val="StyleUnderline"/>
        </w:rPr>
        <w:t xml:space="preserve">the impact of </w:t>
      </w:r>
      <w:r w:rsidRPr="00936350">
        <w:rPr>
          <w:rStyle w:val="StyleUnderline"/>
          <w:highlight w:val="yellow"/>
        </w:rPr>
        <w:t>democracy is</w:t>
      </w:r>
      <w:r w:rsidRPr="009C4BE0">
        <w:rPr>
          <w:rStyle w:val="StyleUnderline"/>
        </w:rPr>
        <w:t xml:space="preserve"> </w:t>
      </w:r>
      <w:r w:rsidRPr="009C4BE0">
        <w:rPr>
          <w:rStyle w:val="Emphasis"/>
        </w:rPr>
        <w:t xml:space="preserve">a </w:t>
      </w:r>
      <w:r w:rsidRPr="00936350">
        <w:rPr>
          <w:rStyle w:val="Emphasis"/>
          <w:highlight w:val="yellow"/>
        </w:rPr>
        <w:t>spurious</w:t>
      </w:r>
      <w:r w:rsidRPr="009C4BE0">
        <w:rPr>
          <w:rStyle w:val="Emphasis"/>
        </w:rPr>
        <w:t xml:space="preserve"> one</w:t>
      </w:r>
      <w:r w:rsidRPr="009C4BE0">
        <w:rPr>
          <w:sz w:val="16"/>
        </w:rPr>
        <w:t xml:space="preserve"> (caveat 1). Moreover, </w:t>
      </w:r>
      <w:r w:rsidRPr="009C4BE0">
        <w:rPr>
          <w:rStyle w:val="StyleUnderline"/>
        </w:rPr>
        <w:t xml:space="preserve">the theoretical foundation of the democratic peace hypothesis is </w:t>
      </w:r>
      <w:r w:rsidRPr="009C4BE0">
        <w:rPr>
          <w:rStyle w:val="Emphasis"/>
        </w:rPr>
        <w:t>weak</w:t>
      </w:r>
      <w:r w:rsidRPr="009C4BE0">
        <w:rPr>
          <w:sz w:val="16"/>
        </w:rPr>
        <w:t xml:space="preserve">, and </w:t>
      </w:r>
      <w:r w:rsidRPr="009C4BE0">
        <w:rPr>
          <w:rStyle w:val="StyleUnderline"/>
        </w:rPr>
        <w:t xml:space="preserve">the </w:t>
      </w:r>
      <w:r w:rsidRPr="00936350">
        <w:rPr>
          <w:rStyle w:val="StyleUnderline"/>
          <w:highlight w:val="yellow"/>
        </w:rPr>
        <w:t xml:space="preserve">causal mechanisms are </w:t>
      </w:r>
      <w:r w:rsidRPr="00936350">
        <w:rPr>
          <w:rStyle w:val="Emphasis"/>
          <w:highlight w:val="yellow"/>
        </w:rPr>
        <w:t>unclear</w:t>
      </w:r>
      <w:r w:rsidRPr="009C4BE0">
        <w:rPr>
          <w:sz w:val="16"/>
        </w:rPr>
        <w:t xml:space="preserve"> (caveat 2). In addition, </w:t>
      </w:r>
      <w:r w:rsidRPr="00936350">
        <w:rPr>
          <w:rStyle w:val="StyleUnderline"/>
          <w:highlight w:val="yellow"/>
        </w:rPr>
        <w:t>democracies are not</w:t>
      </w:r>
      <w:r w:rsidRPr="009C4BE0">
        <w:rPr>
          <w:sz w:val="16"/>
        </w:rPr>
        <w:t xml:space="preserve"> necessarily </w:t>
      </w:r>
      <w:r w:rsidRPr="00936350">
        <w:rPr>
          <w:rStyle w:val="Emphasis"/>
          <w:highlight w:val="yellow"/>
        </w:rPr>
        <w:t>more peaceful</w:t>
      </w:r>
      <w:r w:rsidRPr="009C4BE0">
        <w:rPr>
          <w:rStyle w:val="Emphasis"/>
        </w:rPr>
        <w:t xml:space="preserve"> in general</w:t>
      </w:r>
      <w:r w:rsidRPr="009C4BE0">
        <w:rPr>
          <w:sz w:val="16"/>
        </w:rPr>
        <w:t xml:space="preserve">, and </w:t>
      </w:r>
      <w:r w:rsidRPr="009C4BE0">
        <w:rPr>
          <w:rStyle w:val="StyleUnderline"/>
        </w:rPr>
        <w:t xml:space="preserve">the </w:t>
      </w:r>
      <w:r w:rsidRPr="00936350">
        <w:rPr>
          <w:rStyle w:val="StyleUnderline"/>
          <w:highlight w:val="yellow"/>
        </w:rPr>
        <w:t>evidence</w:t>
      </w:r>
      <w:r w:rsidRPr="009C4BE0">
        <w:rPr>
          <w:sz w:val="16"/>
        </w:rPr>
        <w:t xml:space="preserve"> for the democratic peace hypothesis </w:t>
      </w:r>
      <w:r w:rsidRPr="00936350">
        <w:rPr>
          <w:rStyle w:val="StyleUnderline"/>
          <w:highlight w:val="yellow"/>
        </w:rPr>
        <w:t xml:space="preserve">at </w:t>
      </w:r>
      <w:r w:rsidRPr="00936350">
        <w:rPr>
          <w:rStyle w:val="Emphasis"/>
          <w:highlight w:val="yellow"/>
        </w:rPr>
        <w:t>the monadic</w:t>
      </w:r>
      <w:r w:rsidRPr="009C4BE0">
        <w:rPr>
          <w:rStyle w:val="Emphasis"/>
        </w:rPr>
        <w:t xml:space="preserve"> level</w:t>
      </w:r>
      <w:r w:rsidRPr="009C4BE0">
        <w:rPr>
          <w:rStyle w:val="StyleUnderline"/>
        </w:rPr>
        <w:t xml:space="preserve"> </w:t>
      </w:r>
      <w:r w:rsidRPr="00936350">
        <w:rPr>
          <w:rStyle w:val="StyleUnderline"/>
          <w:highlight w:val="yellow"/>
        </w:rPr>
        <w:t xml:space="preserve">is </w:t>
      </w:r>
      <w:r w:rsidRPr="00936350">
        <w:rPr>
          <w:rStyle w:val="Emphasis"/>
          <w:highlight w:val="yellow"/>
        </w:rPr>
        <w:t>inconclusive</w:t>
      </w:r>
      <w:r w:rsidRPr="009C4BE0">
        <w:rPr>
          <w:sz w:val="16"/>
        </w:rPr>
        <w:t xml:space="preserve"> (caveat 3). Finally, the process of </w:t>
      </w:r>
      <w:r w:rsidRPr="009C4BE0">
        <w:rPr>
          <w:rStyle w:val="StyleUnderline"/>
        </w:rPr>
        <w:t xml:space="preserve">democratization is </w:t>
      </w:r>
      <w:r w:rsidRPr="009C4BE0">
        <w:rPr>
          <w:rStyle w:val="Emphasis"/>
        </w:rPr>
        <w:t>dangerous</w:t>
      </w:r>
      <w:r w:rsidRPr="009C4BE0">
        <w:rPr>
          <w:sz w:val="16"/>
        </w:rPr>
        <w:t xml:space="preserve">. Living in a democratizing country means living in a less peaceful country (caveat 4). </w:t>
      </w:r>
      <w:proofErr w:type="gramStart"/>
      <w:r w:rsidRPr="009C4BE0">
        <w:rPr>
          <w:sz w:val="16"/>
        </w:rPr>
        <w:t>With regard to</w:t>
      </w:r>
      <w:proofErr w:type="gramEnd"/>
      <w:r w:rsidRPr="009C4BE0">
        <w:rPr>
          <w:sz w:val="16"/>
        </w:rPr>
        <w:t xml:space="preserve"> peace between countries, we cannot defend the idea that democracy has instrumental value. </w:t>
      </w:r>
      <w:r w:rsidRPr="009C4BE0">
        <w:rPr>
          <w:rStyle w:val="StyleUnderline"/>
        </w:rPr>
        <w:t>Can the</w:t>
      </w:r>
      <w:r w:rsidRPr="009C4BE0">
        <w:rPr>
          <w:sz w:val="16"/>
        </w:rPr>
        <w:t xml:space="preserve"> (instrumental) </w:t>
      </w:r>
      <w:r w:rsidRPr="009C4BE0">
        <w:rPr>
          <w:rStyle w:val="StyleUnderline"/>
        </w:rPr>
        <w:t>value</w:t>
      </w:r>
      <w:r w:rsidRPr="009C4BE0">
        <w:rPr>
          <w:sz w:val="16"/>
        </w:rPr>
        <w:t xml:space="preserve"> of democracy </w:t>
      </w:r>
      <w:r w:rsidRPr="009C4BE0">
        <w:rPr>
          <w:rStyle w:val="StyleUnderline"/>
        </w:rPr>
        <w:t>be found in the prevention of civil war?</w:t>
      </w:r>
      <w:r w:rsidRPr="009C4BE0">
        <w:rPr>
          <w:sz w:val="16"/>
        </w:rPr>
        <w:t xml:space="preserve"> Or is the evidence for the opposite idea more convincing, and does democracy have a ‘dark side’ which makes civil war more likely? The findings are confusing, which is exacerbated by the fact that different aspects of civil war (prevalence, onset, </w:t>
      </w:r>
      <w:proofErr w:type="gramStart"/>
      <w:r w:rsidRPr="009C4BE0">
        <w:rPr>
          <w:sz w:val="16"/>
        </w:rPr>
        <w:t>duration</w:t>
      </w:r>
      <w:proofErr w:type="gramEnd"/>
      <w:r w:rsidRPr="009C4BE0">
        <w:rPr>
          <w:sz w:val="16"/>
        </w:rPr>
        <w:t xml:space="preserve"> and severity) are mixed up in some civil war studies. Moreover, defining civil war is a delicate, politically sensitive issue. Determining whether there is a civil war in a particular country is incredibly </w:t>
      </w:r>
      <w:proofErr w:type="spellStart"/>
      <w:r w:rsidRPr="009C4BE0">
        <w:rPr>
          <w:sz w:val="16"/>
        </w:rPr>
        <w:t>diffcult</w:t>
      </w:r>
      <w:proofErr w:type="spellEnd"/>
      <w:r w:rsidRPr="009C4BE0">
        <w:rPr>
          <w:sz w:val="16"/>
        </w:rPr>
        <w:t xml:space="preserve">, while measurements suffer from many weaknesses (caveat 1). Moreover, </w:t>
      </w:r>
      <w:r w:rsidRPr="00936350">
        <w:rPr>
          <w:rStyle w:val="StyleUnderline"/>
          <w:highlight w:val="yellow"/>
        </w:rPr>
        <w:t xml:space="preserve">there is </w:t>
      </w:r>
      <w:r w:rsidRPr="00936350">
        <w:rPr>
          <w:rStyle w:val="Emphasis"/>
          <w:highlight w:val="yellow"/>
        </w:rPr>
        <w:t>no</w:t>
      </w:r>
      <w:r w:rsidRPr="009C4BE0">
        <w:rPr>
          <w:rStyle w:val="Emphasis"/>
        </w:rPr>
        <w:t xml:space="preserve"> linear </w:t>
      </w:r>
      <w:r w:rsidRPr="00936350">
        <w:rPr>
          <w:rStyle w:val="Emphasis"/>
          <w:highlight w:val="yellow"/>
        </w:rPr>
        <w:t>link</w:t>
      </w:r>
      <w:r w:rsidRPr="00936350">
        <w:rPr>
          <w:rStyle w:val="StyleUnderline"/>
          <w:highlight w:val="yellow"/>
        </w:rPr>
        <w:t xml:space="preserve">: civil wars are </w:t>
      </w:r>
      <w:r w:rsidRPr="00936350">
        <w:rPr>
          <w:rStyle w:val="Emphasis"/>
          <w:highlight w:val="yellow"/>
        </w:rPr>
        <w:t>just as unlikely</w:t>
      </w:r>
      <w:r w:rsidRPr="00936350">
        <w:rPr>
          <w:rStyle w:val="StyleUnderline"/>
          <w:highlight w:val="yellow"/>
        </w:rPr>
        <w:t xml:space="preserve"> in democracies</w:t>
      </w:r>
      <w:r w:rsidRPr="009C4BE0">
        <w:rPr>
          <w:rStyle w:val="StyleUnderline"/>
        </w:rPr>
        <w:t xml:space="preserve"> as in dictatorships</w:t>
      </w:r>
      <w:r w:rsidRPr="009C4BE0">
        <w:rPr>
          <w:sz w:val="16"/>
        </w:rPr>
        <w:t xml:space="preserve"> (caveat 2). Civil war is most likely in times of political change. </w:t>
      </w:r>
      <w:r w:rsidRPr="00936350">
        <w:rPr>
          <w:rStyle w:val="StyleUnderline"/>
          <w:highlight w:val="yellow"/>
        </w:rPr>
        <w:t>Democratization</w:t>
      </w:r>
      <w:r w:rsidRPr="009C4BE0">
        <w:rPr>
          <w:rStyle w:val="StyleUnderline"/>
        </w:rPr>
        <w:t xml:space="preserve"> is </w:t>
      </w:r>
      <w:r w:rsidRPr="009C4BE0">
        <w:rPr>
          <w:rStyle w:val="Emphasis"/>
        </w:rPr>
        <w:t xml:space="preserve">a very </w:t>
      </w:r>
      <w:r w:rsidRPr="00936350">
        <w:rPr>
          <w:rStyle w:val="Emphasis"/>
          <w:highlight w:val="yellow"/>
        </w:rPr>
        <w:t>unpredictable</w:t>
      </w:r>
      <w:r w:rsidRPr="00936350">
        <w:rPr>
          <w:rStyle w:val="StyleUnderline"/>
          <w:highlight w:val="yellow"/>
        </w:rPr>
        <w:t xml:space="preserve">, </w:t>
      </w:r>
      <w:r w:rsidRPr="00936350">
        <w:rPr>
          <w:rStyle w:val="Emphasis"/>
          <w:highlight w:val="yellow"/>
        </w:rPr>
        <w:t>dangerous</w:t>
      </w:r>
      <w:r w:rsidRPr="009C4BE0">
        <w:rPr>
          <w:rStyle w:val="Emphasis"/>
        </w:rPr>
        <w:t xml:space="preserve"> process</w:t>
      </w:r>
      <w:r w:rsidRPr="009C4BE0">
        <w:rPr>
          <w:rStyle w:val="StyleUnderline"/>
        </w:rPr>
        <w:t xml:space="preserve">, </w:t>
      </w:r>
      <w:r w:rsidRPr="00936350">
        <w:rPr>
          <w:rStyle w:val="StyleUnderline"/>
          <w:highlight w:val="yellow"/>
        </w:rPr>
        <w:t>increasing</w:t>
      </w:r>
      <w:r w:rsidRPr="009C4BE0">
        <w:rPr>
          <w:rStyle w:val="StyleUnderline"/>
        </w:rPr>
        <w:t xml:space="preserve"> the chance of </w:t>
      </w:r>
      <w:r w:rsidRPr="00936350">
        <w:rPr>
          <w:rStyle w:val="StyleUnderline"/>
          <w:highlight w:val="yellow"/>
        </w:rPr>
        <w:t>civil war</w:t>
      </w:r>
      <w:r w:rsidRPr="009C4BE0">
        <w:rPr>
          <w:rStyle w:val="StyleUnderline"/>
        </w:rPr>
        <w:t xml:space="preserve"> significantly</w:t>
      </w:r>
      <w:r w:rsidRPr="009C4BE0">
        <w:rPr>
          <w:sz w:val="16"/>
        </w:rPr>
        <w:t xml:space="preserve">. Hybrid systems are at risk as well: the chance of civil war is much higher compared to other political systems (caveat 3). More </w:t>
      </w:r>
      <w:proofErr w:type="spellStart"/>
      <w:r w:rsidRPr="009C4BE0">
        <w:rPr>
          <w:sz w:val="16"/>
        </w:rPr>
        <w:t>specifcally</w:t>
      </w:r>
      <w:proofErr w:type="spellEnd"/>
      <w:r w:rsidRPr="009C4BE0">
        <w:rPr>
          <w:sz w:val="16"/>
        </w:rPr>
        <w:t xml:space="preserve">, both the strength and type of political institutions matter when explaining civil war. However, </w:t>
      </w:r>
      <w:r w:rsidRPr="009C4BE0">
        <w:rPr>
          <w:rStyle w:val="StyleUnderline"/>
        </w:rPr>
        <w:t xml:space="preserve">the type of political system (e.g. democracy or dictatorship) is </w:t>
      </w:r>
      <w:r w:rsidRPr="009C4BE0">
        <w:rPr>
          <w:rStyle w:val="Emphasis"/>
        </w:rPr>
        <w:t>not the decisive factor at all</w:t>
      </w:r>
      <w:r w:rsidRPr="009C4BE0">
        <w:rPr>
          <w:sz w:val="16"/>
        </w:rPr>
        <w:t xml:space="preserve"> (caveat 4). Finally, democracy has only limited explanatory power (caveat 5). </w:t>
      </w:r>
      <w:r w:rsidRPr="009C4BE0">
        <w:rPr>
          <w:rStyle w:val="StyleUnderline"/>
        </w:rPr>
        <w:t>Economic factors are far more significant than political factors</w:t>
      </w:r>
      <w:r w:rsidRPr="009C4BE0">
        <w:rPr>
          <w:sz w:val="16"/>
        </w:rPr>
        <w:t xml:space="preserve"> (such as having a democratic system) when explaining the onset, </w:t>
      </w:r>
      <w:proofErr w:type="gramStart"/>
      <w:r w:rsidRPr="009C4BE0">
        <w:rPr>
          <w:sz w:val="16"/>
        </w:rPr>
        <w:t>duration</w:t>
      </w:r>
      <w:proofErr w:type="gramEnd"/>
      <w:r w:rsidRPr="009C4BE0">
        <w:rPr>
          <w:sz w:val="16"/>
        </w:rPr>
        <w:t xml:space="preserve"> and severity of civil war. To prevent civil war, it would make more sense to make poorer countries richer, instead of promoting democracy. </w:t>
      </w:r>
      <w:r w:rsidRPr="009C4BE0">
        <w:rPr>
          <w:rStyle w:val="StyleUnderline"/>
        </w:rPr>
        <w:t>Helping countries</w:t>
      </w:r>
      <w:r w:rsidRPr="009C4BE0">
        <w:rPr>
          <w:sz w:val="16"/>
        </w:rPr>
        <w:t xml:space="preserve"> to </w:t>
      </w:r>
      <w:r w:rsidRPr="009C4BE0">
        <w:rPr>
          <w:rStyle w:val="StyleUnderline"/>
        </w:rPr>
        <w:t xml:space="preserve">democratize would </w:t>
      </w:r>
      <w:r w:rsidRPr="009C4BE0">
        <w:rPr>
          <w:rStyle w:val="Emphasis"/>
        </w:rPr>
        <w:t>even be a very dangerous idea</w:t>
      </w:r>
      <w:r w:rsidRPr="009C4BE0">
        <w:rPr>
          <w:sz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w:t>
      </w:r>
      <w:proofErr w:type="spellStart"/>
      <w:r w:rsidRPr="009C4BE0">
        <w:rPr>
          <w:sz w:val="16"/>
        </w:rPr>
        <w:t>confict</w:t>
      </w:r>
      <w:proofErr w:type="spellEnd"/>
      <w:r w:rsidRPr="009C4BE0">
        <w:rPr>
          <w:sz w:val="16"/>
        </w:rPr>
        <w:t xml:space="preserve"> is </w:t>
      </w:r>
      <w:proofErr w:type="gramStart"/>
      <w:r w:rsidRPr="009C4BE0">
        <w:rPr>
          <w:sz w:val="16"/>
        </w:rPr>
        <w:t>more cruel</w:t>
      </w:r>
      <w:proofErr w:type="gramEnd"/>
      <w:r w:rsidRPr="009C4BE0">
        <w:rPr>
          <w:sz w:val="16"/>
        </w:rPr>
        <w:t xml:space="preserve"> leading to more victims, destruction and killings (see Chapter 4). 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w:t>
      </w:r>
      <w:proofErr w:type="gramStart"/>
      <w:r w:rsidRPr="009C4BE0">
        <w:rPr>
          <w:sz w:val="16"/>
        </w:rPr>
        <w:t>science</w:t>
      </w:r>
      <w:proofErr w:type="gramEnd"/>
      <w:r w:rsidRPr="009C4BE0">
        <w:rPr>
          <w:sz w:val="16"/>
        </w:rPr>
        <w:t xml:space="preserve"> and law. Democracy has often been suggested as one of the remedies when </w:t>
      </w:r>
      <w:proofErr w:type="spellStart"/>
      <w:r w:rsidRPr="009C4BE0">
        <w:rPr>
          <w:sz w:val="16"/>
        </w:rPr>
        <w:t>fghting</w:t>
      </w:r>
      <w:proofErr w:type="spellEnd"/>
      <w:r w:rsidRPr="009C4BE0">
        <w:rPr>
          <w:sz w:val="16"/>
        </w:rPr>
        <w:t xml:space="preserve"> against high levels of continuous corruption. So far, the statistical evidence has strongly supported this idea. As Chapter 5 showed, dozens of studies with broad quantitative, </w:t>
      </w:r>
      <w:proofErr w:type="gramStart"/>
      <w:r w:rsidRPr="009C4BE0">
        <w:rPr>
          <w:sz w:val="16"/>
        </w:rPr>
        <w:t>cross-national</w:t>
      </w:r>
      <w:proofErr w:type="gramEnd"/>
      <w:r w:rsidRPr="009C4BE0">
        <w:rPr>
          <w:sz w:val="16"/>
        </w:rPr>
        <w:t xml:space="preserve"> and comparative research have found statistically </w:t>
      </w:r>
      <w:proofErr w:type="spellStart"/>
      <w:r w:rsidRPr="009C4BE0">
        <w:rPr>
          <w:sz w:val="16"/>
        </w:rPr>
        <w:t>signifcant</w:t>
      </w:r>
      <w:proofErr w:type="spellEnd"/>
      <w:r w:rsidRPr="009C4BE0">
        <w:rPr>
          <w:sz w:val="16"/>
        </w:rPr>
        <w:t xml:space="preserve"> associations between (less) democracy and (more) corruption. However, there are vast problems around conceptualization (caveat 1) and measurement (caveat 2) of ‘corruption’. Another caveat is that </w:t>
      </w:r>
      <w:r w:rsidRPr="00936350">
        <w:rPr>
          <w:rStyle w:val="StyleUnderline"/>
          <w:highlight w:val="yellow"/>
        </w:rPr>
        <w:t>democratizing countries are</w:t>
      </w:r>
      <w:r w:rsidRPr="009C4BE0">
        <w:rPr>
          <w:rStyle w:val="StyleUnderline"/>
        </w:rPr>
        <w:t xml:space="preserve"> </w:t>
      </w:r>
      <w:r w:rsidRPr="009C4BE0">
        <w:rPr>
          <w:rStyle w:val="Emphasis"/>
        </w:rPr>
        <w:t xml:space="preserve">the </w:t>
      </w:r>
      <w:r w:rsidRPr="00936350">
        <w:rPr>
          <w:rStyle w:val="Emphasis"/>
          <w:highlight w:val="yellow"/>
        </w:rPr>
        <w:t>poor</w:t>
      </w:r>
      <w:r w:rsidRPr="009C4BE0">
        <w:rPr>
          <w:rStyle w:val="Emphasis"/>
        </w:rPr>
        <w:t>est performers</w:t>
      </w:r>
      <w:r w:rsidRPr="009C4BE0">
        <w:rPr>
          <w:rStyle w:val="StyleUnderline"/>
        </w:rPr>
        <w:t xml:space="preserve"> </w:t>
      </w:r>
      <w:proofErr w:type="gramStart"/>
      <w:r w:rsidRPr="00936350">
        <w:rPr>
          <w:rStyle w:val="StyleUnderline"/>
          <w:highlight w:val="yellow"/>
        </w:rPr>
        <w:t>with</w:t>
      </w:r>
      <w:r w:rsidRPr="009C4BE0">
        <w:t xml:space="preserve"> r</w:t>
      </w:r>
      <w:r w:rsidRPr="009C4BE0">
        <w:rPr>
          <w:sz w:val="16"/>
        </w:rPr>
        <w:t>egard to</w:t>
      </w:r>
      <w:proofErr w:type="gramEnd"/>
      <w:r w:rsidRPr="009C4BE0">
        <w:rPr>
          <w:sz w:val="16"/>
        </w:rPr>
        <w:t xml:space="preserve"> </w:t>
      </w:r>
      <w:r w:rsidRPr="009C4BE0">
        <w:rPr>
          <w:rStyle w:val="StyleUnderline"/>
        </w:rPr>
        <w:t xml:space="preserve">controlling </w:t>
      </w:r>
      <w:r w:rsidRPr="00936350">
        <w:rPr>
          <w:rStyle w:val="StyleUnderline"/>
          <w:highlight w:val="yellow"/>
        </w:rPr>
        <w:t>corruption</w:t>
      </w:r>
      <w:r w:rsidRPr="009C4BE0">
        <w:rPr>
          <w:sz w:val="16"/>
        </w:rPr>
        <w:t xml:space="preserve"> (caveat 3). Moreover, it is not democracy in general, but </w:t>
      </w:r>
      <w:proofErr w:type="gramStart"/>
      <w:r w:rsidRPr="009C4BE0">
        <w:rPr>
          <w:sz w:val="16"/>
        </w:rPr>
        <w:t>particular political</w:t>
      </w:r>
      <w:proofErr w:type="gramEnd"/>
      <w:r w:rsidRPr="009C4BE0">
        <w:rPr>
          <w:sz w:val="16"/>
        </w:rPr>
        <w:t xml:space="preserve">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The perceived impact of democracy on development has been highly contested as well (see Chapter 6). Some scholars argue that democratic systems have a positive impact, while others argue that high levels of democracy </w:t>
      </w:r>
      <w:proofErr w:type="gramStart"/>
      <w:r w:rsidRPr="009C4BE0">
        <w:rPr>
          <w:sz w:val="16"/>
        </w:rPr>
        <w:t>actually reduce</w:t>
      </w:r>
      <w:proofErr w:type="gramEnd"/>
      <w:r w:rsidRPr="009C4BE0">
        <w:rPr>
          <w:sz w:val="16"/>
        </w:rPr>
        <w:t xml:space="preserve"> the levels of economic growth and development. Particularly since the 1990s, statistical studies have focused on this debate, and </w:t>
      </w:r>
      <w:r w:rsidRPr="009C4BE0">
        <w:rPr>
          <w:rStyle w:val="StyleUnderline"/>
        </w:rPr>
        <w:t xml:space="preserve">the empirical </w:t>
      </w:r>
      <w:r w:rsidRPr="00936350">
        <w:rPr>
          <w:rStyle w:val="StyleUnderline"/>
          <w:highlight w:val="yellow"/>
        </w:rPr>
        <w:t>ev</w:t>
      </w:r>
      <w:r w:rsidRPr="009C4BE0">
        <w:rPr>
          <w:rStyle w:val="StyleUnderline"/>
        </w:rPr>
        <w:t xml:space="preserve">idence </w:t>
      </w:r>
      <w:r w:rsidRPr="00936350">
        <w:rPr>
          <w:rStyle w:val="StyleUnderline"/>
          <w:highlight w:val="yellow"/>
        </w:rPr>
        <w:t xml:space="preserve">is </w:t>
      </w:r>
      <w:r w:rsidRPr="00936350">
        <w:rPr>
          <w:rStyle w:val="Emphasis"/>
          <w:highlight w:val="yellow"/>
        </w:rPr>
        <w:t>clear</w:t>
      </w:r>
      <w:r w:rsidRPr="00936350">
        <w:rPr>
          <w:rStyle w:val="StyleUnderline"/>
          <w:highlight w:val="yellow"/>
        </w:rPr>
        <w:t xml:space="preserve">: there is </w:t>
      </w:r>
      <w:r w:rsidRPr="00936350">
        <w:rPr>
          <w:rStyle w:val="Emphasis"/>
          <w:highlight w:val="yellow"/>
        </w:rPr>
        <w:t>no</w:t>
      </w:r>
      <w:r w:rsidRPr="009C4BE0">
        <w:rPr>
          <w:rStyle w:val="Emphasis"/>
        </w:rPr>
        <w:t xml:space="preserve"> direct </w:t>
      </w:r>
      <w:r w:rsidRPr="00936350">
        <w:rPr>
          <w:rStyle w:val="Emphasis"/>
          <w:highlight w:val="yellow"/>
        </w:rPr>
        <w:t>impact</w:t>
      </w:r>
      <w:r w:rsidRPr="00936350">
        <w:rPr>
          <w:rStyle w:val="StyleUnderline"/>
          <w:highlight w:val="yellow"/>
        </w:rPr>
        <w:t xml:space="preserve"> of democracy on</w:t>
      </w:r>
      <w:r w:rsidRPr="009C4BE0">
        <w:rPr>
          <w:rStyle w:val="StyleUnderline"/>
        </w:rPr>
        <w:t xml:space="preserve"> development</w:t>
      </w:r>
      <w:r w:rsidRPr="009C4BE0">
        <w:rPr>
          <w:sz w:val="16"/>
        </w:rPr>
        <w:t xml:space="preserve">. Hence, both approaches cannot be supported (see caveat 1). The indirect impact via other factors is also questionable (caveat 2). Moreover, </w:t>
      </w:r>
      <w:r w:rsidRPr="009C4BE0">
        <w:rPr>
          <w:rStyle w:val="StyleUnderline"/>
        </w:rPr>
        <w:t xml:space="preserve">there is </w:t>
      </w:r>
      <w:r w:rsidRPr="009C4BE0">
        <w:rPr>
          <w:rStyle w:val="Emphasis"/>
        </w:rPr>
        <w:t>too much variation</w:t>
      </w:r>
      <w:r w:rsidRPr="009C4BE0">
        <w:rPr>
          <w:rStyle w:val="StyleUnderline"/>
        </w:rPr>
        <w:t xml:space="preserve"> in</w:t>
      </w:r>
      <w:r w:rsidRPr="009C4BE0">
        <w:rPr>
          <w:sz w:val="16"/>
        </w:rPr>
        <w:t xml:space="preserve"> levels of economic </w:t>
      </w:r>
      <w:r w:rsidRPr="00936350">
        <w:rPr>
          <w:rStyle w:val="StyleUnderline"/>
          <w:highlight w:val="yellow"/>
        </w:rPr>
        <w:t>growth</w:t>
      </w:r>
      <w:r w:rsidRPr="009C4BE0">
        <w:rPr>
          <w:sz w:val="16"/>
        </w:rPr>
        <w:t xml:space="preserve"> and development </w:t>
      </w:r>
      <w:r w:rsidRPr="009C4BE0">
        <w:rPr>
          <w:rStyle w:val="StyleUnderline"/>
        </w:rPr>
        <w:t>among the dictatorial systems</w:t>
      </w:r>
      <w:r w:rsidRPr="009C4BE0">
        <w:rPr>
          <w:sz w:val="16"/>
        </w:rPr>
        <w:t>, and there are huge regional differences (caveat 3). Adopting a one-size-</w:t>
      </w:r>
      <w:proofErr w:type="spellStart"/>
      <w:r w:rsidRPr="009C4BE0">
        <w:rPr>
          <w:sz w:val="16"/>
        </w:rPr>
        <w:t>ftsall</w:t>
      </w:r>
      <w:proofErr w:type="spellEnd"/>
      <w:r w:rsidRPr="009C4BE0">
        <w:rPr>
          <w:sz w:val="16"/>
        </w:rPr>
        <w:t xml:space="preserve"> approach would not be wise at all. In addition, </w:t>
      </w:r>
      <w:proofErr w:type="gramStart"/>
      <w:r w:rsidRPr="009C4BE0">
        <w:rPr>
          <w:sz w:val="16"/>
        </w:rPr>
        <w:t>in order to</w:t>
      </w:r>
      <w:proofErr w:type="gramEnd"/>
      <w:r w:rsidRPr="009C4BE0">
        <w:rPr>
          <w:sz w:val="16"/>
        </w:rPr>
        <w:t xml:space="preserve"> increase development, it would be better to focus on alternative factors such as improving institutional quality and good governance (caveat 4). There is not </w:t>
      </w:r>
      <w:proofErr w:type="spellStart"/>
      <w:r w:rsidRPr="009C4BE0">
        <w:rPr>
          <w:sz w:val="16"/>
        </w:rPr>
        <w:t>suffcient</w:t>
      </w:r>
      <w:proofErr w:type="spellEnd"/>
      <w:r w:rsidRPr="009C4BE0">
        <w:rPr>
          <w:sz w:val="16"/>
        </w:rPr>
        <w:t xml:space="preserve"> evidence to state that democracy has instrumental value, at least not </w:t>
      </w:r>
      <w:proofErr w:type="gramStart"/>
      <w:r w:rsidRPr="009C4BE0">
        <w:rPr>
          <w:sz w:val="16"/>
        </w:rPr>
        <w:t>with regard to</w:t>
      </w:r>
      <w:proofErr w:type="gramEnd"/>
      <w:r w:rsidRPr="009C4BE0">
        <w:rPr>
          <w:sz w:val="16"/>
        </w:rPr>
        <w:t xml:space="preserve"> economic growth. However, future research needs to include broader concepts and measurements of development in their models, as so far studies have mainly focused on explaining cross-national differences in growth of GDP (caveat 5). Overall, </w:t>
      </w:r>
      <w:r w:rsidRPr="009C4BE0">
        <w:rPr>
          <w:rStyle w:val="Emphasis"/>
        </w:rPr>
        <w:t xml:space="preserve">the instrumental </w:t>
      </w:r>
      <w:r w:rsidRPr="00936350">
        <w:rPr>
          <w:rStyle w:val="Emphasis"/>
          <w:highlight w:val="yellow"/>
        </w:rPr>
        <w:t>value</w:t>
      </w:r>
      <w:r w:rsidRPr="009C4BE0">
        <w:rPr>
          <w:rStyle w:val="Emphasis"/>
        </w:rPr>
        <w:t xml:space="preserve"> of democracy</w:t>
      </w:r>
      <w:r w:rsidRPr="009C4BE0">
        <w:rPr>
          <w:rStyle w:val="StyleUnderline"/>
        </w:rPr>
        <w:t xml:space="preserve"> </w:t>
      </w:r>
      <w:r w:rsidRPr="00936350">
        <w:rPr>
          <w:rStyle w:val="StyleUnderline"/>
          <w:highlight w:val="yellow"/>
        </w:rPr>
        <w:t>is</w:t>
      </w:r>
      <w:r w:rsidRPr="009C4BE0">
        <w:rPr>
          <w:sz w:val="16"/>
        </w:rPr>
        <w:t>—at best—tentative, or—if being less mild—</w:t>
      </w:r>
      <w:r w:rsidRPr="009C4BE0">
        <w:rPr>
          <w:rStyle w:val="Emphasis"/>
        </w:rPr>
        <w:t xml:space="preserve">simply </w:t>
      </w:r>
      <w:r w:rsidRPr="00936350">
        <w:rPr>
          <w:rStyle w:val="Emphasis"/>
          <w:highlight w:val="yellow"/>
        </w:rPr>
        <w:t>non-existent</w:t>
      </w:r>
      <w:r w:rsidRPr="00936350">
        <w:rPr>
          <w:rStyle w:val="StyleUnderline"/>
          <w:highlight w:val="yellow"/>
        </w:rPr>
        <w:t xml:space="preserve">. Democracy is </w:t>
      </w:r>
      <w:r w:rsidRPr="00936350">
        <w:rPr>
          <w:rStyle w:val="Emphasis"/>
          <w:highlight w:val="yellow"/>
        </w:rPr>
        <w:t>not</w:t>
      </w:r>
      <w:r w:rsidRPr="009C4BE0">
        <w:rPr>
          <w:rStyle w:val="Emphasis"/>
        </w:rPr>
        <w:t xml:space="preserve"> necessarily </w:t>
      </w:r>
      <w:r w:rsidRPr="00936350">
        <w:rPr>
          <w:rStyle w:val="Emphasis"/>
          <w:highlight w:val="yellow"/>
        </w:rPr>
        <w:t>better</w:t>
      </w:r>
      <w:r w:rsidRPr="009C4BE0">
        <w:rPr>
          <w:rStyle w:val="StyleUnderline"/>
        </w:rPr>
        <w:t xml:space="preserve"> than </w:t>
      </w:r>
      <w:r w:rsidRPr="009C4BE0">
        <w:rPr>
          <w:rStyle w:val="Emphasis"/>
        </w:rPr>
        <w:t>any alternative form of government</w:t>
      </w:r>
      <w:r w:rsidRPr="009C4BE0">
        <w:rPr>
          <w:rStyle w:val="StyleUnderline"/>
        </w:rPr>
        <w:t xml:space="preserve">. </w:t>
      </w:r>
      <w:proofErr w:type="gramStart"/>
      <w:r w:rsidRPr="00936350">
        <w:rPr>
          <w:rStyle w:val="StyleUnderline"/>
          <w:highlight w:val="yellow"/>
        </w:rPr>
        <w:t>With</w:t>
      </w:r>
      <w:r w:rsidRPr="009C4BE0">
        <w:rPr>
          <w:sz w:val="16"/>
        </w:rPr>
        <w:t xml:space="preserve"> regard to</w:t>
      </w:r>
      <w:proofErr w:type="gramEnd"/>
      <w:r w:rsidRPr="009C4BE0">
        <w:rPr>
          <w:sz w:val="16"/>
        </w:rPr>
        <w:t xml:space="preserve"> </w:t>
      </w:r>
      <w:r w:rsidRPr="009C4BE0">
        <w:rPr>
          <w:rStyle w:val="StyleUnderline"/>
        </w:rPr>
        <w:t>many</w:t>
      </w:r>
      <w:r w:rsidRPr="009C4BE0">
        <w:rPr>
          <w:sz w:val="16"/>
        </w:rPr>
        <w:t xml:space="preserve"> of the expected </w:t>
      </w:r>
      <w:proofErr w:type="spellStart"/>
      <w:r w:rsidRPr="009C4BE0">
        <w:rPr>
          <w:rStyle w:val="StyleUnderline"/>
        </w:rPr>
        <w:t>benefts</w:t>
      </w:r>
      <w:proofErr w:type="spellEnd"/>
      <w:r w:rsidRPr="009C4BE0">
        <w:rPr>
          <w:rStyle w:val="StyleUnderline"/>
        </w:rPr>
        <w:t xml:space="preserve">—such as less </w:t>
      </w:r>
      <w:r w:rsidRPr="00936350">
        <w:rPr>
          <w:rStyle w:val="StyleUnderline"/>
          <w:highlight w:val="yellow"/>
        </w:rPr>
        <w:t>war</w:t>
      </w:r>
      <w:r w:rsidRPr="009C4BE0">
        <w:rPr>
          <w:rStyle w:val="StyleUnderline"/>
        </w:rPr>
        <w:t xml:space="preserve">, less </w:t>
      </w:r>
      <w:r w:rsidRPr="00936350">
        <w:rPr>
          <w:rStyle w:val="StyleUnderline"/>
          <w:highlight w:val="yellow"/>
        </w:rPr>
        <w:t>corruption</w:t>
      </w:r>
      <w:r w:rsidRPr="009C4BE0">
        <w:rPr>
          <w:rStyle w:val="StyleUnderline"/>
        </w:rPr>
        <w:t xml:space="preserve"> </w:t>
      </w:r>
      <w:r w:rsidRPr="00936350">
        <w:rPr>
          <w:rStyle w:val="StyleUnderline"/>
          <w:highlight w:val="yellow"/>
        </w:rPr>
        <w:t>and</w:t>
      </w:r>
      <w:r w:rsidRPr="009C4BE0">
        <w:rPr>
          <w:rStyle w:val="StyleUnderline"/>
        </w:rPr>
        <w:t xml:space="preserve"> more economic </w:t>
      </w:r>
      <w:r w:rsidRPr="00936350">
        <w:rPr>
          <w:rStyle w:val="StyleUnderline"/>
          <w:highlight w:val="yellow"/>
        </w:rPr>
        <w:t xml:space="preserve">development—democracy </w:t>
      </w:r>
      <w:r w:rsidRPr="00936350">
        <w:rPr>
          <w:rStyle w:val="Emphasis"/>
          <w:highlight w:val="yellow"/>
        </w:rPr>
        <w:t>does deliver</w:t>
      </w:r>
      <w:r w:rsidRPr="009C4BE0">
        <w:rPr>
          <w:rStyle w:val="Emphasis"/>
        </w:rPr>
        <w:t xml:space="preserve">, but </w:t>
      </w:r>
      <w:r w:rsidRPr="00936350">
        <w:rPr>
          <w:rStyle w:val="Emphasis"/>
          <w:highlight w:val="yellow"/>
        </w:rPr>
        <w:t>so do nondemocratic systems</w:t>
      </w:r>
      <w:r w:rsidRPr="009C4BE0">
        <w:rPr>
          <w:sz w:val="16"/>
        </w:rPr>
        <w:t xml:space="preserve">. High or low levels of democracy do not make a distinctive difference. Mid-range democracy levels do matter though. Hybrid systems can be associated with many negative outcomes, while this is also the case for democratizing countries. Moreover, other explanations—typically certain </w:t>
      </w:r>
      <w:proofErr w:type="spellStart"/>
      <w:r w:rsidRPr="009C4BE0">
        <w:rPr>
          <w:sz w:val="16"/>
        </w:rPr>
        <w:t>favourable</w:t>
      </w:r>
      <w:proofErr w:type="spellEnd"/>
      <w:r w:rsidRPr="009C4BE0">
        <w:rPr>
          <w:sz w:val="16"/>
        </w:rPr>
        <w:t xml:space="preserve"> economic factors in a country—are much more powerful to explain the expected </w:t>
      </w:r>
      <w:proofErr w:type="spellStart"/>
      <w:r w:rsidRPr="009C4BE0">
        <w:rPr>
          <w:sz w:val="16"/>
        </w:rPr>
        <w:t>benefts</w:t>
      </w:r>
      <w:proofErr w:type="spellEnd"/>
      <w:r w:rsidRPr="009C4BE0">
        <w:rPr>
          <w:sz w:val="16"/>
        </w:rPr>
        <w:t>, at least compared to the single fact that a country is a democracy or not. The impact of democracy fades away in the powerful shadows of the economic factors.8</w:t>
      </w:r>
    </w:p>
    <w:p w14:paraId="3D78A67B" w14:textId="77777777" w:rsidR="004B18C7" w:rsidRDefault="004B18C7" w:rsidP="004B18C7">
      <w:pPr>
        <w:rPr>
          <w:rFonts w:asciiTheme="minorHAnsi" w:hAnsiTheme="minorHAnsi"/>
        </w:rPr>
      </w:pPr>
    </w:p>
    <w:p w14:paraId="58978477" w14:textId="77777777" w:rsidR="004B18C7" w:rsidRDefault="004B18C7" w:rsidP="004B18C7">
      <w:pPr>
        <w:pStyle w:val="Heading3"/>
      </w:pPr>
      <w:r>
        <w:t>Court Legitimacy---1NC</w:t>
      </w:r>
    </w:p>
    <w:p w14:paraId="6AAAFA6F" w14:textId="77777777" w:rsidR="004B18C7" w:rsidRDefault="004B18C7" w:rsidP="004B18C7">
      <w:pPr>
        <w:pStyle w:val="Heading4"/>
      </w:pPr>
      <w:r>
        <w:t xml:space="preserve">Texas abortion decision </w:t>
      </w:r>
      <w:r>
        <w:rPr>
          <w:u w:val="single"/>
        </w:rPr>
        <w:t>terminally destroys legitimacy</w:t>
      </w:r>
      <w:r>
        <w:t xml:space="preserve"> – the decision was BONKERS and totally undermined any </w:t>
      </w:r>
      <w:r>
        <w:rPr>
          <w:u w:val="single"/>
        </w:rPr>
        <w:t>illusion</w:t>
      </w:r>
      <w:r>
        <w:t xml:space="preserve"> that the court cares about the rule of law</w:t>
      </w:r>
    </w:p>
    <w:p w14:paraId="3C565B5A" w14:textId="77777777" w:rsidR="004B18C7" w:rsidRDefault="004B18C7" w:rsidP="004B18C7">
      <w:proofErr w:type="spellStart"/>
      <w:r w:rsidRPr="004169CC">
        <w:rPr>
          <w:rStyle w:val="Style13ptBold"/>
        </w:rPr>
        <w:t>Sarat</w:t>
      </w:r>
      <w:proofErr w:type="spellEnd"/>
      <w:r w:rsidRPr="004169CC">
        <w:rPr>
          <w:rStyle w:val="Style13ptBold"/>
        </w:rPr>
        <w:t xml:space="preserve"> and </w:t>
      </w:r>
      <w:proofErr w:type="spellStart"/>
      <w:r w:rsidRPr="004169CC">
        <w:rPr>
          <w:rStyle w:val="Style13ptBold"/>
        </w:rPr>
        <w:t>Aftergut</w:t>
      </w:r>
      <w:proofErr w:type="spellEnd"/>
      <w:r w:rsidRPr="004169CC">
        <w:rPr>
          <w:rStyle w:val="Style13ptBold"/>
        </w:rPr>
        <w:t xml:space="preserve"> 9/6</w:t>
      </w:r>
      <w:r>
        <w:t xml:space="preserve"> – Austin </w:t>
      </w:r>
      <w:proofErr w:type="spellStart"/>
      <w:r>
        <w:t>Sarat</w:t>
      </w:r>
      <w:proofErr w:type="spellEnd"/>
      <w:r>
        <w:t xml:space="preserve"> is the William Nelson Cromwell Professor of Jurisprudence and Political Science at Amherst College. Dennis </w:t>
      </w:r>
      <w:proofErr w:type="spellStart"/>
      <w:r>
        <w:t>Aftergut</w:t>
      </w:r>
      <w:proofErr w:type="spellEnd"/>
      <w:r>
        <w:t xml:space="preserve"> is a former federal prosecutor who has successfully argued before the Supreme Court.</w:t>
      </w:r>
    </w:p>
    <w:p w14:paraId="57FB5C2B" w14:textId="77777777" w:rsidR="004B18C7" w:rsidRPr="004169CC" w:rsidRDefault="004B18C7" w:rsidP="004B18C7">
      <w:r>
        <w:t xml:space="preserve">Austin </w:t>
      </w:r>
      <w:proofErr w:type="spellStart"/>
      <w:r>
        <w:t>Sarat</w:t>
      </w:r>
      <w:proofErr w:type="spellEnd"/>
      <w:r>
        <w:t xml:space="preserve"> and Dennis </w:t>
      </w:r>
      <w:proofErr w:type="spellStart"/>
      <w:r>
        <w:t>Aftergut</w:t>
      </w:r>
      <w:proofErr w:type="spellEnd"/>
      <w:r>
        <w:t xml:space="preserve">, “Supreme Court trashed its own authority in a rush to gut Roe v. Wade,” </w:t>
      </w:r>
      <w:r>
        <w:rPr>
          <w:i/>
          <w:iCs/>
        </w:rPr>
        <w:t>The Hill</w:t>
      </w:r>
      <w:r>
        <w:t xml:space="preserve">, 6 September 2021, </w:t>
      </w:r>
      <w:r w:rsidRPr="004169CC">
        <w:t>https://thehill.com/opinion/judiciary/570958-supreme-court-trashed-its-own-authority-in-a-rush-to-gut-roe-v-wade?rl=1</w:t>
      </w:r>
      <w:r>
        <w:t>.</w:t>
      </w:r>
    </w:p>
    <w:p w14:paraId="610BBA9B" w14:textId="77777777" w:rsidR="004B18C7" w:rsidRPr="001A0C59" w:rsidRDefault="004B18C7" w:rsidP="004B18C7">
      <w:pPr>
        <w:rPr>
          <w:sz w:val="14"/>
          <w:szCs w:val="16"/>
        </w:rPr>
      </w:pPr>
      <w:r w:rsidRPr="001A0C59">
        <w:rPr>
          <w:sz w:val="14"/>
          <w:szCs w:val="16"/>
        </w:rPr>
        <w:t xml:space="preserve">But in addition to the harms to women’s rights in this law, </w:t>
      </w:r>
      <w:r w:rsidRPr="00F97EA6">
        <w:rPr>
          <w:rStyle w:val="StyleUnderline"/>
        </w:rPr>
        <w:t>the court’s</w:t>
      </w:r>
      <w:r w:rsidRPr="001A0C59">
        <w:rPr>
          <w:sz w:val="14"/>
          <w:szCs w:val="16"/>
        </w:rPr>
        <w:t xml:space="preserve"> Sept. 1 </w:t>
      </w:r>
      <w:r w:rsidRPr="00F97EA6">
        <w:rPr>
          <w:rStyle w:val="StyleUnderline"/>
        </w:rPr>
        <w:t>decision in Whole Women’s Health v. Jackson reveals something dangerous</w:t>
      </w:r>
      <w:r w:rsidRPr="001A0C59">
        <w:rPr>
          <w:sz w:val="14"/>
          <w:szCs w:val="16"/>
        </w:rPr>
        <w:t xml:space="preserve"> to lawful society writ large: </w:t>
      </w:r>
      <w:r w:rsidRPr="00280E26">
        <w:rPr>
          <w:rStyle w:val="Emphasis"/>
          <w:highlight w:val="green"/>
        </w:rPr>
        <w:t>the 5-4 ultra-partisan, c</w:t>
      </w:r>
      <w:r w:rsidRPr="004169CC">
        <w:rPr>
          <w:rStyle w:val="Emphasis"/>
        </w:rPr>
        <w:t xml:space="preserve">onservative </w:t>
      </w:r>
      <w:r w:rsidRPr="00280E26">
        <w:rPr>
          <w:rStyle w:val="Emphasis"/>
          <w:highlight w:val="green"/>
        </w:rPr>
        <w:t>majority has</w:t>
      </w:r>
      <w:r w:rsidRPr="001A0C59">
        <w:rPr>
          <w:sz w:val="14"/>
          <w:szCs w:val="16"/>
        </w:rPr>
        <w:t xml:space="preserve">, in its haste to gut Roe, </w:t>
      </w:r>
      <w:r w:rsidRPr="00280E26">
        <w:rPr>
          <w:rStyle w:val="Emphasis"/>
          <w:highlight w:val="green"/>
        </w:rPr>
        <w:t>eviscerated</w:t>
      </w:r>
      <w:r w:rsidRPr="004169CC">
        <w:rPr>
          <w:rStyle w:val="Emphasis"/>
        </w:rPr>
        <w:t xml:space="preserve"> the </w:t>
      </w:r>
      <w:r w:rsidRPr="00280E26">
        <w:rPr>
          <w:rStyle w:val="Emphasis"/>
          <w:highlight w:val="green"/>
        </w:rPr>
        <w:t>rule of law</w:t>
      </w:r>
      <w:r w:rsidRPr="001A0C59">
        <w:rPr>
          <w:sz w:val="14"/>
          <w:szCs w:val="16"/>
        </w:rPr>
        <w:t xml:space="preserve"> it is supposed to stand for </w:t>
      </w:r>
      <w:r w:rsidRPr="00280E26">
        <w:rPr>
          <w:rStyle w:val="Emphasis"/>
          <w:highlight w:val="green"/>
        </w:rPr>
        <w:t>and diminished</w:t>
      </w:r>
      <w:r w:rsidRPr="004169CC">
        <w:rPr>
          <w:rStyle w:val="Emphasis"/>
        </w:rPr>
        <w:t xml:space="preserve"> the </w:t>
      </w:r>
      <w:r w:rsidRPr="00280E26">
        <w:rPr>
          <w:rStyle w:val="Emphasis"/>
          <w:highlight w:val="green"/>
        </w:rPr>
        <w:t>court’s own authority</w:t>
      </w:r>
      <w:r w:rsidRPr="004169CC">
        <w:rPr>
          <w:rStyle w:val="Emphasis"/>
        </w:rPr>
        <w:t>.</w:t>
      </w:r>
      <w:r>
        <w:rPr>
          <w:rStyle w:val="StyleUnderline"/>
        </w:rPr>
        <w:t xml:space="preserve"> </w:t>
      </w:r>
      <w:r w:rsidRPr="00F97EA6">
        <w:rPr>
          <w:rStyle w:val="StyleUnderline"/>
        </w:rPr>
        <w:t>The decision adds fuel to the already strong arguments for reforming the Supreme Court</w:t>
      </w:r>
      <w:r w:rsidRPr="001A0C59">
        <w:rPr>
          <w:sz w:val="14"/>
          <w:szCs w:val="16"/>
        </w:rPr>
        <w:t xml:space="preserve"> and urgency to the work of President Biden’s Commission on the Supreme Court. </w:t>
      </w:r>
      <w:r w:rsidRPr="00280E26">
        <w:rPr>
          <w:rStyle w:val="Emphasis"/>
          <w:highlight w:val="green"/>
        </w:rPr>
        <w:t>It</w:t>
      </w:r>
      <w:r w:rsidRPr="001A0C59">
        <w:rPr>
          <w:sz w:val="14"/>
          <w:szCs w:val="16"/>
        </w:rPr>
        <w:t xml:space="preserve"> concedes, perhaps even </w:t>
      </w:r>
      <w:r w:rsidRPr="00280E26">
        <w:rPr>
          <w:rStyle w:val="Emphasis"/>
          <w:highlight w:val="green"/>
        </w:rPr>
        <w:t>celebrates, the fact that states</w:t>
      </w:r>
      <w:r w:rsidRPr="001A0C59">
        <w:rPr>
          <w:sz w:val="14"/>
          <w:szCs w:val="16"/>
        </w:rPr>
        <w:t xml:space="preserve">, and individuals, </w:t>
      </w:r>
      <w:r w:rsidRPr="00280E26">
        <w:rPr>
          <w:rStyle w:val="Emphasis"/>
          <w:highlight w:val="green"/>
        </w:rPr>
        <w:t>can engage in legally questionable action and evade judicial scrutiny</w:t>
      </w:r>
      <w:r w:rsidRPr="00F97EA6">
        <w:rPr>
          <w:rStyle w:val="StyleUnderline"/>
        </w:rPr>
        <w:t>. By allowing Texas to flout Roe</w:t>
      </w:r>
      <w:r w:rsidRPr="001A0C59">
        <w:rPr>
          <w:sz w:val="14"/>
          <w:szCs w:val="16"/>
        </w:rPr>
        <w:t xml:space="preserve">’s clear meaning, </w:t>
      </w:r>
      <w:r w:rsidRPr="00280E26">
        <w:rPr>
          <w:rStyle w:val="Emphasis"/>
          <w:highlight w:val="green"/>
        </w:rPr>
        <w:t>the court</w:t>
      </w:r>
      <w:r w:rsidRPr="004169CC">
        <w:rPr>
          <w:rStyle w:val="Emphasis"/>
        </w:rPr>
        <w:t xml:space="preserve"> undermines an ordered society and </w:t>
      </w:r>
      <w:r w:rsidRPr="00280E26">
        <w:rPr>
          <w:rStyle w:val="Emphasis"/>
          <w:highlight w:val="green"/>
        </w:rPr>
        <w:t>may be paving the way for authoritarian rule.</w:t>
      </w:r>
      <w:r>
        <w:rPr>
          <w:rStyle w:val="Emphasis"/>
        </w:rPr>
        <w:t xml:space="preserve"> </w:t>
      </w:r>
      <w:r w:rsidRPr="00280E26">
        <w:rPr>
          <w:rStyle w:val="Emphasis"/>
          <w:highlight w:val="green"/>
        </w:rPr>
        <w:t>The decision is a radical departure</w:t>
      </w:r>
      <w:r w:rsidRPr="00280E26">
        <w:rPr>
          <w:rStyle w:val="StyleUnderline"/>
          <w:highlight w:val="green"/>
        </w:rPr>
        <w:t xml:space="preserve"> from</w:t>
      </w:r>
      <w:r w:rsidRPr="00F97EA6">
        <w:rPr>
          <w:rStyle w:val="StyleUnderline"/>
        </w:rPr>
        <w:t xml:space="preserve"> the institutional </w:t>
      </w:r>
      <w:r w:rsidRPr="00280E26">
        <w:rPr>
          <w:rStyle w:val="StyleUnderline"/>
          <w:highlight w:val="green"/>
        </w:rPr>
        <w:t>history of the</w:t>
      </w:r>
      <w:r w:rsidRPr="001A0C59">
        <w:rPr>
          <w:sz w:val="14"/>
          <w:szCs w:val="16"/>
        </w:rPr>
        <w:t xml:space="preserve"> Supreme </w:t>
      </w:r>
      <w:r w:rsidRPr="00280E26">
        <w:rPr>
          <w:rStyle w:val="StyleUnderline"/>
          <w:highlight w:val="green"/>
        </w:rPr>
        <w:t>Court</w:t>
      </w:r>
      <w:r w:rsidRPr="00F97EA6">
        <w:rPr>
          <w:rStyle w:val="StyleUnderline"/>
        </w:rPr>
        <w:t>, w</w:t>
      </w:r>
      <w:r>
        <w:rPr>
          <w:rStyle w:val="StyleUnderline"/>
        </w:rPr>
        <w:t xml:space="preserve"> </w:t>
      </w:r>
      <w:proofErr w:type="spellStart"/>
      <w:r w:rsidRPr="00F97EA6">
        <w:rPr>
          <w:rStyle w:val="StyleUnderline"/>
        </w:rPr>
        <w:t>hich</w:t>
      </w:r>
      <w:proofErr w:type="spellEnd"/>
      <w:r w:rsidRPr="001A0C59">
        <w:rPr>
          <w:sz w:val="14"/>
          <w:szCs w:val="16"/>
        </w:rPr>
        <w:t xml:space="preserve"> previously </w:t>
      </w:r>
      <w:r w:rsidRPr="00F97EA6">
        <w:rPr>
          <w:rStyle w:val="StyleUnderline"/>
        </w:rPr>
        <w:t>has been marked by efforts to</w:t>
      </w:r>
      <w:r w:rsidRPr="001A0C59">
        <w:rPr>
          <w:sz w:val="14"/>
          <w:szCs w:val="16"/>
        </w:rPr>
        <w:t xml:space="preserve"> assert and </w:t>
      </w:r>
      <w:r w:rsidRPr="00F97EA6">
        <w:rPr>
          <w:rStyle w:val="StyleUnderline"/>
        </w:rPr>
        <w:t>preserve the court’s</w:t>
      </w:r>
      <w:r w:rsidRPr="001A0C59">
        <w:rPr>
          <w:sz w:val="14"/>
          <w:szCs w:val="16"/>
        </w:rPr>
        <w:t xml:space="preserve"> exclusive </w:t>
      </w:r>
      <w:r w:rsidRPr="00F97EA6">
        <w:rPr>
          <w:rStyle w:val="StyleUnderline"/>
        </w:rPr>
        <w:t>prerogative to “say what the law is</w:t>
      </w:r>
      <w:r w:rsidRPr="001A0C59">
        <w:rPr>
          <w:sz w:val="14"/>
          <w:szCs w:val="16"/>
        </w:rPr>
        <w:t xml:space="preserve">.” That was the crux of Chief Justice John Marshall’s famous 1803 opinion in Marbury vs. Madison, the case that established the Supreme Court as the ultimate arbiter of the Constitution’s meaning. Over time, the court has jealously guarded its authority against those who have challenged it. It is the court’s right to have the last word on constitutional questions that has secured for it a central place in our system of government. As Supreme Court Justice Robert Jackson once explained, “We are not final because we are infallible. We are infallible only because we are final.” And the court has time and again insisted that everyone abide by its rulings no matter how much they might disagree with them. This was vividly demonstrated in the civil rights era during the middle of the last century when southern states refused to respect the court’s constitutional decisions and when demonstrators took to the streets to promote racial integration in defiance of court orders. The court responded by insisting to both sides: obey the laws first, and only then can you challenge our views of what the Constitution means. When Dr. Martin Luther King and other civil rights activists ignored an Alabama state court injunction in the belief that the order to desist from a planned protest was unconstitutional, the Supreme Court upheld their arrest and conviction. In his majority opinion in the 1967 case of Walker v. Birmingham, Supreme Court Justice Potter Stewart recognized the “substantial constitutional questions” that a challenge to that injunction would have raised. But he firmly rejected the marchers’ contention that they were free to ignore a law they believed to be unconstitutional and condemned their decision to take the law into their own hands: “This Court cannot hold that the petitioners were constitutionally free to ignore all the procedures of the law…. [I]n the fair administration of justice, no man can be [the] judge in his own case, however exalted his station, however righteous his motives, and irrespective of his race, color, politics, or religion.” And the U.S. Supreme Court has not been alone in that </w:t>
      </w:r>
      <w:proofErr w:type="gramStart"/>
      <w:r w:rsidRPr="001A0C59">
        <w:rPr>
          <w:sz w:val="14"/>
          <w:szCs w:val="16"/>
        </w:rPr>
        <w:t>view</w:t>
      </w:r>
      <w:proofErr w:type="gramEnd"/>
      <w:r w:rsidRPr="001A0C59">
        <w:rPr>
          <w:sz w:val="14"/>
          <w:szCs w:val="16"/>
        </w:rPr>
        <w:t xml:space="preserve"> nor has it been alone in striking down attempts by citizens or governments to disobey existing law. In 2004, the California Supreme Court invalidated then-San Francisco Mayor Gavin Newsom’s declaration that the city would marry same sex couples in defiance of an existing voter-approved law that declared “Marriage shall be restricted to a man and a woman.” Justice Sotomayor’s dissent in Whole Women’s Health makes precisely the same point about courts’ exclusive role in deciding on the law’s meaning. Calling the Texas anti-abortion law a “breathtaking act of defiance,” she labelled the court’s failure to act “stunning.” In her view, it “rewards tactics designed to avoid judicial review and inflicts significant harm on the applicants and on women seeking abortions in Texas.” </w:t>
      </w:r>
      <w:r w:rsidRPr="00F97EA6">
        <w:rPr>
          <w:rStyle w:val="StyleUnderline"/>
        </w:rPr>
        <w:t>Until last week, defense of the judiciary’s role in saying what the law is</w:t>
      </w:r>
      <w:r w:rsidRPr="001A0C59">
        <w:rPr>
          <w:sz w:val="14"/>
          <w:szCs w:val="16"/>
        </w:rPr>
        <w:t xml:space="preserve"> and insisting that others defer to its judgments </w:t>
      </w:r>
      <w:r w:rsidRPr="00F97EA6">
        <w:rPr>
          <w:rStyle w:val="StyleUnderline"/>
        </w:rPr>
        <w:t>has united conservative and liberal justices.</w:t>
      </w:r>
      <w:r>
        <w:rPr>
          <w:rStyle w:val="StyleUnderline"/>
        </w:rPr>
        <w:t xml:space="preserve"> </w:t>
      </w:r>
      <w:r w:rsidRPr="001A0C59">
        <w:rPr>
          <w:sz w:val="14"/>
          <w:szCs w:val="16"/>
        </w:rPr>
        <w:t xml:space="preserve">But, </w:t>
      </w:r>
      <w:r w:rsidRPr="00F97EA6">
        <w:rPr>
          <w:rStyle w:val="StyleUnderline"/>
        </w:rPr>
        <w:t>in Whole Women’s Health, only one conservative</w:t>
      </w:r>
      <w:r w:rsidRPr="001A0C59">
        <w:rPr>
          <w:sz w:val="14"/>
          <w:szCs w:val="16"/>
        </w:rPr>
        <w:t xml:space="preserve">, Chief Justice Roberts, </w:t>
      </w:r>
      <w:r w:rsidRPr="00F97EA6">
        <w:rPr>
          <w:rStyle w:val="StyleUnderline"/>
        </w:rPr>
        <w:t>joined</w:t>
      </w:r>
      <w:r w:rsidRPr="001A0C59">
        <w:rPr>
          <w:sz w:val="14"/>
          <w:szCs w:val="16"/>
        </w:rPr>
        <w:t xml:space="preserve"> with </w:t>
      </w:r>
      <w:r w:rsidRPr="00F97EA6">
        <w:rPr>
          <w:rStyle w:val="StyleUnderline"/>
        </w:rPr>
        <w:t>the court’s</w:t>
      </w:r>
      <w:r w:rsidRPr="001A0C59">
        <w:rPr>
          <w:sz w:val="14"/>
          <w:szCs w:val="16"/>
        </w:rPr>
        <w:t xml:space="preserve"> three </w:t>
      </w:r>
      <w:r w:rsidRPr="00F97EA6">
        <w:rPr>
          <w:rStyle w:val="StyleUnderline"/>
        </w:rPr>
        <w:t>liberal justices in standing up for</w:t>
      </w:r>
      <w:r w:rsidRPr="001A0C59">
        <w:rPr>
          <w:sz w:val="14"/>
          <w:szCs w:val="16"/>
        </w:rPr>
        <w:t xml:space="preserve"> such </w:t>
      </w:r>
      <w:r w:rsidRPr="00F97EA6">
        <w:rPr>
          <w:rStyle w:val="StyleUnderline"/>
        </w:rPr>
        <w:t xml:space="preserve">nonpartisan jurisprudential principles. </w:t>
      </w:r>
      <w:r w:rsidRPr="004169CC">
        <w:rPr>
          <w:rStyle w:val="Emphasis"/>
        </w:rPr>
        <w:t>His</w:t>
      </w:r>
      <w:r w:rsidRPr="001A0C59">
        <w:rPr>
          <w:sz w:val="14"/>
          <w:szCs w:val="16"/>
        </w:rPr>
        <w:t xml:space="preserve"> five conservative </w:t>
      </w:r>
      <w:r w:rsidRPr="004169CC">
        <w:rPr>
          <w:rStyle w:val="Emphasis"/>
        </w:rPr>
        <w:t>colleagues seem</w:t>
      </w:r>
      <w:r w:rsidRPr="00F97EA6">
        <w:rPr>
          <w:rStyle w:val="StyleUnderline"/>
        </w:rPr>
        <w:t xml:space="preserve"> so eager to gut Roe that they are </w:t>
      </w:r>
      <w:r w:rsidRPr="004169CC">
        <w:rPr>
          <w:rStyle w:val="Emphasis"/>
        </w:rPr>
        <w:t>willing to disembowel the judiciary’s own authority.</w:t>
      </w:r>
      <w:r>
        <w:rPr>
          <w:rStyle w:val="Emphasis"/>
        </w:rPr>
        <w:t xml:space="preserve"> </w:t>
      </w:r>
      <w:r w:rsidRPr="00280E26">
        <w:rPr>
          <w:rStyle w:val="Emphasis"/>
          <w:highlight w:val="green"/>
        </w:rPr>
        <w:t>The risk of legal chaos</w:t>
      </w:r>
      <w:r w:rsidRPr="00280E26">
        <w:rPr>
          <w:rStyle w:val="StyleUnderline"/>
          <w:highlight w:val="green"/>
        </w:rPr>
        <w:t xml:space="preserve"> from</w:t>
      </w:r>
      <w:r w:rsidRPr="00F97EA6">
        <w:rPr>
          <w:rStyle w:val="StyleUnderline"/>
        </w:rPr>
        <w:t xml:space="preserve"> the</w:t>
      </w:r>
      <w:r w:rsidRPr="001A0C59">
        <w:rPr>
          <w:sz w:val="14"/>
          <w:szCs w:val="16"/>
        </w:rPr>
        <w:t xml:space="preserve"> Supreme </w:t>
      </w:r>
      <w:r w:rsidRPr="00F97EA6">
        <w:rPr>
          <w:rStyle w:val="StyleUnderline"/>
        </w:rPr>
        <w:t xml:space="preserve">Court’s </w:t>
      </w:r>
      <w:r w:rsidRPr="00280E26">
        <w:rPr>
          <w:rStyle w:val="StyleUnderline"/>
          <w:highlight w:val="green"/>
        </w:rPr>
        <w:t>inaction</w:t>
      </w:r>
      <w:r w:rsidRPr="001A0C59">
        <w:rPr>
          <w:sz w:val="14"/>
          <w:szCs w:val="16"/>
        </w:rPr>
        <w:t xml:space="preserve"> on Sept. 1 </w:t>
      </w:r>
      <w:r w:rsidRPr="00280E26">
        <w:rPr>
          <w:rStyle w:val="Emphasis"/>
          <w:highlight w:val="green"/>
        </w:rPr>
        <w:t>may soon be realized in a</w:t>
      </w:r>
      <w:r w:rsidRPr="001A0C59">
        <w:rPr>
          <w:sz w:val="14"/>
          <w:szCs w:val="16"/>
        </w:rPr>
        <w:t xml:space="preserve"> kind of </w:t>
      </w:r>
      <w:r w:rsidRPr="00280E26">
        <w:rPr>
          <w:rStyle w:val="Emphasis"/>
          <w:highlight w:val="green"/>
        </w:rPr>
        <w:t>Cold War between the states</w:t>
      </w:r>
      <w:r w:rsidRPr="001A0C59">
        <w:rPr>
          <w:sz w:val="14"/>
          <w:szCs w:val="16"/>
        </w:rPr>
        <w:t xml:space="preserve">. </w:t>
      </w:r>
      <w:r w:rsidRPr="00280E26">
        <w:rPr>
          <w:rStyle w:val="StyleUnderline"/>
          <w:highlight w:val="green"/>
        </w:rPr>
        <w:t>Imagine blue states reacting</w:t>
      </w:r>
      <w:r w:rsidRPr="004169CC">
        <w:rPr>
          <w:rStyle w:val="StyleUnderline"/>
        </w:rPr>
        <w:t xml:space="preserve"> to Whole Women’s Health </w:t>
      </w:r>
      <w:r w:rsidRPr="00280E26">
        <w:rPr>
          <w:rStyle w:val="StyleUnderline"/>
          <w:highlight w:val="green"/>
        </w:rPr>
        <w:t>with laws permitting</w:t>
      </w:r>
      <w:r w:rsidRPr="004169CC">
        <w:rPr>
          <w:rStyle w:val="StyleUnderline"/>
        </w:rPr>
        <w:t xml:space="preserve"> private </w:t>
      </w:r>
      <w:r w:rsidRPr="00280E26">
        <w:rPr>
          <w:rStyle w:val="StyleUnderline"/>
          <w:highlight w:val="green"/>
        </w:rPr>
        <w:t>lawsuits against anti-vaxxers</w:t>
      </w:r>
      <w:r w:rsidRPr="004169CC">
        <w:rPr>
          <w:rStyle w:val="StyleUnderline"/>
        </w:rPr>
        <w:t xml:space="preserve"> who help someone evade a business’s COVID vaccination mandate</w:t>
      </w:r>
      <w:r w:rsidRPr="001A0C59">
        <w:rPr>
          <w:sz w:val="14"/>
          <w:szCs w:val="16"/>
        </w:rPr>
        <w:t xml:space="preserve">, or against owners of banned guns whose prohibition is the subject of federal court challenges. </w:t>
      </w:r>
      <w:r w:rsidRPr="004169CC">
        <w:rPr>
          <w:rStyle w:val="StyleUnderline"/>
        </w:rPr>
        <w:t>When the</w:t>
      </w:r>
      <w:r w:rsidRPr="001A0C59">
        <w:rPr>
          <w:sz w:val="14"/>
          <w:szCs w:val="16"/>
        </w:rPr>
        <w:t xml:space="preserve"> current </w:t>
      </w:r>
      <w:r w:rsidRPr="004169CC">
        <w:rPr>
          <w:rStyle w:val="StyleUnderline"/>
        </w:rPr>
        <w:t>conservative majority</w:t>
      </w:r>
      <w:r w:rsidRPr="001A0C59">
        <w:rPr>
          <w:sz w:val="14"/>
          <w:szCs w:val="16"/>
        </w:rPr>
        <w:t xml:space="preserve"> on the Supreme Court </w:t>
      </w:r>
      <w:r w:rsidRPr="004169CC">
        <w:rPr>
          <w:rStyle w:val="StyleUnderline"/>
        </w:rPr>
        <w:t>trashes its</w:t>
      </w:r>
      <w:r w:rsidRPr="001A0C59">
        <w:rPr>
          <w:sz w:val="14"/>
          <w:szCs w:val="16"/>
        </w:rPr>
        <w:t xml:space="preserve"> own </w:t>
      </w:r>
      <w:r w:rsidRPr="004169CC">
        <w:rPr>
          <w:rStyle w:val="StyleUnderline"/>
        </w:rPr>
        <w:t>authority to tilt the scales</w:t>
      </w:r>
      <w:r w:rsidRPr="001A0C59">
        <w:rPr>
          <w:sz w:val="14"/>
          <w:szCs w:val="16"/>
        </w:rPr>
        <w:t xml:space="preserve"> in the current culture wars, </w:t>
      </w:r>
      <w:r w:rsidRPr="00280E26">
        <w:rPr>
          <w:rStyle w:val="Emphasis"/>
          <w:highlight w:val="green"/>
        </w:rPr>
        <w:t>it endangers the liberty of al</w:t>
      </w:r>
      <w:r w:rsidRPr="004169CC">
        <w:rPr>
          <w:rStyle w:val="Emphasis"/>
        </w:rPr>
        <w:t>l</w:t>
      </w:r>
      <w:r w:rsidRPr="001A0C59">
        <w:rPr>
          <w:sz w:val="14"/>
          <w:szCs w:val="16"/>
        </w:rPr>
        <w:t>, no matter which side of the cultural wars they are on.</w:t>
      </w:r>
    </w:p>
    <w:p w14:paraId="1A02B61C" w14:textId="77777777" w:rsidR="004B18C7" w:rsidRPr="0053359A" w:rsidRDefault="004B18C7" w:rsidP="004B18C7">
      <w:pPr>
        <w:pStyle w:val="Heading4"/>
        <w:rPr>
          <w:rFonts w:cs="Times New Roman"/>
          <w:b w:val="0"/>
          <w:bCs/>
        </w:rPr>
      </w:pPr>
      <w:r w:rsidRPr="0053359A">
        <w:rPr>
          <w:rFonts w:cs="Times New Roman"/>
        </w:rPr>
        <w:t xml:space="preserve">Stare decisis is dead – </w:t>
      </w:r>
      <w:r w:rsidRPr="0053359A">
        <w:rPr>
          <w:rFonts w:cs="Times New Roman"/>
          <w:b w:val="0"/>
        </w:rPr>
        <w:t>watershed exception, LWOP for minors, upcoming abortion case</w:t>
      </w:r>
    </w:p>
    <w:p w14:paraId="751115ED" w14:textId="77777777" w:rsidR="004B18C7" w:rsidRPr="0053359A" w:rsidRDefault="004B18C7" w:rsidP="004B18C7">
      <w:proofErr w:type="spellStart"/>
      <w:r w:rsidRPr="0053359A">
        <w:rPr>
          <w:rStyle w:val="Style13ptBold"/>
        </w:rPr>
        <w:t>Gass</w:t>
      </w:r>
      <w:proofErr w:type="spellEnd"/>
      <w:r w:rsidRPr="0053359A">
        <w:rPr>
          <w:rStyle w:val="Style13ptBold"/>
        </w:rPr>
        <w:t xml:space="preserve"> 21 </w:t>
      </w:r>
      <w:r w:rsidRPr="0053359A">
        <w:t xml:space="preserve">“What Supreme Court’s jettisoning of precedent may mean for future” Henry </w:t>
      </w:r>
      <w:proofErr w:type="spellStart"/>
      <w:r w:rsidRPr="0053359A">
        <w:t>Gass</w:t>
      </w:r>
      <w:proofErr w:type="spellEnd"/>
      <w:r w:rsidRPr="0053359A">
        <w:t xml:space="preserve"> – Staff writer for CS Monitor, May 20, 2021, </w:t>
      </w:r>
      <w:hyperlink r:id="rId41" w:history="1">
        <w:r w:rsidRPr="0053359A">
          <w:rPr>
            <w:rStyle w:val="Hyperlink"/>
          </w:rPr>
          <w:t>https://www.csmonitor.com/USA/Justice/2021/0520/What-Supreme-Court-s-jettisoning-of-precedent-may-mean-for-future</w:t>
        </w:r>
      </w:hyperlink>
      <w:r w:rsidRPr="0053359A">
        <w:t xml:space="preserve"> [edited for acronym]</w:t>
      </w:r>
    </w:p>
    <w:p w14:paraId="2B83296C" w14:textId="77777777" w:rsidR="004B18C7" w:rsidRPr="0053359A" w:rsidRDefault="004B18C7" w:rsidP="004B18C7">
      <w:pPr>
        <w:rPr>
          <w:sz w:val="16"/>
        </w:rPr>
      </w:pPr>
      <w:r w:rsidRPr="0053359A">
        <w:rPr>
          <w:rStyle w:val="StyleUnderline"/>
        </w:rPr>
        <w:t xml:space="preserve">Earlier this week the </w:t>
      </w:r>
      <w:r w:rsidRPr="0053359A">
        <w:rPr>
          <w:rStyle w:val="StyleUnderline"/>
          <w:highlight w:val="cyan"/>
        </w:rPr>
        <w:t>conservative supermajority</w:t>
      </w:r>
      <w:r w:rsidRPr="0053359A">
        <w:rPr>
          <w:rStyle w:val="StyleUnderline"/>
        </w:rPr>
        <w:t xml:space="preserve"> on the U.S. Supreme Court voted to scrap a legal rule</w:t>
      </w:r>
      <w:r w:rsidRPr="0053359A">
        <w:rPr>
          <w:sz w:val="16"/>
        </w:rPr>
        <w:t xml:space="preserve"> that, while </w:t>
      </w:r>
      <w:r w:rsidRPr="0053359A">
        <w:rPr>
          <w:rStyle w:val="StyleUnderline"/>
        </w:rPr>
        <w:t>decades old</w:t>
      </w:r>
      <w:r w:rsidRPr="0053359A">
        <w:rPr>
          <w:sz w:val="16"/>
        </w:rPr>
        <w:t>, had never really been used.</w:t>
      </w:r>
    </w:p>
    <w:p w14:paraId="61D8E5AE" w14:textId="77777777" w:rsidR="004B18C7" w:rsidRPr="0053359A" w:rsidRDefault="004B18C7" w:rsidP="004B18C7">
      <w:pPr>
        <w:rPr>
          <w:sz w:val="16"/>
        </w:rPr>
      </w:pPr>
      <w:r w:rsidRPr="0053359A">
        <w:rPr>
          <w:rStyle w:val="StyleUnderline"/>
        </w:rPr>
        <w:t>On the surface it may not seem like a radical move</w:t>
      </w:r>
      <w:r w:rsidRPr="0053359A">
        <w:rPr>
          <w:sz w:val="16"/>
        </w:rPr>
        <w:t xml:space="preserve"> – the judicial equivalent of canceling a gym membership you never use. The so-called watershed exception – </w:t>
      </w:r>
      <w:proofErr w:type="gramStart"/>
      <w:r w:rsidRPr="0053359A">
        <w:rPr>
          <w:sz w:val="16"/>
        </w:rPr>
        <w:t>that criminal rules</w:t>
      </w:r>
      <w:proofErr w:type="gramEnd"/>
      <w:r w:rsidRPr="0053359A">
        <w:rPr>
          <w:sz w:val="16"/>
        </w:rPr>
        <w:t xml:space="preserve"> don’t apply retroactively unless they represent a major procedural change – had never been applied in its 32-year history, Justice Brett Kavanaugh wrote in the court’s majority opinion.</w:t>
      </w:r>
    </w:p>
    <w:p w14:paraId="58F02F0F" w14:textId="77777777" w:rsidR="004B18C7" w:rsidRPr="0053359A" w:rsidRDefault="004B18C7" w:rsidP="004B18C7">
      <w:pPr>
        <w:rPr>
          <w:rStyle w:val="StyleUnderline"/>
        </w:rPr>
      </w:pPr>
      <w:r w:rsidRPr="0053359A">
        <w:rPr>
          <w:rStyle w:val="StyleUnderline"/>
        </w:rPr>
        <w:t>But on closer examination</w:t>
      </w:r>
      <w:r w:rsidRPr="0053359A">
        <w:rPr>
          <w:sz w:val="16"/>
        </w:rPr>
        <w:t xml:space="preserve">, and in the context of other actions the court took this week, </w:t>
      </w:r>
      <w:r w:rsidRPr="0053359A">
        <w:rPr>
          <w:rStyle w:val="StyleUnderline"/>
          <w:highlight w:val="cyan"/>
        </w:rPr>
        <w:t>scrapping the watershed exception suggests</w:t>
      </w:r>
      <w:r w:rsidRPr="0053359A">
        <w:rPr>
          <w:rStyle w:val="StyleUnderline"/>
        </w:rPr>
        <w:t xml:space="preserve"> that </w:t>
      </w:r>
      <w:r w:rsidRPr="0053359A">
        <w:rPr>
          <w:rStyle w:val="StyleUnderline"/>
          <w:highlight w:val="cyan"/>
        </w:rPr>
        <w:t>the court</w:t>
      </w:r>
      <w:r w:rsidRPr="0053359A">
        <w:rPr>
          <w:rStyle w:val="StyleUnderline"/>
        </w:rPr>
        <w:t xml:space="preserve"> </w:t>
      </w:r>
      <w:r w:rsidRPr="0053359A">
        <w:rPr>
          <w:sz w:val="16"/>
        </w:rPr>
        <w:t xml:space="preserve">– </w:t>
      </w:r>
      <w:proofErr w:type="gramStart"/>
      <w:r w:rsidRPr="0053359A">
        <w:rPr>
          <w:sz w:val="16"/>
        </w:rPr>
        <w:t>in particular its</w:t>
      </w:r>
      <w:proofErr w:type="gramEnd"/>
      <w:r w:rsidRPr="0053359A">
        <w:rPr>
          <w:sz w:val="16"/>
        </w:rPr>
        <w:t xml:space="preserve"> conservative wing – </w:t>
      </w:r>
      <w:r w:rsidRPr="0053359A">
        <w:rPr>
          <w:rStyle w:val="StyleUnderline"/>
          <w:highlight w:val="cyan"/>
        </w:rPr>
        <w:t>has a</w:t>
      </w:r>
      <w:r w:rsidRPr="0053359A">
        <w:rPr>
          <w:rStyle w:val="StyleUnderline"/>
        </w:rPr>
        <w:t xml:space="preserve"> more </w:t>
      </w:r>
      <w:r w:rsidRPr="0053359A">
        <w:rPr>
          <w:rStyle w:val="StyleUnderline"/>
          <w:highlight w:val="cyan"/>
        </w:rPr>
        <w:t>gung-ho attitude toward overturning precedent</w:t>
      </w:r>
      <w:r w:rsidRPr="0053359A">
        <w:rPr>
          <w:rStyle w:val="StyleUnderline"/>
        </w:rPr>
        <w:t xml:space="preserve"> than in the past.</w:t>
      </w:r>
    </w:p>
    <w:p w14:paraId="114A2D0A" w14:textId="77777777" w:rsidR="004B18C7" w:rsidRPr="0053359A" w:rsidRDefault="004B18C7" w:rsidP="004B18C7">
      <w:pPr>
        <w:rPr>
          <w:sz w:val="16"/>
        </w:rPr>
      </w:pPr>
      <w:r w:rsidRPr="0053359A">
        <w:rPr>
          <w:sz w:val="16"/>
        </w:rPr>
        <w:t>Respect for precedent is a founding principle of the U.S. legal system, and overturning it is one of the Supreme Court’s defining powers. In a 1932 dissent, Justice Louis Brandeis explained why the high court should, generally, respect past decisions: “In most matters,” he wrote, “it is more important that the applicable rule of law be settled than that it be settled right.”</w:t>
      </w:r>
    </w:p>
    <w:p w14:paraId="65AEA342" w14:textId="77777777" w:rsidR="004B18C7" w:rsidRPr="0053359A" w:rsidRDefault="004B18C7" w:rsidP="004B18C7">
      <w:pPr>
        <w:rPr>
          <w:rStyle w:val="StyleUnderline"/>
        </w:rPr>
      </w:pPr>
      <w:r w:rsidRPr="0053359A">
        <w:rPr>
          <w:sz w:val="16"/>
        </w:rPr>
        <w:t xml:space="preserve">In other words, following earlier rulings (i.e., precedent) is important even if you disagree with those earlier rulings. </w:t>
      </w:r>
      <w:r w:rsidRPr="0053359A">
        <w:rPr>
          <w:rStyle w:val="StyleUnderline"/>
        </w:rPr>
        <w:t>Past rulings should only be overturned if there’s “special justification.”</w:t>
      </w:r>
    </w:p>
    <w:p w14:paraId="77BA17E1" w14:textId="77777777" w:rsidR="004B18C7" w:rsidRPr="0053359A" w:rsidRDefault="004B18C7" w:rsidP="004B18C7">
      <w:pPr>
        <w:rPr>
          <w:sz w:val="16"/>
        </w:rPr>
      </w:pPr>
      <w:r w:rsidRPr="0053359A">
        <w:rPr>
          <w:sz w:val="16"/>
        </w:rPr>
        <w:t>The legal doctrine the justices follow when reviewing precedent is known as stare decisis – taken from a Latin maxim “to stand by things decided and not disturb settled points.” The doctrine has no formal boundaries, so which “matters” fall outside the “most matters” described by Brandeis?</w:t>
      </w:r>
    </w:p>
    <w:p w14:paraId="39330B13" w14:textId="77777777" w:rsidR="004B18C7" w:rsidRPr="0053359A" w:rsidRDefault="004B18C7" w:rsidP="004B18C7">
      <w:pPr>
        <w:rPr>
          <w:sz w:val="16"/>
        </w:rPr>
      </w:pPr>
      <w:r w:rsidRPr="0053359A">
        <w:rPr>
          <w:sz w:val="16"/>
        </w:rPr>
        <w:t>In recent decades, as conservative jurists – and judicial philosophies like originalism – have come to dominate the high court, how those justices interpret stare decisis has become the defining debate.</w:t>
      </w:r>
    </w:p>
    <w:p w14:paraId="763CA6F3" w14:textId="77777777" w:rsidR="004B18C7" w:rsidRPr="0053359A" w:rsidRDefault="004B18C7" w:rsidP="004B18C7">
      <w:pPr>
        <w:rPr>
          <w:sz w:val="16"/>
        </w:rPr>
      </w:pPr>
      <w:r w:rsidRPr="0053359A">
        <w:rPr>
          <w:sz w:val="16"/>
        </w:rPr>
        <w:t xml:space="preserve">Justice Antonin </w:t>
      </w:r>
      <w:r w:rsidRPr="0053359A">
        <w:rPr>
          <w:rStyle w:val="StyleUnderline"/>
        </w:rPr>
        <w:t>Scalia helped entrench the originalist philosophy, which holds that the Constitution should be interpreted as the framers intended.</w:t>
      </w:r>
      <w:r w:rsidRPr="0053359A">
        <w:rPr>
          <w:sz w:val="16"/>
        </w:rPr>
        <w:t xml:space="preserve"> </w:t>
      </w:r>
      <w:r w:rsidRPr="0053359A">
        <w:rPr>
          <w:rStyle w:val="StyleUnderline"/>
        </w:rPr>
        <w:t>He was</w:t>
      </w:r>
      <w:r w:rsidRPr="0053359A">
        <w:rPr>
          <w:sz w:val="16"/>
        </w:rPr>
        <w:t xml:space="preserve"> also </w:t>
      </w:r>
      <w:r w:rsidRPr="0053359A">
        <w:rPr>
          <w:rStyle w:val="StyleUnderline"/>
        </w:rPr>
        <w:t>reluctant to overturn precedent</w:t>
      </w:r>
      <w:r w:rsidRPr="0053359A">
        <w:rPr>
          <w:sz w:val="16"/>
        </w:rPr>
        <w:t>, describing stare decisis as a “pragmatic exception” to originalism. Originalists on the court today, such as Justices Clarence Thomas and Amy Coney Barrett, have expressed much less reluctance, however.</w:t>
      </w:r>
    </w:p>
    <w:p w14:paraId="0FDDAA52" w14:textId="77777777" w:rsidR="004B18C7" w:rsidRPr="0053359A" w:rsidRDefault="004B18C7" w:rsidP="004B18C7">
      <w:pPr>
        <w:rPr>
          <w:sz w:val="16"/>
        </w:rPr>
      </w:pPr>
      <w:r w:rsidRPr="0053359A">
        <w:rPr>
          <w:sz w:val="16"/>
        </w:rPr>
        <w:t>“</w:t>
      </w:r>
      <w:r w:rsidRPr="0053359A">
        <w:rPr>
          <w:rStyle w:val="Emphasis"/>
          <w:highlight w:val="cyan"/>
        </w:rPr>
        <w:t>We are in the midst of a change in how</w:t>
      </w:r>
      <w:r w:rsidRPr="0053359A">
        <w:rPr>
          <w:rStyle w:val="Emphasis"/>
        </w:rPr>
        <w:t xml:space="preserve"> Supreme Court </w:t>
      </w:r>
      <w:r w:rsidRPr="0053359A">
        <w:rPr>
          <w:rStyle w:val="Emphasis"/>
          <w:highlight w:val="cyan"/>
        </w:rPr>
        <w:t>justices treat</w:t>
      </w:r>
      <w:r w:rsidRPr="0053359A">
        <w:rPr>
          <w:rStyle w:val="Emphasis"/>
        </w:rPr>
        <w:t xml:space="preserve"> established </w:t>
      </w:r>
      <w:r w:rsidRPr="0053359A">
        <w:rPr>
          <w:rStyle w:val="Emphasis"/>
          <w:highlight w:val="cyan"/>
        </w:rPr>
        <w:t>precedent</w:t>
      </w:r>
      <w:r w:rsidRPr="0053359A">
        <w:rPr>
          <w:rStyle w:val="Emphasis"/>
        </w:rPr>
        <w:t>,”</w:t>
      </w:r>
      <w:r w:rsidRPr="0053359A">
        <w:rPr>
          <w:sz w:val="16"/>
        </w:rPr>
        <w:t xml:space="preserve"> says Kimberly West-Faulcon, a professor at Loyola Law School in Los Angeles, in an email.</w:t>
      </w:r>
    </w:p>
    <w:p w14:paraId="45DBD0F3" w14:textId="77777777" w:rsidR="004B18C7" w:rsidRPr="0053359A" w:rsidRDefault="004B18C7" w:rsidP="004B18C7">
      <w:pPr>
        <w:rPr>
          <w:rStyle w:val="StyleUnderline"/>
        </w:rPr>
      </w:pPr>
      <w:r w:rsidRPr="0053359A">
        <w:rPr>
          <w:rStyle w:val="StyleUnderline"/>
        </w:rPr>
        <w:t>Those views were on display this week</w:t>
      </w:r>
      <w:r w:rsidRPr="0053359A">
        <w:rPr>
          <w:sz w:val="16"/>
        </w:rPr>
        <w:t xml:space="preserve">, and </w:t>
      </w:r>
      <w:r w:rsidRPr="0053359A">
        <w:rPr>
          <w:rStyle w:val="StyleUnderline"/>
          <w:highlight w:val="cyan"/>
        </w:rPr>
        <w:t>with the court set to review</w:t>
      </w:r>
      <w:r w:rsidRPr="0053359A">
        <w:rPr>
          <w:rStyle w:val="StyleUnderline"/>
        </w:rPr>
        <w:t xml:space="preserve"> a key </w:t>
      </w:r>
      <w:r w:rsidRPr="0053359A">
        <w:rPr>
          <w:rStyle w:val="StyleUnderline"/>
          <w:highlight w:val="cyan"/>
        </w:rPr>
        <w:t>abortion precedent next term</w:t>
      </w:r>
      <w:r w:rsidRPr="0053359A">
        <w:rPr>
          <w:rStyle w:val="StyleUnderline"/>
        </w:rPr>
        <w:t xml:space="preserve">, </w:t>
      </w:r>
      <w:r w:rsidRPr="0053359A">
        <w:rPr>
          <w:rStyle w:val="StyleUnderline"/>
          <w:highlight w:val="cyan"/>
        </w:rPr>
        <w:t>they will</w:t>
      </w:r>
      <w:r w:rsidRPr="0053359A">
        <w:rPr>
          <w:rStyle w:val="StyleUnderline"/>
        </w:rPr>
        <w:t xml:space="preserve"> likely </w:t>
      </w:r>
      <w:r w:rsidRPr="0053359A">
        <w:rPr>
          <w:rStyle w:val="StyleUnderline"/>
          <w:highlight w:val="cyan"/>
        </w:rPr>
        <w:t>guide</w:t>
      </w:r>
      <w:r w:rsidRPr="0053359A">
        <w:rPr>
          <w:rStyle w:val="StyleUnderline"/>
        </w:rPr>
        <w:t xml:space="preserve"> some of the court’s </w:t>
      </w:r>
      <w:r w:rsidRPr="0053359A">
        <w:rPr>
          <w:rStyle w:val="StyleUnderline"/>
          <w:highlight w:val="cyan"/>
        </w:rPr>
        <w:t>future rulings</w:t>
      </w:r>
      <w:r w:rsidRPr="0053359A">
        <w:rPr>
          <w:rStyle w:val="StyleUnderline"/>
        </w:rPr>
        <w:t>.</w:t>
      </w:r>
    </w:p>
    <w:p w14:paraId="1CEBC6DB" w14:textId="77777777" w:rsidR="004B18C7" w:rsidRPr="0053359A" w:rsidRDefault="004B18C7" w:rsidP="004B18C7">
      <w:pPr>
        <w:rPr>
          <w:sz w:val="16"/>
        </w:rPr>
      </w:pPr>
      <w:r w:rsidRPr="0053359A">
        <w:rPr>
          <w:sz w:val="16"/>
        </w:rPr>
        <w:t>“A lot of wiggle room”</w:t>
      </w:r>
    </w:p>
    <w:p w14:paraId="1C388B77" w14:textId="77777777" w:rsidR="004B18C7" w:rsidRPr="0053359A" w:rsidRDefault="004B18C7" w:rsidP="004B18C7">
      <w:pPr>
        <w:rPr>
          <w:sz w:val="16"/>
        </w:rPr>
      </w:pPr>
      <w:r w:rsidRPr="0053359A">
        <w:rPr>
          <w:sz w:val="16"/>
        </w:rPr>
        <w:t xml:space="preserve">The stare decisis doctrine “is far from a model of clarity,” says Ilya </w:t>
      </w:r>
      <w:proofErr w:type="spellStart"/>
      <w:r w:rsidRPr="0053359A">
        <w:rPr>
          <w:sz w:val="16"/>
        </w:rPr>
        <w:t>Somin</w:t>
      </w:r>
      <w:proofErr w:type="spellEnd"/>
      <w:r w:rsidRPr="0053359A">
        <w:rPr>
          <w:sz w:val="16"/>
        </w:rPr>
        <w:t>, a professor at George Mason University’s Antonin Scalia Law School.</w:t>
      </w:r>
    </w:p>
    <w:p w14:paraId="404B07C8" w14:textId="77777777" w:rsidR="004B18C7" w:rsidRPr="0053359A" w:rsidRDefault="004B18C7" w:rsidP="004B18C7">
      <w:pPr>
        <w:rPr>
          <w:sz w:val="16"/>
        </w:rPr>
      </w:pPr>
      <w:r w:rsidRPr="0053359A">
        <w:rPr>
          <w:sz w:val="16"/>
        </w:rPr>
        <w:t xml:space="preserve">“It leaves a lot of wiggle room” for any justice, he continues, “to overturn any precedent he or she thinks is badly wrong, </w:t>
      </w:r>
      <w:proofErr w:type="gramStart"/>
      <w:r w:rsidRPr="0053359A">
        <w:rPr>
          <w:sz w:val="16"/>
        </w:rPr>
        <w:t>and also</w:t>
      </w:r>
      <w:proofErr w:type="gramEnd"/>
      <w:r w:rsidRPr="0053359A">
        <w:rPr>
          <w:sz w:val="16"/>
        </w:rPr>
        <w:t xml:space="preserve"> so long as getting rid of it will not cause some kind of enormous harm in society.”</w:t>
      </w:r>
    </w:p>
    <w:p w14:paraId="19765C4D" w14:textId="77777777" w:rsidR="004B18C7" w:rsidRPr="0053359A" w:rsidRDefault="004B18C7" w:rsidP="004B18C7">
      <w:pPr>
        <w:rPr>
          <w:sz w:val="16"/>
        </w:rPr>
      </w:pPr>
      <w:r w:rsidRPr="0053359A">
        <w:rPr>
          <w:sz w:val="16"/>
        </w:rPr>
        <w:t>The court’s liberal justices have indulged this trend to a degree – casting important votes in recent years to overturn precedents regarding same-sex marriage and state laws criminalizing sodomy – but since they have been an ideological minority on the court for decades, they have not been as active as their conservative colleagues.</w:t>
      </w:r>
    </w:p>
    <w:p w14:paraId="6CBFA4E0" w14:textId="77777777" w:rsidR="004B18C7" w:rsidRPr="0053359A" w:rsidRDefault="004B18C7" w:rsidP="004B18C7">
      <w:pPr>
        <w:rPr>
          <w:rStyle w:val="StyleUnderline"/>
        </w:rPr>
      </w:pPr>
      <w:r w:rsidRPr="0053359A">
        <w:rPr>
          <w:sz w:val="16"/>
        </w:rPr>
        <w:t xml:space="preserve">And </w:t>
      </w:r>
      <w:r w:rsidRPr="0053359A">
        <w:rPr>
          <w:rStyle w:val="StyleUnderline"/>
        </w:rPr>
        <w:t xml:space="preserve">how </w:t>
      </w:r>
      <w:r w:rsidRPr="0053359A">
        <w:rPr>
          <w:rStyle w:val="StyleUnderline"/>
          <w:highlight w:val="cyan"/>
        </w:rPr>
        <w:t>the</w:t>
      </w:r>
      <w:r w:rsidRPr="0053359A">
        <w:rPr>
          <w:rStyle w:val="StyleUnderline"/>
        </w:rPr>
        <w:t xml:space="preserve"> court’s conservative </w:t>
      </w:r>
      <w:r w:rsidRPr="0053359A">
        <w:rPr>
          <w:rStyle w:val="StyleUnderline"/>
          <w:highlight w:val="cyan"/>
        </w:rPr>
        <w:t xml:space="preserve">justices </w:t>
      </w:r>
      <w:r w:rsidRPr="0053359A">
        <w:rPr>
          <w:rStyle w:val="StyleUnderline"/>
        </w:rPr>
        <w:t>view precedent does seem to be shifting</w:t>
      </w:r>
      <w:r w:rsidRPr="0053359A">
        <w:rPr>
          <w:sz w:val="16"/>
        </w:rPr>
        <w:t xml:space="preserve">. The fact that </w:t>
      </w:r>
      <w:r w:rsidRPr="0053359A">
        <w:rPr>
          <w:rStyle w:val="StyleUnderline"/>
        </w:rPr>
        <w:t xml:space="preserve">they </w:t>
      </w:r>
      <w:r w:rsidRPr="0053359A">
        <w:rPr>
          <w:rStyle w:val="StyleUnderline"/>
          <w:highlight w:val="cyan"/>
        </w:rPr>
        <w:t>abandoned the watershed exception</w:t>
      </w:r>
      <w:r w:rsidRPr="0053359A">
        <w:rPr>
          <w:rStyle w:val="StyleUnderline"/>
        </w:rPr>
        <w:t xml:space="preserve"> this week </w:t>
      </w:r>
      <w:r w:rsidRPr="0053359A">
        <w:rPr>
          <w:rStyle w:val="StyleUnderline"/>
          <w:highlight w:val="cyan"/>
        </w:rPr>
        <w:t>despite the question never being asked or argued</w:t>
      </w:r>
      <w:r w:rsidRPr="0053359A">
        <w:rPr>
          <w:rStyle w:val="StyleUnderline"/>
        </w:rPr>
        <w:t xml:space="preserve"> is one indicator</w:t>
      </w:r>
      <w:r w:rsidRPr="0053359A">
        <w:rPr>
          <w:sz w:val="16"/>
        </w:rPr>
        <w:t xml:space="preserve">. And </w:t>
      </w:r>
      <w:r w:rsidRPr="0053359A">
        <w:rPr>
          <w:rStyle w:val="StyleUnderline"/>
        </w:rPr>
        <w:t>their individual records provide further indications.</w:t>
      </w:r>
    </w:p>
    <w:p w14:paraId="0F251A57" w14:textId="77777777" w:rsidR="004B18C7" w:rsidRPr="0053359A" w:rsidRDefault="004B18C7" w:rsidP="004B18C7">
      <w:pPr>
        <w:rPr>
          <w:sz w:val="16"/>
        </w:rPr>
      </w:pPr>
      <w:r w:rsidRPr="0053359A">
        <w:rPr>
          <w:sz w:val="16"/>
        </w:rPr>
        <w:t xml:space="preserve">Justice Scalia famously said that </w:t>
      </w:r>
      <w:r w:rsidRPr="0053359A">
        <w:rPr>
          <w:rStyle w:val="StyleUnderline"/>
        </w:rPr>
        <w:t xml:space="preserve">Justice </w:t>
      </w:r>
      <w:r w:rsidRPr="0053359A">
        <w:rPr>
          <w:rStyle w:val="StyleUnderline"/>
          <w:highlight w:val="cyan"/>
        </w:rPr>
        <w:t>Thomas “does not believe in stare decisis</w:t>
      </w:r>
      <w:r w:rsidRPr="0053359A">
        <w:rPr>
          <w:rStyle w:val="StyleUnderline"/>
        </w:rPr>
        <w:t>, period.”</w:t>
      </w:r>
      <w:r w:rsidRPr="0053359A">
        <w:rPr>
          <w:sz w:val="16"/>
        </w:rPr>
        <w:t xml:space="preserve"> And as of 2019, Justice Thomas had written more than 250 opinions seriously questioning precedent, according to Stephen </w:t>
      </w:r>
      <w:proofErr w:type="spellStart"/>
      <w:r w:rsidRPr="0053359A">
        <w:rPr>
          <w:sz w:val="16"/>
        </w:rPr>
        <w:t>Wasby</w:t>
      </w:r>
      <w:proofErr w:type="spellEnd"/>
      <w:r w:rsidRPr="0053359A">
        <w:rPr>
          <w:sz w:val="16"/>
        </w:rPr>
        <w:t>, a professor of political science at the University at Albany.</w:t>
      </w:r>
    </w:p>
    <w:p w14:paraId="1D7043EA" w14:textId="77777777" w:rsidR="004B18C7" w:rsidRPr="0053359A" w:rsidRDefault="004B18C7" w:rsidP="004B18C7">
      <w:pPr>
        <w:rPr>
          <w:sz w:val="16"/>
        </w:rPr>
      </w:pPr>
      <w:r w:rsidRPr="0053359A">
        <w:rPr>
          <w:sz w:val="16"/>
        </w:rPr>
        <w:t>But where Justice Thomas used to write these opinions alone, he is now finding support from several colleagues.</w:t>
      </w:r>
    </w:p>
    <w:p w14:paraId="76EA2658" w14:textId="77777777" w:rsidR="004B18C7" w:rsidRPr="0053359A" w:rsidRDefault="004B18C7" w:rsidP="004B18C7">
      <w:pPr>
        <w:rPr>
          <w:rStyle w:val="StyleUnderline"/>
        </w:rPr>
      </w:pPr>
      <w:r w:rsidRPr="0053359A">
        <w:rPr>
          <w:sz w:val="16"/>
        </w:rPr>
        <w:t xml:space="preserve">Justice </w:t>
      </w:r>
      <w:r w:rsidRPr="0053359A">
        <w:rPr>
          <w:rStyle w:val="StyleUnderline"/>
          <w:highlight w:val="cyan"/>
        </w:rPr>
        <w:t>Kavanaugh</w:t>
      </w:r>
      <w:r w:rsidRPr="0053359A">
        <w:rPr>
          <w:sz w:val="16"/>
        </w:rPr>
        <w:t xml:space="preserve"> – who, having voted with the majority more than any other justice this term, is effectively the court’s ideological center – </w:t>
      </w:r>
      <w:r w:rsidRPr="0053359A">
        <w:rPr>
          <w:rStyle w:val="StyleUnderline"/>
        </w:rPr>
        <w:t>has shown a recent, expansive view toward overruling precedent</w:t>
      </w:r>
      <w:r w:rsidRPr="0053359A">
        <w:rPr>
          <w:sz w:val="16"/>
        </w:rPr>
        <w:t xml:space="preserve">. In addition to his opinion this week scrapping the watershed exception, </w:t>
      </w:r>
      <w:r w:rsidRPr="0053359A">
        <w:rPr>
          <w:rStyle w:val="StyleUnderline"/>
        </w:rPr>
        <w:t xml:space="preserve">earlier this term he </w:t>
      </w:r>
      <w:r w:rsidRPr="0053359A">
        <w:rPr>
          <w:rStyle w:val="StyleUnderline"/>
          <w:highlight w:val="cyan"/>
        </w:rPr>
        <w:t>wrote an opinion</w:t>
      </w:r>
      <w:r w:rsidRPr="0053359A">
        <w:rPr>
          <w:rStyle w:val="StyleUnderline"/>
        </w:rPr>
        <w:t xml:space="preserve"> effectively </w:t>
      </w:r>
      <w:r w:rsidRPr="0053359A">
        <w:rPr>
          <w:rStyle w:val="StyleUnderline"/>
          <w:highlight w:val="cyan"/>
        </w:rPr>
        <w:t>overturning</w:t>
      </w:r>
      <w:r w:rsidRPr="0053359A">
        <w:rPr>
          <w:rStyle w:val="StyleUnderline"/>
        </w:rPr>
        <w:t xml:space="preserve"> a 2016 ruling that </w:t>
      </w:r>
      <w:r w:rsidRPr="0053359A">
        <w:rPr>
          <w:rStyle w:val="StyleUnderline"/>
          <w:highlight w:val="cyan"/>
        </w:rPr>
        <w:t>barred [LWOP]</w:t>
      </w:r>
      <w:r w:rsidRPr="0053359A">
        <w:rPr>
          <w:rStyle w:val="StyleUnderline"/>
        </w:rPr>
        <w:t xml:space="preserve"> life without parole sentences </w:t>
      </w:r>
      <w:r w:rsidRPr="0053359A">
        <w:rPr>
          <w:rStyle w:val="StyleUnderline"/>
          <w:highlight w:val="cyan"/>
        </w:rPr>
        <w:t>for</w:t>
      </w:r>
      <w:r w:rsidRPr="0053359A">
        <w:rPr>
          <w:rStyle w:val="StyleUnderline"/>
        </w:rPr>
        <w:t xml:space="preserve"> nearly all </w:t>
      </w:r>
      <w:r w:rsidRPr="0053359A">
        <w:rPr>
          <w:rStyle w:val="StyleUnderline"/>
          <w:highlight w:val="cyan"/>
        </w:rPr>
        <w:t>juvenile offenders</w:t>
      </w:r>
      <w:r w:rsidRPr="0053359A">
        <w:rPr>
          <w:rStyle w:val="StyleUnderline"/>
        </w:rPr>
        <w:t>.</w:t>
      </w:r>
    </w:p>
    <w:p w14:paraId="0FCE02F8" w14:textId="77777777" w:rsidR="004B18C7" w:rsidRPr="0053359A" w:rsidRDefault="004B18C7" w:rsidP="004B18C7">
      <w:pPr>
        <w:rPr>
          <w:rStyle w:val="StyleUnderline"/>
        </w:rPr>
      </w:pPr>
      <w:r w:rsidRPr="0053359A">
        <w:rPr>
          <w:sz w:val="16"/>
        </w:rPr>
        <w:t xml:space="preserve">And as court watchers, and some of his colleagues, have noted, </w:t>
      </w:r>
      <w:r w:rsidRPr="0053359A">
        <w:rPr>
          <w:rStyle w:val="StyleUnderline"/>
        </w:rPr>
        <w:t>he has been overturning precedent with less clarity and consistency than Justice Thomas.</w:t>
      </w:r>
    </w:p>
    <w:p w14:paraId="6D54A774" w14:textId="77777777" w:rsidR="004B18C7" w:rsidRPr="0053359A" w:rsidRDefault="004B18C7" w:rsidP="004B18C7">
      <w:pPr>
        <w:rPr>
          <w:sz w:val="16"/>
        </w:rPr>
      </w:pPr>
      <w:r w:rsidRPr="0053359A">
        <w:rPr>
          <w:sz w:val="16"/>
        </w:rPr>
        <w:t xml:space="preserve">Meanwhile, the newest member of the court, Justice </w:t>
      </w:r>
      <w:r w:rsidRPr="0053359A">
        <w:rPr>
          <w:rStyle w:val="StyleUnderline"/>
          <w:highlight w:val="cyan"/>
        </w:rPr>
        <w:t>Barrett</w:t>
      </w:r>
      <w:r w:rsidRPr="0053359A">
        <w:rPr>
          <w:sz w:val="16"/>
          <w:highlight w:val="cyan"/>
        </w:rPr>
        <w:t xml:space="preserve">, </w:t>
      </w:r>
      <w:r w:rsidRPr="0053359A">
        <w:rPr>
          <w:rStyle w:val="StyleUnderline"/>
          <w:highlight w:val="cyan"/>
        </w:rPr>
        <w:t xml:space="preserve">wrote </w:t>
      </w:r>
      <w:r w:rsidRPr="0053359A">
        <w:rPr>
          <w:rStyle w:val="StyleUnderline"/>
        </w:rPr>
        <w:t>extensively</w:t>
      </w:r>
      <w:r w:rsidRPr="0053359A">
        <w:rPr>
          <w:sz w:val="16"/>
        </w:rPr>
        <w:t xml:space="preserve"> on </w:t>
      </w:r>
      <w:r w:rsidRPr="0053359A">
        <w:rPr>
          <w:rStyle w:val="StyleUnderline"/>
          <w:highlight w:val="cyan"/>
        </w:rPr>
        <w:t>stare decisis</w:t>
      </w:r>
      <w:r w:rsidRPr="0053359A">
        <w:rPr>
          <w:rStyle w:val="StyleUnderline"/>
        </w:rPr>
        <w:t xml:space="preserve"> </w:t>
      </w:r>
      <w:r w:rsidRPr="0053359A">
        <w:rPr>
          <w:sz w:val="16"/>
        </w:rPr>
        <w:t xml:space="preserve">while teaching law at the University of Notre Dame. The doctrine </w:t>
      </w:r>
      <w:r w:rsidRPr="0053359A">
        <w:rPr>
          <w:rStyle w:val="StyleUnderline"/>
          <w:highlight w:val="cyan"/>
        </w:rPr>
        <w:t>is a “soft rule,”</w:t>
      </w:r>
      <w:r w:rsidRPr="0053359A">
        <w:rPr>
          <w:sz w:val="16"/>
        </w:rPr>
        <w:t xml:space="preserve"> she wrote in one article; “modern originalism” raised the possibility that “following precedent might sometimes be unlawful,” she wrote in another. In a third, she wrote that “rigid application” of stare decisis “raises due-process concerns and, on occasion, slides into unconstitutionality.”</w:t>
      </w:r>
    </w:p>
    <w:p w14:paraId="63A8F24B" w14:textId="77777777" w:rsidR="004B18C7" w:rsidRPr="0053359A" w:rsidRDefault="004B18C7" w:rsidP="004B18C7">
      <w:pPr>
        <w:rPr>
          <w:sz w:val="16"/>
        </w:rPr>
      </w:pPr>
      <w:r w:rsidRPr="0053359A">
        <w:rPr>
          <w:sz w:val="16"/>
        </w:rPr>
        <w:t>When does precedent get overturned?</w:t>
      </w:r>
    </w:p>
    <w:p w14:paraId="6364097A" w14:textId="77777777" w:rsidR="004B18C7" w:rsidRPr="0053359A" w:rsidRDefault="004B18C7" w:rsidP="004B18C7">
      <w:pPr>
        <w:rPr>
          <w:sz w:val="16"/>
        </w:rPr>
      </w:pPr>
      <w:r w:rsidRPr="0053359A">
        <w:rPr>
          <w:sz w:val="16"/>
        </w:rPr>
        <w:t xml:space="preserve">Beyond that, </w:t>
      </w:r>
      <w:r w:rsidRPr="0053359A">
        <w:rPr>
          <w:rStyle w:val="StyleUnderline"/>
        </w:rPr>
        <w:t>jettisoning the watershed exception illustrates “the court’s willingness to overrule [a precedent] rather than just leave it,”</w:t>
      </w:r>
      <w:r w:rsidRPr="0053359A">
        <w:rPr>
          <w:sz w:val="16"/>
        </w:rPr>
        <w:t xml:space="preserve"> says Douglas Berman, a professor at the Ohio State University Moritz College of Law.</w:t>
      </w:r>
    </w:p>
    <w:p w14:paraId="0FCC6C2F" w14:textId="77777777" w:rsidR="004B18C7" w:rsidRPr="0053359A" w:rsidRDefault="004B18C7" w:rsidP="004B18C7">
      <w:pPr>
        <w:rPr>
          <w:rStyle w:val="StyleUnderline"/>
        </w:rPr>
      </w:pPr>
      <w:r w:rsidRPr="0053359A">
        <w:rPr>
          <w:rStyle w:val="StyleUnderline"/>
        </w:rPr>
        <w:t xml:space="preserve">“The willingness of this court to embrace a shift in doctrine, </w:t>
      </w:r>
      <w:r w:rsidRPr="0053359A">
        <w:rPr>
          <w:rStyle w:val="Emphasis"/>
        </w:rPr>
        <w:t>even when they didn’t have to</w:t>
      </w:r>
      <w:r w:rsidRPr="0053359A">
        <w:rPr>
          <w:rStyle w:val="StyleUnderline"/>
        </w:rPr>
        <w:t>, that’s the key,” he adds.</w:t>
      </w:r>
    </w:p>
    <w:p w14:paraId="305EF8E7" w14:textId="77777777" w:rsidR="004B18C7" w:rsidRPr="0053359A" w:rsidRDefault="004B18C7" w:rsidP="004B18C7">
      <w:pPr>
        <w:rPr>
          <w:sz w:val="16"/>
        </w:rPr>
      </w:pPr>
      <w:r w:rsidRPr="0053359A">
        <w:rPr>
          <w:sz w:val="16"/>
        </w:rPr>
        <w:t xml:space="preserve">Indeed, </w:t>
      </w:r>
      <w:r w:rsidRPr="0053359A">
        <w:rPr>
          <w:rStyle w:val="StyleUnderline"/>
        </w:rPr>
        <w:t>a core principle of overturning precedent is that the justices should first be asked to consider overturning a precedent. That is not something they were asked to address</w:t>
      </w:r>
      <w:r w:rsidRPr="0053359A">
        <w:rPr>
          <w:sz w:val="16"/>
        </w:rPr>
        <w:t xml:space="preserve"> in their ruling this week in Edwards v. </w:t>
      </w:r>
      <w:proofErr w:type="spellStart"/>
      <w:r w:rsidRPr="0053359A">
        <w:rPr>
          <w:sz w:val="16"/>
        </w:rPr>
        <w:t>Vannoy</w:t>
      </w:r>
      <w:proofErr w:type="spellEnd"/>
      <w:r w:rsidRPr="0053359A">
        <w:rPr>
          <w:sz w:val="16"/>
        </w:rPr>
        <w:t>.</w:t>
      </w:r>
    </w:p>
    <w:p w14:paraId="467F87BD" w14:textId="77777777" w:rsidR="004B18C7" w:rsidRPr="0053359A" w:rsidRDefault="004B18C7" w:rsidP="004B18C7">
      <w:pPr>
        <w:rPr>
          <w:sz w:val="16"/>
        </w:rPr>
      </w:pPr>
      <w:r w:rsidRPr="0053359A">
        <w:rPr>
          <w:sz w:val="16"/>
        </w:rPr>
        <w:t>The case instead asked the court if a decision it made last year – barring convictions from non-unanimous juries – applied retroactively. That practice, in Oregon and Louisiana, had roots in the Jim Crow era. For decades, when considering such a question the Supreme Court had followed a precedent holding that no new criminal rules would apply retroactively unless they constitute “watershed” new procedures.</w:t>
      </w:r>
    </w:p>
    <w:p w14:paraId="258744FD" w14:textId="77777777" w:rsidR="004B18C7" w:rsidRPr="0053359A" w:rsidRDefault="004B18C7" w:rsidP="004B18C7">
      <w:pPr>
        <w:rPr>
          <w:sz w:val="16"/>
        </w:rPr>
      </w:pPr>
      <w:r w:rsidRPr="0053359A">
        <w:rPr>
          <w:sz w:val="16"/>
        </w:rPr>
        <w:t>In the 32 years since that exception was written, Justice Kavanaugh said in the majority opinion, “the Court has never found that any new procedural rule actually satisfies the purported exception.”</w:t>
      </w:r>
    </w:p>
    <w:p w14:paraId="516E63E4" w14:textId="77777777" w:rsidR="004B18C7" w:rsidRPr="0053359A" w:rsidRDefault="004B18C7" w:rsidP="004B18C7">
      <w:pPr>
        <w:rPr>
          <w:sz w:val="16"/>
        </w:rPr>
      </w:pPr>
      <w:r w:rsidRPr="0053359A">
        <w:rPr>
          <w:sz w:val="16"/>
        </w:rPr>
        <w:t>“No one can reasonably rely on an exception that is non-existent in practice,” he added. “The watershed exception must ‘be regarded as retaining no vitality.’”</w:t>
      </w:r>
    </w:p>
    <w:p w14:paraId="12FB14B2" w14:textId="77777777" w:rsidR="004B18C7" w:rsidRPr="0053359A" w:rsidRDefault="004B18C7" w:rsidP="004B18C7">
      <w:pPr>
        <w:rPr>
          <w:sz w:val="16"/>
        </w:rPr>
      </w:pPr>
      <w:r w:rsidRPr="0053359A">
        <w:rPr>
          <w:sz w:val="16"/>
        </w:rPr>
        <w:t>Practically, the ruling this week means that hundreds of people convicted by non-unanimous juries in Louisiana and Oregon must serve the remainder of their sentences – even though the method of their conviction has been deemed unconstitutional.</w:t>
      </w:r>
    </w:p>
    <w:p w14:paraId="4555B599" w14:textId="77777777" w:rsidR="004B18C7" w:rsidRPr="0053359A" w:rsidRDefault="004B18C7" w:rsidP="004B18C7">
      <w:pPr>
        <w:rPr>
          <w:sz w:val="16"/>
        </w:rPr>
      </w:pPr>
      <w:r w:rsidRPr="0053359A">
        <w:rPr>
          <w:sz w:val="16"/>
        </w:rPr>
        <w:t>The ruling broke along ideological divides, with Justice Kavanaugh joined by the court’s five other conservatives. Meanwhile Justice Elena Kagan, joined by the court’s two other liberals, criticized the abandonment of the exception in a dissent that struck at the heart of the court’s long-running debate about precedent.</w:t>
      </w:r>
    </w:p>
    <w:p w14:paraId="04248C9F" w14:textId="77777777" w:rsidR="004B18C7" w:rsidRPr="0053359A" w:rsidRDefault="004B18C7" w:rsidP="004B18C7">
      <w:pPr>
        <w:rPr>
          <w:rStyle w:val="StyleUnderline"/>
        </w:rPr>
      </w:pPr>
      <w:r w:rsidRPr="0053359A">
        <w:rPr>
          <w:rStyle w:val="StyleUnderline"/>
        </w:rPr>
        <w:t>The majority “discards precedent without a party requesting that action,” she wrote. “And it does so with barely a reason given, much less the ‘special justification’ our law demands.”</w:t>
      </w:r>
    </w:p>
    <w:p w14:paraId="093361AB" w14:textId="77777777" w:rsidR="004B18C7" w:rsidRPr="0053359A" w:rsidRDefault="004B18C7" w:rsidP="004B18C7">
      <w:pPr>
        <w:rPr>
          <w:sz w:val="16"/>
        </w:rPr>
      </w:pPr>
      <w:r w:rsidRPr="0053359A">
        <w:rPr>
          <w:sz w:val="16"/>
        </w:rPr>
        <w:t>Justice Kagan wrote with some added authority because, as she pointed out in a footnote, she had dissented from the court’s ruling last year on non-unanimous jury verdicts “precisely because of its abandonment of stare decisis.”</w:t>
      </w:r>
    </w:p>
    <w:p w14:paraId="13368F8D" w14:textId="77777777" w:rsidR="004B18C7" w:rsidRPr="0053359A" w:rsidRDefault="004B18C7" w:rsidP="004B18C7">
      <w:pPr>
        <w:rPr>
          <w:sz w:val="16"/>
        </w:rPr>
      </w:pPr>
      <w:r w:rsidRPr="0053359A">
        <w:rPr>
          <w:sz w:val="16"/>
        </w:rPr>
        <w:t xml:space="preserve">But with </w:t>
      </w:r>
      <w:proofErr w:type="gramStart"/>
      <w:r w:rsidRPr="0053359A">
        <w:rPr>
          <w:sz w:val="16"/>
        </w:rPr>
        <w:t>that Ramos v. Louisiana ruling now</w:t>
      </w:r>
      <w:proofErr w:type="gramEnd"/>
      <w:r w:rsidRPr="0053359A">
        <w:rPr>
          <w:sz w:val="16"/>
        </w:rPr>
        <w:t xml:space="preserve"> law, she added, “I take the decision on its own terms, and give it all the consequence it deserves.”</w:t>
      </w:r>
    </w:p>
    <w:p w14:paraId="2F2DD111" w14:textId="77777777" w:rsidR="004B18C7" w:rsidRPr="0053359A" w:rsidRDefault="004B18C7" w:rsidP="004B18C7">
      <w:pPr>
        <w:rPr>
          <w:rStyle w:val="StyleUnderline"/>
        </w:rPr>
      </w:pPr>
      <w:r w:rsidRPr="0053359A">
        <w:rPr>
          <w:rStyle w:val="StyleUnderline"/>
        </w:rPr>
        <w:t xml:space="preserve">The Supreme Court has, for the best part of a century, </w:t>
      </w:r>
      <w:r w:rsidRPr="0053359A">
        <w:rPr>
          <w:rStyle w:val="Emphasis"/>
        </w:rPr>
        <w:t>regularly</w:t>
      </w:r>
      <w:r w:rsidRPr="0053359A">
        <w:rPr>
          <w:rStyle w:val="StyleUnderline"/>
        </w:rPr>
        <w:t xml:space="preserve"> overturned precedents</w:t>
      </w:r>
      <w:r w:rsidRPr="0053359A">
        <w:rPr>
          <w:sz w:val="16"/>
        </w:rPr>
        <w:t xml:space="preserve"> – led by justices of all ideological stripes. </w:t>
      </w:r>
      <w:r w:rsidRPr="0053359A">
        <w:rPr>
          <w:rStyle w:val="StyleUnderline"/>
        </w:rPr>
        <w:t>But the theory underlying those decisions – that the court must be asked first, and that a special justification is needed – while admittedly open to some interpretation, has been applied with relative consistency.</w:t>
      </w:r>
    </w:p>
    <w:p w14:paraId="0BBA3F89" w14:textId="77777777" w:rsidR="004B18C7" w:rsidRPr="0053359A" w:rsidRDefault="004B18C7" w:rsidP="004B18C7">
      <w:pPr>
        <w:rPr>
          <w:rStyle w:val="StyleUnderline"/>
        </w:rPr>
      </w:pPr>
      <w:r w:rsidRPr="0053359A">
        <w:rPr>
          <w:rStyle w:val="Emphasis"/>
          <w:highlight w:val="cyan"/>
        </w:rPr>
        <w:t>The Edwards ruling is</w:t>
      </w:r>
      <w:r w:rsidRPr="0053359A">
        <w:rPr>
          <w:rStyle w:val="Emphasis"/>
        </w:rPr>
        <w:t xml:space="preserve"> one </w:t>
      </w:r>
      <w:r w:rsidRPr="0053359A">
        <w:rPr>
          <w:rStyle w:val="Emphasis"/>
          <w:highlight w:val="cyan"/>
        </w:rPr>
        <w:t>indication</w:t>
      </w:r>
      <w:r w:rsidRPr="0053359A">
        <w:rPr>
          <w:rStyle w:val="Emphasis"/>
        </w:rPr>
        <w:t xml:space="preserve"> of how </w:t>
      </w:r>
      <w:r w:rsidRPr="0053359A">
        <w:rPr>
          <w:rStyle w:val="Emphasis"/>
          <w:highlight w:val="cyan"/>
        </w:rPr>
        <w:t>that</w:t>
      </w:r>
      <w:r w:rsidRPr="0053359A">
        <w:rPr>
          <w:rStyle w:val="Emphasis"/>
        </w:rPr>
        <w:t xml:space="preserve"> consistency </w:t>
      </w:r>
      <w:r w:rsidRPr="0053359A">
        <w:rPr>
          <w:rStyle w:val="Emphasis"/>
          <w:highlight w:val="cyan"/>
        </w:rPr>
        <w:t>is disappearing</w:t>
      </w:r>
      <w:r w:rsidRPr="0053359A">
        <w:rPr>
          <w:sz w:val="16"/>
        </w:rPr>
        <w:t xml:space="preserve">. </w:t>
      </w:r>
      <w:r w:rsidRPr="0053359A">
        <w:rPr>
          <w:rStyle w:val="StyleUnderline"/>
          <w:highlight w:val="cyan"/>
        </w:rPr>
        <w:t>And the court is now preparing</w:t>
      </w:r>
      <w:r w:rsidRPr="0053359A">
        <w:rPr>
          <w:rStyle w:val="StyleUnderline"/>
        </w:rPr>
        <w:t>,</w:t>
      </w:r>
      <w:r w:rsidRPr="0053359A">
        <w:rPr>
          <w:sz w:val="16"/>
        </w:rPr>
        <w:t xml:space="preserve"> in the coming months and years, </w:t>
      </w:r>
      <w:r w:rsidRPr="0053359A">
        <w:rPr>
          <w:rStyle w:val="StyleUnderline"/>
          <w:highlight w:val="cyan"/>
        </w:rPr>
        <w:t>to review weightier precedents</w:t>
      </w:r>
      <w:r w:rsidRPr="0053359A">
        <w:rPr>
          <w:rStyle w:val="StyleUnderline"/>
        </w:rPr>
        <w:t xml:space="preserve"> on issues like abortion rights, gun rights, and the nexus of LGBTQ rights and religious liberty. </w:t>
      </w:r>
    </w:p>
    <w:p w14:paraId="032433C1" w14:textId="77777777" w:rsidR="004B18C7" w:rsidRPr="00985E67" w:rsidRDefault="004B18C7" w:rsidP="004B18C7"/>
    <w:p w14:paraId="1EE22372" w14:textId="77777777" w:rsidR="004B18C7" w:rsidRPr="001A0C59" w:rsidRDefault="004B18C7" w:rsidP="004B18C7"/>
    <w:p w14:paraId="647685F6" w14:textId="77777777" w:rsidR="004B18C7" w:rsidRDefault="004B18C7" w:rsidP="004B18C7">
      <w:pPr>
        <w:pStyle w:val="Heading3"/>
      </w:pPr>
      <w:r>
        <w:t>1NC – Case Turn</w:t>
      </w:r>
    </w:p>
    <w:p w14:paraId="31FE0C07" w14:textId="77777777" w:rsidR="004B18C7" w:rsidRDefault="004B18C7" w:rsidP="004B18C7">
      <w:pPr>
        <w:pStyle w:val="Heading4"/>
      </w:pPr>
      <w:r>
        <w:t>Increased antitrust cases are remedied through class action suits – overburdens the courts causing case rejections</w:t>
      </w:r>
    </w:p>
    <w:p w14:paraId="7A204454" w14:textId="77777777" w:rsidR="004B18C7" w:rsidRPr="000C6AC7" w:rsidRDefault="004B18C7" w:rsidP="004B18C7">
      <w:r w:rsidRPr="000C6AC7">
        <w:rPr>
          <w:rStyle w:val="Style13ptBold"/>
        </w:rPr>
        <w:t>Grossman 98</w:t>
      </w:r>
      <w:r>
        <w:t xml:space="preserve"> [PREPARED TESTIMONY OF STANLEY M. GROSSMAN POMERANTZ HAUDEK BLOCK GROSSMAN &amp; GROSS LLP BEFORE THE HOUSE COMMITTEE ON THE JUDICIARY SUBCOMMITTEE ON COURTS AND INTELLECTUAL PROPERTY SUBJECT - H.R. 3789, THE "CLASS ACTION JURISDICTION ACT OF 1998", Federal News Service, lexis, </w:t>
      </w:r>
      <w:proofErr w:type="spellStart"/>
      <w:r>
        <w:t>poapst</w:t>
      </w:r>
      <w:proofErr w:type="spellEnd"/>
      <w:r>
        <w:t>]</w:t>
      </w:r>
    </w:p>
    <w:p w14:paraId="42EA37E9" w14:textId="77777777" w:rsidR="004B18C7" w:rsidRDefault="004B18C7" w:rsidP="004B18C7">
      <w:pPr>
        <w:rPr>
          <w:sz w:val="16"/>
        </w:rPr>
      </w:pPr>
      <w:r w:rsidRPr="002D364E">
        <w:rPr>
          <w:sz w:val="16"/>
        </w:rPr>
        <w:t xml:space="preserve">At the same time, we have </w:t>
      </w:r>
      <w:r w:rsidRPr="000C6AC7">
        <w:rPr>
          <w:rStyle w:val="StyleUnderline"/>
        </w:rPr>
        <w:t>concerns about the magnitude of some of the changes</w:t>
      </w:r>
      <w:r w:rsidRPr="002D364E">
        <w:rPr>
          <w:sz w:val="16"/>
        </w:rPr>
        <w:t xml:space="preserve"> that H.R. 3789 would make. We would encourage you to </w:t>
      </w:r>
      <w:r w:rsidRPr="000C6AC7">
        <w:rPr>
          <w:rStyle w:val="StyleUnderline"/>
        </w:rPr>
        <w:t>keep in mind</w:t>
      </w:r>
      <w:r w:rsidRPr="002D364E">
        <w:rPr>
          <w:sz w:val="16"/>
        </w:rPr>
        <w:t xml:space="preserve"> that the </w:t>
      </w:r>
      <w:r w:rsidRPr="00271C89">
        <w:rPr>
          <w:rStyle w:val="StyleUnderline"/>
          <w:highlight w:val="cyan"/>
        </w:rPr>
        <w:t>legislation</w:t>
      </w:r>
      <w:r w:rsidRPr="000C6AC7">
        <w:rPr>
          <w:rStyle w:val="StyleUnderline"/>
        </w:rPr>
        <w:t xml:space="preserve"> </w:t>
      </w:r>
      <w:r w:rsidRPr="00271C89">
        <w:rPr>
          <w:rStyle w:val="StyleUnderline"/>
          <w:highlight w:val="cyan"/>
        </w:rPr>
        <w:t>constitutes</w:t>
      </w:r>
      <w:r w:rsidRPr="000C6AC7">
        <w:rPr>
          <w:rStyle w:val="StyleUnderline"/>
        </w:rPr>
        <w:t xml:space="preserve"> </w:t>
      </w:r>
      <w:r w:rsidRPr="00271C89">
        <w:rPr>
          <w:rStyle w:val="StyleUnderline"/>
          <w:highlight w:val="cyan"/>
        </w:rPr>
        <w:t>a</w:t>
      </w:r>
      <w:r w:rsidRPr="000C6AC7">
        <w:rPr>
          <w:rStyle w:val="StyleUnderline"/>
        </w:rPr>
        <w:t xml:space="preserve"> major </w:t>
      </w:r>
      <w:r w:rsidRPr="00271C89">
        <w:rPr>
          <w:rStyle w:val="StyleUnderline"/>
          <w:highlight w:val="cyan"/>
        </w:rPr>
        <w:t>overhaul</w:t>
      </w:r>
      <w:r w:rsidRPr="002D364E">
        <w:rPr>
          <w:sz w:val="16"/>
        </w:rPr>
        <w:t xml:space="preserve"> </w:t>
      </w:r>
      <w:r w:rsidRPr="00271C89">
        <w:rPr>
          <w:rStyle w:val="StyleUnderline"/>
          <w:highlight w:val="cyan"/>
        </w:rPr>
        <w:t>of</w:t>
      </w:r>
      <w:r w:rsidRPr="000C6AC7">
        <w:rPr>
          <w:rStyle w:val="StyleUnderline"/>
        </w:rPr>
        <w:t xml:space="preserve"> </w:t>
      </w:r>
      <w:r w:rsidRPr="00271C89">
        <w:rPr>
          <w:rStyle w:val="StyleUnderline"/>
          <w:highlight w:val="cyan"/>
        </w:rPr>
        <w:t>class</w:t>
      </w:r>
      <w:r w:rsidRPr="000C6AC7">
        <w:rPr>
          <w:rStyle w:val="StyleUnderline"/>
        </w:rPr>
        <w:t xml:space="preserve"> </w:t>
      </w:r>
      <w:r w:rsidRPr="00271C89">
        <w:rPr>
          <w:rStyle w:val="StyleUnderline"/>
          <w:highlight w:val="cyan"/>
        </w:rPr>
        <w:t>action</w:t>
      </w:r>
      <w:r w:rsidRPr="000C6AC7">
        <w:rPr>
          <w:rStyle w:val="StyleUnderline"/>
        </w:rPr>
        <w:t xml:space="preserve"> practice</w:t>
      </w:r>
      <w:r w:rsidRPr="002D364E">
        <w:rPr>
          <w:sz w:val="16"/>
        </w:rPr>
        <w:t xml:space="preserve"> that would overrule in part at least three Supreme Court decisions regarding diversity. Moreover, our experience indicates that </w:t>
      </w:r>
      <w:proofErr w:type="gramStart"/>
      <w:r w:rsidRPr="002D364E">
        <w:rPr>
          <w:sz w:val="16"/>
        </w:rPr>
        <w:t xml:space="preserve">the </w:t>
      </w:r>
      <w:r w:rsidRPr="00271C89">
        <w:rPr>
          <w:rStyle w:val="StyleUnderline"/>
          <w:highlight w:val="cyan"/>
        </w:rPr>
        <w:t>majority</w:t>
      </w:r>
      <w:r w:rsidRPr="000C6AC7">
        <w:rPr>
          <w:rStyle w:val="StyleUnderline"/>
        </w:rPr>
        <w:t xml:space="preserve"> </w:t>
      </w:r>
      <w:r w:rsidRPr="00271C89">
        <w:rPr>
          <w:rStyle w:val="StyleUnderline"/>
          <w:highlight w:val="cyan"/>
        </w:rPr>
        <w:t>of</w:t>
      </w:r>
      <w:proofErr w:type="gramEnd"/>
      <w:r w:rsidRPr="002D364E">
        <w:rPr>
          <w:sz w:val="16"/>
        </w:rPr>
        <w:t xml:space="preserve"> state court </w:t>
      </w:r>
      <w:r w:rsidRPr="00271C89">
        <w:rPr>
          <w:rStyle w:val="Emphasis"/>
          <w:highlight w:val="cyan"/>
        </w:rPr>
        <w:t>class</w:t>
      </w:r>
      <w:r w:rsidRPr="000C6AC7">
        <w:rPr>
          <w:rStyle w:val="Emphasis"/>
        </w:rPr>
        <w:t xml:space="preserve"> </w:t>
      </w:r>
      <w:r w:rsidRPr="00271C89">
        <w:rPr>
          <w:rStyle w:val="Emphasis"/>
          <w:highlight w:val="cyan"/>
        </w:rPr>
        <w:t>actions</w:t>
      </w:r>
      <w:r w:rsidRPr="002D364E">
        <w:rPr>
          <w:sz w:val="16"/>
        </w:rPr>
        <w:t xml:space="preserve"> have merit. We are concerned that the transfer of nearly all class actions previously </w:t>
      </w:r>
      <w:r w:rsidRPr="00271C89">
        <w:rPr>
          <w:rStyle w:val="Emphasis"/>
          <w:highlight w:val="cyan"/>
        </w:rPr>
        <w:t>handled b</w:t>
      </w:r>
      <w:r w:rsidRPr="000C6AC7">
        <w:rPr>
          <w:rStyle w:val="Emphasis"/>
        </w:rPr>
        <w:t>y</w:t>
      </w:r>
      <w:r w:rsidRPr="002D364E">
        <w:rPr>
          <w:sz w:val="16"/>
        </w:rPr>
        <w:t xml:space="preserve"> the state judiciary to the </w:t>
      </w:r>
      <w:r w:rsidRPr="00271C89">
        <w:rPr>
          <w:rStyle w:val="Emphasis"/>
          <w:highlight w:val="cyan"/>
        </w:rPr>
        <w:t xml:space="preserve">federal courts will </w:t>
      </w:r>
      <w:r w:rsidRPr="00271C89">
        <w:rPr>
          <w:rStyle w:val="Emphasis"/>
          <w:highlight w:val="cyan"/>
          <w:bdr w:val="single" w:sz="4" w:space="0" w:color="auto"/>
        </w:rPr>
        <w:t>overload</w:t>
      </w:r>
      <w:r w:rsidRPr="002D364E">
        <w:rPr>
          <w:sz w:val="16"/>
          <w:bdr w:val="single" w:sz="4" w:space="0" w:color="auto"/>
        </w:rPr>
        <w:t xml:space="preserve"> </w:t>
      </w:r>
      <w:r w:rsidRPr="00271C89">
        <w:rPr>
          <w:rStyle w:val="Emphasis"/>
          <w:highlight w:val="cyan"/>
          <w:bdr w:val="single" w:sz="4" w:space="0" w:color="auto"/>
        </w:rPr>
        <w:t>federal judges</w:t>
      </w:r>
      <w:r w:rsidRPr="00271C89">
        <w:rPr>
          <w:rStyle w:val="Emphasis"/>
          <w:highlight w:val="cyan"/>
        </w:rPr>
        <w:t xml:space="preserve"> and result in the </w:t>
      </w:r>
      <w:r w:rsidRPr="00271C89">
        <w:rPr>
          <w:rStyle w:val="Emphasis"/>
          <w:highlight w:val="cyan"/>
          <w:bdr w:val="single" w:sz="4" w:space="0" w:color="auto"/>
        </w:rPr>
        <w:t xml:space="preserve">rejection of class claims </w:t>
      </w:r>
      <w:r w:rsidRPr="00271C89">
        <w:rPr>
          <w:rStyle w:val="Emphasis"/>
          <w:highlight w:val="cyan"/>
        </w:rPr>
        <w:t>based not on the quality of the</w:t>
      </w:r>
      <w:r w:rsidRPr="000C6AC7">
        <w:rPr>
          <w:rStyle w:val="Emphasis"/>
        </w:rPr>
        <w:t xml:space="preserve"> </w:t>
      </w:r>
      <w:r w:rsidRPr="00271C89">
        <w:rPr>
          <w:rStyle w:val="Emphasis"/>
          <w:highlight w:val="cyan"/>
        </w:rPr>
        <w:t xml:space="preserve">cases, but </w:t>
      </w:r>
      <w:r w:rsidRPr="00271C89">
        <w:rPr>
          <w:rStyle w:val="Emphasis"/>
          <w:highlight w:val="cyan"/>
          <w:bdr w:val="single" w:sz="4" w:space="0" w:color="auto"/>
        </w:rPr>
        <w:t>merely on caseload considerations</w:t>
      </w:r>
      <w:r w:rsidRPr="000C6AC7">
        <w:rPr>
          <w:rStyle w:val="Emphasis"/>
        </w:rPr>
        <w:t>.</w:t>
      </w:r>
      <w:r>
        <w:rPr>
          <w:rStyle w:val="Emphasis"/>
        </w:rPr>
        <w:t xml:space="preserve"> </w:t>
      </w:r>
      <w:r w:rsidRPr="002D364E">
        <w:rPr>
          <w:sz w:val="16"/>
        </w:rPr>
        <w:t xml:space="preserve">BACKGROUND </w:t>
      </w:r>
      <w:r w:rsidRPr="002D364E">
        <w:rPr>
          <w:rStyle w:val="StyleUnderline"/>
        </w:rPr>
        <w:t>Congress has enacted numerous laws to protect</w:t>
      </w:r>
      <w:r w:rsidRPr="002D364E">
        <w:rPr>
          <w:sz w:val="16"/>
        </w:rPr>
        <w:t xml:space="preserve"> </w:t>
      </w:r>
      <w:r w:rsidRPr="002D364E">
        <w:rPr>
          <w:rStyle w:val="StyleUnderline"/>
        </w:rPr>
        <w:t>the public from</w:t>
      </w:r>
      <w:r w:rsidRPr="002D364E">
        <w:rPr>
          <w:sz w:val="16"/>
        </w:rPr>
        <w:t xml:space="preserve"> securities and other frauds, </w:t>
      </w:r>
      <w:r w:rsidRPr="002D364E">
        <w:rPr>
          <w:rStyle w:val="StyleUnderline"/>
        </w:rPr>
        <w:t>antitrust violations</w:t>
      </w:r>
      <w:r w:rsidRPr="002D364E">
        <w:rPr>
          <w:sz w:val="16"/>
        </w:rPr>
        <w:t xml:space="preserve">, overbilling by unscrupulous medical providers and other wrongs motivated by corporate greed. State legislatures have similarly recognized the need for such protections on the local level. </w:t>
      </w:r>
      <w:r w:rsidRPr="00271C89">
        <w:rPr>
          <w:rStyle w:val="StyleUnderline"/>
          <w:highlight w:val="cyan"/>
        </w:rPr>
        <w:t>With</w:t>
      </w:r>
      <w:r w:rsidRPr="002D364E">
        <w:rPr>
          <w:rStyle w:val="StyleUnderline"/>
        </w:rPr>
        <w:t xml:space="preserve"> </w:t>
      </w:r>
      <w:r w:rsidRPr="00271C89">
        <w:rPr>
          <w:rStyle w:val="StyleUnderline"/>
          <w:highlight w:val="cyan"/>
        </w:rPr>
        <w:t>limited</w:t>
      </w:r>
      <w:r w:rsidRPr="002D364E">
        <w:rPr>
          <w:rStyle w:val="StyleUnderline"/>
        </w:rPr>
        <w:t xml:space="preserve"> </w:t>
      </w:r>
      <w:r w:rsidRPr="00271C89">
        <w:rPr>
          <w:rStyle w:val="StyleUnderline"/>
          <w:highlight w:val="cyan"/>
        </w:rPr>
        <w:t>resources</w:t>
      </w:r>
      <w:r w:rsidRPr="002D364E">
        <w:rPr>
          <w:rStyle w:val="StyleUnderline"/>
        </w:rPr>
        <w:t xml:space="preserve"> available to government watchdogs at both levels, </w:t>
      </w:r>
      <w:r w:rsidRPr="00271C89">
        <w:rPr>
          <w:rStyle w:val="StyleUnderline"/>
          <w:highlight w:val="cyan"/>
        </w:rPr>
        <w:t>the class action procedure</w:t>
      </w:r>
      <w:r w:rsidRPr="002D364E">
        <w:rPr>
          <w:rStyle w:val="StyleUnderline"/>
        </w:rPr>
        <w:t xml:space="preserve"> -- which can provide monetary damages or injunctive relief-- </w:t>
      </w:r>
      <w:r w:rsidRPr="00271C89">
        <w:rPr>
          <w:rStyle w:val="StyleUnderline"/>
          <w:highlight w:val="cyan"/>
        </w:rPr>
        <w:t>often offers the only meaningful enforcement</w:t>
      </w:r>
      <w:r w:rsidRPr="002D364E">
        <w:rPr>
          <w:sz w:val="16"/>
        </w:rPr>
        <w:t xml:space="preserve"> and means of redress for violation of these laws. The law of </w:t>
      </w:r>
      <w:r w:rsidRPr="002D364E">
        <w:rPr>
          <w:rStyle w:val="StyleUnderline"/>
        </w:rPr>
        <w:t>class actions is in flux</w:t>
      </w:r>
      <w:r w:rsidRPr="002D364E">
        <w:rPr>
          <w:sz w:val="16"/>
        </w:rPr>
        <w:t xml:space="preserve">. The Supreme Court issued a landmark decision on the appropriate perimeter of class litigation last year in the </w:t>
      </w:r>
      <w:proofErr w:type="spellStart"/>
      <w:r w:rsidRPr="002D364E">
        <w:rPr>
          <w:sz w:val="16"/>
        </w:rPr>
        <w:t>Amchem</w:t>
      </w:r>
      <w:proofErr w:type="spellEnd"/>
      <w:r w:rsidRPr="002D364E">
        <w:rPr>
          <w:sz w:val="16"/>
        </w:rPr>
        <w:t xml:space="preserve"> case2; several circuit courts have issued important opinions in the past several years3; and, as U.S. Circuit Judge </w:t>
      </w:r>
      <w:proofErr w:type="spellStart"/>
      <w:r w:rsidRPr="002D364E">
        <w:rPr>
          <w:sz w:val="16"/>
        </w:rPr>
        <w:t>Scirica</w:t>
      </w:r>
      <w:proofErr w:type="spellEnd"/>
      <w:r w:rsidRPr="002D364E">
        <w:rPr>
          <w:sz w:val="16"/>
        </w:rPr>
        <w:t xml:space="preserve"> testified before the Subcommittee in March, we can expect farther appellate elucidation of class action jurisprudence soon because the Judicial Conference, and now the House of Representatives, have approved interlocutory appeals procedures from class determinations. In addition, the Judicial Conference's Advisory Committee on Civil Rules is conducting a major review of class action procedures, including a working group focusing on mass tort litigation.</w:t>
      </w:r>
    </w:p>
    <w:p w14:paraId="2E6FC6FA" w14:textId="77777777" w:rsidR="004B18C7" w:rsidRDefault="004B18C7" w:rsidP="004B18C7">
      <w:pPr>
        <w:pStyle w:val="Heading4"/>
      </w:pPr>
      <w:r>
        <w:t xml:space="preserve">DOJ effectively reducing antitrust backlog now – new cases overwhelm and turn the </w:t>
      </w:r>
      <w:proofErr w:type="spellStart"/>
      <w:r>
        <w:t>aff</w:t>
      </w:r>
      <w:proofErr w:type="spellEnd"/>
    </w:p>
    <w:p w14:paraId="11313CCA" w14:textId="77777777" w:rsidR="004B18C7" w:rsidRPr="000C6AC7" w:rsidRDefault="004B18C7" w:rsidP="004B18C7">
      <w:r w:rsidRPr="000C6AC7">
        <w:rPr>
          <w:rStyle w:val="Style13ptBold"/>
        </w:rPr>
        <w:t>Communications Daily 18</w:t>
      </w:r>
      <w:r w:rsidRPr="000C6AC7">
        <w:t xml:space="preserve"> [DOJ Seeks to sunset some legacy antitrust judgments, lexis, </w:t>
      </w:r>
      <w:proofErr w:type="spellStart"/>
      <w:r w:rsidRPr="000C6AC7">
        <w:t>poapst</w:t>
      </w:r>
      <w:proofErr w:type="spellEnd"/>
      <w:r w:rsidRPr="000C6AC7">
        <w:t>]</w:t>
      </w:r>
    </w:p>
    <w:p w14:paraId="28F5CE4D" w14:textId="77777777" w:rsidR="004B18C7" w:rsidRDefault="004B18C7" w:rsidP="004B18C7">
      <w:pPr>
        <w:rPr>
          <w:sz w:val="16"/>
        </w:rPr>
      </w:pPr>
      <w:r w:rsidRPr="000C6AC7">
        <w:rPr>
          <w:rStyle w:val="Emphasis"/>
          <w:highlight w:val="yellow"/>
        </w:rPr>
        <w:t>DOJ is proposing eliminating 26 antitrust judgments</w:t>
      </w:r>
      <w:r w:rsidRPr="000C6AC7">
        <w:rPr>
          <w:sz w:val="16"/>
          <w:highlight w:val="yellow"/>
        </w:rPr>
        <w:t xml:space="preserve"> </w:t>
      </w:r>
      <w:r w:rsidRPr="000C6AC7">
        <w:rPr>
          <w:sz w:val="16"/>
        </w:rPr>
        <w:t xml:space="preserve">entered by U.S. District courts in Washington and Alexandria, Virginia, as </w:t>
      </w:r>
      <w:r w:rsidRPr="000C6AC7">
        <w:rPr>
          <w:rStyle w:val="Emphasis"/>
          <w:highlight w:val="yellow"/>
        </w:rPr>
        <w:t>the first step to get rid of some of the 1,300 legacy antitrust judgments</w:t>
      </w:r>
      <w:r w:rsidRPr="000C6AC7">
        <w:rPr>
          <w:sz w:val="16"/>
          <w:highlight w:val="yellow"/>
        </w:rPr>
        <w:t xml:space="preserve"> </w:t>
      </w:r>
      <w:r w:rsidRPr="000C6AC7">
        <w:rPr>
          <w:sz w:val="16"/>
        </w:rPr>
        <w:t xml:space="preserve">that contain no termination date (see 1804110056), the agency said Wednesday. </w:t>
      </w:r>
      <w:r w:rsidRPr="000C6AC7">
        <w:rPr>
          <w:rStyle w:val="Emphasis"/>
          <w:highlight w:val="yellow"/>
        </w:rPr>
        <w:t>Many "do little more than clog court dockets, create unnecessary uncertainty for businesses or</w:t>
      </w:r>
      <w:r w:rsidRPr="000C6AC7">
        <w:rPr>
          <w:sz w:val="16"/>
          <w:highlight w:val="yellow"/>
        </w:rPr>
        <w:t xml:space="preserve"> </w:t>
      </w:r>
      <w:r w:rsidRPr="000C6AC7">
        <w:rPr>
          <w:sz w:val="16"/>
        </w:rPr>
        <w:t xml:space="preserve">... </w:t>
      </w:r>
      <w:r w:rsidRPr="000C6AC7">
        <w:rPr>
          <w:rStyle w:val="Emphasis"/>
          <w:highlight w:val="yellow"/>
        </w:rPr>
        <w:t>actually elicit</w:t>
      </w:r>
      <w:r w:rsidRPr="000C6AC7">
        <w:rPr>
          <w:sz w:val="16"/>
          <w:highlight w:val="yellow"/>
        </w:rPr>
        <w:t xml:space="preserve"> </w:t>
      </w:r>
      <w:r w:rsidRPr="000C6AC7">
        <w:rPr>
          <w:rStyle w:val="Emphasis"/>
          <w:highlight w:val="yellow"/>
        </w:rPr>
        <w:t>anticompetitive market conditions</w:t>
      </w:r>
      <w:r w:rsidRPr="000C6AC7">
        <w:rPr>
          <w:sz w:val="16"/>
        </w:rPr>
        <w:t xml:space="preserve">," said Antitrust Division Chief </w:t>
      </w:r>
      <w:proofErr w:type="spellStart"/>
      <w:r w:rsidRPr="000C6AC7">
        <w:rPr>
          <w:sz w:val="16"/>
        </w:rPr>
        <w:t>Makan</w:t>
      </w:r>
      <w:proofErr w:type="spellEnd"/>
      <w:r w:rsidRPr="000C6AC7">
        <w:rPr>
          <w:sz w:val="16"/>
        </w:rPr>
        <w:t xml:space="preserve"> </w:t>
      </w:r>
      <w:proofErr w:type="spellStart"/>
      <w:r w:rsidRPr="000C6AC7">
        <w:rPr>
          <w:sz w:val="16"/>
        </w:rPr>
        <w:t>Delrahim</w:t>
      </w:r>
      <w:proofErr w:type="spellEnd"/>
      <w:r w:rsidRPr="000C6AC7">
        <w:rPr>
          <w:sz w:val="16"/>
        </w:rPr>
        <w:t>. Justice said they generally date from the passage of the Sherman Act through the late 1970s, with the division in 1979 adopting the practice of including sunset provisions. The first judgments it proposes axing it posted on a DOJ website and the agency said it will take comments on those for 30 days. The agency said if after the comment period, it believes the termination is appropriate, it will file a motion with the appropriate court. The judgments DOJ is starting with include a 1957 order enjoining the National Audio-Visual Association from fixing or establishing prices and trade-in allowances for sale or rental of audio-visual equipment such as 16 mm film projectors and tape recorders.</w:t>
      </w:r>
    </w:p>
    <w:p w14:paraId="78F82D4C" w14:textId="77777777" w:rsidR="004B18C7" w:rsidRDefault="004B18C7" w:rsidP="004B18C7"/>
    <w:p w14:paraId="63EEA7D4" w14:textId="77777777" w:rsidR="004B18C7" w:rsidRDefault="004B18C7" w:rsidP="004B18C7">
      <w:pPr>
        <w:pStyle w:val="Heading3"/>
      </w:pPr>
      <w:r>
        <w:t>Judicial Activism---1NC</w:t>
      </w:r>
    </w:p>
    <w:p w14:paraId="55A96D85" w14:textId="77777777" w:rsidR="004B18C7" w:rsidRPr="00683090" w:rsidRDefault="004B18C7" w:rsidP="004B18C7">
      <w:pPr>
        <w:pStyle w:val="Heading4"/>
      </w:pPr>
      <w:r>
        <w:t>Court is SUPER activists now---</w:t>
      </w:r>
      <w:proofErr w:type="gramStart"/>
      <w:r>
        <w:t>it’s</w:t>
      </w:r>
      <w:proofErr w:type="gramEnd"/>
      <w:r>
        <w:t xml:space="preserve"> overruling precedents </w:t>
      </w:r>
      <w:r w:rsidRPr="00D74942">
        <w:rPr>
          <w:u w:val="single"/>
        </w:rPr>
        <w:t>left</w:t>
      </w:r>
      <w:r>
        <w:t xml:space="preserve"> and </w:t>
      </w:r>
      <w:r w:rsidRPr="00D74942">
        <w:rPr>
          <w:u w:val="single"/>
        </w:rPr>
        <w:t>right</w:t>
      </w:r>
    </w:p>
    <w:p w14:paraId="5FDB6AAB" w14:textId="77777777" w:rsidR="004B18C7" w:rsidRPr="00683090" w:rsidRDefault="004B18C7" w:rsidP="004B18C7">
      <w:r w:rsidRPr="00683090">
        <w:t xml:space="preserve">Elliot </w:t>
      </w:r>
      <w:r w:rsidRPr="00683090">
        <w:rPr>
          <w:rStyle w:val="Style13ptBold"/>
        </w:rPr>
        <w:t>Williams 4-23</w:t>
      </w:r>
      <w:r w:rsidRPr="00683090">
        <w:t>, CNN,</w:t>
      </w:r>
    </w:p>
    <w:p w14:paraId="7F981CC6" w14:textId="77777777" w:rsidR="004B18C7" w:rsidRPr="00683090" w:rsidRDefault="004B18C7" w:rsidP="004B18C7">
      <w:pPr>
        <w:rPr>
          <w:highlight w:val="cyan"/>
        </w:rPr>
      </w:pPr>
      <w:hyperlink r:id="rId42" w:history="1">
        <w:r w:rsidRPr="00683090">
          <w:rPr>
            <w:rStyle w:val="Hyperlink"/>
          </w:rPr>
          <w:t>https://www.cnn.com/2021/04/23/opinions/supreme-court-kavanaugh-sotomayor-jones-mississippi-williams/index.html</w:t>
        </w:r>
      </w:hyperlink>
      <w:r w:rsidRPr="00683090">
        <w:t xml:space="preserve">, </w:t>
      </w:r>
    </w:p>
    <w:p w14:paraId="0994E566" w14:textId="77777777" w:rsidR="004B18C7" w:rsidRDefault="004B18C7" w:rsidP="004B18C7">
      <w:r w:rsidRPr="00683090">
        <w:rPr>
          <w:rStyle w:val="StyleUnderline"/>
          <w:highlight w:val="cyan"/>
        </w:rPr>
        <w:t xml:space="preserve">This decision to </w:t>
      </w:r>
      <w:r w:rsidRPr="00683090">
        <w:rPr>
          <w:rStyle w:val="Emphasis"/>
          <w:highlight w:val="cyan"/>
        </w:rPr>
        <w:t>refuse</w:t>
      </w:r>
      <w:r w:rsidRPr="00683090">
        <w:rPr>
          <w:rStyle w:val="StyleUnderline"/>
          <w:highlight w:val="cyan"/>
        </w:rPr>
        <w:t xml:space="preserve"> to impose restrictions on</w:t>
      </w:r>
      <w:r w:rsidRPr="00683090">
        <w:rPr>
          <w:rStyle w:val="StyleUnderline"/>
        </w:rPr>
        <w:t xml:space="preserve"> the ability of </w:t>
      </w:r>
      <w:r w:rsidRPr="00683090">
        <w:rPr>
          <w:rStyle w:val="StyleUnderline"/>
          <w:highlight w:val="cyan"/>
        </w:rPr>
        <w:t>states to sentence juveniles to life</w:t>
      </w:r>
      <w:r w:rsidRPr="00683090">
        <w:rPr>
          <w:rStyle w:val="StyleUnderline"/>
        </w:rPr>
        <w:t xml:space="preserve"> without parole </w:t>
      </w:r>
      <w:r w:rsidRPr="00683090">
        <w:rPr>
          <w:rStyle w:val="StyleUnderline"/>
          <w:highlight w:val="cyan"/>
        </w:rPr>
        <w:t>was a</w:t>
      </w:r>
      <w:r w:rsidRPr="00683090">
        <w:rPr>
          <w:rStyle w:val="StyleUnderline"/>
        </w:rPr>
        <w:t xml:space="preserve"> clear </w:t>
      </w:r>
      <w:r w:rsidRPr="00683090">
        <w:rPr>
          <w:rStyle w:val="Emphasis"/>
          <w:highlight w:val="cyan"/>
        </w:rPr>
        <w:t>break</w:t>
      </w:r>
      <w:r w:rsidRPr="00683090">
        <w:rPr>
          <w:rStyle w:val="StyleUnderline"/>
          <w:highlight w:val="cyan"/>
        </w:rPr>
        <w:t xml:space="preserve"> from the </w:t>
      </w:r>
      <w:r w:rsidRPr="00683090">
        <w:rPr>
          <w:rStyle w:val="Emphasis"/>
          <w:highlight w:val="cyan"/>
        </w:rPr>
        <w:t>Court's history</w:t>
      </w:r>
      <w:r>
        <w:t xml:space="preserve">, </w:t>
      </w:r>
      <w:r w:rsidRPr="00683090">
        <w:rPr>
          <w:rStyle w:val="StyleUnderline"/>
        </w:rPr>
        <w:t>couched in language suggesting</w:t>
      </w:r>
      <w:r>
        <w:t xml:space="preserve">, wrongly, </w:t>
      </w:r>
      <w:r w:rsidRPr="00683090">
        <w:rPr>
          <w:rStyle w:val="StyleUnderline"/>
        </w:rPr>
        <w:t xml:space="preserve">that the nation's highest Court wasn't the </w:t>
      </w:r>
      <w:r w:rsidRPr="00683090">
        <w:rPr>
          <w:rStyle w:val="Emphasis"/>
        </w:rPr>
        <w:t>right venue</w:t>
      </w:r>
      <w:r w:rsidRPr="00683090">
        <w:rPr>
          <w:rStyle w:val="StyleUnderline"/>
        </w:rPr>
        <w:t xml:space="preserve"> to decide such issues</w:t>
      </w:r>
      <w:r>
        <w:t>. Jones "articulates several moral and policy arguments for why he should not be forced to spend the rest of his life in prison," Kavanaugh wrote, but "our decision allows [him] to present those arguments to the state officials authorized to act on them, such as the state legislature, state courts, or Governor."</w:t>
      </w:r>
    </w:p>
    <w:p w14:paraId="30312B22" w14:textId="77777777" w:rsidR="004B18C7" w:rsidRDefault="004B18C7" w:rsidP="004B18C7">
      <w:r>
        <w:t>In effect, it's a sad tale, but not our problem.</w:t>
      </w:r>
    </w:p>
    <w:p w14:paraId="69509037" w14:textId="77777777" w:rsidR="004B18C7" w:rsidRDefault="004B18C7" w:rsidP="004B18C7">
      <w:r>
        <w:t>Justice Sonia Sotomayor was not having it, writing a withering dissent that accused the majority of turning its back on decades of precedent governing both sentencing minors, and how the Court ought to follow its past decisions. While acknowledging the heinous nature of the crime, Sotomayor outlined Jones' history of suffering abuse and neglect and noted his lack of access before the murder to drugs he took for mental health purposes.</w:t>
      </w:r>
    </w:p>
    <w:p w14:paraId="52B97827" w14:textId="77777777" w:rsidR="004B18C7" w:rsidRPr="00683090" w:rsidRDefault="004B18C7" w:rsidP="004B18C7">
      <w:pPr>
        <w:rPr>
          <w:rStyle w:val="StyleUnderline"/>
        </w:rPr>
      </w:pPr>
      <w:r>
        <w:t xml:space="preserve">"How low </w:t>
      </w:r>
      <w:r w:rsidRPr="00683090">
        <w:rPr>
          <w:rStyle w:val="StyleUnderline"/>
        </w:rPr>
        <w:t xml:space="preserve">this </w:t>
      </w:r>
      <w:r w:rsidRPr="00683090">
        <w:rPr>
          <w:rStyle w:val="StyleUnderline"/>
          <w:highlight w:val="cyan"/>
        </w:rPr>
        <w:t xml:space="preserve">court's respect for stare decisis has </w:t>
      </w:r>
      <w:r w:rsidRPr="00683090">
        <w:rPr>
          <w:rStyle w:val="Emphasis"/>
          <w:sz w:val="24"/>
          <w:szCs w:val="36"/>
          <w:highlight w:val="cyan"/>
        </w:rPr>
        <w:t>sunk</w:t>
      </w:r>
      <w:r>
        <w:t xml:space="preserve">," she also wrote. "Now, it seems, </w:t>
      </w:r>
      <w:r w:rsidRPr="00683090">
        <w:rPr>
          <w:rStyle w:val="StyleUnderline"/>
          <w:highlight w:val="cyan"/>
        </w:rPr>
        <w:t xml:space="preserve">the court is </w:t>
      </w:r>
      <w:r w:rsidRPr="00683090">
        <w:rPr>
          <w:rStyle w:val="Emphasis"/>
          <w:highlight w:val="cyan"/>
        </w:rPr>
        <w:t>willing</w:t>
      </w:r>
      <w:r w:rsidRPr="00683090">
        <w:rPr>
          <w:rStyle w:val="StyleUnderline"/>
          <w:highlight w:val="cyan"/>
        </w:rPr>
        <w:t xml:space="preserve"> to overrule precedent</w:t>
      </w:r>
      <w:r w:rsidRPr="00683090">
        <w:rPr>
          <w:rStyle w:val="StyleUnderline"/>
        </w:rPr>
        <w:t xml:space="preserve"> without even acknowledging it is doing so, </w:t>
      </w:r>
      <w:r w:rsidRPr="00683090">
        <w:rPr>
          <w:rStyle w:val="StyleUnderline"/>
          <w:highlight w:val="cyan"/>
        </w:rPr>
        <w:t>much less providing</w:t>
      </w:r>
      <w:r w:rsidRPr="00683090">
        <w:rPr>
          <w:rStyle w:val="StyleUnderline"/>
        </w:rPr>
        <w:t xml:space="preserve"> </w:t>
      </w:r>
      <w:r w:rsidRPr="00683090">
        <w:rPr>
          <w:rStyle w:val="Emphasis"/>
        </w:rPr>
        <w:t xml:space="preserve">any </w:t>
      </w:r>
      <w:r w:rsidRPr="00683090">
        <w:rPr>
          <w:rStyle w:val="Emphasis"/>
          <w:highlight w:val="cyan"/>
        </w:rPr>
        <w:t>special justification</w:t>
      </w:r>
      <w:r w:rsidRPr="00683090">
        <w:rPr>
          <w:rStyle w:val="StyleUnderline"/>
          <w:highlight w:val="cyan"/>
        </w:rPr>
        <w:t>."</w:t>
      </w:r>
    </w:p>
    <w:p w14:paraId="304358C5" w14:textId="77777777" w:rsidR="004B18C7" w:rsidRDefault="004B18C7" w:rsidP="004B18C7">
      <w:r>
        <w:t xml:space="preserve">She's right. Kavanaugh's opinion presents dozens of pages of justification for an outcome that is plainly out of line with the Court's past decisions. Certainly, the Court has a more conservative majority today than it did several years ago; Kavanaugh replaced a less reliably conservative Anthony Kennedy in 2018, and Amy Coney Barrett replaced Even </w:t>
      </w:r>
      <w:proofErr w:type="gramStart"/>
      <w:r>
        <w:t>in spite of</w:t>
      </w:r>
      <w:proofErr w:type="gramEnd"/>
      <w:r>
        <w:t xml:space="preserve"> a growing bipartisan consensus, there is a persistent strain of conservative thought that continues to cling to the past on matters of criminal justice. The majority in Jones was carrying out a political victory for many, by enshrining in law the belief that anything that makes it easier to put people in jail and keep them there </w:t>
      </w:r>
      <w:proofErr w:type="gramStart"/>
      <w:r>
        <w:t>has to</w:t>
      </w:r>
      <w:proofErr w:type="gramEnd"/>
      <w:r>
        <w:t xml:space="preserve"> be a good thing.</w:t>
      </w:r>
    </w:p>
    <w:p w14:paraId="22B146EC" w14:textId="77777777" w:rsidR="004B18C7" w:rsidRDefault="004B18C7" w:rsidP="004B18C7">
      <w:r>
        <w:t xml:space="preserve">That </w:t>
      </w:r>
      <w:r w:rsidRPr="00683090">
        <w:rPr>
          <w:rStyle w:val="Emphasis"/>
          <w:highlight w:val="cyan"/>
        </w:rPr>
        <w:t>a new conservative majority</w:t>
      </w:r>
      <w:r>
        <w:t xml:space="preserve"> so quickly </w:t>
      </w:r>
      <w:r w:rsidRPr="00683090">
        <w:rPr>
          <w:rStyle w:val="StyleUnderline"/>
          <w:highlight w:val="cyan"/>
        </w:rPr>
        <w:t>emboldened the Court to overturn</w:t>
      </w:r>
      <w:r>
        <w:t xml:space="preserve"> </w:t>
      </w:r>
      <w:r w:rsidRPr="00683090">
        <w:rPr>
          <w:rStyle w:val="Emphasis"/>
        </w:rPr>
        <w:t xml:space="preserve">longstanding </w:t>
      </w:r>
      <w:r w:rsidRPr="00683090">
        <w:rPr>
          <w:rStyle w:val="Emphasis"/>
          <w:highlight w:val="cyan"/>
        </w:rPr>
        <w:t>precedent</w:t>
      </w:r>
      <w:r>
        <w:t xml:space="preserve"> </w:t>
      </w:r>
      <w:r w:rsidRPr="00683090">
        <w:rPr>
          <w:rStyle w:val="StyleUnderline"/>
        </w:rPr>
        <w:t xml:space="preserve">confirms what many in the public might believe about </w:t>
      </w:r>
      <w:r w:rsidRPr="00683090">
        <w:rPr>
          <w:rStyle w:val="StyleUnderline"/>
          <w:highlight w:val="cyan"/>
        </w:rPr>
        <w:t>jurists</w:t>
      </w:r>
      <w:r w:rsidRPr="00683090">
        <w:rPr>
          <w:rStyle w:val="StyleUnderline"/>
        </w:rPr>
        <w:t xml:space="preserve"> -- that they </w:t>
      </w:r>
      <w:r w:rsidRPr="00683090">
        <w:rPr>
          <w:rStyle w:val="StyleUnderline"/>
          <w:highlight w:val="cyan"/>
        </w:rPr>
        <w:t xml:space="preserve">are </w:t>
      </w:r>
      <w:r w:rsidRPr="00683090">
        <w:rPr>
          <w:rStyle w:val="Emphasis"/>
          <w:highlight w:val="cyan"/>
        </w:rPr>
        <w:t>not bound</w:t>
      </w:r>
      <w:r w:rsidRPr="00683090">
        <w:rPr>
          <w:rStyle w:val="StyleUnderline"/>
        </w:rPr>
        <w:t xml:space="preserve"> by fidelity to the law alone</w:t>
      </w:r>
      <w:r>
        <w:t xml:space="preserve">, </w:t>
      </w:r>
      <w:r w:rsidRPr="00683090">
        <w:rPr>
          <w:rStyle w:val="StyleUnderline"/>
        </w:rPr>
        <w:t>but are also</w:t>
      </w:r>
      <w:r>
        <w:t xml:space="preserve"> </w:t>
      </w:r>
      <w:r w:rsidRPr="00683090">
        <w:rPr>
          <w:rStyle w:val="Emphasis"/>
        </w:rPr>
        <w:t>political actors</w:t>
      </w:r>
      <w:r>
        <w:t xml:space="preserve">, </w:t>
      </w:r>
      <w:r w:rsidRPr="00683090">
        <w:rPr>
          <w:rStyle w:val="StyleUnderline"/>
        </w:rPr>
        <w:t xml:space="preserve">deciding as </w:t>
      </w:r>
      <w:r w:rsidRPr="00683090">
        <w:rPr>
          <w:rStyle w:val="Emphasis"/>
        </w:rPr>
        <w:t>they want</w:t>
      </w:r>
      <w:r>
        <w:t xml:space="preserve">. In fact, </w:t>
      </w:r>
      <w:r w:rsidRPr="00683090">
        <w:rPr>
          <w:rStyle w:val="StyleUnderline"/>
          <w:highlight w:val="cyan"/>
        </w:rPr>
        <w:t>the</w:t>
      </w:r>
      <w:r w:rsidRPr="00683090">
        <w:rPr>
          <w:rStyle w:val="StyleUnderline"/>
        </w:rPr>
        <w:t xml:space="preserve"> majority </w:t>
      </w:r>
      <w:r w:rsidRPr="00683090">
        <w:rPr>
          <w:rStyle w:val="StyleUnderline"/>
          <w:highlight w:val="cyan"/>
        </w:rPr>
        <w:t xml:space="preserve">decision in </w:t>
      </w:r>
      <w:r w:rsidRPr="00683090">
        <w:rPr>
          <w:rStyle w:val="Emphasis"/>
          <w:highlight w:val="cyan"/>
        </w:rPr>
        <w:t>Jones</w:t>
      </w:r>
      <w:r w:rsidRPr="00683090">
        <w:rPr>
          <w:highlight w:val="cyan"/>
        </w:rPr>
        <w:t xml:space="preserve"> </w:t>
      </w:r>
      <w:r w:rsidRPr="00683090">
        <w:rPr>
          <w:rStyle w:val="StyleUnderline"/>
          <w:highlight w:val="cyan"/>
        </w:rPr>
        <w:t>gave</w:t>
      </w:r>
      <w:r w:rsidRPr="00683090">
        <w:rPr>
          <w:rStyle w:val="StyleUnderline"/>
        </w:rPr>
        <w:t xml:space="preserve"> Congress a great reason for expanding the size of the Supreme Court</w:t>
      </w:r>
      <w:r>
        <w:t xml:space="preserve">, as some have recently recommended. </w:t>
      </w:r>
      <w:r w:rsidRPr="00683090">
        <w:rPr>
          <w:rStyle w:val="StyleUnderline"/>
        </w:rPr>
        <w:t xml:space="preserve">When a clear majority has </w:t>
      </w:r>
      <w:r w:rsidRPr="00683090">
        <w:rPr>
          <w:rStyle w:val="StyleUnderline"/>
          <w:highlight w:val="cyan"/>
        </w:rPr>
        <w:t xml:space="preserve">signaled how </w:t>
      </w:r>
      <w:r w:rsidRPr="00683090">
        <w:rPr>
          <w:rStyle w:val="Emphasis"/>
          <w:highlight w:val="cyan"/>
        </w:rPr>
        <w:t>willing</w:t>
      </w:r>
      <w:r w:rsidRPr="00683090">
        <w:rPr>
          <w:rStyle w:val="StyleUnderline"/>
          <w:highlight w:val="cyan"/>
        </w:rPr>
        <w:t xml:space="preserve"> it is to toss aside its own </w:t>
      </w:r>
      <w:r w:rsidRPr="00683090">
        <w:rPr>
          <w:rStyle w:val="Emphasis"/>
          <w:highlight w:val="cyan"/>
        </w:rPr>
        <w:t>precedents</w:t>
      </w:r>
      <w:r w:rsidRPr="00683090">
        <w:rPr>
          <w:rStyle w:val="StyleUnderline"/>
        </w:rPr>
        <w:t xml:space="preserve"> with </w:t>
      </w:r>
      <w:r w:rsidRPr="00683090">
        <w:rPr>
          <w:rStyle w:val="Emphasis"/>
        </w:rPr>
        <w:t>alarming haste</w:t>
      </w:r>
      <w:r>
        <w:t>, it is hard to argue, as some have, that adding more justices would be the thing that would politicize the Court beyond repair. It seems it is already there.</w:t>
      </w:r>
    </w:p>
    <w:p w14:paraId="05FA9EE9" w14:textId="77777777" w:rsidR="004B18C7" w:rsidRDefault="004B18C7" w:rsidP="004B18C7">
      <w:r>
        <w:t xml:space="preserve">Never mind the staggering immorality of the Jones decision in the full context of America's justice system. The United States stands alone as the only country in the world that sentences people to life without parole for crimes committed during their youth. The United States is one of only about 50 nations in the world that continues to have a death penalty, placing it in the esteemed company of places we regularly criticize for their human rights records, including China, Iran, North </w:t>
      </w:r>
      <w:proofErr w:type="gramStart"/>
      <w:r>
        <w:t>Korea</w:t>
      </w:r>
      <w:proofErr w:type="gramEnd"/>
      <w:r>
        <w:t xml:space="preserve"> and Saudi Arabia. The United States dwarfs virtually every other nation on the planet with its incarceration rate. The ship sailed long ago on the question of whether America has a humane system of punishment.</w:t>
      </w:r>
    </w:p>
    <w:p w14:paraId="7AAEF595" w14:textId="77777777" w:rsidR="004B18C7" w:rsidRDefault="004B18C7" w:rsidP="004B18C7">
      <w:pPr>
        <w:rPr>
          <w:rStyle w:val="Emphasis"/>
          <w:sz w:val="24"/>
          <w:szCs w:val="36"/>
        </w:rPr>
      </w:pPr>
      <w:r>
        <w:t xml:space="preserve">However, </w:t>
      </w:r>
      <w:r w:rsidRPr="00683090">
        <w:rPr>
          <w:rStyle w:val="StyleUnderline"/>
          <w:highlight w:val="cyan"/>
        </w:rPr>
        <w:t>it is the</w:t>
      </w:r>
      <w:r w:rsidRPr="00683090">
        <w:rPr>
          <w:rStyle w:val="StyleUnderline"/>
        </w:rPr>
        <w:t xml:space="preserve"> Supreme </w:t>
      </w:r>
      <w:r w:rsidRPr="00683090">
        <w:rPr>
          <w:rStyle w:val="StyleUnderline"/>
          <w:highlight w:val="cyan"/>
        </w:rPr>
        <w:t xml:space="preserve">Court's </w:t>
      </w:r>
      <w:r w:rsidRPr="00683090">
        <w:rPr>
          <w:rStyle w:val="Emphasis"/>
          <w:highlight w:val="cyan"/>
        </w:rPr>
        <w:t>caprice</w:t>
      </w:r>
      <w:r>
        <w:t xml:space="preserve">, </w:t>
      </w:r>
      <w:r w:rsidRPr="00683090">
        <w:rPr>
          <w:rStyle w:val="StyleUnderline"/>
          <w:highlight w:val="cyan"/>
        </w:rPr>
        <w:t xml:space="preserve">and the </w:t>
      </w:r>
      <w:r w:rsidRPr="00683090">
        <w:rPr>
          <w:rStyle w:val="Emphasis"/>
          <w:highlight w:val="cyan"/>
        </w:rPr>
        <w:t>fragility</w:t>
      </w:r>
      <w:r>
        <w:t xml:space="preserve"> </w:t>
      </w:r>
      <w:r w:rsidRPr="00683090">
        <w:rPr>
          <w:rStyle w:val="StyleUnderline"/>
        </w:rPr>
        <w:t>of</w:t>
      </w:r>
      <w:r>
        <w:t xml:space="preserve"> its </w:t>
      </w:r>
      <w:r w:rsidRPr="00683090">
        <w:rPr>
          <w:rStyle w:val="StyleUnderline"/>
          <w:highlight w:val="cyan"/>
        </w:rPr>
        <w:t>precedents</w:t>
      </w:r>
      <w:r>
        <w:t xml:space="preserve">, that </w:t>
      </w:r>
      <w:r w:rsidRPr="00683090">
        <w:rPr>
          <w:rStyle w:val="StyleUnderline"/>
          <w:highlight w:val="cyan"/>
        </w:rPr>
        <w:t>should give us all pause</w:t>
      </w:r>
      <w:r>
        <w:t xml:space="preserve">. </w:t>
      </w:r>
      <w:r w:rsidRPr="00683090">
        <w:rPr>
          <w:rStyle w:val="StyleUnderline"/>
          <w:highlight w:val="cyan"/>
        </w:rPr>
        <w:t xml:space="preserve">Despite </w:t>
      </w:r>
      <w:r w:rsidRPr="00683090">
        <w:rPr>
          <w:rStyle w:val="Emphasis"/>
          <w:highlight w:val="cyan"/>
        </w:rPr>
        <w:t>everything</w:t>
      </w:r>
      <w:r w:rsidRPr="00683090">
        <w:rPr>
          <w:rStyle w:val="StyleUnderline"/>
          <w:highlight w:val="cyan"/>
        </w:rPr>
        <w:t xml:space="preserve"> the Court might say about the power of</w:t>
      </w:r>
      <w:r w:rsidRPr="00683090">
        <w:rPr>
          <w:rStyle w:val="StyleUnderline"/>
        </w:rPr>
        <w:t xml:space="preserve"> </w:t>
      </w:r>
      <w:r w:rsidRPr="00683090">
        <w:rPr>
          <w:rStyle w:val="Emphasis"/>
          <w:highlight w:val="cyan"/>
        </w:rPr>
        <w:t>precedent</w:t>
      </w:r>
      <w:r>
        <w:t xml:space="preserve">, they made clear this week that </w:t>
      </w:r>
      <w:r w:rsidRPr="00683090">
        <w:rPr>
          <w:rStyle w:val="Emphasis"/>
          <w:sz w:val="24"/>
          <w:szCs w:val="36"/>
          <w:highlight w:val="cyan"/>
        </w:rPr>
        <w:t>their past decisions only matter until they don't</w:t>
      </w:r>
      <w:r w:rsidRPr="00683090">
        <w:rPr>
          <w:rStyle w:val="Emphasis"/>
          <w:sz w:val="24"/>
          <w:szCs w:val="36"/>
        </w:rPr>
        <w:t>.</w:t>
      </w:r>
    </w:p>
    <w:p w14:paraId="25104406" w14:textId="77777777" w:rsidR="004B18C7" w:rsidRPr="0053359A" w:rsidRDefault="004B18C7" w:rsidP="004B18C7">
      <w:pPr>
        <w:pStyle w:val="Heading4"/>
        <w:rPr>
          <w:rFonts w:cs="Times New Roman"/>
        </w:rPr>
      </w:pPr>
      <w:r w:rsidRPr="0053359A">
        <w:rPr>
          <w:rFonts w:cs="Times New Roman"/>
        </w:rPr>
        <w:t>Kavanaugh is the swing vote that has and will overturn anything</w:t>
      </w:r>
    </w:p>
    <w:p w14:paraId="7C0E6D6C" w14:textId="77777777" w:rsidR="004B18C7" w:rsidRPr="0053359A" w:rsidRDefault="004B18C7" w:rsidP="004B18C7">
      <w:proofErr w:type="spellStart"/>
      <w:r w:rsidRPr="0053359A">
        <w:rPr>
          <w:rStyle w:val="Style13ptBold"/>
        </w:rPr>
        <w:t>Millhiser</w:t>
      </w:r>
      <w:proofErr w:type="spellEnd"/>
      <w:r w:rsidRPr="0053359A">
        <w:rPr>
          <w:rStyle w:val="Style13ptBold"/>
        </w:rPr>
        <w:t xml:space="preserve"> 21</w:t>
      </w:r>
      <w:r w:rsidRPr="0053359A">
        <w:t xml:space="preserve"> “Brett Kavanaugh’s latest decision should alarm liberals” Ian </w:t>
      </w:r>
      <w:proofErr w:type="spellStart"/>
      <w:r w:rsidRPr="0053359A">
        <w:t>Millhiser</w:t>
      </w:r>
      <w:proofErr w:type="spellEnd"/>
      <w:r w:rsidRPr="0053359A">
        <w:t xml:space="preserve"> - senior correspondent at Vox, where he focuses on the Supreme Court, J.D., magna cum laude, from Duke University, where he served as senior note editor on the Duke Law Journal, May 18, 2021, https://www.vox.com/2021/5/18/22440256/brett-kavanaugh-supreme-court-edwards-vannoy-abortion-criminal-justice-constitution-stare-decisis</w:t>
      </w:r>
    </w:p>
    <w:p w14:paraId="5088C0DE" w14:textId="77777777" w:rsidR="004B18C7" w:rsidRPr="0053359A" w:rsidRDefault="004B18C7" w:rsidP="004B18C7">
      <w:pPr>
        <w:rPr>
          <w:rStyle w:val="StyleUnderline"/>
        </w:rPr>
      </w:pPr>
      <w:r w:rsidRPr="0053359A">
        <w:rPr>
          <w:sz w:val="16"/>
        </w:rPr>
        <w:t xml:space="preserve">Because here’s the thing: </w:t>
      </w:r>
      <w:r w:rsidRPr="0053359A">
        <w:rPr>
          <w:rStyle w:val="StyleUnderline"/>
        </w:rPr>
        <w:t>Edwards did not simply limit the scope of Ramos</w:t>
      </w:r>
      <w:r w:rsidRPr="0053359A">
        <w:rPr>
          <w:sz w:val="16"/>
        </w:rPr>
        <w:t xml:space="preserve">. Justice Brett </w:t>
      </w:r>
      <w:r w:rsidRPr="0053359A">
        <w:rPr>
          <w:rStyle w:val="StyleUnderline"/>
        </w:rPr>
        <w:t>Kavanaugh’s</w:t>
      </w:r>
      <w:r w:rsidRPr="0053359A">
        <w:rPr>
          <w:sz w:val="16"/>
        </w:rPr>
        <w:t xml:space="preserve"> majority </w:t>
      </w:r>
      <w:r w:rsidRPr="0053359A">
        <w:rPr>
          <w:rStyle w:val="StyleUnderline"/>
        </w:rPr>
        <w:t>opinion</w:t>
      </w:r>
      <w:r w:rsidRPr="0053359A">
        <w:rPr>
          <w:sz w:val="16"/>
        </w:rPr>
        <w:t xml:space="preserve"> also </w:t>
      </w:r>
      <w:r w:rsidRPr="0053359A">
        <w:rPr>
          <w:rStyle w:val="StyleUnderline"/>
        </w:rPr>
        <w:t>overruled a 32-year-old decision governing when the Supreme Court’s precedents apply retroactively</w:t>
      </w:r>
      <w:r w:rsidRPr="0053359A">
        <w:rPr>
          <w:sz w:val="16"/>
        </w:rPr>
        <w:t xml:space="preserve">. </w:t>
      </w:r>
      <w:r w:rsidRPr="0053359A">
        <w:rPr>
          <w:rStyle w:val="StyleUnderline"/>
        </w:rPr>
        <w:t>Kavanaugh did so</w:t>
      </w:r>
      <w:r w:rsidRPr="0053359A">
        <w:rPr>
          <w:sz w:val="16"/>
        </w:rPr>
        <w:t>, moreover</w:t>
      </w:r>
      <w:r w:rsidRPr="0053359A">
        <w:rPr>
          <w:rStyle w:val="StyleUnderline"/>
        </w:rPr>
        <w:t>, without following the ordinary procedures that the Court normally follows before overruling one of its previous decisions.</w:t>
      </w:r>
      <w:r w:rsidRPr="0053359A">
        <w:rPr>
          <w:sz w:val="16"/>
        </w:rPr>
        <w:t xml:space="preserve"> As Justice Elena Kagan points out in dissent, </w:t>
      </w:r>
      <w:r w:rsidRPr="0053359A">
        <w:rPr>
          <w:rStyle w:val="Emphasis"/>
        </w:rPr>
        <w:t xml:space="preserve">no one asked the Court to overrule anything </w:t>
      </w:r>
      <w:r w:rsidRPr="0053359A">
        <w:rPr>
          <w:rStyle w:val="StyleUnderline"/>
        </w:rPr>
        <w:t>in Edwards</w:t>
      </w:r>
      <w:r w:rsidRPr="0053359A">
        <w:rPr>
          <w:sz w:val="16"/>
        </w:rPr>
        <w:t xml:space="preserve">, </w:t>
      </w:r>
      <w:r w:rsidRPr="0053359A">
        <w:rPr>
          <w:rStyle w:val="StyleUnderline"/>
        </w:rPr>
        <w:t>and the Court “usually confines itself to the issues raised and briefed by the parties.”</w:t>
      </w:r>
    </w:p>
    <w:p w14:paraId="295BEF93" w14:textId="77777777" w:rsidR="004B18C7" w:rsidRPr="0053359A" w:rsidRDefault="004B18C7" w:rsidP="004B18C7">
      <w:pPr>
        <w:rPr>
          <w:sz w:val="16"/>
        </w:rPr>
      </w:pPr>
      <w:r w:rsidRPr="0053359A">
        <w:rPr>
          <w:rStyle w:val="StyleUnderline"/>
          <w:highlight w:val="cyan"/>
        </w:rPr>
        <w:t>Edwards</w:t>
      </w:r>
      <w:r w:rsidRPr="0053359A">
        <w:rPr>
          <w:sz w:val="16"/>
        </w:rPr>
        <w:t xml:space="preserve">, moreover, </w:t>
      </w:r>
      <w:r w:rsidRPr="0053359A">
        <w:rPr>
          <w:rStyle w:val="StyleUnderline"/>
          <w:highlight w:val="cyan"/>
        </w:rPr>
        <w:t xml:space="preserve">is the </w:t>
      </w:r>
      <w:r w:rsidRPr="0053359A">
        <w:rPr>
          <w:rStyle w:val="Emphasis"/>
          <w:highlight w:val="cyan"/>
        </w:rPr>
        <w:t>second time in less than a month</w:t>
      </w:r>
      <w:r w:rsidRPr="0053359A">
        <w:rPr>
          <w:rStyle w:val="StyleUnderline"/>
        </w:rPr>
        <w:t xml:space="preserve"> that </w:t>
      </w:r>
      <w:r w:rsidRPr="0053359A">
        <w:rPr>
          <w:rStyle w:val="StyleUnderline"/>
          <w:highlight w:val="cyan"/>
        </w:rPr>
        <w:t xml:space="preserve">Kavanaugh authored a majority opinion that overrules </w:t>
      </w:r>
      <w:r w:rsidRPr="0053359A">
        <w:rPr>
          <w:rStyle w:val="StyleUnderline"/>
        </w:rPr>
        <w:t>a prior decision without following the Court’s normal procedures</w:t>
      </w:r>
      <w:r w:rsidRPr="0053359A">
        <w:rPr>
          <w:sz w:val="16"/>
        </w:rPr>
        <w:t xml:space="preserve">. </w:t>
      </w:r>
      <w:r w:rsidRPr="0053359A">
        <w:rPr>
          <w:rStyle w:val="StyleUnderline"/>
          <w:highlight w:val="cyan"/>
        </w:rPr>
        <w:t>In</w:t>
      </w:r>
      <w:r w:rsidRPr="0053359A">
        <w:rPr>
          <w:sz w:val="16"/>
        </w:rPr>
        <w:t xml:space="preserve"> late </w:t>
      </w:r>
      <w:r w:rsidRPr="0053359A">
        <w:rPr>
          <w:rStyle w:val="StyleUnderline"/>
          <w:highlight w:val="cyan"/>
        </w:rPr>
        <w:t>April</w:t>
      </w:r>
      <w:r w:rsidRPr="0053359A">
        <w:rPr>
          <w:sz w:val="16"/>
        </w:rPr>
        <w:t xml:space="preserve">, </w:t>
      </w:r>
      <w:r w:rsidRPr="0053359A">
        <w:rPr>
          <w:rStyle w:val="StyleUnderline"/>
          <w:highlight w:val="cyan"/>
        </w:rPr>
        <w:t>Kavanaugh</w:t>
      </w:r>
      <w:r w:rsidRPr="0053359A">
        <w:rPr>
          <w:sz w:val="16"/>
        </w:rPr>
        <w:t xml:space="preserve"> </w:t>
      </w:r>
      <w:r w:rsidRPr="0053359A">
        <w:rPr>
          <w:rStyle w:val="StyleUnderline"/>
        </w:rPr>
        <w:t>handed down a decision in Jones</w:t>
      </w:r>
      <w:r w:rsidRPr="0053359A">
        <w:rPr>
          <w:sz w:val="16"/>
        </w:rPr>
        <w:t xml:space="preserve"> v. Mississippi </w:t>
      </w:r>
      <w:r w:rsidRPr="0053359A">
        <w:rPr>
          <w:rStyle w:val="StyleUnderline"/>
        </w:rPr>
        <w:t>that</w:t>
      </w:r>
      <w:r w:rsidRPr="0053359A">
        <w:rPr>
          <w:sz w:val="16"/>
        </w:rPr>
        <w:t xml:space="preserve"> effectively </w:t>
      </w:r>
      <w:r w:rsidRPr="0053359A">
        <w:rPr>
          <w:rStyle w:val="StyleUnderline"/>
          <w:highlight w:val="cyan"/>
        </w:rPr>
        <w:t>overruled a 2016 decision establishing</w:t>
      </w:r>
      <w:r w:rsidRPr="0053359A">
        <w:rPr>
          <w:sz w:val="16"/>
        </w:rPr>
        <w:t xml:space="preserve"> that </w:t>
      </w:r>
      <w:r w:rsidRPr="0053359A">
        <w:rPr>
          <w:rStyle w:val="StyleUnderline"/>
        </w:rPr>
        <w:t xml:space="preserve">nearly all </w:t>
      </w:r>
      <w:r w:rsidRPr="0053359A">
        <w:rPr>
          <w:rStyle w:val="StyleUnderline"/>
          <w:highlight w:val="cyan"/>
        </w:rPr>
        <w:t>juvenile offenders may not be sentenced to life</w:t>
      </w:r>
      <w:r w:rsidRPr="0053359A">
        <w:rPr>
          <w:rStyle w:val="StyleUnderline"/>
        </w:rPr>
        <w:t xml:space="preserve"> without parole</w:t>
      </w:r>
      <w:r w:rsidRPr="0053359A">
        <w:rPr>
          <w:sz w:val="16"/>
        </w:rPr>
        <w:t>.</w:t>
      </w:r>
    </w:p>
    <w:p w14:paraId="47029598" w14:textId="77777777" w:rsidR="004B18C7" w:rsidRPr="0053359A" w:rsidRDefault="004B18C7" w:rsidP="004B18C7">
      <w:pPr>
        <w:rPr>
          <w:rStyle w:val="StyleUnderline"/>
        </w:rPr>
      </w:pPr>
      <w:r w:rsidRPr="0053359A">
        <w:rPr>
          <w:sz w:val="16"/>
        </w:rPr>
        <w:t>B</w:t>
      </w:r>
      <w:r w:rsidRPr="0053359A">
        <w:rPr>
          <w:rStyle w:val="StyleUnderline"/>
        </w:rPr>
        <w:t>ut Jones overruled this 2016 decision in such an oblique and underhanded way th</w:t>
      </w:r>
      <w:r w:rsidRPr="0053359A">
        <w:rPr>
          <w:sz w:val="16"/>
        </w:rPr>
        <w:t xml:space="preserve">at several of Kavanaugh’s </w:t>
      </w:r>
      <w:r w:rsidRPr="0053359A">
        <w:rPr>
          <w:rStyle w:val="StyleUnderline"/>
        </w:rPr>
        <w:t>colleagues came</w:t>
      </w:r>
      <w:r w:rsidRPr="0053359A">
        <w:rPr>
          <w:sz w:val="16"/>
        </w:rPr>
        <w:t xml:space="preserve"> very </w:t>
      </w:r>
      <w:r w:rsidRPr="0053359A">
        <w:rPr>
          <w:rStyle w:val="StyleUnderline"/>
        </w:rPr>
        <w:t>close to accusing him of lying about what he was doing. Even</w:t>
      </w:r>
      <w:r w:rsidRPr="0053359A">
        <w:rPr>
          <w:sz w:val="16"/>
        </w:rPr>
        <w:t xml:space="preserve"> Justice Clarence </w:t>
      </w:r>
      <w:r w:rsidRPr="0053359A">
        <w:rPr>
          <w:rStyle w:val="StyleUnderline"/>
        </w:rPr>
        <w:t>Thomas, the Court’s most conservative member, chided Kavanaugh for overruling a previous decision “in substance but not in name.”</w:t>
      </w:r>
    </w:p>
    <w:p w14:paraId="4931D517" w14:textId="77777777" w:rsidR="004B18C7" w:rsidRPr="0053359A" w:rsidRDefault="004B18C7" w:rsidP="004B18C7">
      <w:pPr>
        <w:rPr>
          <w:sz w:val="16"/>
        </w:rPr>
      </w:pPr>
      <w:r w:rsidRPr="0053359A">
        <w:rPr>
          <w:rStyle w:val="StyleUnderline"/>
        </w:rPr>
        <w:t>The Court historically has been very reluctant to overrule precedents</w:t>
      </w:r>
      <w:r w:rsidRPr="0053359A">
        <w:rPr>
          <w:sz w:val="16"/>
        </w:rPr>
        <w:t>, both because past justices understood that the law should be predictable, and because strong norms against overruling past decisions help prevent the Supreme Court from becoming a purely partisan prize — tossing out decades’ worth of settled doctrines every time a different political party gains control of the Court.</w:t>
      </w:r>
    </w:p>
    <w:p w14:paraId="17C8AA46" w14:textId="77777777" w:rsidR="004B18C7" w:rsidRPr="0053359A" w:rsidRDefault="004B18C7" w:rsidP="004B18C7">
      <w:pPr>
        <w:rPr>
          <w:rStyle w:val="StyleUnderline"/>
        </w:rPr>
      </w:pPr>
      <w:r w:rsidRPr="0053359A">
        <w:rPr>
          <w:rStyle w:val="StyleUnderline"/>
        </w:rPr>
        <w:t>But Kavanaugh does not appear to share his predecessors’ reluctance to overrule past decisions.</w:t>
      </w:r>
    </w:p>
    <w:p w14:paraId="08390DE2" w14:textId="77777777" w:rsidR="004B18C7" w:rsidRPr="0053359A" w:rsidRDefault="004B18C7" w:rsidP="004B18C7">
      <w:pPr>
        <w:rPr>
          <w:sz w:val="16"/>
        </w:rPr>
      </w:pPr>
      <w:proofErr w:type="gramStart"/>
      <w:r w:rsidRPr="0053359A">
        <w:rPr>
          <w:sz w:val="16"/>
        </w:rPr>
        <w:t>All of</w:t>
      </w:r>
      <w:proofErr w:type="gramEnd"/>
      <w:r w:rsidRPr="0053359A">
        <w:rPr>
          <w:sz w:val="16"/>
        </w:rPr>
        <w:t xml:space="preserve"> </w:t>
      </w:r>
      <w:r w:rsidRPr="0053359A">
        <w:rPr>
          <w:rStyle w:val="StyleUnderline"/>
          <w:highlight w:val="cyan"/>
        </w:rPr>
        <w:t>this matters because Kavanaugh is the median vote</w:t>
      </w:r>
      <w:r w:rsidRPr="0053359A">
        <w:rPr>
          <w:rStyle w:val="StyleUnderline"/>
        </w:rPr>
        <w:t xml:space="preserve"> on the Supreme Court</w:t>
      </w:r>
      <w:r w:rsidRPr="0053359A">
        <w:rPr>
          <w:sz w:val="16"/>
        </w:rPr>
        <w:t xml:space="preserve">. Last week, </w:t>
      </w:r>
      <w:proofErr w:type="spellStart"/>
      <w:r w:rsidRPr="0053359A">
        <w:rPr>
          <w:sz w:val="16"/>
        </w:rPr>
        <w:t>SCOTUSBlog</w:t>
      </w:r>
      <w:proofErr w:type="spellEnd"/>
      <w:r w:rsidRPr="0053359A">
        <w:rPr>
          <w:sz w:val="16"/>
        </w:rPr>
        <w:t xml:space="preserve"> published an analysis finding that </w:t>
      </w:r>
      <w:r w:rsidRPr="0053359A">
        <w:rPr>
          <w:rStyle w:val="StyleUnderline"/>
          <w:highlight w:val="cyan"/>
        </w:rPr>
        <w:t>Kavanaugh voted with the majority in 97 percent of cases</w:t>
      </w:r>
      <w:r w:rsidRPr="0053359A">
        <w:rPr>
          <w:rStyle w:val="StyleUnderline"/>
        </w:rPr>
        <w:t xml:space="preserve"> decided so </w:t>
      </w:r>
      <w:proofErr w:type="gramStart"/>
      <w:r w:rsidRPr="0053359A">
        <w:rPr>
          <w:rStyle w:val="StyleUnderline"/>
        </w:rPr>
        <w:t>far</w:t>
      </w:r>
      <w:proofErr w:type="gramEnd"/>
      <w:r w:rsidRPr="0053359A">
        <w:rPr>
          <w:sz w:val="16"/>
        </w:rPr>
        <w:t xml:space="preserve"> this Supreme Court term — </w:t>
      </w:r>
      <w:r w:rsidRPr="0053359A">
        <w:rPr>
          <w:rStyle w:val="StyleUnderline"/>
        </w:rPr>
        <w:t>more than any other justice.</w:t>
      </w:r>
      <w:r w:rsidRPr="0053359A">
        <w:rPr>
          <w:sz w:val="16"/>
        </w:rPr>
        <w:t xml:space="preserve"> If you want to win a case before the Supreme Court, you’ve got a tough road ahead of you if you can’t secure Kavanaugh’s vote.</w:t>
      </w:r>
    </w:p>
    <w:p w14:paraId="0FD65166" w14:textId="77777777" w:rsidR="004B18C7" w:rsidRPr="0053359A" w:rsidRDefault="004B18C7" w:rsidP="004B18C7">
      <w:pPr>
        <w:rPr>
          <w:sz w:val="16"/>
        </w:rPr>
      </w:pPr>
      <w:r w:rsidRPr="0053359A">
        <w:rPr>
          <w:sz w:val="16"/>
        </w:rPr>
        <w:t xml:space="preserve">And yet, </w:t>
      </w:r>
      <w:r w:rsidRPr="0053359A">
        <w:rPr>
          <w:rStyle w:val="StyleUnderline"/>
          <w:highlight w:val="cyan"/>
        </w:rPr>
        <w:t>Kavanaugh is signaling</w:t>
      </w:r>
      <w:r w:rsidRPr="0053359A">
        <w:rPr>
          <w:rStyle w:val="StyleUnderline"/>
        </w:rPr>
        <w:t xml:space="preserve"> in Edwards, Jones, and in a few other significant opinions that </w:t>
      </w:r>
      <w:r w:rsidRPr="0053359A">
        <w:rPr>
          <w:rStyle w:val="StyleUnderline"/>
          <w:highlight w:val="cyan"/>
        </w:rPr>
        <w:t>he does not</w:t>
      </w:r>
      <w:r w:rsidRPr="0053359A">
        <w:rPr>
          <w:rStyle w:val="StyleUnderline"/>
        </w:rPr>
        <w:t xml:space="preserve"> particularly </w:t>
      </w:r>
      <w:r w:rsidRPr="0053359A">
        <w:rPr>
          <w:rStyle w:val="StyleUnderline"/>
          <w:highlight w:val="cyan"/>
        </w:rPr>
        <w:t>care about precedent</w:t>
      </w:r>
      <w:r w:rsidRPr="0053359A">
        <w:rPr>
          <w:rStyle w:val="StyleUnderline"/>
        </w:rPr>
        <w:t>,</w:t>
      </w:r>
      <w:r w:rsidRPr="0053359A">
        <w:rPr>
          <w:sz w:val="16"/>
        </w:rPr>
        <w:t xml:space="preserve"> and that he is willing to overrule prior decisions for reasons that previous Supreme Courts would have deemed trivial and unwarranted.</w:t>
      </w:r>
    </w:p>
    <w:p w14:paraId="2BFD75AC" w14:textId="77777777" w:rsidR="004B18C7" w:rsidRPr="0053359A" w:rsidRDefault="004B18C7" w:rsidP="004B18C7">
      <w:pPr>
        <w:rPr>
          <w:sz w:val="16"/>
        </w:rPr>
      </w:pPr>
      <w:r w:rsidRPr="0053359A">
        <w:rPr>
          <w:sz w:val="16"/>
        </w:rPr>
        <w:t>With conservatives holding a 6-3 supermajority on the Supreme Court, that’s terrible news for liberals. And it doesn’t just mean that precedents like the Court’s pro-abortion decision in Roe v. Wade (1973) are in danger.</w:t>
      </w:r>
    </w:p>
    <w:p w14:paraId="35980321" w14:textId="77777777" w:rsidR="004B18C7" w:rsidRPr="0053359A" w:rsidRDefault="004B18C7" w:rsidP="004B18C7">
      <w:pPr>
        <w:rPr>
          <w:rStyle w:val="StyleUnderline"/>
        </w:rPr>
      </w:pPr>
      <w:r w:rsidRPr="0053359A">
        <w:rPr>
          <w:rStyle w:val="StyleUnderline"/>
          <w:highlight w:val="cyan"/>
        </w:rPr>
        <w:t>Kavanaugh</w:t>
      </w:r>
      <w:r w:rsidRPr="0053359A">
        <w:rPr>
          <w:sz w:val="16"/>
        </w:rPr>
        <w:t xml:space="preserve">, the closest thing that this Supreme Court has to a “swing” justice, </w:t>
      </w:r>
      <w:r w:rsidRPr="0053359A">
        <w:rPr>
          <w:rStyle w:val="StyleUnderline"/>
        </w:rPr>
        <w:t xml:space="preserve">is telling us that he’s </w:t>
      </w:r>
      <w:r w:rsidRPr="0053359A">
        <w:rPr>
          <w:rStyle w:val="StyleUnderline"/>
          <w:highlight w:val="cyan"/>
        </w:rPr>
        <w:t>very willing to overrule</w:t>
      </w:r>
      <w:r w:rsidRPr="0053359A">
        <w:rPr>
          <w:rStyle w:val="StyleUnderline"/>
        </w:rPr>
        <w:t xml:space="preserve"> a wide range of </w:t>
      </w:r>
      <w:r w:rsidRPr="0053359A">
        <w:rPr>
          <w:rStyle w:val="StyleUnderline"/>
          <w:highlight w:val="cyan"/>
        </w:rPr>
        <w:t>precedents</w:t>
      </w:r>
      <w:r w:rsidRPr="0053359A">
        <w:rPr>
          <w:rStyle w:val="StyleUnderline"/>
        </w:rPr>
        <w:t xml:space="preserve">. </w:t>
      </w:r>
      <w:r w:rsidRPr="0053359A">
        <w:rPr>
          <w:rStyle w:val="StyleUnderline"/>
          <w:highlight w:val="cyan"/>
        </w:rPr>
        <w:t>And</w:t>
      </w:r>
      <w:r w:rsidRPr="0053359A">
        <w:rPr>
          <w:rStyle w:val="StyleUnderline"/>
        </w:rPr>
        <w:t xml:space="preserve"> </w:t>
      </w:r>
      <w:proofErr w:type="gramStart"/>
      <w:r w:rsidRPr="0053359A">
        <w:rPr>
          <w:rStyle w:val="StyleUnderline"/>
        </w:rPr>
        <w:t xml:space="preserve">a </w:t>
      </w:r>
      <w:r w:rsidRPr="0053359A">
        <w:rPr>
          <w:rStyle w:val="StyleUnderline"/>
          <w:highlight w:val="cyan"/>
        </w:rPr>
        <w:t>majority</w:t>
      </w:r>
      <w:r w:rsidRPr="0053359A">
        <w:rPr>
          <w:rStyle w:val="StyleUnderline"/>
        </w:rPr>
        <w:t xml:space="preserve"> of</w:t>
      </w:r>
      <w:proofErr w:type="gramEnd"/>
      <w:r w:rsidRPr="0053359A">
        <w:rPr>
          <w:rStyle w:val="StyleUnderline"/>
        </w:rPr>
        <w:t xml:space="preserve"> the </w:t>
      </w:r>
      <w:r w:rsidRPr="0053359A">
        <w:rPr>
          <w:rStyle w:val="StyleUnderline"/>
          <w:highlight w:val="cyan"/>
        </w:rPr>
        <w:t>Court appears to agree</w:t>
      </w:r>
      <w:r w:rsidRPr="0053359A">
        <w:rPr>
          <w:rStyle w:val="StyleUnderline"/>
        </w:rPr>
        <w:t xml:space="preserve"> with his approach. </w:t>
      </w:r>
      <w:r w:rsidRPr="0053359A">
        <w:rPr>
          <w:rStyle w:val="StyleUnderline"/>
          <w:highlight w:val="cyan"/>
        </w:rPr>
        <w:t>That’s</w:t>
      </w:r>
      <w:r w:rsidRPr="0053359A">
        <w:rPr>
          <w:rStyle w:val="StyleUnderline"/>
        </w:rPr>
        <w:t xml:space="preserve"> potentially </w:t>
      </w:r>
      <w:r w:rsidRPr="0053359A">
        <w:rPr>
          <w:rStyle w:val="StyleUnderline"/>
          <w:highlight w:val="cyan"/>
        </w:rPr>
        <w:t>disastrous</w:t>
      </w:r>
      <w:r w:rsidRPr="0053359A">
        <w:rPr>
          <w:rStyle w:val="StyleUnderline"/>
        </w:rPr>
        <w:t xml:space="preserve"> news </w:t>
      </w:r>
      <w:r w:rsidRPr="0053359A">
        <w:rPr>
          <w:rStyle w:val="StyleUnderline"/>
          <w:highlight w:val="cyan"/>
        </w:rPr>
        <w:t>for anyone hoping</w:t>
      </w:r>
      <w:r w:rsidRPr="0053359A">
        <w:rPr>
          <w:rStyle w:val="StyleUnderline"/>
        </w:rPr>
        <w:t xml:space="preserve"> that </w:t>
      </w:r>
      <w:r w:rsidRPr="0053359A">
        <w:rPr>
          <w:rStyle w:val="StyleUnderline"/>
          <w:highlight w:val="cyan"/>
        </w:rPr>
        <w:t>this</w:t>
      </w:r>
      <w:r w:rsidRPr="0053359A">
        <w:rPr>
          <w:rStyle w:val="StyleUnderline"/>
        </w:rPr>
        <w:t xml:space="preserve"> Supreme </w:t>
      </w:r>
      <w:r w:rsidRPr="0053359A">
        <w:rPr>
          <w:rStyle w:val="StyleUnderline"/>
          <w:highlight w:val="cyan"/>
        </w:rPr>
        <w:t>Court</w:t>
      </w:r>
      <w:r w:rsidRPr="0053359A">
        <w:rPr>
          <w:rStyle w:val="StyleUnderline"/>
        </w:rPr>
        <w:t xml:space="preserve"> </w:t>
      </w:r>
      <w:r w:rsidRPr="0053359A">
        <w:rPr>
          <w:rStyle w:val="StyleUnderline"/>
          <w:highlight w:val="cyan"/>
        </w:rPr>
        <w:t>would honor past decisions</w:t>
      </w:r>
      <w:r w:rsidRPr="0053359A">
        <w:rPr>
          <w:rStyle w:val="StyleUnderline"/>
        </w:rPr>
        <w:t xml:space="preserve"> that protect liberal democratic values.</w:t>
      </w:r>
    </w:p>
    <w:p w14:paraId="5B8A7F4F" w14:textId="3B7D2100" w:rsidR="004B18C7" w:rsidRDefault="004B18C7" w:rsidP="004B18C7">
      <w:pPr>
        <w:pStyle w:val="Heading1"/>
      </w:pPr>
      <w:r>
        <w:t>2NC</w:t>
      </w:r>
    </w:p>
    <w:p w14:paraId="52DA9872" w14:textId="77777777" w:rsidR="001D5C45" w:rsidRDefault="001D5C45" w:rsidP="001D5C45">
      <w:pPr>
        <w:pStyle w:val="Heading2"/>
      </w:pPr>
      <w:r>
        <w:t>States CP</w:t>
      </w:r>
    </w:p>
    <w:p w14:paraId="5392CE95" w14:textId="77777777" w:rsidR="001D5C45" w:rsidRPr="005676EF" w:rsidRDefault="001D5C45" w:rsidP="001D5C45">
      <w:pPr>
        <w:pStyle w:val="Heading4"/>
        <w:rPr>
          <w:rStyle w:val="StyleUnderline"/>
          <w:sz w:val="26"/>
          <w:szCs w:val="26"/>
          <w:u w:val="none"/>
        </w:rPr>
      </w:pPr>
      <w:bookmarkStart w:id="13" w:name="_Hlk82946676"/>
      <w:r w:rsidRPr="005676EF">
        <w:rPr>
          <w:rStyle w:val="StyleUnderline"/>
          <w:sz w:val="26"/>
          <w:szCs w:val="26"/>
          <w:u w:val="none"/>
        </w:rPr>
        <w:t>And Federal follow on solves</w:t>
      </w:r>
    </w:p>
    <w:p w14:paraId="420C180D" w14:textId="77777777" w:rsidR="001D5C45" w:rsidRPr="0078472C" w:rsidRDefault="001D5C45" w:rsidP="001D5C45">
      <w:pPr>
        <w:rPr>
          <w:rStyle w:val="Emphasis"/>
          <w:b w:val="0"/>
          <w:iCs w:val="0"/>
        </w:rPr>
      </w:pPr>
      <w:proofErr w:type="spellStart"/>
      <w:r w:rsidRPr="002411A3">
        <w:rPr>
          <w:rStyle w:val="Style13ptBold"/>
        </w:rPr>
        <w:t>Nolette</w:t>
      </w:r>
      <w:proofErr w:type="spellEnd"/>
      <w:r w:rsidRPr="002411A3">
        <w:rPr>
          <w:rStyle w:val="Style13ptBold"/>
        </w:rPr>
        <w:t xml:space="preserve"> 11</w:t>
      </w:r>
      <w:r w:rsidRPr="002411A3">
        <w:t xml:space="preserve"> (Paul Brian </w:t>
      </w:r>
      <w:proofErr w:type="spellStart"/>
      <w:r w:rsidRPr="002411A3">
        <w:t>Nolette</w:t>
      </w:r>
      <w:proofErr w:type="spellEnd"/>
      <w:r w:rsidRPr="002411A3">
        <w:t xml:space="preserve">, PhD, Assistant Professor, Marquette University, Department of Political Science, ADVANCING NATIONAL POLICY IN THE COURTS: THE USE OF MULTISTATE LITIGATION BY STATE ATTORNEYS GENERAL, a dissertation submitted in partial fulfillment of the requirements for the degree of Doctor of Philosophy, Boston College, The Graduate School of Arts and Sciences, Department of Political Science, </w:t>
      </w:r>
      <w:hyperlink r:id="rId43" w:history="1">
        <w:r w:rsidRPr="002411A3">
          <w:rPr>
            <w:rStyle w:val="Hyperlink"/>
          </w:rPr>
          <w:t>https://core.ac.uk/download/pdf/151481511.pdf</w:t>
        </w:r>
      </w:hyperlink>
      <w:r w:rsidRPr="002411A3">
        <w:t>, y2k)</w:t>
      </w:r>
    </w:p>
    <w:p w14:paraId="6503701B" w14:textId="77777777" w:rsidR="001D5C45" w:rsidRPr="000E1FC7" w:rsidRDefault="001D5C45" w:rsidP="001D5C45">
      <w:pPr>
        <w:rPr>
          <w:rStyle w:val="Emphasis"/>
          <w:b w:val="0"/>
          <w:iCs w:val="0"/>
        </w:rPr>
      </w:pPr>
      <w:r w:rsidRPr="00D17410">
        <w:t>To some degree this is a constraint on SAG multistate litigation – it suggests that</w:t>
      </w:r>
      <w:r>
        <w:t xml:space="preserve"> </w:t>
      </w:r>
      <w:r w:rsidRPr="00D17410">
        <w:t>if an argument is too far outside the political mainstream, SAGs may not be interested in</w:t>
      </w:r>
      <w:r>
        <w:t xml:space="preserve"> </w:t>
      </w:r>
      <w:r w:rsidRPr="00D17410">
        <w:t>litigating. This may be one reason why litigation concerning fatty foods and lead paint,</w:t>
      </w:r>
      <w:r>
        <w:t xml:space="preserve"> </w:t>
      </w:r>
      <w:r w:rsidRPr="00D17410">
        <w:t>for example, never flowered into multistate campaigns. From the perspective of the</w:t>
      </w:r>
      <w:r>
        <w:t xml:space="preserve"> </w:t>
      </w:r>
      <w:r w:rsidRPr="00D17410">
        <w:t xml:space="preserve">broader effort for social reform, however, this constraint is likely </w:t>
      </w:r>
      <w:proofErr w:type="gramStart"/>
      <w:r w:rsidRPr="00D17410">
        <w:t>fairly easy</w:t>
      </w:r>
      <w:proofErr w:type="gramEnd"/>
      <w:r w:rsidRPr="00D17410">
        <w:t xml:space="preserve"> to</w:t>
      </w:r>
      <w:r>
        <w:t xml:space="preserve"> </w:t>
      </w:r>
      <w:r w:rsidRPr="00D17410">
        <w:t>overcome. Litigation, far from being an isolated strategy, is coupled with efforts to gain</w:t>
      </w:r>
      <w:r>
        <w:t xml:space="preserve"> </w:t>
      </w:r>
      <w:r w:rsidRPr="00D17410">
        <w:t>support in Congress and within executive agencies. Even if these congressional and</w:t>
      </w:r>
      <w:r>
        <w:t xml:space="preserve"> </w:t>
      </w:r>
      <w:r w:rsidRPr="00D17410">
        <w:t>executive efforts had previously failed to produce new policies – as occurred in various</w:t>
      </w:r>
      <w:r>
        <w:t xml:space="preserve"> </w:t>
      </w:r>
      <w:r w:rsidRPr="00D17410">
        <w:t>campaigns explored in this dissertation – they may generate interest in the issues within</w:t>
      </w:r>
      <w:r>
        <w:t xml:space="preserve"> </w:t>
      </w:r>
      <w:r w:rsidRPr="00D17410">
        <w:t>Congress and among other actors, including the SAGs. Once these efforts spur at least</w:t>
      </w:r>
      <w:r>
        <w:t xml:space="preserve"> </w:t>
      </w:r>
      <w:r w:rsidRPr="00D17410">
        <w:t>some support in Congress – though still far from majority support – it paves the way to</w:t>
      </w:r>
      <w:r>
        <w:t xml:space="preserve"> </w:t>
      </w:r>
      <w:r w:rsidRPr="00D17410">
        <w:t xml:space="preserve">successfully employ multistate litigation. At that point, </w:t>
      </w:r>
      <w:r w:rsidRPr="00615410">
        <w:rPr>
          <w:rStyle w:val="Emphasis"/>
          <w:highlight w:val="cyan"/>
        </w:rPr>
        <w:t>the litigation</w:t>
      </w:r>
      <w:r w:rsidRPr="00D17410">
        <w:t xml:space="preserve"> itself </w:t>
      </w:r>
      <w:r w:rsidRPr="00615410">
        <w:rPr>
          <w:rStyle w:val="StyleUnderline"/>
          <w:highlight w:val="cyan"/>
        </w:rPr>
        <w:t>may</w:t>
      </w:r>
      <w:r w:rsidRPr="00615410">
        <w:rPr>
          <w:highlight w:val="cyan"/>
        </w:rPr>
        <w:t xml:space="preserve"> </w:t>
      </w:r>
      <w:r w:rsidRPr="00615410">
        <w:rPr>
          <w:rStyle w:val="StyleUnderline"/>
          <w:highlight w:val="cyan"/>
        </w:rPr>
        <w:t>help</w:t>
      </w:r>
      <w:r>
        <w:t xml:space="preserve"> </w:t>
      </w:r>
      <w:r w:rsidRPr="00615410">
        <w:rPr>
          <w:rStyle w:val="Emphasis"/>
          <w:highlight w:val="cyan"/>
        </w:rPr>
        <w:t>generate</w:t>
      </w:r>
      <w:r w:rsidRPr="00D17410">
        <w:t xml:space="preserve"> further </w:t>
      </w:r>
      <w:r w:rsidRPr="00615410">
        <w:rPr>
          <w:rStyle w:val="StyleUnderline"/>
          <w:highlight w:val="cyan"/>
        </w:rPr>
        <w:t xml:space="preserve">support within </w:t>
      </w:r>
      <w:r w:rsidRPr="00615410">
        <w:rPr>
          <w:rStyle w:val="Emphasis"/>
          <w:highlight w:val="cyan"/>
        </w:rPr>
        <w:t>Congress</w:t>
      </w:r>
      <w:r w:rsidRPr="00D17410">
        <w:t xml:space="preserve"> – </w:t>
      </w:r>
      <w:r w:rsidRPr="00615410">
        <w:rPr>
          <w:rStyle w:val="StyleUnderline"/>
          <w:highlight w:val="cyan"/>
        </w:rPr>
        <w:t xml:space="preserve">as the AWP litigation did in </w:t>
      </w:r>
      <w:r w:rsidRPr="00615410">
        <w:rPr>
          <w:rStyle w:val="Emphasis"/>
          <w:highlight w:val="cyan"/>
        </w:rPr>
        <w:t>transforming</w:t>
      </w:r>
      <w:r w:rsidRPr="00615410">
        <w:rPr>
          <w:rStyle w:val="StyleUnderline"/>
          <w:highlight w:val="cyan"/>
        </w:rPr>
        <w:t xml:space="preserve"> congressional</w:t>
      </w:r>
      <w:r w:rsidRPr="0078472C">
        <w:rPr>
          <w:rStyle w:val="StyleUnderline"/>
        </w:rPr>
        <w:t xml:space="preserve"> </w:t>
      </w:r>
      <w:r w:rsidRPr="00615410">
        <w:rPr>
          <w:rStyle w:val="Emphasis"/>
          <w:highlight w:val="cyan"/>
        </w:rPr>
        <w:t>views</w:t>
      </w:r>
      <w:r w:rsidRPr="00615410">
        <w:rPr>
          <w:rStyle w:val="StyleUnderline"/>
          <w:highlight w:val="cyan"/>
        </w:rPr>
        <w:t xml:space="preserve"> of</w:t>
      </w:r>
      <w:r w:rsidRPr="0078472C">
        <w:rPr>
          <w:rStyle w:val="StyleUnderline"/>
        </w:rPr>
        <w:t xml:space="preserve"> settled </w:t>
      </w:r>
      <w:r w:rsidRPr="00615410">
        <w:rPr>
          <w:rStyle w:val="Emphasis"/>
          <w:highlight w:val="cyan"/>
        </w:rPr>
        <w:t>pricing practices</w:t>
      </w:r>
      <w:r w:rsidRPr="00615410">
        <w:rPr>
          <w:rStyle w:val="StyleUnderline"/>
          <w:highlight w:val="cyan"/>
        </w:rPr>
        <w:t xml:space="preserve"> into </w:t>
      </w:r>
      <w:r w:rsidRPr="00615410">
        <w:rPr>
          <w:rStyle w:val="Emphasis"/>
          <w:highlight w:val="cyan"/>
        </w:rPr>
        <w:t>fraudulent</w:t>
      </w:r>
      <w:r w:rsidRPr="00615410">
        <w:rPr>
          <w:rStyle w:val="StyleUnderline"/>
          <w:highlight w:val="cyan"/>
        </w:rPr>
        <w:t xml:space="preserve"> behavior</w:t>
      </w:r>
      <w:r w:rsidRPr="00D17410">
        <w:t>.</w:t>
      </w:r>
    </w:p>
    <w:p w14:paraId="4FF09D4A" w14:textId="77777777" w:rsidR="001D5C45" w:rsidRDefault="001D5C45" w:rsidP="001D5C45">
      <w:pPr>
        <w:pStyle w:val="Heading4"/>
      </w:pPr>
      <w:r>
        <w:t xml:space="preserve">The CP causes </w:t>
      </w:r>
      <w:r w:rsidRPr="00801420">
        <w:rPr>
          <w:u w:val="single"/>
        </w:rPr>
        <w:t>federal</w:t>
      </w:r>
      <w:r>
        <w:t xml:space="preserve"> adoption</w:t>
      </w:r>
    </w:p>
    <w:p w14:paraId="5CCF05C9" w14:textId="77777777" w:rsidR="001D5C45" w:rsidRDefault="001D5C45" w:rsidP="001D5C45">
      <w:r w:rsidRPr="00F329E7">
        <w:rPr>
          <w:rStyle w:val="Style13ptBold"/>
        </w:rPr>
        <w:t>O’Connor 2</w:t>
      </w:r>
      <w:r>
        <w:t xml:space="preserve"> (</w:t>
      </w:r>
      <w:r w:rsidRPr="00F329E7">
        <w:t>Kevin J. O'Connor</w:t>
      </w:r>
      <w:r>
        <w:t>, Member of the Wisconsin Bar, and formerly Assistant Attorney General, Wisconsin Department of Justice, and Chair of the Multistate Antitrust Task Force, National Association of Attorneys General, Federalist Lessons for International Antitrust Convergence, 70 Antitrust L.J. 413, y2k)</w:t>
      </w:r>
    </w:p>
    <w:p w14:paraId="0D1DCB10" w14:textId="77777777" w:rsidR="001D5C45" w:rsidRDefault="001D5C45" w:rsidP="001D5C45">
      <w:r>
        <w:t xml:space="preserve">But a system of multiple potential enforcers applying the same law has produced numerous opportunities for federal and state courts to rule on antitrust questions, thereby creating a rich trove of antitrust decisional law, at least in comparison to other enforcement regimes. </w:t>
      </w:r>
      <w:r w:rsidRPr="00615410">
        <w:rPr>
          <w:rStyle w:val="Emphasis"/>
          <w:highlight w:val="cyan"/>
        </w:rPr>
        <w:t>Even</w:t>
      </w:r>
      <w:r w:rsidRPr="00F329E7">
        <w:rPr>
          <w:rStyle w:val="StyleUnderline"/>
        </w:rPr>
        <w:t xml:space="preserve"> in</w:t>
      </w:r>
      <w:r>
        <w:t xml:space="preserve"> those </w:t>
      </w:r>
      <w:r w:rsidRPr="00F329E7">
        <w:rPr>
          <w:rStyle w:val="StyleUnderline"/>
        </w:rPr>
        <w:t xml:space="preserve">instances </w:t>
      </w:r>
      <w:r w:rsidRPr="00615410">
        <w:rPr>
          <w:rStyle w:val="StyleUnderline"/>
          <w:highlight w:val="cyan"/>
        </w:rPr>
        <w:t>where a</w:t>
      </w:r>
      <w:r w:rsidRPr="00615410">
        <w:rPr>
          <w:highlight w:val="cyan"/>
        </w:rPr>
        <w:t xml:space="preserve"> </w:t>
      </w:r>
      <w:r w:rsidRPr="00615410">
        <w:rPr>
          <w:rStyle w:val="Emphasis"/>
          <w:highlight w:val="cyan"/>
        </w:rPr>
        <w:t>state</w:t>
      </w:r>
      <w:r>
        <w:t xml:space="preserve"> or private </w:t>
      </w:r>
      <w:r w:rsidRPr="00F329E7">
        <w:rPr>
          <w:rStyle w:val="StyleUnderline"/>
        </w:rPr>
        <w:t>enforcer</w:t>
      </w:r>
      <w:r>
        <w:t xml:space="preserve"> </w:t>
      </w:r>
      <w:r w:rsidRPr="00615410">
        <w:rPr>
          <w:rStyle w:val="Emphasis"/>
          <w:highlight w:val="cyan"/>
        </w:rPr>
        <w:t>unsuccessfully</w:t>
      </w:r>
      <w:r w:rsidRPr="00615410">
        <w:rPr>
          <w:highlight w:val="cyan"/>
        </w:rPr>
        <w:t xml:space="preserve"> </w:t>
      </w:r>
      <w:r w:rsidRPr="00615410">
        <w:rPr>
          <w:rStyle w:val="StyleUnderline"/>
          <w:highlight w:val="cyan"/>
        </w:rPr>
        <w:t>litigates</w:t>
      </w:r>
      <w:r>
        <w:t xml:space="preserve"> an alleged violation, </w:t>
      </w:r>
      <w:proofErr w:type="gramStart"/>
      <w:r w:rsidRPr="00615410">
        <w:rPr>
          <w:rStyle w:val="StyleUnderline"/>
          <w:highlight w:val="cyan"/>
        </w:rPr>
        <w:t>the</w:t>
      </w:r>
      <w:r w:rsidRPr="00615410">
        <w:rPr>
          <w:highlight w:val="cyan"/>
        </w:rPr>
        <w:t xml:space="preserve"> </w:t>
      </w:r>
      <w:r w:rsidRPr="00615410">
        <w:rPr>
          <w:rStyle w:val="Emphasis"/>
          <w:highlight w:val="cyan"/>
        </w:rPr>
        <w:t>end result</w:t>
      </w:r>
      <w:proofErr w:type="gramEnd"/>
      <w:r w:rsidRPr="00615410">
        <w:rPr>
          <w:highlight w:val="cyan"/>
        </w:rPr>
        <w:t xml:space="preserve"> </w:t>
      </w:r>
      <w:r w:rsidRPr="00615410">
        <w:rPr>
          <w:rStyle w:val="StyleUnderline"/>
          <w:highlight w:val="cyan"/>
        </w:rPr>
        <w:t>can be the</w:t>
      </w:r>
      <w:r>
        <w:t xml:space="preserve"> </w:t>
      </w:r>
      <w:r w:rsidRPr="00615410">
        <w:rPr>
          <w:rStyle w:val="StyleUnderline"/>
          <w:highlight w:val="cyan"/>
        </w:rPr>
        <w:t>development of</w:t>
      </w:r>
      <w:r>
        <w:t xml:space="preserve"> useful, or even </w:t>
      </w:r>
      <w:r w:rsidRPr="00615410">
        <w:rPr>
          <w:rStyle w:val="Emphasis"/>
          <w:highlight w:val="cyan"/>
        </w:rPr>
        <w:t>significant, case law</w:t>
      </w:r>
      <w:r>
        <w:t xml:space="preserve">.63 It is precisely </w:t>
      </w:r>
      <w:r w:rsidRPr="00615410">
        <w:rPr>
          <w:rStyle w:val="StyleUnderline"/>
          <w:highlight w:val="cyan"/>
        </w:rPr>
        <w:t>this</w:t>
      </w:r>
      <w:r w:rsidRPr="00F329E7">
        <w:rPr>
          <w:rStyle w:val="StyleUnderline"/>
        </w:rPr>
        <w:t xml:space="preserve"> process</w:t>
      </w:r>
      <w:r>
        <w:t xml:space="preserve"> that </w:t>
      </w:r>
      <w:r w:rsidRPr="00615410">
        <w:rPr>
          <w:rStyle w:val="StyleUnderline"/>
          <w:highlight w:val="cyan"/>
        </w:rPr>
        <w:t>allows</w:t>
      </w:r>
      <w:r w:rsidRPr="00F329E7">
        <w:rPr>
          <w:rStyle w:val="StyleUnderline"/>
        </w:rPr>
        <w:t xml:space="preserve"> time-honored </w:t>
      </w:r>
      <w:r w:rsidRPr="00615410">
        <w:rPr>
          <w:rStyle w:val="StyleUnderline"/>
          <w:highlight w:val="cyan"/>
        </w:rPr>
        <w:t xml:space="preserve">theories to be </w:t>
      </w:r>
      <w:r w:rsidRPr="00615410">
        <w:rPr>
          <w:rStyle w:val="Emphasis"/>
          <w:highlight w:val="cyan"/>
        </w:rPr>
        <w:t>tested</w:t>
      </w:r>
      <w:r>
        <w:t xml:space="preserve"> </w:t>
      </w:r>
      <w:r w:rsidRPr="00F329E7">
        <w:rPr>
          <w:rStyle w:val="StyleUnderline"/>
        </w:rPr>
        <w:t xml:space="preserve">against the facts of </w:t>
      </w:r>
      <w:r w:rsidRPr="00F329E7">
        <w:rPr>
          <w:rStyle w:val="Emphasis"/>
        </w:rPr>
        <w:t>particular</w:t>
      </w:r>
      <w:r>
        <w:t xml:space="preserve"> </w:t>
      </w:r>
      <w:r w:rsidRPr="00F329E7">
        <w:rPr>
          <w:rStyle w:val="StyleUnderline"/>
        </w:rPr>
        <w:t>cases</w:t>
      </w:r>
      <w:r>
        <w:t xml:space="preserve">. This system has both a qualitative and a quantitative element. Qualitatively, the concurrent enforcement system allows private parties, through litigation, to test theories adopted by the federal government in previous cases64 or in guidelines. 65 Even bedrock doctrine, such as the per se illegality of horizontal price fixing established in government cases, 66 subsequently have been "clarified" in private litigation. 67 </w:t>
      </w:r>
      <w:r w:rsidRPr="00F329E7">
        <w:rPr>
          <w:rStyle w:val="StyleUnderline"/>
        </w:rPr>
        <w:t xml:space="preserve">Perhaps </w:t>
      </w:r>
      <w:r w:rsidRPr="00615410">
        <w:rPr>
          <w:rStyle w:val="StyleUnderline"/>
          <w:highlight w:val="cyan"/>
        </w:rPr>
        <w:t>the</w:t>
      </w:r>
      <w:r w:rsidRPr="00F329E7">
        <w:rPr>
          <w:rStyle w:val="StyleUnderline"/>
        </w:rPr>
        <w:t xml:space="preserve"> most prominent </w:t>
      </w:r>
      <w:r w:rsidRPr="00615410">
        <w:rPr>
          <w:rStyle w:val="StyleUnderline"/>
          <w:highlight w:val="cyan"/>
        </w:rPr>
        <w:t xml:space="preserve">example of </w:t>
      </w:r>
      <w:r w:rsidRPr="00801420">
        <w:rPr>
          <w:rStyle w:val="StyleUnderline"/>
        </w:rPr>
        <w:t>an</w:t>
      </w:r>
      <w:r w:rsidRPr="00F329E7">
        <w:rPr>
          <w:rStyle w:val="StyleUnderline"/>
        </w:rPr>
        <w:t xml:space="preserve"> attempt to test </w:t>
      </w:r>
      <w:r w:rsidRPr="00615410">
        <w:rPr>
          <w:rStyle w:val="StyleUnderline"/>
          <w:highlight w:val="cyan"/>
        </w:rPr>
        <w:t xml:space="preserve">theories </w:t>
      </w:r>
      <w:r w:rsidRPr="00615410">
        <w:rPr>
          <w:rStyle w:val="Emphasis"/>
          <w:sz w:val="28"/>
          <w:szCs w:val="32"/>
          <w:highlight w:val="cyan"/>
        </w:rPr>
        <w:t>adopted by the federal agencies</w:t>
      </w:r>
      <w:r w:rsidRPr="00615410">
        <w:rPr>
          <w:rStyle w:val="StyleUnderline"/>
          <w:sz w:val="28"/>
          <w:szCs w:val="32"/>
          <w:highlight w:val="cyan"/>
        </w:rPr>
        <w:t xml:space="preserve"> </w:t>
      </w:r>
      <w:r w:rsidRPr="00615410">
        <w:rPr>
          <w:rStyle w:val="StyleUnderline"/>
          <w:highlight w:val="cyan"/>
        </w:rPr>
        <w:t>is</w:t>
      </w:r>
      <w:r w:rsidRPr="00F329E7">
        <w:rPr>
          <w:rStyle w:val="StyleUnderline"/>
        </w:rPr>
        <w:t xml:space="preserve"> the </w:t>
      </w:r>
      <w:r w:rsidRPr="00615410">
        <w:rPr>
          <w:rStyle w:val="StyleUnderline"/>
          <w:highlight w:val="cyan"/>
        </w:rPr>
        <w:t>attempt by</w:t>
      </w:r>
      <w:r w:rsidRPr="00F329E7">
        <w:rPr>
          <w:rStyle w:val="StyleUnderline"/>
        </w:rPr>
        <w:t xml:space="preserve"> </w:t>
      </w:r>
      <w:proofErr w:type="gramStart"/>
      <w:r w:rsidRPr="00F329E7">
        <w:rPr>
          <w:rStyle w:val="StyleUnderline"/>
        </w:rPr>
        <w:t xml:space="preserve">a </w:t>
      </w:r>
      <w:r w:rsidRPr="00F329E7">
        <w:rPr>
          <w:rStyle w:val="Emphasis"/>
        </w:rPr>
        <w:t>number of</w:t>
      </w:r>
      <w:proofErr w:type="gramEnd"/>
      <w:r w:rsidRPr="00F329E7">
        <w:rPr>
          <w:rStyle w:val="Emphasis"/>
        </w:rPr>
        <w:t xml:space="preserve"> </w:t>
      </w:r>
      <w:r w:rsidRPr="00615410">
        <w:rPr>
          <w:rStyle w:val="Emphasis"/>
          <w:highlight w:val="cyan"/>
        </w:rPr>
        <w:t>states</w:t>
      </w:r>
      <w:r w:rsidRPr="00615410">
        <w:rPr>
          <w:highlight w:val="cyan"/>
        </w:rPr>
        <w:t xml:space="preserve"> </w:t>
      </w:r>
      <w:r w:rsidRPr="00615410">
        <w:rPr>
          <w:rStyle w:val="StyleUnderline"/>
          <w:highlight w:val="cyan"/>
        </w:rPr>
        <w:t xml:space="preserve">to obtain </w:t>
      </w:r>
      <w:r w:rsidRPr="00615410">
        <w:rPr>
          <w:rStyle w:val="Emphasis"/>
          <w:highlight w:val="cyan"/>
        </w:rPr>
        <w:t>injunctive relief</w:t>
      </w:r>
      <w:r w:rsidRPr="00615410">
        <w:rPr>
          <w:highlight w:val="cyan"/>
        </w:rPr>
        <w:t xml:space="preserve"> </w:t>
      </w:r>
      <w:r w:rsidRPr="00615410">
        <w:rPr>
          <w:rStyle w:val="StyleUnderline"/>
          <w:highlight w:val="cyan"/>
        </w:rPr>
        <w:t>against</w:t>
      </w:r>
      <w:r w:rsidRPr="00F329E7">
        <w:rPr>
          <w:rStyle w:val="StyleUnderline"/>
        </w:rPr>
        <w:t xml:space="preserve"> </w:t>
      </w:r>
      <w:r w:rsidRPr="00615410">
        <w:rPr>
          <w:rStyle w:val="Emphasis"/>
          <w:highlight w:val="cyan"/>
        </w:rPr>
        <w:t>Microsoft</w:t>
      </w:r>
      <w:r w:rsidRPr="00F329E7">
        <w:rPr>
          <w:rStyle w:val="StyleUnderline"/>
        </w:rPr>
        <w:t xml:space="preserve"> beyond that obtained by the DOJ and several other states through negotiation</w:t>
      </w:r>
      <w:r>
        <w:t xml:space="preserve">. Whatever one thinks of the merits of the litigating states' position, </w:t>
      </w:r>
      <w:r w:rsidRPr="00F329E7">
        <w:rPr>
          <w:rStyle w:val="StyleUnderline"/>
        </w:rPr>
        <w:t xml:space="preserve">their </w:t>
      </w:r>
      <w:r w:rsidRPr="00615410">
        <w:rPr>
          <w:rStyle w:val="Emphasis"/>
          <w:highlight w:val="cyan"/>
        </w:rPr>
        <w:t>persistence</w:t>
      </w:r>
      <w:r w:rsidRPr="00615410">
        <w:rPr>
          <w:highlight w:val="cyan"/>
        </w:rPr>
        <w:t xml:space="preserve"> </w:t>
      </w:r>
      <w:r w:rsidRPr="00615410">
        <w:rPr>
          <w:rStyle w:val="StyleUnderline"/>
          <w:highlight w:val="cyan"/>
        </w:rPr>
        <w:t xml:space="preserve">is likely to generate </w:t>
      </w:r>
      <w:r w:rsidRPr="00615410">
        <w:rPr>
          <w:rStyle w:val="Emphasis"/>
          <w:highlight w:val="cyan"/>
        </w:rPr>
        <w:t>important decisional law</w:t>
      </w:r>
      <w:r w:rsidRPr="00615410">
        <w:rPr>
          <w:highlight w:val="cyan"/>
        </w:rPr>
        <w:t xml:space="preserve"> </w:t>
      </w:r>
      <w:r w:rsidRPr="00615410">
        <w:rPr>
          <w:rStyle w:val="StyleUnderline"/>
          <w:highlight w:val="cyan"/>
        </w:rPr>
        <w:t>on</w:t>
      </w:r>
      <w:r w:rsidRPr="00F329E7">
        <w:rPr>
          <w:rStyle w:val="StyleUnderline"/>
        </w:rPr>
        <w:t xml:space="preserve"> the appropriate </w:t>
      </w:r>
      <w:r w:rsidRPr="00615410">
        <w:rPr>
          <w:rStyle w:val="Emphasis"/>
          <w:highlight w:val="cyan"/>
        </w:rPr>
        <w:t>antitrust remedies</w:t>
      </w:r>
      <w:r>
        <w:t xml:space="preserve"> </w:t>
      </w:r>
      <w:r w:rsidRPr="00F329E7">
        <w:rPr>
          <w:rStyle w:val="StyleUnderline"/>
        </w:rPr>
        <w:t>in an important industry.</w:t>
      </w:r>
      <w:r>
        <w:t>6a</w:t>
      </w:r>
    </w:p>
    <w:p w14:paraId="4B03CC86" w14:textId="77777777" w:rsidR="001D5C45" w:rsidRDefault="001D5C45" w:rsidP="001D5C45"/>
    <w:p w14:paraId="6BCA14DB" w14:textId="77777777" w:rsidR="001D5C45" w:rsidRDefault="001D5C45" w:rsidP="001D5C45">
      <w:pPr>
        <w:pStyle w:val="Heading4"/>
      </w:pPr>
      <w:r>
        <w:t xml:space="preserve">But </w:t>
      </w:r>
      <w:r>
        <w:rPr>
          <w:u w:val="single"/>
        </w:rPr>
        <w:t>only after</w:t>
      </w:r>
      <w:r>
        <w:t xml:space="preserve"> the CP </w:t>
      </w:r>
      <w:r>
        <w:rPr>
          <w:u w:val="single"/>
        </w:rPr>
        <w:t>alone</w:t>
      </w:r>
      <w:r>
        <w:t xml:space="preserve"> builds political momentum  </w:t>
      </w:r>
    </w:p>
    <w:p w14:paraId="428F1024" w14:textId="77777777" w:rsidR="001D5C45" w:rsidRDefault="001D5C45" w:rsidP="001D5C45">
      <w:r>
        <w:t xml:space="preserve">Robert </w:t>
      </w:r>
      <w:r w:rsidRPr="00132B48">
        <w:rPr>
          <w:rStyle w:val="Style13ptBold"/>
        </w:rPr>
        <w:t>Manduca 19</w:t>
      </w:r>
      <w:r>
        <w:t xml:space="preserve">, PhD candidate in Sociology and Social Policy and a doctoral fellow in the Multidisciplinary Program in Inequality and Social Policy at Harvard University, 9/10/19, “Antitrust Enforcement as Federal Policy to Reduce Regional Economic Disparities,” </w:t>
      </w:r>
    </w:p>
    <w:p w14:paraId="056B1537" w14:textId="77777777" w:rsidR="001D5C45" w:rsidRPr="006D6FF9" w:rsidRDefault="001D5C45" w:rsidP="001D5C45">
      <w:r>
        <w:t>The ANNALS of the American Academy of Political and Social Science, Vol. 685, No. 1, https://doi.org/10.1177%2F0002716219868141</w:t>
      </w:r>
    </w:p>
    <w:p w14:paraId="7819942D" w14:textId="77777777" w:rsidR="001D5C45" w:rsidRPr="002821C0" w:rsidRDefault="001D5C45" w:rsidP="001D5C45">
      <w:pPr>
        <w:rPr>
          <w:sz w:val="16"/>
        </w:rPr>
      </w:pPr>
      <w:r w:rsidRPr="00DD3EC0">
        <w:rPr>
          <w:rStyle w:val="StyleUnderline"/>
        </w:rPr>
        <w:t>A</w:t>
      </w:r>
      <w:r w:rsidRPr="002821C0">
        <w:rPr>
          <w:sz w:val="16"/>
        </w:rPr>
        <w:t xml:space="preserve"> third </w:t>
      </w:r>
      <w:r w:rsidRPr="00921F7F">
        <w:rPr>
          <w:rStyle w:val="StyleUnderline"/>
        </w:rPr>
        <w:t>strategic consideration concerns the level of government</w:t>
      </w:r>
      <w:r w:rsidRPr="00DD3EC0">
        <w:rPr>
          <w:rStyle w:val="StyleUnderline"/>
        </w:rPr>
        <w:t xml:space="preserve"> at which </w:t>
      </w:r>
      <w:r w:rsidRPr="00921F7F">
        <w:rPr>
          <w:rStyle w:val="StyleUnderline"/>
        </w:rPr>
        <w:t>to pursue</w:t>
      </w:r>
      <w:r w:rsidRPr="00DD3EC0">
        <w:rPr>
          <w:rStyle w:val="StyleUnderline"/>
        </w:rPr>
        <w:t xml:space="preserve"> establishment of </w:t>
      </w:r>
      <w:r w:rsidRPr="00615410">
        <w:rPr>
          <w:rStyle w:val="StyleUnderline"/>
          <w:highlight w:val="cyan"/>
        </w:rPr>
        <w:t xml:space="preserve">a </w:t>
      </w:r>
      <w:r w:rsidRPr="00615410">
        <w:rPr>
          <w:rStyle w:val="Emphasis"/>
          <w:highlight w:val="cyan"/>
        </w:rPr>
        <w:t>new antitrust regime</w:t>
      </w:r>
      <w:r w:rsidRPr="002821C0">
        <w:rPr>
          <w:sz w:val="16"/>
        </w:rPr>
        <w:t xml:space="preserve">. Ideally, aggressive enforcement should be pursued concurrently wherever possible, be that through the FTC, the U.S. Department of Justice (DOJ), Congress, or the states. However, </w:t>
      </w:r>
      <w:r w:rsidRPr="00615410">
        <w:rPr>
          <w:rStyle w:val="StyleUnderline"/>
          <w:highlight w:val="cyan"/>
        </w:rPr>
        <w:t>action</w:t>
      </w:r>
      <w:r w:rsidRPr="00EF4765">
        <w:rPr>
          <w:rStyle w:val="StyleUnderline"/>
        </w:rPr>
        <w:t xml:space="preserve"> may </w:t>
      </w:r>
      <w:r w:rsidRPr="00615410">
        <w:rPr>
          <w:rStyle w:val="StyleUnderline"/>
          <w:highlight w:val="cyan"/>
        </w:rPr>
        <w:t>not</w:t>
      </w:r>
      <w:r w:rsidRPr="00DD3EC0">
        <w:rPr>
          <w:rStyle w:val="StyleUnderline"/>
        </w:rPr>
        <w:t xml:space="preserve"> always </w:t>
      </w:r>
      <w:r w:rsidRPr="00EF4765">
        <w:rPr>
          <w:rStyle w:val="StyleUnderline"/>
        </w:rPr>
        <w:t xml:space="preserve">be </w:t>
      </w:r>
      <w:r w:rsidRPr="00615410">
        <w:rPr>
          <w:rStyle w:val="StyleUnderline"/>
          <w:highlight w:val="cyan"/>
        </w:rPr>
        <w:t>possible at the federal level</w:t>
      </w:r>
      <w:r w:rsidRPr="002821C0">
        <w:rPr>
          <w:sz w:val="16"/>
        </w:rPr>
        <w:t xml:space="preserve">, and in recent years the </w:t>
      </w:r>
      <w:r w:rsidRPr="00DD3EC0">
        <w:rPr>
          <w:rStyle w:val="StyleUnderline"/>
        </w:rPr>
        <w:t>FTC and DOJ have generally looked favorably on mergers</w:t>
      </w:r>
      <w:r w:rsidRPr="002821C0">
        <w:rPr>
          <w:sz w:val="16"/>
        </w:rPr>
        <w:t xml:space="preserve"> (Tepper 2019). Thus, </w:t>
      </w:r>
      <w:r w:rsidRPr="00EF4765">
        <w:rPr>
          <w:rStyle w:val="StyleUnderline"/>
        </w:rPr>
        <w:t xml:space="preserve">it may be </w:t>
      </w:r>
      <w:r w:rsidRPr="00615410">
        <w:rPr>
          <w:rStyle w:val="StyleUnderline"/>
          <w:highlight w:val="cyan"/>
        </w:rPr>
        <w:t xml:space="preserve">advantageous to </w:t>
      </w:r>
      <w:r w:rsidRPr="00615410">
        <w:rPr>
          <w:rStyle w:val="Emphasis"/>
          <w:highlight w:val="cyan"/>
        </w:rPr>
        <w:t>initially</w:t>
      </w:r>
      <w:r w:rsidRPr="00615410">
        <w:rPr>
          <w:rStyle w:val="StyleUnderline"/>
          <w:highlight w:val="cyan"/>
        </w:rPr>
        <w:t xml:space="preserve"> pursue enforcement at the state level</w:t>
      </w:r>
      <w:r w:rsidRPr="002821C0">
        <w:rPr>
          <w:sz w:val="16"/>
        </w:rPr>
        <w:t xml:space="preserve">. </w:t>
      </w:r>
      <w:proofErr w:type="gramStart"/>
      <w:r w:rsidRPr="002821C0">
        <w:rPr>
          <w:sz w:val="16"/>
        </w:rPr>
        <w:t>A number of</w:t>
      </w:r>
      <w:proofErr w:type="gramEnd"/>
      <w:r w:rsidRPr="002821C0">
        <w:rPr>
          <w:sz w:val="16"/>
        </w:rPr>
        <w:t xml:space="preserve"> </w:t>
      </w:r>
      <w:r w:rsidRPr="00DD3EC0">
        <w:rPr>
          <w:rStyle w:val="StyleUnderline"/>
        </w:rPr>
        <w:t>state</w:t>
      </w:r>
      <w:r w:rsidRPr="002821C0">
        <w:rPr>
          <w:sz w:val="16"/>
        </w:rPr>
        <w:t xml:space="preserve"> attorneys general (</w:t>
      </w:r>
      <w:r w:rsidRPr="00DD3EC0">
        <w:rPr>
          <w:rStyle w:val="StyleUnderline"/>
        </w:rPr>
        <w:t>AGs) have already begun investigations into Google and Facebook</w:t>
      </w:r>
      <w:r w:rsidRPr="002821C0">
        <w:rPr>
          <w:sz w:val="16"/>
        </w:rPr>
        <w:t xml:space="preserve"> (</w:t>
      </w:r>
      <w:proofErr w:type="spellStart"/>
      <w:r w:rsidRPr="002821C0">
        <w:rPr>
          <w:sz w:val="16"/>
        </w:rPr>
        <w:t>Romm</w:t>
      </w:r>
      <w:proofErr w:type="spellEnd"/>
      <w:r w:rsidRPr="002821C0">
        <w:rPr>
          <w:sz w:val="16"/>
        </w:rPr>
        <w:t xml:space="preserve"> 2019), and ten state AGs recently sued to block the proposed merger between T-Mobile and Sprint (Harding McGill 2019).</w:t>
      </w:r>
    </w:p>
    <w:p w14:paraId="08568134" w14:textId="77777777" w:rsidR="001D5C45" w:rsidRPr="002821C0" w:rsidRDefault="001D5C45" w:rsidP="001D5C45">
      <w:pPr>
        <w:rPr>
          <w:sz w:val="16"/>
        </w:rPr>
      </w:pPr>
      <w:r w:rsidRPr="00DD3EC0">
        <w:rPr>
          <w:rStyle w:val="StyleUnderline"/>
        </w:rPr>
        <w:t>Besides</w:t>
      </w:r>
      <w:r w:rsidRPr="002821C0">
        <w:rPr>
          <w:sz w:val="16"/>
        </w:rPr>
        <w:t xml:space="preserve"> the </w:t>
      </w:r>
      <w:r w:rsidRPr="00DD3EC0">
        <w:rPr>
          <w:rStyle w:val="StyleUnderline"/>
        </w:rPr>
        <w:t xml:space="preserve">possibility of short-term action, </w:t>
      </w:r>
      <w:r w:rsidRPr="00615410">
        <w:rPr>
          <w:rStyle w:val="StyleUnderline"/>
          <w:highlight w:val="cyan"/>
        </w:rPr>
        <w:t xml:space="preserve">state </w:t>
      </w:r>
      <w:r w:rsidRPr="00EF4765">
        <w:rPr>
          <w:rStyle w:val="StyleUnderline"/>
        </w:rPr>
        <w:t>AGs have</w:t>
      </w:r>
      <w:r w:rsidRPr="002821C0">
        <w:rPr>
          <w:sz w:val="16"/>
        </w:rPr>
        <w:t xml:space="preserve"> </w:t>
      </w:r>
      <w:proofErr w:type="gramStart"/>
      <w:r w:rsidRPr="002821C0">
        <w:rPr>
          <w:sz w:val="16"/>
        </w:rPr>
        <w:t>a number of</w:t>
      </w:r>
      <w:proofErr w:type="gramEnd"/>
      <w:r w:rsidRPr="002821C0">
        <w:rPr>
          <w:sz w:val="16"/>
        </w:rPr>
        <w:t xml:space="preserve"> </w:t>
      </w:r>
      <w:r w:rsidRPr="00EF4765">
        <w:rPr>
          <w:rStyle w:val="Emphasis"/>
        </w:rPr>
        <w:t xml:space="preserve">advantages as </w:t>
      </w:r>
      <w:r w:rsidRPr="00615410">
        <w:rPr>
          <w:rStyle w:val="Emphasis"/>
          <w:highlight w:val="cyan"/>
        </w:rPr>
        <w:t>antitrust enforcers</w:t>
      </w:r>
      <w:r w:rsidRPr="002821C0">
        <w:rPr>
          <w:sz w:val="16"/>
        </w:rPr>
        <w:t xml:space="preserve">. The most important of these is that in most states they are elected politicians. This means that </w:t>
      </w:r>
      <w:r w:rsidRPr="00026CA3">
        <w:rPr>
          <w:rStyle w:val="StyleUnderline"/>
        </w:rPr>
        <w:t xml:space="preserve">they </w:t>
      </w:r>
      <w:r w:rsidRPr="00EF4765">
        <w:rPr>
          <w:rStyle w:val="StyleUnderline"/>
          <w:highlight w:val="cyan"/>
        </w:rPr>
        <w:t>are</w:t>
      </w:r>
      <w:r w:rsidRPr="00026CA3">
        <w:rPr>
          <w:rStyle w:val="StyleUnderline"/>
        </w:rPr>
        <w:t xml:space="preserve"> well </w:t>
      </w:r>
      <w:r w:rsidRPr="00615410">
        <w:rPr>
          <w:rStyle w:val="StyleUnderline"/>
          <w:highlight w:val="cyan"/>
        </w:rPr>
        <w:t>equipped to treat antitrust as</w:t>
      </w:r>
      <w:r w:rsidRPr="00026CA3">
        <w:rPr>
          <w:rStyle w:val="StyleUnderline"/>
        </w:rPr>
        <w:t xml:space="preserve"> a </w:t>
      </w:r>
      <w:r w:rsidRPr="00615410">
        <w:rPr>
          <w:rStyle w:val="StyleUnderline"/>
          <w:highlight w:val="cyan"/>
        </w:rPr>
        <w:t>political</w:t>
      </w:r>
      <w:r w:rsidRPr="00026CA3">
        <w:rPr>
          <w:rStyle w:val="StyleUnderline"/>
        </w:rPr>
        <w:t xml:space="preserve"> issue—</w:t>
      </w:r>
      <w:r w:rsidRPr="00615410">
        <w:rPr>
          <w:rStyle w:val="StyleUnderline"/>
          <w:highlight w:val="cyan"/>
        </w:rPr>
        <w:t>they</w:t>
      </w:r>
      <w:r w:rsidRPr="002821C0">
        <w:rPr>
          <w:sz w:val="16"/>
        </w:rPr>
        <w:t xml:space="preserve"> have more reason than career bureaucrats to consider the political optics of </w:t>
      </w:r>
      <w:proofErr w:type="gramStart"/>
      <w:r w:rsidRPr="002821C0">
        <w:rPr>
          <w:sz w:val="16"/>
        </w:rPr>
        <w:t>particular stances</w:t>
      </w:r>
      <w:proofErr w:type="gramEnd"/>
      <w:r w:rsidRPr="002821C0">
        <w:rPr>
          <w:sz w:val="16"/>
        </w:rPr>
        <w:t xml:space="preserve"> and </w:t>
      </w:r>
      <w:r w:rsidRPr="00615410">
        <w:rPr>
          <w:rStyle w:val="StyleUnderline"/>
          <w:highlight w:val="cyan"/>
        </w:rPr>
        <w:t>are</w:t>
      </w:r>
      <w:r w:rsidRPr="00026CA3">
        <w:rPr>
          <w:rStyle w:val="StyleUnderline"/>
        </w:rPr>
        <w:t xml:space="preserve"> more likely to be </w:t>
      </w:r>
      <w:r w:rsidRPr="00615410">
        <w:rPr>
          <w:rStyle w:val="StyleUnderline"/>
          <w:highlight w:val="cyan"/>
        </w:rPr>
        <w:t>adept at communicating with</w:t>
      </w:r>
      <w:r w:rsidRPr="00026CA3">
        <w:rPr>
          <w:rStyle w:val="StyleUnderline"/>
        </w:rPr>
        <w:t xml:space="preserve"> the </w:t>
      </w:r>
      <w:r w:rsidRPr="00615410">
        <w:rPr>
          <w:rStyle w:val="StyleUnderline"/>
          <w:highlight w:val="cyan"/>
        </w:rPr>
        <w:t>media and the public</w:t>
      </w:r>
      <w:r w:rsidRPr="002821C0">
        <w:rPr>
          <w:sz w:val="16"/>
        </w:rPr>
        <w:t xml:space="preserve">. They also stand to see personal electoral benefits from popular enforcement actions and are directly susceptible to pressure from organized advocates. State AGs thus occupy a unique position. </w:t>
      </w:r>
      <w:r w:rsidRPr="00026CA3">
        <w:rPr>
          <w:rStyle w:val="StyleUnderline"/>
        </w:rPr>
        <w:t xml:space="preserve">Unlike federal enforcers at the DOJ or FTC, </w:t>
      </w:r>
      <w:r w:rsidRPr="00615410">
        <w:rPr>
          <w:rStyle w:val="StyleUnderline"/>
          <w:highlight w:val="cyan"/>
        </w:rPr>
        <w:t>they</w:t>
      </w:r>
      <w:r w:rsidRPr="00026CA3">
        <w:rPr>
          <w:rStyle w:val="StyleUnderline"/>
        </w:rPr>
        <w:t xml:space="preserve"> are elected politicians who </w:t>
      </w:r>
      <w:r w:rsidRPr="00615410">
        <w:rPr>
          <w:rStyle w:val="StyleUnderline"/>
          <w:highlight w:val="cyan"/>
        </w:rPr>
        <w:t>know how to mobilize voters</w:t>
      </w:r>
      <w:r w:rsidRPr="00026CA3">
        <w:rPr>
          <w:rStyle w:val="StyleUnderline"/>
        </w:rPr>
        <w:t xml:space="preserve"> and can be directly pressured </w:t>
      </w:r>
      <w:r w:rsidRPr="00615410">
        <w:rPr>
          <w:rStyle w:val="StyleUnderline"/>
          <w:highlight w:val="cyan"/>
        </w:rPr>
        <w:t>to adopt pro-competition</w:t>
      </w:r>
      <w:r w:rsidRPr="00EF4765">
        <w:rPr>
          <w:rStyle w:val="StyleUnderline"/>
        </w:rPr>
        <w:t xml:space="preserve"> stances</w:t>
      </w:r>
      <w:r w:rsidRPr="002821C0">
        <w:rPr>
          <w:sz w:val="16"/>
        </w:rPr>
        <w:t xml:space="preserve">. But </w:t>
      </w:r>
      <w:r w:rsidRPr="00026CA3">
        <w:rPr>
          <w:rStyle w:val="StyleUnderline"/>
        </w:rPr>
        <w:t>unlike members of Congress, they have direct enforcement power</w:t>
      </w:r>
      <w:r w:rsidRPr="002821C0">
        <w:rPr>
          <w:sz w:val="16"/>
        </w:rPr>
        <w:t>.</w:t>
      </w:r>
    </w:p>
    <w:p w14:paraId="79A76F4B" w14:textId="77777777" w:rsidR="001D5C45" w:rsidRDefault="001D5C45" w:rsidP="001D5C45">
      <w:pPr>
        <w:rPr>
          <w:sz w:val="16"/>
        </w:rPr>
      </w:pPr>
      <w:r w:rsidRPr="00026CA3">
        <w:rPr>
          <w:rStyle w:val="StyleUnderline"/>
        </w:rPr>
        <w:t xml:space="preserve">A </w:t>
      </w:r>
      <w:r w:rsidRPr="00615410">
        <w:rPr>
          <w:rStyle w:val="StyleUnderline"/>
          <w:highlight w:val="cyan"/>
        </w:rPr>
        <w:t>state-level strategy</w:t>
      </w:r>
      <w:r w:rsidRPr="002821C0">
        <w:rPr>
          <w:sz w:val="16"/>
        </w:rPr>
        <w:t xml:space="preserve"> also </w:t>
      </w:r>
      <w:r w:rsidRPr="00615410">
        <w:rPr>
          <w:rStyle w:val="StyleUnderline"/>
          <w:highlight w:val="cyan"/>
        </w:rPr>
        <w:t>offers</w:t>
      </w:r>
      <w:r w:rsidRPr="00026CA3">
        <w:rPr>
          <w:rStyle w:val="StyleUnderline"/>
        </w:rPr>
        <w:t xml:space="preserve"> the possibility of </w:t>
      </w:r>
      <w:r w:rsidRPr="00615410">
        <w:rPr>
          <w:rStyle w:val="Emphasis"/>
          <w:highlight w:val="cyan"/>
        </w:rPr>
        <w:t>building</w:t>
      </w:r>
      <w:r w:rsidRPr="00026CA3">
        <w:rPr>
          <w:rStyle w:val="Emphasis"/>
        </w:rPr>
        <w:t xml:space="preserve"> enforcement </w:t>
      </w:r>
      <w:r w:rsidRPr="00615410">
        <w:rPr>
          <w:rStyle w:val="Emphasis"/>
          <w:highlight w:val="cyan"/>
        </w:rPr>
        <w:t>momentum piecemeal</w:t>
      </w:r>
      <w:r w:rsidRPr="00026CA3">
        <w:rPr>
          <w:rStyle w:val="StyleUnderline"/>
        </w:rPr>
        <w:t>. It may prove easier for antitrust advocates to secure the support of</w:t>
      </w:r>
      <w:r w:rsidRPr="002821C0">
        <w:rPr>
          <w:sz w:val="16"/>
        </w:rPr>
        <w:t xml:space="preserve"> a handful of </w:t>
      </w:r>
      <w:r w:rsidRPr="00026CA3">
        <w:rPr>
          <w:rStyle w:val="StyleUnderline"/>
        </w:rPr>
        <w:t>AGs</w:t>
      </w:r>
      <w:r w:rsidRPr="002821C0">
        <w:rPr>
          <w:sz w:val="16"/>
        </w:rPr>
        <w:t xml:space="preserve">, perhaps from states that are especially harmed by a particular conglomerate or potential merger, </w:t>
      </w:r>
      <w:r w:rsidRPr="002821C0">
        <w:rPr>
          <w:rStyle w:val="StyleUnderline"/>
        </w:rPr>
        <w:t xml:space="preserve">than to convince the FTC or DOJ to reverse several decades of harmful policies. </w:t>
      </w:r>
      <w:r w:rsidRPr="00615410">
        <w:rPr>
          <w:rStyle w:val="Emphasis"/>
          <w:highlight w:val="cyan"/>
        </w:rPr>
        <w:t>As a suit progresses</w:t>
      </w:r>
      <w:r w:rsidRPr="002821C0">
        <w:rPr>
          <w:sz w:val="16"/>
        </w:rPr>
        <w:t xml:space="preserve">, other states or </w:t>
      </w:r>
      <w:r w:rsidRPr="00615410">
        <w:rPr>
          <w:rStyle w:val="Emphasis"/>
          <w:highlight w:val="cyan"/>
        </w:rPr>
        <w:t>federal agencies may join in</w:t>
      </w:r>
      <w:r w:rsidRPr="002821C0">
        <w:rPr>
          <w:sz w:val="16"/>
        </w:rPr>
        <w:t>.</w:t>
      </w:r>
    </w:p>
    <w:p w14:paraId="2765946C" w14:textId="77777777" w:rsidR="001D5C45" w:rsidRPr="00107C86" w:rsidRDefault="001D5C45" w:rsidP="001D5C45">
      <w:pPr>
        <w:pStyle w:val="Heading4"/>
      </w:pPr>
      <w:r>
        <w:t>Coordination through NAAG overcomes deficits</w:t>
      </w:r>
    </w:p>
    <w:p w14:paraId="7EFBB697" w14:textId="77777777" w:rsidR="001D5C45" w:rsidRPr="00183C99" w:rsidRDefault="001D5C45" w:rsidP="001D5C45">
      <w:r w:rsidRPr="00183C99">
        <w:rPr>
          <w:rStyle w:val="Style13ptBold"/>
        </w:rPr>
        <w:t>HLR 20</w:t>
      </w:r>
      <w:r>
        <w:t>, Harvard Law Review, “Antitrust Federalism, Preemption, and Judge-Made Law,” 6/10/20, https://harvardlawreview.org/2020/06/antitrust-federalism-preemption-and-judge-made-law/</w:t>
      </w:r>
    </w:p>
    <w:p w14:paraId="1998CA60" w14:textId="77777777" w:rsidR="001D5C45" w:rsidRDefault="001D5C45" w:rsidP="001D5C45">
      <w:r>
        <w:t>D. The Misaligned Incentives Problem</w:t>
      </w:r>
    </w:p>
    <w:p w14:paraId="159880BF" w14:textId="77777777" w:rsidR="001D5C45" w:rsidRDefault="001D5C45" w:rsidP="001D5C45">
      <w:r w:rsidRPr="006924C0">
        <w:t xml:space="preserve">Fourth, in the misaligned incentives problem, </w:t>
      </w:r>
      <w:r w:rsidRPr="00C618F3">
        <w:rPr>
          <w:rStyle w:val="StyleUnderline"/>
        </w:rPr>
        <w:t>critics argue</w:t>
      </w:r>
      <w:r w:rsidRPr="00C618F3">
        <w:t xml:space="preserve"> that </w:t>
      </w:r>
      <w:r w:rsidRPr="00C618F3">
        <w:rPr>
          <w:rStyle w:val="StyleUnderline"/>
        </w:rPr>
        <w:t xml:space="preserve">states do not have </w:t>
      </w:r>
      <w:r w:rsidRPr="00C618F3">
        <w:rPr>
          <w:rStyle w:val="Emphasis"/>
        </w:rPr>
        <w:t>proper incentives</w:t>
      </w:r>
      <w:r w:rsidRPr="00C618F3">
        <w:t xml:space="preserve"> </w:t>
      </w:r>
      <w:r w:rsidRPr="00C618F3">
        <w:rPr>
          <w:rStyle w:val="StyleUnderline"/>
        </w:rPr>
        <w:t>when they enforce state antitrust laws. Although state antitrust laws are supposed to mainly target intrastate antitrust violations</w:t>
      </w:r>
      <w:r w:rsidRPr="00C618F3">
        <w:t xml:space="preserve">, </w:t>
      </w:r>
      <w:r w:rsidRPr="00C618F3">
        <w:rPr>
          <w:rStyle w:val="StyleUnderline"/>
        </w:rPr>
        <w:t>courts</w:t>
      </w:r>
      <w:r w:rsidRPr="00C618F3">
        <w:t xml:space="preserve"> have </w:t>
      </w:r>
      <w:r w:rsidRPr="00C618F3">
        <w:rPr>
          <w:rStyle w:val="StyleUnderline"/>
        </w:rPr>
        <w:t>refused to police that limit too strictly. In an</w:t>
      </w:r>
      <w:r w:rsidRPr="00C618F3">
        <w:t xml:space="preserve"> </w:t>
      </w:r>
      <w:r w:rsidRPr="00C618F3">
        <w:rPr>
          <w:rStyle w:val="Emphasis"/>
        </w:rPr>
        <w:t>interconnected economy</w:t>
      </w:r>
      <w:r w:rsidRPr="00C618F3">
        <w:t xml:space="preserve"> </w:t>
      </w:r>
      <w:r w:rsidRPr="00C618F3">
        <w:rPr>
          <w:rStyle w:val="StyleUnderline"/>
        </w:rPr>
        <w:t xml:space="preserve">where seemingly hyperlocal activity can have </w:t>
      </w:r>
      <w:r w:rsidRPr="00C618F3">
        <w:rPr>
          <w:rStyle w:val="Emphasis"/>
        </w:rPr>
        <w:t>national implications</w:t>
      </w:r>
      <w:r w:rsidRPr="00C618F3">
        <w:t xml:space="preserve">, </w:t>
      </w:r>
      <w:r w:rsidRPr="00C618F3">
        <w:rPr>
          <w:rStyle w:val="StyleUnderline"/>
        </w:rPr>
        <w:t>courts</w:t>
      </w:r>
      <w:r w:rsidRPr="00C618F3">
        <w:t xml:space="preserve"> have </w:t>
      </w:r>
      <w:r w:rsidRPr="00C618F3">
        <w:rPr>
          <w:rStyle w:val="StyleUnderline"/>
        </w:rPr>
        <w:t>admitted</w:t>
      </w:r>
      <w:r w:rsidRPr="00C618F3">
        <w:t xml:space="preserve"> that </w:t>
      </w:r>
      <w:r w:rsidRPr="00C618F3">
        <w:rPr>
          <w:rStyle w:val="StyleUnderline"/>
        </w:rPr>
        <w:t>limiting state antitrust laws</w:t>
      </w:r>
      <w:r w:rsidRPr="006924C0">
        <w:rPr>
          <w:rStyle w:val="StyleUnderline"/>
        </w:rPr>
        <w:t xml:space="preserve"> to cases that do not touch the national</w:t>
      </w:r>
      <w:r>
        <w:t xml:space="preserve"> </w:t>
      </w:r>
      <w:r w:rsidRPr="006924C0">
        <w:rPr>
          <w:rStyle w:val="StyleUnderline"/>
        </w:rPr>
        <w:t>economy would “</w:t>
      </w:r>
      <w:r w:rsidRPr="006924C0">
        <w:rPr>
          <w:rStyle w:val="Emphasis"/>
        </w:rPr>
        <w:t>fence[] off</w:t>
      </w:r>
      <w:r w:rsidRPr="006924C0">
        <w:rPr>
          <w:rStyle w:val="StyleUnderline"/>
        </w:rPr>
        <w:t>” “a very large area . . . in which the States w[</w:t>
      </w:r>
      <w:proofErr w:type="spellStart"/>
      <w:r w:rsidRPr="006924C0">
        <w:rPr>
          <w:rStyle w:val="StyleUnderline"/>
        </w:rPr>
        <w:t>ould</w:t>
      </w:r>
      <w:proofErr w:type="spellEnd"/>
      <w:r w:rsidRPr="006924C0">
        <w:rPr>
          <w:rStyle w:val="StyleUnderline"/>
        </w:rPr>
        <w:t>] be practically</w:t>
      </w:r>
      <w:r>
        <w:t xml:space="preserve"> </w:t>
      </w:r>
      <w:r w:rsidRPr="006924C0">
        <w:rPr>
          <w:rStyle w:val="Emphasis"/>
        </w:rPr>
        <w:t>helpless</w:t>
      </w:r>
      <w:r>
        <w:t xml:space="preserve"> to protect their citizens.” </w:t>
      </w:r>
      <w:proofErr w:type="gramStart"/>
      <w:r w:rsidRPr="006924C0">
        <w:rPr>
          <w:rStyle w:val="StyleUnderline"/>
        </w:rPr>
        <w:t>But</w:t>
      </w:r>
      <w:r>
        <w:t>,</w:t>
      </w:r>
      <w:proofErr w:type="gramEnd"/>
      <w:r>
        <w:t xml:space="preserve"> even though suits under state laws may have nationwide consequences, </w:t>
      </w:r>
      <w:r w:rsidRPr="006924C0">
        <w:rPr>
          <w:rStyle w:val="StyleUnderline"/>
        </w:rPr>
        <w:t>state attorneys general lack nationwide incentives</w:t>
      </w:r>
      <w:r>
        <w:t xml:space="preserve">. </w:t>
      </w:r>
      <w:r w:rsidRPr="00615410">
        <w:rPr>
          <w:rStyle w:val="StyleUnderline"/>
          <w:highlight w:val="cyan"/>
        </w:rPr>
        <w:t>Critics</w:t>
      </w:r>
      <w:r>
        <w:t xml:space="preserve"> of the status quo </w:t>
      </w:r>
      <w:r w:rsidRPr="00615410">
        <w:rPr>
          <w:rStyle w:val="StyleUnderline"/>
          <w:highlight w:val="cyan"/>
        </w:rPr>
        <w:t>worry</w:t>
      </w:r>
      <w:r>
        <w:t xml:space="preserve"> that </w:t>
      </w:r>
      <w:r w:rsidRPr="00615410">
        <w:rPr>
          <w:rStyle w:val="StyleUnderline"/>
          <w:highlight w:val="cyan"/>
        </w:rPr>
        <w:t>elected attorneys general are</w:t>
      </w:r>
      <w:r w:rsidRPr="006924C0">
        <w:rPr>
          <w:rStyle w:val="StyleUnderline"/>
        </w:rPr>
        <w:t xml:space="preserve"> more </w:t>
      </w:r>
      <w:r w:rsidRPr="00615410">
        <w:rPr>
          <w:rStyle w:val="StyleUnderline"/>
          <w:highlight w:val="cyan"/>
        </w:rPr>
        <w:t xml:space="preserve">susceptible to lobbying by </w:t>
      </w:r>
      <w:r w:rsidRPr="00615410">
        <w:rPr>
          <w:rStyle w:val="Emphasis"/>
          <w:highlight w:val="cyan"/>
        </w:rPr>
        <w:t>state interests</w:t>
      </w:r>
      <w:r w:rsidRPr="006924C0">
        <w:rPr>
          <w:rStyle w:val="StyleUnderline"/>
        </w:rPr>
        <w:t xml:space="preserve"> than are</w:t>
      </w:r>
      <w:r>
        <w:t xml:space="preserve"> </w:t>
      </w:r>
      <w:r w:rsidRPr="006924C0">
        <w:rPr>
          <w:rStyle w:val="StyleUnderline"/>
        </w:rPr>
        <w:t>appointed federal enforcers</w:t>
      </w:r>
      <w:r>
        <w:t xml:space="preserve"> and that a cost-benefit analysis is flawed where a state can attack a company headquartered out of state </w:t>
      </w:r>
      <w:proofErr w:type="gramStart"/>
      <w:r>
        <w:t>in order to</w:t>
      </w:r>
      <w:proofErr w:type="gramEnd"/>
      <w:r>
        <w:t xml:space="preserve"> protect one headquartered in state.</w:t>
      </w:r>
    </w:p>
    <w:p w14:paraId="168FD7E3" w14:textId="77777777" w:rsidR="001D5C45" w:rsidRPr="006924C0" w:rsidRDefault="001D5C45" w:rsidP="001D5C45">
      <w:pPr>
        <w:rPr>
          <w:rStyle w:val="StyleUnderline"/>
        </w:rPr>
      </w:pPr>
      <w:r w:rsidRPr="00615410">
        <w:rPr>
          <w:rStyle w:val="Emphasis"/>
          <w:highlight w:val="cyan"/>
        </w:rPr>
        <w:t xml:space="preserve">These fears </w:t>
      </w:r>
      <w:r w:rsidRPr="00107C86">
        <w:rPr>
          <w:rStyle w:val="Emphasis"/>
        </w:rPr>
        <w:t>seem mostly imagined</w:t>
      </w:r>
      <w:r w:rsidRPr="00107C86">
        <w:t xml:space="preserve">. </w:t>
      </w:r>
      <w:r w:rsidRPr="00107C86">
        <w:rPr>
          <w:rStyle w:val="StyleUnderline"/>
        </w:rPr>
        <w:t>The idea that elected attorneys general are bringing antitrust</w:t>
      </w:r>
      <w:r w:rsidRPr="00107C86">
        <w:t xml:space="preserve"> </w:t>
      </w:r>
      <w:r w:rsidRPr="00107C86">
        <w:rPr>
          <w:rStyle w:val="StyleUnderline"/>
        </w:rPr>
        <w:t xml:space="preserve">suits to hurt competitors of </w:t>
      </w:r>
      <w:r w:rsidRPr="00107C86">
        <w:rPr>
          <w:rStyle w:val="Emphasis"/>
        </w:rPr>
        <w:t xml:space="preserve">state </w:t>
      </w:r>
      <w:proofErr w:type="spellStart"/>
      <w:r w:rsidRPr="00107C86">
        <w:rPr>
          <w:rStyle w:val="Emphasis"/>
        </w:rPr>
        <w:t>businesses</w:t>
      </w:r>
      <w:r w:rsidRPr="00107C86">
        <w:rPr>
          <w:rStyle w:val="StyleUnderline"/>
        </w:rPr>
        <w:t>“appears</w:t>
      </w:r>
      <w:proofErr w:type="spellEnd"/>
      <w:r w:rsidRPr="00107C86">
        <w:rPr>
          <w:rStyle w:val="StyleUnderline"/>
        </w:rPr>
        <w:t xml:space="preserve"> to [</w:t>
      </w:r>
      <w:r w:rsidRPr="00615410">
        <w:rPr>
          <w:rStyle w:val="StyleUnderline"/>
          <w:highlight w:val="cyan"/>
        </w:rPr>
        <w:t xml:space="preserve">have] </w:t>
      </w:r>
      <w:r w:rsidRPr="00615410">
        <w:rPr>
          <w:rStyle w:val="Emphasis"/>
          <w:highlight w:val="cyan"/>
        </w:rPr>
        <w:t>little empirical support</w:t>
      </w:r>
      <w:r w:rsidRPr="00107C86">
        <w:t xml:space="preserve">[,] . . </w:t>
      </w:r>
      <w:r w:rsidRPr="00107C86">
        <w:rPr>
          <w:rStyle w:val="StyleUnderline"/>
        </w:rPr>
        <w:t>. and none has been provided by the advocates of this position</w:t>
      </w:r>
      <w:r>
        <w:t xml:space="preserve">.” </w:t>
      </w:r>
      <w:r w:rsidRPr="006924C0">
        <w:rPr>
          <w:rStyle w:val="StyleUnderline"/>
        </w:rPr>
        <w:t>Past state antitrust enforcers have</w:t>
      </w:r>
      <w:r>
        <w:t xml:space="preserve"> </w:t>
      </w:r>
      <w:r w:rsidRPr="006924C0">
        <w:rPr>
          <w:rStyle w:val="StyleUnderline"/>
        </w:rPr>
        <w:t>stated</w:t>
      </w:r>
      <w:r>
        <w:t xml:space="preserve"> that, </w:t>
      </w:r>
      <w:r w:rsidRPr="006924C0">
        <w:rPr>
          <w:rStyle w:val="StyleUnderline"/>
        </w:rPr>
        <w:t>while they considered state-specific factors</w:t>
      </w:r>
      <w:r>
        <w:t xml:space="preserve"> when deciding where to spend their limited resources, </w:t>
      </w:r>
      <w:r w:rsidRPr="006924C0">
        <w:rPr>
          <w:rStyle w:val="StyleUnderline"/>
        </w:rPr>
        <w:t xml:space="preserve">those factors would be used only to choose “from among those cases that </w:t>
      </w:r>
      <w:r w:rsidRPr="006924C0">
        <w:rPr>
          <w:rStyle w:val="Emphasis"/>
        </w:rPr>
        <w:t>also made sense</w:t>
      </w:r>
      <w:r w:rsidRPr="006924C0">
        <w:rPr>
          <w:rStyle w:val="StyleUnderline"/>
        </w:rPr>
        <w:t xml:space="preserve"> on </w:t>
      </w:r>
      <w:r w:rsidRPr="006924C0">
        <w:rPr>
          <w:rStyle w:val="Emphasis"/>
        </w:rPr>
        <w:t>traditional economic grounds.”</w:t>
      </w:r>
    </w:p>
    <w:p w14:paraId="2759D14B" w14:textId="77777777" w:rsidR="001D5C45" w:rsidRPr="006075ED" w:rsidRDefault="001D5C45" w:rsidP="001D5C45">
      <w:pPr>
        <w:rPr>
          <w:rStyle w:val="StyleUnderline"/>
        </w:rPr>
      </w:pPr>
      <w:r w:rsidRPr="000E6424">
        <w:t xml:space="preserve">And there is reason to believe that these enforcers are telling the truth. For one thing, </w:t>
      </w:r>
      <w:r w:rsidRPr="00615410">
        <w:rPr>
          <w:rStyle w:val="StyleUnderline"/>
          <w:highlight w:val="cyan"/>
        </w:rPr>
        <w:t xml:space="preserve">states </w:t>
      </w:r>
      <w:r w:rsidRPr="00C11337">
        <w:rPr>
          <w:rStyle w:val="StyleUnderline"/>
        </w:rPr>
        <w:t>often</w:t>
      </w:r>
      <w:r w:rsidRPr="000E6424">
        <w:rPr>
          <w:rStyle w:val="StyleUnderline"/>
        </w:rPr>
        <w:t xml:space="preserve"> </w:t>
      </w:r>
      <w:r w:rsidRPr="00615410">
        <w:rPr>
          <w:rStyle w:val="StyleUnderline"/>
          <w:highlight w:val="cyan"/>
        </w:rPr>
        <w:t>make antitrust decisions that</w:t>
      </w:r>
      <w:r w:rsidRPr="000E6424">
        <w:rPr>
          <w:rStyle w:val="StyleUnderline"/>
        </w:rPr>
        <w:t xml:space="preserve"> seem to </w:t>
      </w:r>
      <w:r w:rsidRPr="00615410">
        <w:rPr>
          <w:rStyle w:val="StyleUnderline"/>
          <w:highlight w:val="cyan"/>
        </w:rPr>
        <w:t xml:space="preserve">go </w:t>
      </w:r>
      <w:r w:rsidRPr="00615410">
        <w:rPr>
          <w:rStyle w:val="Emphasis"/>
          <w:highlight w:val="cyan"/>
        </w:rPr>
        <w:t>against the interests</w:t>
      </w:r>
      <w:r w:rsidRPr="00615410">
        <w:rPr>
          <w:rStyle w:val="StyleUnderline"/>
          <w:highlight w:val="cyan"/>
        </w:rPr>
        <w:t xml:space="preserve"> of</w:t>
      </w:r>
      <w:r w:rsidRPr="00615410">
        <w:rPr>
          <w:highlight w:val="cyan"/>
        </w:rPr>
        <w:t xml:space="preserve"> </w:t>
      </w:r>
      <w:r w:rsidRPr="00615410">
        <w:rPr>
          <w:rStyle w:val="StyleUnderline"/>
          <w:highlight w:val="cyan"/>
        </w:rPr>
        <w:t>major state employers</w:t>
      </w:r>
      <w:r w:rsidRPr="000E6424">
        <w:t xml:space="preserve">. For example, </w:t>
      </w:r>
      <w:r w:rsidRPr="00615410">
        <w:rPr>
          <w:rStyle w:val="StyleUnderline"/>
          <w:highlight w:val="cyan"/>
        </w:rPr>
        <w:t>New York</w:t>
      </w:r>
      <w:r w:rsidRPr="000E6424">
        <w:rPr>
          <w:rStyle w:val="StyleUnderline"/>
        </w:rPr>
        <w:t xml:space="preserve"> antitrust </w:t>
      </w:r>
      <w:r w:rsidRPr="00615410">
        <w:rPr>
          <w:rStyle w:val="StyleUnderline"/>
          <w:highlight w:val="cyan"/>
        </w:rPr>
        <w:t>enforcers have taken</w:t>
      </w:r>
      <w:r w:rsidRPr="000E6424">
        <w:rPr>
          <w:rStyle w:val="StyleUnderline"/>
        </w:rPr>
        <w:t xml:space="preserve"> antitrust </w:t>
      </w:r>
      <w:r w:rsidRPr="00615410">
        <w:rPr>
          <w:rStyle w:val="StyleUnderline"/>
          <w:highlight w:val="cyan"/>
        </w:rPr>
        <w:t>positions</w:t>
      </w:r>
      <w:r w:rsidRPr="000E6424">
        <w:rPr>
          <w:rStyle w:val="StyleUnderline"/>
        </w:rPr>
        <w:t xml:space="preserve"> </w:t>
      </w:r>
      <w:r w:rsidRPr="00615410">
        <w:rPr>
          <w:rStyle w:val="StyleUnderline"/>
          <w:highlight w:val="cyan"/>
        </w:rPr>
        <w:t>adverse to</w:t>
      </w:r>
      <w:r w:rsidRPr="000E6424">
        <w:rPr>
          <w:rStyle w:val="StyleUnderline"/>
        </w:rPr>
        <w:t xml:space="preserve"> both </w:t>
      </w:r>
      <w:r w:rsidRPr="00615410">
        <w:rPr>
          <w:rStyle w:val="Emphasis"/>
          <w:highlight w:val="cyan"/>
        </w:rPr>
        <w:t>Verizon</w:t>
      </w:r>
      <w:r w:rsidRPr="00615410">
        <w:rPr>
          <w:rStyle w:val="StyleUnderline"/>
          <w:highlight w:val="cyan"/>
        </w:rPr>
        <w:t xml:space="preserve"> and</w:t>
      </w:r>
      <w:r>
        <w:t xml:space="preserve"> </w:t>
      </w:r>
      <w:r w:rsidRPr="00615410">
        <w:rPr>
          <w:rStyle w:val="Emphasis"/>
          <w:highlight w:val="cyan"/>
        </w:rPr>
        <w:t>IBM</w:t>
      </w:r>
      <w:r>
        <w:t xml:space="preserve">, </w:t>
      </w:r>
      <w:r w:rsidRPr="000E6424">
        <w:rPr>
          <w:rStyle w:val="Emphasis"/>
        </w:rPr>
        <w:t>top New York employers</w:t>
      </w:r>
      <w:r>
        <w:t xml:space="preserve">.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If a state is majorly affected but is the only state affected, then the misaligned incentives critique does not apply because there is no competing set of national incentives. </w:t>
      </w:r>
      <w:r w:rsidRPr="00615410">
        <w:rPr>
          <w:rStyle w:val="StyleUnderline"/>
          <w:highlight w:val="cyan"/>
        </w:rPr>
        <w:t>And</w:t>
      </w:r>
      <w:r>
        <w:t xml:space="preserve"> </w:t>
      </w:r>
      <w:r w:rsidRPr="006075ED">
        <w:rPr>
          <w:rStyle w:val="StyleUnderline"/>
        </w:rPr>
        <w:t xml:space="preserve">in a case that </w:t>
      </w:r>
      <w:proofErr w:type="gramStart"/>
      <w:r w:rsidRPr="006075ED">
        <w:rPr>
          <w:rStyle w:val="StyleUnderline"/>
        </w:rPr>
        <w:t>actually has</w:t>
      </w:r>
      <w:proofErr w:type="gramEnd"/>
      <w:r w:rsidRPr="006075ED">
        <w:rPr>
          <w:rStyle w:val="StyleUnderline"/>
        </w:rPr>
        <w:t xml:space="preserve"> major impacts in multiple</w:t>
      </w:r>
      <w:r>
        <w:t xml:space="preserve"> </w:t>
      </w:r>
      <w:r w:rsidRPr="006075ED">
        <w:rPr>
          <w:rStyle w:val="StyleUnderline"/>
        </w:rPr>
        <w:t xml:space="preserve">states, it is unlikely that one state could act without </w:t>
      </w:r>
      <w:r w:rsidRPr="006075ED">
        <w:rPr>
          <w:rStyle w:val="Emphasis"/>
        </w:rPr>
        <w:t>other states wanting to join</w:t>
      </w:r>
      <w:r>
        <w:t xml:space="preserve"> in </w:t>
      </w:r>
      <w:r w:rsidRPr="006075ED">
        <w:rPr>
          <w:rStyle w:val="StyleUnderline"/>
        </w:rPr>
        <w:t xml:space="preserve">on the enforcement. </w:t>
      </w:r>
      <w:r w:rsidRPr="00107C86">
        <w:rPr>
          <w:rStyle w:val="Emphasis"/>
        </w:rPr>
        <w:t xml:space="preserve">When </w:t>
      </w:r>
      <w:r w:rsidRPr="00615410">
        <w:rPr>
          <w:rStyle w:val="Emphasis"/>
          <w:highlight w:val="cyan"/>
        </w:rPr>
        <w:t xml:space="preserve">states </w:t>
      </w:r>
      <w:r w:rsidRPr="00107C86">
        <w:rPr>
          <w:rStyle w:val="Emphasis"/>
        </w:rPr>
        <w:t>work together</w:t>
      </w:r>
      <w:r w:rsidRPr="006075ED">
        <w:rPr>
          <w:rStyle w:val="StyleUnderline"/>
        </w:rPr>
        <w:t xml:space="preserve"> on antitrust enforcement, </w:t>
      </w:r>
      <w:r w:rsidRPr="00107C86">
        <w:rPr>
          <w:rStyle w:val="StyleUnderline"/>
        </w:rPr>
        <w:t>they</w:t>
      </w:r>
      <w:r w:rsidRPr="006075ED">
        <w:rPr>
          <w:rStyle w:val="StyleUnderline"/>
        </w:rPr>
        <w:t xml:space="preserve"> tend to </w:t>
      </w:r>
      <w:r w:rsidRPr="00615410">
        <w:rPr>
          <w:rStyle w:val="Emphasis"/>
          <w:highlight w:val="cyan"/>
        </w:rPr>
        <w:t>cooperate</w:t>
      </w:r>
      <w:r w:rsidRPr="006075ED">
        <w:rPr>
          <w:rStyle w:val="Emphasis"/>
        </w:rPr>
        <w:t xml:space="preserve"> closely</w:t>
      </w:r>
      <w:r>
        <w:t xml:space="preserve"> with one another, </w:t>
      </w:r>
      <w:r w:rsidRPr="006075ED">
        <w:rPr>
          <w:rStyle w:val="StyleUnderline"/>
        </w:rPr>
        <w:t xml:space="preserve">especially </w:t>
      </w:r>
      <w:r w:rsidRPr="00615410">
        <w:rPr>
          <w:rStyle w:val="StyleUnderline"/>
          <w:highlight w:val="cyan"/>
        </w:rPr>
        <w:t>through</w:t>
      </w:r>
      <w:r w:rsidRPr="006075ED">
        <w:rPr>
          <w:rStyle w:val="StyleUnderline"/>
        </w:rPr>
        <w:t xml:space="preserve"> the</w:t>
      </w:r>
      <w:r>
        <w:t xml:space="preserve"> National Association of Attorneys General’s (</w:t>
      </w:r>
      <w:r w:rsidRPr="00615410">
        <w:rPr>
          <w:rStyle w:val="Emphasis"/>
          <w:highlight w:val="cyan"/>
        </w:rPr>
        <w:t>NAAG</w:t>
      </w:r>
      <w:r>
        <w:t xml:space="preserve">) </w:t>
      </w:r>
      <w:r w:rsidRPr="006075ED">
        <w:rPr>
          <w:rStyle w:val="StyleUnderline"/>
        </w:rPr>
        <w:t xml:space="preserve">antitrust group. </w:t>
      </w:r>
      <w:r w:rsidRPr="00615410">
        <w:rPr>
          <w:rStyle w:val="StyleUnderline"/>
          <w:highlight w:val="cyan"/>
        </w:rPr>
        <w:t xml:space="preserve">Even if an </w:t>
      </w:r>
      <w:r w:rsidRPr="00615410">
        <w:rPr>
          <w:rStyle w:val="Emphasis"/>
          <w:highlight w:val="cyan"/>
        </w:rPr>
        <w:t>individual state</w:t>
      </w:r>
      <w:r w:rsidRPr="00615410">
        <w:rPr>
          <w:rStyle w:val="StyleUnderline"/>
          <w:highlight w:val="cyan"/>
        </w:rPr>
        <w:t xml:space="preserve"> might be swayed by state-specific concerns, it is unlikely</w:t>
      </w:r>
      <w:r w:rsidRPr="006075ED">
        <w:rPr>
          <w:rStyle w:val="StyleUnderline"/>
        </w:rPr>
        <w:t xml:space="preserve"> that </w:t>
      </w:r>
      <w:r w:rsidRPr="00615410">
        <w:rPr>
          <w:rStyle w:val="StyleUnderline"/>
          <w:highlight w:val="cyan"/>
        </w:rPr>
        <w:t xml:space="preserve">it could convince a </w:t>
      </w:r>
      <w:r w:rsidRPr="00615410">
        <w:rPr>
          <w:rStyle w:val="Emphasis"/>
          <w:highlight w:val="cyan"/>
        </w:rPr>
        <w:t>multistate coalition</w:t>
      </w:r>
      <w:r w:rsidRPr="006075ED">
        <w:rPr>
          <w:rStyle w:val="StyleUnderline"/>
        </w:rPr>
        <w:t xml:space="preserve"> to act on those concerns — </w:t>
      </w:r>
      <w:r w:rsidRPr="00615410">
        <w:rPr>
          <w:rStyle w:val="StyleUnderline"/>
          <w:highlight w:val="cyan"/>
        </w:rPr>
        <w:t>the group would</w:t>
      </w:r>
      <w:r w:rsidRPr="006075ED">
        <w:rPr>
          <w:rStyle w:val="StyleUnderline"/>
        </w:rPr>
        <w:t xml:space="preserve"> be forced to </w:t>
      </w:r>
      <w:r w:rsidRPr="00615410">
        <w:rPr>
          <w:rStyle w:val="StyleUnderline"/>
          <w:highlight w:val="cyan"/>
        </w:rPr>
        <w:t xml:space="preserve">evaluate the action on its </w:t>
      </w:r>
      <w:r w:rsidRPr="00107C86">
        <w:rPr>
          <w:rStyle w:val="StyleUnderline"/>
        </w:rPr>
        <w:t xml:space="preserve">more </w:t>
      </w:r>
      <w:r w:rsidRPr="00615410">
        <w:rPr>
          <w:rStyle w:val="Emphasis"/>
          <w:highlight w:val="cyan"/>
        </w:rPr>
        <w:t>national merits</w:t>
      </w:r>
      <w:r w:rsidRPr="006075ED">
        <w:rPr>
          <w:rStyle w:val="StyleUnderline"/>
        </w:rPr>
        <w:t>.</w:t>
      </w:r>
    </w:p>
    <w:p w14:paraId="3BBEFC12" w14:textId="77777777" w:rsidR="001D5C45" w:rsidRDefault="001D5C45" w:rsidP="001D5C45">
      <w:r>
        <w:t>E. The Incompetent States Problem</w:t>
      </w:r>
    </w:p>
    <w:p w14:paraId="28D8FF81" w14:textId="77777777" w:rsidR="001D5C45" w:rsidRDefault="001D5C45" w:rsidP="001D5C45">
      <w:r>
        <w:t xml:space="preserve">Finally, </w:t>
      </w:r>
      <w:r w:rsidRPr="001A4904">
        <w:rPr>
          <w:rStyle w:val="StyleUnderline"/>
        </w:rPr>
        <w:t xml:space="preserve">critics argue that state enforcers will make </w:t>
      </w:r>
      <w:r w:rsidRPr="001A4904">
        <w:rPr>
          <w:rStyle w:val="Emphasis"/>
        </w:rPr>
        <w:t xml:space="preserve">error-ridden antitrust choices </w:t>
      </w:r>
      <w:r>
        <w:t xml:space="preserve">due </w:t>
      </w:r>
      <w:r w:rsidRPr="001A4904">
        <w:rPr>
          <w:rStyle w:val="StyleUnderline"/>
        </w:rPr>
        <w:t xml:space="preserve">to a lack of </w:t>
      </w:r>
      <w:r w:rsidRPr="001A4904">
        <w:rPr>
          <w:rStyle w:val="Emphasis"/>
        </w:rPr>
        <w:t>resources</w:t>
      </w:r>
      <w:r w:rsidRPr="001A4904">
        <w:rPr>
          <w:rStyle w:val="StyleUnderline"/>
        </w:rPr>
        <w:t xml:space="preserve">, </w:t>
      </w:r>
      <w:r w:rsidRPr="001A4904">
        <w:rPr>
          <w:rStyle w:val="Emphasis"/>
        </w:rPr>
        <w:t>experience</w:t>
      </w:r>
      <w:r w:rsidRPr="001A4904">
        <w:rPr>
          <w:rStyle w:val="StyleUnderline"/>
        </w:rPr>
        <w:t xml:space="preserve">, and </w:t>
      </w:r>
      <w:r w:rsidRPr="001A4904">
        <w:rPr>
          <w:rStyle w:val="Emphasis"/>
        </w:rPr>
        <w:t>expertise</w:t>
      </w:r>
      <w:r>
        <w:t xml:space="preserve">. </w:t>
      </w:r>
      <w:r w:rsidRPr="001A4904">
        <w:rPr>
          <w:rStyle w:val="StyleUnderline"/>
        </w:rPr>
        <w:t xml:space="preserve">Whereas federal enforcers have </w:t>
      </w:r>
      <w:r w:rsidRPr="001A4904">
        <w:rPr>
          <w:rStyle w:val="Emphasis"/>
        </w:rPr>
        <w:t>significant budgets</w:t>
      </w:r>
      <w:r w:rsidRPr="001A4904">
        <w:rPr>
          <w:rStyle w:val="StyleUnderline"/>
        </w:rPr>
        <w:t xml:space="preserve"> for</w:t>
      </w:r>
      <w:r>
        <w:t xml:space="preserve"> </w:t>
      </w:r>
      <w:r w:rsidRPr="001A4904">
        <w:rPr>
          <w:rStyle w:val="StyleUnderline"/>
        </w:rPr>
        <w:t xml:space="preserve">antitrust </w:t>
      </w:r>
      <w:r w:rsidRPr="003D2A8F">
        <w:rPr>
          <w:rStyle w:val="StyleUnderline"/>
        </w:rPr>
        <w:t>enforcement, the percentage of funding set aside for antitrust enforcement by state attorneys general is minute</w:t>
      </w:r>
      <w:r>
        <w:t>. Because of this lack of resources, state enforcers have been accused of staffing antitrust cases with senior attorneys who, while experienced in civil litigation generally, are antitrust novices. These factors have led critics to argue that state attorneys general handle antitrust suits poorly, clogging the judicial pipeline with questionable suits. State attorneys general are accused of acting as free riders on federal actions and of making settlements more difficult rather than undertaking useful enforcement.</w:t>
      </w:r>
    </w:p>
    <w:p w14:paraId="27CEBDD9" w14:textId="77777777" w:rsidR="001D5C45" w:rsidRDefault="001D5C45" w:rsidP="001D5C45">
      <w:r w:rsidRPr="003D2A8F">
        <w:rPr>
          <w:rStyle w:val="StyleUnderline"/>
        </w:rPr>
        <w:t>But there is reason to dispute critics’ claims. The critique of individual attorneys general ignores the</w:t>
      </w:r>
      <w:r>
        <w:t xml:space="preserve"> </w:t>
      </w:r>
      <w:r w:rsidRPr="00615410">
        <w:rPr>
          <w:rStyle w:val="StyleUnderline"/>
          <w:highlight w:val="cyan"/>
        </w:rPr>
        <w:t>states’</w:t>
      </w:r>
      <w:r w:rsidRPr="003D2A8F">
        <w:rPr>
          <w:rStyle w:val="StyleUnderline"/>
        </w:rPr>
        <w:t xml:space="preserve"> </w:t>
      </w:r>
      <w:r w:rsidRPr="003D2A8F">
        <w:rPr>
          <w:rStyle w:val="Emphasis"/>
        </w:rPr>
        <w:t xml:space="preserve">ability to </w:t>
      </w:r>
      <w:r w:rsidRPr="00615410">
        <w:rPr>
          <w:rStyle w:val="Emphasis"/>
          <w:highlight w:val="cyan"/>
        </w:rPr>
        <w:t>work in unison</w:t>
      </w:r>
      <w:r>
        <w:t xml:space="preserve">. </w:t>
      </w:r>
      <w:r w:rsidRPr="00615410">
        <w:rPr>
          <w:rStyle w:val="Emphasis"/>
          <w:highlight w:val="cyan"/>
        </w:rPr>
        <w:t>Cooperating through NAAG,</w:t>
      </w:r>
      <w:r>
        <w:t xml:space="preserve"> </w:t>
      </w:r>
      <w:r w:rsidRPr="00615410">
        <w:rPr>
          <w:rStyle w:val="StyleUnderline"/>
          <w:highlight w:val="cyan"/>
        </w:rPr>
        <w:t>states</w:t>
      </w:r>
      <w:r w:rsidRPr="003D2A8F">
        <w:rPr>
          <w:rStyle w:val="StyleUnderline"/>
        </w:rPr>
        <w:t xml:space="preserve"> </w:t>
      </w:r>
      <w:proofErr w:type="gramStart"/>
      <w:r w:rsidRPr="003D2A8F">
        <w:rPr>
          <w:rStyle w:val="StyleUnderline"/>
        </w:rPr>
        <w:t>are able to</w:t>
      </w:r>
      <w:proofErr w:type="gramEnd"/>
      <w:r w:rsidRPr="003D2A8F">
        <w:rPr>
          <w:rStyle w:val="StyleUnderline"/>
        </w:rPr>
        <w:t xml:space="preserve"> </w:t>
      </w:r>
      <w:r w:rsidRPr="00615410">
        <w:rPr>
          <w:rStyle w:val="Emphasis"/>
          <w:highlight w:val="cyan"/>
        </w:rPr>
        <w:t>build on each other’s experiences</w:t>
      </w:r>
      <w:r w:rsidRPr="00615410">
        <w:rPr>
          <w:highlight w:val="cyan"/>
        </w:rPr>
        <w:t xml:space="preserve"> </w:t>
      </w:r>
      <w:r w:rsidRPr="00615410">
        <w:rPr>
          <w:rStyle w:val="StyleUnderline"/>
          <w:highlight w:val="cyan"/>
        </w:rPr>
        <w:t>i</w:t>
      </w:r>
      <w:r w:rsidRPr="003D2A8F">
        <w:rPr>
          <w:rStyle w:val="StyleUnderline"/>
        </w:rPr>
        <w:t xml:space="preserve">n antitrust enforcement. </w:t>
      </w:r>
      <w:r w:rsidRPr="003D2A8F">
        <w:t>Thus</w:t>
      </w:r>
      <w:r>
        <w:t xml:space="preserve">, </w:t>
      </w:r>
      <w:r w:rsidRPr="003D2A8F">
        <w:rPr>
          <w:rStyle w:val="StyleUnderline"/>
        </w:rPr>
        <w:t xml:space="preserve">worries about inexperienced antitrust </w:t>
      </w:r>
      <w:proofErr w:type="spellStart"/>
      <w:r w:rsidRPr="003D2A8F">
        <w:rPr>
          <w:rStyle w:val="StyleUnderline"/>
        </w:rPr>
        <w:t>divisions</w:t>
      </w:r>
      <w:proofErr w:type="spellEnd"/>
      <w:r>
        <w:t xml:space="preserve"> </w:t>
      </w:r>
      <w:r w:rsidRPr="003D2A8F">
        <w:rPr>
          <w:rStyle w:val="StyleUnderline"/>
        </w:rPr>
        <w:t xml:space="preserve">working alone may be </w:t>
      </w:r>
      <w:r w:rsidRPr="003D2A8F">
        <w:rPr>
          <w:rStyle w:val="Emphasis"/>
        </w:rPr>
        <w:t>overstated</w:t>
      </w:r>
      <w:r>
        <w:t xml:space="preserve">. Although interstate coordination may weaken their point, critics can retort that most state actions are not coordinated: according to NAAG’s State Antitrust Litigation Database, only nineteen of the fifty-six civil antitrust actions brought by states between 2014 and 2019 were brought by multiple states working together, although many of the noncooperative suits regarded intrastate anticompetitive conduct. This same dataset, however, also undermines the critics’ argument that states act only as free riders: only nineteen of the fifty-six suits included federal participation. Finally, much of the criticism leveled at state attorneys general occurred before a renaissance in state law enforcement. Since Judge Posner derided the skill of state attorneys general in 2001, lawyers and judges, including Chief Justice Roberts, have recognized a marked improvement in state attorney offices’ advocacy. Whether or not Judge Posner’s critiques were valid at the turn of the century, it is unclear that the landscape remains the same today. Finally, this critique undermines the arguments, noted earlier, that state law enforcement is </w:t>
      </w:r>
      <w:proofErr w:type="spellStart"/>
      <w:r>
        <w:t>overdeterring</w:t>
      </w:r>
      <w:proofErr w:type="spellEnd"/>
      <w:r>
        <w:t xml:space="preserve"> competition or creating a patchwork of antitrust law. If states are nothing but free riders, then we need not worry about overdeterrence.</w:t>
      </w:r>
    </w:p>
    <w:bookmarkEnd w:id="13"/>
    <w:p w14:paraId="4155FA56" w14:textId="77777777" w:rsidR="001D5C45" w:rsidRDefault="001D5C45" w:rsidP="001D5C45">
      <w:pPr>
        <w:rPr>
          <w:sz w:val="16"/>
        </w:rPr>
      </w:pPr>
    </w:p>
    <w:p w14:paraId="1370D9E5" w14:textId="77777777" w:rsidR="001D5C45" w:rsidRDefault="001D5C45" w:rsidP="001D5C45">
      <w:pPr>
        <w:pStyle w:val="Heading4"/>
      </w:pPr>
      <w:r>
        <w:rPr>
          <w:u w:val="single"/>
        </w:rPr>
        <w:t>Cartel model</w:t>
      </w:r>
      <w:r>
        <w:t>---the federal government lets states enforce nationwide antitrust</w:t>
      </w:r>
    </w:p>
    <w:p w14:paraId="6B63EC8C" w14:textId="77777777" w:rsidR="001D5C45" w:rsidRDefault="001D5C45" w:rsidP="001D5C45">
      <w:proofErr w:type="spellStart"/>
      <w:r w:rsidRPr="00A92BE5">
        <w:rPr>
          <w:rStyle w:val="Style13ptBold"/>
        </w:rPr>
        <w:t>Greve</w:t>
      </w:r>
      <w:proofErr w:type="spellEnd"/>
      <w:r w:rsidRPr="00A92BE5">
        <w:rPr>
          <w:rStyle w:val="Style13ptBold"/>
        </w:rPr>
        <w:t xml:space="preserve"> 5</w:t>
      </w:r>
      <w:r w:rsidRPr="00A92BE5">
        <w:t xml:space="preserve"> (Michael S. </w:t>
      </w:r>
      <w:proofErr w:type="spellStart"/>
      <w:r w:rsidRPr="00A92BE5">
        <w:t>Greve</w:t>
      </w:r>
      <w:proofErr w:type="spellEnd"/>
      <w:r w:rsidRPr="00A92BE5">
        <w:t xml:space="preserve">, John G. Searle Scholar, American Enterprise Institute; Ph.D. 1987, Cornell University, 2005, “Cartel Federalism? Antitrust Enforcement by State Attorneys General,” </w:t>
      </w:r>
      <w:r w:rsidRPr="00A92BE5">
        <w:rPr>
          <w:i/>
          <w:iCs/>
        </w:rPr>
        <w:t>University of Chicago Law Review</w:t>
      </w:r>
      <w:r w:rsidRPr="00A92BE5">
        <w:t xml:space="preserve">: Vol. 72 : </w:t>
      </w:r>
      <w:proofErr w:type="spellStart"/>
      <w:r w:rsidRPr="00A92BE5">
        <w:t>Iss</w:t>
      </w:r>
      <w:proofErr w:type="spellEnd"/>
      <w:r w:rsidRPr="00A92BE5">
        <w:t xml:space="preserve">. 1, Article 6, https://chicagounbound.uchicago.edu/cgi/viewcontent.cgi?article=5317&amp;context=uclrev) </w:t>
      </w:r>
    </w:p>
    <w:p w14:paraId="7376A633" w14:textId="77777777" w:rsidR="001D5C45" w:rsidRPr="007C5C4D" w:rsidRDefault="001D5C45" w:rsidP="001D5C45">
      <w:pPr>
        <w:rPr>
          <w:rStyle w:val="StyleUnderline"/>
        </w:rPr>
      </w:pPr>
      <w:r w:rsidRPr="007C5C4D">
        <w:rPr>
          <w:rStyle w:val="StyleUnderline"/>
        </w:rPr>
        <w:t xml:space="preserve">Largely in connection with the Microsoft litigation, the antitrust enforcement authority of state attorneys general, in their </w:t>
      </w:r>
      <w:proofErr w:type="spellStart"/>
      <w:r w:rsidRPr="007C5C4D">
        <w:rPr>
          <w:rStyle w:val="StyleUnderline"/>
        </w:rPr>
        <w:t>parens</w:t>
      </w:r>
      <w:proofErr w:type="spellEnd"/>
      <w:r w:rsidRPr="007C5C4D">
        <w:rPr>
          <w:rStyle w:val="StyleUnderline"/>
        </w:rPr>
        <w:t xml:space="preserve"> patriae capacity, has generated acrimonious debate</w:t>
      </w:r>
      <w:r w:rsidRPr="003806CD">
        <w:rPr>
          <w:sz w:val="16"/>
        </w:rPr>
        <w:t xml:space="preserve">.' Perhaps the only point of genuine agreement is the complaint over the lack of reliable empirical evidence on state antitrust enforcement. </w:t>
      </w:r>
      <w:r w:rsidRPr="00921F7F">
        <w:rPr>
          <w:rStyle w:val="StyleUnderline"/>
        </w:rPr>
        <w:t>This Essay attempts to make a modest contribution to the data front</w:t>
      </w:r>
      <w:r w:rsidRPr="007C5C4D">
        <w:rPr>
          <w:rStyle w:val="StyleUnderline"/>
        </w:rPr>
        <w:t xml:space="preserve"> and a more ambitious and provocative contribution to the theoretical debate. I present and examine two sets of data:</w:t>
      </w:r>
    </w:p>
    <w:p w14:paraId="29D2EFBC" w14:textId="77777777" w:rsidR="001D5C45" w:rsidRPr="003806CD" w:rsidRDefault="001D5C45" w:rsidP="001D5C45">
      <w:pPr>
        <w:rPr>
          <w:sz w:val="16"/>
        </w:rPr>
      </w:pPr>
      <w:r w:rsidRPr="003806CD">
        <w:rPr>
          <w:sz w:val="16"/>
        </w:rPr>
        <w:t xml:space="preserve">* </w:t>
      </w:r>
      <w:r w:rsidRPr="004C1D00">
        <w:rPr>
          <w:rStyle w:val="StyleUnderline"/>
        </w:rPr>
        <w:t xml:space="preserve">A list of state </w:t>
      </w:r>
      <w:proofErr w:type="spellStart"/>
      <w:r w:rsidRPr="004C1D00">
        <w:rPr>
          <w:rStyle w:val="StyleUnderline"/>
        </w:rPr>
        <w:t>parens</w:t>
      </w:r>
      <w:proofErr w:type="spellEnd"/>
      <w:r w:rsidRPr="004C1D00">
        <w:rPr>
          <w:rStyle w:val="StyleUnderline"/>
        </w:rPr>
        <w:t xml:space="preserve"> patriae antitrust actions, compiled and kindly made available to me by Judge Richard Posner</w:t>
      </w:r>
      <w:r w:rsidRPr="003806CD">
        <w:rPr>
          <w:sz w:val="16"/>
        </w:rPr>
        <w:t xml:space="preserve">.4 I combined and cross-checked these cases with </w:t>
      </w:r>
      <w:proofErr w:type="spellStart"/>
      <w:r w:rsidRPr="003806CD">
        <w:rPr>
          <w:sz w:val="16"/>
        </w:rPr>
        <w:t>parens</w:t>
      </w:r>
      <w:proofErr w:type="spellEnd"/>
      <w:r w:rsidRPr="003806CD">
        <w:rPr>
          <w:sz w:val="16"/>
        </w:rPr>
        <w:t xml:space="preserve"> patriae cases extracted from a similar list of state antitrust cases for the 1993-2002 period, compiled by different means by Michael DeBow.5 So amended, the list (hereinafter, "the </w:t>
      </w:r>
      <w:proofErr w:type="spellStart"/>
      <w:r w:rsidRPr="003806CD">
        <w:rPr>
          <w:sz w:val="16"/>
        </w:rPr>
        <w:t>PosnerDeBow</w:t>
      </w:r>
      <w:proofErr w:type="spellEnd"/>
      <w:r w:rsidRPr="003806CD">
        <w:rPr>
          <w:sz w:val="16"/>
        </w:rPr>
        <w:t xml:space="preserve"> list") comprises 103 </w:t>
      </w:r>
      <w:proofErr w:type="spellStart"/>
      <w:r w:rsidRPr="003806CD">
        <w:rPr>
          <w:sz w:val="16"/>
        </w:rPr>
        <w:t>parens</w:t>
      </w:r>
      <w:proofErr w:type="spellEnd"/>
      <w:r w:rsidRPr="003806CD">
        <w:rPr>
          <w:sz w:val="16"/>
        </w:rPr>
        <w:t xml:space="preserve"> patriae actions. </w:t>
      </w:r>
    </w:p>
    <w:p w14:paraId="1C43C6DB" w14:textId="77777777" w:rsidR="001D5C45" w:rsidRPr="003806CD" w:rsidRDefault="001D5C45" w:rsidP="001D5C45">
      <w:pPr>
        <w:rPr>
          <w:sz w:val="16"/>
        </w:rPr>
      </w:pPr>
      <w:r w:rsidRPr="003806CD">
        <w:rPr>
          <w:sz w:val="16"/>
        </w:rPr>
        <w:t xml:space="preserve">* </w:t>
      </w:r>
      <w:r w:rsidRPr="004C1D00">
        <w:rPr>
          <w:rStyle w:val="StyleUnderline"/>
        </w:rPr>
        <w:t xml:space="preserve">Sixty-eight antitrust cases, dating back to 1977, in which states submitted eighty-four </w:t>
      </w:r>
      <w:proofErr w:type="gramStart"/>
      <w:r w:rsidRPr="004C1D00">
        <w:rPr>
          <w:rStyle w:val="StyleUnderline"/>
        </w:rPr>
        <w:t>briefs</w:t>
      </w:r>
      <w:proofErr w:type="gramEnd"/>
      <w:r w:rsidRPr="004C1D00">
        <w:rPr>
          <w:rStyle w:val="StyleUnderline"/>
        </w:rPr>
        <w:t xml:space="preserve"> amici curiae</w:t>
      </w:r>
      <w:r w:rsidRPr="003806CD">
        <w:rPr>
          <w:sz w:val="16"/>
        </w:rPr>
        <w:t>. (In four cases, different states submitted briefs on either side; in the remaining cases, states submitted briefs at different stages of the litigation.) Robert Hubbard kindly supplied this list;' I have added some briefs from a website and a few obviously "missed" Supreme Court cases.</w:t>
      </w:r>
    </w:p>
    <w:p w14:paraId="6F3084F1" w14:textId="77777777" w:rsidR="001D5C45" w:rsidRPr="007C5C4D" w:rsidRDefault="001D5C45" w:rsidP="001D5C45">
      <w:pPr>
        <w:rPr>
          <w:rStyle w:val="Emphasis"/>
        </w:rPr>
      </w:pPr>
      <w:r w:rsidRPr="003806CD">
        <w:rPr>
          <w:sz w:val="16"/>
        </w:rPr>
        <w:t xml:space="preserve">While </w:t>
      </w:r>
      <w:r w:rsidRPr="00921F7F">
        <w:rPr>
          <w:rStyle w:val="StyleUnderline"/>
        </w:rPr>
        <w:t xml:space="preserve">these </w:t>
      </w:r>
      <w:r w:rsidRPr="00615410">
        <w:rPr>
          <w:rStyle w:val="StyleUnderline"/>
          <w:highlight w:val="cyan"/>
        </w:rPr>
        <w:t>sets of data</w:t>
      </w:r>
      <w:r w:rsidRPr="003806CD">
        <w:rPr>
          <w:sz w:val="16"/>
        </w:rPr>
        <w:t xml:space="preserve"> are still incomplete and, perhaps, unrepresentative, they are at least somewhat more comprehensive than the preceding efforts on which they build. </w:t>
      </w:r>
      <w:r w:rsidRPr="007C5C4D">
        <w:rPr>
          <w:rStyle w:val="StyleUnderline"/>
        </w:rPr>
        <w:t xml:space="preserve">They </w:t>
      </w:r>
      <w:r w:rsidRPr="00615410">
        <w:rPr>
          <w:rStyle w:val="StyleUnderline"/>
          <w:highlight w:val="cyan"/>
        </w:rPr>
        <w:t>confirm</w:t>
      </w:r>
      <w:r w:rsidRPr="007C5C4D">
        <w:rPr>
          <w:rStyle w:val="StyleUnderline"/>
        </w:rPr>
        <w:t xml:space="preserve"> earlier findings about state antitrust enforcement in two respects</w:t>
      </w:r>
      <w:r w:rsidRPr="007C5C4D">
        <w:rPr>
          <w:rStyle w:val="Emphasis"/>
        </w:rPr>
        <w:t xml:space="preserve">: the </w:t>
      </w:r>
      <w:r w:rsidRPr="00615410">
        <w:rPr>
          <w:rStyle w:val="Emphasis"/>
          <w:highlight w:val="cyan"/>
        </w:rPr>
        <w:t>extraordinary</w:t>
      </w:r>
      <w:r w:rsidRPr="007C5C4D">
        <w:rPr>
          <w:rStyle w:val="Emphasis"/>
        </w:rPr>
        <w:t xml:space="preserve"> extent of </w:t>
      </w:r>
      <w:r w:rsidRPr="00615410">
        <w:rPr>
          <w:rStyle w:val="Emphasis"/>
          <w:highlight w:val="cyan"/>
        </w:rPr>
        <w:t>state consensus and cooperation on antitrust</w:t>
      </w:r>
      <w:r w:rsidRPr="007C5C4D">
        <w:rPr>
          <w:rStyle w:val="Emphasis"/>
        </w:rPr>
        <w:t xml:space="preserve"> matters</w:t>
      </w:r>
      <w:r w:rsidRPr="003806CD">
        <w:rPr>
          <w:sz w:val="16"/>
        </w:rPr>
        <w:t xml:space="preserve"> (coordinated, since 1983, through the National Association of Attorneys General (NAAG) Antitrust Task Force);9 </w:t>
      </w:r>
      <w:r w:rsidRPr="00615410">
        <w:rPr>
          <w:rStyle w:val="StyleUnderline"/>
          <w:highlight w:val="cyan"/>
        </w:rPr>
        <w:t>and</w:t>
      </w:r>
      <w:r w:rsidRPr="007C5C4D">
        <w:rPr>
          <w:rStyle w:val="StyleUnderline"/>
        </w:rPr>
        <w:t xml:space="preserve"> a pattern of </w:t>
      </w:r>
      <w:r w:rsidRPr="00615410">
        <w:rPr>
          <w:rStyle w:val="StyleUnderline"/>
          <w:highlight w:val="cyan"/>
        </w:rPr>
        <w:t>limited</w:t>
      </w:r>
      <w:r w:rsidRPr="007C5C4D">
        <w:rPr>
          <w:rStyle w:val="StyleUnderline"/>
        </w:rPr>
        <w:t xml:space="preserve">, somewhat parochial, </w:t>
      </w:r>
      <w:r w:rsidRPr="00615410">
        <w:rPr>
          <w:rStyle w:val="StyleUnderline"/>
          <w:highlight w:val="cyan"/>
        </w:rPr>
        <w:t>state enforcement</w:t>
      </w:r>
      <w:r w:rsidRPr="007C5C4D">
        <w:rPr>
          <w:rStyle w:val="StyleUnderline"/>
        </w:rPr>
        <w:t xml:space="preserve">," </w:t>
      </w:r>
      <w:r w:rsidRPr="00921F7F">
        <w:rPr>
          <w:rStyle w:val="StyleUnderline"/>
          <w:highlight w:val="cyan"/>
        </w:rPr>
        <w:t xml:space="preserve">interspersed by </w:t>
      </w:r>
      <w:r w:rsidRPr="00615410">
        <w:rPr>
          <w:rStyle w:val="Emphasis"/>
          <w:highlight w:val="cyan"/>
        </w:rPr>
        <w:t>dramatic and increasingly frequent multistate interventions in high-stakes national antitrust</w:t>
      </w:r>
      <w:r w:rsidRPr="007C5C4D">
        <w:rPr>
          <w:rStyle w:val="Emphasis"/>
        </w:rPr>
        <w:t xml:space="preserve"> proceedings."</w:t>
      </w:r>
    </w:p>
    <w:p w14:paraId="3368F309" w14:textId="77777777" w:rsidR="001D5C45" w:rsidRPr="003806CD" w:rsidRDefault="001D5C45" w:rsidP="001D5C45">
      <w:pPr>
        <w:rPr>
          <w:sz w:val="16"/>
        </w:rPr>
      </w:pPr>
      <w:r w:rsidRPr="003806CD">
        <w:rPr>
          <w:sz w:val="16"/>
        </w:rPr>
        <w:t xml:space="preserve">To my mind the most intriguing aspect of the data, however, and the principal subject of this Essay, is not what state attorneys general have done but what they have failed to do. In antitrust federalism's "horizontal," state-to-state dimension,2 </w:t>
      </w:r>
      <w:r w:rsidRPr="007C5C4D">
        <w:rPr>
          <w:rStyle w:val="Emphasis"/>
        </w:rPr>
        <w:t>attorneys general have almost never invoked antitrust laws to challenge sister states' anticompetitive conduct.</w:t>
      </w:r>
      <w:r w:rsidRPr="003806CD">
        <w:rPr>
          <w:sz w:val="16"/>
        </w:rPr>
        <w:t xml:space="preserve"> In federalism's "vertical," state-to-federal dimension, state attorneys general have consistently advocated a partial surrender of state regulatory autonomy.</w:t>
      </w:r>
    </w:p>
    <w:p w14:paraId="5C405FE2" w14:textId="77777777" w:rsidR="001D5C45" w:rsidRPr="007C5C4D" w:rsidRDefault="001D5C45" w:rsidP="001D5C45">
      <w:pPr>
        <w:rPr>
          <w:rStyle w:val="Emphasis"/>
        </w:rPr>
      </w:pPr>
      <w:r w:rsidRPr="003806CD">
        <w:rPr>
          <w:sz w:val="16"/>
        </w:rPr>
        <w:t xml:space="preserve">Horizontal Antitrust Federalism. Some </w:t>
      </w:r>
      <w:r w:rsidRPr="007C5C4D">
        <w:rPr>
          <w:rStyle w:val="StyleUnderline"/>
        </w:rPr>
        <w:t xml:space="preserve">critics -prominently, Judge Posner-have argued that state enforcers may deploy antitrust law for strategic and parochial purposes, </w:t>
      </w:r>
      <w:proofErr w:type="gramStart"/>
      <w:r w:rsidRPr="007C5C4D">
        <w:rPr>
          <w:rStyle w:val="StyleUnderline"/>
        </w:rPr>
        <w:t>as a means to</w:t>
      </w:r>
      <w:proofErr w:type="gramEnd"/>
      <w:r w:rsidRPr="007C5C4D">
        <w:rPr>
          <w:rStyle w:val="StyleUnderline"/>
        </w:rPr>
        <w:t xml:space="preserve"> protect domestic producers and to exploit consumers and producers in other jurisdictions</w:t>
      </w:r>
      <w:r w:rsidRPr="003806CD">
        <w:rPr>
          <w:sz w:val="16"/>
        </w:rPr>
        <w:t xml:space="preserve">.'3 </w:t>
      </w:r>
      <w:r w:rsidRPr="007C5C4D">
        <w:rPr>
          <w:rStyle w:val="StyleUnderline"/>
        </w:rPr>
        <w:t>They may do so either by deploying antitrust law as a sword against out-of-state producers or as a shield for domestic producers (for example, by granting exemptions for export cartels).</w:t>
      </w:r>
      <w:r w:rsidRPr="003806CD">
        <w:rPr>
          <w:sz w:val="16"/>
        </w:rPr>
        <w:t xml:space="preserve"> </w:t>
      </w:r>
      <w:r w:rsidRPr="007C5C4D">
        <w:rPr>
          <w:rStyle w:val="Emphasis"/>
        </w:rPr>
        <w:t>Either way, one would expect the victimized states to resist the imposition.</w:t>
      </w:r>
    </w:p>
    <w:p w14:paraId="2CAB431C" w14:textId="77777777" w:rsidR="001D5C45" w:rsidRDefault="001D5C45" w:rsidP="001D5C45">
      <w:pPr>
        <w:rPr>
          <w:sz w:val="16"/>
        </w:rPr>
      </w:pPr>
      <w:r w:rsidRPr="007C5C4D">
        <w:rPr>
          <w:rStyle w:val="Emphasis"/>
        </w:rPr>
        <w:t>But they don't</w:t>
      </w:r>
      <w:r w:rsidRPr="007C5C4D">
        <w:rPr>
          <w:rStyle w:val="StyleUnderline"/>
        </w:rPr>
        <w:t>. Consider Parker v Brown," origin of the eponymous Parker or "state action" immunity doctrine, which shields certain anticompetitive state laws and their private beneficiaries against liability under federal antitrust laws</w:t>
      </w:r>
      <w:r w:rsidRPr="003806CD">
        <w:rPr>
          <w:sz w:val="16"/>
        </w:rPr>
        <w:t xml:space="preserve">. </w:t>
      </w:r>
      <w:r w:rsidRPr="007C5C4D">
        <w:rPr>
          <w:rStyle w:val="StyleUnderline"/>
        </w:rPr>
        <w:t>California</w:t>
      </w:r>
      <w:r w:rsidRPr="003806CD">
        <w:rPr>
          <w:sz w:val="16"/>
        </w:rPr>
        <w:t xml:space="preserve"> had </w:t>
      </w:r>
      <w:r w:rsidRPr="007C5C4D">
        <w:rPr>
          <w:rStyle w:val="StyleUnderline"/>
        </w:rPr>
        <w:t>established an export cartel</w:t>
      </w:r>
      <w:r w:rsidRPr="003806CD">
        <w:rPr>
          <w:sz w:val="16"/>
        </w:rPr>
        <w:t xml:space="preserve"> par excellence, which supplied some 95 percent of the entire U.S. raisin market and earned virtually its entire surplus profit outside California. And yet, </w:t>
      </w:r>
      <w:r w:rsidRPr="007C5C4D">
        <w:rPr>
          <w:rStyle w:val="StyleUnderline"/>
        </w:rPr>
        <w:t>no state protested the imposition in an amicus capacity</w:t>
      </w:r>
      <w:r w:rsidRPr="003806CD">
        <w:rPr>
          <w:sz w:val="16"/>
        </w:rPr>
        <w:t>. (It was the federal government that advocated limits on state cartels with pronounced extraterritorial effects.)5 The Parker example illustrates a general pattern: the evidence shows no clear instance of state resistance to exploitation by other states.</w:t>
      </w:r>
    </w:p>
    <w:p w14:paraId="413A5320" w14:textId="77777777" w:rsidR="001D5C45" w:rsidRPr="007C5C4D" w:rsidRDefault="001D5C45" w:rsidP="001D5C45">
      <w:pPr>
        <w:rPr>
          <w:rStyle w:val="Emphasis"/>
        </w:rPr>
      </w:pPr>
      <w:r w:rsidRPr="003806CD">
        <w:rPr>
          <w:sz w:val="16"/>
        </w:rPr>
        <w:t xml:space="preserve">Vertical Antitrust Federalism. </w:t>
      </w:r>
      <w:r w:rsidRPr="007C5C4D">
        <w:rPr>
          <w:rStyle w:val="StyleUnderline"/>
        </w:rPr>
        <w:t xml:space="preserve">As a practical matter, both </w:t>
      </w:r>
      <w:r w:rsidRPr="00615410">
        <w:rPr>
          <w:rStyle w:val="StyleUnderline"/>
          <w:highlight w:val="cyan"/>
        </w:rPr>
        <w:t>state and federal antitrust enforcers are constitutionally unconstrained with</w:t>
      </w:r>
      <w:r w:rsidRPr="007C5C4D">
        <w:rPr>
          <w:rStyle w:val="StyleUnderline"/>
        </w:rPr>
        <w:t xml:space="preserve"> respect to the </w:t>
      </w:r>
      <w:r w:rsidRPr="00615410">
        <w:rPr>
          <w:rStyle w:val="StyleUnderline"/>
          <w:highlight w:val="cyan"/>
        </w:rPr>
        <w:t>scope of their jurisdiction</w:t>
      </w:r>
      <w:r w:rsidRPr="003806CD">
        <w:rPr>
          <w:sz w:val="16"/>
        </w:rPr>
        <w:t xml:space="preserve">. </w:t>
      </w:r>
      <w:r w:rsidRPr="007C5C4D">
        <w:rPr>
          <w:rStyle w:val="StyleUnderline"/>
        </w:rPr>
        <w:t>Each may regulate the full range of private conduct that arguably has price effects within their jurisdictions</w:t>
      </w:r>
      <w:r w:rsidRPr="003806CD">
        <w:rPr>
          <w:sz w:val="16"/>
        </w:rPr>
        <w:t xml:space="preserve">. Consequently, </w:t>
      </w:r>
      <w:r w:rsidRPr="007C5C4D">
        <w:rPr>
          <w:rStyle w:val="StyleUnderline"/>
        </w:rPr>
        <w:t>one would expect rivalry, conflict, and turf protection</w:t>
      </w:r>
      <w:r w:rsidRPr="003806CD">
        <w:rPr>
          <w:sz w:val="16"/>
        </w:rPr>
        <w:t xml:space="preserve">. But while such federal-state disagreements occurred under the Reagan administration," </w:t>
      </w:r>
      <w:r w:rsidRPr="00615410">
        <w:rPr>
          <w:rStyle w:val="StyleUnderline"/>
          <w:highlight w:val="cyan"/>
        </w:rPr>
        <w:t>the general pattern is mutual accommodation</w:t>
      </w:r>
      <w:r w:rsidRPr="007C5C4D">
        <w:rPr>
          <w:rStyle w:val="StyleUnderline"/>
        </w:rPr>
        <w:t xml:space="preserve">. The </w:t>
      </w:r>
      <w:r w:rsidRPr="003806CD">
        <w:rPr>
          <w:rStyle w:val="StyleUnderline"/>
        </w:rPr>
        <w:t>states</w:t>
      </w:r>
      <w:r w:rsidRPr="007C5C4D">
        <w:rPr>
          <w:rStyle w:val="StyleUnderline"/>
        </w:rPr>
        <w:t xml:space="preserve"> have </w:t>
      </w:r>
      <w:r w:rsidRPr="003806CD">
        <w:rPr>
          <w:rStyle w:val="StyleUnderline"/>
        </w:rPr>
        <w:t>supported</w:t>
      </w:r>
      <w:r w:rsidRPr="007C5C4D">
        <w:rPr>
          <w:rStyle w:val="StyleUnderline"/>
        </w:rPr>
        <w:t xml:space="preserve"> both broad federal antitrust authority over purely local transactions and a very narrow view of state action immunity. </w:t>
      </w:r>
      <w:r w:rsidRPr="007C5C4D">
        <w:rPr>
          <w:rStyle w:val="Emphasis"/>
        </w:rPr>
        <w:t xml:space="preserve">Conversely, </w:t>
      </w:r>
      <w:r w:rsidRPr="00615410">
        <w:rPr>
          <w:rStyle w:val="Emphasis"/>
          <w:highlight w:val="cyan"/>
        </w:rPr>
        <w:t>federal agencies</w:t>
      </w:r>
      <w:r w:rsidRPr="007C5C4D">
        <w:rPr>
          <w:rStyle w:val="Emphasis"/>
        </w:rPr>
        <w:t xml:space="preserve"> have </w:t>
      </w:r>
      <w:r w:rsidRPr="00615410">
        <w:rPr>
          <w:rStyle w:val="Emphasis"/>
          <w:highlight w:val="cyan"/>
        </w:rPr>
        <w:t>consistently tolerated and</w:t>
      </w:r>
      <w:r w:rsidRPr="007C5C4D">
        <w:rPr>
          <w:rStyle w:val="Emphasis"/>
        </w:rPr>
        <w:t xml:space="preserve"> sometimes </w:t>
      </w:r>
      <w:r w:rsidRPr="00615410">
        <w:rPr>
          <w:rStyle w:val="Emphasis"/>
          <w:highlight w:val="cyan"/>
        </w:rPr>
        <w:t>supported state</w:t>
      </w:r>
      <w:r w:rsidRPr="007C5C4D">
        <w:rPr>
          <w:rStyle w:val="Emphasis"/>
        </w:rPr>
        <w:t xml:space="preserve"> </w:t>
      </w:r>
      <w:r w:rsidRPr="00615410">
        <w:rPr>
          <w:rStyle w:val="Emphasis"/>
          <w:highlight w:val="cyan"/>
        </w:rPr>
        <w:t>antitrust</w:t>
      </w:r>
      <w:r w:rsidRPr="007C5C4D">
        <w:rPr>
          <w:rStyle w:val="Emphasis"/>
        </w:rPr>
        <w:t xml:space="preserve"> enforcement, </w:t>
      </w:r>
      <w:r w:rsidRPr="009914D8">
        <w:rPr>
          <w:rStyle w:val="Emphasis"/>
        </w:rPr>
        <w:t>even at considerable cost to national priorities.</w:t>
      </w:r>
    </w:p>
    <w:p w14:paraId="7593D72D" w14:textId="77777777" w:rsidR="001D5C45" w:rsidRDefault="001D5C45" w:rsidP="001D5C45">
      <w:pPr>
        <w:rPr>
          <w:sz w:val="16"/>
        </w:rPr>
      </w:pPr>
      <w:r w:rsidRPr="004C1D00">
        <w:rPr>
          <w:rStyle w:val="StyleUnderline"/>
        </w:rPr>
        <w:t>These findings are orthogonal to ordinary intuitions about (antitrust) federalism</w:t>
      </w:r>
      <w:r w:rsidRPr="003806CD">
        <w:rPr>
          <w:sz w:val="16"/>
        </w:rPr>
        <w:t xml:space="preserve">. This Essay explains them as the products of an antitrust enforcement cartel built on extraterritorial exploitation: state governments agree to exploit each other's citizens because that leaves all governments better off (and consumers worse off). The model explains both the extraordinary antitrust consensus among the states and some of their otherwise perplexing legal positions on antitrust federalism. </w:t>
      </w:r>
      <w:r w:rsidRPr="009914D8">
        <w:rPr>
          <w:rStyle w:val="StyleUnderline"/>
        </w:rPr>
        <w:t>An extension of the model interprets</w:t>
      </w:r>
      <w:r w:rsidRPr="007C5C4D">
        <w:rPr>
          <w:rStyle w:val="StyleUnderline"/>
        </w:rPr>
        <w:t xml:space="preserve"> the federal government's </w:t>
      </w:r>
      <w:r w:rsidRPr="00615410">
        <w:rPr>
          <w:rStyle w:val="StyleUnderline"/>
          <w:highlight w:val="cyan"/>
        </w:rPr>
        <w:t>accommodation</w:t>
      </w:r>
      <w:r w:rsidRPr="007C5C4D">
        <w:rPr>
          <w:rStyle w:val="StyleUnderline"/>
        </w:rPr>
        <w:t xml:space="preserve"> of the states </w:t>
      </w:r>
      <w:r w:rsidRPr="00615410">
        <w:rPr>
          <w:rStyle w:val="StyleUnderline"/>
          <w:highlight w:val="cyan"/>
        </w:rPr>
        <w:t>as</w:t>
      </w:r>
      <w:r w:rsidRPr="007C5C4D">
        <w:rPr>
          <w:rStyle w:val="StyleUnderline"/>
        </w:rPr>
        <w:t xml:space="preserve"> part of </w:t>
      </w:r>
      <w:r w:rsidRPr="00615410">
        <w:rPr>
          <w:rStyle w:val="StyleUnderline"/>
          <w:highlight w:val="cyan"/>
        </w:rPr>
        <w:t>a two-way bargain</w:t>
      </w:r>
      <w:r w:rsidRPr="00615410">
        <w:rPr>
          <w:sz w:val="16"/>
          <w:highlight w:val="cyan"/>
        </w:rPr>
        <w:t xml:space="preserve">: </w:t>
      </w:r>
      <w:r w:rsidRPr="00615410">
        <w:rPr>
          <w:rStyle w:val="StyleUnderline"/>
          <w:highlight w:val="cyan"/>
        </w:rPr>
        <w:t>states</w:t>
      </w:r>
      <w:r w:rsidRPr="007C5C4D">
        <w:rPr>
          <w:rStyle w:val="StyleUnderline"/>
        </w:rPr>
        <w:t xml:space="preserve"> </w:t>
      </w:r>
      <w:r w:rsidRPr="00615410">
        <w:rPr>
          <w:rStyle w:val="StyleUnderline"/>
          <w:highlight w:val="cyan"/>
        </w:rPr>
        <w:t>support</w:t>
      </w:r>
      <w:r w:rsidRPr="007C5C4D">
        <w:rPr>
          <w:rStyle w:val="StyleUnderline"/>
        </w:rPr>
        <w:t xml:space="preserve"> the federal government's quest for a highly </w:t>
      </w:r>
      <w:r w:rsidRPr="00615410">
        <w:rPr>
          <w:rStyle w:val="StyleUnderline"/>
          <w:highlight w:val="cyan"/>
        </w:rPr>
        <w:t>restrictive</w:t>
      </w:r>
      <w:r w:rsidRPr="007C5C4D">
        <w:rPr>
          <w:rStyle w:val="StyleUnderline"/>
        </w:rPr>
        <w:t xml:space="preserve"> scope of </w:t>
      </w:r>
      <w:r w:rsidRPr="00615410">
        <w:rPr>
          <w:rStyle w:val="StyleUnderline"/>
          <w:highlight w:val="cyan"/>
        </w:rPr>
        <w:t xml:space="preserve">state action immunity </w:t>
      </w:r>
      <w:r w:rsidRPr="00615410">
        <w:rPr>
          <w:rStyle w:val="Emphasis"/>
          <w:highlight w:val="cyan"/>
        </w:rPr>
        <w:t>in exchange for federal accommodation of aggressive</w:t>
      </w:r>
      <w:r w:rsidRPr="009914D8">
        <w:rPr>
          <w:rStyle w:val="Emphasis"/>
        </w:rPr>
        <w:t xml:space="preserve">, extraterritorial </w:t>
      </w:r>
      <w:r w:rsidRPr="00615410">
        <w:rPr>
          <w:rStyle w:val="Emphasis"/>
          <w:highlight w:val="cyan"/>
        </w:rPr>
        <w:t>state antitrust enforcement</w:t>
      </w:r>
      <w:r w:rsidRPr="007C5C4D">
        <w:rPr>
          <w:rStyle w:val="Emphasis"/>
        </w:rPr>
        <w:t xml:space="preserve">. Conversely, </w:t>
      </w:r>
      <w:r w:rsidRPr="00615410">
        <w:rPr>
          <w:rStyle w:val="Emphasis"/>
          <w:highlight w:val="cyan"/>
        </w:rPr>
        <w:t xml:space="preserve">the federal government supports state enforcement (even at </w:t>
      </w:r>
      <w:r w:rsidRPr="003806CD">
        <w:rPr>
          <w:rStyle w:val="Emphasis"/>
        </w:rPr>
        <w:t xml:space="preserve">some </w:t>
      </w:r>
      <w:r w:rsidRPr="00615410">
        <w:rPr>
          <w:rStyle w:val="Emphasis"/>
          <w:highlight w:val="cyan"/>
        </w:rPr>
        <w:t>cost to coherent</w:t>
      </w:r>
      <w:r w:rsidRPr="003806CD">
        <w:rPr>
          <w:sz w:val="16"/>
        </w:rPr>
        <w:t xml:space="preserve"> </w:t>
      </w:r>
      <w:r w:rsidRPr="00615410">
        <w:rPr>
          <w:rStyle w:val="Emphasis"/>
          <w:highlight w:val="cyan"/>
        </w:rPr>
        <w:t>national policy</w:t>
      </w:r>
      <w:r w:rsidRPr="009914D8">
        <w:rPr>
          <w:rStyle w:val="Emphasis"/>
          <w:highlight w:val="cyan"/>
        </w:rPr>
        <w:t xml:space="preserve">) </w:t>
      </w:r>
      <w:proofErr w:type="gramStart"/>
      <w:r w:rsidRPr="009914D8">
        <w:rPr>
          <w:rStyle w:val="Emphasis"/>
        </w:rPr>
        <w:t>in order to</w:t>
      </w:r>
      <w:proofErr w:type="gramEnd"/>
      <w:r w:rsidRPr="009914D8">
        <w:rPr>
          <w:rStyle w:val="Emphasis"/>
        </w:rPr>
        <w:t xml:space="preserve"> gain state acquiescence to federal enforcement against state-sanctioned cartels</w:t>
      </w:r>
      <w:r w:rsidRPr="003806CD">
        <w:rPr>
          <w:sz w:val="16"/>
        </w:rPr>
        <w:t>. The Conclusion notes the limitations and some implications of this analysis.</w:t>
      </w:r>
    </w:p>
    <w:p w14:paraId="43B2D069" w14:textId="77777777" w:rsidR="001D5C45" w:rsidRDefault="001D5C45" w:rsidP="001D5C45"/>
    <w:p w14:paraId="3DF217BF" w14:textId="77777777" w:rsidR="001D5C45" w:rsidRPr="003859F2" w:rsidRDefault="001D5C45" w:rsidP="001D5C45">
      <w:pPr>
        <w:pStyle w:val="Heading4"/>
      </w:pPr>
      <w:r>
        <w:t xml:space="preserve">Congress </w:t>
      </w:r>
      <w:r>
        <w:rPr>
          <w:u w:val="single"/>
        </w:rPr>
        <w:t>won’t</w:t>
      </w:r>
      <w:r>
        <w:t xml:space="preserve"> supersede, the Court would </w:t>
      </w:r>
      <w:r>
        <w:rPr>
          <w:u w:val="single"/>
        </w:rPr>
        <w:t>block it</w:t>
      </w:r>
      <w:r>
        <w:t xml:space="preserve">, and states are </w:t>
      </w:r>
      <w:r>
        <w:rPr>
          <w:u w:val="single"/>
        </w:rPr>
        <w:t>undeterred</w:t>
      </w:r>
      <w:r>
        <w:t xml:space="preserve"> by the Fed. </w:t>
      </w:r>
    </w:p>
    <w:p w14:paraId="0B85DECB" w14:textId="77777777" w:rsidR="001D5C45" w:rsidRDefault="001D5C45" w:rsidP="001D5C45">
      <w:r>
        <w:rPr>
          <w:rStyle w:val="Style13ptBold"/>
        </w:rPr>
        <w:t xml:space="preserve">De la Cruz ’19 </w:t>
      </w:r>
      <w:r w:rsidRPr="001043DD">
        <w:t xml:space="preserve">[Peter; June 26; Senior Counsel, J.D. from the University of Toledo; The National Law Review, “States Flex Their Muscles and Antitrust Skills to Block Sprint/T-Mobile Merger,” </w:t>
      </w:r>
      <w:hyperlink r:id="rId44" w:history="1">
        <w:r w:rsidRPr="00C52557">
          <w:rPr>
            <w:rStyle w:val="Hyperlink"/>
          </w:rPr>
          <w:t>https://www.natlawreview.com/article/states-flex-their-muscles-and-antitrust-skills-to-block-sprintt-mobile-merger</w:t>
        </w:r>
      </w:hyperlink>
      <w:r w:rsidRPr="001043DD">
        <w:t>]</w:t>
      </w:r>
    </w:p>
    <w:p w14:paraId="29C0D482" w14:textId="77777777" w:rsidR="001D5C45" w:rsidRPr="006928E6" w:rsidRDefault="001D5C45" w:rsidP="001D5C45">
      <w:pPr>
        <w:rPr>
          <w:sz w:val="16"/>
        </w:rPr>
      </w:pPr>
      <w:r w:rsidRPr="006928E6">
        <w:rPr>
          <w:sz w:val="16"/>
        </w:rPr>
        <w:t xml:space="preserve">A highly respected antitrust professor wrote: </w:t>
      </w:r>
      <w:r w:rsidRPr="00615410">
        <w:rPr>
          <w:rStyle w:val="StyleUnderline"/>
          <w:highlight w:val="cyan"/>
        </w:rPr>
        <w:t>“When Congress enacted</w:t>
      </w:r>
      <w:r w:rsidRPr="006928E6">
        <w:rPr>
          <w:sz w:val="16"/>
        </w:rPr>
        <w:t xml:space="preserve"> the </w:t>
      </w:r>
      <w:r w:rsidRPr="001043DD">
        <w:rPr>
          <w:rStyle w:val="Emphasis"/>
        </w:rPr>
        <w:t xml:space="preserve">federal </w:t>
      </w:r>
      <w:r w:rsidRPr="00615410">
        <w:rPr>
          <w:rStyle w:val="Emphasis"/>
          <w:highlight w:val="cyan"/>
        </w:rPr>
        <w:t>antitrust</w:t>
      </w:r>
      <w:r w:rsidRPr="001043DD">
        <w:rPr>
          <w:rStyle w:val="Emphasis"/>
        </w:rPr>
        <w:t xml:space="preserve"> laws</w:t>
      </w:r>
      <w:r w:rsidRPr="001043DD">
        <w:rPr>
          <w:rStyle w:val="StyleUnderline"/>
        </w:rPr>
        <w:t xml:space="preserve"> </w:t>
      </w:r>
      <w:r w:rsidRPr="00615410">
        <w:rPr>
          <w:rStyle w:val="StyleUnderline"/>
          <w:highlight w:val="cyan"/>
        </w:rPr>
        <w:t xml:space="preserve">it chose </w:t>
      </w:r>
      <w:r w:rsidRPr="00615410">
        <w:rPr>
          <w:rStyle w:val="Emphasis"/>
          <w:highlight w:val="cyan"/>
        </w:rPr>
        <w:t>not to foreclose</w:t>
      </w:r>
      <w:r w:rsidRPr="00615410">
        <w:rPr>
          <w:rStyle w:val="StyleUnderline"/>
          <w:highlight w:val="cyan"/>
        </w:rPr>
        <w:t xml:space="preserve"> state</w:t>
      </w:r>
      <w:r w:rsidRPr="001043DD">
        <w:rPr>
          <w:rStyle w:val="StyleUnderline"/>
        </w:rPr>
        <w:t xml:space="preserve"> antimerger </w:t>
      </w:r>
      <w:r w:rsidRPr="00615410">
        <w:rPr>
          <w:rStyle w:val="StyleUnderline"/>
          <w:highlight w:val="cyan"/>
        </w:rPr>
        <w:t>activity. The</w:t>
      </w:r>
      <w:r w:rsidRPr="001043DD">
        <w:rPr>
          <w:rStyle w:val="StyleUnderline"/>
        </w:rPr>
        <w:t xml:space="preserve"> </w:t>
      </w:r>
      <w:r w:rsidRPr="001043DD">
        <w:rPr>
          <w:rStyle w:val="Emphasis"/>
        </w:rPr>
        <w:t xml:space="preserve">legislative </w:t>
      </w:r>
      <w:r w:rsidRPr="00615410">
        <w:rPr>
          <w:rStyle w:val="Emphasis"/>
          <w:highlight w:val="cyan"/>
        </w:rPr>
        <w:t>histories</w:t>
      </w:r>
      <w:r w:rsidRPr="00615410">
        <w:rPr>
          <w:rStyle w:val="StyleUnderline"/>
          <w:highlight w:val="cyan"/>
        </w:rPr>
        <w:t xml:space="preserve"> of</w:t>
      </w:r>
      <w:r w:rsidRPr="001043DD">
        <w:rPr>
          <w:rStyle w:val="StyleUnderline"/>
        </w:rPr>
        <w:t xml:space="preserve"> the </w:t>
      </w:r>
      <w:r w:rsidRPr="00615410">
        <w:rPr>
          <w:rStyle w:val="StyleUnderline"/>
          <w:highlight w:val="cyan"/>
        </w:rPr>
        <w:t>antitrust</w:t>
      </w:r>
      <w:r w:rsidRPr="001043DD">
        <w:rPr>
          <w:rStyle w:val="StyleUnderline"/>
        </w:rPr>
        <w:t xml:space="preserve"> laws </w:t>
      </w:r>
      <w:r w:rsidRPr="00615410">
        <w:rPr>
          <w:rStyle w:val="StyleUnderline"/>
          <w:highlight w:val="cyan"/>
        </w:rPr>
        <w:t>indicate</w:t>
      </w:r>
      <w:r w:rsidRPr="006928E6">
        <w:rPr>
          <w:sz w:val="16"/>
        </w:rPr>
        <w:t xml:space="preserve"> that </w:t>
      </w:r>
      <w:r w:rsidRPr="00615410">
        <w:rPr>
          <w:rStyle w:val="StyleUnderline"/>
          <w:highlight w:val="cyan"/>
        </w:rPr>
        <w:t>the</w:t>
      </w:r>
      <w:r w:rsidRPr="001043DD">
        <w:rPr>
          <w:rStyle w:val="StyleUnderline"/>
        </w:rPr>
        <w:t xml:space="preserve"> </w:t>
      </w:r>
      <w:r w:rsidRPr="001043DD">
        <w:rPr>
          <w:rStyle w:val="Emphasis"/>
        </w:rPr>
        <w:t xml:space="preserve">congressional </w:t>
      </w:r>
      <w:r w:rsidRPr="00615410">
        <w:rPr>
          <w:rStyle w:val="Emphasis"/>
          <w:highlight w:val="cyan"/>
        </w:rPr>
        <w:t>purpose</w:t>
      </w:r>
      <w:r w:rsidRPr="00615410">
        <w:rPr>
          <w:rStyle w:val="StyleUnderline"/>
          <w:highlight w:val="cyan"/>
        </w:rPr>
        <w:t xml:space="preserve"> was to </w:t>
      </w:r>
      <w:r w:rsidRPr="00615410">
        <w:rPr>
          <w:rStyle w:val="Emphasis"/>
          <w:highlight w:val="cyan"/>
        </w:rPr>
        <w:t>supplement</w:t>
      </w:r>
      <w:r w:rsidRPr="001043DD">
        <w:rPr>
          <w:rStyle w:val="StyleUnderline"/>
        </w:rPr>
        <w:t xml:space="preserve">, </w:t>
      </w:r>
      <w:r w:rsidRPr="001043DD">
        <w:rPr>
          <w:rStyle w:val="Emphasis"/>
        </w:rPr>
        <w:t>not supplant</w:t>
      </w:r>
      <w:r w:rsidRPr="001043DD">
        <w:rPr>
          <w:rStyle w:val="StyleUnderline"/>
        </w:rPr>
        <w:t xml:space="preserve">, </w:t>
      </w:r>
      <w:r w:rsidRPr="00615410">
        <w:rPr>
          <w:rStyle w:val="StyleUnderline"/>
          <w:highlight w:val="cyan"/>
        </w:rPr>
        <w:t>state</w:t>
      </w:r>
      <w:r w:rsidRPr="001043DD">
        <w:rPr>
          <w:rStyle w:val="StyleUnderline"/>
        </w:rPr>
        <w:t xml:space="preserve"> activity. </w:t>
      </w:r>
      <w:r w:rsidRPr="00615410">
        <w:rPr>
          <w:rStyle w:val="StyleUnderline"/>
          <w:highlight w:val="cyan"/>
        </w:rPr>
        <w:t>This</w:t>
      </w:r>
      <w:r w:rsidRPr="001043DD">
        <w:rPr>
          <w:rStyle w:val="StyleUnderline"/>
        </w:rPr>
        <w:t xml:space="preserve"> intention </w:t>
      </w:r>
      <w:r w:rsidRPr="00615410">
        <w:rPr>
          <w:rStyle w:val="StyleUnderline"/>
          <w:highlight w:val="cyan"/>
        </w:rPr>
        <w:t>has</w:t>
      </w:r>
      <w:r w:rsidRPr="001043DD">
        <w:rPr>
          <w:rStyle w:val="StyleUnderline"/>
        </w:rPr>
        <w:t xml:space="preserve"> </w:t>
      </w:r>
      <w:r w:rsidRPr="001043DD">
        <w:rPr>
          <w:rStyle w:val="Emphasis"/>
        </w:rPr>
        <w:t xml:space="preserve">repeatedly </w:t>
      </w:r>
      <w:r w:rsidRPr="00615410">
        <w:rPr>
          <w:rStyle w:val="Emphasis"/>
          <w:highlight w:val="cyan"/>
        </w:rPr>
        <w:t>been affirmed</w:t>
      </w:r>
      <w:r w:rsidRPr="00615410">
        <w:rPr>
          <w:rStyle w:val="StyleUnderline"/>
          <w:highlight w:val="cyan"/>
        </w:rPr>
        <w:t xml:space="preserve"> by the</w:t>
      </w:r>
      <w:r w:rsidRPr="001043DD">
        <w:rPr>
          <w:rStyle w:val="StyleUnderline"/>
        </w:rPr>
        <w:t xml:space="preserve"> </w:t>
      </w:r>
      <w:r w:rsidRPr="001043DD">
        <w:rPr>
          <w:rStyle w:val="Emphasis"/>
        </w:rPr>
        <w:t xml:space="preserve">Supreme </w:t>
      </w:r>
      <w:r w:rsidRPr="00615410">
        <w:rPr>
          <w:rStyle w:val="Emphasis"/>
          <w:highlight w:val="cyan"/>
        </w:rPr>
        <w:t>Court</w:t>
      </w:r>
      <w:r w:rsidRPr="006928E6">
        <w:rPr>
          <w:sz w:val="16"/>
        </w:rPr>
        <w:t xml:space="preserve">. Critics fear negative effects from ascendant state merger scrutiny. Many believe that the government’s position towards exceptionally large transactions should be a fundamental matter of national economic policy. Enforcement and nonenforcement decisions, they say, should be made by officials appointed by the President with the approval of the U.S. Senate. Such critics fear that the prospect of challenge by any of fifty states adds uncertainty and delay into an already problematic </w:t>
      </w:r>
      <w:proofErr w:type="gramStart"/>
      <w:r w:rsidRPr="006928E6">
        <w:rPr>
          <w:sz w:val="16"/>
        </w:rPr>
        <w:t>process, and</w:t>
      </w:r>
      <w:proofErr w:type="gramEnd"/>
      <w:r w:rsidRPr="006928E6">
        <w:rPr>
          <w:sz w:val="16"/>
        </w:rPr>
        <w:t xml:space="preserve"> will cause beneficial transactions never to be attempted.” The year was 1989.1</w:t>
      </w:r>
    </w:p>
    <w:p w14:paraId="65A552FF" w14:textId="77777777" w:rsidR="001D5C45" w:rsidRPr="006928E6" w:rsidRDefault="001D5C45" w:rsidP="001D5C45">
      <w:pPr>
        <w:rPr>
          <w:sz w:val="16"/>
        </w:rPr>
      </w:pPr>
      <w:r w:rsidRPr="006928E6">
        <w:rPr>
          <w:sz w:val="16"/>
        </w:rPr>
        <w:t>Since the enactment of the Hart-Scott-</w:t>
      </w:r>
      <w:proofErr w:type="spellStart"/>
      <w:r w:rsidRPr="006928E6">
        <w:rPr>
          <w:sz w:val="16"/>
        </w:rPr>
        <w:t>Rodino</w:t>
      </w:r>
      <w:proofErr w:type="spellEnd"/>
      <w:r w:rsidRPr="006928E6">
        <w:rPr>
          <w:sz w:val="16"/>
        </w:rPr>
        <w:t xml:space="preserve"> Act in 1976, </w:t>
      </w:r>
      <w:r w:rsidRPr="001043DD">
        <w:rPr>
          <w:rStyle w:val="StyleUnderline"/>
        </w:rPr>
        <w:t xml:space="preserve">we have grown </w:t>
      </w:r>
      <w:r w:rsidRPr="001043DD">
        <w:rPr>
          <w:rStyle w:val="Emphasis"/>
        </w:rPr>
        <w:t>accustomed</w:t>
      </w:r>
      <w:r w:rsidRPr="001043DD">
        <w:rPr>
          <w:rStyle w:val="StyleUnderline"/>
        </w:rPr>
        <w:t xml:space="preserve"> to premerger notification at the </w:t>
      </w:r>
      <w:r w:rsidRPr="001043DD">
        <w:rPr>
          <w:rStyle w:val="Emphasis"/>
        </w:rPr>
        <w:t>federal level</w:t>
      </w:r>
      <w:r w:rsidRPr="001043DD">
        <w:rPr>
          <w:rStyle w:val="StyleUnderline"/>
        </w:rPr>
        <w:t xml:space="preserve"> for</w:t>
      </w:r>
      <w:r w:rsidRPr="006928E6">
        <w:rPr>
          <w:sz w:val="16"/>
        </w:rPr>
        <w:t xml:space="preserve"> all </w:t>
      </w:r>
      <w:r w:rsidRPr="001043DD">
        <w:rPr>
          <w:rStyle w:val="StyleUnderline"/>
        </w:rPr>
        <w:t>larger mergers and acquisitions</w:t>
      </w:r>
      <w:r w:rsidRPr="006928E6">
        <w:rPr>
          <w:sz w:val="16"/>
        </w:rPr>
        <w:t xml:space="preserve">. For the most part, </w:t>
      </w:r>
      <w:r w:rsidRPr="001043DD">
        <w:rPr>
          <w:rStyle w:val="StyleUnderline"/>
        </w:rPr>
        <w:t xml:space="preserve">State </w:t>
      </w:r>
      <w:r w:rsidRPr="001043DD">
        <w:rPr>
          <w:rStyle w:val="Emphasis"/>
        </w:rPr>
        <w:t>A</w:t>
      </w:r>
      <w:r w:rsidRPr="001043DD">
        <w:rPr>
          <w:rStyle w:val="StyleUnderline"/>
        </w:rPr>
        <w:t xml:space="preserve">ttorneys </w:t>
      </w:r>
      <w:r w:rsidRPr="001043DD">
        <w:rPr>
          <w:rStyle w:val="Emphasis"/>
        </w:rPr>
        <w:t>G</w:t>
      </w:r>
      <w:r w:rsidRPr="001043DD">
        <w:rPr>
          <w:rStyle w:val="StyleUnderline"/>
        </w:rPr>
        <w:t>eneral</w:t>
      </w:r>
      <w:r w:rsidRPr="006928E6">
        <w:rPr>
          <w:sz w:val="16"/>
        </w:rPr>
        <w:t xml:space="preserve"> have </w:t>
      </w:r>
      <w:r w:rsidRPr="001043DD">
        <w:rPr>
          <w:rStyle w:val="StyleUnderline"/>
        </w:rPr>
        <w:t xml:space="preserve">participated via </w:t>
      </w:r>
      <w:r w:rsidRPr="001043DD">
        <w:rPr>
          <w:rStyle w:val="Emphasis"/>
        </w:rPr>
        <w:t>comments</w:t>
      </w:r>
      <w:r w:rsidRPr="001043DD">
        <w:rPr>
          <w:rStyle w:val="StyleUnderline"/>
        </w:rPr>
        <w:t xml:space="preserve"> or </w:t>
      </w:r>
      <w:r w:rsidRPr="001043DD">
        <w:rPr>
          <w:rStyle w:val="Emphasis"/>
        </w:rPr>
        <w:t>supplemental filings</w:t>
      </w:r>
      <w:r w:rsidRPr="006928E6">
        <w:rPr>
          <w:sz w:val="16"/>
        </w:rPr>
        <w:t xml:space="preserve"> in large transactions </w:t>
      </w:r>
      <w:r w:rsidRPr="001043DD">
        <w:rPr>
          <w:rStyle w:val="StyleUnderline"/>
        </w:rPr>
        <w:t>subject to premerger review</w:t>
      </w:r>
      <w:r w:rsidRPr="006928E6">
        <w:rPr>
          <w:sz w:val="16"/>
        </w:rPr>
        <w:t>. A generation of antitrust lawyers have lived in this environment. Indeed, some years ago lawyers were surprised that the federal government could challenge mergers after the fact given the long lapse in the governments exercise of that power, but that power was never removed, and private merger enforcement action also remains possible.</w:t>
      </w:r>
    </w:p>
    <w:p w14:paraId="126DDD53" w14:textId="77777777" w:rsidR="001D5C45" w:rsidRPr="006928E6" w:rsidRDefault="001D5C45" w:rsidP="001D5C45">
      <w:pPr>
        <w:rPr>
          <w:sz w:val="16"/>
        </w:rPr>
      </w:pPr>
      <w:r w:rsidRPr="00615410">
        <w:rPr>
          <w:rStyle w:val="StyleUnderline"/>
          <w:highlight w:val="cyan"/>
        </w:rPr>
        <w:t>Can</w:t>
      </w:r>
      <w:r w:rsidRPr="006928E6">
        <w:rPr>
          <w:sz w:val="16"/>
        </w:rPr>
        <w:t xml:space="preserve"> the </w:t>
      </w:r>
      <w:r w:rsidRPr="00615410">
        <w:rPr>
          <w:rStyle w:val="StyleUnderline"/>
          <w:highlight w:val="cyan"/>
        </w:rPr>
        <w:t>states</w:t>
      </w:r>
      <w:r w:rsidRPr="001043DD">
        <w:rPr>
          <w:rStyle w:val="StyleUnderline"/>
        </w:rPr>
        <w:t xml:space="preserve"> </w:t>
      </w:r>
      <w:r w:rsidRPr="001043DD">
        <w:rPr>
          <w:rStyle w:val="Emphasis"/>
        </w:rPr>
        <w:t xml:space="preserve">seek to </w:t>
      </w:r>
      <w:r w:rsidRPr="00615410">
        <w:rPr>
          <w:rStyle w:val="Emphasis"/>
          <w:highlight w:val="cyan"/>
        </w:rPr>
        <w:t>block</w:t>
      </w:r>
      <w:r w:rsidRPr="00615410">
        <w:rPr>
          <w:rStyle w:val="StyleUnderline"/>
          <w:highlight w:val="cyan"/>
        </w:rPr>
        <w:t xml:space="preserve"> the merger? </w:t>
      </w:r>
      <w:r w:rsidRPr="00615410">
        <w:rPr>
          <w:rStyle w:val="Emphasis"/>
          <w:highlight w:val="cyan"/>
        </w:rPr>
        <w:t>Yes</w:t>
      </w:r>
      <w:r w:rsidRPr="00615410">
        <w:rPr>
          <w:rStyle w:val="StyleUnderline"/>
          <w:highlight w:val="cyan"/>
        </w:rPr>
        <w:t xml:space="preserve">. Will </w:t>
      </w:r>
      <w:r w:rsidRPr="00615410">
        <w:rPr>
          <w:rStyle w:val="Emphasis"/>
          <w:highlight w:val="cyan"/>
        </w:rPr>
        <w:t>FCC</w:t>
      </w:r>
      <w:r w:rsidRPr="00615410">
        <w:rPr>
          <w:rStyle w:val="StyleUnderline"/>
          <w:highlight w:val="cyan"/>
        </w:rPr>
        <w:t xml:space="preserve"> and</w:t>
      </w:r>
      <w:r w:rsidRPr="001043DD">
        <w:rPr>
          <w:rStyle w:val="StyleUnderline"/>
        </w:rPr>
        <w:t xml:space="preserve"> US </w:t>
      </w:r>
      <w:r w:rsidRPr="00615410">
        <w:rPr>
          <w:rStyle w:val="Emphasis"/>
          <w:highlight w:val="cyan"/>
        </w:rPr>
        <w:t>D</w:t>
      </w:r>
      <w:r w:rsidRPr="001043DD">
        <w:rPr>
          <w:rStyle w:val="StyleUnderline"/>
        </w:rPr>
        <w:t xml:space="preserve">epartment </w:t>
      </w:r>
      <w:r w:rsidRPr="00615410">
        <w:rPr>
          <w:rStyle w:val="Emphasis"/>
          <w:highlight w:val="cyan"/>
        </w:rPr>
        <w:t>o</w:t>
      </w:r>
      <w:r w:rsidRPr="001043DD">
        <w:rPr>
          <w:rStyle w:val="StyleUnderline"/>
        </w:rPr>
        <w:t xml:space="preserve">f </w:t>
      </w:r>
      <w:r w:rsidRPr="00615410">
        <w:rPr>
          <w:rStyle w:val="Emphasis"/>
          <w:highlight w:val="cyan"/>
        </w:rPr>
        <w:t>J</w:t>
      </w:r>
      <w:r w:rsidRPr="001043DD">
        <w:rPr>
          <w:rStyle w:val="StyleUnderline"/>
        </w:rPr>
        <w:t xml:space="preserve">ustice </w:t>
      </w:r>
      <w:r w:rsidRPr="00615410">
        <w:rPr>
          <w:rStyle w:val="StyleUnderline"/>
          <w:highlight w:val="cyan"/>
        </w:rPr>
        <w:t>approval stop</w:t>
      </w:r>
      <w:r w:rsidRPr="001043DD">
        <w:rPr>
          <w:rStyle w:val="StyleUnderline"/>
        </w:rPr>
        <w:t xml:space="preserve"> the state </w:t>
      </w:r>
      <w:r w:rsidRPr="00615410">
        <w:rPr>
          <w:rStyle w:val="StyleUnderline"/>
          <w:highlight w:val="cyan"/>
        </w:rPr>
        <w:t xml:space="preserve">litigation? </w:t>
      </w:r>
      <w:r w:rsidRPr="00615410">
        <w:rPr>
          <w:rStyle w:val="Emphasis"/>
          <w:highlight w:val="cyan"/>
        </w:rPr>
        <w:t>No</w:t>
      </w:r>
      <w:r w:rsidRPr="006928E6">
        <w:rPr>
          <w:sz w:val="16"/>
        </w:rPr>
        <w:t>. What’s the biggest obstacle facing the state challenge? Limited state funding. Antitrust litigation is often protracted and costly. T-Mobile and Sprint, with their largest stockholders — Deutsche Telekom AG and SoftBank Group Corp., respectively — will certainly dedicate resources to defeat the states via litigation siege. These pressures, coupled with Justice Department clearance, may push the states to settle, although the terms of a successful settlement for the states is unclear. Meanwhile, T-Mobile and Sprint may be delayed in completing the transaction, which is a costly complication without a certain outcome.</w:t>
      </w:r>
    </w:p>
    <w:p w14:paraId="1BD08715" w14:textId="77777777" w:rsidR="001D5C45" w:rsidRPr="006928E6" w:rsidRDefault="001D5C45" w:rsidP="001D5C45">
      <w:pPr>
        <w:rPr>
          <w:sz w:val="16"/>
        </w:rPr>
      </w:pPr>
      <w:r w:rsidRPr="006928E6">
        <w:rPr>
          <w:sz w:val="16"/>
        </w:rPr>
        <w:t>The Redacted Complaint filed by nine states and the District of Columbia, and later joined by an additional four states, presents a solid facial argument against the merger. There are only four companies with networks that serve at least 90% of the U.S. population. Verizon and AT&amp;T are the largest. “T-Mobile and Sprint are the third and fourth largest [mobile network operators] MNOs in the United States and serve approximately 80 million and 55 million customers, respectively.”2</w:t>
      </w:r>
    </w:p>
    <w:p w14:paraId="29DAE083" w14:textId="77777777" w:rsidR="001D5C45" w:rsidRPr="006928E6" w:rsidRDefault="001D5C45" w:rsidP="001D5C45">
      <w:pPr>
        <w:rPr>
          <w:sz w:val="16"/>
        </w:rPr>
      </w:pPr>
      <w:r w:rsidRPr="006928E6">
        <w:rPr>
          <w:sz w:val="16"/>
        </w:rPr>
        <w:t>The states allege that T-Mobile’s controlling shareholder, Deutsche Telekom AG, believes that it could earn a greater return on its investment by reducing competition.3 The states argue that:</w:t>
      </w:r>
    </w:p>
    <w:p w14:paraId="4CE3B7B0" w14:textId="77777777" w:rsidR="001D5C45" w:rsidRPr="006928E6" w:rsidRDefault="001D5C45" w:rsidP="001D5C45">
      <w:pPr>
        <w:rPr>
          <w:sz w:val="16"/>
        </w:rPr>
      </w:pPr>
      <w:r w:rsidRPr="006928E6">
        <w:rPr>
          <w:sz w:val="16"/>
        </w:rPr>
        <w:t>“The proposed transaction would eliminate Sprint as a competitor and reduce the number of [mobile network operators] MNOs with nationwide networks in the United States from four to three. The combined company would have a retail market share larger than the two largest MNOs today, Verizon and AT&amp;T. In some areas, including in the New York City metropolitan area, the combined company’s share of subscribers would exceed 50%. The combined market share of Sprint and T-Mobile would result in an increase in market concentration that significantly exceeds the thresholds at which mergers are presumed to violate the antitrust laws. This increased market concentration will result in diminished competition, higher prices, and reduced quality and innovation.”4</w:t>
      </w:r>
    </w:p>
    <w:p w14:paraId="570ABA52" w14:textId="77777777" w:rsidR="001D5C45" w:rsidRPr="006928E6" w:rsidRDefault="001D5C45" w:rsidP="001D5C45">
      <w:pPr>
        <w:rPr>
          <w:sz w:val="16"/>
        </w:rPr>
      </w:pPr>
      <w:r w:rsidRPr="006928E6">
        <w:rPr>
          <w:sz w:val="16"/>
        </w:rPr>
        <w:t>Although the data table is redacted, the Complaint claims that the nation’s top 50 cellular market areas (CMAs) encompass about 50% of the U.S. population, and competition would be substantially lessened in each of the top 50 CMAs. The complaint argues many, particularly those with lower incomes who cannot pass a credit check and must purchase mobile wireless telecommunications service on a prepaid basis, rely on mobile wireless telecommunications services as their primary form of communications and do not have traditional wireline phone or broadband connections. If the merger is permitted, the “merger will negatively impact all retail mobile wireless telecommunications service subscribers but will be particularly harmful to prepaid subscribers”5</w:t>
      </w:r>
    </w:p>
    <w:p w14:paraId="519ABE65" w14:textId="77777777" w:rsidR="001D5C45" w:rsidRPr="006928E6" w:rsidRDefault="001D5C45" w:rsidP="001D5C45">
      <w:pPr>
        <w:rPr>
          <w:sz w:val="16"/>
        </w:rPr>
      </w:pPr>
      <w:r w:rsidRPr="006928E6">
        <w:rPr>
          <w:sz w:val="16"/>
        </w:rPr>
        <w:t>The states rely upon these claims to allege that “the transaction likely would substantially lessen competition in these local markets,” creating an actionable harm to the state’s citizens that justify the states’ standing to challenge the merger.</w:t>
      </w:r>
    </w:p>
    <w:p w14:paraId="38870408" w14:textId="77777777" w:rsidR="001D5C45" w:rsidRPr="006928E6" w:rsidRDefault="001D5C45" w:rsidP="001D5C45">
      <w:pPr>
        <w:rPr>
          <w:sz w:val="16"/>
        </w:rPr>
      </w:pPr>
      <w:r w:rsidRPr="006928E6">
        <w:rPr>
          <w:sz w:val="16"/>
        </w:rPr>
        <w:t>The complaint contains other supporting arguments and detail. The merger “would cost Sprint and T-Mobile subscribers more than $4.5 billion annually.”6 Other countries that have allowed consolidation from four to three competitors recorded an average price increase “between 17.2% and 20.5%.7There are significant barriers to entry that will be faced by any new provider, so potential competition will not be a factor. Finally, the states argue that the proposed commitments made to the FCC are insufficient to protect competition.8</w:t>
      </w:r>
    </w:p>
    <w:p w14:paraId="2EB26A7E" w14:textId="77777777" w:rsidR="001D5C45" w:rsidRPr="00531CB9" w:rsidRDefault="001D5C45" w:rsidP="001D5C45">
      <w:pPr>
        <w:rPr>
          <w:sz w:val="16"/>
        </w:rPr>
      </w:pPr>
      <w:r w:rsidRPr="00615410">
        <w:rPr>
          <w:rStyle w:val="StyleUnderline"/>
          <w:highlight w:val="cyan"/>
        </w:rPr>
        <w:t>The states have</w:t>
      </w:r>
      <w:r w:rsidRPr="006928E6">
        <w:rPr>
          <w:sz w:val="16"/>
        </w:rPr>
        <w:t xml:space="preserve"> set </w:t>
      </w:r>
      <w:r w:rsidRPr="00615410">
        <w:rPr>
          <w:rStyle w:val="StyleUnderline"/>
          <w:highlight w:val="cyan"/>
        </w:rPr>
        <w:t>a</w:t>
      </w:r>
      <w:r w:rsidRPr="006928E6">
        <w:rPr>
          <w:rStyle w:val="StyleUnderline"/>
        </w:rPr>
        <w:t xml:space="preserve"> </w:t>
      </w:r>
      <w:r w:rsidRPr="006928E6">
        <w:rPr>
          <w:rStyle w:val="Emphasis"/>
        </w:rPr>
        <w:t xml:space="preserve">solid </w:t>
      </w:r>
      <w:r w:rsidRPr="00615410">
        <w:rPr>
          <w:rStyle w:val="Emphasis"/>
          <w:highlight w:val="cyan"/>
        </w:rPr>
        <w:t>foundation</w:t>
      </w:r>
      <w:r w:rsidRPr="006928E6">
        <w:rPr>
          <w:rStyle w:val="StyleUnderline"/>
        </w:rPr>
        <w:t xml:space="preserve"> from which to proceed. </w:t>
      </w:r>
      <w:r w:rsidRPr="00615410">
        <w:rPr>
          <w:rStyle w:val="StyleUnderline"/>
          <w:highlight w:val="cyan"/>
        </w:rPr>
        <w:t xml:space="preserve">There is </w:t>
      </w:r>
      <w:r w:rsidRPr="00615410">
        <w:rPr>
          <w:rStyle w:val="Emphasis"/>
          <w:highlight w:val="cyan"/>
        </w:rPr>
        <w:t>no</w:t>
      </w:r>
      <w:r w:rsidRPr="006928E6">
        <w:rPr>
          <w:rStyle w:val="Emphasis"/>
        </w:rPr>
        <w:t xml:space="preserve"> obvious </w:t>
      </w:r>
      <w:r w:rsidRPr="00615410">
        <w:rPr>
          <w:rStyle w:val="Emphasis"/>
          <w:highlight w:val="cyan"/>
        </w:rPr>
        <w:t>precedent</w:t>
      </w:r>
      <w:r w:rsidRPr="006928E6">
        <w:rPr>
          <w:rStyle w:val="StyleUnderline"/>
        </w:rPr>
        <w:t xml:space="preserve"> that</w:t>
      </w:r>
      <w:r w:rsidRPr="006928E6">
        <w:rPr>
          <w:sz w:val="16"/>
        </w:rPr>
        <w:t xml:space="preserve"> will </w:t>
      </w:r>
      <w:r w:rsidRPr="006928E6">
        <w:rPr>
          <w:rStyle w:val="StyleUnderline"/>
        </w:rPr>
        <w:t xml:space="preserve">permit T-Mobile and Sprint </w:t>
      </w:r>
      <w:r w:rsidRPr="00615410">
        <w:rPr>
          <w:rStyle w:val="StyleUnderline"/>
          <w:highlight w:val="cyan"/>
        </w:rPr>
        <w:t xml:space="preserve">to </w:t>
      </w:r>
      <w:r w:rsidRPr="00615410">
        <w:rPr>
          <w:rStyle w:val="Emphasis"/>
          <w:highlight w:val="cyan"/>
        </w:rPr>
        <w:t>end the case</w:t>
      </w:r>
      <w:r w:rsidRPr="006928E6">
        <w:rPr>
          <w:rStyle w:val="StyleUnderline"/>
        </w:rPr>
        <w:t xml:space="preserve"> quickly</w:t>
      </w:r>
      <w:r w:rsidRPr="006928E6">
        <w:rPr>
          <w:sz w:val="16"/>
        </w:rPr>
        <w:t>, but protracted litigation will test the resolve and resources of all the parties.</w:t>
      </w:r>
    </w:p>
    <w:p w14:paraId="0DAC3779" w14:textId="77777777" w:rsidR="001D5C45" w:rsidRDefault="001D5C45" w:rsidP="001D5C45"/>
    <w:p w14:paraId="3A9586DB" w14:textId="77777777" w:rsidR="001D5C45" w:rsidRDefault="001D5C45" w:rsidP="001D5C45">
      <w:pPr>
        <w:pStyle w:val="Heading4"/>
      </w:pPr>
      <w:r>
        <w:t xml:space="preserve">It has </w:t>
      </w:r>
      <w:r>
        <w:rPr>
          <w:u w:val="single"/>
        </w:rPr>
        <w:t>all 50 states</w:t>
      </w:r>
      <w:r>
        <w:t xml:space="preserve"> collectively </w:t>
      </w:r>
      <w:r>
        <w:rPr>
          <w:u w:val="single"/>
        </w:rPr>
        <w:t>demand</w:t>
      </w:r>
      <w:r>
        <w:t xml:space="preserve"> the plan---a </w:t>
      </w:r>
      <w:r>
        <w:rPr>
          <w:u w:val="single"/>
        </w:rPr>
        <w:t>literally unprecedented</w:t>
      </w:r>
      <w:r>
        <w:t xml:space="preserve"> signal of support that’s </w:t>
      </w:r>
      <w:r>
        <w:rPr>
          <w:u w:val="single"/>
        </w:rPr>
        <w:t>seen</w:t>
      </w:r>
      <w:r>
        <w:t xml:space="preserve"> as U.S. interest</w:t>
      </w:r>
    </w:p>
    <w:p w14:paraId="15635CFF" w14:textId="77777777" w:rsidR="001D5C45" w:rsidRDefault="001D5C45" w:rsidP="001D5C45">
      <w:r>
        <w:t xml:space="preserve">Julie Melissa </w:t>
      </w:r>
      <w:proofErr w:type="spellStart"/>
      <w:r w:rsidRPr="006D5EE0">
        <w:rPr>
          <w:rStyle w:val="Style13ptBold"/>
        </w:rPr>
        <w:t>Blase</w:t>
      </w:r>
      <w:proofErr w:type="spellEnd"/>
      <w:r w:rsidRPr="006D5EE0">
        <w:rPr>
          <w:rStyle w:val="Style13ptBold"/>
        </w:rPr>
        <w:t xml:space="preserve"> 3</w:t>
      </w:r>
      <w:r>
        <w:t>, PhD in Government from the University of Texas, BA from the University of Texas at Austin, “Has Globalization Changed U.S. Federalism? The Increasing Role of U.S. States in Foreign Affairs: Texas-Mexico Relations”, Doctoral Dissertation, December 2003, https://repositories.lib.utexas.edu/bitstream/handle/2152/463/blasejm039.txt</w:t>
      </w:r>
    </w:p>
    <w:p w14:paraId="1FF36985" w14:textId="77777777" w:rsidR="001D5C45" w:rsidRDefault="001D5C45" w:rsidP="001D5C45">
      <w:pPr>
        <w:rPr>
          <w:sz w:val="16"/>
        </w:rPr>
      </w:pPr>
      <w:r w:rsidRPr="006D5EE0">
        <w:rPr>
          <w:sz w:val="16"/>
        </w:rPr>
        <w:t xml:space="preserve">Although what the </w:t>
      </w:r>
      <w:r w:rsidRPr="00615410">
        <w:rPr>
          <w:rStyle w:val="StyleUnderline"/>
          <w:highlight w:val="cyan"/>
        </w:rPr>
        <w:t>states</w:t>
      </w:r>
      <w:r w:rsidRPr="006D5EE0">
        <w:rPr>
          <w:sz w:val="16"/>
        </w:rPr>
        <w:t xml:space="preserve"> and cities are doing may not rise to the level of federal law, many of these policy initiatives are in harmony with domestic policy goals. </w:t>
      </w:r>
      <w:r w:rsidRPr="00615410">
        <w:rPr>
          <w:rStyle w:val="Emphasis"/>
          <w:highlight w:val="cyan"/>
        </w:rPr>
        <w:t>Collectively</w:t>
      </w:r>
      <w:r w:rsidRPr="006D5EE0">
        <w:rPr>
          <w:sz w:val="16"/>
        </w:rPr>
        <w:t xml:space="preserve">, it can be argued, they serve to </w:t>
      </w:r>
      <w:r w:rsidRPr="00615410">
        <w:rPr>
          <w:rStyle w:val="StyleUnderline"/>
          <w:highlight w:val="cyan"/>
        </w:rPr>
        <w:t>shape</w:t>
      </w:r>
      <w:r w:rsidRPr="006D5EE0">
        <w:rPr>
          <w:rStyle w:val="StyleUnderline"/>
        </w:rPr>
        <w:t xml:space="preserve"> the </w:t>
      </w:r>
      <w:r w:rsidRPr="00615410">
        <w:rPr>
          <w:rStyle w:val="StyleUnderline"/>
          <w:highlight w:val="cyan"/>
        </w:rPr>
        <w:t>foreign relations</w:t>
      </w:r>
      <w:r w:rsidRPr="006D5EE0">
        <w:rPr>
          <w:rStyle w:val="StyleUnderline"/>
        </w:rPr>
        <w:t xml:space="preserve"> of the </w:t>
      </w:r>
      <w:proofErr w:type="gramStart"/>
      <w:r w:rsidRPr="006D5EE0">
        <w:rPr>
          <w:rStyle w:val="StyleUnderline"/>
        </w:rPr>
        <w:t>nation as a whole</w:t>
      </w:r>
      <w:proofErr w:type="gramEnd"/>
      <w:r w:rsidRPr="006D5EE0">
        <w:rPr>
          <w:sz w:val="16"/>
        </w:rPr>
        <w:t xml:space="preserve">. Ivo </w:t>
      </w:r>
      <w:proofErr w:type="spellStart"/>
      <w:r w:rsidRPr="00615410">
        <w:rPr>
          <w:rStyle w:val="StyleUnderline"/>
          <w:highlight w:val="cyan"/>
        </w:rPr>
        <w:t>Duchacek</w:t>
      </w:r>
      <w:proofErr w:type="spellEnd"/>
      <w:r w:rsidRPr="00615410">
        <w:rPr>
          <w:rStyle w:val="StyleUnderline"/>
          <w:highlight w:val="cyan"/>
        </w:rPr>
        <w:t xml:space="preserve"> sees </w:t>
      </w:r>
      <w:r w:rsidRPr="00615410">
        <w:rPr>
          <w:rStyle w:val="Emphasis"/>
          <w:sz w:val="24"/>
          <w:szCs w:val="26"/>
          <w:highlight w:val="cyan"/>
        </w:rPr>
        <w:t>no difference</w:t>
      </w:r>
      <w:r w:rsidRPr="00615410">
        <w:rPr>
          <w:rStyle w:val="StyleUnderline"/>
          <w:sz w:val="24"/>
          <w:szCs w:val="26"/>
          <w:highlight w:val="cyan"/>
        </w:rPr>
        <w:t xml:space="preserve"> </w:t>
      </w:r>
      <w:r w:rsidRPr="00615410">
        <w:rPr>
          <w:rStyle w:val="StyleUnderline"/>
          <w:highlight w:val="cyan"/>
        </w:rPr>
        <w:t>in</w:t>
      </w:r>
      <w:r w:rsidRPr="006D5EE0">
        <w:rPr>
          <w:rStyle w:val="StyleUnderline"/>
        </w:rPr>
        <w:t xml:space="preserve"> relations conducted by </w:t>
      </w:r>
      <w:r w:rsidRPr="00615410">
        <w:rPr>
          <w:rStyle w:val="Emphasis"/>
          <w:highlight w:val="cyan"/>
        </w:rPr>
        <w:t>fed</w:t>
      </w:r>
      <w:r w:rsidRPr="006D5EE0">
        <w:rPr>
          <w:rStyle w:val="Emphasis"/>
        </w:rPr>
        <w:t>eral</w:t>
      </w:r>
      <w:r w:rsidRPr="006D5EE0">
        <w:rPr>
          <w:rStyle w:val="StyleUnderline"/>
        </w:rPr>
        <w:t xml:space="preserve"> actors </w:t>
      </w:r>
      <w:r w:rsidRPr="00615410">
        <w:rPr>
          <w:rStyle w:val="StyleUnderline"/>
          <w:highlight w:val="cyan"/>
        </w:rPr>
        <w:t>and</w:t>
      </w:r>
      <w:r w:rsidRPr="006D5EE0">
        <w:rPr>
          <w:rStyle w:val="StyleUnderline"/>
        </w:rPr>
        <w:t xml:space="preserve"> by </w:t>
      </w:r>
      <w:r w:rsidRPr="00615410">
        <w:rPr>
          <w:rStyle w:val="Emphasis"/>
          <w:highlight w:val="cyan"/>
        </w:rPr>
        <w:t>subnational</w:t>
      </w:r>
      <w:r w:rsidRPr="006D5EE0">
        <w:rPr>
          <w:rStyle w:val="StyleUnderline"/>
        </w:rPr>
        <w:t xml:space="preserve"> actors</w:t>
      </w:r>
      <w:r w:rsidRPr="006D5EE0">
        <w:rPr>
          <w:sz w:val="16"/>
        </w:rPr>
        <w:t xml:space="preserve">. "If by diplomatic negotiation we mean processes by which governments relate their conflicting interest to the common ones, </w:t>
      </w:r>
      <w:r w:rsidRPr="006D5EE0">
        <w:rPr>
          <w:rStyle w:val="StyleUnderline"/>
        </w:rPr>
        <w:t xml:space="preserve">there is, conceptually, </w:t>
      </w:r>
      <w:r w:rsidRPr="006D5EE0">
        <w:rPr>
          <w:rStyle w:val="Emphasis"/>
        </w:rPr>
        <w:t>no real difference</w:t>
      </w:r>
      <w:r w:rsidRPr="006D5EE0">
        <w:rPr>
          <w:rStyle w:val="StyleUnderline"/>
        </w:rPr>
        <w:t xml:space="preserve"> between</w:t>
      </w:r>
      <w:r w:rsidRPr="006D5EE0">
        <w:rPr>
          <w:sz w:val="16"/>
        </w:rPr>
        <w:t xml:space="preserve"> the goals of </w:t>
      </w:r>
      <w:proofErr w:type="spellStart"/>
      <w:r w:rsidRPr="006D5EE0">
        <w:rPr>
          <w:rStyle w:val="StyleUnderline"/>
        </w:rPr>
        <w:t>paradiplomacy</w:t>
      </w:r>
      <w:proofErr w:type="spellEnd"/>
      <w:r w:rsidRPr="006D5EE0">
        <w:rPr>
          <w:rStyle w:val="StyleUnderline"/>
        </w:rPr>
        <w:t xml:space="preserve"> and traditional diplomacy</w:t>
      </w:r>
      <w:r w:rsidRPr="006D5EE0">
        <w:rPr>
          <w:sz w:val="16"/>
        </w:rPr>
        <w:t xml:space="preserve">: the aim is to negotiate and implement an agreement based on conditional mutuality."45 Brian </w:t>
      </w:r>
      <w:r w:rsidRPr="00615410">
        <w:rPr>
          <w:rStyle w:val="StyleUnderline"/>
          <w:highlight w:val="cyan"/>
        </w:rPr>
        <w:t xml:space="preserve">Hocking </w:t>
      </w:r>
      <w:r w:rsidRPr="00615410">
        <w:rPr>
          <w:rStyle w:val="Emphasis"/>
          <w:highlight w:val="cyan"/>
        </w:rPr>
        <w:t>objects</w:t>
      </w:r>
      <w:r w:rsidRPr="00615410">
        <w:rPr>
          <w:rStyle w:val="StyleUnderline"/>
          <w:highlight w:val="cyan"/>
        </w:rPr>
        <w:t xml:space="preserve"> to treating</w:t>
      </w:r>
      <w:r w:rsidRPr="006D5EE0">
        <w:rPr>
          <w:sz w:val="16"/>
        </w:rPr>
        <w:t xml:space="preserve"> the </w:t>
      </w:r>
      <w:r w:rsidRPr="006D5EE0">
        <w:rPr>
          <w:rStyle w:val="StyleUnderline"/>
        </w:rPr>
        <w:t xml:space="preserve">foreign relations of </w:t>
      </w:r>
      <w:r w:rsidRPr="00615410">
        <w:rPr>
          <w:rStyle w:val="StyleUnderline"/>
          <w:highlight w:val="cyan"/>
        </w:rPr>
        <w:t>subnational</w:t>
      </w:r>
      <w:r w:rsidRPr="006D5EE0">
        <w:rPr>
          <w:rStyle w:val="StyleUnderline"/>
        </w:rPr>
        <w:t xml:space="preserve"> governments </w:t>
      </w:r>
      <w:r w:rsidRPr="00615410">
        <w:rPr>
          <w:rStyle w:val="StyleUnderline"/>
          <w:highlight w:val="cyan"/>
        </w:rPr>
        <w:t>as if</w:t>
      </w:r>
      <w:r w:rsidRPr="006D5EE0">
        <w:rPr>
          <w:rStyle w:val="StyleUnderline"/>
        </w:rPr>
        <w:t xml:space="preserve"> they were </w:t>
      </w:r>
      <w:r w:rsidRPr="00615410">
        <w:rPr>
          <w:rStyle w:val="Emphasis"/>
          <w:highlight w:val="cyan"/>
        </w:rPr>
        <w:t>something distinct</w:t>
      </w:r>
      <w:r w:rsidRPr="006D5EE0">
        <w:rPr>
          <w:rStyle w:val="StyleUnderline"/>
        </w:rPr>
        <w:t xml:space="preserve"> from the federal level</w:t>
      </w:r>
      <w:r w:rsidRPr="006D5EE0">
        <w:rPr>
          <w:sz w:val="16"/>
        </w:rPr>
        <w:t xml:space="preserve">. Hocking studies what happens in federal systems when foreign policy issues become local concerns. He sets his approach apart from the complex interdependence crowd, such as </w:t>
      </w:r>
      <w:proofErr w:type="spellStart"/>
      <w:r w:rsidRPr="006D5EE0">
        <w:rPr>
          <w:sz w:val="16"/>
        </w:rPr>
        <w:t>Duchacek</w:t>
      </w:r>
      <w:proofErr w:type="spellEnd"/>
      <w:r w:rsidRPr="006D5EE0">
        <w:rPr>
          <w:sz w:val="16"/>
        </w:rPr>
        <w:t>, saying that ideas such as "</w:t>
      </w:r>
      <w:proofErr w:type="spellStart"/>
      <w:r w:rsidRPr="006D5EE0">
        <w:rPr>
          <w:sz w:val="16"/>
        </w:rPr>
        <w:t>paradiplomacy</w:t>
      </w:r>
      <w:proofErr w:type="spellEnd"/>
      <w:r w:rsidRPr="006D5EE0">
        <w:rPr>
          <w:sz w:val="16"/>
        </w:rPr>
        <w:t xml:space="preserve">" places subnational activities outside of traditional diplomatic patterns. Hocking sees </w:t>
      </w:r>
      <w:r w:rsidRPr="00615410">
        <w:rPr>
          <w:rStyle w:val="StyleUnderline"/>
          <w:highlight w:val="cyan"/>
        </w:rPr>
        <w:t>non-central</w:t>
      </w:r>
      <w:r w:rsidRPr="006D5EE0">
        <w:rPr>
          <w:rStyle w:val="StyleUnderline"/>
        </w:rPr>
        <w:t xml:space="preserve"> governments</w:t>
      </w:r>
      <w:r w:rsidRPr="006D5EE0">
        <w:rPr>
          <w:sz w:val="16"/>
        </w:rPr>
        <w:t xml:space="preserve"> as </w:t>
      </w:r>
      <w:r w:rsidRPr="00615410">
        <w:rPr>
          <w:rStyle w:val="Emphasis"/>
          <w:highlight w:val="cyan"/>
        </w:rPr>
        <w:t>integrated</w:t>
      </w:r>
      <w:r w:rsidRPr="00615410">
        <w:rPr>
          <w:rStyle w:val="StyleUnderline"/>
          <w:highlight w:val="cyan"/>
        </w:rPr>
        <w:t xml:space="preserve"> into</w:t>
      </w:r>
      <w:r w:rsidRPr="006D5EE0">
        <w:rPr>
          <w:rStyle w:val="StyleUnderline"/>
        </w:rPr>
        <w:t xml:space="preserve"> a </w:t>
      </w:r>
      <w:r w:rsidRPr="00615410">
        <w:rPr>
          <w:rStyle w:val="Emphasis"/>
          <w:highlight w:val="cyan"/>
        </w:rPr>
        <w:t>dense web</w:t>
      </w:r>
      <w:r w:rsidRPr="00615410">
        <w:rPr>
          <w:rStyle w:val="StyleUnderline"/>
          <w:highlight w:val="cyan"/>
        </w:rPr>
        <w:t xml:space="preserve"> of</w:t>
      </w:r>
      <w:r w:rsidRPr="006D5EE0">
        <w:rPr>
          <w:rStyle w:val="StyleUnderline"/>
        </w:rPr>
        <w:t xml:space="preserve"> diplomatic </w:t>
      </w:r>
      <w:r w:rsidRPr="00615410">
        <w:rPr>
          <w:rStyle w:val="StyleUnderline"/>
          <w:highlight w:val="cyan"/>
        </w:rPr>
        <w:t>interactions</w:t>
      </w:r>
      <w:r w:rsidRPr="006D5EE0">
        <w:rPr>
          <w:rStyle w:val="StyleUnderline"/>
        </w:rPr>
        <w:t xml:space="preserve">, in which </w:t>
      </w:r>
      <w:r w:rsidRPr="00615410">
        <w:rPr>
          <w:rStyle w:val="StyleUnderline"/>
          <w:highlight w:val="cyan"/>
        </w:rPr>
        <w:t xml:space="preserve">they </w:t>
      </w:r>
      <w:r w:rsidRPr="00615410">
        <w:rPr>
          <w:rStyle w:val="Emphasis"/>
          <w:sz w:val="24"/>
          <w:szCs w:val="26"/>
          <w:highlight w:val="cyan"/>
        </w:rPr>
        <w:t>serve</w:t>
      </w:r>
      <w:r w:rsidRPr="006D5EE0">
        <w:rPr>
          <w:rStyle w:val="Emphasis"/>
          <w:sz w:val="24"/>
          <w:szCs w:val="26"/>
        </w:rPr>
        <w:t xml:space="preserve"> more </w:t>
      </w:r>
      <w:r w:rsidRPr="00615410">
        <w:rPr>
          <w:rStyle w:val="Emphasis"/>
          <w:sz w:val="24"/>
          <w:szCs w:val="26"/>
          <w:highlight w:val="cyan"/>
        </w:rPr>
        <w:t>as "allies and agents"</w:t>
      </w:r>
      <w:r w:rsidRPr="00615410">
        <w:rPr>
          <w:rStyle w:val="StyleUnderline"/>
          <w:sz w:val="24"/>
          <w:szCs w:val="26"/>
          <w:highlight w:val="cyan"/>
        </w:rPr>
        <w:t xml:space="preserve"> </w:t>
      </w:r>
      <w:r w:rsidRPr="00615410">
        <w:rPr>
          <w:rStyle w:val="StyleUnderline"/>
          <w:highlight w:val="cyan"/>
        </w:rPr>
        <w:t>in pursuit of</w:t>
      </w:r>
      <w:r w:rsidRPr="006D5EE0">
        <w:rPr>
          <w:rStyle w:val="StyleUnderline"/>
        </w:rPr>
        <w:t xml:space="preserve"> national </w:t>
      </w:r>
      <w:r w:rsidRPr="00615410">
        <w:rPr>
          <w:rStyle w:val="StyleUnderline"/>
          <w:highlight w:val="cyan"/>
        </w:rPr>
        <w:t>objectives</w:t>
      </w:r>
      <w:r w:rsidRPr="006D5EE0">
        <w:rPr>
          <w:rStyle w:val="StyleUnderline"/>
        </w:rPr>
        <w:t xml:space="preserve"> rather than as flies in the ointment</w:t>
      </w:r>
      <w:r w:rsidRPr="006D5EE0">
        <w:rPr>
          <w:sz w:val="16"/>
        </w:rPr>
        <w:t xml:space="preserve">. "The nature of contemporary public policy with its dual domestic- international features, creates a mutual dependency between the levels of government and an interest in devising cooperative mechanisms and strategies to promote the interests of each level."46 Rather than separating the activities of non-central governments from those of central governments, Hocking's goal is to "locate" subnational governments in the traditional diplomatic and foreign policy processes initiated and carried through by the federal government. But what Hocking does not look at as closely are the ways in which subnational governments initiate relations directly with foreign governments. Looking at why states initiate their own foreign relations is the way to determine to what degree the states, in pursuit of their own goals, can be "allies and agents" of the federal government. This dissertation addresses state- initiated relations with foreign governments to see whether the states are acting as de facto agents of the federal government, in pursuit of shared goals or distinct state interests. But one point to consider is that the development of state roles is not a matter of devolution. Many of the developments at the subnational level are state and local responsibilities to begin with. While the federal government is responsible for trade policy, states have the primary role in economic development, and criminal justice is a state and local concern, albeit state and local governments share responsibility with the federal government for public safety. But the states are active in the policy areas examined here not so much because the federal government has </w:t>
      </w:r>
      <w:proofErr w:type="gramStart"/>
      <w:r w:rsidRPr="006D5EE0">
        <w:rPr>
          <w:sz w:val="16"/>
        </w:rPr>
        <w:t>mandated</w:t>
      </w:r>
      <w:proofErr w:type="gramEnd"/>
      <w:r w:rsidRPr="006D5EE0">
        <w:rPr>
          <w:sz w:val="16"/>
        </w:rPr>
        <w:t xml:space="preserve"> they be so, but because globalization has changed the nature of governing at the subnational level. These developments signify not a transfer of power from the federal level to the states but an expansion of traditional state- level powers.</w:t>
      </w:r>
    </w:p>
    <w:p w14:paraId="4733BDF5" w14:textId="77777777" w:rsidR="001D5C45" w:rsidRPr="00585523" w:rsidRDefault="001D5C45" w:rsidP="001D5C45">
      <w:pPr>
        <w:pStyle w:val="Heading4"/>
        <w:rPr>
          <w:u w:val="single"/>
        </w:rPr>
      </w:pPr>
      <w:r>
        <w:t xml:space="preserve">CP </w:t>
      </w:r>
      <w:r w:rsidRPr="00585523">
        <w:rPr>
          <w:u w:val="single"/>
        </w:rPr>
        <w:t>avoids</w:t>
      </w:r>
      <w:r>
        <w:t xml:space="preserve"> politics even if follow </w:t>
      </w:r>
      <w:proofErr w:type="gramStart"/>
      <w:r>
        <w:t>on</w:t>
      </w:r>
      <w:proofErr w:type="gramEnd"/>
      <w:r>
        <w:t xml:space="preserve"> but </w:t>
      </w:r>
      <w:r w:rsidRPr="00585523">
        <w:rPr>
          <w:u w:val="single"/>
        </w:rPr>
        <w:t>sequencing</w:t>
      </w:r>
      <w:r>
        <w:t xml:space="preserve"> is key</w:t>
      </w:r>
    </w:p>
    <w:p w14:paraId="270B4CF4" w14:textId="77777777" w:rsidR="001D5C45" w:rsidRDefault="001D5C45" w:rsidP="001D5C45">
      <w:r w:rsidRPr="001D104C">
        <w:rPr>
          <w:rStyle w:val="Style13ptBold"/>
        </w:rPr>
        <w:t>Gluck 11</w:t>
      </w:r>
      <w:r>
        <w:t xml:space="preserve"> (Abbe R. Gluck, </w:t>
      </w:r>
      <w:r w:rsidRPr="001D104C">
        <w:t>Associate Professor of Law and Milton Handler Fellow, Columbia Law School</w:t>
      </w:r>
      <w:r>
        <w:t xml:space="preserve">, </w:t>
      </w:r>
      <w:proofErr w:type="spellStart"/>
      <w:r w:rsidRPr="001D104C">
        <w:t>Intrastatutory</w:t>
      </w:r>
      <w:proofErr w:type="spellEnd"/>
      <w:r w:rsidRPr="001D104C">
        <w:t xml:space="preserve"> Federalism and Statutory Interpretation: State Implementation of Federal Law in Health Reform and Beyond, 121 Yale L.J. 534</w:t>
      </w:r>
      <w:r>
        <w:t>, y2k)</w:t>
      </w:r>
    </w:p>
    <w:p w14:paraId="7793E429" w14:textId="77777777" w:rsidR="001D5C45" w:rsidRDefault="001D5C45" w:rsidP="001D5C45">
      <w:r>
        <w:t xml:space="preserve">C. </w:t>
      </w:r>
      <w:r w:rsidRPr="001D104C">
        <w:rPr>
          <w:rStyle w:val="StyleUnderline"/>
        </w:rPr>
        <w:t>Federalism as a Tool of Federal "</w:t>
      </w:r>
      <w:r w:rsidRPr="001D104C">
        <w:rPr>
          <w:rStyle w:val="Emphasis"/>
        </w:rPr>
        <w:t>Field Claiming</w:t>
      </w:r>
      <w:r>
        <w:t>" (or Encroachment)</w:t>
      </w:r>
    </w:p>
    <w:p w14:paraId="7FA4E995" w14:textId="77777777" w:rsidR="001D5C45" w:rsidRDefault="001D5C45" w:rsidP="001D5C45">
      <w:r>
        <w:t xml:space="preserve">There also might be a more instrumental story to tell, one in which the </w:t>
      </w:r>
      <w:r w:rsidRPr="001D104C">
        <w:rPr>
          <w:rStyle w:val="StyleUnderline"/>
        </w:rPr>
        <w:t xml:space="preserve">states are </w:t>
      </w:r>
      <w:r w:rsidRPr="001D104C">
        <w:rPr>
          <w:rStyle w:val="Emphasis"/>
        </w:rPr>
        <w:t>relied upon</w:t>
      </w:r>
      <w:r>
        <w:t xml:space="preserve"> not </w:t>
      </w:r>
      <w:r w:rsidRPr="001D104C">
        <w:rPr>
          <w:rStyle w:val="StyleUnderline"/>
        </w:rPr>
        <w:t>for</w:t>
      </w:r>
      <w:r>
        <w:t xml:space="preserve"> some reason related to the traditional federalism values (as they are to some extent when Congress nationalizes state experiments or looks to state bureaucracies as partners in federal statutory entrenchment) but rather one in which the </w:t>
      </w:r>
      <w:r w:rsidRPr="00585523">
        <w:rPr>
          <w:rStyle w:val="StyleUnderline"/>
        </w:rPr>
        <w:t xml:space="preserve">states are </w:t>
      </w:r>
      <w:r w:rsidRPr="00585523">
        <w:rPr>
          <w:rStyle w:val="Emphasis"/>
        </w:rPr>
        <w:t>utilized</w:t>
      </w:r>
      <w:r w:rsidRPr="00585523">
        <w:t xml:space="preserve"> </w:t>
      </w:r>
      <w:r w:rsidRPr="00585523">
        <w:rPr>
          <w:rStyle w:val="StyleUnderline"/>
        </w:rPr>
        <w:t>as</w:t>
      </w:r>
      <w:r w:rsidRPr="00585523">
        <w:t xml:space="preserve"> more direct </w:t>
      </w:r>
      <w:r w:rsidRPr="00585523">
        <w:rPr>
          <w:rStyle w:val="StyleUnderline"/>
        </w:rPr>
        <w:t>vehicles of</w:t>
      </w:r>
      <w:r w:rsidRPr="00585523">
        <w:t xml:space="preserve"> federal </w:t>
      </w:r>
      <w:r w:rsidRPr="00585523">
        <w:rPr>
          <w:rStyle w:val="Emphasis"/>
        </w:rPr>
        <w:t>regulatory aggrandizement</w:t>
      </w:r>
      <w:r w:rsidRPr="00585523">
        <w:t>. Specifically, I want to highlight the</w:t>
      </w:r>
      <w:r>
        <w:t xml:space="preserve"> possibility that </w:t>
      </w:r>
      <w:r w:rsidRPr="001D104C">
        <w:rPr>
          <w:rStyle w:val="StyleUnderline"/>
        </w:rPr>
        <w:t>Congress might design</w:t>
      </w:r>
      <w:r>
        <w:t xml:space="preserve"> </w:t>
      </w:r>
      <w:r w:rsidRPr="001D104C">
        <w:rPr>
          <w:rStyle w:val="StyleUnderline"/>
        </w:rPr>
        <w:t xml:space="preserve">statutes around </w:t>
      </w:r>
      <w:r w:rsidRPr="001D104C">
        <w:rPr>
          <w:rStyle w:val="Emphasis"/>
        </w:rPr>
        <w:t>state-based implementation</w:t>
      </w:r>
      <w:r>
        <w:t xml:space="preserve"> for the purpose of gradual field entry into areas traditionally dominated by state law. </w:t>
      </w:r>
      <w:r w:rsidRPr="00615410">
        <w:rPr>
          <w:rStyle w:val="StyleUnderline"/>
          <w:highlight w:val="cyan"/>
        </w:rPr>
        <w:t>A</w:t>
      </w:r>
      <w:r>
        <w:t xml:space="preserve"> federal </w:t>
      </w:r>
      <w:r w:rsidRPr="00615410">
        <w:rPr>
          <w:rStyle w:val="StyleUnderline"/>
          <w:highlight w:val="cyan"/>
        </w:rPr>
        <w:t>statute that</w:t>
      </w:r>
      <w:r>
        <w:t xml:space="preserve"> marks new legislative terrain for the federal government but </w:t>
      </w:r>
      <w:r w:rsidRPr="00615410">
        <w:rPr>
          <w:rStyle w:val="StyleUnderline"/>
          <w:highlight w:val="cyan"/>
        </w:rPr>
        <w:t>relies</w:t>
      </w:r>
      <w:r>
        <w:t xml:space="preserve"> - </w:t>
      </w:r>
      <w:r w:rsidRPr="00615410">
        <w:rPr>
          <w:rStyle w:val="Emphasis"/>
          <w:sz w:val="28"/>
          <w:szCs w:val="40"/>
          <w:highlight w:val="cyan"/>
        </w:rPr>
        <w:t>at least in the beginning</w:t>
      </w:r>
      <w:r w:rsidRPr="001D104C">
        <w:rPr>
          <w:sz w:val="28"/>
          <w:szCs w:val="40"/>
        </w:rPr>
        <w:t xml:space="preserve"> </w:t>
      </w:r>
      <w:r>
        <w:t xml:space="preserve">- </w:t>
      </w:r>
      <w:r w:rsidRPr="00615410">
        <w:rPr>
          <w:rStyle w:val="StyleUnderline"/>
          <w:highlight w:val="cyan"/>
        </w:rPr>
        <w:t xml:space="preserve">on the </w:t>
      </w:r>
      <w:r w:rsidRPr="00615410">
        <w:rPr>
          <w:rStyle w:val="Emphasis"/>
          <w:highlight w:val="cyan"/>
        </w:rPr>
        <w:t>states</w:t>
      </w:r>
      <w:r w:rsidRPr="00615410">
        <w:rPr>
          <w:highlight w:val="cyan"/>
        </w:rPr>
        <w:t xml:space="preserve"> </w:t>
      </w:r>
      <w:r w:rsidRPr="00615410">
        <w:rPr>
          <w:rStyle w:val="StyleUnderline"/>
          <w:highlight w:val="cyan"/>
        </w:rPr>
        <w:t>to implement</w:t>
      </w:r>
      <w:r w:rsidRPr="001D104C">
        <w:rPr>
          <w:rStyle w:val="StyleUnderline"/>
        </w:rPr>
        <w:t xml:space="preserve"> it </w:t>
      </w:r>
      <w:r w:rsidRPr="00615410">
        <w:rPr>
          <w:rStyle w:val="StyleUnderline"/>
          <w:highlight w:val="cyan"/>
        </w:rPr>
        <w:t>might</w:t>
      </w:r>
      <w:r w:rsidRPr="001D104C">
        <w:rPr>
          <w:rStyle w:val="StyleUnderline"/>
        </w:rPr>
        <w:t xml:space="preserve"> be a way for the federal government to "claim the field</w:t>
      </w:r>
      <w:r>
        <w:t xml:space="preserve">" as one suitable for federal regulation, </w:t>
      </w:r>
      <w:r w:rsidRPr="001D104C">
        <w:rPr>
          <w:rStyle w:val="StyleUnderline"/>
        </w:rPr>
        <w:t>but</w:t>
      </w:r>
      <w:r>
        <w:t xml:space="preserve"> at the same time </w:t>
      </w:r>
      <w:r w:rsidRPr="00615410">
        <w:rPr>
          <w:rStyle w:val="StyleUnderline"/>
          <w:highlight w:val="cyan"/>
        </w:rPr>
        <w:t xml:space="preserve">rely on </w:t>
      </w:r>
      <w:r w:rsidRPr="00615410">
        <w:rPr>
          <w:rStyle w:val="Emphasis"/>
          <w:highlight w:val="cyan"/>
        </w:rPr>
        <w:t>state</w:t>
      </w:r>
      <w:r w:rsidRPr="001D104C">
        <w:rPr>
          <w:rStyle w:val="Emphasis"/>
        </w:rPr>
        <w:t xml:space="preserve"> expertise</w:t>
      </w:r>
      <w:r>
        <w:t xml:space="preserve"> </w:t>
      </w:r>
      <w:r w:rsidRPr="001D104C">
        <w:rPr>
          <w:rStyle w:val="StyleUnderline"/>
        </w:rPr>
        <w:t>and</w:t>
      </w:r>
      <w:r>
        <w:t xml:space="preserve"> state </w:t>
      </w:r>
      <w:r w:rsidRPr="00615410">
        <w:rPr>
          <w:rStyle w:val="Emphasis"/>
          <w:sz w:val="24"/>
          <w:szCs w:val="36"/>
          <w:highlight w:val="cyan"/>
        </w:rPr>
        <w:t>political cover</w:t>
      </w:r>
      <w:r w:rsidRPr="001D104C">
        <w:rPr>
          <w:sz w:val="24"/>
          <w:szCs w:val="36"/>
        </w:rPr>
        <w:t xml:space="preserve"> </w:t>
      </w:r>
      <w:r>
        <w:t>while the federal government gets up to speed.</w:t>
      </w:r>
    </w:p>
    <w:p w14:paraId="74A20085" w14:textId="77777777" w:rsidR="001D5C45" w:rsidRDefault="001D5C45" w:rsidP="001D5C45">
      <w:r>
        <w:t xml:space="preserve">Statutes like </w:t>
      </w:r>
      <w:r w:rsidRPr="00615410">
        <w:rPr>
          <w:rStyle w:val="StyleUnderline"/>
          <w:highlight w:val="cyan"/>
        </w:rPr>
        <w:t>these</w:t>
      </w:r>
      <w:r w:rsidRPr="001D104C">
        <w:rPr>
          <w:rStyle w:val="StyleUnderline"/>
        </w:rPr>
        <w:t xml:space="preserve"> have </w:t>
      </w:r>
      <w:r w:rsidRPr="001D104C">
        <w:rPr>
          <w:rStyle w:val="Emphasis"/>
        </w:rPr>
        <w:t>political benefits</w:t>
      </w:r>
      <w:r>
        <w:t xml:space="preserve">. Most obviously, </w:t>
      </w:r>
      <w:r w:rsidRPr="001D104C">
        <w:rPr>
          <w:rStyle w:val="StyleUnderline"/>
        </w:rPr>
        <w:t xml:space="preserve">they </w:t>
      </w:r>
      <w:r w:rsidRPr="00615410">
        <w:rPr>
          <w:rStyle w:val="StyleUnderline"/>
          <w:highlight w:val="cyan"/>
        </w:rPr>
        <w:t xml:space="preserve">allow </w:t>
      </w:r>
      <w:r w:rsidRPr="00615410">
        <w:rPr>
          <w:rStyle w:val="Emphasis"/>
          <w:highlight w:val="cyan"/>
        </w:rPr>
        <w:t>Congress</w:t>
      </w:r>
      <w:r w:rsidRPr="00615410">
        <w:rPr>
          <w:highlight w:val="cyan"/>
        </w:rPr>
        <w:t xml:space="preserve"> </w:t>
      </w:r>
      <w:r w:rsidRPr="00615410">
        <w:rPr>
          <w:rStyle w:val="StyleUnderline"/>
          <w:highlight w:val="cyan"/>
        </w:rPr>
        <w:t>to leave the initial</w:t>
      </w:r>
      <w:r>
        <w:t xml:space="preserve"> </w:t>
      </w:r>
      <w:r w:rsidRPr="00615410">
        <w:rPr>
          <w:rStyle w:val="StyleUnderline"/>
          <w:highlight w:val="cyan"/>
        </w:rPr>
        <w:t>extent of</w:t>
      </w:r>
      <w:r w:rsidRPr="001D104C">
        <w:rPr>
          <w:rStyle w:val="StyleUnderline"/>
        </w:rPr>
        <w:t xml:space="preserve"> the </w:t>
      </w:r>
      <w:r w:rsidRPr="00615410">
        <w:rPr>
          <w:rStyle w:val="StyleUnderline"/>
          <w:highlight w:val="cyan"/>
        </w:rPr>
        <w:t xml:space="preserve">federal role </w:t>
      </w:r>
      <w:r w:rsidRPr="00615410">
        <w:rPr>
          <w:rStyle w:val="Emphasis"/>
          <w:highlight w:val="cyan"/>
        </w:rPr>
        <w:t>vague</w:t>
      </w:r>
      <w:r>
        <w:t xml:space="preserve">, </w:t>
      </w:r>
      <w:r w:rsidRPr="001D104C">
        <w:rPr>
          <w:rStyle w:val="StyleUnderline"/>
        </w:rPr>
        <w:t>a strategy that</w:t>
      </w:r>
      <w:r>
        <w:t xml:space="preserve"> might </w:t>
      </w:r>
      <w:r w:rsidRPr="001D104C">
        <w:rPr>
          <w:rStyle w:val="StyleUnderline"/>
        </w:rPr>
        <w:t xml:space="preserve">make the </w:t>
      </w:r>
      <w:r w:rsidRPr="001D104C">
        <w:rPr>
          <w:rStyle w:val="Emphasis"/>
        </w:rPr>
        <w:t>intrusion</w:t>
      </w:r>
      <w:r>
        <w:t xml:space="preserve"> </w:t>
      </w:r>
      <w:r w:rsidRPr="001D104C">
        <w:rPr>
          <w:rStyle w:val="StyleUnderline"/>
        </w:rPr>
        <w:t xml:space="preserve">more </w:t>
      </w:r>
      <w:r w:rsidRPr="001D104C">
        <w:rPr>
          <w:rStyle w:val="Emphasis"/>
        </w:rPr>
        <w:t>acceptable</w:t>
      </w:r>
      <w:r>
        <w:t xml:space="preserve"> to legislators who otherwise would resist these moves. To be sure, the fact that the federal government offers states the chance to implement new federal statutes does not diminish the reach of federal legislative authority. But </w:t>
      </w:r>
      <w:r w:rsidRPr="001D104C">
        <w:rPr>
          <w:rStyle w:val="StyleUnderline"/>
        </w:rPr>
        <w:t xml:space="preserve">by retaining the states in the </w:t>
      </w:r>
      <w:r w:rsidRPr="001D104C">
        <w:rPr>
          <w:rStyle w:val="Emphasis"/>
        </w:rPr>
        <w:t>lead role</w:t>
      </w:r>
      <w:r w:rsidRPr="001D104C">
        <w:rPr>
          <w:rStyle w:val="StyleUnderline"/>
        </w:rPr>
        <w:t xml:space="preserve"> for</w:t>
      </w:r>
      <w:r>
        <w:t xml:space="preserve"> [*573] </w:t>
      </w:r>
      <w:r w:rsidRPr="001D104C">
        <w:rPr>
          <w:rStyle w:val="Emphasis"/>
        </w:rPr>
        <w:t>implementation</w:t>
      </w:r>
      <w:r>
        <w:t xml:space="preserve">, such </w:t>
      </w:r>
      <w:r w:rsidRPr="001D104C">
        <w:rPr>
          <w:rStyle w:val="StyleUnderline"/>
        </w:rPr>
        <w:t>statutes</w:t>
      </w:r>
      <w:r>
        <w:t xml:space="preserve"> </w:t>
      </w:r>
      <w:r w:rsidRPr="001D104C">
        <w:rPr>
          <w:rStyle w:val="StyleUnderline"/>
        </w:rPr>
        <w:t>might be</w:t>
      </w:r>
      <w:r>
        <w:t xml:space="preserve"> more </w:t>
      </w:r>
      <w:r w:rsidRPr="001D104C">
        <w:rPr>
          <w:rStyle w:val="Emphasis"/>
        </w:rPr>
        <w:t>politically palatable</w:t>
      </w:r>
      <w:r>
        <w:t xml:space="preserve"> </w:t>
      </w:r>
      <w:r w:rsidRPr="001D104C">
        <w:rPr>
          <w:rStyle w:val="StyleUnderline"/>
        </w:rPr>
        <w:t xml:space="preserve">to those who generally </w:t>
      </w:r>
      <w:r w:rsidRPr="001D104C">
        <w:rPr>
          <w:rStyle w:val="Emphasis"/>
        </w:rPr>
        <w:t>resist</w:t>
      </w:r>
      <w:r w:rsidRPr="001D104C">
        <w:rPr>
          <w:rStyle w:val="StyleUnderline"/>
        </w:rPr>
        <w:t xml:space="preserve"> federal aggrandizement</w:t>
      </w:r>
      <w:r>
        <w:t xml:space="preserve"> or prefer "smaller" government or local variation.</w:t>
      </w:r>
    </w:p>
    <w:p w14:paraId="05FAF737" w14:textId="77777777" w:rsidR="001D5C45" w:rsidRDefault="001D5C45" w:rsidP="001D5C45">
      <w:r w:rsidRPr="00615410">
        <w:rPr>
          <w:rStyle w:val="StyleUnderline"/>
          <w:highlight w:val="cyan"/>
        </w:rPr>
        <w:t xml:space="preserve">Giving states </w:t>
      </w:r>
      <w:r w:rsidRPr="00615410">
        <w:rPr>
          <w:rStyle w:val="Emphasis"/>
          <w:highlight w:val="cyan"/>
        </w:rPr>
        <w:t>the lead role</w:t>
      </w:r>
      <w:r>
        <w:t xml:space="preserve"> in implementation also </w:t>
      </w:r>
      <w:r w:rsidRPr="00615410">
        <w:rPr>
          <w:rStyle w:val="StyleUnderline"/>
          <w:highlight w:val="cyan"/>
        </w:rPr>
        <w:t>might assuage</w:t>
      </w:r>
      <w:r w:rsidRPr="001D104C">
        <w:rPr>
          <w:rStyle w:val="StyleUnderline"/>
        </w:rPr>
        <w:t xml:space="preserve"> concerns of </w:t>
      </w:r>
      <w:r w:rsidRPr="00615410">
        <w:rPr>
          <w:rStyle w:val="StyleUnderline"/>
          <w:highlight w:val="cyan"/>
        </w:rPr>
        <w:t>legislators who are</w:t>
      </w:r>
      <w:r w:rsidRPr="001D104C">
        <w:rPr>
          <w:rStyle w:val="StyleUnderline"/>
        </w:rPr>
        <w:t xml:space="preserve"> suspicious of</w:t>
      </w:r>
      <w:r>
        <w:t xml:space="preserve">, </w:t>
      </w:r>
      <w:r w:rsidRPr="001D104C">
        <w:rPr>
          <w:rStyle w:val="StyleUnderline"/>
        </w:rPr>
        <w:t xml:space="preserve">or </w:t>
      </w:r>
      <w:r w:rsidRPr="00615410">
        <w:rPr>
          <w:rStyle w:val="Emphasis"/>
          <w:highlight w:val="cyan"/>
        </w:rPr>
        <w:t>politically opposed</w:t>
      </w:r>
      <w:r>
        <w:t xml:space="preserve"> </w:t>
      </w:r>
      <w:r w:rsidRPr="00615410">
        <w:rPr>
          <w:rStyle w:val="StyleUnderline"/>
          <w:highlight w:val="cyan"/>
        </w:rPr>
        <w:t>to</w:t>
      </w:r>
      <w:r w:rsidRPr="001D104C">
        <w:rPr>
          <w:rStyle w:val="StyleUnderline"/>
        </w:rPr>
        <w:t>,</w:t>
      </w:r>
      <w:r>
        <w:t xml:space="preserve"> the current </w:t>
      </w:r>
      <w:r w:rsidRPr="009914D8">
        <w:rPr>
          <w:rStyle w:val="StyleUnderline"/>
        </w:rPr>
        <w:t>executive branch's</w:t>
      </w:r>
      <w:r w:rsidRPr="001D104C">
        <w:rPr>
          <w:rStyle w:val="StyleUnderline"/>
        </w:rPr>
        <w:t xml:space="preserve"> policy </w:t>
      </w:r>
      <w:r w:rsidRPr="00615410">
        <w:rPr>
          <w:rStyle w:val="StyleUnderline"/>
          <w:highlight w:val="cyan"/>
        </w:rPr>
        <w:t>agenda</w:t>
      </w:r>
      <w:r>
        <w:t xml:space="preserve">. Particularly </w:t>
      </w:r>
      <w:r w:rsidRPr="001D104C">
        <w:rPr>
          <w:rStyle w:val="StyleUnderline"/>
        </w:rPr>
        <w:t xml:space="preserve">in times of </w:t>
      </w:r>
      <w:r w:rsidRPr="001D104C">
        <w:rPr>
          <w:rStyle w:val="Emphasis"/>
        </w:rPr>
        <w:t>divided</w:t>
      </w:r>
      <w:r w:rsidRPr="001D104C">
        <w:rPr>
          <w:rStyle w:val="StyleUnderline"/>
        </w:rPr>
        <w:t xml:space="preserve"> government</w:t>
      </w:r>
      <w:r>
        <w:t xml:space="preserve">, some </w:t>
      </w:r>
      <w:r w:rsidRPr="001D104C">
        <w:rPr>
          <w:rStyle w:val="StyleUnderline"/>
        </w:rPr>
        <w:t>members of Congress</w:t>
      </w:r>
      <w:r>
        <w:t xml:space="preserve"> might </w:t>
      </w:r>
      <w:r w:rsidRPr="001D104C">
        <w:rPr>
          <w:rStyle w:val="Emphasis"/>
        </w:rPr>
        <w:t>trust</w:t>
      </w:r>
      <w:r>
        <w:t xml:space="preserve"> their </w:t>
      </w:r>
      <w:r w:rsidRPr="001D104C">
        <w:rPr>
          <w:rStyle w:val="StyleUnderline"/>
        </w:rPr>
        <w:t xml:space="preserve">home-state </w:t>
      </w:r>
      <w:r w:rsidRPr="001D104C">
        <w:rPr>
          <w:rStyle w:val="Emphasis"/>
        </w:rPr>
        <w:t>counterparts</w:t>
      </w:r>
      <w:r>
        <w:t xml:space="preserve"> </w:t>
      </w:r>
      <w:r w:rsidRPr="001D104C">
        <w:rPr>
          <w:rStyle w:val="StyleUnderline"/>
        </w:rPr>
        <w:t xml:space="preserve">more than the </w:t>
      </w:r>
      <w:r w:rsidRPr="001D104C">
        <w:rPr>
          <w:rStyle w:val="Emphasis"/>
        </w:rPr>
        <w:t>administrative appointees</w:t>
      </w:r>
      <w:r>
        <w:t xml:space="preserve"> </w:t>
      </w:r>
      <w:r w:rsidRPr="001D104C">
        <w:rPr>
          <w:rStyle w:val="StyleUnderline"/>
        </w:rPr>
        <w:t xml:space="preserve">of the </w:t>
      </w:r>
      <w:r w:rsidRPr="001D104C">
        <w:rPr>
          <w:rStyle w:val="Emphasis"/>
        </w:rPr>
        <w:t>President</w:t>
      </w:r>
      <w:r>
        <w:t xml:space="preserve"> </w:t>
      </w:r>
      <w:r w:rsidRPr="001D104C">
        <w:rPr>
          <w:rStyle w:val="StyleUnderline"/>
        </w:rPr>
        <w:t xml:space="preserve">to </w:t>
      </w:r>
      <w:r w:rsidRPr="001D104C">
        <w:rPr>
          <w:rStyle w:val="Emphasis"/>
        </w:rPr>
        <w:t>fill in</w:t>
      </w:r>
      <w:r>
        <w:t xml:space="preserve"> the interstices of new federal programs. </w:t>
      </w:r>
      <w:r w:rsidRPr="00615410">
        <w:rPr>
          <w:rStyle w:val="StyleUnderline"/>
          <w:highlight w:val="cyan"/>
        </w:rPr>
        <w:t xml:space="preserve">Work in the </w:t>
      </w:r>
      <w:r w:rsidRPr="00615410">
        <w:rPr>
          <w:rStyle w:val="Emphasis"/>
          <w:highlight w:val="cyan"/>
        </w:rPr>
        <w:t>political science</w:t>
      </w:r>
      <w:r>
        <w:t xml:space="preserve"> realm has</w:t>
      </w:r>
      <w:r w:rsidRPr="001D104C">
        <w:rPr>
          <w:rStyle w:val="StyleUnderline"/>
        </w:rPr>
        <w:t>,</w:t>
      </w:r>
      <w:r>
        <w:t xml:space="preserve"> indeed, </w:t>
      </w:r>
      <w:r w:rsidRPr="00615410">
        <w:rPr>
          <w:rStyle w:val="StyleUnderline"/>
          <w:highlight w:val="cyan"/>
        </w:rPr>
        <w:t>documented an increase in</w:t>
      </w:r>
      <w:r>
        <w:t xml:space="preserve"> such </w:t>
      </w:r>
      <w:r w:rsidRPr="00615410">
        <w:rPr>
          <w:rStyle w:val="Emphasis"/>
          <w:highlight w:val="cyan"/>
        </w:rPr>
        <w:t>delegations</w:t>
      </w:r>
      <w:r>
        <w:t xml:space="preserve"> </w:t>
      </w:r>
      <w:r w:rsidRPr="001D104C">
        <w:rPr>
          <w:rStyle w:val="StyleUnderline"/>
        </w:rPr>
        <w:t xml:space="preserve">toward the </w:t>
      </w:r>
      <w:r w:rsidRPr="001D104C">
        <w:rPr>
          <w:rStyle w:val="Emphasis"/>
        </w:rPr>
        <w:t>states</w:t>
      </w:r>
      <w:r>
        <w:t xml:space="preserve"> and away from the federal government </w:t>
      </w:r>
      <w:r w:rsidRPr="001D104C">
        <w:rPr>
          <w:rStyle w:val="StyleUnderline"/>
        </w:rPr>
        <w:t xml:space="preserve">in times of </w:t>
      </w:r>
      <w:r w:rsidRPr="001D104C">
        <w:rPr>
          <w:rStyle w:val="Emphasis"/>
        </w:rPr>
        <w:t>divided government</w:t>
      </w:r>
      <w:r>
        <w:t xml:space="preserve">. Others have documented how Southern congressmen pushed early implementation of federal welfare programs through the states to preserve the political economy of the region. Seen in this light, varied state implementation - </w:t>
      </w:r>
      <w:proofErr w:type="gramStart"/>
      <w:r>
        <w:t>and in particular, allowing</w:t>
      </w:r>
      <w:proofErr w:type="gramEnd"/>
      <w:r>
        <w:t xml:space="preserve"> for less aggressive implementation by some states - might, in fact, be a necessary part of the political deal to get some federal statutes passed in the first place. That is, </w:t>
      </w:r>
      <w:r w:rsidRPr="00615410">
        <w:rPr>
          <w:rStyle w:val="StyleUnderline"/>
          <w:highlight w:val="cyan"/>
        </w:rPr>
        <w:t xml:space="preserve">the possibility of </w:t>
      </w:r>
      <w:r w:rsidRPr="00615410">
        <w:rPr>
          <w:rStyle w:val="Emphasis"/>
          <w:highlight w:val="cyan"/>
        </w:rPr>
        <w:t>state</w:t>
      </w:r>
      <w:r w:rsidRPr="001D104C">
        <w:rPr>
          <w:rStyle w:val="Emphasis"/>
        </w:rPr>
        <w:t xml:space="preserve">-based </w:t>
      </w:r>
      <w:r w:rsidRPr="00615410">
        <w:rPr>
          <w:rStyle w:val="Emphasis"/>
          <w:highlight w:val="cyan"/>
        </w:rPr>
        <w:t>dissent</w:t>
      </w:r>
      <w:r w:rsidRPr="001D104C">
        <w:rPr>
          <w:rStyle w:val="Emphasis"/>
        </w:rPr>
        <w:t xml:space="preserve"> </w:t>
      </w:r>
      <w:r w:rsidRPr="001D104C">
        <w:t>that</w:t>
      </w:r>
      <w:r>
        <w:t xml:space="preserve"> often is described as a pathology in traditional federalism theory </w:t>
      </w:r>
      <w:r w:rsidRPr="00615410">
        <w:rPr>
          <w:rStyle w:val="StyleUnderline"/>
          <w:highlight w:val="cyan"/>
        </w:rPr>
        <w:t>may</w:t>
      </w:r>
      <w:r>
        <w:t xml:space="preserve"> </w:t>
      </w:r>
      <w:proofErr w:type="gramStart"/>
      <w:r>
        <w:t xml:space="preserve">actually </w:t>
      </w:r>
      <w:r w:rsidRPr="00615410">
        <w:rPr>
          <w:rStyle w:val="StyleUnderline"/>
          <w:highlight w:val="cyan"/>
        </w:rPr>
        <w:t>be</w:t>
      </w:r>
      <w:proofErr w:type="gramEnd"/>
      <w:r w:rsidRPr="00615410">
        <w:rPr>
          <w:rStyle w:val="StyleUnderline"/>
          <w:highlight w:val="cyan"/>
        </w:rPr>
        <w:t xml:space="preserve"> a </w:t>
      </w:r>
      <w:r w:rsidRPr="00585523">
        <w:rPr>
          <w:rStyle w:val="StyleUnderline"/>
        </w:rPr>
        <w:t>beneficial</w:t>
      </w:r>
      <w:r>
        <w:t xml:space="preserve"> </w:t>
      </w:r>
      <w:r w:rsidRPr="00615410">
        <w:rPr>
          <w:rStyle w:val="Emphasis"/>
          <w:highlight w:val="cyan"/>
        </w:rPr>
        <w:t>safety valve</w:t>
      </w:r>
      <w:r>
        <w:t xml:space="preserve"> </w:t>
      </w:r>
      <w:r w:rsidRPr="001D104C">
        <w:t>that, on occasion, makes new federal legislation possible.</w:t>
      </w:r>
    </w:p>
    <w:p w14:paraId="5F9E0D62" w14:textId="77777777" w:rsidR="001D5C45" w:rsidRDefault="001D5C45" w:rsidP="001D5C45">
      <w:pPr>
        <w:pStyle w:val="Heading4"/>
      </w:pPr>
      <w:r>
        <w:t>3---</w:t>
      </w:r>
      <w:r w:rsidRPr="005B4784">
        <w:rPr>
          <w:u w:val="single"/>
        </w:rPr>
        <w:t>Real world---</w:t>
      </w:r>
      <w:r>
        <w:t>50 states action is real!</w:t>
      </w:r>
    </w:p>
    <w:p w14:paraId="4D74406B" w14:textId="77777777" w:rsidR="001D5C45" w:rsidRDefault="001D5C45" w:rsidP="001D5C45">
      <w:r w:rsidRPr="008A3A21">
        <w:rPr>
          <w:rStyle w:val="Style13ptBold"/>
        </w:rPr>
        <w:t>Hubbard &amp; Yoon 5</w:t>
      </w:r>
      <w:r>
        <w:t xml:space="preserve"> (Robert Hubbard is Director of Litigation and James Yoon is an Assistant Attorney General in the Antitrust Bureau of the New York Attorney General's office, FEATURE ARTICLE: HOW THE ANTITRUST MODERNIZATION COMMISSION SHOULD VIEW STATE ANTITRUST ENFORCEMENT. Loyola Consumer Law Review, 17, 497, y2k)</w:t>
      </w:r>
    </w:p>
    <w:p w14:paraId="7FD81E36" w14:textId="77777777" w:rsidR="001D5C45" w:rsidRDefault="001D5C45" w:rsidP="001D5C45">
      <w:r>
        <w:t xml:space="preserve">C. </w:t>
      </w:r>
      <w:r w:rsidRPr="00615410">
        <w:rPr>
          <w:rStyle w:val="StyleUnderline"/>
          <w:highlight w:val="cyan"/>
        </w:rPr>
        <w:t>States</w:t>
      </w:r>
      <w:r w:rsidRPr="00491172">
        <w:rPr>
          <w:rStyle w:val="StyleUnderline"/>
        </w:rPr>
        <w:t xml:space="preserve"> Both </w:t>
      </w:r>
      <w:r w:rsidRPr="00615410">
        <w:rPr>
          <w:rStyle w:val="Emphasis"/>
          <w:highlight w:val="cyan"/>
        </w:rPr>
        <w:t>Lead</w:t>
      </w:r>
      <w:r>
        <w:t xml:space="preserve"> </w:t>
      </w:r>
      <w:r w:rsidRPr="00491172">
        <w:rPr>
          <w:rStyle w:val="StyleUnderline"/>
        </w:rPr>
        <w:t>and</w:t>
      </w:r>
      <w:r>
        <w:t xml:space="preserve"> </w:t>
      </w:r>
      <w:r w:rsidRPr="00491172">
        <w:rPr>
          <w:rStyle w:val="Emphasis"/>
        </w:rPr>
        <w:t xml:space="preserve">Initiate </w:t>
      </w:r>
      <w:r w:rsidRPr="00615410">
        <w:rPr>
          <w:rStyle w:val="Emphasis"/>
          <w:highlight w:val="cyan"/>
        </w:rPr>
        <w:t>Antitrust Litigation</w:t>
      </w:r>
    </w:p>
    <w:p w14:paraId="210BF98D" w14:textId="77777777" w:rsidR="001D5C45" w:rsidRDefault="001D5C45" w:rsidP="001D5C45">
      <w:r>
        <w:t xml:space="preserve">Contrary to being free riders, states are often the first and only plaintiff in antitrust matters. Acting alone, </w:t>
      </w:r>
      <w:r w:rsidRPr="00615410">
        <w:rPr>
          <w:rStyle w:val="StyleUnderline"/>
          <w:highlight w:val="cyan"/>
        </w:rPr>
        <w:t>states</w:t>
      </w:r>
      <w:r>
        <w:t xml:space="preserve"> have </w:t>
      </w:r>
      <w:r w:rsidRPr="00DB51A1">
        <w:rPr>
          <w:rStyle w:val="Emphasis"/>
        </w:rPr>
        <w:t>initiated matters</w:t>
      </w:r>
      <w:r>
        <w:t xml:space="preserve"> </w:t>
      </w:r>
      <w:r w:rsidRPr="00DB51A1">
        <w:rPr>
          <w:rStyle w:val="StyleUnderline"/>
        </w:rPr>
        <w:t>or</w:t>
      </w:r>
      <w:r>
        <w:t xml:space="preserve"> </w:t>
      </w:r>
      <w:r w:rsidRPr="00615410">
        <w:rPr>
          <w:rStyle w:val="Emphasis"/>
          <w:sz w:val="24"/>
          <w:szCs w:val="28"/>
          <w:highlight w:val="cyan"/>
        </w:rPr>
        <w:t>extended matters into new areas</w:t>
      </w:r>
      <w:r w:rsidRPr="00DB51A1">
        <w:rPr>
          <w:sz w:val="24"/>
          <w:szCs w:val="28"/>
        </w:rPr>
        <w:t xml:space="preserve"> </w:t>
      </w:r>
      <w:r>
        <w:t xml:space="preserve">or for new claimants. </w:t>
      </w:r>
      <w:r w:rsidRPr="00615410">
        <w:rPr>
          <w:rStyle w:val="StyleUnderline"/>
          <w:highlight w:val="cyan"/>
        </w:rPr>
        <w:t>The</w:t>
      </w:r>
      <w:r w:rsidRPr="00DB51A1">
        <w:rPr>
          <w:rStyle w:val="StyleUnderline"/>
        </w:rPr>
        <w:t xml:space="preserve"> </w:t>
      </w:r>
      <w:r w:rsidRPr="00615410">
        <w:rPr>
          <w:rStyle w:val="Emphasis"/>
          <w:highlight w:val="cyan"/>
        </w:rPr>
        <w:t>cases</w:t>
      </w:r>
      <w:r w:rsidRPr="00615410">
        <w:rPr>
          <w:rStyle w:val="StyleUnderline"/>
          <w:highlight w:val="cyan"/>
        </w:rPr>
        <w:t xml:space="preserve"> cited in</w:t>
      </w:r>
      <w:r w:rsidRPr="00615410">
        <w:rPr>
          <w:highlight w:val="cyan"/>
        </w:rPr>
        <w:t xml:space="preserve"> </w:t>
      </w:r>
      <w:r w:rsidRPr="00615410">
        <w:rPr>
          <w:rStyle w:val="StyleUnderline"/>
          <w:highlight w:val="cyan"/>
        </w:rPr>
        <w:t xml:space="preserve">the </w:t>
      </w:r>
      <w:r w:rsidRPr="00615410">
        <w:rPr>
          <w:rStyle w:val="Emphasis"/>
          <w:highlight w:val="cyan"/>
        </w:rPr>
        <w:t>footnote</w:t>
      </w:r>
      <w:r w:rsidRPr="00615410">
        <w:rPr>
          <w:rStyle w:val="StyleUnderline"/>
          <w:highlight w:val="cyan"/>
        </w:rPr>
        <w:t xml:space="preserve"> illustrates</w:t>
      </w:r>
      <w:r w:rsidRPr="00DB51A1">
        <w:rPr>
          <w:rStyle w:val="StyleUnderline"/>
        </w:rPr>
        <w:t xml:space="preserve"> these </w:t>
      </w:r>
      <w:r w:rsidRPr="00615410">
        <w:rPr>
          <w:rStyle w:val="StyleUnderline"/>
          <w:highlight w:val="cyan"/>
        </w:rPr>
        <w:t xml:space="preserve">points for </w:t>
      </w:r>
      <w:r w:rsidRPr="00615410">
        <w:rPr>
          <w:rStyle w:val="Emphasis"/>
          <w:sz w:val="24"/>
          <w:szCs w:val="28"/>
          <w:highlight w:val="cyan"/>
        </w:rPr>
        <w:t>all fifty states</w:t>
      </w:r>
      <w:r>
        <w:t xml:space="preserve">. </w:t>
      </w:r>
    </w:p>
    <w:p w14:paraId="63715A7B" w14:textId="77777777" w:rsidR="001D5C45" w:rsidRPr="00491172" w:rsidRDefault="001D5C45" w:rsidP="001D5C45">
      <w:pPr>
        <w:rPr>
          <w:b/>
          <w:bCs/>
        </w:rPr>
      </w:pPr>
      <w:r w:rsidRPr="00491172">
        <w:rPr>
          <w:b/>
          <w:bCs/>
        </w:rPr>
        <w:t xml:space="preserve">(Footnote 127 starts) </w:t>
      </w:r>
    </w:p>
    <w:p w14:paraId="0EA90CBC" w14:textId="77777777" w:rsidR="001D5C45" w:rsidRPr="00DB51A1" w:rsidRDefault="001D5C45" w:rsidP="001D5C45">
      <w:pPr>
        <w:rPr>
          <w:rStyle w:val="StyleUnderline"/>
        </w:rPr>
      </w:pPr>
      <w:r w:rsidRPr="00DB51A1">
        <w:rPr>
          <w:rStyle w:val="StyleUnderline"/>
        </w:rPr>
        <w:t>The following cases are illustrative of states' initiatives in antitrust matters:</w:t>
      </w:r>
    </w:p>
    <w:p w14:paraId="065A38EE" w14:textId="77777777" w:rsidR="001D5C45" w:rsidRPr="00DB51A1" w:rsidRDefault="001D5C45" w:rsidP="001D5C45">
      <w:pPr>
        <w:rPr>
          <w:sz w:val="10"/>
        </w:rPr>
      </w:pPr>
      <w:r w:rsidRPr="00DB51A1">
        <w:rPr>
          <w:rStyle w:val="Emphasis"/>
        </w:rPr>
        <w:t>Alabama</w:t>
      </w:r>
      <w:r w:rsidRPr="00DB51A1">
        <w:rPr>
          <w:sz w:val="10"/>
        </w:rPr>
        <w:t xml:space="preserve"> v. Blue Bird Body Co., Inc., 573 F.2d 309, 311 (5th Cir. 1978) (Alabama and local educational authorities sued manufacturers and distributors of school bus bodies, claiming defendants conspired to fix prices and restrain trade</w:t>
      </w:r>
      <w:proofErr w:type="gramStart"/>
      <w:r w:rsidRPr="00DB51A1">
        <w:rPr>
          <w:sz w:val="10"/>
        </w:rPr>
        <w:t>);</w:t>
      </w:r>
      <w:proofErr w:type="gramEnd"/>
    </w:p>
    <w:p w14:paraId="4E46B184" w14:textId="77777777" w:rsidR="001D5C45" w:rsidRPr="00DB51A1" w:rsidRDefault="001D5C45" w:rsidP="001D5C45">
      <w:pPr>
        <w:rPr>
          <w:sz w:val="10"/>
        </w:rPr>
      </w:pPr>
      <w:r w:rsidRPr="00DB51A1">
        <w:rPr>
          <w:rStyle w:val="Emphasis"/>
        </w:rPr>
        <w:t>Alaska</w:t>
      </w:r>
      <w:r w:rsidRPr="00DB51A1">
        <w:rPr>
          <w:sz w:val="10"/>
        </w:rPr>
        <w:t xml:space="preserve"> v. Chevron Chem. Co., 669 F.2d 1299, 1300-01 (9th Cir. 1982) (Alaska sued manufacturers of agricultural fertilizer for fixing prices and allocating markets</w:t>
      </w:r>
      <w:proofErr w:type="gramStart"/>
      <w:r w:rsidRPr="00DB51A1">
        <w:rPr>
          <w:sz w:val="10"/>
        </w:rPr>
        <w:t>);</w:t>
      </w:r>
      <w:proofErr w:type="gramEnd"/>
    </w:p>
    <w:p w14:paraId="0914F17E" w14:textId="77777777" w:rsidR="001D5C45" w:rsidRPr="00DB51A1" w:rsidRDefault="001D5C45" w:rsidP="001D5C45">
      <w:pPr>
        <w:rPr>
          <w:sz w:val="10"/>
        </w:rPr>
      </w:pPr>
      <w:r w:rsidRPr="00DB51A1">
        <w:rPr>
          <w:rStyle w:val="Emphasis"/>
        </w:rPr>
        <w:t>Arizona</w:t>
      </w:r>
      <w:r w:rsidRPr="00DB51A1">
        <w:rPr>
          <w:sz w:val="10"/>
        </w:rPr>
        <w:t xml:space="preserve"> v. Maricopa County Med. Soc'y., 457 U.S. 332, 336-37 (1982) (Arizona sued medical societies for price-fixing through agreements among competing member physicians who agreed to set the fee amounts they could collect for their services</w:t>
      </w:r>
      <w:proofErr w:type="gramStart"/>
      <w:r w:rsidRPr="00DB51A1">
        <w:rPr>
          <w:sz w:val="10"/>
        </w:rPr>
        <w:t>);</w:t>
      </w:r>
      <w:proofErr w:type="gramEnd"/>
    </w:p>
    <w:p w14:paraId="03812EC4" w14:textId="77777777" w:rsidR="001D5C45" w:rsidRPr="00DB51A1" w:rsidRDefault="001D5C45" w:rsidP="001D5C45">
      <w:pPr>
        <w:rPr>
          <w:sz w:val="10"/>
        </w:rPr>
      </w:pPr>
      <w:r w:rsidRPr="00DB51A1">
        <w:rPr>
          <w:rStyle w:val="Emphasis"/>
        </w:rPr>
        <w:t>Arkansas</w:t>
      </w:r>
      <w:r w:rsidRPr="00DB51A1">
        <w:rPr>
          <w:sz w:val="10"/>
        </w:rPr>
        <w:t xml:space="preserve"> v. Chicago, Rock Island &amp; Pac. Ry., Co., 128 S.W. 555, 55-56 (Ark. 1910) (Arkansas sued a railroad corporation for fixing the rates to be charged for freight and passenger service</w:t>
      </w:r>
      <w:proofErr w:type="gramStart"/>
      <w:r w:rsidRPr="00DB51A1">
        <w:rPr>
          <w:sz w:val="10"/>
        </w:rPr>
        <w:t>);</w:t>
      </w:r>
      <w:proofErr w:type="gramEnd"/>
    </w:p>
    <w:p w14:paraId="0DEBCD54" w14:textId="77777777" w:rsidR="001D5C45" w:rsidRPr="00DB51A1" w:rsidRDefault="001D5C45" w:rsidP="001D5C45">
      <w:pPr>
        <w:rPr>
          <w:sz w:val="10"/>
        </w:rPr>
      </w:pPr>
      <w:r w:rsidRPr="00DB51A1">
        <w:rPr>
          <w:rStyle w:val="Emphasis"/>
        </w:rPr>
        <w:t>California</w:t>
      </w:r>
      <w:r w:rsidRPr="00DB51A1">
        <w:rPr>
          <w:sz w:val="10"/>
        </w:rPr>
        <w:t xml:space="preserve"> v. Am. Stores Co., 495 U.S. 271, 275-76 (1990) (California sued for an injunction after the fourth largest grocery chain acquired all of the outstanding stock of the largest grocery chain in California, alleging the merger constituted an anti-competitive acquisition</w:t>
      </w:r>
      <w:proofErr w:type="gramStart"/>
      <w:r w:rsidRPr="00DB51A1">
        <w:rPr>
          <w:sz w:val="10"/>
        </w:rPr>
        <w:t>);</w:t>
      </w:r>
      <w:proofErr w:type="gramEnd"/>
    </w:p>
    <w:p w14:paraId="2A30C4DE" w14:textId="77777777" w:rsidR="001D5C45" w:rsidRPr="00DB51A1" w:rsidRDefault="001D5C45" w:rsidP="001D5C45">
      <w:pPr>
        <w:rPr>
          <w:sz w:val="10"/>
        </w:rPr>
      </w:pPr>
      <w:r w:rsidRPr="00DB51A1">
        <w:rPr>
          <w:rStyle w:val="Emphasis"/>
        </w:rPr>
        <w:t>Colorado</w:t>
      </w:r>
      <w:r w:rsidRPr="00DB51A1">
        <w:rPr>
          <w:sz w:val="10"/>
        </w:rPr>
        <w:t xml:space="preserve"> v. Goodell Bros., Inc., Civ. A No. 84-A-803, 1987, at *1 (D. Colo. July 7, 1987) (Colorado sued contractors alleging a conspiracy to restrain trade in the highway construction industry by bid-rigging on various highway construction projects</w:t>
      </w:r>
      <w:proofErr w:type="gramStart"/>
      <w:r w:rsidRPr="00DB51A1">
        <w:rPr>
          <w:sz w:val="10"/>
        </w:rPr>
        <w:t>);</w:t>
      </w:r>
      <w:proofErr w:type="gramEnd"/>
    </w:p>
    <w:p w14:paraId="2BFD38B7" w14:textId="77777777" w:rsidR="001D5C45" w:rsidRPr="00DB51A1" w:rsidRDefault="001D5C45" w:rsidP="001D5C45">
      <w:pPr>
        <w:rPr>
          <w:sz w:val="10"/>
        </w:rPr>
      </w:pPr>
      <w:r w:rsidRPr="00DB51A1">
        <w:rPr>
          <w:rStyle w:val="Emphasis"/>
        </w:rPr>
        <w:t>Connecticut</w:t>
      </w:r>
      <w:r w:rsidRPr="00DB51A1">
        <w:rPr>
          <w:sz w:val="10"/>
        </w:rPr>
        <w:t xml:space="preserve"> v. Am. Med. Response, Inc., No. Cv-99-589962 (Conn. Super. Ct. June 3, 1999) (Connecticut sued to prohibit acquisition of major competing ambulance service providers in Connecticut</w:t>
      </w:r>
      <w:proofErr w:type="gramStart"/>
      <w:r w:rsidRPr="00DB51A1">
        <w:rPr>
          <w:sz w:val="10"/>
        </w:rPr>
        <w:t>);</w:t>
      </w:r>
      <w:proofErr w:type="gramEnd"/>
    </w:p>
    <w:p w14:paraId="2C758392" w14:textId="77777777" w:rsidR="001D5C45" w:rsidRPr="00DB51A1" w:rsidRDefault="001D5C45" w:rsidP="001D5C45">
      <w:pPr>
        <w:rPr>
          <w:sz w:val="10"/>
        </w:rPr>
      </w:pPr>
      <w:r w:rsidRPr="00DB51A1">
        <w:rPr>
          <w:rStyle w:val="Emphasis"/>
        </w:rPr>
        <w:t>Delaware</w:t>
      </w:r>
      <w:r w:rsidRPr="00DB51A1">
        <w:rPr>
          <w:sz w:val="10"/>
        </w:rPr>
        <w:t xml:space="preserve"> v. Mid-Atlantic Paving Co., C.A. No. 7197, 1983 WL 14930, at *1 (Del. Ch. June 24, 1983) (Delaware sued a construction company for price-fixing the sale of liquid asphalt</w:t>
      </w:r>
      <w:proofErr w:type="gramStart"/>
      <w:r w:rsidRPr="00DB51A1">
        <w:rPr>
          <w:sz w:val="10"/>
        </w:rPr>
        <w:t>);</w:t>
      </w:r>
      <w:proofErr w:type="gramEnd"/>
    </w:p>
    <w:p w14:paraId="33454FA2" w14:textId="77777777" w:rsidR="001D5C45" w:rsidRPr="00DB51A1" w:rsidRDefault="001D5C45" w:rsidP="001D5C45">
      <w:pPr>
        <w:rPr>
          <w:sz w:val="10"/>
        </w:rPr>
      </w:pPr>
      <w:r w:rsidRPr="00DB51A1">
        <w:rPr>
          <w:rStyle w:val="Emphasis"/>
        </w:rPr>
        <w:t>District of Columbia</w:t>
      </w:r>
      <w:r w:rsidRPr="00DB51A1">
        <w:rPr>
          <w:sz w:val="10"/>
        </w:rPr>
        <w:t xml:space="preserve"> v. CVS Corp., Civ. No. 03-4431 (D.C. Sup. Ct. May 30, 2003) (District of Columbia sued to challenge the acquisition of a pharmacy</w:t>
      </w:r>
      <w:proofErr w:type="gramStart"/>
      <w:r w:rsidRPr="00DB51A1">
        <w:rPr>
          <w:sz w:val="10"/>
        </w:rPr>
        <w:t>);</w:t>
      </w:r>
      <w:proofErr w:type="gramEnd"/>
    </w:p>
    <w:p w14:paraId="050CBA4B" w14:textId="77777777" w:rsidR="001D5C45" w:rsidRPr="00DB51A1" w:rsidRDefault="001D5C45" w:rsidP="001D5C45">
      <w:pPr>
        <w:rPr>
          <w:sz w:val="10"/>
        </w:rPr>
      </w:pPr>
      <w:r w:rsidRPr="00DB51A1">
        <w:rPr>
          <w:rStyle w:val="Emphasis"/>
        </w:rPr>
        <w:t>Florida</w:t>
      </w:r>
      <w:r w:rsidRPr="00DB51A1">
        <w:rPr>
          <w:sz w:val="10"/>
        </w:rPr>
        <w:t xml:space="preserve"> v. Abbott Labs., 1993-1 Trade Cas.(CCH) P 70,241 (N.D. Fla. 1993) (Florida sued and settled with infant formula manufacturers for a conspiracy among competitors regarding pricing and marketing of infant formula products</w:t>
      </w:r>
      <w:proofErr w:type="gramStart"/>
      <w:r w:rsidRPr="00DB51A1">
        <w:rPr>
          <w:sz w:val="10"/>
        </w:rPr>
        <w:t>);</w:t>
      </w:r>
      <w:proofErr w:type="gramEnd"/>
    </w:p>
    <w:p w14:paraId="54538AD0" w14:textId="77777777" w:rsidR="001D5C45" w:rsidRPr="00DB51A1" w:rsidRDefault="001D5C45" w:rsidP="001D5C45">
      <w:pPr>
        <w:rPr>
          <w:sz w:val="10"/>
        </w:rPr>
      </w:pPr>
      <w:r w:rsidRPr="00DB51A1">
        <w:rPr>
          <w:rStyle w:val="Emphasis"/>
        </w:rPr>
        <w:t>Georgia</w:t>
      </w:r>
      <w:r w:rsidRPr="00DB51A1">
        <w:rPr>
          <w:sz w:val="10"/>
        </w:rPr>
        <w:t xml:space="preserve"> v. Pennsylvania R. Co., 324 U.S. 439, 443-44 (1945) (Georgia sued defendant railroads for conspiring to fix rates charged for transportation of freight</w:t>
      </w:r>
      <w:proofErr w:type="gramStart"/>
      <w:r w:rsidRPr="00DB51A1">
        <w:rPr>
          <w:sz w:val="10"/>
        </w:rPr>
        <w:t>);</w:t>
      </w:r>
      <w:proofErr w:type="gramEnd"/>
    </w:p>
    <w:p w14:paraId="240136EA" w14:textId="77777777" w:rsidR="001D5C45" w:rsidRPr="00DB51A1" w:rsidRDefault="001D5C45" w:rsidP="001D5C45">
      <w:pPr>
        <w:rPr>
          <w:sz w:val="10"/>
        </w:rPr>
      </w:pPr>
      <w:r w:rsidRPr="00DB51A1">
        <w:rPr>
          <w:rStyle w:val="Emphasis"/>
        </w:rPr>
        <w:t>Hawaii</w:t>
      </w:r>
      <w:r w:rsidRPr="00DB51A1">
        <w:rPr>
          <w:sz w:val="10"/>
        </w:rPr>
        <w:t xml:space="preserve"> v. Standard Oil Co. of California, 405 U.S. 251, 253 (1972) (Hawaii sued defendants for conspiracy to restrain trade and commerce in the sale, marketing, and distribution of refined petroleum products and for monopolization of the market</w:t>
      </w:r>
      <w:proofErr w:type="gramStart"/>
      <w:r w:rsidRPr="00DB51A1">
        <w:rPr>
          <w:sz w:val="10"/>
        </w:rPr>
        <w:t>);</w:t>
      </w:r>
      <w:proofErr w:type="gramEnd"/>
    </w:p>
    <w:p w14:paraId="5DA47151" w14:textId="77777777" w:rsidR="001D5C45" w:rsidRPr="00DB51A1" w:rsidRDefault="001D5C45" w:rsidP="001D5C45">
      <w:pPr>
        <w:rPr>
          <w:sz w:val="10"/>
        </w:rPr>
      </w:pPr>
      <w:r w:rsidRPr="00DB51A1">
        <w:rPr>
          <w:rStyle w:val="Emphasis"/>
        </w:rPr>
        <w:t>Idaho</w:t>
      </w:r>
      <w:r w:rsidRPr="00DB51A1">
        <w:rPr>
          <w:sz w:val="10"/>
        </w:rPr>
        <w:t xml:space="preserve"> v. Daicel Chem. Indus., Ltd., 106 P.3d 428, 430 (D.C. Sup. Ct. May 30, 2003) (Idaho sued chemical manufacturers for an illegal conspiracy to fix prices in the commercial sorbates industry</w:t>
      </w:r>
      <w:proofErr w:type="gramStart"/>
      <w:r w:rsidRPr="00DB51A1">
        <w:rPr>
          <w:sz w:val="10"/>
        </w:rPr>
        <w:t>);</w:t>
      </w:r>
      <w:proofErr w:type="gramEnd"/>
    </w:p>
    <w:p w14:paraId="089C271E" w14:textId="77777777" w:rsidR="001D5C45" w:rsidRPr="00DB51A1" w:rsidRDefault="001D5C45" w:rsidP="001D5C45">
      <w:pPr>
        <w:rPr>
          <w:sz w:val="10"/>
        </w:rPr>
      </w:pPr>
      <w:r w:rsidRPr="00DB51A1">
        <w:rPr>
          <w:rStyle w:val="Emphasis"/>
        </w:rPr>
        <w:t>Illinois</w:t>
      </w:r>
      <w:r w:rsidRPr="00DB51A1">
        <w:rPr>
          <w:sz w:val="10"/>
        </w:rPr>
        <w:t xml:space="preserve"> v. </w:t>
      </w:r>
      <w:proofErr w:type="spellStart"/>
      <w:r w:rsidRPr="00DB51A1">
        <w:rPr>
          <w:sz w:val="10"/>
        </w:rPr>
        <w:t>Sangamo</w:t>
      </w:r>
      <w:proofErr w:type="spellEnd"/>
      <w:r w:rsidRPr="00DB51A1">
        <w:rPr>
          <w:sz w:val="10"/>
        </w:rPr>
        <w:t xml:space="preserve"> Constr. Co., 657 F.2d 855, 857 (7th Cir. 1981) (Illinois sued construction companies for engaging in a conspiracy to allocate highway construction projects put out for public bids</w:t>
      </w:r>
      <w:proofErr w:type="gramStart"/>
      <w:r w:rsidRPr="00DB51A1">
        <w:rPr>
          <w:sz w:val="10"/>
        </w:rPr>
        <w:t>);</w:t>
      </w:r>
      <w:proofErr w:type="gramEnd"/>
    </w:p>
    <w:p w14:paraId="69955295" w14:textId="77777777" w:rsidR="001D5C45" w:rsidRPr="00DB51A1" w:rsidRDefault="001D5C45" w:rsidP="001D5C45">
      <w:pPr>
        <w:rPr>
          <w:sz w:val="10"/>
        </w:rPr>
      </w:pPr>
      <w:r w:rsidRPr="00DB51A1">
        <w:rPr>
          <w:rStyle w:val="Emphasis"/>
        </w:rPr>
        <w:t>Indiana</w:t>
      </w:r>
      <w:r w:rsidRPr="00DB51A1">
        <w:rPr>
          <w:sz w:val="10"/>
        </w:rPr>
        <w:t xml:space="preserve"> v. The Home Brewing Co. of Indianapolis, 105 N.E. 909, 910 ( Ind. 1914) (Indiana sued a corporation for monopolizing the business of selling beer and other intoxicating liquors</w:t>
      </w:r>
      <w:proofErr w:type="gramStart"/>
      <w:r w:rsidRPr="00DB51A1">
        <w:rPr>
          <w:sz w:val="10"/>
        </w:rPr>
        <w:t>);</w:t>
      </w:r>
      <w:proofErr w:type="gramEnd"/>
    </w:p>
    <w:p w14:paraId="208E102C" w14:textId="77777777" w:rsidR="001D5C45" w:rsidRPr="00DB51A1" w:rsidRDefault="001D5C45" w:rsidP="001D5C45">
      <w:pPr>
        <w:rPr>
          <w:sz w:val="10"/>
        </w:rPr>
      </w:pPr>
      <w:r w:rsidRPr="00DB51A1">
        <w:rPr>
          <w:rStyle w:val="Emphasis"/>
        </w:rPr>
        <w:t>Iowa</w:t>
      </w:r>
      <w:r w:rsidRPr="00DB51A1">
        <w:rPr>
          <w:sz w:val="10"/>
        </w:rPr>
        <w:t xml:space="preserve"> v. Scott &amp; Fetzer Co., Civil No. 81-362- E, 1982 WL 1874, at *1 (S.D. Iowa July 8, 1982) (Iowa sued defendants for antitrust violations, in a case testing the state attorney general's ability to sue under the </w:t>
      </w:r>
      <w:proofErr w:type="spellStart"/>
      <w:r w:rsidRPr="00DB51A1">
        <w:rPr>
          <w:sz w:val="10"/>
        </w:rPr>
        <w:t>parens</w:t>
      </w:r>
      <w:proofErr w:type="spellEnd"/>
      <w:r w:rsidRPr="00DB51A1">
        <w:rPr>
          <w:sz w:val="10"/>
        </w:rPr>
        <w:t xml:space="preserve"> patriae provision of the Clayton Act</w:t>
      </w:r>
      <w:proofErr w:type="gramStart"/>
      <w:r w:rsidRPr="00DB51A1">
        <w:rPr>
          <w:sz w:val="10"/>
        </w:rPr>
        <w:t>);</w:t>
      </w:r>
      <w:proofErr w:type="gramEnd"/>
    </w:p>
    <w:p w14:paraId="050F2CFF" w14:textId="77777777" w:rsidR="001D5C45" w:rsidRPr="00DB51A1" w:rsidRDefault="001D5C45" w:rsidP="001D5C45">
      <w:pPr>
        <w:rPr>
          <w:sz w:val="10"/>
        </w:rPr>
      </w:pPr>
      <w:r w:rsidRPr="00DB51A1">
        <w:rPr>
          <w:rStyle w:val="Emphasis"/>
        </w:rPr>
        <w:t>Kansas</w:t>
      </w:r>
      <w:r w:rsidRPr="00DB51A1">
        <w:rPr>
          <w:sz w:val="10"/>
        </w:rPr>
        <w:t xml:space="preserve"> v. Am. Oil Co., 446 P.2d 754, 755 (Kan. 1968) (Kansas sued corporations engaged in the supply of liquid asphalt for bid-rigging asphalt sales and allocating sales territory</w:t>
      </w:r>
      <w:proofErr w:type="gramStart"/>
      <w:r w:rsidRPr="00DB51A1">
        <w:rPr>
          <w:sz w:val="10"/>
        </w:rPr>
        <w:t>);</w:t>
      </w:r>
      <w:proofErr w:type="gramEnd"/>
    </w:p>
    <w:p w14:paraId="323DF147" w14:textId="77777777" w:rsidR="001D5C45" w:rsidRPr="00DB51A1" w:rsidRDefault="001D5C45" w:rsidP="001D5C45">
      <w:pPr>
        <w:rPr>
          <w:sz w:val="10"/>
        </w:rPr>
      </w:pPr>
      <w:r w:rsidRPr="00DB51A1">
        <w:rPr>
          <w:rStyle w:val="Emphasis"/>
        </w:rPr>
        <w:t>Kentucky</w:t>
      </w:r>
      <w:r w:rsidRPr="00DB51A1">
        <w:rPr>
          <w:sz w:val="10"/>
        </w:rPr>
        <w:t xml:space="preserve"> v. Plain view Farms Dev. Corp., No. 234010, 1977 WL 18405 (Ky. Cir. Ct. Sept. 6, 1977) (Kentucky sued a real estate developer for an unlawful tying arrangement which conditioned the purchase of a residential condominium or unit upon the purchase of use of a recreational facility</w:t>
      </w:r>
      <w:proofErr w:type="gramStart"/>
      <w:r w:rsidRPr="00DB51A1">
        <w:rPr>
          <w:sz w:val="10"/>
        </w:rPr>
        <w:t>);</w:t>
      </w:r>
      <w:proofErr w:type="gramEnd"/>
    </w:p>
    <w:p w14:paraId="0D5E04F1" w14:textId="77777777" w:rsidR="001D5C45" w:rsidRPr="00DB51A1" w:rsidRDefault="001D5C45" w:rsidP="001D5C45">
      <w:pPr>
        <w:rPr>
          <w:sz w:val="10"/>
        </w:rPr>
      </w:pPr>
      <w:r w:rsidRPr="00DB51A1">
        <w:rPr>
          <w:rStyle w:val="Emphasis"/>
        </w:rPr>
        <w:t>Louisiana</w:t>
      </w:r>
      <w:r w:rsidRPr="00DB51A1">
        <w:rPr>
          <w:sz w:val="10"/>
        </w:rPr>
        <w:t xml:space="preserve"> v. Seifert, 524 So. 2d 160, 161 (La. Ct. App. 1988) (Louisiana sued three defendants for monopolization and attempted monopolization of the film industry</w:t>
      </w:r>
      <w:proofErr w:type="gramStart"/>
      <w:r w:rsidRPr="00DB51A1">
        <w:rPr>
          <w:sz w:val="10"/>
        </w:rPr>
        <w:t>);</w:t>
      </w:r>
      <w:proofErr w:type="gramEnd"/>
    </w:p>
    <w:p w14:paraId="6AF0445A" w14:textId="77777777" w:rsidR="001D5C45" w:rsidRPr="00DB51A1" w:rsidRDefault="001D5C45" w:rsidP="001D5C45">
      <w:pPr>
        <w:rPr>
          <w:sz w:val="10"/>
        </w:rPr>
      </w:pPr>
      <w:r w:rsidRPr="00DB51A1">
        <w:rPr>
          <w:rStyle w:val="Emphasis"/>
        </w:rPr>
        <w:t>Maine</w:t>
      </w:r>
      <w:r w:rsidRPr="00DB51A1">
        <w:rPr>
          <w:sz w:val="10"/>
        </w:rPr>
        <w:t xml:space="preserve"> v. Connors Bros. Ltd., 2000-1 Trade Cas. (CCH) P 72,937 (Me. Super. Ct. 2000) (Maine, in a consent agreement, permitted a Canadian sardine processing company to a acquire the assets of a Maine-based competitor</w:t>
      </w:r>
      <w:proofErr w:type="gramStart"/>
      <w:r w:rsidRPr="00DB51A1">
        <w:rPr>
          <w:sz w:val="10"/>
        </w:rPr>
        <w:t>);</w:t>
      </w:r>
      <w:proofErr w:type="gramEnd"/>
    </w:p>
    <w:p w14:paraId="1E7B1062" w14:textId="77777777" w:rsidR="001D5C45" w:rsidRPr="00DB51A1" w:rsidRDefault="001D5C45" w:rsidP="001D5C45">
      <w:pPr>
        <w:rPr>
          <w:sz w:val="10"/>
        </w:rPr>
      </w:pPr>
      <w:r w:rsidRPr="00DB51A1">
        <w:rPr>
          <w:rStyle w:val="Emphasis"/>
        </w:rPr>
        <w:t>Maryland</w:t>
      </w:r>
      <w:r w:rsidRPr="00DB51A1">
        <w:rPr>
          <w:sz w:val="10"/>
        </w:rPr>
        <w:t xml:space="preserve"> v. Blue Cross &amp; Blue Shield </w:t>
      </w:r>
      <w:proofErr w:type="spellStart"/>
      <w:r w:rsidRPr="00DB51A1">
        <w:rPr>
          <w:sz w:val="10"/>
        </w:rPr>
        <w:t>Ass'n</w:t>
      </w:r>
      <w:proofErr w:type="spellEnd"/>
      <w:r w:rsidRPr="00DB51A1">
        <w:rPr>
          <w:sz w:val="10"/>
        </w:rPr>
        <w:t>, 620 F. Supp. 907, 909 (D. Md. 1985) (Maryland sued health insurers for price fixing and allocating markets, customers, and contracts by submitting non-competitive and collusive bids</w:t>
      </w:r>
      <w:proofErr w:type="gramStart"/>
      <w:r w:rsidRPr="00DB51A1">
        <w:rPr>
          <w:sz w:val="10"/>
        </w:rPr>
        <w:t>);</w:t>
      </w:r>
      <w:proofErr w:type="gramEnd"/>
    </w:p>
    <w:p w14:paraId="7230316D" w14:textId="77777777" w:rsidR="001D5C45" w:rsidRPr="00DB51A1" w:rsidRDefault="001D5C45" w:rsidP="001D5C45">
      <w:pPr>
        <w:rPr>
          <w:sz w:val="10"/>
        </w:rPr>
      </w:pPr>
      <w:r w:rsidRPr="00DB51A1">
        <w:rPr>
          <w:rStyle w:val="Emphasis"/>
        </w:rPr>
        <w:t>Massachusetts</w:t>
      </w:r>
      <w:r w:rsidRPr="00DB51A1">
        <w:rPr>
          <w:sz w:val="10"/>
        </w:rPr>
        <w:t xml:space="preserve"> v. William Bayley, Ltd., 1983 WL 14914, (Mass. Super. Ct. Jan. 21, 1983) (Massachusetts sued defendant for exclusive dealing by requiring bid specifications for public construction and renovation projects specify exclusive use of the products of a certain manufacturer of security windows</w:t>
      </w:r>
      <w:proofErr w:type="gramStart"/>
      <w:r w:rsidRPr="00DB51A1">
        <w:rPr>
          <w:sz w:val="10"/>
        </w:rPr>
        <w:t>);</w:t>
      </w:r>
      <w:proofErr w:type="gramEnd"/>
    </w:p>
    <w:p w14:paraId="3DE51AC8" w14:textId="77777777" w:rsidR="001D5C45" w:rsidRPr="00DB51A1" w:rsidRDefault="001D5C45" w:rsidP="001D5C45">
      <w:pPr>
        <w:rPr>
          <w:sz w:val="10"/>
        </w:rPr>
      </w:pPr>
      <w:r w:rsidRPr="00DB51A1">
        <w:rPr>
          <w:rStyle w:val="Emphasis"/>
        </w:rPr>
        <w:t>Michigan</w:t>
      </w:r>
      <w:r w:rsidRPr="00DB51A1">
        <w:rPr>
          <w:sz w:val="10"/>
        </w:rPr>
        <w:t xml:space="preserve"> v. McDonald Dairy Co., 905 F. Supp. 447, 450 (W.D. Mich. 1995) (Michigan sued dairy companies on behalf of public schools for bid-rigging on contracts to supply milk to area school districts</w:t>
      </w:r>
      <w:proofErr w:type="gramStart"/>
      <w:r w:rsidRPr="00DB51A1">
        <w:rPr>
          <w:sz w:val="10"/>
        </w:rPr>
        <w:t>);</w:t>
      </w:r>
      <w:proofErr w:type="gramEnd"/>
    </w:p>
    <w:p w14:paraId="194151FC" w14:textId="77777777" w:rsidR="001D5C45" w:rsidRPr="00DB51A1" w:rsidRDefault="001D5C45" w:rsidP="001D5C45">
      <w:pPr>
        <w:rPr>
          <w:sz w:val="10"/>
        </w:rPr>
      </w:pPr>
      <w:r w:rsidRPr="00DB51A1">
        <w:rPr>
          <w:rStyle w:val="Emphasis"/>
        </w:rPr>
        <w:t>Minnesota</w:t>
      </w:r>
      <w:r w:rsidRPr="00DB51A1">
        <w:rPr>
          <w:sz w:val="10"/>
        </w:rPr>
        <w:t xml:space="preserve"> v. </w:t>
      </w:r>
      <w:proofErr w:type="spellStart"/>
      <w:r w:rsidRPr="00DB51A1">
        <w:rPr>
          <w:sz w:val="10"/>
        </w:rPr>
        <w:t>Nat'l</w:t>
      </w:r>
      <w:proofErr w:type="spellEnd"/>
      <w:r w:rsidRPr="00DB51A1">
        <w:rPr>
          <w:sz w:val="10"/>
        </w:rPr>
        <w:t xml:space="preserve"> Beauty Supply Co., No. 736778, 1977 WL 18389 (D. Minn. June 9, 1977) (Minnesota sued five beauty supply wholesalers for price-fixing and eliminating discounts from wholesale prices of beauty supplies</w:t>
      </w:r>
      <w:proofErr w:type="gramStart"/>
      <w:r w:rsidRPr="00DB51A1">
        <w:rPr>
          <w:sz w:val="10"/>
        </w:rPr>
        <w:t>);</w:t>
      </w:r>
      <w:proofErr w:type="gramEnd"/>
    </w:p>
    <w:p w14:paraId="79F2F687" w14:textId="77777777" w:rsidR="001D5C45" w:rsidRPr="00DB51A1" w:rsidRDefault="001D5C45" w:rsidP="001D5C45">
      <w:pPr>
        <w:rPr>
          <w:sz w:val="10"/>
        </w:rPr>
      </w:pPr>
      <w:r w:rsidRPr="00DB51A1">
        <w:rPr>
          <w:rStyle w:val="Emphasis"/>
        </w:rPr>
        <w:t>Mississippi</w:t>
      </w:r>
      <w:r w:rsidRPr="00DB51A1">
        <w:rPr>
          <w:sz w:val="10"/>
        </w:rPr>
        <w:t xml:space="preserve"> v. Jackson Cotton Oil Co., 48 So. 300, 300 (Miss. 1909) (Mississippi sued two competing cotton seed oil manufacturers for a price-fixing conspiracy to limit the price of a commodity</w:t>
      </w:r>
      <w:proofErr w:type="gramStart"/>
      <w:r w:rsidRPr="00DB51A1">
        <w:rPr>
          <w:sz w:val="10"/>
        </w:rPr>
        <w:t>);</w:t>
      </w:r>
      <w:proofErr w:type="gramEnd"/>
    </w:p>
    <w:p w14:paraId="78E88BE8" w14:textId="77777777" w:rsidR="001D5C45" w:rsidRPr="00DB51A1" w:rsidRDefault="001D5C45" w:rsidP="001D5C45">
      <w:pPr>
        <w:rPr>
          <w:sz w:val="10"/>
        </w:rPr>
      </w:pPr>
      <w:r w:rsidRPr="00DB51A1">
        <w:rPr>
          <w:rStyle w:val="Emphasis"/>
        </w:rPr>
        <w:t>Missouri</w:t>
      </w:r>
      <w:r w:rsidRPr="00DB51A1">
        <w:rPr>
          <w:sz w:val="10"/>
        </w:rPr>
        <w:t xml:space="preserve"> v. Poplar Bluff Physicians Group, Inc., No. CV195-393-CC, 1995 WL 788087 (Mo. Cir. Ct. Apr. 12, 1995) (Missouri sued a group of physicians who operated a medical clinic -partnership for conspiracy and attempted monopolization for the sale of prescription drugs and durable medical equipment to patients, nursing homes and residential care facilities</w:t>
      </w:r>
      <w:proofErr w:type="gramStart"/>
      <w:r w:rsidRPr="00DB51A1">
        <w:rPr>
          <w:sz w:val="10"/>
        </w:rPr>
        <w:t>);</w:t>
      </w:r>
      <w:proofErr w:type="gramEnd"/>
    </w:p>
    <w:p w14:paraId="0C4C2EA8" w14:textId="77777777" w:rsidR="001D5C45" w:rsidRPr="00DB51A1" w:rsidRDefault="001D5C45" w:rsidP="001D5C45">
      <w:pPr>
        <w:rPr>
          <w:sz w:val="10"/>
        </w:rPr>
      </w:pPr>
      <w:r w:rsidRPr="00DB51A1">
        <w:rPr>
          <w:rStyle w:val="Emphasis"/>
        </w:rPr>
        <w:t>Montana</w:t>
      </w:r>
      <w:r w:rsidRPr="00DB51A1">
        <w:rPr>
          <w:sz w:val="10"/>
        </w:rPr>
        <w:t xml:space="preserve"> v. </w:t>
      </w:r>
      <w:proofErr w:type="spellStart"/>
      <w:r w:rsidRPr="00DB51A1">
        <w:rPr>
          <w:sz w:val="10"/>
        </w:rPr>
        <w:t>SuperAmerica</w:t>
      </w:r>
      <w:proofErr w:type="spellEnd"/>
      <w:r w:rsidRPr="00DB51A1">
        <w:rPr>
          <w:sz w:val="10"/>
        </w:rPr>
        <w:t>, 559 F. Supp. 298, 299-300 (D. Mont. 1983) (Montana sued an oil company for a conspiring with its competitors to fix prices for gasoline</w:t>
      </w:r>
      <w:proofErr w:type="gramStart"/>
      <w:r w:rsidRPr="00DB51A1">
        <w:rPr>
          <w:sz w:val="10"/>
        </w:rPr>
        <w:t>);</w:t>
      </w:r>
      <w:proofErr w:type="gramEnd"/>
    </w:p>
    <w:p w14:paraId="61A6A1BF" w14:textId="77777777" w:rsidR="001D5C45" w:rsidRPr="00DB51A1" w:rsidRDefault="001D5C45" w:rsidP="001D5C45">
      <w:pPr>
        <w:rPr>
          <w:sz w:val="10"/>
        </w:rPr>
      </w:pPr>
      <w:r w:rsidRPr="00DB51A1">
        <w:rPr>
          <w:rStyle w:val="Emphasis"/>
        </w:rPr>
        <w:t>Nebraska</w:t>
      </w:r>
      <w:r w:rsidRPr="00DB51A1">
        <w:rPr>
          <w:sz w:val="10"/>
        </w:rPr>
        <w:t xml:space="preserve"> v. Associated Grocers, 332 N.W.2d 690, 691 (Neb. 1983) (Nebraska sued dairy product wholesalers, a retail </w:t>
      </w:r>
      <w:proofErr w:type="spellStart"/>
      <w:r w:rsidRPr="00DB51A1">
        <w:rPr>
          <w:sz w:val="10"/>
        </w:rPr>
        <w:t>grocer</w:t>
      </w:r>
      <w:proofErr w:type="spellEnd"/>
      <w:r w:rsidRPr="00DB51A1">
        <w:rPr>
          <w:sz w:val="10"/>
        </w:rPr>
        <w:t xml:space="preserve"> and individuals for price-fixing the sale of milk</w:t>
      </w:r>
      <w:proofErr w:type="gramStart"/>
      <w:r w:rsidRPr="00DB51A1">
        <w:rPr>
          <w:sz w:val="10"/>
        </w:rPr>
        <w:t>);</w:t>
      </w:r>
      <w:proofErr w:type="gramEnd"/>
    </w:p>
    <w:p w14:paraId="5097F780" w14:textId="77777777" w:rsidR="001D5C45" w:rsidRPr="00DB51A1" w:rsidRDefault="001D5C45" w:rsidP="001D5C45">
      <w:pPr>
        <w:rPr>
          <w:sz w:val="10"/>
        </w:rPr>
      </w:pPr>
      <w:r w:rsidRPr="00DB51A1">
        <w:rPr>
          <w:rStyle w:val="Emphasis"/>
        </w:rPr>
        <w:t>Nevada</w:t>
      </w:r>
      <w:r w:rsidRPr="00DB51A1">
        <w:rPr>
          <w:sz w:val="10"/>
        </w:rPr>
        <w:t xml:space="preserve"> v. Merkley &amp; Hankins, Inc., No. 20644, 1988 WL 247972 (D. Nev. July 6, 1988) (Nevada sued a gasoline and petroleum product wholesaler for fixing the resale prices of gasoline</w:t>
      </w:r>
      <w:proofErr w:type="gramStart"/>
      <w:r w:rsidRPr="00DB51A1">
        <w:rPr>
          <w:sz w:val="10"/>
        </w:rPr>
        <w:t>);</w:t>
      </w:r>
      <w:proofErr w:type="gramEnd"/>
    </w:p>
    <w:p w14:paraId="70FEBE8A" w14:textId="77777777" w:rsidR="001D5C45" w:rsidRPr="00DB51A1" w:rsidRDefault="001D5C45" w:rsidP="001D5C45">
      <w:pPr>
        <w:rPr>
          <w:sz w:val="10"/>
        </w:rPr>
      </w:pPr>
      <w:r w:rsidRPr="00DB51A1">
        <w:rPr>
          <w:rStyle w:val="Emphasis"/>
        </w:rPr>
        <w:t>New Hampshire</w:t>
      </w:r>
      <w:r w:rsidRPr="00DB51A1">
        <w:rPr>
          <w:sz w:val="10"/>
        </w:rPr>
        <w:t xml:space="preserve"> v. New Hampshire Grocers </w:t>
      </w:r>
      <w:proofErr w:type="spellStart"/>
      <w:r w:rsidRPr="00DB51A1">
        <w:rPr>
          <w:sz w:val="10"/>
        </w:rPr>
        <w:t>Ass'n</w:t>
      </w:r>
      <w:proofErr w:type="spellEnd"/>
      <w:r w:rsidRPr="00DB51A1">
        <w:rPr>
          <w:sz w:val="10"/>
        </w:rPr>
        <w:t>, Inc., 348 A.2d 360, 360-61 (N.H. 1975) (New Hampshire sued a retail grocers association for attempts to coerce manufacturers and distributors to refrain from offering fresh baked goods to discount bakery stores</w:t>
      </w:r>
      <w:proofErr w:type="gramStart"/>
      <w:r w:rsidRPr="00DB51A1">
        <w:rPr>
          <w:sz w:val="10"/>
        </w:rPr>
        <w:t>);</w:t>
      </w:r>
      <w:proofErr w:type="gramEnd"/>
    </w:p>
    <w:p w14:paraId="77E0BA8D" w14:textId="77777777" w:rsidR="001D5C45" w:rsidRPr="00DB51A1" w:rsidRDefault="001D5C45" w:rsidP="001D5C45">
      <w:pPr>
        <w:rPr>
          <w:sz w:val="10"/>
        </w:rPr>
      </w:pPr>
      <w:r w:rsidRPr="00DB51A1">
        <w:rPr>
          <w:rStyle w:val="Emphasis"/>
        </w:rPr>
        <w:t>New Jersey</w:t>
      </w:r>
      <w:r w:rsidRPr="00DB51A1">
        <w:rPr>
          <w:sz w:val="10"/>
        </w:rPr>
        <w:t xml:space="preserve"> v. Morton Salt Co., 387 F.2d 94, 95 (3d Cir. 1967) (New Jersey filed suit in district court against seven corporations, seeking treble damages for violations of Sections 1 and 2 of the Sherman Act</w:t>
      </w:r>
      <w:proofErr w:type="gramStart"/>
      <w:r w:rsidRPr="00DB51A1">
        <w:rPr>
          <w:sz w:val="10"/>
        </w:rPr>
        <w:t>);</w:t>
      </w:r>
      <w:proofErr w:type="gramEnd"/>
    </w:p>
    <w:p w14:paraId="0361AE55" w14:textId="77777777" w:rsidR="001D5C45" w:rsidRPr="00DB51A1" w:rsidRDefault="001D5C45" w:rsidP="001D5C45">
      <w:pPr>
        <w:rPr>
          <w:sz w:val="10"/>
        </w:rPr>
      </w:pPr>
      <w:r w:rsidRPr="00DB51A1">
        <w:rPr>
          <w:rStyle w:val="Emphasis"/>
        </w:rPr>
        <w:t>New Mexico</w:t>
      </w:r>
      <w:r w:rsidRPr="00DB51A1">
        <w:rPr>
          <w:sz w:val="10"/>
        </w:rPr>
        <w:t xml:space="preserve"> v. Scott &amp; Fetzer Co., Civil No. 81-054- JB. 1981 WL 2167 (D. N.M. Dec. 22, 1981) (New Mexico sued defendants for antitrust violations, in a case testing the state attorneys general ability to sue under the </w:t>
      </w:r>
      <w:proofErr w:type="spellStart"/>
      <w:r w:rsidRPr="00DB51A1">
        <w:rPr>
          <w:sz w:val="10"/>
        </w:rPr>
        <w:t>parens</w:t>
      </w:r>
      <w:proofErr w:type="spellEnd"/>
      <w:r w:rsidRPr="00DB51A1">
        <w:rPr>
          <w:sz w:val="10"/>
        </w:rPr>
        <w:t xml:space="preserve"> patriae provision of the Clayton Act</w:t>
      </w:r>
      <w:proofErr w:type="gramStart"/>
      <w:r w:rsidRPr="00DB51A1">
        <w:rPr>
          <w:sz w:val="10"/>
        </w:rPr>
        <w:t>);</w:t>
      </w:r>
      <w:proofErr w:type="gramEnd"/>
    </w:p>
    <w:p w14:paraId="5569B723" w14:textId="77777777" w:rsidR="001D5C45" w:rsidRPr="00DB51A1" w:rsidRDefault="001D5C45" w:rsidP="001D5C45">
      <w:pPr>
        <w:rPr>
          <w:sz w:val="10"/>
        </w:rPr>
      </w:pPr>
      <w:r w:rsidRPr="00DB51A1">
        <w:rPr>
          <w:rStyle w:val="Emphasis"/>
        </w:rPr>
        <w:t>New York</w:t>
      </w:r>
      <w:r w:rsidRPr="00DB51A1">
        <w:rPr>
          <w:sz w:val="10"/>
        </w:rPr>
        <w:t xml:space="preserve"> v. St. Francis Hosp., 94 F. Supp. 2d 399, 402-03 (S.D.N.Y. 2000) (New York sued two New York hospitals for engaging in illegal price-fixing and market allocation through joint negotiations</w:t>
      </w:r>
      <w:proofErr w:type="gramStart"/>
      <w:r w:rsidRPr="00DB51A1">
        <w:rPr>
          <w:sz w:val="10"/>
        </w:rPr>
        <w:t>);</w:t>
      </w:r>
      <w:proofErr w:type="gramEnd"/>
    </w:p>
    <w:p w14:paraId="53A3A5C3" w14:textId="77777777" w:rsidR="001D5C45" w:rsidRPr="00DB51A1" w:rsidRDefault="001D5C45" w:rsidP="001D5C45">
      <w:pPr>
        <w:rPr>
          <w:sz w:val="10"/>
        </w:rPr>
      </w:pPr>
      <w:r w:rsidRPr="00DB51A1">
        <w:rPr>
          <w:rStyle w:val="Emphasis"/>
        </w:rPr>
        <w:t>North Carolina</w:t>
      </w:r>
      <w:r w:rsidRPr="00DB51A1">
        <w:rPr>
          <w:sz w:val="10"/>
        </w:rPr>
        <w:t xml:space="preserve"> v. P.I.A. Asheville, Inc., 740 F.2d 274, 276 (4th Cir. 1984) (North Carolina sued the owner of psychiatric facilities alleging that acquisition of particular facility violated the antitrust laws</w:t>
      </w:r>
      <w:proofErr w:type="gramStart"/>
      <w:r w:rsidRPr="00DB51A1">
        <w:rPr>
          <w:sz w:val="10"/>
        </w:rPr>
        <w:t>);</w:t>
      </w:r>
      <w:proofErr w:type="gramEnd"/>
    </w:p>
    <w:p w14:paraId="481B00D5" w14:textId="77777777" w:rsidR="001D5C45" w:rsidRPr="00DB51A1" w:rsidRDefault="001D5C45" w:rsidP="001D5C45">
      <w:pPr>
        <w:rPr>
          <w:sz w:val="10"/>
        </w:rPr>
      </w:pPr>
      <w:r w:rsidRPr="00DB51A1">
        <w:rPr>
          <w:rStyle w:val="Emphasis"/>
        </w:rPr>
        <w:t>Ohio</w:t>
      </w:r>
      <w:r w:rsidRPr="00DB51A1">
        <w:rPr>
          <w:sz w:val="10"/>
        </w:rPr>
        <w:t xml:space="preserve"> v. Louis </w:t>
      </w:r>
      <w:proofErr w:type="spellStart"/>
      <w:r w:rsidRPr="00DB51A1">
        <w:rPr>
          <w:sz w:val="10"/>
        </w:rPr>
        <w:t>Trauth</w:t>
      </w:r>
      <w:proofErr w:type="spellEnd"/>
      <w:r w:rsidRPr="00DB51A1">
        <w:rPr>
          <w:sz w:val="10"/>
        </w:rPr>
        <w:t xml:space="preserve"> Dairy, Inc., 925 F. Supp. 1247, 1248-49 (S.D. Ohio 1996) (Ohio sued several dairies, alleging conspiracy to set prices and allocate territories in sale of milk to school districts</w:t>
      </w:r>
      <w:proofErr w:type="gramStart"/>
      <w:r w:rsidRPr="00DB51A1">
        <w:rPr>
          <w:sz w:val="10"/>
        </w:rPr>
        <w:t>);</w:t>
      </w:r>
      <w:proofErr w:type="gramEnd"/>
    </w:p>
    <w:p w14:paraId="4EFBC0CC" w14:textId="77777777" w:rsidR="001D5C45" w:rsidRPr="00DB51A1" w:rsidRDefault="001D5C45" w:rsidP="001D5C45">
      <w:pPr>
        <w:rPr>
          <w:sz w:val="10"/>
        </w:rPr>
      </w:pPr>
      <w:r w:rsidRPr="00DB51A1">
        <w:rPr>
          <w:rStyle w:val="Emphasis"/>
        </w:rPr>
        <w:t>Oklahoma</w:t>
      </w:r>
      <w:r w:rsidRPr="00DB51A1">
        <w:rPr>
          <w:sz w:val="10"/>
        </w:rPr>
        <w:t xml:space="preserve"> v. Allied Materials Corp., 312 F. Supp. 130, 131 (W.D. Okla. 1968) (Oklahoma sued corporations for conspiring to rig bids for liquid asphalt sales</w:t>
      </w:r>
      <w:proofErr w:type="gramStart"/>
      <w:r w:rsidRPr="00DB51A1">
        <w:rPr>
          <w:sz w:val="10"/>
        </w:rPr>
        <w:t>);</w:t>
      </w:r>
      <w:proofErr w:type="gramEnd"/>
    </w:p>
    <w:p w14:paraId="2B202EA6" w14:textId="77777777" w:rsidR="001D5C45" w:rsidRPr="00DB51A1" w:rsidRDefault="001D5C45" w:rsidP="001D5C45">
      <w:pPr>
        <w:rPr>
          <w:sz w:val="10"/>
        </w:rPr>
      </w:pPr>
      <w:r w:rsidRPr="00DB51A1">
        <w:rPr>
          <w:rStyle w:val="Emphasis"/>
        </w:rPr>
        <w:t>Oregon</w:t>
      </w:r>
      <w:r w:rsidRPr="00DB51A1">
        <w:rPr>
          <w:sz w:val="10"/>
        </w:rPr>
        <w:t xml:space="preserve"> v. Fields &amp; Endsley, Inc., No. 151873, 1984 WL 15669 (Or. Cir. Ct. Oct. 4, 1984) (Oregon sued defendants for price-fixing wholesale and retail gasoline</w:t>
      </w:r>
      <w:proofErr w:type="gramStart"/>
      <w:r w:rsidRPr="00DB51A1">
        <w:rPr>
          <w:sz w:val="10"/>
        </w:rPr>
        <w:t>);</w:t>
      </w:r>
      <w:proofErr w:type="gramEnd"/>
    </w:p>
    <w:p w14:paraId="0CAA564C" w14:textId="77777777" w:rsidR="001D5C45" w:rsidRPr="00DB51A1" w:rsidRDefault="001D5C45" w:rsidP="001D5C45">
      <w:pPr>
        <w:rPr>
          <w:sz w:val="10"/>
        </w:rPr>
      </w:pPr>
      <w:r w:rsidRPr="00DB51A1">
        <w:rPr>
          <w:rStyle w:val="Emphasis"/>
        </w:rPr>
        <w:t>Pennsylvania</w:t>
      </w:r>
      <w:r w:rsidRPr="00DB51A1">
        <w:rPr>
          <w:sz w:val="10"/>
        </w:rPr>
        <w:t xml:space="preserve"> v. Providence Health Sys., Inc., Civ. A. No. 4: CV-94-772, 1994 WL 374424 (D. Pa. May 26, 1994) (Pennsylvania charged that three competing hospitals combining to manage the provision of health care would result in an anti-competitive concentration of market power</w:t>
      </w:r>
      <w:proofErr w:type="gramStart"/>
      <w:r w:rsidRPr="00DB51A1">
        <w:rPr>
          <w:sz w:val="10"/>
        </w:rPr>
        <w:t>);</w:t>
      </w:r>
      <w:proofErr w:type="gramEnd"/>
    </w:p>
    <w:p w14:paraId="7DBD59BA" w14:textId="77777777" w:rsidR="001D5C45" w:rsidRPr="00DB51A1" w:rsidRDefault="001D5C45" w:rsidP="001D5C45">
      <w:pPr>
        <w:rPr>
          <w:sz w:val="10"/>
        </w:rPr>
      </w:pPr>
      <w:r w:rsidRPr="00DB51A1">
        <w:rPr>
          <w:rStyle w:val="Emphasis"/>
        </w:rPr>
        <w:t>Puerto Rico</w:t>
      </w:r>
      <w:r w:rsidRPr="00DB51A1">
        <w:rPr>
          <w:sz w:val="10"/>
        </w:rPr>
        <w:t xml:space="preserve"> v. </w:t>
      </w:r>
      <w:proofErr w:type="spellStart"/>
      <w:r w:rsidRPr="00DB51A1">
        <w:rPr>
          <w:sz w:val="10"/>
        </w:rPr>
        <w:t>Wal-mart</w:t>
      </w:r>
      <w:proofErr w:type="spellEnd"/>
      <w:r w:rsidRPr="00DB51A1">
        <w:rPr>
          <w:sz w:val="10"/>
        </w:rPr>
        <w:t xml:space="preserve"> Puerto Rico, Inc., 238 F. Supp. 2d 395, 409 (D.P.R. 2002) (Puerto Rico sued to obtain a preliminary injunction to enjoin a retail chain from buying a chain of grocery stores</w:t>
      </w:r>
      <w:proofErr w:type="gramStart"/>
      <w:r w:rsidRPr="00DB51A1">
        <w:rPr>
          <w:sz w:val="10"/>
        </w:rPr>
        <w:t>);</w:t>
      </w:r>
      <w:proofErr w:type="gramEnd"/>
    </w:p>
    <w:p w14:paraId="642836A5" w14:textId="77777777" w:rsidR="001D5C45" w:rsidRPr="00DB51A1" w:rsidRDefault="001D5C45" w:rsidP="001D5C45">
      <w:pPr>
        <w:rPr>
          <w:sz w:val="10"/>
        </w:rPr>
      </w:pPr>
      <w:r w:rsidRPr="00DB51A1">
        <w:rPr>
          <w:rStyle w:val="Emphasis"/>
        </w:rPr>
        <w:t>Rhode Island</w:t>
      </w:r>
      <w:r w:rsidRPr="00DB51A1">
        <w:rPr>
          <w:sz w:val="10"/>
        </w:rPr>
        <w:t xml:space="preserve"> v. Neptune Int'l Corp., Civil Action No. 80-4503, 1980 WL 4688 (R.I. Super. Ct. Dec. 30, 1980) (Rhode Island sued a manufacturer-wholesaler and retailer of furniture products for price-fixing and implementing exclusive dealing and refusal to deal agreements</w:t>
      </w:r>
      <w:proofErr w:type="gramStart"/>
      <w:r w:rsidRPr="00DB51A1">
        <w:rPr>
          <w:sz w:val="10"/>
        </w:rPr>
        <w:t>);</w:t>
      </w:r>
      <w:proofErr w:type="gramEnd"/>
    </w:p>
    <w:p w14:paraId="75C53E5E" w14:textId="77777777" w:rsidR="001D5C45" w:rsidRPr="00DB51A1" w:rsidRDefault="001D5C45" w:rsidP="001D5C45">
      <w:pPr>
        <w:rPr>
          <w:sz w:val="10"/>
        </w:rPr>
      </w:pPr>
      <w:r w:rsidRPr="00DB51A1">
        <w:rPr>
          <w:sz w:val="10"/>
        </w:rPr>
        <w:t xml:space="preserve">Loftis v. </w:t>
      </w:r>
      <w:r w:rsidRPr="00DB51A1">
        <w:rPr>
          <w:rStyle w:val="Emphasis"/>
        </w:rPr>
        <w:t>South Carolina</w:t>
      </w:r>
      <w:r w:rsidRPr="00DB51A1">
        <w:rPr>
          <w:sz w:val="10"/>
        </w:rPr>
        <w:t xml:space="preserve"> Elec. &amp; Gas Co., 604 S.E.2d 714, 715 (S.C. Ct. App. 2004) (South Carolina instituted an UTPA (consumer protection) action against SCE&amp;G for routinely overcharging municipal franchise fees to a portion of its population</w:t>
      </w:r>
      <w:proofErr w:type="gramStart"/>
      <w:r w:rsidRPr="00DB51A1">
        <w:rPr>
          <w:sz w:val="10"/>
        </w:rPr>
        <w:t>);</w:t>
      </w:r>
      <w:proofErr w:type="gramEnd"/>
    </w:p>
    <w:p w14:paraId="2AF6819A" w14:textId="77777777" w:rsidR="001D5C45" w:rsidRPr="00DB51A1" w:rsidRDefault="001D5C45" w:rsidP="001D5C45">
      <w:pPr>
        <w:rPr>
          <w:sz w:val="10"/>
        </w:rPr>
      </w:pPr>
      <w:r w:rsidRPr="00DB51A1">
        <w:rPr>
          <w:rStyle w:val="Emphasis"/>
        </w:rPr>
        <w:t>South Dakota</w:t>
      </w:r>
      <w:r w:rsidRPr="00DB51A1">
        <w:rPr>
          <w:sz w:val="10"/>
        </w:rPr>
        <w:t xml:space="preserve"> v. Cent. Lumber Co., 123 N.W. 504, 506 (S.D. 1909), aff'd, 226 U.S. 157 (1912) (South Dakota sued a lumber company for criminal and civil antitrust violations by forming a combination to restrain trade</w:t>
      </w:r>
      <w:proofErr w:type="gramStart"/>
      <w:r w:rsidRPr="00DB51A1">
        <w:rPr>
          <w:sz w:val="10"/>
        </w:rPr>
        <w:t>);</w:t>
      </w:r>
      <w:proofErr w:type="gramEnd"/>
    </w:p>
    <w:p w14:paraId="4DD6C8B0" w14:textId="77777777" w:rsidR="001D5C45" w:rsidRPr="00DB51A1" w:rsidRDefault="001D5C45" w:rsidP="001D5C45">
      <w:pPr>
        <w:rPr>
          <w:sz w:val="10"/>
        </w:rPr>
      </w:pPr>
      <w:r w:rsidRPr="00DB51A1">
        <w:rPr>
          <w:rStyle w:val="Emphasis"/>
        </w:rPr>
        <w:t>Tennessee</w:t>
      </w:r>
      <w:r w:rsidRPr="00DB51A1">
        <w:rPr>
          <w:sz w:val="10"/>
        </w:rPr>
        <w:t xml:space="preserve"> v. Joe Stewart Body Shop, 1992-1 Trade Cas. (CCH) P 69,748 (W.D. Tenn. 1992) (Tennessee sued auto body repair shop for attempting to fix the prices of repair services</w:t>
      </w:r>
      <w:proofErr w:type="gramStart"/>
      <w:r w:rsidRPr="00DB51A1">
        <w:rPr>
          <w:sz w:val="10"/>
        </w:rPr>
        <w:t>);</w:t>
      </w:r>
      <w:proofErr w:type="gramEnd"/>
    </w:p>
    <w:p w14:paraId="43DDD650" w14:textId="77777777" w:rsidR="001D5C45" w:rsidRPr="00DB51A1" w:rsidRDefault="001D5C45" w:rsidP="001D5C45">
      <w:pPr>
        <w:rPr>
          <w:sz w:val="10"/>
        </w:rPr>
      </w:pPr>
      <w:r w:rsidRPr="00DB51A1">
        <w:rPr>
          <w:rStyle w:val="Emphasis"/>
        </w:rPr>
        <w:t>Texas</w:t>
      </w:r>
      <w:r w:rsidRPr="00DB51A1">
        <w:rPr>
          <w:sz w:val="10"/>
        </w:rPr>
        <w:t xml:space="preserve"> v. Zeneca, Inc., No. 3-97 CV 1526-D, 1997 WL 570975, at *1 (N.D. Tex. June 27, 1997) (Texas led a multistate case against a pesticide manufacturer for conspiring with its distributors to fix resale prices</w:t>
      </w:r>
      <w:proofErr w:type="gramStart"/>
      <w:r w:rsidRPr="00DB51A1">
        <w:rPr>
          <w:sz w:val="10"/>
        </w:rPr>
        <w:t>);</w:t>
      </w:r>
      <w:proofErr w:type="gramEnd"/>
    </w:p>
    <w:p w14:paraId="307394C1" w14:textId="77777777" w:rsidR="001D5C45" w:rsidRPr="00DB51A1" w:rsidRDefault="001D5C45" w:rsidP="001D5C45">
      <w:pPr>
        <w:rPr>
          <w:sz w:val="10"/>
        </w:rPr>
      </w:pPr>
      <w:r w:rsidRPr="00DB51A1">
        <w:rPr>
          <w:rStyle w:val="Emphasis"/>
        </w:rPr>
        <w:t>Utah</w:t>
      </w:r>
      <w:r w:rsidRPr="00DB51A1">
        <w:rPr>
          <w:sz w:val="10"/>
        </w:rPr>
        <w:t xml:space="preserve"> v. Univ. of Utah, 1994-1 Trade Cas. (CCH) P 70,550 (D. Utah 1994) (Utah sued a state university hospital for exchanging wage information with other health care facilities concerning compensation paid to nurses, fixing prospective compensation, and discouraging others from negotiating with other third-party payers</w:t>
      </w:r>
      <w:proofErr w:type="gramStart"/>
      <w:r w:rsidRPr="00DB51A1">
        <w:rPr>
          <w:sz w:val="10"/>
        </w:rPr>
        <w:t>);</w:t>
      </w:r>
      <w:proofErr w:type="gramEnd"/>
    </w:p>
    <w:p w14:paraId="5D1E73D9" w14:textId="77777777" w:rsidR="001D5C45" w:rsidRPr="00DB51A1" w:rsidRDefault="001D5C45" w:rsidP="001D5C45">
      <w:pPr>
        <w:rPr>
          <w:sz w:val="10"/>
        </w:rPr>
      </w:pPr>
      <w:r w:rsidRPr="00DB51A1">
        <w:rPr>
          <w:rStyle w:val="Emphasis"/>
        </w:rPr>
        <w:t>Vermont</w:t>
      </w:r>
      <w:r w:rsidRPr="00DB51A1">
        <w:rPr>
          <w:sz w:val="10"/>
        </w:rPr>
        <w:t xml:space="preserve"> v. Densmore Brick Co., Inc., Civil Action File No. 78-297, 1980 WL 1846, at *1 (D. Vt. Apr. 10, 1980) (Vermont brought a state </w:t>
      </w:r>
      <w:proofErr w:type="spellStart"/>
      <w:r w:rsidRPr="00DB51A1">
        <w:rPr>
          <w:sz w:val="10"/>
        </w:rPr>
        <w:t>parens</w:t>
      </w:r>
      <w:proofErr w:type="spellEnd"/>
      <w:r w:rsidRPr="00DB51A1">
        <w:rPr>
          <w:sz w:val="10"/>
        </w:rPr>
        <w:t xml:space="preserve"> patriae action against a manufacturer of wood burning stoves for price-fixing</w:t>
      </w:r>
      <w:proofErr w:type="gramStart"/>
      <w:r w:rsidRPr="00DB51A1">
        <w:rPr>
          <w:sz w:val="10"/>
        </w:rPr>
        <w:t>);</w:t>
      </w:r>
      <w:proofErr w:type="gramEnd"/>
    </w:p>
    <w:p w14:paraId="744F2D76" w14:textId="77777777" w:rsidR="001D5C45" w:rsidRPr="00DB51A1" w:rsidRDefault="001D5C45" w:rsidP="001D5C45">
      <w:pPr>
        <w:rPr>
          <w:sz w:val="10"/>
        </w:rPr>
      </w:pPr>
      <w:r w:rsidRPr="00DB51A1">
        <w:rPr>
          <w:rStyle w:val="Emphasis"/>
        </w:rPr>
        <w:t>Virginia</w:t>
      </w:r>
      <w:r w:rsidRPr="00DB51A1">
        <w:rPr>
          <w:sz w:val="10"/>
        </w:rPr>
        <w:t xml:space="preserve"> v. Buckley Moss, Inc., Civil Action No. G-8998-2, 1983 WL 14948, at *1 (Va. Cir. Ct. Apr. 5, 1983) (Virginia sued a seller of decorative artwork for price-fixing the resale prices of its dealers</w:t>
      </w:r>
      <w:proofErr w:type="gramStart"/>
      <w:r w:rsidRPr="00DB51A1">
        <w:rPr>
          <w:sz w:val="10"/>
        </w:rPr>
        <w:t>);</w:t>
      </w:r>
      <w:proofErr w:type="gramEnd"/>
    </w:p>
    <w:p w14:paraId="1C8FFBB5" w14:textId="77777777" w:rsidR="001D5C45" w:rsidRPr="00DB51A1" w:rsidRDefault="001D5C45" w:rsidP="001D5C45">
      <w:pPr>
        <w:rPr>
          <w:sz w:val="10"/>
        </w:rPr>
      </w:pPr>
      <w:r w:rsidRPr="00DB51A1">
        <w:rPr>
          <w:rStyle w:val="Emphasis"/>
        </w:rPr>
        <w:t>Washington</w:t>
      </w:r>
      <w:r w:rsidRPr="00DB51A1">
        <w:rPr>
          <w:sz w:val="10"/>
        </w:rPr>
        <w:t xml:space="preserve"> v. Larson, No. 39916-1- I, 1998 WL 141935 (Wash. Ct. App. Mar. 30, 1998) (Washington sued two pharmacy owners for price-fixing the prices that would be paid by insurers, third-party payers, or consumers for drugs</w:t>
      </w:r>
      <w:proofErr w:type="gramStart"/>
      <w:r w:rsidRPr="00DB51A1">
        <w:rPr>
          <w:sz w:val="10"/>
        </w:rPr>
        <w:t>);</w:t>
      </w:r>
      <w:proofErr w:type="gramEnd"/>
    </w:p>
    <w:p w14:paraId="5AB821B3" w14:textId="77777777" w:rsidR="001D5C45" w:rsidRPr="00DB51A1" w:rsidRDefault="001D5C45" w:rsidP="001D5C45">
      <w:pPr>
        <w:rPr>
          <w:sz w:val="10"/>
        </w:rPr>
      </w:pPr>
      <w:r w:rsidRPr="00DB51A1">
        <w:rPr>
          <w:rStyle w:val="Emphasis"/>
        </w:rPr>
        <w:t>West Virginia</w:t>
      </w:r>
      <w:r w:rsidRPr="00DB51A1">
        <w:rPr>
          <w:sz w:val="10"/>
        </w:rPr>
        <w:t xml:space="preserve"> v. Meadow Gold Dairies, 875 F. Supp. 340, 343 (D. W. Va. 1994) (Action against two dairies alleging conspiracy to illegally and artificially raise price of milk supplied to school boards</w:t>
      </w:r>
      <w:proofErr w:type="gramStart"/>
      <w:r w:rsidRPr="00DB51A1">
        <w:rPr>
          <w:sz w:val="10"/>
        </w:rPr>
        <w:t>);</w:t>
      </w:r>
      <w:proofErr w:type="gramEnd"/>
    </w:p>
    <w:p w14:paraId="64F1ACC9" w14:textId="77777777" w:rsidR="001D5C45" w:rsidRPr="00DB51A1" w:rsidRDefault="001D5C45" w:rsidP="001D5C45">
      <w:pPr>
        <w:rPr>
          <w:sz w:val="10"/>
        </w:rPr>
      </w:pPr>
      <w:r w:rsidRPr="00DB51A1">
        <w:rPr>
          <w:rStyle w:val="Emphasis"/>
        </w:rPr>
        <w:t>Wisconsin</w:t>
      </w:r>
      <w:r w:rsidRPr="00DB51A1">
        <w:rPr>
          <w:sz w:val="10"/>
        </w:rPr>
        <w:t xml:space="preserve"> v. Marigold Foods, Inc., 1980 WL 4676, at * 1-2 (Wis. Cir. Ct. Sept. 3, 1980) (Wisconsin sued a milk products firm for resale price-fixing selected dairy products).</w:t>
      </w:r>
    </w:p>
    <w:p w14:paraId="267E9647" w14:textId="77777777" w:rsidR="001D5C45" w:rsidRPr="00DB51A1" w:rsidRDefault="001D5C45" w:rsidP="001D5C45">
      <w:pPr>
        <w:rPr>
          <w:b/>
          <w:bCs/>
          <w:sz w:val="10"/>
          <w:szCs w:val="8"/>
        </w:rPr>
      </w:pPr>
      <w:r w:rsidRPr="00DB51A1">
        <w:rPr>
          <w:b/>
          <w:bCs/>
          <w:sz w:val="10"/>
          <w:szCs w:val="8"/>
        </w:rPr>
        <w:t>(Footnote ends)</w:t>
      </w:r>
    </w:p>
    <w:p w14:paraId="6157F3EA" w14:textId="77777777" w:rsidR="001D5C45" w:rsidRPr="00DB51A1" w:rsidRDefault="001D5C45" w:rsidP="001D5C45">
      <w:pPr>
        <w:rPr>
          <w:sz w:val="10"/>
          <w:szCs w:val="8"/>
        </w:rPr>
      </w:pPr>
      <w:r w:rsidRPr="00DB51A1">
        <w:rPr>
          <w:sz w:val="10"/>
          <w:szCs w:val="8"/>
        </w:rPr>
        <w:t xml:space="preserve">As the parentheticals in the footnote specify, many of these cases are local and involve local activity such as groceries, dairies, construction firms, and a varied list of manufacturers and retailers. </w:t>
      </w:r>
      <w:proofErr w:type="gramStart"/>
      <w:r w:rsidRPr="00DB51A1">
        <w:rPr>
          <w:sz w:val="10"/>
          <w:szCs w:val="8"/>
        </w:rPr>
        <w:t>The majority of</w:t>
      </w:r>
      <w:proofErr w:type="gramEnd"/>
      <w:r w:rsidRPr="00DB51A1">
        <w:rPr>
          <w:sz w:val="10"/>
          <w:szCs w:val="8"/>
        </w:rPr>
        <w:t xml:space="preserve"> the litigations assert claims for price-fixing and bid-rigging, but include other antitrust claims such as tying, monopolization, and exclusive dealing.</w:t>
      </w:r>
    </w:p>
    <w:p w14:paraId="063534D9" w14:textId="77777777" w:rsidR="001D5C45" w:rsidRPr="005B4784" w:rsidRDefault="001D5C45" w:rsidP="001D5C45">
      <w:pPr>
        <w:pStyle w:val="Heading4"/>
      </w:pPr>
      <w:r>
        <w:t xml:space="preserve">Specifically, </w:t>
      </w:r>
      <w:r w:rsidRPr="005B4784">
        <w:rPr>
          <w:u w:val="single"/>
        </w:rPr>
        <w:t>multistate suits</w:t>
      </w:r>
      <w:r>
        <w:t xml:space="preserve"> are a real thing!</w:t>
      </w:r>
    </w:p>
    <w:p w14:paraId="42391E55" w14:textId="77777777" w:rsidR="001D5C45" w:rsidRDefault="001D5C45" w:rsidP="001D5C45">
      <w:r w:rsidRPr="00C52BDE">
        <w:rPr>
          <w:rStyle w:val="Style13ptBold"/>
        </w:rPr>
        <w:t>Dishman 20</w:t>
      </w:r>
      <w:r>
        <w:t xml:space="preserve"> (</w:t>
      </w:r>
      <w:proofErr w:type="spellStart"/>
      <w:r>
        <w:t>Elysa</w:t>
      </w:r>
      <w:proofErr w:type="spellEnd"/>
      <w:r>
        <w:t xml:space="preserve"> M. Dishman is an Associate Professor at BYU Law School, CLASS ACTION SQUARED: MULTISTATE ACTIONS AND AGENCY DILEMMAS, 96 Notre Dame L. Rev. 291, y2k)</w:t>
      </w:r>
    </w:p>
    <w:p w14:paraId="244D70E2" w14:textId="77777777" w:rsidR="001D5C45" w:rsidRDefault="001D5C45" w:rsidP="001D5C45">
      <w:r w:rsidRPr="00615410">
        <w:rPr>
          <w:rStyle w:val="Emphasis"/>
          <w:highlight w:val="cyan"/>
        </w:rPr>
        <w:t>Multistate actions</w:t>
      </w:r>
      <w:r>
        <w:t xml:space="preserve"> </w:t>
      </w:r>
      <w:r w:rsidRPr="00A0184B">
        <w:rPr>
          <w:rStyle w:val="StyleUnderline"/>
        </w:rPr>
        <w:t xml:space="preserve">often </w:t>
      </w:r>
      <w:r w:rsidRPr="00615410">
        <w:rPr>
          <w:rStyle w:val="StyleUnderline"/>
          <w:highlight w:val="cyan"/>
        </w:rPr>
        <w:t>involve many states</w:t>
      </w:r>
      <w:r>
        <w:t xml:space="preserve">, </w:t>
      </w:r>
      <w:r w:rsidRPr="00A0184B">
        <w:rPr>
          <w:rStyle w:val="StyleUnderline"/>
        </w:rPr>
        <w:t xml:space="preserve">sometimes </w:t>
      </w:r>
      <w:r w:rsidRPr="00615410">
        <w:rPr>
          <w:rStyle w:val="StyleUnderline"/>
          <w:highlight w:val="cyan"/>
        </w:rPr>
        <w:t>with</w:t>
      </w:r>
      <w:r w:rsidRPr="00615410">
        <w:rPr>
          <w:highlight w:val="cyan"/>
        </w:rPr>
        <w:t xml:space="preserve"> </w:t>
      </w:r>
      <w:r w:rsidRPr="00615410">
        <w:rPr>
          <w:rStyle w:val="Emphasis"/>
          <w:sz w:val="28"/>
          <w:szCs w:val="32"/>
          <w:highlight w:val="cyan"/>
        </w:rPr>
        <w:t>almost every state in the country</w:t>
      </w:r>
      <w:r w:rsidRPr="00615410">
        <w:rPr>
          <w:sz w:val="28"/>
          <w:szCs w:val="32"/>
          <w:highlight w:val="cyan"/>
        </w:rPr>
        <w:t xml:space="preserve"> </w:t>
      </w:r>
      <w:r w:rsidRPr="00615410">
        <w:rPr>
          <w:rStyle w:val="StyleUnderline"/>
          <w:highlight w:val="cyan"/>
        </w:rPr>
        <w:t>participating</w:t>
      </w:r>
      <w:r w:rsidRPr="00A0184B">
        <w:rPr>
          <w:rStyle w:val="StyleUnderline"/>
        </w:rPr>
        <w:t xml:space="preserve"> in the action</w:t>
      </w:r>
      <w:r>
        <w:t xml:space="preserve">. </w:t>
      </w:r>
      <w:r w:rsidRPr="00615410">
        <w:rPr>
          <w:rStyle w:val="StyleUnderline"/>
          <w:highlight w:val="cyan"/>
        </w:rPr>
        <w:t>For example</w:t>
      </w:r>
      <w:r>
        <w:t xml:space="preserve">, the National Mortgage Settlement had forty-nine participating states, the Target multistate  [*306] settlement had forty-seven participating states, </w:t>
      </w:r>
      <w:r w:rsidRPr="00A0184B">
        <w:rPr>
          <w:rStyle w:val="StyleUnderline"/>
        </w:rPr>
        <w:t xml:space="preserve">the </w:t>
      </w:r>
      <w:r w:rsidRPr="00615410">
        <w:rPr>
          <w:rStyle w:val="Emphasis"/>
          <w:highlight w:val="cyan"/>
        </w:rPr>
        <w:t>W</w:t>
      </w:r>
      <w:r w:rsidRPr="00A0184B">
        <w:rPr>
          <w:rStyle w:val="StyleUnderline"/>
        </w:rPr>
        <w:t xml:space="preserve">estern </w:t>
      </w:r>
      <w:r w:rsidRPr="00615410">
        <w:rPr>
          <w:rStyle w:val="Emphasis"/>
          <w:highlight w:val="cyan"/>
        </w:rPr>
        <w:t>U</w:t>
      </w:r>
      <w:r w:rsidRPr="00A0184B">
        <w:rPr>
          <w:rStyle w:val="StyleUnderline"/>
        </w:rPr>
        <w:t xml:space="preserve">nion multistate </w:t>
      </w:r>
      <w:r w:rsidRPr="00615410">
        <w:rPr>
          <w:rStyle w:val="StyleUnderline"/>
          <w:highlight w:val="cyan"/>
        </w:rPr>
        <w:t>settlement</w:t>
      </w:r>
      <w:r w:rsidRPr="00615410">
        <w:rPr>
          <w:highlight w:val="cyan"/>
        </w:rPr>
        <w:t xml:space="preserve"> </w:t>
      </w:r>
      <w:r w:rsidRPr="00615410">
        <w:rPr>
          <w:rStyle w:val="StyleUnderline"/>
          <w:highlight w:val="cyan"/>
        </w:rPr>
        <w:t>had</w:t>
      </w:r>
      <w:r w:rsidRPr="00615410">
        <w:rPr>
          <w:highlight w:val="cyan"/>
        </w:rPr>
        <w:t xml:space="preserve"> </w:t>
      </w:r>
      <w:r w:rsidRPr="00615410">
        <w:rPr>
          <w:rStyle w:val="Emphasis"/>
          <w:highlight w:val="cyan"/>
        </w:rPr>
        <w:t>fifty</w:t>
      </w:r>
      <w:r w:rsidRPr="00A0184B">
        <w:rPr>
          <w:rStyle w:val="Emphasis"/>
        </w:rPr>
        <w:t xml:space="preserve"> participating </w:t>
      </w:r>
      <w:r w:rsidRPr="00615410">
        <w:rPr>
          <w:rStyle w:val="Emphasis"/>
          <w:highlight w:val="cyan"/>
        </w:rPr>
        <w:t>states</w:t>
      </w:r>
      <w:r>
        <w:t xml:space="preserve">, and the Master Settlement Agreement had forty-six states. </w:t>
      </w:r>
      <w:r w:rsidRPr="00A0184B">
        <w:rPr>
          <w:rStyle w:val="StyleUnderline"/>
        </w:rPr>
        <w:t xml:space="preserve">Since each AG represents </w:t>
      </w:r>
      <w:proofErr w:type="gramStart"/>
      <w:r w:rsidRPr="00A0184B">
        <w:rPr>
          <w:rStyle w:val="StyleUnderline"/>
        </w:rPr>
        <w:t>a large number of</w:t>
      </w:r>
      <w:proofErr w:type="gramEnd"/>
      <w:r w:rsidRPr="00A0184B">
        <w:rPr>
          <w:rStyle w:val="StyleUnderline"/>
        </w:rPr>
        <w:t xml:space="preserve"> state residents</w:t>
      </w:r>
      <w:r>
        <w:t xml:space="preserve">, </w:t>
      </w:r>
      <w:r w:rsidRPr="00A0184B">
        <w:rPr>
          <w:rStyle w:val="StyleUnderline"/>
        </w:rPr>
        <w:t>the interests of many states</w:t>
      </w:r>
      <w:r>
        <w:t xml:space="preserve"> and people </w:t>
      </w:r>
      <w:r w:rsidRPr="00A0184B">
        <w:rPr>
          <w:rStyle w:val="StyleUnderline"/>
        </w:rPr>
        <w:t>are represented</w:t>
      </w:r>
      <w:r>
        <w:t xml:space="preserve"> in multistate actions.</w:t>
      </w:r>
    </w:p>
    <w:p w14:paraId="49F044F3" w14:textId="77777777" w:rsidR="001D5C45" w:rsidRPr="005B4784" w:rsidRDefault="001D5C45" w:rsidP="001D5C45">
      <w:pPr>
        <w:pStyle w:val="Heading4"/>
      </w:pPr>
      <w:r w:rsidRPr="005B4784">
        <w:t>All states have antitrust laws</w:t>
      </w:r>
    </w:p>
    <w:p w14:paraId="2191F69F" w14:textId="77777777" w:rsidR="001D5C45" w:rsidRPr="008A3471" w:rsidRDefault="001D5C45" w:rsidP="001D5C45">
      <w:pPr>
        <w:rPr>
          <w:rStyle w:val="Style13ptBold"/>
        </w:rPr>
      </w:pPr>
      <w:proofErr w:type="spellStart"/>
      <w:r w:rsidRPr="002411A3">
        <w:rPr>
          <w:rStyle w:val="Style13ptBold"/>
        </w:rPr>
        <w:t>Nolette</w:t>
      </w:r>
      <w:proofErr w:type="spellEnd"/>
      <w:r w:rsidRPr="002411A3">
        <w:rPr>
          <w:rStyle w:val="Style13ptBold"/>
        </w:rPr>
        <w:t xml:space="preserve"> 11</w:t>
      </w:r>
      <w:r w:rsidRPr="002411A3">
        <w:t xml:space="preserve"> (Paul Brian </w:t>
      </w:r>
      <w:proofErr w:type="spellStart"/>
      <w:r w:rsidRPr="002411A3">
        <w:t>Nolette</w:t>
      </w:r>
      <w:proofErr w:type="spellEnd"/>
      <w:r w:rsidRPr="002411A3">
        <w:t xml:space="preserve">, PhD, Assistant Professor, Marquette University, Department of Political Science, ADVANCING NATIONAL POLICY IN THE COURTS: THE USE OF MULTISTATE LITIGATION BY STATE ATTORNEYS GENERAL, a dissertation submitted in partial fulfillment of the requirements for the degree of Doctor of Philosophy, Boston College, The Graduate School of Arts and Sciences, Department of Political Science, </w:t>
      </w:r>
      <w:hyperlink r:id="rId45" w:history="1">
        <w:r w:rsidRPr="002411A3">
          <w:rPr>
            <w:rStyle w:val="Hyperlink"/>
          </w:rPr>
          <w:t>https://core.ac.uk/download/pdf/151481511.pdf</w:t>
        </w:r>
      </w:hyperlink>
      <w:r w:rsidRPr="002411A3">
        <w:t>, y2k)</w:t>
      </w:r>
    </w:p>
    <w:p w14:paraId="77AEEB27" w14:textId="77777777" w:rsidR="001D5C45" w:rsidRPr="001A23CC" w:rsidRDefault="001D5C45" w:rsidP="001D5C45">
      <w:r w:rsidRPr="001A23CC">
        <w:t xml:space="preserve">b) </w:t>
      </w:r>
      <w:r w:rsidRPr="001A23CC">
        <w:rPr>
          <w:rStyle w:val="Emphasis"/>
        </w:rPr>
        <w:t>Antitrust</w:t>
      </w:r>
    </w:p>
    <w:p w14:paraId="0C803C9E" w14:textId="77777777" w:rsidR="001D5C45" w:rsidRDefault="001D5C45" w:rsidP="001D5C45">
      <w:r w:rsidRPr="001A23CC">
        <w:rPr>
          <w:rStyle w:val="StyleUnderline"/>
        </w:rPr>
        <w:t xml:space="preserve">The role of SAGs in </w:t>
      </w:r>
      <w:r w:rsidRPr="001A23CC">
        <w:rPr>
          <w:rStyle w:val="Emphasis"/>
        </w:rPr>
        <w:t>antitrust</w:t>
      </w:r>
      <w:r w:rsidRPr="001A23CC">
        <w:t xml:space="preserve"> issues </w:t>
      </w:r>
      <w:r w:rsidRPr="001A23CC">
        <w:rPr>
          <w:rStyle w:val="StyleUnderline"/>
        </w:rPr>
        <w:t>date back to the late 19th century</w:t>
      </w:r>
      <w:r w:rsidRPr="001A23CC">
        <w:t xml:space="preserve">, </w:t>
      </w:r>
      <w:r w:rsidRPr="001A23CC">
        <w:rPr>
          <w:rStyle w:val="StyleUnderline"/>
        </w:rPr>
        <w:t>when</w:t>
      </w:r>
      <w:r w:rsidRPr="001A23CC">
        <w:t xml:space="preserve"> several </w:t>
      </w:r>
      <w:r w:rsidRPr="001A23CC">
        <w:rPr>
          <w:rStyle w:val="StyleUnderline"/>
        </w:rPr>
        <w:t>attorneys general brought cases against "trusts" that were</w:t>
      </w:r>
      <w:r w:rsidRPr="001A23CC">
        <w:t xml:space="preserve"> allegedly </w:t>
      </w:r>
      <w:r w:rsidRPr="001A23CC">
        <w:rPr>
          <w:rStyle w:val="StyleUnderline"/>
        </w:rPr>
        <w:t xml:space="preserve">engaged in </w:t>
      </w:r>
      <w:r w:rsidRPr="001A23CC">
        <w:rPr>
          <w:rStyle w:val="Emphasis"/>
        </w:rPr>
        <w:t>price-fixing</w:t>
      </w:r>
      <w:r w:rsidRPr="001A23CC">
        <w:rPr>
          <w:rStyle w:val="StyleUnderline"/>
        </w:rPr>
        <w:t xml:space="preserve"> and</w:t>
      </w:r>
      <w:r w:rsidRPr="001A23CC">
        <w:t xml:space="preserve"> </w:t>
      </w:r>
      <w:r w:rsidRPr="001A23CC">
        <w:rPr>
          <w:rStyle w:val="StyleUnderline"/>
        </w:rPr>
        <w:t>other</w:t>
      </w:r>
      <w:r w:rsidRPr="001A23CC">
        <w:t xml:space="preserve"> </w:t>
      </w:r>
      <w:r w:rsidRPr="001A23CC">
        <w:rPr>
          <w:rStyle w:val="Emphasis"/>
        </w:rPr>
        <w:t>monopolistic practices</w:t>
      </w:r>
      <w:r w:rsidRPr="001A23CC">
        <w:t xml:space="preserve">.13 Many of their activities were followed by other state and federal efforts seeking to encourage market competition and prevent anticompetitive business practices, including the enactment of the Sherman Act in 1890 and many similar state statutes. </w:t>
      </w:r>
      <w:r w:rsidRPr="00615410">
        <w:rPr>
          <w:rStyle w:val="StyleUnderline"/>
          <w:highlight w:val="cyan"/>
        </w:rPr>
        <w:t>Today</w:t>
      </w:r>
      <w:r w:rsidRPr="00615410">
        <w:rPr>
          <w:highlight w:val="cyan"/>
        </w:rPr>
        <w:t xml:space="preserve">, </w:t>
      </w:r>
      <w:r w:rsidRPr="00615410">
        <w:rPr>
          <w:rStyle w:val="Emphasis"/>
          <w:sz w:val="28"/>
          <w:szCs w:val="40"/>
          <w:highlight w:val="cyan"/>
        </w:rPr>
        <w:t>all fifty states have</w:t>
      </w:r>
      <w:r w:rsidRPr="0021573F">
        <w:rPr>
          <w:rStyle w:val="Emphasis"/>
          <w:sz w:val="28"/>
          <w:szCs w:val="40"/>
        </w:rPr>
        <w:t xml:space="preserve"> </w:t>
      </w:r>
      <w:r w:rsidRPr="00615410">
        <w:rPr>
          <w:rStyle w:val="Emphasis"/>
          <w:sz w:val="28"/>
          <w:szCs w:val="40"/>
          <w:highlight w:val="cyan"/>
        </w:rPr>
        <w:t>antitrust statutes</w:t>
      </w:r>
      <w:r w:rsidRPr="001A23CC">
        <w:t xml:space="preserve">, </w:t>
      </w:r>
      <w:r w:rsidRPr="0021573F">
        <w:t>and other</w:t>
      </w:r>
      <w:r w:rsidRPr="001A23CC">
        <w:t xml:space="preserve"> federal laws have supplemented the original Sherman Act, including the Clayton Act of 1914.</w:t>
      </w:r>
    </w:p>
    <w:p w14:paraId="2EA24035" w14:textId="77777777" w:rsidR="001D5C45" w:rsidRDefault="001D5C45" w:rsidP="001D5C45">
      <w:pPr>
        <w:pStyle w:val="Heading4"/>
      </w:pPr>
      <w:r>
        <w:t>4---</w:t>
      </w:r>
      <w:r w:rsidRPr="005B4784">
        <w:rPr>
          <w:u w:val="single"/>
        </w:rPr>
        <w:t>Literature</w:t>
      </w:r>
      <w:r>
        <w:t xml:space="preserve"> and </w:t>
      </w:r>
      <w:r w:rsidRPr="005B4784">
        <w:rPr>
          <w:u w:val="single"/>
        </w:rPr>
        <w:t xml:space="preserve">solvency </w:t>
      </w:r>
      <w:proofErr w:type="gramStart"/>
      <w:r w:rsidRPr="005B4784">
        <w:rPr>
          <w:u w:val="single"/>
        </w:rPr>
        <w:t>advocates</w:t>
      </w:r>
      <w:proofErr w:type="gramEnd"/>
      <w:r>
        <w:t xml:space="preserve"> check</w:t>
      </w:r>
    </w:p>
    <w:p w14:paraId="2185FDAF" w14:textId="77777777" w:rsidR="001D5C45" w:rsidRDefault="001D5C45" w:rsidP="001D5C45">
      <w:r w:rsidRPr="00FB181F">
        <w:rPr>
          <w:rStyle w:val="Style13ptBold"/>
        </w:rPr>
        <w:t>Rose 13</w:t>
      </w:r>
      <w:r>
        <w:t xml:space="preserve"> (Amanda M. Rose, Associate Professor, Vanderbilt University Law School, Article: State Enforcement of National Policy: A Contextual Approach (with Evidence from the Securities Realm). Minnesota Law Review, 97, 1343, y2k)</w:t>
      </w:r>
    </w:p>
    <w:p w14:paraId="2C61E08B" w14:textId="77777777" w:rsidR="001D5C45" w:rsidRPr="005B4784" w:rsidRDefault="001D5C45" w:rsidP="001D5C45">
      <w:r w:rsidRPr="00615410">
        <w:rPr>
          <w:rStyle w:val="Emphasis"/>
          <w:highlight w:val="cyan"/>
        </w:rPr>
        <w:t>A mature debate</w:t>
      </w:r>
      <w:r w:rsidRPr="00615410">
        <w:rPr>
          <w:highlight w:val="cyan"/>
        </w:rPr>
        <w:t xml:space="preserve"> </w:t>
      </w:r>
      <w:r w:rsidRPr="00615410">
        <w:rPr>
          <w:rStyle w:val="StyleUnderline"/>
          <w:highlight w:val="cyan"/>
        </w:rPr>
        <w:t xml:space="preserve">exists over the </w:t>
      </w:r>
      <w:r w:rsidRPr="00615410">
        <w:rPr>
          <w:rStyle w:val="Emphasis"/>
          <w:highlight w:val="cyan"/>
        </w:rPr>
        <w:t>wisdom</w:t>
      </w:r>
      <w:r w:rsidRPr="00615410">
        <w:rPr>
          <w:highlight w:val="cyan"/>
        </w:rPr>
        <w:t xml:space="preserve"> </w:t>
      </w:r>
      <w:r w:rsidRPr="00615410">
        <w:rPr>
          <w:rStyle w:val="StyleUnderline"/>
          <w:highlight w:val="cyan"/>
        </w:rPr>
        <w:t>of</w:t>
      </w:r>
      <w:r>
        <w:t xml:space="preserve"> concurrent </w:t>
      </w:r>
      <w:r w:rsidRPr="00615410">
        <w:rPr>
          <w:rStyle w:val="StyleUnderline"/>
          <w:highlight w:val="cyan"/>
        </w:rPr>
        <w:t xml:space="preserve">state enforcement in the </w:t>
      </w:r>
      <w:r w:rsidRPr="00615410">
        <w:rPr>
          <w:rStyle w:val="Emphasis"/>
          <w:highlight w:val="cyan"/>
        </w:rPr>
        <w:t>antitrust context</w:t>
      </w:r>
      <w:r>
        <w:t xml:space="preserve">. See, e.g., Stephen Calkins, Perspectives on State and Federal Antitrust Enforcement, 53 Duke L.J. 673 (2004) (defending concurrent state enforcement); Carole R. Doris, Another View on State Antitrust Enforcement - A Reply to Judge Posner, 69 Antitrust L.J. 345 (2001) (same); Harry First, Delivering Remedies: The Role of the States in Antitrust Enforcement, 69 Geo. Wash. L. Rev. 1004 (2001) (same); Robert L. Hubbard &amp; James Yoon, How the Antitrust Modernization Commission Should View State Antitrust Enforcement, 17 Loy. Consumer L. Rev. 497 (2005) (same); cf. Richard A. Posner, Federalism and the Enforcement of Antitrust Laws by State Attorneys General, in Competition Laws in Conflict: Antitrust Jurisdiction in the Global Economy 252-66 (Richard A. Epstein &amp; Michael S. </w:t>
      </w:r>
      <w:proofErr w:type="spellStart"/>
      <w:r>
        <w:t>Greve</w:t>
      </w:r>
      <w:proofErr w:type="spellEnd"/>
      <w:r>
        <w:t xml:space="preserve"> eds., 2004) [hereinafter Competition Laws in Conflict] (criticizing concurrent state enforcement); Michael L. </w:t>
      </w:r>
      <w:proofErr w:type="spellStart"/>
      <w:r>
        <w:t>Denger</w:t>
      </w:r>
      <w:proofErr w:type="spellEnd"/>
      <w:r>
        <w:t xml:space="preserve"> &amp; D. Jarrett Arp, Does Our Multifaceted Enforcement System Promote Sound Competition Policy?, 15 Antitrust 41 (2001) (same); Robert W. Hahn &amp; Anne Layne-Farrar, Federalism in Antitrust, 26 Harv. J.L. &amp; Pub. </w:t>
      </w:r>
      <w:proofErr w:type="spellStart"/>
      <w:r>
        <w:t>Pol'y</w:t>
      </w:r>
      <w:proofErr w:type="spellEnd"/>
      <w:r>
        <w:t xml:space="preserve"> 877 (2003); Posner, supra note 22 (same). For more information about this debate, see also Michael </w:t>
      </w:r>
      <w:proofErr w:type="spellStart"/>
      <w:r>
        <w:t>DeBow</w:t>
      </w:r>
      <w:proofErr w:type="spellEnd"/>
      <w:r>
        <w:t xml:space="preserve">, State Antitrust Enforcement: Empirical Evidence and a Modest Reform Proposal, in Competition Laws in Conflict, at 267-88; Michael S. </w:t>
      </w:r>
      <w:proofErr w:type="spellStart"/>
      <w:r>
        <w:t>Greve</w:t>
      </w:r>
      <w:proofErr w:type="spellEnd"/>
      <w:r>
        <w:t>, Cartel Federalism? Antitrust Enforcement by State Attorneys General, 72 U. Chi. L. Rev. 99 (2005).</w:t>
      </w:r>
    </w:p>
    <w:p w14:paraId="5BEB2633" w14:textId="77777777" w:rsidR="001D5C45" w:rsidRDefault="001D5C45" w:rsidP="001D5C45">
      <w:pPr>
        <w:pStyle w:val="Heading2"/>
      </w:pPr>
      <w:r>
        <w:t>Inequality</w:t>
      </w:r>
    </w:p>
    <w:p w14:paraId="39D156DB" w14:textId="05808619" w:rsidR="001D5C45" w:rsidRPr="00646FA6" w:rsidRDefault="001D5C45" w:rsidP="001D5C45">
      <w:pPr>
        <w:pStyle w:val="Heading3"/>
      </w:pPr>
      <w:r>
        <w:t>No Solvency – 2NC</w:t>
      </w:r>
    </w:p>
    <w:p w14:paraId="2EFDEC19" w14:textId="77777777" w:rsidR="001D5C45" w:rsidRPr="00B85DA4" w:rsidRDefault="001D5C45" w:rsidP="001D5C45">
      <w:pPr>
        <w:pStyle w:val="Heading4"/>
      </w:pPr>
      <w:r>
        <w:t xml:space="preserve">Empirics on our side – </w:t>
      </w:r>
      <w:r>
        <w:rPr>
          <w:u w:val="single"/>
        </w:rPr>
        <w:t>zero statistical support</w:t>
      </w:r>
      <w:r>
        <w:t xml:space="preserve"> for antitrust decreasing inequality</w:t>
      </w:r>
    </w:p>
    <w:p w14:paraId="5E573B12" w14:textId="77777777" w:rsidR="001D5C45" w:rsidRPr="00F603D5" w:rsidRDefault="001D5C45" w:rsidP="001D5C45">
      <w:r w:rsidRPr="00D7270A">
        <w:rPr>
          <w:rStyle w:val="Style13ptBold"/>
        </w:rPr>
        <w:t>Wright 19</w:t>
      </w:r>
      <w:r>
        <w:t xml:space="preserve"> – Joshua D. Wright, University Professor and Executive Director of the Global Antitrust Institute at George Mason University, “Requiem for a Paradox: The Dubious Rise and Inevitable Fall of Hipster Antitrust,” </w:t>
      </w:r>
      <w:r>
        <w:rPr>
          <w:i/>
          <w:iCs/>
        </w:rPr>
        <w:t>Arizona State Law Journal</w:t>
      </w:r>
      <w:r>
        <w:t>, 2019, 51 Ariz. St. L.J. 293</w:t>
      </w:r>
    </w:p>
    <w:p w14:paraId="53820006" w14:textId="77777777" w:rsidR="001D5C45" w:rsidRPr="00F44A5A" w:rsidRDefault="001D5C45" w:rsidP="001D5C45">
      <w:r>
        <w:t>[Tables omitted]</w:t>
      </w:r>
    </w:p>
    <w:p w14:paraId="3D47C1E4" w14:textId="77777777" w:rsidR="001D5C45" w:rsidRPr="00A12752" w:rsidRDefault="001D5C45" w:rsidP="001D5C45">
      <w:pPr>
        <w:rPr>
          <w:sz w:val="16"/>
        </w:rPr>
      </w:pPr>
      <w:r w:rsidRPr="00A12752">
        <w:rPr>
          <w:sz w:val="16"/>
        </w:rPr>
        <w:t xml:space="preserve">The </w:t>
      </w:r>
      <w:r w:rsidRPr="008F2CEE">
        <w:rPr>
          <w:rStyle w:val="StyleUnderline"/>
        </w:rPr>
        <w:t>papers</w:t>
      </w:r>
      <w:r w:rsidRPr="00A12752">
        <w:rPr>
          <w:sz w:val="16"/>
        </w:rPr>
        <w:t xml:space="preserve"> advocating for increased enforcement </w:t>
      </w:r>
      <w:r w:rsidRPr="008F2CEE">
        <w:rPr>
          <w:rStyle w:val="Emphasis"/>
        </w:rPr>
        <w:t>do not provide evidence</w:t>
      </w:r>
      <w:r w:rsidRPr="008F2CEE">
        <w:rPr>
          <w:rStyle w:val="StyleUnderline"/>
        </w:rPr>
        <w:t xml:space="preserve"> that enforcement is</w:t>
      </w:r>
      <w:r w:rsidRPr="00A12752">
        <w:rPr>
          <w:sz w:val="16"/>
        </w:rPr>
        <w:t xml:space="preserve">, in fact, </w:t>
      </w:r>
      <w:r w:rsidRPr="008F2CEE">
        <w:rPr>
          <w:rStyle w:val="StyleUnderline"/>
        </w:rPr>
        <w:t>related to reductions in inequality</w:t>
      </w:r>
      <w:r w:rsidRPr="00A12752">
        <w:rPr>
          <w:sz w:val="16"/>
        </w:rPr>
        <w:t xml:space="preserve">. What follows is our preliminary attempt to make progress in this regard. We approach this task </w:t>
      </w:r>
      <w:proofErr w:type="gramStart"/>
      <w:r w:rsidRPr="00A12752">
        <w:rPr>
          <w:sz w:val="16"/>
        </w:rPr>
        <w:t>descriptively, since</w:t>
      </w:r>
      <w:proofErr w:type="gramEnd"/>
      <w:r w:rsidRPr="00A12752">
        <w:rPr>
          <w:sz w:val="16"/>
        </w:rPr>
        <w:t xml:space="preserve"> strong research designs are elusive here given the national nature of enforcement. Left without a plausible comparator, </w:t>
      </w:r>
      <w:r w:rsidRPr="00BD4D84">
        <w:rPr>
          <w:rStyle w:val="StyleUnderline"/>
          <w:highlight w:val="cyan"/>
        </w:rPr>
        <w:t xml:space="preserve">we present </w:t>
      </w:r>
      <w:r w:rsidRPr="00BD4D84">
        <w:rPr>
          <w:rStyle w:val="Emphasis"/>
          <w:highlight w:val="cyan"/>
        </w:rPr>
        <w:t>time series regressions</w:t>
      </w:r>
      <w:r w:rsidRPr="00BD4D84">
        <w:rPr>
          <w:rStyle w:val="StyleUnderline"/>
          <w:highlight w:val="cyan"/>
        </w:rPr>
        <w:t xml:space="preserve"> relating</w:t>
      </w:r>
      <w:r w:rsidRPr="006D6C4F">
        <w:rPr>
          <w:rStyle w:val="StyleUnderline"/>
        </w:rPr>
        <w:t xml:space="preserve"> measures of </w:t>
      </w:r>
      <w:r w:rsidRPr="00BD4D84">
        <w:rPr>
          <w:rStyle w:val="StyleUnderline"/>
          <w:highlight w:val="cyan"/>
        </w:rPr>
        <w:t>inequality to antitrust</w:t>
      </w:r>
      <w:r w:rsidRPr="006D6C4F">
        <w:rPr>
          <w:rStyle w:val="StyleUnderline"/>
        </w:rPr>
        <w:t xml:space="preserve"> enforcement measures</w:t>
      </w:r>
      <w:r w:rsidRPr="00A12752">
        <w:rPr>
          <w:sz w:val="16"/>
        </w:rPr>
        <w:t xml:space="preserve">. For </w:t>
      </w:r>
      <w:proofErr w:type="gramStart"/>
      <w:r w:rsidRPr="00A12752">
        <w:rPr>
          <w:sz w:val="16"/>
        </w:rPr>
        <w:t>all of</w:t>
      </w:r>
      <w:proofErr w:type="gramEnd"/>
      <w:r w:rsidRPr="00A12752">
        <w:rPr>
          <w:sz w:val="16"/>
        </w:rPr>
        <w:t xml:space="preserve"> the standard reasons, 175 what follows cannot isolate causation with any confidence, but it is a useful first step to see if there appears to be any association between antitrust enforcement and inequality measures.</w:t>
      </w:r>
    </w:p>
    <w:p w14:paraId="04E62E42" w14:textId="77777777" w:rsidR="001D5C45" w:rsidRPr="00A12752" w:rsidRDefault="001D5C45" w:rsidP="001D5C45">
      <w:pPr>
        <w:rPr>
          <w:sz w:val="16"/>
        </w:rPr>
      </w:pPr>
      <w:r w:rsidRPr="00A12752">
        <w:rPr>
          <w:sz w:val="16"/>
        </w:rPr>
        <w:t>For enforcement measures, we use DOJ investigation data, which are available for the period 1984 to 2016 and are broken down by § 1 investigations, § 2 investigations, merger investigations, and other investigations. 17 6 We initially focus on consumption for our outcome measures for the reasons discussed above.</w:t>
      </w:r>
    </w:p>
    <w:p w14:paraId="0D895912" w14:textId="77777777" w:rsidR="001D5C45" w:rsidRPr="00A12752" w:rsidRDefault="001D5C45" w:rsidP="001D5C45">
      <w:pPr>
        <w:rPr>
          <w:sz w:val="16"/>
        </w:rPr>
      </w:pPr>
      <w:r w:rsidRPr="00A12752">
        <w:rPr>
          <w:sz w:val="16"/>
        </w:rPr>
        <w:t>In Table 1 below, we focus on merger investigations, given the focus on increasing market concentration in the papers calling for increased antitrust enforcement. Again, the enforcement data determine our sample period which covers 1984 through 2016. Our outcome variable is the ratio of average consumption expenditures among those in the fifth income quintile to the consumption expenditures of those in the first income quintile. 177 This ratio appears to be AR(1</w:t>
      </w:r>
      <w:proofErr w:type="gramStart"/>
      <w:r w:rsidRPr="00A12752">
        <w:rPr>
          <w:sz w:val="16"/>
        </w:rPr>
        <w:t>)</w:t>
      </w:r>
      <w:proofErr w:type="gramEnd"/>
      <w:r w:rsidRPr="00A12752">
        <w:rPr>
          <w:sz w:val="16"/>
        </w:rPr>
        <w:t xml:space="preserve"> so we allow for a one period autoregressive term in each of the regressions. 178 Presumably past enforcement is as important or more important than current enforcement, so we provide distributed lag specifications. 179</w:t>
      </w:r>
    </w:p>
    <w:p w14:paraId="692AB8C4" w14:textId="77777777" w:rsidR="001D5C45" w:rsidRPr="00A12752" w:rsidRDefault="001D5C45" w:rsidP="001D5C45">
      <w:pPr>
        <w:rPr>
          <w:sz w:val="16"/>
        </w:rPr>
      </w:pPr>
      <w:r w:rsidRPr="00A12752">
        <w:rPr>
          <w:sz w:val="16"/>
        </w:rPr>
        <w:t>Although the merger investigations are uniformly negative, in no case are they statistically significant (individually or jointly).</w:t>
      </w:r>
    </w:p>
    <w:p w14:paraId="26FF1E02" w14:textId="77777777" w:rsidR="001D5C45" w:rsidRPr="00A12752" w:rsidRDefault="001D5C45" w:rsidP="001D5C45">
      <w:pPr>
        <w:rPr>
          <w:sz w:val="16"/>
        </w:rPr>
      </w:pPr>
      <w:r w:rsidRPr="00A12752">
        <w:rPr>
          <w:sz w:val="16"/>
        </w:rPr>
        <w:t>In Table 2, we control separately for a linear trend to account for nonenforcement factors involved in pushing inequality up over the period.</w:t>
      </w:r>
    </w:p>
    <w:p w14:paraId="242EEE4C" w14:textId="77777777" w:rsidR="001D5C45" w:rsidRPr="00A12752" w:rsidRDefault="001D5C45" w:rsidP="001D5C45">
      <w:pPr>
        <w:rPr>
          <w:sz w:val="16"/>
        </w:rPr>
      </w:pPr>
      <w:r w:rsidRPr="00A12752">
        <w:rPr>
          <w:sz w:val="16"/>
        </w:rPr>
        <w:t>We repeat these exercises using total investigations to allow for a more general measure of enforcement.</w:t>
      </w:r>
    </w:p>
    <w:p w14:paraId="37789C99" w14:textId="77777777" w:rsidR="001D5C45" w:rsidRPr="00A12752" w:rsidRDefault="001D5C45" w:rsidP="001D5C45">
      <w:pPr>
        <w:rPr>
          <w:sz w:val="16"/>
        </w:rPr>
      </w:pPr>
      <w:r w:rsidRPr="00A12752">
        <w:rPr>
          <w:sz w:val="16"/>
        </w:rPr>
        <w:t>Distinct from the merger investigation results, which were uniformly negative though insignificant, in the specifications using total investigations the sign of the effect of investigations on the ratio of quintile five consumption to quintile one consumption switches from lag to lag.</w:t>
      </w:r>
    </w:p>
    <w:p w14:paraId="291C5BE5" w14:textId="77777777" w:rsidR="001D5C45" w:rsidRPr="00A12752" w:rsidRDefault="001D5C45" w:rsidP="001D5C45">
      <w:pPr>
        <w:rPr>
          <w:sz w:val="16"/>
        </w:rPr>
      </w:pPr>
      <w:r w:rsidRPr="00A12752">
        <w:rPr>
          <w:sz w:val="16"/>
        </w:rPr>
        <w:t>To unpack these results, Table 5 presents the effect of investigations on real average consumption expenditures for the first and fifth quintile households by income. For brevity, we only present the specifications with two lags and the time trend.</w:t>
      </w:r>
    </w:p>
    <w:p w14:paraId="3FFE3084" w14:textId="77777777" w:rsidR="001D5C45" w:rsidRPr="00A12752" w:rsidRDefault="001D5C45" w:rsidP="001D5C45">
      <w:pPr>
        <w:rPr>
          <w:sz w:val="16"/>
        </w:rPr>
      </w:pPr>
      <w:r w:rsidRPr="00A12752">
        <w:rPr>
          <w:sz w:val="16"/>
        </w:rPr>
        <w:t xml:space="preserve">On the whole, </w:t>
      </w:r>
      <w:r w:rsidRPr="001D76FF">
        <w:rPr>
          <w:rStyle w:val="StyleUnderline"/>
        </w:rPr>
        <w:t xml:space="preserve">the relationship between the enforcement metrics and consumption is comparable for the households in both the </w:t>
      </w:r>
      <w:proofErr w:type="gramStart"/>
      <w:r w:rsidRPr="001D76FF">
        <w:rPr>
          <w:rStyle w:val="StyleUnderline"/>
        </w:rPr>
        <w:t>first and fifth income</w:t>
      </w:r>
      <w:proofErr w:type="gramEnd"/>
      <w:r w:rsidRPr="001D76FF">
        <w:rPr>
          <w:rStyle w:val="StyleUnderline"/>
        </w:rPr>
        <w:t xml:space="preserve"> quintiles. </w:t>
      </w:r>
      <w:r w:rsidRPr="00BD4D84">
        <w:rPr>
          <w:rStyle w:val="StyleUnderline"/>
          <w:highlight w:val="cyan"/>
        </w:rPr>
        <w:t xml:space="preserve">There is </w:t>
      </w:r>
      <w:r w:rsidRPr="00BD4D84">
        <w:rPr>
          <w:rStyle w:val="Emphasis"/>
          <w:highlight w:val="cyan"/>
        </w:rPr>
        <w:t>not much empirical evidence</w:t>
      </w:r>
      <w:r w:rsidRPr="00BD4D84">
        <w:rPr>
          <w:rStyle w:val="StyleUnderline"/>
          <w:highlight w:val="cyan"/>
        </w:rPr>
        <w:t xml:space="preserve"> to</w:t>
      </w:r>
      <w:r w:rsidRPr="001D76FF">
        <w:rPr>
          <w:rStyle w:val="StyleUnderline"/>
        </w:rPr>
        <w:t xml:space="preserve"> </w:t>
      </w:r>
      <w:r w:rsidRPr="00BD4D84">
        <w:rPr>
          <w:rStyle w:val="StyleUnderline"/>
          <w:highlight w:val="cyan"/>
        </w:rPr>
        <w:t>substantiate the</w:t>
      </w:r>
      <w:r w:rsidRPr="001D76FF">
        <w:rPr>
          <w:rStyle w:val="StyleUnderline"/>
        </w:rPr>
        <w:t xml:space="preserve"> proposed </w:t>
      </w:r>
      <w:r w:rsidRPr="00BD4D84">
        <w:rPr>
          <w:rStyle w:val="StyleUnderline"/>
          <w:highlight w:val="cyan"/>
        </w:rPr>
        <w:t>correlation between antitrust</w:t>
      </w:r>
      <w:r w:rsidRPr="001D76FF">
        <w:rPr>
          <w:rStyle w:val="StyleUnderline"/>
        </w:rPr>
        <w:t xml:space="preserve"> enforcement activity </w:t>
      </w:r>
      <w:r w:rsidRPr="00BD4D84">
        <w:rPr>
          <w:rStyle w:val="StyleUnderline"/>
          <w:highlight w:val="cyan"/>
        </w:rPr>
        <w:t>and inequality</w:t>
      </w:r>
      <w:r w:rsidRPr="001D76FF">
        <w:rPr>
          <w:rStyle w:val="StyleUnderline"/>
        </w:rPr>
        <w:t>.</w:t>
      </w:r>
      <w:r w:rsidRPr="00A12752">
        <w:rPr>
          <w:sz w:val="16"/>
        </w:rPr>
        <w:t xml:space="preserve"> And certainly not evidence significant enough to justify the aggressive policy proposals recently injected into discussion of competition policy.</w:t>
      </w:r>
    </w:p>
    <w:p w14:paraId="15980701" w14:textId="77777777" w:rsidR="001D5C45" w:rsidRPr="00A12752" w:rsidRDefault="001D5C45" w:rsidP="001D5C45">
      <w:pPr>
        <w:rPr>
          <w:sz w:val="16"/>
        </w:rPr>
      </w:pPr>
      <w:r w:rsidRPr="00A12752">
        <w:rPr>
          <w:sz w:val="16"/>
        </w:rPr>
        <w:t xml:space="preserve">Stepping away from this aggregate analysis for a moment, it is interesting to note that the new (-old) focus on "big is bad" when it comes to inequality ignores an impressive literature on the effects of one of the biggest players in the US in recent decades-Walmart. Work by Jerry Hausman and Ephraim </w:t>
      </w:r>
      <w:proofErr w:type="spellStart"/>
      <w:r w:rsidRPr="00A12752">
        <w:rPr>
          <w:sz w:val="16"/>
        </w:rPr>
        <w:t>Leibtag</w:t>
      </w:r>
      <w:proofErr w:type="spellEnd"/>
      <w:r w:rsidRPr="00A12752">
        <w:rPr>
          <w:sz w:val="16"/>
        </w:rPr>
        <w:t xml:space="preserve"> shows that </w:t>
      </w:r>
      <w:r w:rsidRPr="00BD4D84">
        <w:rPr>
          <w:rStyle w:val="StyleUnderline"/>
          <w:highlight w:val="cyan"/>
        </w:rPr>
        <w:t>when Walmart</w:t>
      </w:r>
      <w:r w:rsidRPr="001D76FF">
        <w:rPr>
          <w:rStyle w:val="StyleUnderline"/>
        </w:rPr>
        <w:t xml:space="preserve"> Supercenters </w:t>
      </w:r>
      <w:r w:rsidRPr="00BD4D84">
        <w:rPr>
          <w:rStyle w:val="StyleUnderline"/>
          <w:highlight w:val="cyan"/>
        </w:rPr>
        <w:t>enter a market, food prices</w:t>
      </w:r>
      <w:r w:rsidRPr="001D76FF">
        <w:rPr>
          <w:rStyle w:val="StyleUnderline"/>
        </w:rPr>
        <w:t xml:space="preserve"> paid by consumers in the market </w:t>
      </w:r>
      <w:r w:rsidRPr="00BD4D84">
        <w:rPr>
          <w:rStyle w:val="StyleUnderline"/>
          <w:highlight w:val="cyan"/>
        </w:rPr>
        <w:t>drop</w:t>
      </w:r>
      <w:r w:rsidRPr="001D76FF">
        <w:rPr>
          <w:rStyle w:val="StyleUnderline"/>
        </w:rPr>
        <w:t xml:space="preserve"> by about three percent</w:t>
      </w:r>
      <w:r w:rsidRPr="00A12752">
        <w:rPr>
          <w:sz w:val="16"/>
        </w:rPr>
        <w:t xml:space="preserve">, and because they have detailed longitudinal data on household expenditures, they are able to estimate household welfare effects due to this price decrease. They find that the </w:t>
      </w:r>
      <w:r w:rsidRPr="00BD4D84">
        <w:rPr>
          <w:rStyle w:val="Emphasis"/>
          <w:highlight w:val="cyan"/>
        </w:rPr>
        <w:t xml:space="preserve">welfare effects are </w:t>
      </w:r>
      <w:proofErr w:type="gramStart"/>
      <w:r w:rsidRPr="00BD4D84">
        <w:rPr>
          <w:rStyle w:val="Emphasis"/>
          <w:highlight w:val="cyan"/>
        </w:rPr>
        <w:t>substantial</w:t>
      </w:r>
      <w:proofErr w:type="gramEnd"/>
      <w:r w:rsidRPr="00A12752">
        <w:rPr>
          <w:sz w:val="16"/>
        </w:rPr>
        <w:t xml:space="preserve"> and they are most pronounced </w:t>
      </w:r>
      <w:r w:rsidRPr="00BD4D84">
        <w:rPr>
          <w:rStyle w:val="StyleUnderline"/>
          <w:highlight w:val="cyan"/>
        </w:rPr>
        <w:t>for those at the lower end</w:t>
      </w:r>
      <w:r w:rsidRPr="006B2CD9">
        <w:rPr>
          <w:rStyle w:val="StyleUnderline"/>
        </w:rPr>
        <w:t xml:space="preserve"> of</w:t>
      </w:r>
      <w:r w:rsidRPr="001D76FF">
        <w:rPr>
          <w:rStyle w:val="StyleUnderline"/>
        </w:rPr>
        <w:t xml:space="preserve"> the socioeconomic spectrum</w:t>
      </w:r>
      <w:r w:rsidRPr="00A12752">
        <w:rPr>
          <w:sz w:val="16"/>
        </w:rPr>
        <w:t xml:space="preserve">. 8 ' In addition to this price effect, David </w:t>
      </w:r>
      <w:proofErr w:type="spellStart"/>
      <w:r w:rsidRPr="00A12752">
        <w:rPr>
          <w:sz w:val="16"/>
        </w:rPr>
        <w:t>Matsa</w:t>
      </w:r>
      <w:proofErr w:type="spellEnd"/>
      <w:r w:rsidRPr="00A12752">
        <w:rPr>
          <w:sz w:val="16"/>
        </w:rPr>
        <w:t xml:space="preserve"> shows that </w:t>
      </w:r>
      <w:r w:rsidRPr="006B2CD9">
        <w:rPr>
          <w:rStyle w:val="StyleUnderline"/>
        </w:rPr>
        <w:t>Wal-Mart's entry</w:t>
      </w:r>
      <w:r w:rsidRPr="00891650">
        <w:rPr>
          <w:rStyle w:val="StyleUnderline"/>
        </w:rPr>
        <w:t xml:space="preserve"> into a market induces competitor supermarkets to improve the quality of their service</w:t>
      </w:r>
      <w:r w:rsidRPr="00A12752">
        <w:rPr>
          <w:sz w:val="16"/>
        </w:rPr>
        <w:t xml:space="preserve"> </w:t>
      </w:r>
      <w:proofErr w:type="gramStart"/>
      <w:r w:rsidRPr="00A12752">
        <w:rPr>
          <w:sz w:val="16"/>
        </w:rPr>
        <w:t>so as to</w:t>
      </w:r>
      <w:proofErr w:type="gramEnd"/>
      <w:r w:rsidRPr="00A12752">
        <w:rPr>
          <w:sz w:val="16"/>
        </w:rPr>
        <w:t xml:space="preserve"> avoid losing even more business to Wal-Mart and its lower prices."' Thus, in the posterchild case for big is bad, the behemoth Wal-Mart would appear to improve inequality by its very existence.</w:t>
      </w:r>
    </w:p>
    <w:p w14:paraId="04517D0B" w14:textId="77777777" w:rsidR="001D5C45" w:rsidRPr="00A12752" w:rsidRDefault="001D5C45" w:rsidP="001D5C45">
      <w:pPr>
        <w:rPr>
          <w:sz w:val="16"/>
        </w:rPr>
      </w:pPr>
      <w:r w:rsidRPr="00A12752">
        <w:rPr>
          <w:sz w:val="16"/>
        </w:rPr>
        <w:t>Although we believe consumption is the most relevant measure for assessing the welfare effects (in absolute or, as here, in relative terms) of antitrust policy, we provide similar analyses of income and wealth. Using Census data,'82 in Table 6, we again provide estimates from an AR(1) distributed lag model examining the effects of DOJ investigations, both merger specific and total, on the income shares received by those individuals in the first quintile and the fifth quintile, while also controlling for a background linear trend.</w:t>
      </w:r>
    </w:p>
    <w:p w14:paraId="4536D401" w14:textId="77777777" w:rsidR="001D5C45" w:rsidRPr="00765D0D" w:rsidRDefault="001D5C45" w:rsidP="001D5C45">
      <w:pPr>
        <w:rPr>
          <w:sz w:val="16"/>
        </w:rPr>
      </w:pPr>
      <w:r w:rsidRPr="00A12752">
        <w:rPr>
          <w:sz w:val="16"/>
        </w:rPr>
        <w:t xml:space="preserve">As with consumption measures, </w:t>
      </w:r>
      <w:r w:rsidRPr="00BD4D84">
        <w:rPr>
          <w:rStyle w:val="StyleUnderline"/>
          <w:highlight w:val="cyan"/>
        </w:rPr>
        <w:t>there is</w:t>
      </w:r>
      <w:r w:rsidRPr="00891650">
        <w:rPr>
          <w:rStyle w:val="StyleUnderline"/>
        </w:rPr>
        <w:t xml:space="preserve"> generally </w:t>
      </w:r>
      <w:r w:rsidRPr="00BD4D84">
        <w:rPr>
          <w:rStyle w:val="Emphasis"/>
          <w:highlight w:val="cyan"/>
        </w:rPr>
        <w:t>no</w:t>
      </w:r>
      <w:r w:rsidRPr="00891650">
        <w:rPr>
          <w:rStyle w:val="Emphasis"/>
        </w:rPr>
        <w:t xml:space="preserve"> statistically </w:t>
      </w:r>
      <w:r w:rsidRPr="00BD4D84">
        <w:rPr>
          <w:rStyle w:val="Emphasis"/>
          <w:highlight w:val="cyan"/>
        </w:rPr>
        <w:t>significant effect</w:t>
      </w:r>
      <w:r w:rsidRPr="00A12752">
        <w:rPr>
          <w:sz w:val="16"/>
        </w:rPr>
        <w:t xml:space="preserve"> (individually or jointly) </w:t>
      </w:r>
      <w:r w:rsidRPr="00BD4D84">
        <w:rPr>
          <w:rStyle w:val="StyleUnderline"/>
          <w:highlight w:val="cyan"/>
        </w:rPr>
        <w:t>of</w:t>
      </w:r>
      <w:r w:rsidRPr="00A12752">
        <w:rPr>
          <w:sz w:val="16"/>
        </w:rPr>
        <w:t xml:space="preserve"> current or past </w:t>
      </w:r>
      <w:r w:rsidRPr="00BD4D84">
        <w:rPr>
          <w:rStyle w:val="StyleUnderline"/>
          <w:highlight w:val="cyan"/>
        </w:rPr>
        <w:t>investigations</w:t>
      </w:r>
      <w:r w:rsidRPr="00A12752">
        <w:rPr>
          <w:sz w:val="16"/>
        </w:rPr>
        <w:t xml:space="preserve"> (regardless of whether we focus on merger-specific or total investigations) </w:t>
      </w:r>
      <w:r w:rsidRPr="00BD4D84">
        <w:rPr>
          <w:rStyle w:val="StyleUnderline"/>
          <w:highlight w:val="cyan"/>
        </w:rPr>
        <w:t>on</w:t>
      </w:r>
      <w:r w:rsidRPr="00891650">
        <w:rPr>
          <w:rStyle w:val="StyleUnderline"/>
        </w:rPr>
        <w:t xml:space="preserve"> the </w:t>
      </w:r>
      <w:r w:rsidRPr="00BD4D84">
        <w:rPr>
          <w:rStyle w:val="StyleUnderline"/>
          <w:highlight w:val="cyan"/>
        </w:rPr>
        <w:t>income shares</w:t>
      </w:r>
      <w:r w:rsidRPr="00891650">
        <w:rPr>
          <w:rStyle w:val="StyleUnderline"/>
        </w:rPr>
        <w:t xml:space="preserve"> of those at the bottom or the top of the income distribution. </w:t>
      </w:r>
      <w:r w:rsidRPr="00A12752">
        <w:rPr>
          <w:sz w:val="16"/>
        </w:rPr>
        <w:t xml:space="preserve">Putting aside statistical significance, while past investigations are associated with increases in the income share received by those at the bottom of the distribution, current investigations have the opposite effect. Further, many of the investigation coefficients are positive for the fifth quintile income share as well. If we examine combined ratios of the shares as we did with the consumption data, </w:t>
      </w:r>
      <w:r w:rsidRPr="00BD4D84">
        <w:rPr>
          <w:rStyle w:val="StyleUnderline"/>
          <w:highlight w:val="cyan"/>
        </w:rPr>
        <w:t>we</w:t>
      </w:r>
      <w:r w:rsidRPr="00A12752">
        <w:rPr>
          <w:sz w:val="16"/>
        </w:rPr>
        <w:t xml:space="preserve"> </w:t>
      </w:r>
      <w:r w:rsidRPr="006B2CD9">
        <w:rPr>
          <w:sz w:val="16"/>
        </w:rPr>
        <w:t>still</w:t>
      </w:r>
      <w:r w:rsidRPr="00A12752">
        <w:rPr>
          <w:sz w:val="16"/>
        </w:rPr>
        <w:t xml:space="preserve"> </w:t>
      </w:r>
      <w:r w:rsidRPr="00BD4D84">
        <w:rPr>
          <w:rStyle w:val="Emphasis"/>
          <w:highlight w:val="cyan"/>
        </w:rPr>
        <w:t>find no support</w:t>
      </w:r>
      <w:r w:rsidRPr="00BD4D84">
        <w:rPr>
          <w:rStyle w:val="StyleUnderline"/>
          <w:highlight w:val="cyan"/>
        </w:rPr>
        <w:t xml:space="preserve"> for the assumption that</w:t>
      </w:r>
      <w:r w:rsidRPr="00891650">
        <w:rPr>
          <w:rStyle w:val="StyleUnderline"/>
        </w:rPr>
        <w:t xml:space="preserve"> an increase in </w:t>
      </w:r>
      <w:r w:rsidRPr="00BD4D84">
        <w:rPr>
          <w:rStyle w:val="StyleUnderline"/>
          <w:highlight w:val="cyan"/>
        </w:rPr>
        <w:t>antitrust</w:t>
      </w:r>
      <w:r w:rsidRPr="00891650">
        <w:rPr>
          <w:rStyle w:val="StyleUnderline"/>
        </w:rPr>
        <w:t xml:space="preserve"> enforcement </w:t>
      </w:r>
      <w:r w:rsidRPr="00BD4D84">
        <w:rPr>
          <w:rStyle w:val="StyleUnderline"/>
          <w:highlight w:val="cyan"/>
        </w:rPr>
        <w:t>has any</w:t>
      </w:r>
      <w:r w:rsidRPr="006B2CD9">
        <w:rPr>
          <w:rStyle w:val="StyleUnderline"/>
        </w:rPr>
        <w:t xml:space="preserve"> systematic</w:t>
      </w:r>
      <w:r w:rsidRPr="00891650">
        <w:rPr>
          <w:rStyle w:val="StyleUnderline"/>
        </w:rPr>
        <w:t xml:space="preserve"> </w:t>
      </w:r>
      <w:r w:rsidRPr="00BD4D84">
        <w:rPr>
          <w:rStyle w:val="StyleUnderline"/>
          <w:highlight w:val="cyan"/>
        </w:rPr>
        <w:t>effect on inequality</w:t>
      </w:r>
      <w:r w:rsidRPr="00891650">
        <w:rPr>
          <w:rStyle w:val="StyleUnderline"/>
        </w:rPr>
        <w:t>.</w:t>
      </w:r>
      <w:r w:rsidRPr="00A12752">
        <w:rPr>
          <w:sz w:val="16"/>
        </w:rPr>
        <w:t>1 3</w:t>
      </w:r>
    </w:p>
    <w:p w14:paraId="63700F5D" w14:textId="77777777" w:rsidR="001D5C45" w:rsidRDefault="001D5C45" w:rsidP="001D5C45">
      <w:pPr>
        <w:pStyle w:val="Heading4"/>
      </w:pPr>
      <w:r>
        <w:t>Statistical evidence proves</w:t>
      </w:r>
    </w:p>
    <w:p w14:paraId="5D0A5D4B" w14:textId="77777777" w:rsidR="001D5C45" w:rsidRPr="001B2C7C" w:rsidRDefault="001D5C45" w:rsidP="001D5C45">
      <w:r w:rsidRPr="00DC78FA">
        <w:rPr>
          <w:rStyle w:val="Style13ptBold"/>
        </w:rPr>
        <w:t>Dorsey 20</w:t>
      </w:r>
      <w:r>
        <w:t xml:space="preserve"> – Elyse Dorsey, Adjunct Professor, Antonin Scalia Law School at George Mason University, “Consumer Welfare &amp; the Rule of Law: The Case Against the New Populist Antitrust Movement,” </w:t>
      </w:r>
      <w:r>
        <w:rPr>
          <w:i/>
          <w:iCs/>
        </w:rPr>
        <w:t>Pepperdine Law Review</w:t>
      </w:r>
      <w:r>
        <w:t xml:space="preserve">, 2020, </w:t>
      </w:r>
      <w:r w:rsidRPr="008301E0">
        <w:t xml:space="preserve">47 </w:t>
      </w:r>
      <w:proofErr w:type="spellStart"/>
      <w:r>
        <w:t>Pepp</w:t>
      </w:r>
      <w:proofErr w:type="spellEnd"/>
      <w:r w:rsidRPr="008301E0">
        <w:t>. L. R</w:t>
      </w:r>
      <w:r>
        <w:t>ev</w:t>
      </w:r>
      <w:r w:rsidRPr="008301E0">
        <w:t>. 861</w:t>
      </w:r>
    </w:p>
    <w:p w14:paraId="71A9DF68" w14:textId="77777777" w:rsidR="001D5C45" w:rsidRPr="008E7D72" w:rsidRDefault="001D5C45" w:rsidP="001D5C45">
      <w:pPr>
        <w:rPr>
          <w:sz w:val="16"/>
        </w:rPr>
      </w:pPr>
      <w:r w:rsidRPr="008E7D72">
        <w:rPr>
          <w:sz w:val="16"/>
        </w:rPr>
        <w:t xml:space="preserve">Second, </w:t>
      </w:r>
      <w:r w:rsidRPr="00BD4D84">
        <w:rPr>
          <w:rStyle w:val="StyleUnderline"/>
          <w:highlight w:val="cyan"/>
        </w:rPr>
        <w:t xml:space="preserve">consider the </w:t>
      </w:r>
      <w:r w:rsidRPr="00BD4D84">
        <w:rPr>
          <w:rStyle w:val="Emphasis"/>
          <w:highlight w:val="cyan"/>
        </w:rPr>
        <w:t>empirical evidence</w:t>
      </w:r>
      <w:r w:rsidRPr="00BD4D84">
        <w:rPr>
          <w:rStyle w:val="StyleUnderline"/>
          <w:highlight w:val="cyan"/>
        </w:rPr>
        <w:t xml:space="preserve"> supporting a</w:t>
      </w:r>
      <w:r w:rsidRPr="008E7D72">
        <w:rPr>
          <w:rStyle w:val="StyleUnderline"/>
        </w:rPr>
        <w:t xml:space="preserve"> causal </w:t>
      </w:r>
      <w:r w:rsidRPr="00BD4D84">
        <w:rPr>
          <w:rStyle w:val="StyleUnderline"/>
          <w:highlight w:val="cyan"/>
        </w:rPr>
        <w:t>link between antitrust</w:t>
      </w:r>
      <w:r w:rsidRPr="008E7D72">
        <w:rPr>
          <w:rStyle w:val="StyleUnderline"/>
        </w:rPr>
        <w:t xml:space="preserve"> enforcement an</w:t>
      </w:r>
      <w:r w:rsidRPr="00BD4D84">
        <w:rPr>
          <w:rStyle w:val="StyleUnderline"/>
          <w:highlight w:val="cyan"/>
        </w:rPr>
        <w:t>d inequality</w:t>
      </w:r>
      <w:r w:rsidRPr="008E7D72">
        <w:rPr>
          <w:sz w:val="16"/>
        </w:rPr>
        <w:t xml:space="preserve">. 260 </w:t>
      </w:r>
      <w:r w:rsidRPr="00BD4D84">
        <w:rPr>
          <w:rStyle w:val="StyleUnderline"/>
          <w:highlight w:val="cyan"/>
        </w:rPr>
        <w:t>This</w:t>
      </w:r>
      <w:r w:rsidRPr="008E7D72">
        <w:rPr>
          <w:rStyle w:val="StyleUnderline"/>
        </w:rPr>
        <w:t xml:space="preserve"> proffered link </w:t>
      </w:r>
      <w:r w:rsidRPr="00BD4D84">
        <w:rPr>
          <w:rStyle w:val="StyleUnderline"/>
          <w:highlight w:val="cyan"/>
        </w:rPr>
        <w:t>remains</w:t>
      </w:r>
      <w:r w:rsidRPr="008E7D72">
        <w:rPr>
          <w:sz w:val="16"/>
        </w:rPr>
        <w:t xml:space="preserve">, thus far, </w:t>
      </w:r>
      <w:r w:rsidRPr="00BD4D84">
        <w:rPr>
          <w:rStyle w:val="Emphasis"/>
          <w:highlight w:val="cyan"/>
        </w:rPr>
        <w:t xml:space="preserve">largely </w:t>
      </w:r>
      <w:proofErr w:type="gramStart"/>
      <w:r w:rsidRPr="00BD4D84">
        <w:rPr>
          <w:rStyle w:val="Emphasis"/>
          <w:highlight w:val="cyan"/>
        </w:rPr>
        <w:t>theoretical</w:t>
      </w:r>
      <w:proofErr w:type="gramEnd"/>
      <w:r w:rsidRPr="008E7D72">
        <w:rPr>
          <w:sz w:val="16"/>
        </w:rPr>
        <w:t xml:space="preserve"> and undeveloped empirically. Populist papers advocating for increased antitrust as a salve for increasing inequality do not offer empirical support for their preferred course of treatment. But other authors have begun to explore empirically the proposed tie between antitrust enforcement and inequality. Wright et al., for instance, present </w:t>
      </w:r>
      <w:r w:rsidRPr="009B49CE">
        <w:rPr>
          <w:rStyle w:val="StyleUnderline"/>
        </w:rPr>
        <w:t>time series</w:t>
      </w:r>
      <w:r w:rsidRPr="008E7D72">
        <w:rPr>
          <w:rStyle w:val="StyleUnderline"/>
        </w:rPr>
        <w:t xml:space="preserve"> regressions relating measures of inequality to antitrust enforcement measures.</w:t>
      </w:r>
      <w:r w:rsidRPr="008E7D72">
        <w:rPr>
          <w:sz w:val="16"/>
        </w:rPr>
        <w:t xml:space="preserve"> 26 1 While the authors acknowledge the standard reasons that these analyses cannot isolate, with confidence, causation, their work provides a useful foray into the empirical basis for the notion that antitrust enforcement and inequality are causally linked. 262 The authors examine data from DOJ investigations between 1984 and 2016, focusing first on merger investigations, given the populist emphasis on merger activity, and then broadly examine all DOJ investigations for a more general enforcement measure. 263 Their results </w:t>
      </w:r>
      <w:r w:rsidRPr="008E7D72">
        <w:rPr>
          <w:rStyle w:val="Emphasis"/>
        </w:rPr>
        <w:t>do not offer "much empirical evidence</w:t>
      </w:r>
      <w:r w:rsidRPr="008E7D72">
        <w:rPr>
          <w:sz w:val="16"/>
        </w:rPr>
        <w:t xml:space="preserve"> </w:t>
      </w:r>
      <w:r w:rsidRPr="008E7D72">
        <w:rPr>
          <w:rStyle w:val="StyleUnderline"/>
        </w:rPr>
        <w:t>to substantiate the proposed correlation between antitrust enforcement activity and inequality</w:t>
      </w:r>
      <w:r w:rsidRPr="008E7D72">
        <w:rPr>
          <w:sz w:val="16"/>
        </w:rPr>
        <w:t>." 264</w:t>
      </w:r>
    </w:p>
    <w:p w14:paraId="1CEC9ED5" w14:textId="77777777" w:rsidR="001D5C45" w:rsidRPr="006B0519" w:rsidRDefault="001D5C45" w:rsidP="001D5C45">
      <w:pPr>
        <w:rPr>
          <w:sz w:val="16"/>
        </w:rPr>
      </w:pPr>
      <w:r w:rsidRPr="008E7D72">
        <w:rPr>
          <w:sz w:val="16"/>
        </w:rPr>
        <w:t xml:space="preserve">Populist claims that increased antitrust enforcement is necessary to combat a severe trend of increasing inequality thus appear to be overstated. While </w:t>
      </w:r>
      <w:r w:rsidRPr="00BD4D84">
        <w:rPr>
          <w:rStyle w:val="StyleUnderline"/>
          <w:highlight w:val="cyan"/>
        </w:rPr>
        <w:t>inequality appears to be increasing</w:t>
      </w:r>
      <w:r w:rsidRPr="008E7D72">
        <w:rPr>
          <w:sz w:val="16"/>
        </w:rPr>
        <w:t xml:space="preserve">, the rate is likely more modest than the populist movement implies. And </w:t>
      </w:r>
      <w:r w:rsidRPr="00BD4D84">
        <w:rPr>
          <w:rStyle w:val="StyleUnderline"/>
          <w:highlight w:val="cyan"/>
        </w:rPr>
        <w:t>there is</w:t>
      </w:r>
      <w:r w:rsidRPr="008E7D72">
        <w:rPr>
          <w:sz w:val="16"/>
        </w:rPr>
        <w:t xml:space="preserve">, </w:t>
      </w:r>
      <w:proofErr w:type="gramStart"/>
      <w:r w:rsidRPr="008E7D72">
        <w:rPr>
          <w:sz w:val="16"/>
        </w:rPr>
        <w:t>as of yet</w:t>
      </w:r>
      <w:proofErr w:type="gramEnd"/>
      <w:r w:rsidRPr="008E7D72">
        <w:rPr>
          <w:sz w:val="16"/>
        </w:rPr>
        <w:t xml:space="preserve">, </w:t>
      </w:r>
      <w:r w:rsidRPr="00BD4D84">
        <w:rPr>
          <w:rStyle w:val="Emphasis"/>
          <w:highlight w:val="cyan"/>
        </w:rPr>
        <w:t>no</w:t>
      </w:r>
      <w:r w:rsidRPr="008E7D72">
        <w:rPr>
          <w:rStyle w:val="Emphasis"/>
        </w:rPr>
        <w:t xml:space="preserve"> empirical </w:t>
      </w:r>
      <w:r w:rsidRPr="00BD4D84">
        <w:rPr>
          <w:rStyle w:val="Emphasis"/>
          <w:highlight w:val="cyan"/>
        </w:rPr>
        <w:t>support</w:t>
      </w:r>
      <w:r w:rsidRPr="00BD4D84">
        <w:rPr>
          <w:rStyle w:val="StyleUnderline"/>
          <w:highlight w:val="cyan"/>
        </w:rPr>
        <w:t xml:space="preserve"> for the</w:t>
      </w:r>
      <w:r w:rsidRPr="008E7D72">
        <w:rPr>
          <w:rStyle w:val="StyleUnderline"/>
        </w:rPr>
        <w:t xml:space="preserve"> underlying </w:t>
      </w:r>
      <w:r w:rsidRPr="00BD4D84">
        <w:rPr>
          <w:rStyle w:val="StyleUnderline"/>
          <w:highlight w:val="cyan"/>
        </w:rPr>
        <w:t>proposition that increasing antitrust</w:t>
      </w:r>
      <w:r w:rsidRPr="008E7D72">
        <w:rPr>
          <w:rStyle w:val="StyleUnderline"/>
        </w:rPr>
        <w:t xml:space="preserve"> enforcement levels</w:t>
      </w:r>
      <w:r w:rsidRPr="008E7D72">
        <w:rPr>
          <w:sz w:val="16"/>
        </w:rPr>
        <w:t xml:space="preserve"> </w:t>
      </w:r>
      <w:r w:rsidRPr="00BD4D84">
        <w:rPr>
          <w:rStyle w:val="StyleUnderline"/>
          <w:highlight w:val="cyan"/>
        </w:rPr>
        <w:t>would slow</w:t>
      </w:r>
      <w:r w:rsidRPr="008E7D72">
        <w:rPr>
          <w:sz w:val="16"/>
        </w:rPr>
        <w:t xml:space="preserve">, stop, or reverse </w:t>
      </w:r>
      <w:r w:rsidRPr="00BD4D84">
        <w:rPr>
          <w:rStyle w:val="StyleUnderline"/>
          <w:highlight w:val="cyan"/>
        </w:rPr>
        <w:t>this trend</w:t>
      </w:r>
      <w:r w:rsidRPr="008E7D72">
        <w:rPr>
          <w:sz w:val="16"/>
        </w:rPr>
        <w:t>.</w:t>
      </w:r>
    </w:p>
    <w:p w14:paraId="158BF23B" w14:textId="77777777" w:rsidR="001D5C45" w:rsidRDefault="001D5C45" w:rsidP="001D5C45">
      <w:pPr>
        <w:pStyle w:val="Heading2"/>
      </w:pPr>
      <w:r>
        <w:t>Modeling</w:t>
      </w:r>
    </w:p>
    <w:p w14:paraId="71CFE05F" w14:textId="77777777" w:rsidR="001D5C45" w:rsidRDefault="001D5C45" w:rsidP="001D5C45">
      <w:pPr>
        <w:pStyle w:val="Heading3"/>
      </w:pPr>
      <w:r>
        <w:t>AT: Populism</w:t>
      </w:r>
    </w:p>
    <w:p w14:paraId="4EDF87CF" w14:textId="77777777" w:rsidR="001D5C45" w:rsidRPr="006B0519" w:rsidRDefault="001D5C45" w:rsidP="001D5C45">
      <w:pPr>
        <w:pStyle w:val="Heading4"/>
        <w:rPr>
          <w:rFonts w:asciiTheme="minorHAnsi" w:hAnsiTheme="minorHAnsi" w:cstheme="minorHAnsi"/>
        </w:rPr>
      </w:pPr>
      <w:r w:rsidRPr="006B0519">
        <w:rPr>
          <w:rFonts w:asciiTheme="minorHAnsi" w:hAnsiTheme="minorHAnsi" w:cstheme="minorHAnsi"/>
        </w:rPr>
        <w:t xml:space="preserve">Populism thumpers---it’s high now, no impact. </w:t>
      </w:r>
    </w:p>
    <w:p w14:paraId="7069EE3B" w14:textId="77777777" w:rsidR="001D5C45" w:rsidRPr="006B0519" w:rsidRDefault="001D5C45" w:rsidP="001D5C45">
      <w:pPr>
        <w:rPr>
          <w:rFonts w:asciiTheme="minorHAnsi" w:hAnsiTheme="minorHAnsi" w:cstheme="minorHAnsi"/>
          <w:sz w:val="16"/>
          <w:szCs w:val="16"/>
        </w:rPr>
      </w:pPr>
      <w:r w:rsidRPr="006B0519">
        <w:rPr>
          <w:rFonts w:asciiTheme="minorHAnsi" w:hAnsiTheme="minorHAnsi" w:cstheme="minorHAnsi"/>
          <w:sz w:val="16"/>
          <w:szCs w:val="16"/>
        </w:rPr>
        <w:t xml:space="preserve">---Britain’s Johnson, Italy’s </w:t>
      </w:r>
      <w:proofErr w:type="spellStart"/>
      <w:r w:rsidRPr="006B0519">
        <w:rPr>
          <w:rFonts w:asciiTheme="minorHAnsi" w:hAnsiTheme="minorHAnsi" w:cstheme="minorHAnsi"/>
          <w:sz w:val="16"/>
          <w:szCs w:val="16"/>
        </w:rPr>
        <w:t>Salvini</w:t>
      </w:r>
      <w:proofErr w:type="spellEnd"/>
      <w:r w:rsidRPr="006B0519">
        <w:rPr>
          <w:rFonts w:asciiTheme="minorHAnsi" w:hAnsiTheme="minorHAnsi" w:cstheme="minorHAnsi"/>
          <w:sz w:val="16"/>
          <w:szCs w:val="16"/>
        </w:rPr>
        <w:t xml:space="preserve">, Turkey’s Erdogan, Poland’s Kaczynski, and Hungary’s </w:t>
      </w:r>
      <w:proofErr w:type="spellStart"/>
      <w:r w:rsidRPr="006B0519">
        <w:rPr>
          <w:rFonts w:asciiTheme="minorHAnsi" w:hAnsiTheme="minorHAnsi" w:cstheme="minorHAnsi"/>
          <w:sz w:val="16"/>
          <w:szCs w:val="16"/>
        </w:rPr>
        <w:t>Orban</w:t>
      </w:r>
      <w:proofErr w:type="spellEnd"/>
      <w:r w:rsidRPr="006B0519">
        <w:rPr>
          <w:rFonts w:asciiTheme="minorHAnsi" w:hAnsiTheme="minorHAnsi" w:cstheme="minorHAnsi"/>
          <w:sz w:val="16"/>
          <w:szCs w:val="16"/>
        </w:rPr>
        <w:t xml:space="preserve"> are all populist leaders in power now, thumps the impact</w:t>
      </w:r>
    </w:p>
    <w:p w14:paraId="2AE54C10" w14:textId="77777777" w:rsidR="001D5C45" w:rsidRPr="006B0519" w:rsidRDefault="001D5C45" w:rsidP="001D5C45">
      <w:pPr>
        <w:rPr>
          <w:rFonts w:asciiTheme="minorHAnsi" w:hAnsiTheme="minorHAnsi" w:cstheme="minorHAnsi"/>
          <w:sz w:val="16"/>
          <w:szCs w:val="16"/>
        </w:rPr>
      </w:pPr>
      <w:r w:rsidRPr="006B0519">
        <w:rPr>
          <w:rFonts w:asciiTheme="minorHAnsi" w:hAnsiTheme="minorHAnsi" w:cstheme="minorHAnsi"/>
          <w:sz w:val="16"/>
          <w:szCs w:val="16"/>
        </w:rPr>
        <w:t>---social media makes it inevitable---they can spread their message easily</w:t>
      </w:r>
    </w:p>
    <w:p w14:paraId="39A3DAC1" w14:textId="77777777" w:rsidR="001D5C45" w:rsidRPr="006B0519" w:rsidRDefault="001D5C45" w:rsidP="001D5C45">
      <w:pPr>
        <w:rPr>
          <w:rFonts w:asciiTheme="minorHAnsi" w:hAnsiTheme="minorHAnsi" w:cstheme="minorHAnsi"/>
          <w:sz w:val="16"/>
          <w:szCs w:val="16"/>
        </w:rPr>
      </w:pPr>
      <w:r w:rsidRPr="006B0519">
        <w:rPr>
          <w:rFonts w:asciiTheme="minorHAnsi" w:hAnsiTheme="minorHAnsi" w:cstheme="minorHAnsi"/>
          <w:sz w:val="16"/>
          <w:szCs w:val="16"/>
        </w:rPr>
        <w:t xml:space="preserve">---numerous EU governments have populists in power changing policies now---Austria, UK etc. all thump </w:t>
      </w:r>
    </w:p>
    <w:p w14:paraId="5E0BE8E4" w14:textId="77777777" w:rsidR="001D5C45" w:rsidRPr="006B0519" w:rsidRDefault="001D5C45" w:rsidP="001D5C45">
      <w:pPr>
        <w:rPr>
          <w:rFonts w:asciiTheme="minorHAnsi" w:hAnsiTheme="minorHAnsi" w:cstheme="minorHAnsi"/>
          <w:sz w:val="16"/>
          <w:szCs w:val="16"/>
        </w:rPr>
      </w:pPr>
      <w:r w:rsidRPr="006B0519">
        <w:rPr>
          <w:rFonts w:asciiTheme="minorHAnsi" w:hAnsiTheme="minorHAnsi" w:cstheme="minorHAnsi"/>
          <w:sz w:val="16"/>
          <w:szCs w:val="16"/>
        </w:rPr>
        <w:t xml:space="preserve">---migration threat construction makes it inevitable by driving nationalism </w:t>
      </w:r>
    </w:p>
    <w:p w14:paraId="09F25750" w14:textId="77777777" w:rsidR="001D5C45" w:rsidRPr="006B0519" w:rsidRDefault="001D5C45" w:rsidP="001D5C45">
      <w:pPr>
        <w:rPr>
          <w:rFonts w:asciiTheme="minorHAnsi" w:hAnsiTheme="minorHAnsi" w:cstheme="minorHAnsi"/>
        </w:rPr>
      </w:pPr>
      <w:r w:rsidRPr="006B0519">
        <w:rPr>
          <w:rStyle w:val="Style13ptBold"/>
          <w:rFonts w:asciiTheme="minorHAnsi" w:hAnsiTheme="minorHAnsi" w:cstheme="minorHAnsi"/>
        </w:rPr>
        <w:t>Balfour 7-15</w:t>
      </w:r>
      <w:r w:rsidRPr="006B0519">
        <w:rPr>
          <w:rFonts w:asciiTheme="minorHAnsi" w:hAnsiTheme="minorHAnsi" w:cstheme="minorHAnsi"/>
        </w:rPr>
        <w:t xml:space="preserve"> (July 15, 2020, ROSA BALFOUR is the director of Carnegie Europe. Her fields of expertise include European politics, institutions, and foreign and security policy., “Why Populism Can Survive the Pandemic”, Carnegie Europe)</w:t>
      </w:r>
    </w:p>
    <w:p w14:paraId="310C3B6E" w14:textId="77777777" w:rsidR="001D5C45" w:rsidRPr="006B0519" w:rsidRDefault="001D5C45" w:rsidP="001D5C45">
      <w:pPr>
        <w:rPr>
          <w:rFonts w:asciiTheme="minorHAnsi" w:hAnsiTheme="minorHAnsi" w:cstheme="minorHAnsi"/>
        </w:rPr>
      </w:pPr>
      <w:proofErr w:type="spellStart"/>
      <w:r w:rsidRPr="006B0519">
        <w:rPr>
          <w:rFonts w:asciiTheme="minorHAnsi" w:hAnsiTheme="minorHAnsi" w:cstheme="minorHAnsi"/>
          <w:lang w:val="es-ES"/>
        </w:rPr>
        <w:t>Bolsonaro</w:t>
      </w:r>
      <w:proofErr w:type="spellEnd"/>
      <w:r w:rsidRPr="006B0519">
        <w:rPr>
          <w:rFonts w:asciiTheme="minorHAnsi" w:hAnsiTheme="minorHAnsi" w:cstheme="minorHAnsi"/>
          <w:lang w:val="es-ES"/>
        </w:rPr>
        <w:t xml:space="preserve">, </w:t>
      </w:r>
      <w:r w:rsidRPr="006B0519">
        <w:rPr>
          <w:rStyle w:val="Emphasis"/>
          <w:rFonts w:asciiTheme="minorHAnsi" w:hAnsiTheme="minorHAnsi" w:cstheme="minorHAnsi"/>
          <w:highlight w:val="yellow"/>
          <w:lang w:val="es-ES"/>
        </w:rPr>
        <w:t>Johnson</w:t>
      </w:r>
      <w:r w:rsidRPr="006B0519">
        <w:rPr>
          <w:rFonts w:asciiTheme="minorHAnsi" w:hAnsiTheme="minorHAnsi" w:cstheme="minorHAnsi"/>
          <w:lang w:val="es-ES"/>
        </w:rPr>
        <w:t xml:space="preserve">, </w:t>
      </w:r>
      <w:r w:rsidRPr="006B0519">
        <w:rPr>
          <w:rStyle w:val="Emphasis"/>
          <w:rFonts w:asciiTheme="minorHAnsi" w:hAnsiTheme="minorHAnsi" w:cstheme="minorHAnsi"/>
          <w:highlight w:val="yellow"/>
          <w:lang w:val="es-ES"/>
        </w:rPr>
        <w:t>Salvini</w:t>
      </w:r>
      <w:r w:rsidRPr="006B0519">
        <w:rPr>
          <w:rFonts w:asciiTheme="minorHAnsi" w:hAnsiTheme="minorHAnsi" w:cstheme="minorHAnsi"/>
          <w:lang w:val="es-ES"/>
        </w:rPr>
        <w:t xml:space="preserve">, Trump. </w:t>
      </w:r>
      <w:r w:rsidRPr="006B0519">
        <w:rPr>
          <w:rStyle w:val="Emphasis"/>
          <w:rFonts w:asciiTheme="minorHAnsi" w:hAnsiTheme="minorHAnsi" w:cstheme="minorHAnsi"/>
          <w:highlight w:val="yellow"/>
          <w:lang w:val="es-ES"/>
        </w:rPr>
        <w:t>Erdoğan</w:t>
      </w:r>
      <w:r w:rsidRPr="006B0519">
        <w:rPr>
          <w:rFonts w:asciiTheme="minorHAnsi" w:hAnsiTheme="minorHAnsi" w:cstheme="minorHAnsi"/>
          <w:lang w:val="es-ES"/>
        </w:rPr>
        <w:t xml:space="preserve">, </w:t>
      </w:r>
      <w:proofErr w:type="spellStart"/>
      <w:r w:rsidRPr="006B0519">
        <w:rPr>
          <w:rStyle w:val="Emphasis"/>
          <w:rFonts w:asciiTheme="minorHAnsi" w:hAnsiTheme="minorHAnsi" w:cstheme="minorHAnsi"/>
          <w:highlight w:val="yellow"/>
          <w:lang w:val="es-ES"/>
        </w:rPr>
        <w:t>Kaczyński</w:t>
      </w:r>
      <w:proofErr w:type="spellEnd"/>
      <w:r w:rsidRPr="006B0519">
        <w:rPr>
          <w:rFonts w:asciiTheme="minorHAnsi" w:hAnsiTheme="minorHAnsi" w:cstheme="minorHAnsi"/>
          <w:lang w:val="es-ES"/>
        </w:rPr>
        <w:t xml:space="preserve">, Le Pen. </w:t>
      </w:r>
      <w:r w:rsidRPr="006B0519">
        <w:rPr>
          <w:rFonts w:asciiTheme="minorHAnsi" w:hAnsiTheme="minorHAnsi" w:cstheme="minorHAnsi"/>
        </w:rPr>
        <w:t xml:space="preserve">Modi, </w:t>
      </w:r>
      <w:proofErr w:type="spellStart"/>
      <w:r w:rsidRPr="006B0519">
        <w:rPr>
          <w:rStyle w:val="Emphasis"/>
          <w:rFonts w:asciiTheme="minorHAnsi" w:hAnsiTheme="minorHAnsi" w:cstheme="minorHAnsi"/>
          <w:highlight w:val="yellow"/>
        </w:rPr>
        <w:t>Orbán</w:t>
      </w:r>
      <w:proofErr w:type="spellEnd"/>
      <w:r w:rsidRPr="006B0519">
        <w:rPr>
          <w:rFonts w:asciiTheme="minorHAnsi" w:hAnsiTheme="minorHAnsi" w:cstheme="minorHAnsi"/>
        </w:rPr>
        <w:t xml:space="preserve">, Putin. Some of </w:t>
      </w:r>
      <w:r w:rsidRPr="006B0519">
        <w:rPr>
          <w:rStyle w:val="StyleUnderline"/>
          <w:rFonts w:asciiTheme="minorHAnsi" w:hAnsiTheme="minorHAnsi" w:cstheme="minorHAnsi"/>
          <w:highlight w:val="yellow"/>
        </w:rPr>
        <w:t>these global leaders are populists</w:t>
      </w:r>
      <w:r w:rsidRPr="006B0519">
        <w:rPr>
          <w:rFonts w:asciiTheme="minorHAnsi" w:hAnsiTheme="minorHAnsi" w:cstheme="minorHAnsi"/>
        </w:rPr>
        <w:t>; some have authoritarian streaks; others are authoritarians using populism to consolidate power. Some will be booted out after their disastrous mismanagement of the coronavirus pandemic. Others will stay, and new ones will arrive.</w:t>
      </w:r>
    </w:p>
    <w:p w14:paraId="3D50BA9C" w14:textId="77777777" w:rsidR="001D5C45" w:rsidRPr="006B0519" w:rsidRDefault="001D5C45" w:rsidP="001D5C45">
      <w:pPr>
        <w:rPr>
          <w:rStyle w:val="Emphasis"/>
          <w:rFonts w:asciiTheme="minorHAnsi" w:hAnsiTheme="minorHAnsi" w:cstheme="minorHAnsi"/>
        </w:rPr>
      </w:pPr>
      <w:r w:rsidRPr="006B0519">
        <w:rPr>
          <w:rFonts w:asciiTheme="minorHAnsi" w:hAnsiTheme="minorHAnsi" w:cstheme="minorHAnsi"/>
        </w:rPr>
        <w:t xml:space="preserve">Given the poor performance of many populist governments in dealing with the coronavirus, </w:t>
      </w:r>
      <w:r w:rsidRPr="006B0519">
        <w:rPr>
          <w:rStyle w:val="StyleUnderline"/>
          <w:rFonts w:asciiTheme="minorHAnsi" w:hAnsiTheme="minorHAnsi" w:cstheme="minorHAnsi"/>
        </w:rPr>
        <w:t>populism looks like it could be magically swept away</w:t>
      </w:r>
      <w:r w:rsidRPr="006B0519">
        <w:rPr>
          <w:rFonts w:asciiTheme="minorHAnsi" w:hAnsiTheme="minorHAnsi" w:cstheme="minorHAnsi"/>
        </w:rPr>
        <w:t xml:space="preserve">. But </w:t>
      </w:r>
      <w:r w:rsidRPr="006B0519">
        <w:rPr>
          <w:rStyle w:val="StyleUnderline"/>
          <w:rFonts w:asciiTheme="minorHAnsi" w:hAnsiTheme="minorHAnsi" w:cstheme="minorHAnsi"/>
        </w:rPr>
        <w:t xml:space="preserve">such wishful thinking ignores the reasons for the rise of populism and its likely </w:t>
      </w:r>
      <w:r w:rsidRPr="006B0519">
        <w:rPr>
          <w:rStyle w:val="Emphasis"/>
          <w:rFonts w:asciiTheme="minorHAnsi" w:hAnsiTheme="minorHAnsi" w:cstheme="minorHAnsi"/>
        </w:rPr>
        <w:t>endurance</w:t>
      </w:r>
      <w:r w:rsidRPr="006B0519">
        <w:rPr>
          <w:rFonts w:asciiTheme="minorHAnsi" w:hAnsiTheme="minorHAnsi" w:cstheme="minorHAnsi"/>
        </w:rPr>
        <w:t xml:space="preserve">. To rid the world of populism, its </w:t>
      </w:r>
      <w:r w:rsidRPr="006B0519">
        <w:rPr>
          <w:rStyle w:val="Emphasis"/>
          <w:rFonts w:asciiTheme="minorHAnsi" w:hAnsiTheme="minorHAnsi" w:cstheme="minorHAnsi"/>
          <w:highlight w:val="yellow"/>
        </w:rPr>
        <w:t>root causes must be addressed.</w:t>
      </w:r>
    </w:p>
    <w:p w14:paraId="5D13CFBB"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EUROPE’S POPULISM PROBLEM GOES DEEPER THAN ITS MANY CRISES</w:t>
      </w:r>
    </w:p>
    <w:p w14:paraId="5C1529B3"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Many in Europe believe that populism came about because of external crises that have hit the continent over the past ten years. These include the impact of the 2008 financial crisis on the eurozone, which sparked displeasure with the euro and economic inequality, and the refugee influx of 2015 and 2016, which unearthed fears of identity loss and led to greater skepticism about the EU.</w:t>
      </w:r>
    </w:p>
    <w:p w14:paraId="32EDA007"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 xml:space="preserve">In short, EU scholars and policymakers assume that the EU’s success is tied to its performance. They reason </w:t>
      </w:r>
      <w:proofErr w:type="gramStart"/>
      <w:r w:rsidRPr="006B0519">
        <w:rPr>
          <w:rFonts w:asciiTheme="minorHAnsi" w:hAnsiTheme="minorHAnsi" w:cstheme="minorHAnsi"/>
        </w:rPr>
        <w:t>that better policies and more efficient institutions</w:t>
      </w:r>
      <w:proofErr w:type="gramEnd"/>
      <w:r w:rsidRPr="006B0519">
        <w:rPr>
          <w:rFonts w:asciiTheme="minorHAnsi" w:hAnsiTheme="minorHAnsi" w:cstheme="minorHAnsi"/>
        </w:rPr>
        <w:t xml:space="preserve"> will ensure that European and national politics can coexist smoothly. If populism is driven by economic grievances and fears of identity loss, it can be solved by creating more jobs and closing borders to reduce immigration.</w:t>
      </w:r>
    </w:p>
    <w:p w14:paraId="61210AE0"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 xml:space="preserve">This interpretation is wrong. </w:t>
      </w:r>
      <w:r w:rsidRPr="006B0519">
        <w:rPr>
          <w:rStyle w:val="StyleUnderline"/>
          <w:rFonts w:asciiTheme="minorHAnsi" w:hAnsiTheme="minorHAnsi" w:cstheme="minorHAnsi"/>
        </w:rPr>
        <w:t>The multiple crises have been a perfect storm for populists, true</w:t>
      </w:r>
      <w:r w:rsidRPr="006B0519">
        <w:rPr>
          <w:rFonts w:asciiTheme="minorHAnsi" w:hAnsiTheme="minorHAnsi" w:cstheme="minorHAnsi"/>
        </w:rPr>
        <w:t xml:space="preserve">. </w:t>
      </w:r>
      <w:r w:rsidRPr="006B0519">
        <w:rPr>
          <w:rStyle w:val="StyleUnderline"/>
          <w:rFonts w:asciiTheme="minorHAnsi" w:hAnsiTheme="minorHAnsi" w:cstheme="minorHAnsi"/>
        </w:rPr>
        <w:t>But they did not cause the fundamental dissatisfaction that has rattled Europe</w:t>
      </w:r>
      <w:r w:rsidRPr="006B0519">
        <w:rPr>
          <w:rFonts w:asciiTheme="minorHAnsi" w:hAnsiTheme="minorHAnsi" w:cstheme="minorHAnsi"/>
        </w:rPr>
        <w:t xml:space="preserve"> and other democracies. People who vote for populist politicians do not usually care how well a particular policy performs. In fact, the populist politicians’ common claim—to embody the will of the people—eliminates the possibility that they could ever be wrong. So, </w:t>
      </w:r>
      <w:r w:rsidRPr="006B0519">
        <w:rPr>
          <w:rStyle w:val="StyleUnderline"/>
          <w:rFonts w:asciiTheme="minorHAnsi" w:hAnsiTheme="minorHAnsi" w:cstheme="minorHAnsi"/>
        </w:rPr>
        <w:t>populist leaders’ attacks on the elite are rarely questioned</w:t>
      </w:r>
      <w:r w:rsidRPr="006B0519">
        <w:rPr>
          <w:rFonts w:asciiTheme="minorHAnsi" w:hAnsiTheme="minorHAnsi" w:cstheme="minorHAnsi"/>
        </w:rPr>
        <w:t>—even when they are part of that elite themselves.</w:t>
      </w:r>
    </w:p>
    <w:p w14:paraId="4BAB2783"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HOW POPULISM DAMAGES DEMOCRACY</w:t>
      </w:r>
    </w:p>
    <w:p w14:paraId="0017BB43"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Understanding the roots of populism is the first step toward identifying how to protect democracy.</w:t>
      </w:r>
    </w:p>
    <w:p w14:paraId="2977B7AF"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 xml:space="preserve">First, </w:t>
      </w:r>
      <w:r w:rsidRPr="006B0519">
        <w:rPr>
          <w:rStyle w:val="StyleUnderline"/>
          <w:rFonts w:asciiTheme="minorHAnsi" w:hAnsiTheme="minorHAnsi" w:cstheme="minorHAnsi"/>
        </w:rPr>
        <w:t>populism is tied to the hollowing out of advanced democracies</w:t>
      </w:r>
      <w:r w:rsidRPr="006B0519">
        <w:rPr>
          <w:rFonts w:asciiTheme="minorHAnsi" w:hAnsiTheme="minorHAnsi" w:cstheme="minorHAnsi"/>
        </w:rPr>
        <w:t xml:space="preserve">. </w:t>
      </w:r>
      <w:r w:rsidRPr="006B0519">
        <w:rPr>
          <w:rStyle w:val="StyleUnderline"/>
          <w:rFonts w:asciiTheme="minorHAnsi" w:hAnsiTheme="minorHAnsi" w:cstheme="minorHAnsi"/>
        </w:rPr>
        <w:t>Political elites have become estranged from voters after decades of declining participation in elections</w:t>
      </w:r>
      <w:r w:rsidRPr="006B0519">
        <w:rPr>
          <w:rFonts w:asciiTheme="minorHAnsi" w:hAnsiTheme="minorHAnsi" w:cstheme="minorHAnsi"/>
        </w:rPr>
        <w:t xml:space="preserve">, in party membership, and in the civic activities that created links between the electorate and the government. These links once kept the government in check and forced politicians to pay attention to their responsibilities toward citizens. </w:t>
      </w:r>
      <w:r w:rsidRPr="006B0519">
        <w:rPr>
          <w:rStyle w:val="StyleUnderline"/>
          <w:rFonts w:asciiTheme="minorHAnsi" w:hAnsiTheme="minorHAnsi" w:cstheme="minorHAnsi"/>
        </w:rPr>
        <w:t>But today</w:t>
      </w:r>
      <w:r w:rsidRPr="006B0519">
        <w:rPr>
          <w:rFonts w:asciiTheme="minorHAnsi" w:hAnsiTheme="minorHAnsi" w:cstheme="minorHAnsi"/>
        </w:rPr>
        <w:t xml:space="preserve">, </w:t>
      </w:r>
      <w:r w:rsidRPr="006B0519">
        <w:rPr>
          <w:rStyle w:val="StyleUnderline"/>
          <w:rFonts w:asciiTheme="minorHAnsi" w:hAnsiTheme="minorHAnsi" w:cstheme="minorHAnsi"/>
        </w:rPr>
        <w:t>political parties represent fewer societal interests and people</w:t>
      </w:r>
      <w:r w:rsidRPr="006B0519">
        <w:rPr>
          <w:rFonts w:asciiTheme="minorHAnsi" w:hAnsiTheme="minorHAnsi" w:cstheme="minorHAnsi"/>
        </w:rPr>
        <w:t>, as membership has gone down. As the Irish political scientist Peter Mair perceptively explained, politics has created a void.</w:t>
      </w:r>
    </w:p>
    <w:p w14:paraId="70CE6CD8" w14:textId="77777777" w:rsidR="001D5C45" w:rsidRPr="006B0519" w:rsidRDefault="001D5C45" w:rsidP="001D5C45">
      <w:pPr>
        <w:rPr>
          <w:rFonts w:asciiTheme="minorHAnsi" w:hAnsiTheme="minorHAnsi" w:cstheme="minorHAnsi"/>
        </w:rPr>
      </w:pPr>
      <w:r w:rsidRPr="006B0519">
        <w:rPr>
          <w:rStyle w:val="StyleUnderline"/>
          <w:rFonts w:asciiTheme="minorHAnsi" w:hAnsiTheme="minorHAnsi" w:cstheme="minorHAnsi"/>
          <w:highlight w:val="yellow"/>
        </w:rPr>
        <w:t xml:space="preserve">Populists have filled this </w:t>
      </w:r>
      <w:r w:rsidRPr="006B0519">
        <w:rPr>
          <w:rStyle w:val="Emphasis"/>
          <w:rFonts w:asciiTheme="minorHAnsi" w:hAnsiTheme="minorHAnsi" w:cstheme="minorHAnsi"/>
          <w:highlight w:val="yellow"/>
        </w:rPr>
        <w:t>void</w:t>
      </w:r>
      <w:r w:rsidRPr="006B0519">
        <w:rPr>
          <w:rStyle w:val="StyleUnderline"/>
          <w:rFonts w:asciiTheme="minorHAnsi" w:hAnsiTheme="minorHAnsi" w:cstheme="minorHAnsi"/>
        </w:rPr>
        <w:t>, bypassing the traditional institutions</w:t>
      </w:r>
      <w:r w:rsidRPr="006B0519">
        <w:rPr>
          <w:rFonts w:asciiTheme="minorHAnsi" w:hAnsiTheme="minorHAnsi" w:cstheme="minorHAnsi"/>
        </w:rPr>
        <w:t xml:space="preserve">—from parliaments to newsrooms—that have always been the pillars of democracy. Technological advances have forced the news media’s business model into an existential crisis. </w:t>
      </w:r>
      <w:r w:rsidRPr="006B0519">
        <w:rPr>
          <w:rStyle w:val="Emphasis"/>
          <w:rFonts w:asciiTheme="minorHAnsi" w:hAnsiTheme="minorHAnsi" w:cstheme="minorHAnsi"/>
          <w:highlight w:val="yellow"/>
        </w:rPr>
        <w:t>Social media enables</w:t>
      </w:r>
      <w:r w:rsidRPr="006B0519">
        <w:rPr>
          <w:rStyle w:val="StyleUnderline"/>
          <w:rFonts w:asciiTheme="minorHAnsi" w:hAnsiTheme="minorHAnsi" w:cstheme="minorHAnsi"/>
          <w:highlight w:val="yellow"/>
        </w:rPr>
        <w:t xml:space="preserve"> populists to engage directly with their</w:t>
      </w:r>
      <w:r w:rsidRPr="006B0519">
        <w:rPr>
          <w:rStyle w:val="StyleUnderline"/>
          <w:rFonts w:asciiTheme="minorHAnsi" w:hAnsiTheme="minorHAnsi" w:cstheme="minorHAnsi"/>
        </w:rPr>
        <w:t xml:space="preserve"> </w:t>
      </w:r>
      <w:r w:rsidRPr="006B0519">
        <w:rPr>
          <w:rStyle w:val="StyleUnderline"/>
          <w:rFonts w:asciiTheme="minorHAnsi" w:hAnsiTheme="minorHAnsi" w:cstheme="minorHAnsi"/>
          <w:highlight w:val="yellow"/>
        </w:rPr>
        <w:t>base</w:t>
      </w:r>
      <w:r w:rsidRPr="006B0519">
        <w:rPr>
          <w:rFonts w:asciiTheme="minorHAnsi" w:hAnsiTheme="minorHAnsi" w:cstheme="minorHAnsi"/>
        </w:rPr>
        <w:t xml:space="preserve">, </w:t>
      </w:r>
      <w:r w:rsidRPr="006B0519">
        <w:rPr>
          <w:rStyle w:val="StyleUnderline"/>
          <w:rFonts w:asciiTheme="minorHAnsi" w:hAnsiTheme="minorHAnsi" w:cstheme="minorHAnsi"/>
          <w:highlight w:val="yellow"/>
        </w:rPr>
        <w:t>without</w:t>
      </w:r>
      <w:r w:rsidRPr="006B0519">
        <w:rPr>
          <w:rStyle w:val="StyleUnderline"/>
          <w:rFonts w:asciiTheme="minorHAnsi" w:hAnsiTheme="minorHAnsi" w:cstheme="minorHAnsi"/>
        </w:rPr>
        <w:t xml:space="preserve"> the </w:t>
      </w:r>
      <w:r w:rsidRPr="006B0519">
        <w:rPr>
          <w:rStyle w:val="StyleUnderline"/>
          <w:rFonts w:asciiTheme="minorHAnsi" w:hAnsiTheme="minorHAnsi" w:cstheme="minorHAnsi"/>
          <w:highlight w:val="yellow"/>
        </w:rPr>
        <w:t>mediation</w:t>
      </w:r>
      <w:r w:rsidRPr="006B0519">
        <w:rPr>
          <w:rStyle w:val="StyleUnderline"/>
          <w:rFonts w:asciiTheme="minorHAnsi" w:hAnsiTheme="minorHAnsi" w:cstheme="minorHAnsi"/>
        </w:rPr>
        <w:t xml:space="preserve"> and interpretation of the press</w:t>
      </w:r>
      <w:r w:rsidRPr="006B0519">
        <w:rPr>
          <w:rFonts w:asciiTheme="minorHAnsi" w:hAnsiTheme="minorHAnsi" w:cstheme="minorHAnsi"/>
        </w:rPr>
        <w:t>.</w:t>
      </w:r>
    </w:p>
    <w:p w14:paraId="3A3291C1"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This dynamic plays out at the broader international level too. For years, mainstream political leaders in Europe have played the blame-Brussels game to whip up approval at home. Others have mimicked recklessly populist positions to survive an electoral contest. It is too soon to say whether these political actors and tactics will be successful in the long run. But now, their actions have eroded the institutional machinery of the EU, making it brittle and vulnerable.</w:t>
      </w:r>
    </w:p>
    <w:p w14:paraId="410E798C"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In Europe, democracy can no longer be understood only at the national level. Nor can the EU expect to improve its democratic procedures by merely tweaking its institutions. Because governance is shared at many levels—local, national, and supranational at the EU level—nothing short of fixing the relationship between all these levels will solve the populist conundrum. Making local, national, and supranational governance more participative and accountable will lead to better responses to problems of inequality and identity.</w:t>
      </w:r>
    </w:p>
    <w:p w14:paraId="6359C0EE"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 xml:space="preserve">Second, even if some populist leaders will be booted out through elections, </w:t>
      </w:r>
      <w:r w:rsidRPr="006B0519">
        <w:rPr>
          <w:rStyle w:val="StyleUnderline"/>
          <w:rFonts w:asciiTheme="minorHAnsi" w:hAnsiTheme="minorHAnsi" w:cstheme="minorHAnsi"/>
          <w:highlight w:val="yellow"/>
        </w:rPr>
        <w:t>populism is likely to survive</w:t>
      </w:r>
      <w:r w:rsidRPr="006B0519">
        <w:rPr>
          <w:rStyle w:val="StyleUnderline"/>
          <w:rFonts w:asciiTheme="minorHAnsi" w:hAnsiTheme="minorHAnsi" w:cstheme="minorHAnsi"/>
        </w:rPr>
        <w:t xml:space="preserve"> the </w:t>
      </w:r>
      <w:r w:rsidRPr="006B0519">
        <w:rPr>
          <w:rStyle w:val="Emphasis"/>
          <w:rFonts w:asciiTheme="minorHAnsi" w:hAnsiTheme="minorHAnsi" w:cstheme="minorHAnsi"/>
          <w:highlight w:val="yellow"/>
        </w:rPr>
        <w:t>coronavirus</w:t>
      </w:r>
      <w:r w:rsidRPr="006B0519">
        <w:rPr>
          <w:rStyle w:val="StyleUnderline"/>
          <w:rFonts w:asciiTheme="minorHAnsi" w:hAnsiTheme="minorHAnsi" w:cstheme="minorHAnsi"/>
        </w:rPr>
        <w:t xml:space="preserve"> </w:t>
      </w:r>
      <w:r w:rsidRPr="006B0519">
        <w:rPr>
          <w:rStyle w:val="StyleUnderline"/>
          <w:rFonts w:asciiTheme="minorHAnsi" w:hAnsiTheme="minorHAnsi" w:cstheme="minorHAnsi"/>
          <w:highlight w:val="yellow"/>
        </w:rPr>
        <w:t>because</w:t>
      </w:r>
      <w:r w:rsidRPr="006B0519">
        <w:rPr>
          <w:rStyle w:val="StyleUnderline"/>
          <w:rFonts w:asciiTheme="minorHAnsi" w:hAnsiTheme="minorHAnsi" w:cstheme="minorHAnsi"/>
        </w:rPr>
        <w:t xml:space="preserve"> </w:t>
      </w:r>
      <w:r w:rsidRPr="006B0519">
        <w:rPr>
          <w:rStyle w:val="StyleUnderline"/>
          <w:rFonts w:asciiTheme="minorHAnsi" w:hAnsiTheme="minorHAnsi" w:cstheme="minorHAnsi"/>
          <w:highlight w:val="yellow"/>
        </w:rPr>
        <w:t xml:space="preserve">its right-wing </w:t>
      </w:r>
      <w:r w:rsidRPr="006B0519">
        <w:rPr>
          <w:rStyle w:val="StyleUnderline"/>
          <w:rFonts w:asciiTheme="minorHAnsi" w:hAnsiTheme="minorHAnsi" w:cstheme="minorHAnsi"/>
        </w:rPr>
        <w:t xml:space="preserve">variant </w:t>
      </w:r>
      <w:r w:rsidRPr="006B0519">
        <w:rPr>
          <w:rStyle w:val="StyleUnderline"/>
          <w:rFonts w:asciiTheme="minorHAnsi" w:hAnsiTheme="minorHAnsi" w:cstheme="minorHAnsi"/>
          <w:highlight w:val="yellow"/>
        </w:rPr>
        <w:t xml:space="preserve">has been </w:t>
      </w:r>
      <w:r w:rsidRPr="006B0519">
        <w:rPr>
          <w:rStyle w:val="StyleUnderline"/>
          <w:rFonts w:asciiTheme="minorHAnsi" w:hAnsiTheme="minorHAnsi" w:cstheme="minorHAnsi"/>
        </w:rPr>
        <w:t xml:space="preserve">extremely </w:t>
      </w:r>
      <w:r w:rsidRPr="006B0519">
        <w:rPr>
          <w:rStyle w:val="StyleUnderline"/>
          <w:rFonts w:asciiTheme="minorHAnsi" w:hAnsiTheme="minorHAnsi" w:cstheme="minorHAnsi"/>
          <w:highlight w:val="yellow"/>
        </w:rPr>
        <w:t>successful in shifting</w:t>
      </w:r>
      <w:r w:rsidRPr="006B0519">
        <w:rPr>
          <w:rStyle w:val="StyleUnderline"/>
          <w:rFonts w:asciiTheme="minorHAnsi" w:hAnsiTheme="minorHAnsi" w:cstheme="minorHAnsi"/>
        </w:rPr>
        <w:t xml:space="preserve"> the entire political and </w:t>
      </w:r>
      <w:r w:rsidRPr="006B0519">
        <w:rPr>
          <w:rStyle w:val="StyleUnderline"/>
          <w:rFonts w:asciiTheme="minorHAnsi" w:hAnsiTheme="minorHAnsi" w:cstheme="minorHAnsi"/>
          <w:highlight w:val="yellow"/>
        </w:rPr>
        <w:t>ideological debate further</w:t>
      </w:r>
      <w:r w:rsidRPr="006B0519">
        <w:rPr>
          <w:rStyle w:val="StyleUnderline"/>
          <w:rFonts w:asciiTheme="minorHAnsi" w:hAnsiTheme="minorHAnsi" w:cstheme="minorHAnsi"/>
        </w:rPr>
        <w:t xml:space="preserve"> toward the </w:t>
      </w:r>
      <w:r w:rsidRPr="006B0519">
        <w:rPr>
          <w:rStyle w:val="StyleUnderline"/>
          <w:rFonts w:asciiTheme="minorHAnsi" w:hAnsiTheme="minorHAnsi" w:cstheme="minorHAnsi"/>
          <w:highlight w:val="yellow"/>
        </w:rPr>
        <w:t>right</w:t>
      </w:r>
      <w:r w:rsidRPr="006B0519">
        <w:rPr>
          <w:rStyle w:val="StyleUnderline"/>
          <w:rFonts w:asciiTheme="minorHAnsi" w:hAnsiTheme="minorHAnsi" w:cstheme="minorHAnsi"/>
        </w:rPr>
        <w:t xml:space="preserve">. </w:t>
      </w:r>
      <w:r w:rsidRPr="006B0519">
        <w:rPr>
          <w:rFonts w:asciiTheme="minorHAnsi" w:hAnsiTheme="minorHAnsi" w:cstheme="minorHAnsi"/>
        </w:rPr>
        <w:t xml:space="preserve">In some cases, it has captured center-right political parties. In the most extraordinary example of a traditional center-right defeating its own populist challengers, </w:t>
      </w:r>
      <w:r w:rsidRPr="006B0519">
        <w:rPr>
          <w:rStyle w:val="StyleUnderline"/>
          <w:rFonts w:asciiTheme="minorHAnsi" w:hAnsiTheme="minorHAnsi" w:cstheme="minorHAnsi"/>
        </w:rPr>
        <w:t xml:space="preserve">the </w:t>
      </w:r>
      <w:r w:rsidRPr="006B0519">
        <w:rPr>
          <w:rStyle w:val="StyleUnderline"/>
          <w:rFonts w:asciiTheme="minorHAnsi" w:hAnsiTheme="minorHAnsi" w:cstheme="minorHAnsi"/>
          <w:highlight w:val="yellow"/>
        </w:rPr>
        <w:t>UK’s Conservative Party adopted the anti-EU agenda</w:t>
      </w:r>
      <w:r w:rsidRPr="006B0519">
        <w:rPr>
          <w:rFonts w:asciiTheme="minorHAnsi" w:hAnsiTheme="minorHAnsi" w:cstheme="minorHAnsi"/>
        </w:rPr>
        <w:t xml:space="preserve"> of the then-UK Independence Party </w:t>
      </w:r>
      <w:r w:rsidRPr="006B0519">
        <w:rPr>
          <w:rStyle w:val="StyleUnderline"/>
          <w:rFonts w:asciiTheme="minorHAnsi" w:hAnsiTheme="minorHAnsi" w:cstheme="minorHAnsi"/>
        </w:rPr>
        <w:t>and led the country to leave the EU</w:t>
      </w:r>
      <w:r w:rsidRPr="006B0519">
        <w:rPr>
          <w:rFonts w:asciiTheme="minorHAnsi" w:hAnsiTheme="minorHAnsi" w:cstheme="minorHAnsi"/>
        </w:rPr>
        <w:t xml:space="preserve">. In other cases, recently </w:t>
      </w:r>
      <w:r w:rsidRPr="006B0519">
        <w:rPr>
          <w:rStyle w:val="StyleUnderline"/>
          <w:rFonts w:asciiTheme="minorHAnsi" w:hAnsiTheme="minorHAnsi" w:cstheme="minorHAnsi"/>
          <w:highlight w:val="yellow"/>
        </w:rPr>
        <w:t>in Austria and Italy</w:t>
      </w:r>
      <w:r w:rsidRPr="006B0519">
        <w:rPr>
          <w:rFonts w:asciiTheme="minorHAnsi" w:hAnsiTheme="minorHAnsi" w:cstheme="minorHAnsi"/>
        </w:rPr>
        <w:t xml:space="preserve">, </w:t>
      </w:r>
      <w:r w:rsidRPr="006B0519">
        <w:rPr>
          <w:rStyle w:val="StyleUnderline"/>
          <w:rFonts w:asciiTheme="minorHAnsi" w:hAnsiTheme="minorHAnsi" w:cstheme="minorHAnsi"/>
          <w:highlight w:val="yellow"/>
        </w:rPr>
        <w:t xml:space="preserve">the </w:t>
      </w:r>
      <w:r w:rsidRPr="006B0519">
        <w:rPr>
          <w:rStyle w:val="Emphasis"/>
          <w:rFonts w:asciiTheme="minorHAnsi" w:hAnsiTheme="minorHAnsi" w:cstheme="minorHAnsi"/>
          <w:highlight w:val="yellow"/>
        </w:rPr>
        <w:t>populist</w:t>
      </w:r>
      <w:r w:rsidRPr="006B0519">
        <w:rPr>
          <w:rStyle w:val="StyleUnderline"/>
          <w:rFonts w:asciiTheme="minorHAnsi" w:hAnsiTheme="minorHAnsi" w:cstheme="minorHAnsi"/>
          <w:highlight w:val="yellow"/>
        </w:rPr>
        <w:t xml:space="preserve"> right made it</w:t>
      </w:r>
      <w:r w:rsidRPr="006B0519">
        <w:rPr>
          <w:rStyle w:val="StyleUnderline"/>
          <w:rFonts w:asciiTheme="minorHAnsi" w:hAnsiTheme="minorHAnsi" w:cstheme="minorHAnsi"/>
        </w:rPr>
        <w:t xml:space="preserve"> </w:t>
      </w:r>
      <w:r w:rsidRPr="006B0519">
        <w:rPr>
          <w:rStyle w:val="StyleUnderline"/>
          <w:rFonts w:asciiTheme="minorHAnsi" w:hAnsiTheme="minorHAnsi" w:cstheme="minorHAnsi"/>
          <w:highlight w:val="yellow"/>
        </w:rPr>
        <w:t xml:space="preserve">into government and </w:t>
      </w:r>
      <w:r w:rsidRPr="006B0519">
        <w:rPr>
          <w:rStyle w:val="Emphasis"/>
          <w:rFonts w:asciiTheme="minorHAnsi" w:hAnsiTheme="minorHAnsi" w:cstheme="minorHAnsi"/>
          <w:highlight w:val="yellow"/>
        </w:rPr>
        <w:t>changed policies</w:t>
      </w:r>
      <w:r w:rsidRPr="006B0519">
        <w:rPr>
          <w:rStyle w:val="StyleUnderline"/>
          <w:rFonts w:asciiTheme="minorHAnsi" w:hAnsiTheme="minorHAnsi" w:cstheme="minorHAnsi"/>
        </w:rPr>
        <w:t xml:space="preserve"> to its liking</w:t>
      </w:r>
      <w:r w:rsidRPr="006B0519">
        <w:rPr>
          <w:rFonts w:asciiTheme="minorHAnsi" w:hAnsiTheme="minorHAnsi" w:cstheme="minorHAnsi"/>
        </w:rPr>
        <w:t>. But in most countries, it has simply influenced the public debate to the extent that centrist governments have shifted toward the right.</w:t>
      </w:r>
    </w:p>
    <w:p w14:paraId="054B58D6" w14:textId="77777777" w:rsidR="001D5C45" w:rsidRPr="006B0519" w:rsidRDefault="001D5C45" w:rsidP="001D5C45">
      <w:pPr>
        <w:rPr>
          <w:rStyle w:val="StyleUnderline"/>
          <w:rFonts w:asciiTheme="minorHAnsi" w:hAnsiTheme="minorHAnsi" w:cstheme="minorHAnsi"/>
        </w:rPr>
      </w:pPr>
      <w:r w:rsidRPr="006B0519">
        <w:rPr>
          <w:rStyle w:val="StyleUnderline"/>
          <w:rFonts w:asciiTheme="minorHAnsi" w:hAnsiTheme="minorHAnsi" w:cstheme="minorHAnsi"/>
          <w:highlight w:val="yellow"/>
        </w:rPr>
        <w:t>EUROPE</w:t>
      </w:r>
      <w:r w:rsidRPr="006B0519">
        <w:rPr>
          <w:rStyle w:val="StyleUnderline"/>
          <w:rFonts w:asciiTheme="minorHAnsi" w:hAnsiTheme="minorHAnsi" w:cstheme="minorHAnsi"/>
        </w:rPr>
        <w:t xml:space="preserve"> HAS A </w:t>
      </w:r>
      <w:r w:rsidRPr="006B0519">
        <w:rPr>
          <w:rStyle w:val="StyleUnderline"/>
          <w:rFonts w:asciiTheme="minorHAnsi" w:hAnsiTheme="minorHAnsi" w:cstheme="minorHAnsi"/>
          <w:highlight w:val="yellow"/>
        </w:rPr>
        <w:t>POPULISM</w:t>
      </w:r>
      <w:r w:rsidRPr="006B0519">
        <w:rPr>
          <w:rStyle w:val="StyleUnderline"/>
          <w:rFonts w:asciiTheme="minorHAnsi" w:hAnsiTheme="minorHAnsi" w:cstheme="minorHAnsi"/>
        </w:rPr>
        <w:t xml:space="preserve"> PROBLEM ACROSS THE BOARD</w:t>
      </w:r>
    </w:p>
    <w:p w14:paraId="369BAC36"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 xml:space="preserve">This </w:t>
      </w:r>
      <w:r w:rsidRPr="006B0519">
        <w:rPr>
          <w:rStyle w:val="StyleUnderline"/>
          <w:rFonts w:asciiTheme="minorHAnsi" w:hAnsiTheme="minorHAnsi" w:cstheme="minorHAnsi"/>
          <w:highlight w:val="yellow"/>
        </w:rPr>
        <w:t>is most evident in</w:t>
      </w:r>
      <w:r w:rsidRPr="006B0519">
        <w:rPr>
          <w:rStyle w:val="StyleUnderline"/>
          <w:rFonts w:asciiTheme="minorHAnsi" w:hAnsiTheme="minorHAnsi" w:cstheme="minorHAnsi"/>
        </w:rPr>
        <w:t xml:space="preserve"> European </w:t>
      </w:r>
      <w:r w:rsidRPr="006B0519">
        <w:rPr>
          <w:rStyle w:val="Emphasis"/>
          <w:rFonts w:asciiTheme="minorHAnsi" w:hAnsiTheme="minorHAnsi" w:cstheme="minorHAnsi"/>
          <w:highlight w:val="yellow"/>
        </w:rPr>
        <w:t>migration</w:t>
      </w:r>
      <w:r w:rsidRPr="006B0519">
        <w:rPr>
          <w:rStyle w:val="StyleUnderline"/>
          <w:rFonts w:asciiTheme="minorHAnsi" w:hAnsiTheme="minorHAnsi" w:cstheme="minorHAnsi"/>
        </w:rPr>
        <w:t xml:space="preserve"> policy</w:t>
      </w:r>
      <w:r w:rsidRPr="006B0519">
        <w:rPr>
          <w:rFonts w:asciiTheme="minorHAnsi" w:hAnsiTheme="minorHAnsi" w:cstheme="minorHAnsi"/>
        </w:rPr>
        <w:t xml:space="preserve">, which has become illiberal, </w:t>
      </w:r>
      <w:r w:rsidRPr="006B0519">
        <w:rPr>
          <w:rStyle w:val="StyleUnderline"/>
          <w:rFonts w:asciiTheme="minorHAnsi" w:hAnsiTheme="minorHAnsi" w:cstheme="minorHAnsi"/>
          <w:highlight w:val="yellow"/>
        </w:rPr>
        <w:t>driven by a fear of</w:t>
      </w:r>
      <w:r w:rsidRPr="006B0519">
        <w:rPr>
          <w:rStyle w:val="StyleUnderline"/>
          <w:rFonts w:asciiTheme="minorHAnsi" w:hAnsiTheme="minorHAnsi" w:cstheme="minorHAnsi"/>
        </w:rPr>
        <w:t xml:space="preserve"> losing </w:t>
      </w:r>
      <w:r w:rsidRPr="006B0519">
        <w:rPr>
          <w:rStyle w:val="Emphasis"/>
          <w:rFonts w:asciiTheme="minorHAnsi" w:hAnsiTheme="minorHAnsi" w:cstheme="minorHAnsi"/>
          <w:highlight w:val="yellow"/>
        </w:rPr>
        <w:t>national identit</w:t>
      </w:r>
      <w:r w:rsidRPr="006B0519">
        <w:rPr>
          <w:rStyle w:val="StyleUnderline"/>
          <w:rFonts w:asciiTheme="minorHAnsi" w:hAnsiTheme="minorHAnsi" w:cstheme="minorHAnsi"/>
          <w:highlight w:val="yellow"/>
        </w:rPr>
        <w:t>y</w:t>
      </w:r>
      <w:r w:rsidRPr="006B0519">
        <w:rPr>
          <w:rFonts w:asciiTheme="minorHAnsi" w:hAnsiTheme="minorHAnsi" w:cstheme="minorHAnsi"/>
        </w:rPr>
        <w:t>, and in breach of international commitments. But it can be seen in many other fields, from social policy to security and anti-terrorism. The governments of Hungary and Poland have systematically eroded the rule of law and fundamental rights. Yet curbs on press freedom and civil liberties have also been registered, such as France’s fight against terrorism and Italy’s push to restrict NGO activities helping refugees and migrants. The coronavirus pandemic is accentuating some of Europe’s problems in respecting fundamental rights.</w:t>
      </w:r>
    </w:p>
    <w:p w14:paraId="0D2A5C60" w14:textId="77777777" w:rsidR="001D5C45" w:rsidRPr="006B0519" w:rsidRDefault="001D5C45" w:rsidP="001D5C45">
      <w:pPr>
        <w:rPr>
          <w:rFonts w:asciiTheme="minorHAnsi" w:hAnsiTheme="minorHAnsi" w:cstheme="minorHAnsi"/>
          <w:u w:val="single"/>
        </w:rPr>
      </w:pPr>
      <w:r w:rsidRPr="006B0519">
        <w:rPr>
          <w:rStyle w:val="StyleUnderline"/>
          <w:rFonts w:asciiTheme="minorHAnsi" w:hAnsiTheme="minorHAnsi" w:cstheme="minorHAnsi"/>
        </w:rPr>
        <w:t>The inability of the European center right to act as a gatekeeper of democracy is one of its greatest failures</w:t>
      </w:r>
      <w:r w:rsidRPr="006B0519">
        <w:rPr>
          <w:rFonts w:asciiTheme="minorHAnsi" w:hAnsiTheme="minorHAnsi" w:cstheme="minorHAnsi"/>
        </w:rPr>
        <w:t xml:space="preserve">. The parties of </w:t>
      </w:r>
      <w:r w:rsidRPr="006B0519">
        <w:rPr>
          <w:rStyle w:val="StyleUnderline"/>
          <w:rFonts w:asciiTheme="minorHAnsi" w:hAnsiTheme="minorHAnsi" w:cstheme="minorHAnsi"/>
        </w:rPr>
        <w:t>Hungarian Prime Minister</w:t>
      </w:r>
      <w:r w:rsidRPr="006B0519">
        <w:rPr>
          <w:rFonts w:asciiTheme="minorHAnsi" w:hAnsiTheme="minorHAnsi" w:cstheme="minorHAnsi"/>
        </w:rPr>
        <w:t xml:space="preserve"> Viktor </w:t>
      </w:r>
      <w:proofErr w:type="spellStart"/>
      <w:r w:rsidRPr="006B0519">
        <w:rPr>
          <w:rFonts w:asciiTheme="minorHAnsi" w:hAnsiTheme="minorHAnsi" w:cstheme="minorHAnsi"/>
        </w:rPr>
        <w:t>Orbán</w:t>
      </w:r>
      <w:proofErr w:type="spellEnd"/>
      <w:r w:rsidRPr="006B0519">
        <w:rPr>
          <w:rFonts w:asciiTheme="minorHAnsi" w:hAnsiTheme="minorHAnsi" w:cstheme="minorHAnsi"/>
        </w:rPr>
        <w:t xml:space="preserve"> </w:t>
      </w:r>
      <w:r w:rsidRPr="006B0519">
        <w:rPr>
          <w:rStyle w:val="StyleUnderline"/>
          <w:rFonts w:asciiTheme="minorHAnsi" w:hAnsiTheme="minorHAnsi" w:cstheme="minorHAnsi"/>
        </w:rPr>
        <w:t>and Polish</w:t>
      </w:r>
      <w:r w:rsidRPr="006B0519">
        <w:rPr>
          <w:rFonts w:asciiTheme="minorHAnsi" w:hAnsiTheme="minorHAnsi" w:cstheme="minorHAnsi"/>
        </w:rPr>
        <w:t xml:space="preserve"> Law and Justice Party </w:t>
      </w:r>
      <w:r w:rsidRPr="006B0519">
        <w:rPr>
          <w:rStyle w:val="StyleUnderline"/>
          <w:rFonts w:asciiTheme="minorHAnsi" w:hAnsiTheme="minorHAnsi" w:cstheme="minorHAnsi"/>
        </w:rPr>
        <w:t>leader</w:t>
      </w:r>
      <w:r w:rsidRPr="006B0519">
        <w:rPr>
          <w:rFonts w:asciiTheme="minorHAnsi" w:hAnsiTheme="minorHAnsi" w:cstheme="minorHAnsi"/>
        </w:rPr>
        <w:t xml:space="preserve"> </w:t>
      </w:r>
      <w:proofErr w:type="spellStart"/>
      <w:r w:rsidRPr="006B0519">
        <w:rPr>
          <w:rFonts w:asciiTheme="minorHAnsi" w:hAnsiTheme="minorHAnsi" w:cstheme="minorHAnsi"/>
        </w:rPr>
        <w:t>Jarosław</w:t>
      </w:r>
      <w:proofErr w:type="spellEnd"/>
      <w:r w:rsidRPr="006B0519">
        <w:rPr>
          <w:rFonts w:asciiTheme="minorHAnsi" w:hAnsiTheme="minorHAnsi" w:cstheme="minorHAnsi"/>
        </w:rPr>
        <w:t xml:space="preserve"> </w:t>
      </w:r>
      <w:proofErr w:type="spellStart"/>
      <w:r w:rsidRPr="006B0519">
        <w:rPr>
          <w:rStyle w:val="StyleUnderline"/>
          <w:rFonts w:asciiTheme="minorHAnsi" w:hAnsiTheme="minorHAnsi" w:cstheme="minorHAnsi"/>
        </w:rPr>
        <w:t>Kaczyński</w:t>
      </w:r>
      <w:proofErr w:type="spellEnd"/>
      <w:r w:rsidRPr="006B0519">
        <w:rPr>
          <w:rFonts w:asciiTheme="minorHAnsi" w:hAnsiTheme="minorHAnsi" w:cstheme="minorHAnsi"/>
        </w:rPr>
        <w:t xml:space="preserve"> </w:t>
      </w:r>
      <w:r w:rsidRPr="006B0519">
        <w:rPr>
          <w:rStyle w:val="StyleUnderline"/>
          <w:rFonts w:asciiTheme="minorHAnsi" w:hAnsiTheme="minorHAnsi" w:cstheme="minorHAnsi"/>
        </w:rPr>
        <w:t>have managed to undo their countries’ democratic achievements</w:t>
      </w:r>
      <w:r w:rsidRPr="006B0519">
        <w:rPr>
          <w:rFonts w:asciiTheme="minorHAnsi" w:hAnsiTheme="minorHAnsi" w:cstheme="minorHAnsi"/>
        </w:rPr>
        <w:t xml:space="preserve"> with the complicity of European sister parties, who were supposed to keep their values and actions in check. </w:t>
      </w:r>
      <w:r w:rsidRPr="006B0519">
        <w:rPr>
          <w:rStyle w:val="StyleUnderline"/>
          <w:rFonts w:asciiTheme="minorHAnsi" w:hAnsiTheme="minorHAnsi" w:cstheme="minorHAnsi"/>
        </w:rPr>
        <w:t>In Poland</w:t>
      </w:r>
      <w:r w:rsidRPr="006B0519">
        <w:rPr>
          <w:rFonts w:asciiTheme="minorHAnsi" w:hAnsiTheme="minorHAnsi" w:cstheme="minorHAnsi"/>
        </w:rPr>
        <w:t xml:space="preserve">, the victory of Andrzej </w:t>
      </w:r>
      <w:proofErr w:type="spellStart"/>
      <w:r w:rsidRPr="006B0519">
        <w:rPr>
          <w:rStyle w:val="StyleUnderline"/>
          <w:rFonts w:asciiTheme="minorHAnsi" w:hAnsiTheme="minorHAnsi" w:cstheme="minorHAnsi"/>
        </w:rPr>
        <w:t>Duda</w:t>
      </w:r>
      <w:proofErr w:type="spellEnd"/>
      <w:r w:rsidRPr="006B0519">
        <w:rPr>
          <w:rFonts w:asciiTheme="minorHAnsi" w:hAnsiTheme="minorHAnsi" w:cstheme="minorHAnsi"/>
        </w:rPr>
        <w:t xml:space="preserve">, thanks to a partisan media, </w:t>
      </w:r>
      <w:r w:rsidRPr="006B0519">
        <w:rPr>
          <w:rStyle w:val="StyleUnderline"/>
          <w:rFonts w:asciiTheme="minorHAnsi" w:hAnsiTheme="minorHAnsi" w:cstheme="minorHAnsi"/>
        </w:rPr>
        <w:t>will give the government led by the nationalist and ultra conservative Law and Justice Party more time to undo the independence of the judiciary, and unravel democracy in the country.</w:t>
      </w:r>
    </w:p>
    <w:p w14:paraId="2D2690AA" w14:textId="77777777" w:rsidR="001D5C45" w:rsidRPr="006B0519" w:rsidRDefault="001D5C45" w:rsidP="001D5C45">
      <w:pPr>
        <w:rPr>
          <w:rFonts w:asciiTheme="minorHAnsi" w:hAnsiTheme="minorHAnsi" w:cstheme="minorHAnsi"/>
        </w:rPr>
      </w:pPr>
      <w:r w:rsidRPr="006B0519">
        <w:rPr>
          <w:rStyle w:val="StyleUnderline"/>
          <w:rFonts w:asciiTheme="minorHAnsi" w:hAnsiTheme="minorHAnsi" w:cstheme="minorHAnsi"/>
        </w:rPr>
        <w:t>EU governance is undermined too</w:t>
      </w:r>
      <w:r w:rsidRPr="006B0519">
        <w:rPr>
          <w:rFonts w:asciiTheme="minorHAnsi" w:hAnsiTheme="minorHAnsi" w:cstheme="minorHAnsi"/>
        </w:rPr>
        <w:t xml:space="preserve">. </w:t>
      </w:r>
      <w:r w:rsidRPr="006B0519">
        <w:rPr>
          <w:rStyle w:val="StyleUnderline"/>
          <w:rFonts w:asciiTheme="minorHAnsi" w:hAnsiTheme="minorHAnsi" w:cstheme="minorHAnsi"/>
        </w:rPr>
        <w:t>Populist leaders have discovered that they can easily achieve their goals by creating chaos</w:t>
      </w:r>
      <w:r w:rsidRPr="006B0519">
        <w:rPr>
          <w:rFonts w:asciiTheme="minorHAnsi" w:hAnsiTheme="minorHAnsi" w:cstheme="minorHAnsi"/>
        </w:rPr>
        <w:t xml:space="preserve">. </w:t>
      </w:r>
      <w:r w:rsidRPr="006B0519">
        <w:rPr>
          <w:rStyle w:val="StyleUnderline"/>
          <w:rFonts w:asciiTheme="minorHAnsi" w:hAnsiTheme="minorHAnsi" w:cstheme="minorHAnsi"/>
        </w:rPr>
        <w:t>Populist governments have blocked consensus-building in the European Council</w:t>
      </w:r>
      <w:r w:rsidRPr="006B0519">
        <w:rPr>
          <w:rFonts w:asciiTheme="minorHAnsi" w:hAnsiTheme="minorHAnsi" w:cstheme="minorHAnsi"/>
        </w:rPr>
        <w:t>, where the EU heads of state or government meet, not only on the trademark topics that keep them in power at home—</w:t>
      </w:r>
      <w:r w:rsidRPr="006B0519">
        <w:rPr>
          <w:rStyle w:val="StyleUnderline"/>
          <w:rFonts w:asciiTheme="minorHAnsi" w:hAnsiTheme="minorHAnsi" w:cstheme="minorHAnsi"/>
        </w:rPr>
        <w:t>such as resisting the relocation of asylum seekers</w:t>
      </w:r>
      <w:r w:rsidRPr="006B0519">
        <w:rPr>
          <w:rFonts w:asciiTheme="minorHAnsi" w:hAnsiTheme="minorHAnsi" w:cstheme="minorHAnsi"/>
        </w:rPr>
        <w:t>—</w:t>
      </w:r>
      <w:r w:rsidRPr="006B0519">
        <w:rPr>
          <w:rStyle w:val="StyleUnderline"/>
          <w:rFonts w:asciiTheme="minorHAnsi" w:hAnsiTheme="minorHAnsi" w:cstheme="minorHAnsi"/>
        </w:rPr>
        <w:t>but also on</w:t>
      </w:r>
      <w:r w:rsidRPr="006B0519">
        <w:rPr>
          <w:rFonts w:asciiTheme="minorHAnsi" w:hAnsiTheme="minorHAnsi" w:cstheme="minorHAnsi"/>
        </w:rPr>
        <w:t xml:space="preserve"> other issues such as </w:t>
      </w:r>
      <w:r w:rsidRPr="006B0519">
        <w:rPr>
          <w:rStyle w:val="StyleUnderline"/>
          <w:rFonts w:asciiTheme="minorHAnsi" w:hAnsiTheme="minorHAnsi" w:cstheme="minorHAnsi"/>
        </w:rPr>
        <w:t>China’s abuse of human rights</w:t>
      </w:r>
      <w:r w:rsidRPr="006B0519">
        <w:rPr>
          <w:rFonts w:asciiTheme="minorHAnsi" w:hAnsiTheme="minorHAnsi" w:cstheme="minorHAnsi"/>
        </w:rPr>
        <w:t>.</w:t>
      </w:r>
    </w:p>
    <w:p w14:paraId="3B888FAB"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 xml:space="preserve">It is well known that divisions abound within the EU. Many predate the rise of populism, and vetoing tactics are nothing new. What has changed is that </w:t>
      </w:r>
      <w:r w:rsidRPr="006B0519">
        <w:rPr>
          <w:rStyle w:val="StyleUnderline"/>
          <w:rFonts w:asciiTheme="minorHAnsi" w:hAnsiTheme="minorHAnsi" w:cstheme="minorHAnsi"/>
        </w:rPr>
        <w:t>because populists have been successful in hedging against partners and holding political issues to ransom, others are copying them</w:t>
      </w:r>
      <w:r w:rsidRPr="006B0519">
        <w:rPr>
          <w:rFonts w:asciiTheme="minorHAnsi" w:hAnsiTheme="minorHAnsi" w:cstheme="minorHAnsi"/>
        </w:rPr>
        <w:t xml:space="preserve">, often on matters of lesser importance. </w:t>
      </w:r>
      <w:r w:rsidRPr="006B0519">
        <w:rPr>
          <w:rStyle w:val="StyleUnderline"/>
          <w:rFonts w:asciiTheme="minorHAnsi" w:hAnsiTheme="minorHAnsi" w:cstheme="minorHAnsi"/>
        </w:rPr>
        <w:t>The goal is simply to sow discord</w:t>
      </w:r>
      <w:r w:rsidRPr="006B0519">
        <w:rPr>
          <w:rFonts w:asciiTheme="minorHAnsi" w:hAnsiTheme="minorHAnsi" w:cstheme="minorHAnsi"/>
        </w:rPr>
        <w:t xml:space="preserve">, </w:t>
      </w:r>
      <w:r w:rsidRPr="006B0519">
        <w:rPr>
          <w:rStyle w:val="StyleUnderline"/>
          <w:rFonts w:asciiTheme="minorHAnsi" w:hAnsiTheme="minorHAnsi" w:cstheme="minorHAnsi"/>
        </w:rPr>
        <w:t>making the EU look weak, divided, and incapable of addressing its great challenges</w:t>
      </w:r>
      <w:r w:rsidRPr="006B0519">
        <w:rPr>
          <w:rFonts w:asciiTheme="minorHAnsi" w:hAnsiTheme="minorHAnsi" w:cstheme="minorHAnsi"/>
        </w:rPr>
        <w:t>, from Chinese encroachment on European economies to transatlantic tensions.</w:t>
      </w:r>
    </w:p>
    <w:p w14:paraId="00FC58A9"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Behind this dynamic is Europe’s broken democracy, unable to keep up with the transformations of the twenty-first century. So far, institutional reform has not worked. Populist politics pose deeper questions about legitimacy, representation, and political participation. Who are “the people?” Who decides? And for whose benefit?</w:t>
      </w:r>
    </w:p>
    <w:p w14:paraId="6BE1EE15" w14:textId="77777777" w:rsidR="001D5C45" w:rsidRPr="006B0519" w:rsidRDefault="001D5C45" w:rsidP="001D5C45">
      <w:pPr>
        <w:rPr>
          <w:rFonts w:asciiTheme="minorHAnsi" w:hAnsiTheme="minorHAnsi" w:cstheme="minorHAnsi"/>
        </w:rPr>
      </w:pPr>
      <w:r w:rsidRPr="006B0519">
        <w:rPr>
          <w:rFonts w:asciiTheme="minorHAnsi" w:hAnsiTheme="minorHAnsi" w:cstheme="minorHAnsi"/>
        </w:rPr>
        <w:t>Filling those voids meaningfully requires a total rethink of the relationship between the local, national, EU, and global levels of governance—instead of the top-down reform the EU has habitually pursued. Addressing this disconnect will be key to renewing the European project.</w:t>
      </w:r>
    </w:p>
    <w:p w14:paraId="55779FA7" w14:textId="77777777" w:rsidR="001D5C45" w:rsidRPr="006B0519" w:rsidRDefault="001D5C45" w:rsidP="001D5C45">
      <w:pPr>
        <w:pStyle w:val="Heading4"/>
        <w:rPr>
          <w:rFonts w:asciiTheme="minorHAnsi" w:hAnsiTheme="minorHAnsi" w:cstheme="minorHAnsi"/>
        </w:rPr>
      </w:pPr>
      <w:r w:rsidRPr="006B0519">
        <w:rPr>
          <w:rFonts w:asciiTheme="minorHAnsi" w:hAnsiTheme="minorHAnsi" w:cstheme="minorHAnsi"/>
        </w:rPr>
        <w:t>Cultural shifts, immigration, and economics.</w:t>
      </w:r>
    </w:p>
    <w:p w14:paraId="6934B0FE" w14:textId="77777777" w:rsidR="001D5C45" w:rsidRPr="006B0519" w:rsidRDefault="001D5C45" w:rsidP="001D5C45">
      <w:pPr>
        <w:rPr>
          <w:rFonts w:asciiTheme="minorHAnsi" w:hAnsiTheme="minorHAnsi" w:cstheme="minorHAnsi"/>
        </w:rPr>
      </w:pPr>
      <w:proofErr w:type="spellStart"/>
      <w:r w:rsidRPr="006B0519">
        <w:rPr>
          <w:rFonts w:asciiTheme="minorHAnsi" w:hAnsiTheme="minorHAnsi" w:cstheme="minorHAnsi"/>
        </w:rPr>
        <w:t>Yotam</w:t>
      </w:r>
      <w:proofErr w:type="spellEnd"/>
      <w:r w:rsidRPr="006B0519">
        <w:rPr>
          <w:rFonts w:asciiTheme="minorHAnsi" w:hAnsiTheme="minorHAnsi" w:cstheme="minorHAnsi"/>
        </w:rPr>
        <w:t xml:space="preserve"> </w:t>
      </w:r>
      <w:r w:rsidRPr="006B0519">
        <w:rPr>
          <w:rStyle w:val="Style13ptBold"/>
          <w:rFonts w:asciiTheme="minorHAnsi" w:hAnsiTheme="minorHAnsi" w:cstheme="minorHAnsi"/>
        </w:rPr>
        <w:t>Margalit 19</w:t>
      </w:r>
      <w:r w:rsidRPr="006B0519">
        <w:rPr>
          <w:rFonts w:asciiTheme="minorHAnsi" w:hAnsiTheme="minorHAnsi" w:cstheme="minorHAnsi"/>
        </w:rPr>
        <w:t>, 12-20-2019, Professor, Department of Political Science, Tel Aviv University, "Economic causes of populism: Important, marginally important, or important on the margin," Vox CEPR Policy Portal, https://voxeu.org/article/economic-causes-populism/</w:t>
      </w:r>
    </w:p>
    <w:p w14:paraId="2576EC9F" w14:textId="77777777" w:rsidR="001D5C45" w:rsidRPr="006B0519" w:rsidRDefault="001D5C45" w:rsidP="001D5C45">
      <w:pPr>
        <w:rPr>
          <w:rFonts w:asciiTheme="minorHAnsi" w:hAnsiTheme="minorHAnsi" w:cstheme="minorHAnsi"/>
          <w:sz w:val="16"/>
        </w:rPr>
      </w:pPr>
      <w:r w:rsidRPr="006B0519">
        <w:rPr>
          <w:rStyle w:val="StyleUnderline"/>
          <w:rFonts w:asciiTheme="minorHAnsi" w:hAnsiTheme="minorHAnsi" w:cstheme="minorHAnsi"/>
          <w:highlight w:val="cyan"/>
        </w:rPr>
        <w:t>What</w:t>
      </w:r>
      <w:r w:rsidRPr="006B0519">
        <w:rPr>
          <w:rFonts w:asciiTheme="minorHAnsi" w:hAnsiTheme="minorHAnsi" w:cstheme="minorHAnsi"/>
          <w:sz w:val="16"/>
        </w:rPr>
        <w:t xml:space="preserve">, then, </w:t>
      </w:r>
      <w:r w:rsidRPr="006B0519">
        <w:rPr>
          <w:rStyle w:val="StyleUnderline"/>
          <w:rFonts w:asciiTheme="minorHAnsi" w:hAnsiTheme="minorHAnsi" w:cstheme="minorHAnsi"/>
          <w:highlight w:val="cyan"/>
        </w:rPr>
        <w:t>explains</w:t>
      </w:r>
      <w:r w:rsidRPr="006B0519">
        <w:rPr>
          <w:rStyle w:val="StyleUnderline"/>
          <w:rFonts w:asciiTheme="minorHAnsi" w:hAnsiTheme="minorHAnsi" w:cstheme="minorHAnsi"/>
        </w:rPr>
        <w:t xml:space="preserve"> the </w:t>
      </w:r>
      <w:r w:rsidRPr="006B0519">
        <w:rPr>
          <w:rStyle w:val="StyleUnderline"/>
          <w:rFonts w:asciiTheme="minorHAnsi" w:hAnsiTheme="minorHAnsi" w:cstheme="minorHAnsi"/>
          <w:highlight w:val="cyan"/>
        </w:rPr>
        <w:t>populist appeal?</w:t>
      </w:r>
      <w:r w:rsidRPr="006B0519">
        <w:rPr>
          <w:rFonts w:asciiTheme="minorHAnsi" w:hAnsiTheme="minorHAnsi" w:cstheme="minorHAnsi"/>
          <w:sz w:val="16"/>
        </w:rPr>
        <w:t xml:space="preserve"> Out of space limit, I will </w:t>
      </w:r>
      <w:proofErr w:type="spellStart"/>
      <w:r w:rsidRPr="006B0519">
        <w:rPr>
          <w:rFonts w:asciiTheme="minorHAnsi" w:hAnsiTheme="minorHAnsi" w:cstheme="minorHAnsi"/>
          <w:sz w:val="16"/>
        </w:rPr>
        <w:t>note</w:t>
      </w:r>
      <w:proofErr w:type="spellEnd"/>
      <w:r w:rsidRPr="006B0519">
        <w:rPr>
          <w:rFonts w:asciiTheme="minorHAnsi" w:hAnsiTheme="minorHAnsi" w:cstheme="minorHAnsi"/>
          <w:sz w:val="16"/>
        </w:rPr>
        <w:t xml:space="preserve"> only that structural, long-term social changes strike me as central to understanding the resentment underlying much of its appeal. By this account, </w:t>
      </w:r>
      <w:r w:rsidRPr="006B0519">
        <w:rPr>
          <w:rStyle w:val="Emphasis"/>
          <w:rFonts w:asciiTheme="minorHAnsi" w:hAnsiTheme="minorHAnsi" w:cstheme="minorHAnsi"/>
          <w:highlight w:val="cyan"/>
        </w:rPr>
        <w:t>structural changes</w:t>
      </w:r>
      <w:r w:rsidRPr="006B0519">
        <w:rPr>
          <w:rFonts w:asciiTheme="minorHAnsi" w:hAnsiTheme="minorHAnsi" w:cstheme="minorHAnsi"/>
          <w:sz w:val="16"/>
        </w:rPr>
        <w:t xml:space="preserve"> – </w:t>
      </w:r>
      <w:r w:rsidRPr="006B0519">
        <w:rPr>
          <w:rStyle w:val="StyleUnderline"/>
          <w:rFonts w:asciiTheme="minorHAnsi" w:hAnsiTheme="minorHAnsi" w:cstheme="minorHAnsi"/>
        </w:rPr>
        <w:t xml:space="preserve">such as increased access to higher education, </w:t>
      </w:r>
      <w:proofErr w:type="spellStart"/>
      <w:r w:rsidRPr="006B0519">
        <w:rPr>
          <w:rStyle w:val="StyleUnderline"/>
          <w:rFonts w:asciiTheme="minorHAnsi" w:hAnsiTheme="minorHAnsi" w:cstheme="minorHAnsi"/>
        </w:rPr>
        <w:t>urbanisation</w:t>
      </w:r>
      <w:proofErr w:type="spellEnd"/>
      <w:r w:rsidRPr="006B0519">
        <w:rPr>
          <w:rStyle w:val="StyleUnderline"/>
          <w:rFonts w:asciiTheme="minorHAnsi" w:hAnsiTheme="minorHAnsi" w:cstheme="minorHAnsi"/>
        </w:rPr>
        <w:t>, and growing ethnic diversity</w:t>
      </w:r>
      <w:r w:rsidRPr="006B0519">
        <w:rPr>
          <w:rFonts w:asciiTheme="minorHAnsi" w:hAnsiTheme="minorHAnsi" w:cstheme="minorHAnsi"/>
          <w:sz w:val="16"/>
        </w:rPr>
        <w:t xml:space="preserve"> – </w:t>
      </w:r>
      <w:r w:rsidRPr="006B0519">
        <w:rPr>
          <w:rStyle w:val="StyleUnderline"/>
          <w:rFonts w:asciiTheme="minorHAnsi" w:hAnsiTheme="minorHAnsi" w:cstheme="minorHAnsi"/>
        </w:rPr>
        <w:t xml:space="preserve">have led to significant progressive </w:t>
      </w:r>
      <w:r w:rsidRPr="006B0519">
        <w:rPr>
          <w:rStyle w:val="StyleUnderline"/>
          <w:rFonts w:asciiTheme="minorHAnsi" w:hAnsiTheme="minorHAnsi" w:cstheme="minorHAnsi"/>
          <w:highlight w:val="cyan"/>
        </w:rPr>
        <w:t>cultural shifts</w:t>
      </w:r>
      <w:r w:rsidRPr="006B0519">
        <w:rPr>
          <w:rFonts w:asciiTheme="minorHAnsi" w:hAnsiTheme="minorHAnsi" w:cstheme="minorHAnsi"/>
          <w:sz w:val="16"/>
        </w:rPr>
        <w:t xml:space="preserve">. </w:t>
      </w:r>
      <w:r w:rsidRPr="006B0519">
        <w:rPr>
          <w:rStyle w:val="StyleUnderline"/>
          <w:rFonts w:asciiTheme="minorHAnsi" w:hAnsiTheme="minorHAnsi" w:cstheme="minorHAnsi"/>
        </w:rPr>
        <w:t>These changes</w:t>
      </w:r>
      <w:r w:rsidRPr="006B0519">
        <w:rPr>
          <w:rFonts w:asciiTheme="minorHAnsi" w:hAnsiTheme="minorHAnsi" w:cstheme="minorHAnsi"/>
          <w:sz w:val="16"/>
        </w:rPr>
        <w:t xml:space="preserve">, and the perceived displacement of traditional social values, </w:t>
      </w:r>
      <w:r w:rsidRPr="006B0519">
        <w:rPr>
          <w:rStyle w:val="StyleUnderline"/>
          <w:rFonts w:asciiTheme="minorHAnsi" w:hAnsiTheme="minorHAnsi" w:cstheme="minorHAnsi"/>
        </w:rPr>
        <w:t xml:space="preserve">have </w:t>
      </w:r>
      <w:r w:rsidRPr="006B0519">
        <w:rPr>
          <w:rStyle w:val="StyleUnderline"/>
          <w:rFonts w:asciiTheme="minorHAnsi" w:hAnsiTheme="minorHAnsi" w:cstheme="minorHAnsi"/>
          <w:highlight w:val="cyan"/>
        </w:rPr>
        <w:t>caused</w:t>
      </w:r>
      <w:r w:rsidRPr="006B0519">
        <w:rPr>
          <w:rFonts w:asciiTheme="minorHAnsi" w:hAnsiTheme="minorHAnsi" w:cstheme="minorHAnsi"/>
          <w:sz w:val="16"/>
        </w:rPr>
        <w:t xml:space="preserve"> a sense of </w:t>
      </w:r>
      <w:r w:rsidRPr="006B0519">
        <w:rPr>
          <w:rStyle w:val="Emphasis"/>
          <w:rFonts w:asciiTheme="minorHAnsi" w:hAnsiTheme="minorHAnsi" w:cstheme="minorHAnsi"/>
          <w:highlight w:val="cyan"/>
        </w:rPr>
        <w:t>resentment</w:t>
      </w:r>
      <w:r w:rsidRPr="006B0519">
        <w:rPr>
          <w:rStyle w:val="StyleUnderline"/>
          <w:rFonts w:asciiTheme="minorHAnsi" w:hAnsiTheme="minorHAnsi" w:cstheme="minorHAnsi"/>
          <w:highlight w:val="cyan"/>
        </w:rPr>
        <w:t xml:space="preserve"> among</w:t>
      </w:r>
      <w:r w:rsidRPr="006B0519">
        <w:rPr>
          <w:rFonts w:asciiTheme="minorHAnsi" w:hAnsiTheme="minorHAnsi" w:cstheme="minorHAnsi"/>
          <w:sz w:val="16"/>
        </w:rPr>
        <w:t xml:space="preserve"> segments of </w:t>
      </w:r>
      <w:r w:rsidRPr="006B0519">
        <w:rPr>
          <w:rStyle w:val="StyleUnderline"/>
          <w:rFonts w:asciiTheme="minorHAnsi" w:hAnsiTheme="minorHAnsi" w:cstheme="minorHAnsi"/>
        </w:rPr>
        <w:t xml:space="preserve">the population in </w:t>
      </w:r>
      <w:r w:rsidRPr="006B0519">
        <w:rPr>
          <w:rStyle w:val="StyleUnderline"/>
          <w:rFonts w:asciiTheme="minorHAnsi" w:hAnsiTheme="minorHAnsi" w:cstheme="minorHAnsi"/>
          <w:highlight w:val="cyan"/>
        </w:rPr>
        <w:t>the West</w:t>
      </w:r>
      <w:r w:rsidRPr="006B0519">
        <w:rPr>
          <w:rFonts w:asciiTheme="minorHAnsi" w:hAnsiTheme="minorHAnsi" w:cstheme="minorHAnsi"/>
          <w:sz w:val="16"/>
        </w:rPr>
        <w:t xml:space="preserve">, particularly among white men, older people, conservatives, and those with less formal qualifications (see Inglehart and Norris 2019 for an extensive exposition of this view). </w:t>
      </w:r>
      <w:r w:rsidRPr="006B0519">
        <w:rPr>
          <w:rStyle w:val="StyleUnderline"/>
          <w:rFonts w:asciiTheme="minorHAnsi" w:hAnsiTheme="minorHAnsi" w:cstheme="minorHAnsi"/>
        </w:rPr>
        <w:t xml:space="preserve">Increased exposure to </w:t>
      </w:r>
      <w:r w:rsidRPr="006B0519">
        <w:rPr>
          <w:rStyle w:val="Emphasis"/>
          <w:rFonts w:asciiTheme="minorHAnsi" w:hAnsiTheme="minorHAnsi" w:cstheme="minorHAnsi"/>
        </w:rPr>
        <w:t>foreign influences</w:t>
      </w:r>
      <w:r w:rsidRPr="006B0519">
        <w:rPr>
          <w:rFonts w:asciiTheme="minorHAnsi" w:hAnsiTheme="minorHAnsi" w:cstheme="minorHAnsi"/>
          <w:sz w:val="16"/>
        </w:rPr>
        <w:t xml:space="preserve"> that comes with </w:t>
      </w:r>
      <w:proofErr w:type="spellStart"/>
      <w:r w:rsidRPr="006B0519">
        <w:rPr>
          <w:rFonts w:asciiTheme="minorHAnsi" w:hAnsiTheme="minorHAnsi" w:cstheme="minorHAnsi"/>
          <w:sz w:val="16"/>
        </w:rPr>
        <w:t>globalisation</w:t>
      </w:r>
      <w:proofErr w:type="spellEnd"/>
      <w:r w:rsidRPr="006B0519">
        <w:rPr>
          <w:rStyle w:val="StyleUnderline"/>
          <w:rFonts w:asciiTheme="minorHAnsi" w:hAnsiTheme="minorHAnsi" w:cstheme="minorHAnsi"/>
        </w:rPr>
        <w:t xml:space="preserve"> and, even more so</w:t>
      </w:r>
      <w:r w:rsidRPr="006B0519">
        <w:rPr>
          <w:rFonts w:asciiTheme="minorHAnsi" w:hAnsiTheme="minorHAnsi" w:cstheme="minorHAnsi"/>
          <w:sz w:val="16"/>
        </w:rPr>
        <w:t xml:space="preserve">, the effects of </w:t>
      </w:r>
      <w:r w:rsidRPr="006B0519">
        <w:rPr>
          <w:rStyle w:val="Emphasis"/>
          <w:rFonts w:asciiTheme="minorHAnsi" w:hAnsiTheme="minorHAnsi" w:cstheme="minorHAnsi"/>
          <w:highlight w:val="cyan"/>
        </w:rPr>
        <w:t>waves of immigration</w:t>
      </w:r>
      <w:r w:rsidRPr="006B0519">
        <w:rPr>
          <w:rStyle w:val="StyleUnderline"/>
          <w:rFonts w:asciiTheme="minorHAnsi" w:hAnsiTheme="minorHAnsi" w:cstheme="minorHAnsi"/>
        </w:rPr>
        <w:t xml:space="preserve"> have </w:t>
      </w:r>
      <w:r w:rsidRPr="006B0519">
        <w:rPr>
          <w:rStyle w:val="StyleUnderline"/>
          <w:rFonts w:asciiTheme="minorHAnsi" w:hAnsiTheme="minorHAnsi" w:cstheme="minorHAnsi"/>
          <w:highlight w:val="cyan"/>
        </w:rPr>
        <w:t>exacerbated</w:t>
      </w:r>
      <w:r w:rsidRPr="006B0519">
        <w:rPr>
          <w:rStyle w:val="StyleUnderline"/>
          <w:rFonts w:asciiTheme="minorHAnsi" w:hAnsiTheme="minorHAnsi" w:cstheme="minorHAnsi"/>
        </w:rPr>
        <w:t xml:space="preserve"> the </w:t>
      </w:r>
      <w:r w:rsidRPr="006B0519">
        <w:rPr>
          <w:rStyle w:val="StyleUnderline"/>
          <w:rFonts w:asciiTheme="minorHAnsi" w:hAnsiTheme="minorHAnsi" w:cstheme="minorHAnsi"/>
          <w:highlight w:val="cyan"/>
        </w:rPr>
        <w:t>sense of</w:t>
      </w:r>
      <w:r w:rsidRPr="006B0519">
        <w:rPr>
          <w:rStyle w:val="StyleUnderline"/>
          <w:rFonts w:asciiTheme="minorHAnsi" w:hAnsiTheme="minorHAnsi" w:cstheme="minorHAnsi"/>
        </w:rPr>
        <w:t xml:space="preserve"> a </w:t>
      </w:r>
      <w:r w:rsidRPr="006B0519">
        <w:rPr>
          <w:rStyle w:val="Emphasis"/>
          <w:rFonts w:asciiTheme="minorHAnsi" w:hAnsiTheme="minorHAnsi" w:cstheme="minorHAnsi"/>
          <w:highlight w:val="cyan"/>
        </w:rPr>
        <w:t>cultural</w:t>
      </w:r>
      <w:r w:rsidRPr="006B0519">
        <w:rPr>
          <w:rFonts w:asciiTheme="minorHAnsi" w:hAnsiTheme="minorHAnsi" w:cstheme="minorHAnsi"/>
          <w:sz w:val="16"/>
        </w:rPr>
        <w:t xml:space="preserve"> and demographic </w:t>
      </w:r>
      <w:r w:rsidRPr="006B0519">
        <w:rPr>
          <w:rStyle w:val="Emphasis"/>
          <w:rFonts w:asciiTheme="minorHAnsi" w:hAnsiTheme="minorHAnsi" w:cstheme="minorHAnsi"/>
          <w:highlight w:val="cyan"/>
        </w:rPr>
        <w:t>threat</w:t>
      </w:r>
      <w:r w:rsidRPr="006B0519">
        <w:rPr>
          <w:rFonts w:asciiTheme="minorHAnsi" w:hAnsiTheme="minorHAnsi" w:cstheme="minorHAnsi"/>
          <w:sz w:val="16"/>
        </w:rPr>
        <w:t xml:space="preserve">. With gradual generational change, these formerly predominant majorities have increasingly felt their social standing erode, buying into the populist nostalgia for a ‘golden age’ when there was cultural homogeneity and traditional values and a strong national identity prevailed. They have also grown receptive to populist charges against a disconnected elite that has turned its back on them and the values they hold dear. </w:t>
      </w:r>
    </w:p>
    <w:p w14:paraId="5E605C43" w14:textId="77777777" w:rsidR="001D5C45" w:rsidRPr="006B0519" w:rsidRDefault="001D5C45" w:rsidP="001D5C45">
      <w:pPr>
        <w:rPr>
          <w:rFonts w:asciiTheme="minorHAnsi" w:hAnsiTheme="minorHAnsi" w:cstheme="minorHAnsi"/>
          <w:sz w:val="16"/>
        </w:rPr>
      </w:pPr>
      <w:r w:rsidRPr="006B0519">
        <w:rPr>
          <w:rFonts w:asciiTheme="minorHAnsi" w:hAnsiTheme="minorHAnsi" w:cstheme="minorHAnsi"/>
          <w:sz w:val="16"/>
        </w:rPr>
        <w:t xml:space="preserve">There’s an obvious, and understandable, reluctance to accept such ‘soft’ explanations. </w:t>
      </w:r>
      <w:r w:rsidRPr="006B0519">
        <w:rPr>
          <w:rStyle w:val="StyleUnderline"/>
          <w:rFonts w:asciiTheme="minorHAnsi" w:hAnsiTheme="minorHAnsi" w:cstheme="minorHAnsi"/>
        </w:rPr>
        <w:t>Cultural explanations of populism can be harder to measure or identify causally</w:t>
      </w:r>
      <w:r w:rsidRPr="006B0519">
        <w:rPr>
          <w:rFonts w:asciiTheme="minorHAnsi" w:hAnsiTheme="minorHAnsi" w:cstheme="minorHAnsi"/>
          <w:sz w:val="16"/>
        </w:rPr>
        <w:t xml:space="preserve">. </w:t>
      </w:r>
      <w:r w:rsidRPr="006B0519">
        <w:rPr>
          <w:rStyle w:val="StyleUnderline"/>
          <w:rFonts w:asciiTheme="minorHAnsi" w:hAnsiTheme="minorHAnsi" w:cstheme="minorHAnsi"/>
        </w:rPr>
        <w:t>Yet that</w:t>
      </w:r>
      <w:r w:rsidRPr="006B0519">
        <w:rPr>
          <w:rFonts w:asciiTheme="minorHAnsi" w:hAnsiTheme="minorHAnsi" w:cstheme="minorHAnsi"/>
          <w:sz w:val="16"/>
        </w:rPr>
        <w:t xml:space="preserve"> of course </w:t>
      </w:r>
      <w:r w:rsidRPr="006B0519">
        <w:rPr>
          <w:rStyle w:val="StyleUnderline"/>
          <w:rFonts w:asciiTheme="minorHAnsi" w:hAnsiTheme="minorHAnsi" w:cstheme="minorHAnsi"/>
        </w:rPr>
        <w:t>doesn’t mean that a cultural explanation is incorrect</w:t>
      </w:r>
      <w:r w:rsidRPr="006B0519">
        <w:rPr>
          <w:rFonts w:asciiTheme="minorHAnsi" w:hAnsiTheme="minorHAnsi" w:cstheme="minorHAnsi"/>
          <w:sz w:val="16"/>
        </w:rPr>
        <w:t xml:space="preserve">. One should be careful not to equate quantifiability with importance. </w:t>
      </w:r>
    </w:p>
    <w:p w14:paraId="31C061A3" w14:textId="77777777" w:rsidR="001D5C45" w:rsidRDefault="001D5C45" w:rsidP="001D5C45">
      <w:pPr>
        <w:rPr>
          <w:rStyle w:val="Emphasis"/>
          <w:rFonts w:asciiTheme="minorHAnsi" w:hAnsiTheme="minorHAnsi" w:cstheme="minorHAnsi"/>
        </w:rPr>
      </w:pPr>
      <w:r w:rsidRPr="006B0519">
        <w:rPr>
          <w:rFonts w:asciiTheme="minorHAnsi" w:hAnsiTheme="minorHAnsi" w:cstheme="minorHAnsi"/>
          <w:sz w:val="16"/>
        </w:rPr>
        <w:t xml:space="preserve">Note, though, that </w:t>
      </w:r>
      <w:r w:rsidRPr="006B0519">
        <w:rPr>
          <w:rStyle w:val="StyleUnderline"/>
          <w:rFonts w:asciiTheme="minorHAnsi" w:hAnsiTheme="minorHAnsi" w:cstheme="minorHAnsi"/>
        </w:rPr>
        <w:t xml:space="preserve">the cultural account does not dismiss the role of </w:t>
      </w:r>
      <w:r w:rsidRPr="006B0519">
        <w:rPr>
          <w:rStyle w:val="Emphasis"/>
          <w:rFonts w:asciiTheme="minorHAnsi" w:hAnsiTheme="minorHAnsi" w:cstheme="minorHAnsi"/>
        </w:rPr>
        <w:t>economic factors</w:t>
      </w:r>
      <w:r w:rsidRPr="006B0519">
        <w:rPr>
          <w:rFonts w:asciiTheme="minorHAnsi" w:hAnsiTheme="minorHAnsi" w:cstheme="minorHAnsi"/>
          <w:sz w:val="16"/>
        </w:rPr>
        <w:t xml:space="preserve">. In addition to the electoral impact of the causes noted earlier (e.g. trade, automation), </w:t>
      </w:r>
      <w:r w:rsidRPr="006B0519">
        <w:rPr>
          <w:rStyle w:val="StyleUnderline"/>
          <w:rFonts w:asciiTheme="minorHAnsi" w:hAnsiTheme="minorHAnsi" w:cstheme="minorHAnsi"/>
          <w:highlight w:val="cyan"/>
        </w:rPr>
        <w:t>hard economic times</w:t>
      </w:r>
      <w:r w:rsidRPr="006B0519">
        <w:rPr>
          <w:rStyle w:val="StyleUnderline"/>
          <w:rFonts w:asciiTheme="minorHAnsi" w:hAnsiTheme="minorHAnsi" w:cstheme="minorHAnsi"/>
        </w:rPr>
        <w:t xml:space="preserve"> also tend to undermine the perceived competence of the economic and political elites</w:t>
      </w:r>
      <w:r w:rsidRPr="006B0519">
        <w:rPr>
          <w:rFonts w:asciiTheme="minorHAnsi" w:hAnsiTheme="minorHAnsi" w:cstheme="minorHAnsi"/>
          <w:sz w:val="16"/>
        </w:rPr>
        <w:t xml:space="preserve">, </w:t>
      </w:r>
      <w:r w:rsidRPr="006B0519">
        <w:rPr>
          <w:rStyle w:val="StyleUnderline"/>
          <w:rFonts w:asciiTheme="minorHAnsi" w:hAnsiTheme="minorHAnsi" w:cstheme="minorHAnsi"/>
        </w:rPr>
        <w:t>and</w:t>
      </w:r>
      <w:r w:rsidRPr="006B0519">
        <w:rPr>
          <w:rFonts w:asciiTheme="minorHAnsi" w:hAnsiTheme="minorHAnsi" w:cstheme="minorHAnsi"/>
          <w:sz w:val="16"/>
        </w:rPr>
        <w:t xml:space="preserve"> thus help </w:t>
      </w:r>
      <w:r w:rsidRPr="006B0519">
        <w:rPr>
          <w:rStyle w:val="StyleUnderline"/>
          <w:rFonts w:asciiTheme="minorHAnsi" w:hAnsiTheme="minorHAnsi" w:cstheme="minorHAnsi"/>
          <w:highlight w:val="cyan"/>
        </w:rPr>
        <w:t xml:space="preserve">fuel </w:t>
      </w:r>
      <w:r w:rsidRPr="006B0519">
        <w:rPr>
          <w:rStyle w:val="Emphasis"/>
          <w:rFonts w:asciiTheme="minorHAnsi" w:hAnsiTheme="minorHAnsi" w:cstheme="minorHAnsi"/>
          <w:highlight w:val="cyan"/>
        </w:rPr>
        <w:t>popular distrust</w:t>
      </w:r>
      <w:r w:rsidRPr="006B0519">
        <w:rPr>
          <w:rFonts w:asciiTheme="minorHAnsi" w:hAnsiTheme="minorHAnsi" w:cstheme="minorHAnsi"/>
          <w:sz w:val="16"/>
        </w:rPr>
        <w:t xml:space="preserve"> in them. </w:t>
      </w:r>
      <w:r w:rsidRPr="006B0519">
        <w:rPr>
          <w:rStyle w:val="StyleUnderline"/>
          <w:rFonts w:asciiTheme="minorHAnsi" w:hAnsiTheme="minorHAnsi" w:cstheme="minorHAnsi"/>
        </w:rPr>
        <w:t>It is</w:t>
      </w:r>
      <w:r w:rsidRPr="006B0519">
        <w:rPr>
          <w:rFonts w:asciiTheme="minorHAnsi" w:hAnsiTheme="minorHAnsi" w:cstheme="minorHAnsi"/>
          <w:sz w:val="16"/>
        </w:rPr>
        <w:t xml:space="preserve"> therefore </w:t>
      </w:r>
      <w:r w:rsidRPr="006B0519">
        <w:rPr>
          <w:rStyle w:val="StyleUnderline"/>
          <w:rFonts w:asciiTheme="minorHAnsi" w:hAnsiTheme="minorHAnsi" w:cstheme="minorHAnsi"/>
        </w:rPr>
        <w:t xml:space="preserve">likely that the </w:t>
      </w:r>
      <w:r w:rsidRPr="006B0519">
        <w:rPr>
          <w:rStyle w:val="Emphasis"/>
          <w:rFonts w:asciiTheme="minorHAnsi" w:hAnsiTheme="minorHAnsi" w:cstheme="minorHAnsi"/>
        </w:rPr>
        <w:t>financial crisis</w:t>
      </w:r>
      <w:r w:rsidRPr="006B0519">
        <w:rPr>
          <w:rStyle w:val="StyleUnderline"/>
          <w:rFonts w:asciiTheme="minorHAnsi" w:hAnsiTheme="minorHAnsi" w:cstheme="minorHAnsi"/>
        </w:rPr>
        <w:t xml:space="preserve"> contributed to the populist wave</w:t>
      </w:r>
      <w:r w:rsidRPr="006B0519">
        <w:rPr>
          <w:rFonts w:asciiTheme="minorHAnsi" w:hAnsiTheme="minorHAnsi" w:cstheme="minorHAnsi"/>
          <w:sz w:val="16"/>
        </w:rPr>
        <w:t>, as some have suggested (</w:t>
      </w:r>
      <w:proofErr w:type="spellStart"/>
      <w:r w:rsidRPr="006B0519">
        <w:rPr>
          <w:rFonts w:asciiTheme="minorHAnsi" w:hAnsiTheme="minorHAnsi" w:cstheme="minorHAnsi"/>
          <w:sz w:val="16"/>
        </w:rPr>
        <w:t>Algan</w:t>
      </w:r>
      <w:proofErr w:type="spellEnd"/>
      <w:r w:rsidRPr="006B0519">
        <w:rPr>
          <w:rFonts w:asciiTheme="minorHAnsi" w:hAnsiTheme="minorHAnsi" w:cstheme="minorHAnsi"/>
          <w:sz w:val="16"/>
        </w:rPr>
        <w:t xml:space="preserve"> et al. 2017, Mian et al. 2014). </w:t>
      </w:r>
      <w:r w:rsidRPr="006B0519">
        <w:rPr>
          <w:rStyle w:val="StyleUnderline"/>
          <w:rFonts w:asciiTheme="minorHAnsi" w:hAnsiTheme="minorHAnsi" w:cstheme="minorHAnsi"/>
        </w:rPr>
        <w:t>But</w:t>
      </w:r>
      <w:r w:rsidRPr="006B0519">
        <w:rPr>
          <w:rFonts w:asciiTheme="minorHAnsi" w:hAnsiTheme="minorHAnsi" w:cstheme="minorHAnsi"/>
          <w:sz w:val="16"/>
        </w:rPr>
        <w:t xml:space="preserve"> given the weak empirical association between measures of economic insecurity and support for populism, </w:t>
      </w:r>
      <w:r w:rsidRPr="006B0519">
        <w:rPr>
          <w:rStyle w:val="StyleUnderline"/>
          <w:rFonts w:asciiTheme="minorHAnsi" w:hAnsiTheme="minorHAnsi" w:cstheme="minorHAnsi"/>
        </w:rPr>
        <w:t>we should view the crisis as</w:t>
      </w:r>
      <w:r w:rsidRPr="006B0519">
        <w:rPr>
          <w:rFonts w:asciiTheme="minorHAnsi" w:hAnsiTheme="minorHAnsi" w:cstheme="minorHAnsi"/>
          <w:sz w:val="16"/>
        </w:rPr>
        <w:t xml:space="preserve"> more of </w:t>
      </w:r>
      <w:r w:rsidRPr="006B0519">
        <w:rPr>
          <w:rStyle w:val="StyleUnderline"/>
          <w:rFonts w:asciiTheme="minorHAnsi" w:hAnsiTheme="minorHAnsi" w:cstheme="minorHAnsi"/>
        </w:rPr>
        <w:t>a trigger</w:t>
      </w:r>
      <w:r w:rsidRPr="006B0519">
        <w:rPr>
          <w:rFonts w:asciiTheme="minorHAnsi" w:hAnsiTheme="minorHAnsi" w:cstheme="minorHAnsi"/>
          <w:sz w:val="16"/>
        </w:rPr>
        <w:t xml:space="preserve"> than a root cause </w:t>
      </w:r>
      <w:r w:rsidRPr="006B0519">
        <w:rPr>
          <w:rStyle w:val="StyleUnderline"/>
          <w:rFonts w:asciiTheme="minorHAnsi" w:hAnsiTheme="minorHAnsi" w:cstheme="minorHAnsi"/>
        </w:rPr>
        <w:t xml:space="preserve">of </w:t>
      </w:r>
      <w:r w:rsidRPr="006B0519">
        <w:rPr>
          <w:rStyle w:val="Emphasis"/>
          <w:rFonts w:asciiTheme="minorHAnsi" w:hAnsiTheme="minorHAnsi" w:cstheme="minorHAnsi"/>
        </w:rPr>
        <w:t xml:space="preserve">widespread populist support. </w:t>
      </w:r>
    </w:p>
    <w:p w14:paraId="3C6E8840" w14:textId="77777777" w:rsidR="001D5C45" w:rsidRDefault="001D5C45" w:rsidP="001D5C45">
      <w:pPr>
        <w:pStyle w:val="Heading3"/>
      </w:pPr>
      <w:r>
        <w:t xml:space="preserve">Piracy-Terror---1NC </w:t>
      </w:r>
    </w:p>
    <w:p w14:paraId="776DD783" w14:textId="77777777" w:rsidR="001D5C45" w:rsidRDefault="001D5C45" w:rsidP="001D5C45">
      <w:pPr>
        <w:pStyle w:val="Heading4"/>
      </w:pPr>
      <w:r>
        <w:t xml:space="preserve">Philippines’ growth </w:t>
      </w:r>
      <w:r w:rsidRPr="0025263F">
        <w:rPr>
          <w:u w:val="single"/>
        </w:rPr>
        <w:t>thumped</w:t>
      </w:r>
      <w:r>
        <w:t xml:space="preserve"> BUT plan </w:t>
      </w:r>
      <w:r w:rsidRPr="0025263F">
        <w:rPr>
          <w:u w:val="single"/>
        </w:rPr>
        <w:t>couldn’t solve</w:t>
      </w:r>
      <w:r>
        <w:t xml:space="preserve"> anyways.  </w:t>
      </w:r>
    </w:p>
    <w:p w14:paraId="4BF1BBBE" w14:textId="77777777" w:rsidR="001D5C45" w:rsidRPr="00821FA2" w:rsidRDefault="001D5C45" w:rsidP="001D5C45">
      <w:r w:rsidRPr="00821FA2">
        <w:rPr>
          <w:rStyle w:val="Style13ptBold"/>
        </w:rPr>
        <w:t>Mendoza 8-2</w:t>
      </w:r>
      <w:r w:rsidRPr="00821FA2">
        <w:t xml:space="preserve"> [</w:t>
      </w:r>
      <w:proofErr w:type="spellStart"/>
      <w:r w:rsidRPr="00821FA2">
        <w:t>Rondald</w:t>
      </w:r>
      <w:proofErr w:type="spellEnd"/>
      <w:r w:rsidRPr="00821FA2">
        <w:t xml:space="preserve"> Mendoza is the Dean and Professor at Ateneo School of Government at Ateneo de Manila University, “The Philippine economy under the pandemic: From Asian tiger to sick man again?”, 8-2-2021, https://www.brookings.edu/blog/order-from-chaos/2021/08/02/the-philippine-economy-under-the-pandemic-from-asian-tiger-to-sick-man-again/] </w:t>
      </w:r>
      <w:proofErr w:type="spellStart"/>
      <w:r w:rsidRPr="00821FA2">
        <w:t>IanM</w:t>
      </w:r>
      <w:proofErr w:type="spellEnd"/>
    </w:p>
    <w:p w14:paraId="13BC4B4E" w14:textId="77777777" w:rsidR="001D5C45" w:rsidRPr="0025263F" w:rsidRDefault="001D5C45" w:rsidP="001D5C45">
      <w:pPr>
        <w:rPr>
          <w:rStyle w:val="Emphasis"/>
        </w:rPr>
      </w:pPr>
      <w:r w:rsidRPr="003B539F">
        <w:rPr>
          <w:rStyle w:val="Emphasis"/>
        </w:rPr>
        <w:t xml:space="preserve">That was prior to </w:t>
      </w:r>
      <w:r w:rsidRPr="00821FA2">
        <w:rPr>
          <w:rStyle w:val="Emphasis"/>
          <w:highlight w:val="cyan"/>
        </w:rPr>
        <w:t>COVID</w:t>
      </w:r>
      <w:r w:rsidRPr="00821FA2">
        <w:rPr>
          <w:rStyle w:val="Emphasis"/>
        </w:rPr>
        <w:t>-19.</w:t>
      </w:r>
    </w:p>
    <w:p w14:paraId="39A1BCAA" w14:textId="77777777" w:rsidR="001D5C45" w:rsidRPr="00821FA2" w:rsidRDefault="001D5C45" w:rsidP="001D5C45">
      <w:pPr>
        <w:rPr>
          <w:u w:val="single"/>
        </w:rPr>
      </w:pPr>
      <w:r w:rsidRPr="003B539F">
        <w:rPr>
          <w:u w:val="single"/>
        </w:rPr>
        <w:t>The</w:t>
      </w:r>
      <w:r w:rsidRPr="00821FA2">
        <w:rPr>
          <w:highlight w:val="cyan"/>
          <w:u w:val="single"/>
        </w:rPr>
        <w:t xml:space="preserve"> </w:t>
      </w:r>
      <w:r w:rsidRPr="003B539F">
        <w:rPr>
          <w:rStyle w:val="Emphasis"/>
          <w:highlight w:val="cyan"/>
        </w:rPr>
        <w:t>rude awakening</w:t>
      </w:r>
      <w:r w:rsidRPr="0025263F">
        <w:rPr>
          <w:u w:val="single"/>
        </w:rPr>
        <w:t xml:space="preserve"> from the pandemic </w:t>
      </w:r>
      <w:r w:rsidRPr="00821FA2">
        <w:rPr>
          <w:highlight w:val="cyan"/>
          <w:u w:val="single"/>
        </w:rPr>
        <w:t>was</w:t>
      </w:r>
      <w:r w:rsidRPr="0025263F">
        <w:rPr>
          <w:u w:val="single"/>
        </w:rPr>
        <w:t xml:space="preserve"> that </w:t>
      </w:r>
      <w:r w:rsidRPr="00821FA2">
        <w:rPr>
          <w:highlight w:val="cyan"/>
          <w:u w:val="single"/>
        </w:rPr>
        <w:t xml:space="preserve">a </w:t>
      </w:r>
      <w:proofErr w:type="gramStart"/>
      <w:r w:rsidRPr="00821FA2">
        <w:rPr>
          <w:highlight w:val="cyan"/>
          <w:u w:val="single"/>
        </w:rPr>
        <w:t>services</w:t>
      </w:r>
      <w:proofErr w:type="gramEnd"/>
      <w:r w:rsidRPr="00821FA2">
        <w:rPr>
          <w:highlight w:val="cyan"/>
          <w:u w:val="single"/>
        </w:rPr>
        <w:t xml:space="preserve">- </w:t>
      </w:r>
      <w:r w:rsidRPr="003B539F">
        <w:rPr>
          <w:u w:val="single"/>
        </w:rPr>
        <w:t>and remittances-</w:t>
      </w:r>
      <w:r w:rsidRPr="00821FA2">
        <w:rPr>
          <w:highlight w:val="cyan"/>
          <w:u w:val="single"/>
        </w:rPr>
        <w:t xml:space="preserve">led growth model </w:t>
      </w:r>
      <w:r w:rsidRPr="003B539F">
        <w:rPr>
          <w:rStyle w:val="Emphasis"/>
          <w:highlight w:val="cyan"/>
        </w:rPr>
        <w:t>doesn’t do</w:t>
      </w:r>
      <w:r w:rsidRPr="003B539F">
        <w:rPr>
          <w:rStyle w:val="Emphasis"/>
        </w:rPr>
        <w:t xml:space="preserve"> too </w:t>
      </w:r>
      <w:r w:rsidRPr="003B539F">
        <w:rPr>
          <w:rStyle w:val="Emphasis"/>
          <w:highlight w:val="cyan"/>
        </w:rPr>
        <w:t>well</w:t>
      </w:r>
      <w:r w:rsidRPr="0025263F">
        <w:rPr>
          <w:u w:val="single"/>
        </w:rPr>
        <w:t xml:space="preserve"> in a global disease outbreak.</w:t>
      </w:r>
      <w:r w:rsidRPr="0025263F">
        <w:t xml:space="preserve"> </w:t>
      </w:r>
      <w:r w:rsidRPr="00821FA2">
        <w:rPr>
          <w:u w:val="single"/>
        </w:rPr>
        <w:t xml:space="preserve">The </w:t>
      </w:r>
      <w:r w:rsidRPr="003B539F">
        <w:rPr>
          <w:b/>
          <w:bCs/>
          <w:u w:val="single"/>
        </w:rPr>
        <w:t>Philippines</w:t>
      </w:r>
      <w:r w:rsidRPr="003B539F">
        <w:rPr>
          <w:u w:val="single"/>
        </w:rPr>
        <w:t xml:space="preserve">’ </w:t>
      </w:r>
      <w:r w:rsidRPr="003B539F">
        <w:rPr>
          <w:rStyle w:val="Emphasis"/>
          <w:highlight w:val="cyan"/>
        </w:rPr>
        <w:t>economic growth</w:t>
      </w:r>
      <w:r w:rsidRPr="00821FA2">
        <w:rPr>
          <w:u w:val="single"/>
        </w:rPr>
        <w:t xml:space="preserve"> faltered </w:t>
      </w:r>
      <w:r w:rsidRPr="00821FA2">
        <w:rPr>
          <w:highlight w:val="cyan"/>
          <w:u w:val="single"/>
        </w:rPr>
        <w:t>in 2020</w:t>
      </w:r>
      <w:r w:rsidRPr="00821FA2">
        <w:rPr>
          <w:u w:val="single"/>
        </w:rPr>
        <w:t xml:space="preserve"> — </w:t>
      </w:r>
      <w:r w:rsidRPr="003B539F">
        <w:rPr>
          <w:b/>
          <w:bCs/>
          <w:highlight w:val="cyan"/>
          <w:u w:val="single"/>
        </w:rPr>
        <w:t>enter</w:t>
      </w:r>
      <w:r w:rsidRPr="00821FA2">
        <w:rPr>
          <w:u w:val="single"/>
        </w:rPr>
        <w:t xml:space="preserve">ing </w:t>
      </w:r>
      <w:r w:rsidRPr="003B539F">
        <w:rPr>
          <w:b/>
          <w:bCs/>
          <w:highlight w:val="cyan"/>
          <w:u w:val="single"/>
        </w:rPr>
        <w:t>negative territory</w:t>
      </w:r>
      <w:r w:rsidRPr="00821FA2">
        <w:rPr>
          <w:u w:val="single"/>
        </w:rPr>
        <w:t xml:space="preserve"> </w:t>
      </w:r>
      <w:r w:rsidRPr="00821FA2">
        <w:rPr>
          <w:highlight w:val="cyan"/>
          <w:u w:val="single"/>
        </w:rPr>
        <w:t>for</w:t>
      </w:r>
      <w:r w:rsidRPr="00821FA2">
        <w:rPr>
          <w:u w:val="single"/>
        </w:rPr>
        <w:t xml:space="preserve"> the </w:t>
      </w:r>
      <w:r w:rsidRPr="003B539F">
        <w:rPr>
          <w:b/>
          <w:bCs/>
          <w:highlight w:val="cyan"/>
          <w:u w:val="single"/>
        </w:rPr>
        <w:t>first time</w:t>
      </w:r>
      <w:r w:rsidRPr="00821FA2">
        <w:rPr>
          <w:highlight w:val="cyan"/>
          <w:u w:val="single"/>
        </w:rPr>
        <w:t xml:space="preserve"> since 1999</w:t>
      </w:r>
      <w:r w:rsidRPr="0025263F">
        <w:t xml:space="preserve"> — </w:t>
      </w:r>
      <w:r w:rsidRPr="003B539F">
        <w:rPr>
          <w:highlight w:val="cyan"/>
          <w:u w:val="single"/>
        </w:rPr>
        <w:t xml:space="preserve">and the </w:t>
      </w:r>
      <w:r w:rsidRPr="003B539F">
        <w:rPr>
          <w:b/>
          <w:bCs/>
          <w:highlight w:val="cyan"/>
          <w:u w:val="single"/>
        </w:rPr>
        <w:t>country experienced</w:t>
      </w:r>
      <w:r w:rsidRPr="00821FA2">
        <w:rPr>
          <w:u w:val="single"/>
        </w:rPr>
        <w:t xml:space="preserve"> </w:t>
      </w:r>
      <w:r w:rsidRPr="003B539F">
        <w:rPr>
          <w:b/>
          <w:bCs/>
          <w:u w:val="single"/>
        </w:rPr>
        <w:t>one of the</w:t>
      </w:r>
      <w:r w:rsidRPr="00821FA2">
        <w:rPr>
          <w:u w:val="single"/>
        </w:rPr>
        <w:t xml:space="preserve"> </w:t>
      </w:r>
      <w:r w:rsidRPr="003B539F">
        <w:rPr>
          <w:rStyle w:val="Emphasis"/>
          <w:highlight w:val="cyan"/>
        </w:rPr>
        <w:t>deepest contractions</w:t>
      </w:r>
      <w:r w:rsidRPr="00821FA2">
        <w:rPr>
          <w:u w:val="single"/>
        </w:rPr>
        <w:t xml:space="preserve"> in the Association of Southeast Asian Nations (ASEAN) that year (Figure 1).</w:t>
      </w:r>
    </w:p>
    <w:p w14:paraId="0CCF8A9F" w14:textId="77777777" w:rsidR="001D5C45" w:rsidRPr="0025263F" w:rsidRDefault="001D5C45" w:rsidP="001D5C45">
      <w:r w:rsidRPr="0025263F">
        <w:t>Figure 1: GDP growth for selected ASEAN countries</w:t>
      </w:r>
    </w:p>
    <w:p w14:paraId="1105A678" w14:textId="77777777" w:rsidR="001D5C45" w:rsidRPr="00821FA2" w:rsidRDefault="001D5C45" w:rsidP="001D5C45">
      <w:pPr>
        <w:rPr>
          <w:u w:val="single"/>
        </w:rPr>
      </w:pPr>
      <w:r w:rsidRPr="0025263F">
        <w:t>And while the government forecasts a slight rebound in 2021, </w:t>
      </w:r>
      <w:hyperlink r:id="rId46" w:tgtFrame="_blank" w:history="1">
        <w:r w:rsidRPr="00821FA2">
          <w:rPr>
            <w:rStyle w:val="Hyperlink"/>
            <w:u w:val="single"/>
          </w:rPr>
          <w:t xml:space="preserve">some </w:t>
        </w:r>
        <w:r w:rsidRPr="003B539F">
          <w:rPr>
            <w:rStyle w:val="Hyperlink"/>
            <w:b/>
            <w:bCs/>
            <w:u w:val="single"/>
          </w:rPr>
          <w:t xml:space="preserve">analysts </w:t>
        </w:r>
        <w:r w:rsidRPr="00821FA2">
          <w:rPr>
            <w:rStyle w:val="Hyperlink"/>
            <w:u w:val="single"/>
          </w:rPr>
          <w:t xml:space="preserve">are </w:t>
        </w:r>
        <w:r w:rsidRPr="003B539F">
          <w:rPr>
            <w:rStyle w:val="Hyperlink"/>
            <w:b/>
            <w:bCs/>
            <w:u w:val="single"/>
          </w:rPr>
          <w:t>concerned</w:t>
        </w:r>
      </w:hyperlink>
      <w:r w:rsidRPr="00821FA2">
        <w:rPr>
          <w:u w:val="single"/>
        </w:rPr>
        <w:t xml:space="preserve"> over an </w:t>
      </w:r>
      <w:r w:rsidRPr="003B539F">
        <w:rPr>
          <w:b/>
          <w:bCs/>
          <w:u w:val="single"/>
        </w:rPr>
        <w:t>uncertain</w:t>
      </w:r>
      <w:r w:rsidRPr="00821FA2">
        <w:rPr>
          <w:u w:val="single"/>
        </w:rPr>
        <w:t xml:space="preserve"> and </w:t>
      </w:r>
      <w:r w:rsidRPr="003B539F">
        <w:rPr>
          <w:b/>
          <w:bCs/>
          <w:u w:val="single"/>
        </w:rPr>
        <w:t>weak recovery,</w:t>
      </w:r>
      <w:r w:rsidRPr="00821FA2">
        <w:rPr>
          <w:u w:val="single"/>
        </w:rPr>
        <w:t xml:space="preserve"> due to the country’s </w:t>
      </w:r>
      <w:r w:rsidRPr="003B539F">
        <w:rPr>
          <w:b/>
          <w:bCs/>
          <w:u w:val="single"/>
        </w:rPr>
        <w:t>protracted lockdown</w:t>
      </w:r>
      <w:r w:rsidRPr="00821FA2">
        <w:rPr>
          <w:u w:val="single"/>
        </w:rPr>
        <w:t xml:space="preserve"> and </w:t>
      </w:r>
      <w:r w:rsidRPr="003B539F">
        <w:rPr>
          <w:b/>
          <w:bCs/>
          <w:u w:val="single"/>
        </w:rPr>
        <w:t>inability to shift</w:t>
      </w:r>
      <w:r w:rsidRPr="00821FA2">
        <w:rPr>
          <w:u w:val="single"/>
        </w:rPr>
        <w:t xml:space="preserve"> to a </w:t>
      </w:r>
      <w:r w:rsidRPr="003B539F">
        <w:rPr>
          <w:b/>
          <w:bCs/>
          <w:u w:val="single"/>
        </w:rPr>
        <w:t>more efficient containment</w:t>
      </w:r>
      <w:r w:rsidRPr="00821FA2">
        <w:rPr>
          <w:u w:val="single"/>
        </w:rPr>
        <w:t xml:space="preserve"> strategy.</w:t>
      </w:r>
      <w:r w:rsidRPr="0025263F">
        <w:t xml:space="preserve"> </w:t>
      </w:r>
      <w:r w:rsidRPr="00821FA2">
        <w:rPr>
          <w:u w:val="single"/>
        </w:rPr>
        <w:t xml:space="preserve">The </w:t>
      </w:r>
      <w:r w:rsidRPr="003B539F">
        <w:rPr>
          <w:highlight w:val="cyan"/>
          <w:u w:val="single"/>
        </w:rPr>
        <w:t xml:space="preserve">Philippines has </w:t>
      </w:r>
      <w:r w:rsidRPr="003B539F">
        <w:rPr>
          <w:b/>
          <w:bCs/>
          <w:highlight w:val="cyan"/>
          <w:u w:val="single"/>
        </w:rPr>
        <w:t>relied</w:t>
      </w:r>
      <w:r w:rsidRPr="003B539F">
        <w:rPr>
          <w:b/>
          <w:bCs/>
          <w:u w:val="single"/>
        </w:rPr>
        <w:t xml:space="preserve"> </w:t>
      </w:r>
      <w:r w:rsidRPr="00821FA2">
        <w:rPr>
          <w:u w:val="single"/>
        </w:rPr>
        <w:t xml:space="preserve">instead </w:t>
      </w:r>
      <w:r w:rsidRPr="003B539F">
        <w:rPr>
          <w:highlight w:val="cyan"/>
          <w:u w:val="single"/>
        </w:rPr>
        <w:t xml:space="preserve">on </w:t>
      </w:r>
      <w:r w:rsidRPr="003B539F">
        <w:rPr>
          <w:b/>
          <w:bCs/>
          <w:highlight w:val="cyan"/>
          <w:u w:val="single"/>
        </w:rPr>
        <w:t>draconian mobility</w:t>
      </w:r>
      <w:r w:rsidRPr="003B539F">
        <w:rPr>
          <w:highlight w:val="cyan"/>
          <w:u w:val="single"/>
        </w:rPr>
        <w:t xml:space="preserve"> restrictions</w:t>
      </w:r>
      <w:r w:rsidRPr="00821FA2">
        <w:rPr>
          <w:u w:val="single"/>
        </w:rPr>
        <w:t xml:space="preserve"> </w:t>
      </w:r>
      <w:r w:rsidRPr="003B539F">
        <w:rPr>
          <w:b/>
          <w:bCs/>
          <w:highlight w:val="cyan"/>
          <w:u w:val="single"/>
        </w:rPr>
        <w:t>across</w:t>
      </w:r>
      <w:r w:rsidRPr="00821FA2">
        <w:rPr>
          <w:u w:val="single"/>
        </w:rPr>
        <w:t xml:space="preserve"> large sections of the country’s key cities and </w:t>
      </w:r>
      <w:r w:rsidRPr="003B539F">
        <w:rPr>
          <w:b/>
          <w:bCs/>
          <w:highlight w:val="cyan"/>
          <w:u w:val="single"/>
        </w:rPr>
        <w:t>growth hubs</w:t>
      </w:r>
      <w:r w:rsidRPr="00821FA2">
        <w:rPr>
          <w:u w:val="single"/>
        </w:rPr>
        <w:t xml:space="preserve"> every time a COVID-19 surge threatens to overwhelm the country’s health system.</w:t>
      </w:r>
    </w:p>
    <w:p w14:paraId="20CFFF9F" w14:textId="77777777" w:rsidR="001D5C45" w:rsidRPr="0025263F" w:rsidRDefault="001D5C45" w:rsidP="001D5C45">
      <w:r w:rsidRPr="0025263F">
        <w:t>WHAT WENT WRONG?</w:t>
      </w:r>
    </w:p>
    <w:p w14:paraId="668E28D0" w14:textId="77777777" w:rsidR="001D5C45" w:rsidRPr="00821FA2" w:rsidRDefault="001D5C45" w:rsidP="001D5C45">
      <w:pPr>
        <w:rPr>
          <w:rStyle w:val="Emphasis"/>
        </w:rPr>
      </w:pPr>
      <w:r w:rsidRPr="00821FA2">
        <w:rPr>
          <w:rStyle w:val="Emphasis"/>
        </w:rPr>
        <w:t>How does one of the fastest growing economies in Asia falter? It would be too simplistic to blame this all on the pandemic.</w:t>
      </w:r>
    </w:p>
    <w:p w14:paraId="76C09A49" w14:textId="77777777" w:rsidR="001D5C45" w:rsidRPr="0025263F" w:rsidRDefault="001D5C45" w:rsidP="001D5C45">
      <w:r w:rsidRPr="00BC7A33">
        <w:rPr>
          <w:u w:val="single"/>
        </w:rPr>
        <w:t xml:space="preserve">First, the </w:t>
      </w:r>
      <w:r w:rsidRPr="003B539F">
        <w:rPr>
          <w:b/>
          <w:bCs/>
          <w:u w:val="single"/>
        </w:rPr>
        <w:t>Philippines’ economic model</w:t>
      </w:r>
      <w:r w:rsidRPr="00BC7A33">
        <w:rPr>
          <w:u w:val="single"/>
        </w:rPr>
        <w:t xml:space="preserve"> itself appears </w:t>
      </w:r>
      <w:r w:rsidRPr="003B539F">
        <w:rPr>
          <w:b/>
          <w:bCs/>
          <w:u w:val="single"/>
        </w:rPr>
        <w:t>more vulnerable</w:t>
      </w:r>
      <w:r w:rsidRPr="00BC7A33">
        <w:rPr>
          <w:u w:val="single"/>
        </w:rPr>
        <w:t xml:space="preserve"> to </w:t>
      </w:r>
      <w:r w:rsidRPr="003B539F">
        <w:rPr>
          <w:b/>
          <w:bCs/>
          <w:u w:val="single"/>
        </w:rPr>
        <w:t>disease outbreak</w:t>
      </w:r>
      <w:r w:rsidRPr="0025263F">
        <w:t>. It is built around the mobility of people, yet tourism, services, and remittances-fed growth are all vulnerable to pandemic-induced </w:t>
      </w:r>
      <w:hyperlink r:id="rId47" w:tgtFrame="_blank" w:history="1">
        <w:r w:rsidRPr="0025263F">
          <w:rPr>
            <w:rStyle w:val="Hyperlink"/>
          </w:rPr>
          <w:t>lockdowns</w:t>
        </w:r>
      </w:hyperlink>
      <w:r w:rsidRPr="0025263F">
        <w:t> and consumer confidence decline. International travel plunged, tourism came to a grinding halt, and domestic lockdowns and mobility restrictions crippled the retail sector, restaurants, and hospitality industry. Fortunately, the country’s business process outsourcing (BPO) sector is demonstrating some resilience — yet its main markets have been hit heavily by the pandemic, forcing the sector to rapidly upskill and adjust to </w:t>
      </w:r>
      <w:hyperlink r:id="rId48" w:tgtFrame="_blank" w:history="1">
        <w:r w:rsidRPr="0025263F">
          <w:rPr>
            <w:rStyle w:val="Hyperlink"/>
          </w:rPr>
          <w:t>emerging opportunities</w:t>
        </w:r>
      </w:hyperlink>
      <w:r w:rsidRPr="0025263F">
        <w:t> under the new normal.</w:t>
      </w:r>
    </w:p>
    <w:p w14:paraId="55EBE3D8" w14:textId="77777777" w:rsidR="001D5C45" w:rsidRPr="0025263F" w:rsidRDefault="001D5C45" w:rsidP="001D5C45">
      <w:r w:rsidRPr="0025263F">
        <w:t>Second, pandemic handling was also problematic. Lockdown is useful if it buys a country time to strengthen health systems and test-trace-treat systems. These are the building blocks of more efficient containment of the disease. However, if a country fails to strengthen these systems, then it squanders the time that lockdown affords it. This seems to be the case for the Philippines, which made global headlines for implementing one of the </w:t>
      </w:r>
      <w:hyperlink r:id="rId49" w:tgtFrame="_blank" w:history="1">
        <w:r w:rsidRPr="0025263F">
          <w:rPr>
            <w:rStyle w:val="Hyperlink"/>
          </w:rPr>
          <w:t>world’s longest lockdowns</w:t>
        </w:r>
      </w:hyperlink>
      <w:r w:rsidRPr="0025263F">
        <w:t> during the pandemic, yet failed to flatten its COVID-19 curve.</w:t>
      </w:r>
    </w:p>
    <w:p w14:paraId="5590C316" w14:textId="77777777" w:rsidR="001D5C45" w:rsidRPr="0025263F" w:rsidRDefault="001D5C45" w:rsidP="001D5C45">
      <w:r w:rsidRPr="003B539F">
        <w:rPr>
          <w:rStyle w:val="Emphasis"/>
          <w:highlight w:val="cyan"/>
        </w:rPr>
        <w:t>At the time of writing, the Philippines</w:t>
      </w:r>
      <w:r w:rsidRPr="003B539F">
        <w:rPr>
          <w:rStyle w:val="Emphasis"/>
        </w:rPr>
        <w:t xml:space="preserve"> is </w:t>
      </w:r>
      <w:r w:rsidRPr="003B539F">
        <w:rPr>
          <w:rStyle w:val="Emphasis"/>
          <w:highlight w:val="cyan"/>
        </w:rPr>
        <w:t>again headed for another </w:t>
      </w:r>
      <w:hyperlink r:id="rId50" w:tgtFrame="_blank" w:history="1">
        <w:r w:rsidRPr="003B539F">
          <w:rPr>
            <w:rStyle w:val="Emphasis"/>
            <w:highlight w:val="cyan"/>
          </w:rPr>
          <w:t>hard lockdown</w:t>
        </w:r>
      </w:hyperlink>
      <w:r w:rsidRPr="003B539F">
        <w:rPr>
          <w:rStyle w:val="Emphasis"/>
        </w:rPr>
        <w:t> </w:t>
      </w:r>
      <w:r w:rsidRPr="0025263F">
        <w:t>and it is still trying to graduate to a more efficient </w:t>
      </w:r>
      <w:hyperlink r:id="rId51" w:tgtFrame="_blank" w:history="1">
        <w:r w:rsidRPr="0025263F">
          <w:rPr>
            <w:rStyle w:val="Hyperlink"/>
          </w:rPr>
          <w:t>containment strategy</w:t>
        </w:r>
      </w:hyperlink>
      <w:r w:rsidRPr="0025263F">
        <w:t> amidst rising concerns over the delta variant which has spread across </w:t>
      </w:r>
      <w:hyperlink r:id="rId52" w:tgtFrame="_blank" w:history="1">
        <w:r w:rsidRPr="0025263F">
          <w:rPr>
            <w:rStyle w:val="Hyperlink"/>
          </w:rPr>
          <w:t>Southeast Asia</w:t>
        </w:r>
      </w:hyperlink>
      <w:r w:rsidRPr="0025263F">
        <w:t xml:space="preserve">. </w:t>
      </w:r>
      <w:r w:rsidRPr="00BC7A33">
        <w:rPr>
          <w:u w:val="single"/>
        </w:rPr>
        <w:t xml:space="preserve">It seems stuck with </w:t>
      </w:r>
      <w:r w:rsidRPr="003B539F">
        <w:rPr>
          <w:b/>
          <w:bCs/>
          <w:u w:val="single"/>
        </w:rPr>
        <w:t>on-again</w:t>
      </w:r>
      <w:r w:rsidRPr="00BC7A33">
        <w:rPr>
          <w:u w:val="single"/>
        </w:rPr>
        <w:t xml:space="preserve">, </w:t>
      </w:r>
      <w:r w:rsidRPr="003B539F">
        <w:rPr>
          <w:b/>
          <w:bCs/>
          <w:u w:val="single"/>
        </w:rPr>
        <w:t>off-again</w:t>
      </w:r>
      <w:r w:rsidRPr="00BC7A33">
        <w:rPr>
          <w:u w:val="single"/>
        </w:rPr>
        <w:t xml:space="preserve"> lockdowns</w:t>
      </w:r>
      <w:r w:rsidRPr="0025263F">
        <w:t xml:space="preserve">, </w:t>
      </w:r>
      <w:r w:rsidRPr="003B539F">
        <w:rPr>
          <w:highlight w:val="cyan"/>
          <w:u w:val="single"/>
        </w:rPr>
        <w:t xml:space="preserve">which are </w:t>
      </w:r>
      <w:r w:rsidRPr="003B539F">
        <w:rPr>
          <w:rStyle w:val="Emphasis"/>
          <w:highlight w:val="cyan"/>
        </w:rPr>
        <w:t>severely damaging to the economy</w:t>
      </w:r>
      <w:r w:rsidRPr="0025263F">
        <w:t xml:space="preserve">, </w:t>
      </w:r>
      <w:r w:rsidRPr="00BC7A33">
        <w:rPr>
          <w:u w:val="single"/>
        </w:rPr>
        <w:t xml:space="preserve">and will </w:t>
      </w:r>
      <w:r w:rsidRPr="003B539F">
        <w:rPr>
          <w:rStyle w:val="Emphasis"/>
        </w:rPr>
        <w:t>likely create negative expectations for future COVID-19 surges</w:t>
      </w:r>
      <w:r w:rsidRPr="00BC7A33">
        <w:rPr>
          <w:u w:val="single"/>
        </w:rPr>
        <w:t xml:space="preserve"> (</w:t>
      </w:r>
      <w:r w:rsidRPr="0025263F">
        <w:t>Figure 2).</w:t>
      </w:r>
    </w:p>
    <w:p w14:paraId="2D99193B" w14:textId="77777777" w:rsidR="001D5C45" w:rsidRPr="0025263F" w:rsidRDefault="001D5C45" w:rsidP="001D5C45">
      <w:r w:rsidRPr="0025263F">
        <w:t>Figure 2 clarifies how the Philippine government resorted to stricter lockdowns to temper each surge in COVID-19 in the country so far.</w:t>
      </w:r>
    </w:p>
    <w:p w14:paraId="6569B809" w14:textId="77777777" w:rsidR="001D5C45" w:rsidRPr="00821FA2" w:rsidRDefault="001D5C45" w:rsidP="001D5C45">
      <w:r w:rsidRPr="00821FA2">
        <w:t xml:space="preserve">If </w:t>
      </w:r>
      <w:r w:rsidRPr="00BC7A33">
        <w:rPr>
          <w:u w:val="single"/>
        </w:rPr>
        <w:t xml:space="preserve">the </w:t>
      </w:r>
      <w:r w:rsidRPr="00F84822">
        <w:rPr>
          <w:b/>
          <w:bCs/>
          <w:highlight w:val="cyan"/>
          <w:u w:val="single"/>
        </w:rPr>
        <w:t>delta variant</w:t>
      </w:r>
      <w:r w:rsidRPr="00BC7A33">
        <w:rPr>
          <w:u w:val="single"/>
        </w:rPr>
        <w:t xml:space="preserve"> and other possible variants are near-term threats</w:t>
      </w:r>
      <w:r w:rsidRPr="00821FA2">
        <w:t xml:space="preserve">, then </w:t>
      </w:r>
      <w:r w:rsidRPr="00BC7A33">
        <w:rPr>
          <w:u w:val="single"/>
        </w:rPr>
        <w:t xml:space="preserve">the </w:t>
      </w:r>
      <w:r w:rsidRPr="00F84822">
        <w:rPr>
          <w:b/>
          <w:bCs/>
          <w:highlight w:val="cyan"/>
          <w:u w:val="single"/>
        </w:rPr>
        <w:t>lack of efficient containment</w:t>
      </w:r>
      <w:r w:rsidRPr="00BC7A33">
        <w:rPr>
          <w:u w:val="single"/>
        </w:rPr>
        <w:t xml:space="preserve"> can be expected to force the country back to draconian mobility restrictions as a last resort</w:t>
      </w:r>
      <w:r w:rsidRPr="00821FA2">
        <w:t>. Meanwhile, only </w:t>
      </w:r>
      <w:hyperlink r:id="rId53" w:tgtFrame="_blank" w:history="1">
        <w:r w:rsidRPr="00821FA2">
          <w:rPr>
            <w:rStyle w:val="Hyperlink"/>
          </w:rPr>
          <w:t>two months of social transfers</w:t>
        </w:r>
      </w:hyperlink>
      <w:r w:rsidRPr="00821FA2">
        <w:t> (</w:t>
      </w:r>
      <w:proofErr w:type="spellStart"/>
      <w:r w:rsidRPr="00821FA2">
        <w:t>ayuda</w:t>
      </w:r>
      <w:proofErr w:type="spellEnd"/>
      <w:r w:rsidRPr="00821FA2">
        <w:t>) were provided by the central government during 16 months of lockdown by mid-2021. All this puts more pressure on an already weary population reeling from deep recession, job displacement, and long-term risks on </w:t>
      </w:r>
      <w:hyperlink r:id="rId54" w:tgtFrame="_blank" w:history="1">
        <w:r w:rsidRPr="00821FA2">
          <w:rPr>
            <w:rStyle w:val="Hyperlink"/>
          </w:rPr>
          <w:t>human development</w:t>
        </w:r>
      </w:hyperlink>
      <w:r w:rsidRPr="00821FA2">
        <w:t>. Low social transfers support in the midst of joblessness and </w:t>
      </w:r>
      <w:hyperlink r:id="rId55" w:tgtFrame="_blank" w:history="1">
        <w:r w:rsidRPr="00821FA2">
          <w:rPr>
            <w:rStyle w:val="Hyperlink"/>
          </w:rPr>
          <w:t>rising hunger</w:t>
        </w:r>
      </w:hyperlink>
      <w:r w:rsidRPr="00821FA2">
        <w:t> is also likely to weaken compliance with mobility restriction policies.</w:t>
      </w:r>
    </w:p>
    <w:p w14:paraId="23C615AD" w14:textId="77777777" w:rsidR="001D5C45" w:rsidRPr="00A03E90" w:rsidRDefault="001D5C45" w:rsidP="001D5C45">
      <w:pPr>
        <w:rPr>
          <w:rStyle w:val="Emphasis"/>
        </w:rPr>
      </w:pPr>
      <w:r w:rsidRPr="00821FA2">
        <w:t>Third, the Philippines suffered from delays in its </w:t>
      </w:r>
      <w:hyperlink r:id="rId56" w:tgtFrame="_blank" w:history="1">
        <w:r w:rsidRPr="00821FA2">
          <w:rPr>
            <w:rStyle w:val="Hyperlink"/>
          </w:rPr>
          <w:t>vaccination</w:t>
        </w:r>
      </w:hyperlink>
      <w:r w:rsidRPr="00821FA2">
        <w:t> rollout which was initially hobbled by implementation and supply issues, and later affected by lingering </w:t>
      </w:r>
      <w:hyperlink r:id="rId57" w:tgtFrame="_blank" w:history="1">
        <w:r w:rsidRPr="00821FA2">
          <w:rPr>
            <w:rStyle w:val="Hyperlink"/>
          </w:rPr>
          <w:t>vaccine hesitancy</w:t>
        </w:r>
      </w:hyperlink>
      <w:r w:rsidRPr="00821FA2">
        <w:t xml:space="preserve">. </w:t>
      </w:r>
      <w:r w:rsidRPr="00A03E90">
        <w:rPr>
          <w:rStyle w:val="Emphasis"/>
        </w:rPr>
        <w:t xml:space="preserve">These are all likely to </w:t>
      </w:r>
      <w:r w:rsidRPr="00F84822">
        <w:rPr>
          <w:rStyle w:val="Emphasis"/>
          <w:highlight w:val="cyan"/>
        </w:rPr>
        <w:t>delay recovery in the Philippines.</w:t>
      </w:r>
    </w:p>
    <w:p w14:paraId="013A509D" w14:textId="77777777" w:rsidR="001D5C45" w:rsidRDefault="001D5C45" w:rsidP="001D5C45"/>
    <w:p w14:paraId="35334471" w14:textId="77777777" w:rsidR="001D5C45" w:rsidRDefault="001D5C45" w:rsidP="001D5C45"/>
    <w:p w14:paraId="0AD57FBE" w14:textId="77777777" w:rsidR="001D5C45" w:rsidRDefault="001D5C45" w:rsidP="001D5C45"/>
    <w:p w14:paraId="3B924F16" w14:textId="77777777" w:rsidR="001D5C45" w:rsidRPr="00794A0E" w:rsidRDefault="001D5C45" w:rsidP="001D5C45"/>
    <w:p w14:paraId="76F0E3E1" w14:textId="77777777" w:rsidR="001D5C45" w:rsidRPr="009D438F" w:rsidRDefault="001D5C45" w:rsidP="001D5C45"/>
    <w:p w14:paraId="12633204" w14:textId="77777777" w:rsidR="001D5C45" w:rsidRPr="00A23132" w:rsidRDefault="001D5C45" w:rsidP="001D5C45">
      <w:pPr>
        <w:pStyle w:val="Heading4"/>
        <w:rPr>
          <w:rFonts w:asciiTheme="minorHAnsi" w:hAnsiTheme="minorHAnsi" w:cstheme="minorHAnsi"/>
        </w:rPr>
      </w:pPr>
      <w:proofErr w:type="gramStart"/>
      <w:r w:rsidRPr="00A23132">
        <w:rPr>
          <w:rFonts w:asciiTheme="minorHAnsi" w:hAnsiTheme="minorHAnsi" w:cstheme="minorHAnsi"/>
        </w:rPr>
        <w:t>Philippines</w:t>
      </w:r>
      <w:proofErr w:type="gramEnd"/>
      <w:r w:rsidRPr="00A23132">
        <w:rPr>
          <w:rFonts w:asciiTheme="minorHAnsi" w:hAnsiTheme="minorHAnsi" w:cstheme="minorHAnsi"/>
        </w:rPr>
        <w:t xml:space="preserve"> terror threat is overhyped—it exists but has no impact</w:t>
      </w:r>
    </w:p>
    <w:p w14:paraId="02827FED" w14:textId="77777777" w:rsidR="001D5C45" w:rsidRPr="00A23132" w:rsidRDefault="001D5C45" w:rsidP="001D5C45">
      <w:pPr>
        <w:rPr>
          <w:rFonts w:asciiTheme="minorHAnsi" w:hAnsiTheme="minorHAnsi" w:cstheme="minorHAnsi"/>
        </w:rPr>
      </w:pPr>
      <w:r w:rsidRPr="00A23132">
        <w:rPr>
          <w:rFonts w:asciiTheme="minorHAnsi" w:hAnsiTheme="minorHAnsi" w:cstheme="minorHAnsi"/>
        </w:rPr>
        <w:t xml:space="preserve">Joseph </w:t>
      </w:r>
      <w:proofErr w:type="spellStart"/>
      <w:r w:rsidRPr="00A23132">
        <w:rPr>
          <w:rFonts w:asciiTheme="minorHAnsi" w:hAnsiTheme="minorHAnsi" w:cstheme="minorHAnsi"/>
        </w:rPr>
        <w:t>Chinyong</w:t>
      </w:r>
      <w:proofErr w:type="spellEnd"/>
      <w:r w:rsidRPr="00A23132">
        <w:rPr>
          <w:rFonts w:asciiTheme="minorHAnsi" w:hAnsiTheme="minorHAnsi" w:cstheme="minorHAnsi"/>
        </w:rPr>
        <w:t xml:space="preserve"> </w:t>
      </w:r>
      <w:proofErr w:type="spellStart"/>
      <w:r w:rsidRPr="00A23132">
        <w:rPr>
          <w:rFonts w:asciiTheme="minorHAnsi" w:hAnsiTheme="minorHAnsi" w:cstheme="minorHAnsi"/>
          <w:b/>
          <w:bCs/>
          <w:sz w:val="26"/>
          <w:szCs w:val="26"/>
        </w:rPr>
        <w:t>Liow</w:t>
      </w:r>
      <w:proofErr w:type="spellEnd"/>
      <w:r w:rsidRPr="00A23132">
        <w:rPr>
          <w:rFonts w:asciiTheme="minorHAnsi" w:hAnsiTheme="minorHAnsi" w:cstheme="minorHAnsi"/>
          <w:b/>
          <w:bCs/>
          <w:sz w:val="26"/>
          <w:szCs w:val="26"/>
        </w:rPr>
        <w:t xml:space="preserve"> 16</w:t>
      </w:r>
      <w:r w:rsidRPr="00A23132">
        <w:rPr>
          <w:rFonts w:asciiTheme="minorHAnsi" w:hAnsiTheme="minorHAnsi" w:cstheme="minorHAnsi"/>
        </w:rPr>
        <w:t xml:space="preserve"> is the inaugural holder of the Lee </w:t>
      </w:r>
      <w:proofErr w:type="spellStart"/>
      <w:r w:rsidRPr="00A23132">
        <w:rPr>
          <w:rFonts w:asciiTheme="minorHAnsi" w:hAnsiTheme="minorHAnsi" w:cstheme="minorHAnsi"/>
        </w:rPr>
        <w:t>Kuan</w:t>
      </w:r>
      <w:proofErr w:type="spellEnd"/>
      <w:r w:rsidRPr="00A23132">
        <w:rPr>
          <w:rFonts w:asciiTheme="minorHAnsi" w:hAnsiTheme="minorHAnsi" w:cstheme="minorHAnsi"/>
        </w:rPr>
        <w:t xml:space="preserve"> Yew Chair in Southeast Asia Studies and senior fellow in the Brookings Center for East Asia Policy Studies., “ISIS in the Pacific: Assessing terrorism in Southeast Asia and the threat to the homeland”, https://www.brookings.edu/testimonies/isis-in-the-pacific-assessing-terrorism-in-southeast-asia-and-the-threat-to-the-homeland/</w:t>
      </w:r>
    </w:p>
    <w:p w14:paraId="63724A9D" w14:textId="77777777" w:rsidR="001D5C45" w:rsidRPr="004748D0" w:rsidRDefault="001D5C45" w:rsidP="001D5C45">
      <w:pPr>
        <w:rPr>
          <w:rFonts w:asciiTheme="minorHAnsi" w:hAnsiTheme="minorHAnsi" w:cstheme="minorHAnsi"/>
          <w:u w:val="single"/>
        </w:rPr>
      </w:pPr>
      <w:r w:rsidRPr="00A23132">
        <w:rPr>
          <w:rFonts w:asciiTheme="minorHAnsi" w:hAnsiTheme="minorHAnsi" w:cstheme="minorHAnsi"/>
          <w:sz w:val="16"/>
        </w:rPr>
        <w:t xml:space="preserve">I have been asked to offer my assessment of terrorism in Southeast Asia especially in relation to ISIS. Let me begin by saying that </w:t>
      </w:r>
      <w:r w:rsidRPr="00A23132">
        <w:rPr>
          <w:rStyle w:val="StyleUnderline"/>
          <w:rFonts w:asciiTheme="minorHAnsi" w:hAnsiTheme="minorHAnsi" w:cstheme="minorHAnsi"/>
          <w:highlight w:val="yellow"/>
        </w:rPr>
        <w:t>any</w:t>
      </w:r>
      <w:r w:rsidRPr="00A23132">
        <w:rPr>
          <w:rStyle w:val="StyleUnderline"/>
          <w:rFonts w:asciiTheme="minorHAnsi" w:hAnsiTheme="minorHAnsi" w:cstheme="minorHAnsi"/>
        </w:rPr>
        <w:t xml:space="preserve"> </w:t>
      </w:r>
      <w:r w:rsidRPr="00A23132">
        <w:rPr>
          <w:rStyle w:val="StyleUnderline"/>
          <w:rFonts w:asciiTheme="minorHAnsi" w:hAnsiTheme="minorHAnsi" w:cstheme="minorHAnsi"/>
          <w:highlight w:val="yellow"/>
        </w:rPr>
        <w:t>assessment</w:t>
      </w:r>
      <w:r w:rsidRPr="00A23132">
        <w:rPr>
          <w:rStyle w:val="StyleUnderline"/>
          <w:rFonts w:asciiTheme="minorHAnsi" w:hAnsiTheme="minorHAnsi" w:cstheme="minorHAnsi"/>
        </w:rPr>
        <w:t xml:space="preserve"> </w:t>
      </w:r>
      <w:r w:rsidRPr="00A23132">
        <w:rPr>
          <w:rStyle w:val="StyleUnderline"/>
          <w:rFonts w:asciiTheme="minorHAnsi" w:hAnsiTheme="minorHAnsi" w:cstheme="minorHAnsi"/>
          <w:highlight w:val="yellow"/>
        </w:rPr>
        <w:t>of the threat posed by ISIS</w:t>
      </w:r>
      <w:r w:rsidRPr="00A23132">
        <w:rPr>
          <w:rStyle w:val="StyleUnderline"/>
          <w:rFonts w:asciiTheme="minorHAnsi" w:hAnsiTheme="minorHAnsi" w:cstheme="minorHAnsi"/>
        </w:rPr>
        <w:t xml:space="preserve"> in Southeast Asia m</w:t>
      </w:r>
      <w:r w:rsidRPr="00A23132">
        <w:rPr>
          <w:rStyle w:val="StyleUnderline"/>
          <w:rFonts w:asciiTheme="minorHAnsi" w:hAnsiTheme="minorHAnsi" w:cstheme="minorHAnsi"/>
          <w:highlight w:val="yellow"/>
        </w:rPr>
        <w:t>ust begin</w:t>
      </w:r>
      <w:r w:rsidRPr="00A23132">
        <w:rPr>
          <w:rStyle w:val="StyleUnderline"/>
          <w:rFonts w:asciiTheme="minorHAnsi" w:hAnsiTheme="minorHAnsi" w:cstheme="minorHAnsi"/>
        </w:rPr>
        <w:t xml:space="preserve"> </w:t>
      </w:r>
      <w:r w:rsidRPr="00A23132">
        <w:rPr>
          <w:rStyle w:val="StyleUnderline"/>
          <w:rFonts w:asciiTheme="minorHAnsi" w:hAnsiTheme="minorHAnsi" w:cstheme="minorHAnsi"/>
          <w:highlight w:val="yellow"/>
        </w:rPr>
        <w:t>with</w:t>
      </w:r>
      <w:r w:rsidRPr="00A23132">
        <w:rPr>
          <w:rStyle w:val="StyleUnderline"/>
          <w:rFonts w:asciiTheme="minorHAnsi" w:hAnsiTheme="minorHAnsi" w:cstheme="minorHAnsi"/>
        </w:rPr>
        <w:t xml:space="preserve"> the observation that </w:t>
      </w:r>
      <w:r w:rsidRPr="00A23132">
        <w:rPr>
          <w:rStyle w:val="Emphasis"/>
          <w:rFonts w:asciiTheme="minorHAnsi" w:hAnsiTheme="minorHAnsi" w:cstheme="minorHAnsi"/>
          <w:highlight w:val="yellow"/>
        </w:rPr>
        <w:t>terrorism is not a new phenomenon in the regio</w:t>
      </w:r>
      <w:r w:rsidRPr="00A23132">
        <w:rPr>
          <w:rStyle w:val="Emphasis"/>
          <w:rFonts w:asciiTheme="minorHAnsi" w:hAnsiTheme="minorHAnsi" w:cstheme="minorHAnsi"/>
        </w:rPr>
        <w:t>n</w:t>
      </w:r>
      <w:r w:rsidRPr="00A23132">
        <w:rPr>
          <w:rFonts w:asciiTheme="minorHAnsi" w:hAnsiTheme="minorHAnsi" w:cstheme="minorHAnsi"/>
          <w:sz w:val="16"/>
        </w:rPr>
        <w:t xml:space="preserve">. During the era of anti-colonial struggle, </w:t>
      </w:r>
      <w:r w:rsidRPr="00A23132">
        <w:rPr>
          <w:rStyle w:val="StyleUnderline"/>
          <w:rFonts w:asciiTheme="minorHAnsi" w:hAnsiTheme="minorHAnsi" w:cstheme="minorHAnsi"/>
        </w:rPr>
        <w:t>terrorism and political violence were tactics used frequently by various groups</w:t>
      </w:r>
      <w:r w:rsidRPr="00A23132">
        <w:rPr>
          <w:rFonts w:asciiTheme="minorHAnsi" w:hAnsiTheme="minorHAnsi" w:cstheme="minorHAnsi"/>
          <w:sz w:val="16"/>
        </w:rPr>
        <w:t xml:space="preserve">. Since 9/11, Southeast Asia has witnessed several terrorist incidents perpetrated mostly by the Al-Qaeda linked Jemaah Islamiyah terrorist organization and its splinter groups. These incidents include the October 2002 Bali bombings, the August 2003 J.W. Marriott Hotel bombing in Jakarta, the bombing of Super Ferry 14 in the southern Philippines in February 2004, the September 2004 Australian Embassy bombing in Jakarta, further bombings in Bali in October 2005, and further bombings at the J. W. Marriott (again) and the Ritz-Carlton Hotel in Jakarta in 2009. From this last series of attacks to the Jakarta attacks earlier this year, </w:t>
      </w:r>
      <w:r w:rsidRPr="00A23132">
        <w:rPr>
          <w:rStyle w:val="Emphasis"/>
          <w:rFonts w:asciiTheme="minorHAnsi" w:hAnsiTheme="minorHAnsi" w:cstheme="minorHAnsi"/>
          <w:highlight w:val="yellow"/>
        </w:rPr>
        <w:t>there has not been a major urban terrorist incident</w:t>
      </w:r>
      <w:r w:rsidRPr="00A23132">
        <w:rPr>
          <w:rStyle w:val="Emphasis"/>
          <w:rFonts w:asciiTheme="minorHAnsi" w:hAnsiTheme="minorHAnsi" w:cstheme="minorHAnsi"/>
        </w:rPr>
        <w:t xml:space="preserve">, </w:t>
      </w:r>
      <w:r w:rsidRPr="00A23132">
        <w:rPr>
          <w:rStyle w:val="StyleUnderline"/>
          <w:rFonts w:asciiTheme="minorHAnsi" w:hAnsiTheme="minorHAnsi" w:cstheme="minorHAnsi"/>
        </w:rPr>
        <w:t>alt</w:t>
      </w:r>
      <w:r w:rsidRPr="00A23132">
        <w:rPr>
          <w:rStyle w:val="StyleUnderline"/>
          <w:rFonts w:asciiTheme="minorHAnsi" w:hAnsiTheme="minorHAnsi" w:cstheme="minorHAnsi"/>
          <w:highlight w:val="yellow"/>
        </w:rPr>
        <w:t>hough</w:t>
      </w:r>
      <w:r w:rsidRPr="00A23132">
        <w:rPr>
          <w:rStyle w:val="StyleUnderline"/>
          <w:rFonts w:asciiTheme="minorHAnsi" w:hAnsiTheme="minorHAnsi" w:cstheme="minorHAnsi"/>
        </w:rPr>
        <w:t xml:space="preserve"> </w:t>
      </w:r>
      <w:r w:rsidRPr="00A23132">
        <w:rPr>
          <w:rStyle w:val="StyleUnderline"/>
          <w:rFonts w:asciiTheme="minorHAnsi" w:hAnsiTheme="minorHAnsi" w:cstheme="minorHAnsi"/>
          <w:highlight w:val="yellow"/>
        </w:rPr>
        <w:t>sporadic violence had continued</w:t>
      </w:r>
      <w:r w:rsidRPr="00A23132">
        <w:rPr>
          <w:rStyle w:val="StyleUnderline"/>
          <w:rFonts w:asciiTheme="minorHAnsi" w:hAnsiTheme="minorHAnsi" w:cstheme="minorHAnsi"/>
        </w:rPr>
        <w:t xml:space="preserve"> in the form of clashes between security forces and militant groups</w:t>
      </w:r>
      <w:r w:rsidRPr="00A23132">
        <w:rPr>
          <w:rFonts w:asciiTheme="minorHAnsi" w:hAnsiTheme="minorHAnsi" w:cstheme="minorHAnsi"/>
          <w:sz w:val="16"/>
        </w:rPr>
        <w:t xml:space="preserve">, especially </w:t>
      </w:r>
      <w:r w:rsidRPr="00A23132">
        <w:rPr>
          <w:rStyle w:val="StyleUnderline"/>
          <w:rFonts w:asciiTheme="minorHAnsi" w:hAnsiTheme="minorHAnsi" w:cstheme="minorHAnsi"/>
          <w:highlight w:val="yellow"/>
        </w:rPr>
        <w:t>in the</w:t>
      </w:r>
      <w:r w:rsidRPr="00A23132">
        <w:rPr>
          <w:rFonts w:asciiTheme="minorHAnsi" w:hAnsiTheme="minorHAnsi" w:cstheme="minorHAnsi"/>
          <w:sz w:val="16"/>
        </w:rPr>
        <w:t xml:space="preserve"> southern </w:t>
      </w:r>
      <w:r w:rsidRPr="00A23132">
        <w:rPr>
          <w:rStyle w:val="Emphasis"/>
          <w:rFonts w:asciiTheme="minorHAnsi" w:hAnsiTheme="minorHAnsi" w:cstheme="minorHAnsi"/>
          <w:highlight w:val="yellow"/>
        </w:rPr>
        <w:t>Philippines</w:t>
      </w:r>
      <w:r w:rsidRPr="00A23132">
        <w:rPr>
          <w:rFonts w:asciiTheme="minorHAnsi" w:hAnsiTheme="minorHAnsi" w:cstheme="minorHAnsi"/>
          <w:sz w:val="16"/>
        </w:rPr>
        <w:t xml:space="preserve"> </w:t>
      </w:r>
      <w:proofErr w:type="gramStart"/>
      <w:r w:rsidRPr="00A23132">
        <w:rPr>
          <w:rFonts w:asciiTheme="minorHAnsi" w:hAnsiTheme="minorHAnsi" w:cstheme="minorHAnsi"/>
          <w:sz w:val="16"/>
        </w:rPr>
        <w:t>and also</w:t>
      </w:r>
      <w:proofErr w:type="gramEnd"/>
      <w:r w:rsidRPr="00A23132">
        <w:rPr>
          <w:rFonts w:asciiTheme="minorHAnsi" w:hAnsiTheme="minorHAnsi" w:cstheme="minorHAnsi"/>
          <w:sz w:val="16"/>
        </w:rPr>
        <w:t xml:space="preserve"> in </w:t>
      </w:r>
      <w:proofErr w:type="spellStart"/>
      <w:r w:rsidRPr="00A23132">
        <w:rPr>
          <w:rFonts w:asciiTheme="minorHAnsi" w:hAnsiTheme="minorHAnsi" w:cstheme="minorHAnsi"/>
          <w:sz w:val="16"/>
        </w:rPr>
        <w:t>Poso</w:t>
      </w:r>
      <w:proofErr w:type="spellEnd"/>
      <w:r w:rsidRPr="00A23132">
        <w:rPr>
          <w:rFonts w:asciiTheme="minorHAnsi" w:hAnsiTheme="minorHAnsi" w:cstheme="minorHAnsi"/>
          <w:sz w:val="16"/>
        </w:rPr>
        <w:t xml:space="preserve">, Central Sulawesi, Indonesia.[1] In 2010, Indonesian security forces discovered a major militant training camp in Aceh which involved a number of jihadi groups. </w:t>
      </w:r>
      <w:r w:rsidRPr="00A23132">
        <w:rPr>
          <w:rStyle w:val="StyleUnderline"/>
          <w:rFonts w:asciiTheme="minorHAnsi" w:hAnsiTheme="minorHAnsi" w:cstheme="minorHAnsi"/>
          <w:highlight w:val="yellow"/>
        </w:rPr>
        <w:t>Several reasons can be cited to explain</w:t>
      </w:r>
      <w:r w:rsidRPr="00A23132">
        <w:rPr>
          <w:rStyle w:val="StyleUnderline"/>
          <w:rFonts w:asciiTheme="minorHAnsi" w:hAnsiTheme="minorHAnsi" w:cstheme="minorHAnsi"/>
        </w:rPr>
        <w:t xml:space="preserve"> this hiatus</w:t>
      </w:r>
      <w:r w:rsidRPr="00A23132">
        <w:rPr>
          <w:rStyle w:val="Emphasis"/>
          <w:rFonts w:asciiTheme="minorHAnsi" w:hAnsiTheme="minorHAnsi" w:cstheme="minorHAnsi"/>
        </w:rPr>
        <w:t xml:space="preserve">: </w:t>
      </w:r>
      <w:r w:rsidRPr="00A23132">
        <w:rPr>
          <w:rStyle w:val="Emphasis"/>
          <w:rFonts w:asciiTheme="minorHAnsi" w:hAnsiTheme="minorHAnsi" w:cstheme="minorHAnsi"/>
          <w:highlight w:val="yellow"/>
        </w:rPr>
        <w:t>improved counterterrorism capabilities of regional security force</w:t>
      </w:r>
      <w:r w:rsidRPr="00A23132">
        <w:rPr>
          <w:rStyle w:val="Emphasis"/>
          <w:rFonts w:asciiTheme="minorHAnsi" w:hAnsiTheme="minorHAnsi" w:cstheme="minorHAnsi"/>
        </w:rPr>
        <w:t>s</w:t>
      </w:r>
      <w:r w:rsidRPr="00A23132">
        <w:rPr>
          <w:rStyle w:val="StyleUnderline"/>
          <w:rFonts w:asciiTheme="minorHAnsi" w:hAnsiTheme="minorHAnsi" w:cstheme="minorHAnsi"/>
        </w:rPr>
        <w:t>,</w:t>
      </w:r>
      <w:r w:rsidRPr="00A23132">
        <w:rPr>
          <w:rFonts w:asciiTheme="minorHAnsi" w:hAnsiTheme="minorHAnsi" w:cstheme="minorHAnsi"/>
          <w:sz w:val="16"/>
        </w:rPr>
        <w:t xml:space="preserve"> </w:t>
      </w:r>
      <w:r w:rsidRPr="00A23132">
        <w:rPr>
          <w:rStyle w:val="StyleUnderline"/>
          <w:rFonts w:asciiTheme="minorHAnsi" w:hAnsiTheme="minorHAnsi" w:cstheme="minorHAnsi"/>
          <w:highlight w:val="yellow"/>
        </w:rPr>
        <w:t>disagreements within the jihadi community</w:t>
      </w:r>
      <w:r w:rsidRPr="00A23132">
        <w:rPr>
          <w:rFonts w:asciiTheme="minorHAnsi" w:hAnsiTheme="minorHAnsi" w:cstheme="minorHAnsi"/>
          <w:sz w:val="16"/>
        </w:rPr>
        <w:t xml:space="preserve"> over the indiscriminate killing of Muslims, and rivalry and factionalism among jihadi groups </w:t>
      </w:r>
      <w:r w:rsidRPr="00A23132">
        <w:rPr>
          <w:rStyle w:val="StyleUnderline"/>
          <w:rFonts w:asciiTheme="minorHAnsi" w:hAnsiTheme="minorHAnsi" w:cstheme="minorHAnsi"/>
        </w:rPr>
        <w:t xml:space="preserve">that </w:t>
      </w:r>
      <w:r w:rsidRPr="00A23132">
        <w:rPr>
          <w:rStyle w:val="StyleUnderline"/>
          <w:rFonts w:asciiTheme="minorHAnsi" w:hAnsiTheme="minorHAnsi" w:cstheme="minorHAnsi"/>
          <w:highlight w:val="yellow"/>
        </w:rPr>
        <w:t>have reduced their capabilities and operational effectiveness</w:t>
      </w:r>
      <w:r w:rsidRPr="00A23132">
        <w:rPr>
          <w:rFonts w:asciiTheme="minorHAnsi" w:hAnsiTheme="minorHAnsi" w:cstheme="minorHAnsi"/>
          <w:sz w:val="16"/>
        </w:rPr>
        <w:t xml:space="preserve">. Against this backdrop, the ISIS-inspired attacks in Jakarta on January 14, 2016, the April 9, </w:t>
      </w:r>
      <w:proofErr w:type="gramStart"/>
      <w:r w:rsidRPr="00A23132">
        <w:rPr>
          <w:rFonts w:asciiTheme="minorHAnsi" w:hAnsiTheme="minorHAnsi" w:cstheme="minorHAnsi"/>
          <w:sz w:val="16"/>
        </w:rPr>
        <w:t>2016</w:t>
      </w:r>
      <w:proofErr w:type="gramEnd"/>
      <w:r w:rsidRPr="00A23132">
        <w:rPr>
          <w:rFonts w:asciiTheme="minorHAnsi" w:hAnsiTheme="minorHAnsi" w:cstheme="minorHAnsi"/>
          <w:sz w:val="16"/>
        </w:rPr>
        <w:t xml:space="preserve"> attack on Philippine security forces in the southern island of Basilan conducted by groups claiming allegiance to ISIS, and a recent spate of kidnappings in southern Philippines serve as a timely reminder of the persistent threat that terrorism continues to pose to Southeast Asian societies. ISIS has emerged as the signal expression of this threat, in part, because of the speed with which it has gained popularity in the region. When Abu Bakr al-Baghdadi announced on June 28, 2014 (the first day of Ramadhan) that a caliphate had been formed by ISIS, the announcement captured the imagination of the radical fringes across Southeast Asia. The announcement was followed by a comprehensive and effective propaganda campaign that conveyed the impression of ISIS’s invincibility and validation from </w:t>
      </w:r>
      <w:proofErr w:type="gramStart"/>
      <w:r w:rsidRPr="00A23132">
        <w:rPr>
          <w:rFonts w:asciiTheme="minorHAnsi" w:hAnsiTheme="minorHAnsi" w:cstheme="minorHAnsi"/>
          <w:sz w:val="16"/>
        </w:rPr>
        <w:t>god</w:t>
      </w:r>
      <w:proofErr w:type="gramEnd"/>
      <w:r w:rsidRPr="00A23132">
        <w:rPr>
          <w:rFonts w:asciiTheme="minorHAnsi" w:hAnsiTheme="minorHAnsi" w:cstheme="minorHAnsi"/>
          <w:sz w:val="16"/>
        </w:rPr>
        <w:t xml:space="preserve">. July and August that year witnessed a series of </w:t>
      </w:r>
      <w:proofErr w:type="spellStart"/>
      <w:r w:rsidRPr="00A23132">
        <w:rPr>
          <w:rFonts w:asciiTheme="minorHAnsi" w:hAnsiTheme="minorHAnsi" w:cstheme="minorHAnsi"/>
          <w:sz w:val="16"/>
        </w:rPr>
        <w:t>bay’at</w:t>
      </w:r>
      <w:proofErr w:type="spellEnd"/>
      <w:r w:rsidRPr="00A23132">
        <w:rPr>
          <w:rFonts w:asciiTheme="minorHAnsi" w:hAnsiTheme="minorHAnsi" w:cstheme="minorHAnsi"/>
          <w:sz w:val="16"/>
        </w:rPr>
        <w:t xml:space="preserve"> (pledge of allegiance) to ISIS taken by radical groups and clerics from Indonesia and the Philippines. It was the audacity of its announcement of the caliphate and forcefulness of its communications strategy that set ISIS apart from other groups. In September, the Southeast Asian dimension of ISIS was given something of a formal expression with the formation of </w:t>
      </w:r>
      <w:proofErr w:type="spellStart"/>
      <w:r w:rsidRPr="00A23132">
        <w:rPr>
          <w:rFonts w:asciiTheme="minorHAnsi" w:hAnsiTheme="minorHAnsi" w:cstheme="minorHAnsi"/>
          <w:sz w:val="16"/>
        </w:rPr>
        <w:t>Katibah</w:t>
      </w:r>
      <w:proofErr w:type="spellEnd"/>
      <w:r w:rsidRPr="00A23132">
        <w:rPr>
          <w:rFonts w:asciiTheme="minorHAnsi" w:hAnsiTheme="minorHAnsi" w:cstheme="minorHAnsi"/>
          <w:sz w:val="16"/>
        </w:rPr>
        <w:t xml:space="preserve"> Nusantara, a Southeast Asian wing of ISIS formed by Malay and Indonesian speaking fighters in Syria. </w:t>
      </w:r>
      <w:proofErr w:type="spellStart"/>
      <w:r w:rsidRPr="00A23132">
        <w:rPr>
          <w:rFonts w:asciiTheme="minorHAnsi" w:hAnsiTheme="minorHAnsi" w:cstheme="minorHAnsi"/>
          <w:sz w:val="16"/>
        </w:rPr>
        <w:t>Katibah</w:t>
      </w:r>
      <w:proofErr w:type="spellEnd"/>
      <w:r w:rsidRPr="00A23132">
        <w:rPr>
          <w:rFonts w:asciiTheme="minorHAnsi" w:hAnsiTheme="minorHAnsi" w:cstheme="minorHAnsi"/>
          <w:sz w:val="16"/>
        </w:rPr>
        <w:t xml:space="preserve"> fulfills several functions: it provides a social network to help Southeast Asian recruits settle in, training for those among them who would eventually take up arms, and communications with the network of pro-ISIS groups operating in Syria. By dint of these developments, </w:t>
      </w:r>
      <w:r w:rsidRPr="00A23132">
        <w:rPr>
          <w:rStyle w:val="StyleUnderline"/>
          <w:rFonts w:asciiTheme="minorHAnsi" w:hAnsiTheme="minorHAnsi" w:cstheme="minorHAnsi"/>
        </w:rPr>
        <w:t>the threat posed by ISIS in Southeast Asia is real</w:t>
      </w:r>
      <w:r w:rsidRPr="00A23132">
        <w:rPr>
          <w:rFonts w:asciiTheme="minorHAnsi" w:hAnsiTheme="minorHAnsi" w:cstheme="minorHAnsi"/>
          <w:sz w:val="16"/>
        </w:rPr>
        <w:t xml:space="preserve">, and it has been growing since mid-2014. </w:t>
      </w:r>
      <w:r w:rsidRPr="00A23132">
        <w:rPr>
          <w:rStyle w:val="Emphasis"/>
          <w:rFonts w:asciiTheme="minorHAnsi" w:hAnsiTheme="minorHAnsi" w:cstheme="minorHAnsi"/>
        </w:rPr>
        <w:t xml:space="preserve">Nevertheless, </w:t>
      </w:r>
      <w:r w:rsidRPr="00A23132">
        <w:rPr>
          <w:rStyle w:val="Emphasis"/>
          <w:rFonts w:asciiTheme="minorHAnsi" w:hAnsiTheme="minorHAnsi" w:cstheme="minorHAnsi"/>
          <w:highlight w:val="yellow"/>
        </w:rPr>
        <w:t>the extent of the threat should</w:t>
      </w:r>
      <w:r w:rsidRPr="00A23132">
        <w:rPr>
          <w:rStyle w:val="Emphasis"/>
          <w:rFonts w:asciiTheme="minorHAnsi" w:hAnsiTheme="minorHAnsi" w:cstheme="minorHAnsi"/>
        </w:rPr>
        <w:t xml:space="preserve"> also </w:t>
      </w:r>
      <w:r w:rsidRPr="00A23132">
        <w:rPr>
          <w:rStyle w:val="Emphasis"/>
          <w:rFonts w:asciiTheme="minorHAnsi" w:hAnsiTheme="minorHAnsi" w:cstheme="minorHAnsi"/>
          <w:highlight w:val="yellow"/>
        </w:rPr>
        <w:t>not be exaggerated</w:t>
      </w:r>
      <w:r w:rsidRPr="00A23132">
        <w:rPr>
          <w:rStyle w:val="StyleUnderline"/>
          <w:rFonts w:asciiTheme="minorHAnsi" w:hAnsiTheme="minorHAnsi" w:cstheme="minorHAnsi"/>
          <w:highlight w:val="yellow"/>
        </w:rPr>
        <w:t>.</w:t>
      </w:r>
    </w:p>
    <w:p w14:paraId="6E489594" w14:textId="77777777" w:rsidR="001D5C45" w:rsidRDefault="001D5C45" w:rsidP="001D5C45">
      <w:pPr>
        <w:pStyle w:val="Heading2"/>
      </w:pPr>
      <w:r>
        <w:t>Democracy</w:t>
      </w:r>
    </w:p>
    <w:p w14:paraId="089595EF" w14:textId="77777777" w:rsidR="001D5C45" w:rsidRDefault="001D5C45" w:rsidP="001D5C45">
      <w:pPr>
        <w:pStyle w:val="Heading3"/>
      </w:pPr>
      <w:r>
        <w:t>Demo Backsliding---2NC</w:t>
      </w:r>
    </w:p>
    <w:p w14:paraId="6DA59DE2" w14:textId="77777777" w:rsidR="001D5C45" w:rsidRPr="00985E67" w:rsidRDefault="001D5C45" w:rsidP="001D5C45">
      <w:pPr>
        <w:pStyle w:val="Heading4"/>
        <w:rPr>
          <w:rFonts w:cs="Arial"/>
        </w:rPr>
      </w:pPr>
      <w:r>
        <w:rPr>
          <w:rFonts w:cs="Arial"/>
        </w:rPr>
        <w:t>No ! to backsliding</w:t>
      </w:r>
    </w:p>
    <w:p w14:paraId="05A6D072" w14:textId="77777777" w:rsidR="001D5C45" w:rsidRPr="00D3555E" w:rsidRDefault="001D5C45" w:rsidP="001D5C45">
      <w:r w:rsidRPr="00D3555E">
        <w:t xml:space="preserve">Michael </w:t>
      </w:r>
      <w:proofErr w:type="spellStart"/>
      <w:r w:rsidRPr="00D3555E">
        <w:rPr>
          <w:b/>
        </w:rPr>
        <w:t>Mousseau</w:t>
      </w:r>
      <w:proofErr w:type="spellEnd"/>
      <w:r w:rsidRPr="00D3555E">
        <w:rPr>
          <w:b/>
        </w:rPr>
        <w:t xml:space="preserve"> 18</w:t>
      </w:r>
      <w:r w:rsidRPr="00D3555E">
        <w:t xml:space="preserve">. Professor @ UCF, PhD </w:t>
      </w:r>
      <w:proofErr w:type="spellStart"/>
      <w:r w:rsidRPr="00D3555E">
        <w:t>PoliSci</w:t>
      </w:r>
      <w:proofErr w:type="spellEnd"/>
      <w:r w:rsidRPr="00D3555E">
        <w:t xml:space="preserve"> @ Binghamton. Conflict Management and Peace Science, “Grasping the scientific evidence: The </w:t>
      </w:r>
      <w:proofErr w:type="spellStart"/>
      <w:r w:rsidRPr="00D3555E">
        <w:t>contractualist</w:t>
      </w:r>
      <w:proofErr w:type="spellEnd"/>
      <w:r w:rsidRPr="00D3555E">
        <w:t xml:space="preserve"> peace supersedes the democratic peace”, Vol 35(2) 175-192, </w:t>
      </w:r>
      <w:proofErr w:type="spellStart"/>
      <w:r w:rsidRPr="00D3555E">
        <w:t>SagePub</w:t>
      </w:r>
      <w:proofErr w:type="spellEnd"/>
      <w:r w:rsidRPr="00D3555E">
        <w:t xml:space="preserve">.  </w:t>
      </w:r>
    </w:p>
    <w:p w14:paraId="6B975896" w14:textId="77777777" w:rsidR="001D5C45" w:rsidRPr="00D3555E" w:rsidRDefault="001D5C45" w:rsidP="001D5C45">
      <w:r w:rsidRPr="00A15B83">
        <w:rPr>
          <w:sz w:val="14"/>
        </w:rPr>
        <w:t>A weighty controversy has enveloped the study of international conflict: whether the democratic peace, the observed dearth of militarized conflict between democratic nations, may be spurious and accounted for by institutionalized market ‘‘</w:t>
      </w:r>
      <w:proofErr w:type="spellStart"/>
      <w:r w:rsidRPr="00A15B83">
        <w:rPr>
          <w:sz w:val="14"/>
        </w:rPr>
        <w:t>contractualist</w:t>
      </w:r>
      <w:proofErr w:type="spellEnd"/>
      <w:r w:rsidRPr="00A15B83">
        <w:rPr>
          <w:sz w:val="14"/>
        </w:rPr>
        <w:t xml:space="preserve">’’ economy. I have offered theory and evidence that economic norms, specifically </w:t>
      </w:r>
      <w:proofErr w:type="spellStart"/>
      <w:r w:rsidRPr="00A15B83">
        <w:rPr>
          <w:sz w:val="14"/>
        </w:rPr>
        <w:t>contractualist</w:t>
      </w:r>
      <w:proofErr w:type="spellEnd"/>
      <w:r w:rsidRPr="00A15B83">
        <w:rPr>
          <w:sz w:val="14"/>
        </w:rPr>
        <w:t xml:space="preserve"> economy, appear to account for both the explanans (democracy) and the explanandum (peace) in the democratic peace research program (</w:t>
      </w:r>
      <w:proofErr w:type="spellStart"/>
      <w:r w:rsidRPr="00A15B83">
        <w:rPr>
          <w:sz w:val="14"/>
        </w:rPr>
        <w:t>Mousseau</w:t>
      </w:r>
      <w:proofErr w:type="spellEnd"/>
      <w:r w:rsidRPr="00A15B83">
        <w:rPr>
          <w:sz w:val="14"/>
        </w:rPr>
        <w:t xml:space="preserve">, 2009, 2012a, 2013; see also </w:t>
      </w:r>
      <w:proofErr w:type="spellStart"/>
      <w:r w:rsidRPr="00A15B83">
        <w:rPr>
          <w:sz w:val="14"/>
        </w:rPr>
        <w:t>Mousseau</w:t>
      </w:r>
      <w:proofErr w:type="spellEnd"/>
      <w:r w:rsidRPr="00A15B83">
        <w:rPr>
          <w:sz w:val="14"/>
        </w:rPr>
        <w:t xml:space="preserve"> et al., 2013a, b). Five studies have responded with several arguments for why we should continue to believe that democracy causes peace (Dafoe, 2011; Dafoe and </w:t>
      </w:r>
      <w:proofErr w:type="spellStart"/>
      <w:r w:rsidRPr="00A15B83">
        <w:rPr>
          <w:sz w:val="14"/>
        </w:rPr>
        <w:t>Russett</w:t>
      </w:r>
      <w:proofErr w:type="spellEnd"/>
      <w:r w:rsidRPr="00A15B83">
        <w:rPr>
          <w:sz w:val="14"/>
        </w:rPr>
        <w:t xml:space="preserve">, 2013; Dafoe et al., 2013; Ray, 2013; </w:t>
      </w:r>
      <w:proofErr w:type="spellStart"/>
      <w:r w:rsidRPr="00A15B83">
        <w:rPr>
          <w:sz w:val="14"/>
        </w:rPr>
        <w:t>Russett</w:t>
      </w:r>
      <w:proofErr w:type="spellEnd"/>
      <w:r w:rsidRPr="00A15B83">
        <w:rPr>
          <w:sz w:val="14"/>
        </w:rPr>
        <w:t>, 2010).</w:t>
      </w:r>
      <w:r>
        <w:rPr>
          <w:sz w:val="14"/>
        </w:rPr>
        <w:t xml:space="preserve"> </w:t>
      </w:r>
      <w:r w:rsidRPr="00A15B83">
        <w:rPr>
          <w:sz w:val="14"/>
        </w:rPr>
        <w:t xml:space="preserve">Resolution of this controversy is fundamental to the study and practice of international relations. The observation of democratic peace is ‘‘the closest thing we have to an empirical law’’ in the study of global politics (Levy, 1988: 662), and carries the profound implication that the spread of democracy will end war. New economic norms theory, on the other hand, yields the contrary implication that universal democracy will not end war. Instead, it is market-oriented development that creates a culture of contracting, and this culture legitimates democracy within nations and causes peace among them. The policy implications could hardly be more divergent: to end war (and support democracy), the </w:t>
      </w:r>
      <w:proofErr w:type="spellStart"/>
      <w:r w:rsidRPr="00A15B83">
        <w:rPr>
          <w:sz w:val="14"/>
        </w:rPr>
        <w:t>contractualist</w:t>
      </w:r>
      <w:proofErr w:type="spellEnd"/>
      <w:r w:rsidRPr="00A15B83">
        <w:rPr>
          <w:sz w:val="14"/>
        </w:rPr>
        <w:t xml:space="preserve"> democracies should promote the economies of nations at risk (Krieger and </w:t>
      </w:r>
      <w:proofErr w:type="spellStart"/>
      <w:r w:rsidRPr="00A15B83">
        <w:rPr>
          <w:sz w:val="14"/>
        </w:rPr>
        <w:t>Meierrieks</w:t>
      </w:r>
      <w:proofErr w:type="spellEnd"/>
      <w:r w:rsidRPr="00A15B83">
        <w:rPr>
          <w:sz w:val="14"/>
        </w:rPr>
        <w:t xml:space="preserve">, 2015; </w:t>
      </w:r>
      <w:proofErr w:type="spellStart"/>
      <w:r w:rsidRPr="00A15B83">
        <w:rPr>
          <w:sz w:val="14"/>
        </w:rPr>
        <w:t>Meierrieks</w:t>
      </w:r>
      <w:proofErr w:type="spellEnd"/>
      <w:r w:rsidRPr="00A15B83">
        <w:rPr>
          <w:sz w:val="14"/>
        </w:rPr>
        <w:t xml:space="preserve">, 2012; </w:t>
      </w:r>
      <w:proofErr w:type="spellStart"/>
      <w:r w:rsidRPr="00A15B83">
        <w:rPr>
          <w:sz w:val="14"/>
        </w:rPr>
        <w:t>Mousseau</w:t>
      </w:r>
      <w:proofErr w:type="spellEnd"/>
      <w:r w:rsidRPr="00A15B83">
        <w:rPr>
          <w:sz w:val="14"/>
        </w:rPr>
        <w:t>, 2000, 2009, 2012a, 2013; Nieman, 2015).</w:t>
      </w:r>
      <w:r>
        <w:rPr>
          <w:sz w:val="14"/>
        </w:rPr>
        <w:t xml:space="preserve"> </w:t>
      </w:r>
      <w:r w:rsidRPr="00A15B83">
        <w:rPr>
          <w:sz w:val="14"/>
        </w:rPr>
        <w:t>In the literature are five factual claims for why we should continue to believe that democracy causes peace: (1) an assertion that in three of the five studies that overturned the democratic peace (</w:t>
      </w:r>
      <w:proofErr w:type="spellStart"/>
      <w:r w:rsidRPr="00A15B83">
        <w:rPr>
          <w:sz w:val="14"/>
        </w:rPr>
        <w:t>Mousseau</w:t>
      </w:r>
      <w:proofErr w:type="spellEnd"/>
      <w:r w:rsidRPr="00A15B83">
        <w:rPr>
          <w:sz w:val="14"/>
        </w:rPr>
        <w:t xml:space="preserve">, 2013; </w:t>
      </w:r>
      <w:proofErr w:type="spellStart"/>
      <w:r w:rsidRPr="00A15B83">
        <w:rPr>
          <w:sz w:val="14"/>
        </w:rPr>
        <w:t>Mousseau</w:t>
      </w:r>
      <w:proofErr w:type="spellEnd"/>
      <w:r w:rsidRPr="00A15B83">
        <w:rPr>
          <w:sz w:val="14"/>
        </w:rPr>
        <w:t xml:space="preserve"> et al., 2013a, b), the insignificance of democracy controlling for </w:t>
      </w:r>
      <w:proofErr w:type="spellStart"/>
      <w:r w:rsidRPr="00A15B83">
        <w:rPr>
          <w:sz w:val="14"/>
        </w:rPr>
        <w:t>contractualist</w:t>
      </w:r>
      <w:proofErr w:type="spellEnd"/>
      <w:r w:rsidRPr="00A15B83">
        <w:rPr>
          <w:sz w:val="14"/>
        </w:rPr>
        <w:t xml:space="preserve"> economy is due to the treatment of missing data for </w:t>
      </w:r>
      <w:proofErr w:type="spellStart"/>
      <w:r w:rsidRPr="00A15B83">
        <w:rPr>
          <w:sz w:val="14"/>
        </w:rPr>
        <w:t>contractualist</w:t>
      </w:r>
      <w:proofErr w:type="spellEnd"/>
      <w:r w:rsidRPr="00A15B83">
        <w:rPr>
          <w:sz w:val="14"/>
        </w:rPr>
        <w:t xml:space="preserve"> economy (Dafoe et al., 2013, henceforth DOR); (2) a claim of error in the measure for conflict (DOR) that appears in one of the five studies that overturned the democratic peace (</w:t>
      </w:r>
      <w:proofErr w:type="spellStart"/>
      <w:r w:rsidRPr="00A15B83">
        <w:rPr>
          <w:sz w:val="14"/>
        </w:rPr>
        <w:t>Mousseau</w:t>
      </w:r>
      <w:proofErr w:type="spellEnd"/>
      <w:r w:rsidRPr="00A15B83">
        <w:rPr>
          <w:sz w:val="14"/>
        </w:rPr>
        <w:t>, 2013); (3) an alleged misinterpretation of an interaction term that appears in one of the five studies (</w:t>
      </w:r>
      <w:proofErr w:type="spellStart"/>
      <w:r w:rsidRPr="00A15B83">
        <w:rPr>
          <w:sz w:val="14"/>
        </w:rPr>
        <w:t>Mousseau</w:t>
      </w:r>
      <w:proofErr w:type="spellEnd"/>
      <w:r w:rsidRPr="00A15B83">
        <w:rPr>
          <w:sz w:val="14"/>
        </w:rPr>
        <w:t xml:space="preserve">, 2009) that overturned the democratic peace, along with in inference of democratic causality from an interaction of democracy with </w:t>
      </w:r>
      <w:proofErr w:type="spellStart"/>
      <w:r w:rsidRPr="00A15B83">
        <w:rPr>
          <w:sz w:val="14"/>
        </w:rPr>
        <w:t>contractualist</w:t>
      </w:r>
      <w:proofErr w:type="spellEnd"/>
      <w:r w:rsidRPr="00A15B83">
        <w:rPr>
          <w:sz w:val="14"/>
        </w:rPr>
        <w:t xml:space="preserve"> economy (Dafoe and </w:t>
      </w:r>
      <w:proofErr w:type="spellStart"/>
      <w:r w:rsidRPr="00A15B83">
        <w:rPr>
          <w:sz w:val="14"/>
        </w:rPr>
        <w:t>Russett</w:t>
      </w:r>
      <w:proofErr w:type="spellEnd"/>
      <w:r w:rsidRPr="00A15B83">
        <w:rPr>
          <w:sz w:val="14"/>
        </w:rPr>
        <w:t xml:space="preserve">, 2013; DOR); (4) a claim of reverse causality, of democracy causing </w:t>
      </w:r>
      <w:proofErr w:type="spellStart"/>
      <w:r w:rsidRPr="00A15B83">
        <w:rPr>
          <w:sz w:val="14"/>
        </w:rPr>
        <w:t>contractualist</w:t>
      </w:r>
      <w:proofErr w:type="spellEnd"/>
      <w:r w:rsidRPr="00A15B83">
        <w:rPr>
          <w:sz w:val="14"/>
        </w:rPr>
        <w:t xml:space="preserve"> economy (Ray, 2013); and (5) a report of multiple regressions with most said to show democratic significance after controlling for </w:t>
      </w:r>
      <w:proofErr w:type="spellStart"/>
      <w:r w:rsidRPr="00A15B83">
        <w:rPr>
          <w:sz w:val="14"/>
        </w:rPr>
        <w:t>contractualist</w:t>
      </w:r>
      <w:proofErr w:type="spellEnd"/>
      <w:r w:rsidRPr="00A15B83">
        <w:rPr>
          <w:sz w:val="14"/>
        </w:rPr>
        <w:t xml:space="preserve"> economy (DOR).</w:t>
      </w:r>
      <w:r>
        <w:rPr>
          <w:sz w:val="14"/>
        </w:rPr>
        <w:t xml:space="preserve"> </w:t>
      </w:r>
      <w:r w:rsidRPr="00A15B83">
        <w:rPr>
          <w:sz w:val="14"/>
        </w:rPr>
        <w:t xml:space="preserve">This study investigates all five of these factual claims. I begin by addressing the issue of missing data by constructing two entirely new measures for </w:t>
      </w:r>
      <w:proofErr w:type="spellStart"/>
      <w:r w:rsidRPr="00A15B83">
        <w:rPr>
          <w:sz w:val="14"/>
        </w:rPr>
        <w:t>contractualist</w:t>
      </w:r>
      <w:proofErr w:type="spellEnd"/>
      <w:r w:rsidRPr="00A15B83">
        <w:rPr>
          <w:sz w:val="14"/>
        </w:rPr>
        <w:t xml:space="preserve"> economy. I then take up possible measurement error in the dependent variable by reporting tests using both my own (</w:t>
      </w:r>
      <w:proofErr w:type="spellStart"/>
      <w:r w:rsidRPr="00A15B83">
        <w:rPr>
          <w:sz w:val="14"/>
        </w:rPr>
        <w:t>Mousseau</w:t>
      </w:r>
      <w:proofErr w:type="spellEnd"/>
      <w:r w:rsidRPr="00A15B83">
        <w:rPr>
          <w:sz w:val="14"/>
        </w:rPr>
        <w:t xml:space="preserve">, 2013) and DOR’s measures for conflict. Next, I disaggregate the data to investigate a causal interaction of democracy with </w:t>
      </w:r>
      <w:proofErr w:type="spellStart"/>
      <w:r w:rsidRPr="00A15B83">
        <w:rPr>
          <w:sz w:val="14"/>
        </w:rPr>
        <w:t>contractualist</w:t>
      </w:r>
      <w:proofErr w:type="spellEnd"/>
      <w:r w:rsidRPr="00A15B83">
        <w:rPr>
          <w:sz w:val="14"/>
        </w:rPr>
        <w:t xml:space="preserve"> economy. I then examine the evidence for reverse </w:t>
      </w:r>
      <w:proofErr w:type="gramStart"/>
      <w:r w:rsidRPr="00A15B83">
        <w:rPr>
          <w:sz w:val="14"/>
        </w:rPr>
        <w:t>causality, and</w:t>
      </w:r>
      <w:proofErr w:type="gramEnd"/>
      <w:r w:rsidRPr="00A15B83">
        <w:rPr>
          <w:sz w:val="14"/>
        </w:rPr>
        <w:t xml:space="preserve"> scrutinize the competing test models to pinpoint the exact factors that can account for differences in test outcomes.</w:t>
      </w:r>
      <w:r>
        <w:rPr>
          <w:sz w:val="14"/>
        </w:rPr>
        <w:t xml:space="preserve"> </w:t>
      </w:r>
      <w:r w:rsidRPr="00A15B83">
        <w:rPr>
          <w:sz w:val="14"/>
        </w:rPr>
        <w:t xml:space="preserve">The </w:t>
      </w:r>
      <w:r w:rsidRPr="003519AF">
        <w:rPr>
          <w:rStyle w:val="StyleUnderline"/>
          <w:highlight w:val="cyan"/>
        </w:rPr>
        <w:t xml:space="preserve">results are consistent across </w:t>
      </w:r>
      <w:r w:rsidRPr="003519AF">
        <w:rPr>
          <w:rStyle w:val="Emphasis"/>
          <w:highlight w:val="cyan"/>
        </w:rPr>
        <w:t>all tests</w:t>
      </w:r>
      <w:r w:rsidRPr="009C59E0">
        <w:rPr>
          <w:rStyle w:val="StyleUnderline"/>
          <w:highlight w:val="cyan"/>
        </w:rPr>
        <w:t xml:space="preserve">: </w:t>
      </w:r>
      <w:r w:rsidRPr="009C59E0">
        <w:rPr>
          <w:rStyle w:val="Emphasis"/>
          <w:highlight w:val="cyan"/>
        </w:rPr>
        <w:t>there</w:t>
      </w:r>
      <w:r w:rsidRPr="009C59E0">
        <w:rPr>
          <w:rStyle w:val="StyleUnderline"/>
        </w:rPr>
        <w:t xml:space="preserve"> i</w:t>
      </w:r>
      <w:r w:rsidRPr="009C59E0">
        <w:rPr>
          <w:rStyle w:val="Emphasis"/>
          <w:highlight w:val="cyan"/>
        </w:rPr>
        <w:t>s</w:t>
      </w:r>
      <w:r w:rsidRPr="003519AF">
        <w:rPr>
          <w:rStyle w:val="StyleUnderline"/>
          <w:highlight w:val="cyan"/>
        </w:rPr>
        <w:t xml:space="preserve"> </w:t>
      </w:r>
      <w:r w:rsidRPr="003519AF">
        <w:rPr>
          <w:rStyle w:val="Emphasis"/>
          <w:highlight w:val="cyan"/>
        </w:rPr>
        <w:t>no credible evidence</w:t>
      </w:r>
      <w:r w:rsidRPr="00A15B83">
        <w:rPr>
          <w:rStyle w:val="StyleUnderline"/>
        </w:rPr>
        <w:t xml:space="preserve"> </w:t>
      </w:r>
      <w:r w:rsidRPr="003519AF">
        <w:rPr>
          <w:rStyle w:val="StyleUnderline"/>
          <w:highlight w:val="cyan"/>
        </w:rPr>
        <w:t>supporting democracy as a cause of peace</w:t>
      </w:r>
      <w:r w:rsidRPr="00A15B83">
        <w:rPr>
          <w:sz w:val="14"/>
        </w:rPr>
        <w:t xml:space="preserve">. Using DOR’s base model, </w:t>
      </w:r>
      <w:r w:rsidRPr="003519AF">
        <w:rPr>
          <w:rStyle w:val="StyleUnderline"/>
          <w:highlight w:val="cyan"/>
        </w:rPr>
        <w:t>the impact</w:t>
      </w:r>
      <w:r w:rsidRPr="00A15B83">
        <w:rPr>
          <w:rStyle w:val="StyleUnderline"/>
        </w:rPr>
        <w:t xml:space="preserve"> of democracy </w:t>
      </w:r>
      <w:r w:rsidRPr="003519AF">
        <w:rPr>
          <w:rStyle w:val="StyleUnderline"/>
          <w:highlight w:val="cyan"/>
        </w:rPr>
        <w:t xml:space="preserve">is </w:t>
      </w:r>
      <w:r w:rsidRPr="003519AF">
        <w:rPr>
          <w:rStyle w:val="Emphasis"/>
          <w:highlight w:val="cyan"/>
        </w:rPr>
        <w:t>zero</w:t>
      </w:r>
      <w:r w:rsidRPr="003519AF">
        <w:rPr>
          <w:sz w:val="14"/>
          <w:highlight w:val="cyan"/>
        </w:rPr>
        <w:t xml:space="preserve"> </w:t>
      </w:r>
      <w:r w:rsidRPr="003519AF">
        <w:rPr>
          <w:rStyle w:val="Emphasis"/>
          <w:highlight w:val="cyan"/>
        </w:rPr>
        <w:t>regardless</w:t>
      </w:r>
      <w:r w:rsidRPr="003519AF">
        <w:rPr>
          <w:rStyle w:val="StyleUnderline"/>
          <w:highlight w:val="cyan"/>
        </w:rPr>
        <w:t xml:space="preserve"> of how</w:t>
      </w:r>
      <w:r w:rsidRPr="00A15B83">
        <w:rPr>
          <w:rStyle w:val="StyleUnderline"/>
        </w:rPr>
        <w:t xml:space="preserve"> </w:t>
      </w:r>
      <w:proofErr w:type="spellStart"/>
      <w:r w:rsidRPr="00A15B83">
        <w:rPr>
          <w:sz w:val="14"/>
        </w:rPr>
        <w:t>contractualist</w:t>
      </w:r>
      <w:proofErr w:type="spellEnd"/>
      <w:r w:rsidRPr="00A15B83">
        <w:rPr>
          <w:sz w:val="14"/>
        </w:rPr>
        <w:t xml:space="preserve"> economy or</w:t>
      </w:r>
      <w:r w:rsidRPr="00A15B83">
        <w:rPr>
          <w:rStyle w:val="StyleUnderline"/>
        </w:rPr>
        <w:t xml:space="preserve"> </w:t>
      </w:r>
      <w:r w:rsidRPr="009C59E0">
        <w:rPr>
          <w:rStyle w:val="StyleUnderline"/>
        </w:rPr>
        <w:t xml:space="preserve">interstate </w:t>
      </w:r>
      <w:r w:rsidRPr="003519AF">
        <w:rPr>
          <w:rStyle w:val="StyleUnderline"/>
          <w:highlight w:val="cyan"/>
        </w:rPr>
        <w:t>conflict is measured</w:t>
      </w:r>
      <w:r w:rsidRPr="00A15B83">
        <w:rPr>
          <w:sz w:val="14"/>
        </w:rPr>
        <w:t xml:space="preserve">. There is no misinterpreted interaction term in any study that has overturned the democratic peace, and the disaggregation of the data yields no support for a causal interaction of democracy with </w:t>
      </w:r>
      <w:proofErr w:type="spellStart"/>
      <w:r w:rsidRPr="00A15B83">
        <w:rPr>
          <w:sz w:val="14"/>
        </w:rPr>
        <w:t>contractualist</w:t>
      </w:r>
      <w:proofErr w:type="spellEnd"/>
      <w:r w:rsidRPr="00A15B83">
        <w:rPr>
          <w:sz w:val="14"/>
        </w:rPr>
        <w:t xml:space="preserve"> economy. Ray’s (2013) </w:t>
      </w:r>
      <w:r w:rsidRPr="003519AF">
        <w:rPr>
          <w:rStyle w:val="StyleUnderline"/>
          <w:highlight w:val="cyan"/>
        </w:rPr>
        <w:t xml:space="preserve">evidence for </w:t>
      </w:r>
      <w:r w:rsidRPr="009C59E0">
        <w:rPr>
          <w:rStyle w:val="Emphasis"/>
          <w:highlight w:val="cyan"/>
        </w:rPr>
        <w:t>reverse</w:t>
      </w:r>
      <w:r w:rsidRPr="003519AF">
        <w:rPr>
          <w:rStyle w:val="StyleUnderline"/>
          <w:highlight w:val="cyan"/>
        </w:rPr>
        <w:t xml:space="preserve"> causality</w:t>
      </w:r>
      <w:r w:rsidRPr="00A15B83">
        <w:rPr>
          <w:rStyle w:val="StyleUnderline"/>
        </w:rPr>
        <w:t xml:space="preserve"> from democracy to </w:t>
      </w:r>
      <w:proofErr w:type="spellStart"/>
      <w:r w:rsidRPr="00A15B83">
        <w:rPr>
          <w:rStyle w:val="StyleUnderline"/>
        </w:rPr>
        <w:t>contractualist</w:t>
      </w:r>
      <w:proofErr w:type="spellEnd"/>
      <w:r w:rsidRPr="00A15B83">
        <w:rPr>
          <w:rStyle w:val="StyleUnderline"/>
        </w:rPr>
        <w:t xml:space="preserve"> economy </w:t>
      </w:r>
      <w:r w:rsidRPr="003519AF">
        <w:rPr>
          <w:rStyle w:val="StyleUnderline"/>
          <w:highlight w:val="cyan"/>
        </w:rPr>
        <w:t>is</w:t>
      </w:r>
      <w:r w:rsidRPr="009C59E0">
        <w:rPr>
          <w:rStyle w:val="StyleUnderline"/>
        </w:rPr>
        <w:t xml:space="preserve"> shown to be </w:t>
      </w:r>
      <w:r w:rsidRPr="003519AF">
        <w:rPr>
          <w:rStyle w:val="StyleUnderline"/>
          <w:highlight w:val="cyan"/>
        </w:rPr>
        <w:t>based on</w:t>
      </w:r>
      <w:r w:rsidRPr="00A15B83">
        <w:rPr>
          <w:rStyle w:val="StyleUnderline"/>
        </w:rPr>
        <w:t xml:space="preserve"> an </w:t>
      </w:r>
      <w:r w:rsidRPr="003519AF">
        <w:rPr>
          <w:rStyle w:val="Emphasis"/>
          <w:highlight w:val="cyan"/>
        </w:rPr>
        <w:t>erroneous</w:t>
      </w:r>
      <w:r w:rsidRPr="009C59E0">
        <w:rPr>
          <w:rStyle w:val="StyleUnderline"/>
        </w:rPr>
        <w:t xml:space="preserve"> research </w:t>
      </w:r>
      <w:r w:rsidRPr="003519AF">
        <w:rPr>
          <w:rStyle w:val="Emphasis"/>
          <w:highlight w:val="cyan"/>
        </w:rPr>
        <w:t>design</w:t>
      </w:r>
      <w:r w:rsidRPr="00A15B83">
        <w:rPr>
          <w:sz w:val="14"/>
        </w:rPr>
        <w:t xml:space="preserve">. And of DOR’s 120 separate regressions that consider </w:t>
      </w:r>
      <w:proofErr w:type="spellStart"/>
      <w:r w:rsidRPr="00A15B83">
        <w:rPr>
          <w:sz w:val="14"/>
        </w:rPr>
        <w:t>contractualist</w:t>
      </w:r>
      <w:proofErr w:type="spellEnd"/>
      <w:r w:rsidRPr="00A15B83">
        <w:rPr>
          <w:sz w:val="14"/>
        </w:rPr>
        <w:t xml:space="preserve"> economy, 116 contain controversial measurement and specification practices; the remaining four are analyses of all (fatal and non-fatal) disputes, where the correlation of democracy with peace is limited to </w:t>
      </w:r>
      <w:proofErr w:type="spellStart"/>
      <w:r w:rsidRPr="00A15B83">
        <w:rPr>
          <w:sz w:val="14"/>
        </w:rPr>
        <w:t>mixedeconomic</w:t>
      </w:r>
      <w:proofErr w:type="spellEnd"/>
      <w:r w:rsidRPr="00A15B83">
        <w:rPr>
          <w:sz w:val="14"/>
        </w:rPr>
        <w:t xml:space="preserve"> dyads, those where one state has a </w:t>
      </w:r>
      <w:proofErr w:type="spellStart"/>
      <w:r w:rsidRPr="00A15B83">
        <w:rPr>
          <w:sz w:val="14"/>
        </w:rPr>
        <w:t>contractualist</w:t>
      </w:r>
      <w:proofErr w:type="spellEnd"/>
      <w:r w:rsidRPr="00A15B83">
        <w:rPr>
          <w:sz w:val="14"/>
        </w:rPr>
        <w:t xml:space="preserve"> economy and the other does not, a subset that includes only 27% of dyads from 1951 to 2001, including only 50% of democratic dyads. It is further shown that this </w:t>
      </w:r>
      <w:r w:rsidRPr="00A15B83">
        <w:rPr>
          <w:rStyle w:val="StyleUnderline"/>
        </w:rPr>
        <w:t xml:space="preserve">marginal peace is a </w:t>
      </w:r>
      <w:r w:rsidRPr="00A15B83">
        <w:rPr>
          <w:rStyle w:val="Emphasis"/>
        </w:rPr>
        <w:t>statistical artifact</w:t>
      </w:r>
      <w:r w:rsidRPr="00A15B83">
        <w:rPr>
          <w:rStyle w:val="StyleUnderline"/>
        </w:rPr>
        <w:t xml:space="preserve"> since it does not exist among neighbors where everyone has an equal opportunity to fight.</w:t>
      </w:r>
      <w:r>
        <w:rPr>
          <w:rStyle w:val="StyleUnderline"/>
        </w:rPr>
        <w:t xml:space="preserve"> </w:t>
      </w:r>
      <w:r w:rsidRPr="00A15B83">
        <w:rPr>
          <w:sz w:val="14"/>
        </w:rPr>
        <w:t xml:space="preserve">The </w:t>
      </w:r>
      <w:r w:rsidRPr="00A15B83">
        <w:rPr>
          <w:rStyle w:val="StyleUnderline"/>
        </w:rPr>
        <w:t>results</w:t>
      </w:r>
      <w:r w:rsidRPr="00A15B83">
        <w:rPr>
          <w:sz w:val="14"/>
        </w:rPr>
        <w:t xml:space="preserve"> of this study should not be surprising, as they </w:t>
      </w:r>
      <w:r w:rsidRPr="00A15B83">
        <w:rPr>
          <w:rStyle w:val="StyleUnderline"/>
        </w:rPr>
        <w:t>merely corroborate the present state of knowledge</w:t>
      </w:r>
      <w:r w:rsidRPr="00A15B83">
        <w:rPr>
          <w:sz w:val="14"/>
        </w:rPr>
        <w:t xml:space="preserve">. This is because, while DOR ardently assert that four alleged errors, when corrected, each independently save the democratic peace proposition—multiple imputation, the exclusion of ongoing dispute years, an interaction term, and their alternative measure for </w:t>
      </w:r>
      <w:proofErr w:type="spellStart"/>
      <w:r w:rsidRPr="00A15B83">
        <w:rPr>
          <w:sz w:val="14"/>
        </w:rPr>
        <w:t>contractualist</w:t>
      </w:r>
      <w:proofErr w:type="spellEnd"/>
      <w:r w:rsidRPr="00A15B83">
        <w:rPr>
          <w:sz w:val="14"/>
        </w:rPr>
        <w:t xml:space="preserve"> economy—they never actually report any clear-cut evidence in support of their claims. One issue not addressed is Dafoe and </w:t>
      </w:r>
      <w:proofErr w:type="spellStart"/>
      <w:r w:rsidRPr="00A15B83">
        <w:rPr>
          <w:sz w:val="14"/>
        </w:rPr>
        <w:t>Russett’s</w:t>
      </w:r>
      <w:proofErr w:type="spellEnd"/>
      <w:r w:rsidRPr="00A15B83">
        <w:rPr>
          <w:sz w:val="14"/>
        </w:rPr>
        <w:t xml:space="preserve"> (2013) challenge to </w:t>
      </w:r>
      <w:proofErr w:type="spellStart"/>
      <w:r w:rsidRPr="00A15B83">
        <w:rPr>
          <w:sz w:val="14"/>
        </w:rPr>
        <w:t>Mousseau</w:t>
      </w:r>
      <w:proofErr w:type="spellEnd"/>
      <w:r w:rsidRPr="00A15B83">
        <w:rPr>
          <w:sz w:val="14"/>
        </w:rPr>
        <w:t xml:space="preserve"> et al. (2013a) on the grounds that our reported insignificance of democracy is not significant. Like the four claims of error made by DOR addressed here, Dafoe and </w:t>
      </w:r>
      <w:proofErr w:type="spellStart"/>
      <w:r w:rsidRPr="00A15B83">
        <w:rPr>
          <w:sz w:val="14"/>
        </w:rPr>
        <w:t>Russett</w:t>
      </w:r>
      <w:proofErr w:type="spellEnd"/>
      <w:r w:rsidRPr="00A15B83">
        <w:rPr>
          <w:sz w:val="14"/>
        </w:rPr>
        <w:t xml:space="preserve"> (2013) made this charge without supporting it. </w:t>
      </w:r>
      <w:proofErr w:type="spellStart"/>
      <w:r w:rsidRPr="00A15B83">
        <w:rPr>
          <w:sz w:val="14"/>
        </w:rPr>
        <w:t>Mousseau</w:t>
      </w:r>
      <w:proofErr w:type="spellEnd"/>
      <w:r w:rsidRPr="00A15B83">
        <w:rPr>
          <w:sz w:val="14"/>
        </w:rPr>
        <w:t xml:space="preserve"> et al. (2013b) then investigated it and showed that it too has no support. This issue appears resolved, as </w:t>
      </w:r>
      <w:proofErr w:type="spellStart"/>
      <w:r w:rsidRPr="00A15B83">
        <w:rPr>
          <w:sz w:val="14"/>
        </w:rPr>
        <w:t>Russett</w:t>
      </w:r>
      <w:proofErr w:type="spellEnd"/>
      <w:r w:rsidRPr="00A15B83">
        <w:rPr>
          <w:sz w:val="14"/>
        </w:rPr>
        <w:t xml:space="preserve"> and colleagues (DOR) did not raise it again. Nor have DOR or anyone else disputed the overturning of the democratic peace as reported in </w:t>
      </w:r>
      <w:proofErr w:type="spellStart"/>
      <w:r w:rsidRPr="00A15B83">
        <w:rPr>
          <w:sz w:val="14"/>
        </w:rPr>
        <w:t>Mousseau</w:t>
      </w:r>
      <w:proofErr w:type="spellEnd"/>
      <w:r w:rsidRPr="00A15B83">
        <w:rPr>
          <w:sz w:val="14"/>
        </w:rPr>
        <w:t xml:space="preserve"> (2012a), which has not been contested with any assertion, supported or unsupported.</w:t>
      </w:r>
      <w:r>
        <w:rPr>
          <w:sz w:val="14"/>
        </w:rPr>
        <w:t xml:space="preserve"> </w:t>
      </w:r>
      <w:r w:rsidRPr="00A15B83">
        <w:rPr>
          <w:sz w:val="14"/>
        </w:rPr>
        <w:t xml:space="preserve">The </w:t>
      </w:r>
      <w:r w:rsidRPr="00A15B83">
        <w:rPr>
          <w:rStyle w:val="StyleUnderline"/>
        </w:rPr>
        <w:t xml:space="preserve">implications of this study are </w:t>
      </w:r>
      <w:r w:rsidRPr="00A15B83">
        <w:rPr>
          <w:rStyle w:val="Emphasis"/>
        </w:rPr>
        <w:t>far from trivial</w:t>
      </w:r>
      <w:r w:rsidRPr="00A15B83">
        <w:rPr>
          <w:sz w:val="14"/>
        </w:rPr>
        <w:t xml:space="preserve">: </w:t>
      </w:r>
      <w:r w:rsidRPr="00A15B83">
        <w:rPr>
          <w:rStyle w:val="StyleUnderline"/>
        </w:rPr>
        <w:t xml:space="preserve">the observation of </w:t>
      </w:r>
      <w:r w:rsidRPr="003519AF">
        <w:rPr>
          <w:rStyle w:val="StyleUnderline"/>
          <w:highlight w:val="cyan"/>
        </w:rPr>
        <w:t xml:space="preserve">democratic peace is a </w:t>
      </w:r>
      <w:r w:rsidRPr="003519AF">
        <w:rPr>
          <w:rStyle w:val="Emphasis"/>
          <w:highlight w:val="cyan"/>
        </w:rPr>
        <w:t>statistical artifact</w:t>
      </w:r>
      <w:r w:rsidRPr="00A15B83">
        <w:rPr>
          <w:rStyle w:val="StyleUnderline"/>
        </w:rPr>
        <w:t xml:space="preserve">, seemingly explained by economic conditions. </w:t>
      </w:r>
      <w:r w:rsidRPr="00A15B83">
        <w:rPr>
          <w:sz w:val="14"/>
        </w:rPr>
        <w:t xml:space="preserve">If scientific knowledge progresses and the field of interstate conflict processes is to abide by the scientific rules of evidence, then </w:t>
      </w:r>
      <w:r w:rsidRPr="003519AF">
        <w:rPr>
          <w:rStyle w:val="StyleUnderline"/>
          <w:highlight w:val="cyan"/>
        </w:rPr>
        <w:t>we must stop</w:t>
      </w:r>
      <w:r w:rsidRPr="009C59E0">
        <w:rPr>
          <w:rStyle w:val="StyleUnderline"/>
        </w:rPr>
        <w:t xml:space="preserve"> describing democracy as a ‘‘known’’ cause or correlate of peace, and stop </w:t>
      </w:r>
      <w:r w:rsidRPr="003519AF">
        <w:rPr>
          <w:rStyle w:val="StyleUnderline"/>
          <w:highlight w:val="cyan"/>
        </w:rPr>
        <w:t xml:space="preserve">tossing in a variable for democracy, </w:t>
      </w:r>
      <w:r w:rsidRPr="003519AF">
        <w:rPr>
          <w:rStyle w:val="Emphasis"/>
          <w:highlight w:val="cyan"/>
        </w:rPr>
        <w:t>willy-nilly</w:t>
      </w:r>
      <w:r w:rsidRPr="00A15B83">
        <w:rPr>
          <w:rStyle w:val="StyleUnderline"/>
        </w:rPr>
        <w:t>, in quantitative analyses of international conflict;</w:t>
      </w:r>
      <w:r w:rsidRPr="00A15B83">
        <w:rPr>
          <w:sz w:val="14"/>
        </w:rPr>
        <w:t xml:space="preserve"> the variable to replace it is </w:t>
      </w:r>
      <w:proofErr w:type="spellStart"/>
      <w:r w:rsidRPr="00A15B83">
        <w:rPr>
          <w:sz w:val="14"/>
        </w:rPr>
        <w:t>contractualist</w:t>
      </w:r>
      <w:proofErr w:type="spellEnd"/>
      <w:r w:rsidRPr="00A15B83">
        <w:rPr>
          <w:sz w:val="14"/>
        </w:rPr>
        <w:t xml:space="preserve"> economy. </w:t>
      </w:r>
      <w:r w:rsidRPr="003519AF">
        <w:rPr>
          <w:rStyle w:val="StyleUnderline"/>
          <w:highlight w:val="cyan"/>
        </w:rPr>
        <w:t>If nations want</w:t>
      </w:r>
      <w:r w:rsidRPr="00A15B83">
        <w:rPr>
          <w:rStyle w:val="StyleUnderline"/>
        </w:rPr>
        <w:t xml:space="preserve"> to advance </w:t>
      </w:r>
      <w:r w:rsidRPr="003519AF">
        <w:rPr>
          <w:rStyle w:val="StyleUnderline"/>
          <w:highlight w:val="cyan"/>
        </w:rPr>
        <w:t>peace</w:t>
      </w:r>
      <w:r w:rsidRPr="00A15B83">
        <w:rPr>
          <w:sz w:val="14"/>
        </w:rPr>
        <w:t xml:space="preserve"> abroad, the </w:t>
      </w:r>
      <w:r w:rsidRPr="00A15B83">
        <w:rPr>
          <w:rStyle w:val="StyleUnderline"/>
        </w:rPr>
        <w:t xml:space="preserve">promotion of </w:t>
      </w:r>
      <w:r w:rsidRPr="003519AF">
        <w:rPr>
          <w:rStyle w:val="StyleUnderline"/>
          <w:highlight w:val="cyan"/>
        </w:rPr>
        <w:t>democracy will not achieve it</w:t>
      </w:r>
      <w:r w:rsidRPr="00A15B83">
        <w:rPr>
          <w:sz w:val="14"/>
        </w:rPr>
        <w:t>: the policy to replace it is the promotion of economic opportunity</w:t>
      </w:r>
      <w:r>
        <w:rPr>
          <w:sz w:val="14"/>
        </w:rPr>
        <w:t xml:space="preserve"> </w:t>
      </w:r>
      <w:r w:rsidRPr="00A15B83">
        <w:rPr>
          <w:sz w:val="14"/>
        </w:rPr>
        <w:t xml:space="preserve">The economic norms account for how </w:t>
      </w:r>
      <w:proofErr w:type="spellStart"/>
      <w:r w:rsidRPr="00A15B83">
        <w:rPr>
          <w:sz w:val="14"/>
        </w:rPr>
        <w:t>contractualist</w:t>
      </w:r>
      <w:proofErr w:type="spellEnd"/>
      <w:r w:rsidRPr="00A15B83">
        <w:rPr>
          <w:sz w:val="14"/>
        </w:rPr>
        <w:t xml:space="preserve"> economy can cause both democracy and peace has been explicated in numerous prior studies and need not be repeated here (</w:t>
      </w:r>
      <w:proofErr w:type="spellStart"/>
      <w:r w:rsidRPr="00A15B83">
        <w:rPr>
          <w:sz w:val="14"/>
        </w:rPr>
        <w:t>Mousseau</w:t>
      </w:r>
      <w:proofErr w:type="spellEnd"/>
      <w:r w:rsidRPr="00A15B83">
        <w:rPr>
          <w:sz w:val="14"/>
        </w:rPr>
        <w:t>, 2000, 2009, 2012a, 2013). An abundance of prior studies have also corroborated various novel predictions of the theory in wider domains (</w:t>
      </w:r>
      <w:proofErr w:type="spellStart"/>
      <w:r w:rsidRPr="00A15B83">
        <w:rPr>
          <w:sz w:val="14"/>
        </w:rPr>
        <w:t>Ungerer</w:t>
      </w:r>
      <w:proofErr w:type="spellEnd"/>
      <w:r w:rsidRPr="00A15B83">
        <w:rPr>
          <w:sz w:val="14"/>
        </w:rPr>
        <w:t xml:space="preserve">, 2012), and no one has disputed the multiple reports that </w:t>
      </w:r>
      <w:proofErr w:type="spellStart"/>
      <w:r w:rsidRPr="00A15B83">
        <w:rPr>
          <w:sz w:val="14"/>
        </w:rPr>
        <w:t>contractualist</w:t>
      </w:r>
      <w:proofErr w:type="spellEnd"/>
      <w:r w:rsidRPr="00A15B83">
        <w:rPr>
          <w:sz w:val="14"/>
        </w:rPr>
        <w:t xml:space="preserve"> economy is the strongest non-trivial predictor of peace both within (</w:t>
      </w:r>
      <w:proofErr w:type="spellStart"/>
      <w:r w:rsidRPr="00A15B83">
        <w:rPr>
          <w:sz w:val="14"/>
        </w:rPr>
        <w:t>Mousseau</w:t>
      </w:r>
      <w:proofErr w:type="spellEnd"/>
      <w:r w:rsidRPr="00A15B83">
        <w:rPr>
          <w:sz w:val="14"/>
        </w:rPr>
        <w:t>, 2012b) and between nations (</w:t>
      </w:r>
      <w:proofErr w:type="spellStart"/>
      <w:r w:rsidRPr="00A15B83">
        <w:rPr>
          <w:sz w:val="14"/>
        </w:rPr>
        <w:t>Mousseau</w:t>
      </w:r>
      <w:proofErr w:type="spellEnd"/>
      <w:r w:rsidRPr="00A15B83">
        <w:rPr>
          <w:sz w:val="14"/>
        </w:rPr>
        <w:t xml:space="preserve">, 2013; see also Nieman, 2015). The only matter in controversy is whether democracy has any observable impact on peace between nations after consideration of </w:t>
      </w:r>
      <w:proofErr w:type="spellStart"/>
      <w:r w:rsidRPr="00A15B83">
        <w:rPr>
          <w:sz w:val="14"/>
        </w:rPr>
        <w:t>contractualist</w:t>
      </w:r>
      <w:proofErr w:type="spellEnd"/>
      <w:r w:rsidRPr="00A15B83">
        <w:rPr>
          <w:sz w:val="14"/>
        </w:rPr>
        <w:t xml:space="preserve"> economy. My investigation begins below with the allegation of measurement error.</w:t>
      </w:r>
      <w:r>
        <w:rPr>
          <w:sz w:val="14"/>
        </w:rPr>
        <w:t xml:space="preserve"> </w:t>
      </w:r>
    </w:p>
    <w:p w14:paraId="282E7505" w14:textId="77777777" w:rsidR="001D5C45" w:rsidRDefault="001D5C45" w:rsidP="001D5C45">
      <w:pPr>
        <w:rPr>
          <w:rFonts w:asciiTheme="minorHAnsi" w:hAnsiTheme="minorHAnsi"/>
        </w:rPr>
      </w:pPr>
    </w:p>
    <w:p w14:paraId="194C047B" w14:textId="77777777" w:rsidR="001D5C45" w:rsidRDefault="001D5C45" w:rsidP="001D5C45"/>
    <w:p w14:paraId="145496FD" w14:textId="77777777" w:rsidR="001D5C45" w:rsidRDefault="001D5C45" w:rsidP="001D5C45">
      <w:pPr>
        <w:pStyle w:val="Heading3"/>
      </w:pPr>
      <w:r>
        <w:t>Court Legitimacy---1NC</w:t>
      </w:r>
    </w:p>
    <w:p w14:paraId="0C311326" w14:textId="77777777" w:rsidR="001D5C45" w:rsidRDefault="001D5C45" w:rsidP="001D5C45">
      <w:pPr>
        <w:pStyle w:val="Heading4"/>
      </w:pPr>
      <w:r>
        <w:t xml:space="preserve">Texas abortion decision </w:t>
      </w:r>
      <w:r>
        <w:rPr>
          <w:u w:val="single"/>
        </w:rPr>
        <w:t>terminally destroys legitimacy</w:t>
      </w:r>
      <w:r>
        <w:t xml:space="preserve"> – the decision was BONKERS and totally undermined any </w:t>
      </w:r>
      <w:r>
        <w:rPr>
          <w:u w:val="single"/>
        </w:rPr>
        <w:t>illusion</w:t>
      </w:r>
      <w:r>
        <w:t xml:space="preserve"> that the court cares about the rule of law</w:t>
      </w:r>
    </w:p>
    <w:p w14:paraId="51B844DD" w14:textId="77777777" w:rsidR="001D5C45" w:rsidRDefault="001D5C45" w:rsidP="001D5C45">
      <w:proofErr w:type="spellStart"/>
      <w:r w:rsidRPr="004169CC">
        <w:rPr>
          <w:rStyle w:val="Style13ptBold"/>
        </w:rPr>
        <w:t>Sarat</w:t>
      </w:r>
      <w:proofErr w:type="spellEnd"/>
      <w:r w:rsidRPr="004169CC">
        <w:rPr>
          <w:rStyle w:val="Style13ptBold"/>
        </w:rPr>
        <w:t xml:space="preserve"> and </w:t>
      </w:r>
      <w:proofErr w:type="spellStart"/>
      <w:r w:rsidRPr="004169CC">
        <w:rPr>
          <w:rStyle w:val="Style13ptBold"/>
        </w:rPr>
        <w:t>Aftergut</w:t>
      </w:r>
      <w:proofErr w:type="spellEnd"/>
      <w:r w:rsidRPr="004169CC">
        <w:rPr>
          <w:rStyle w:val="Style13ptBold"/>
        </w:rPr>
        <w:t xml:space="preserve"> 9/6</w:t>
      </w:r>
      <w:r>
        <w:t xml:space="preserve"> – Austin </w:t>
      </w:r>
      <w:proofErr w:type="spellStart"/>
      <w:r>
        <w:t>Sarat</w:t>
      </w:r>
      <w:proofErr w:type="spellEnd"/>
      <w:r>
        <w:t xml:space="preserve"> is the William Nelson Cromwell Professor of Jurisprudence and Political Science at Amherst College. Dennis </w:t>
      </w:r>
      <w:proofErr w:type="spellStart"/>
      <w:r>
        <w:t>Aftergut</w:t>
      </w:r>
      <w:proofErr w:type="spellEnd"/>
      <w:r>
        <w:t xml:space="preserve"> is a former federal prosecutor who has successfully argued before the Supreme Court.</w:t>
      </w:r>
    </w:p>
    <w:p w14:paraId="2536A4A2" w14:textId="77777777" w:rsidR="001D5C45" w:rsidRPr="004169CC" w:rsidRDefault="001D5C45" w:rsidP="001D5C45">
      <w:r>
        <w:t xml:space="preserve">Austin </w:t>
      </w:r>
      <w:proofErr w:type="spellStart"/>
      <w:r>
        <w:t>Sarat</w:t>
      </w:r>
      <w:proofErr w:type="spellEnd"/>
      <w:r>
        <w:t xml:space="preserve"> and Dennis </w:t>
      </w:r>
      <w:proofErr w:type="spellStart"/>
      <w:r>
        <w:t>Aftergut</w:t>
      </w:r>
      <w:proofErr w:type="spellEnd"/>
      <w:r>
        <w:t xml:space="preserve">, “Supreme Court trashed its own authority in a rush to gut Roe v. Wade,” </w:t>
      </w:r>
      <w:r>
        <w:rPr>
          <w:i/>
          <w:iCs/>
        </w:rPr>
        <w:t>The Hill</w:t>
      </w:r>
      <w:r>
        <w:t xml:space="preserve">, 6 September 2021, </w:t>
      </w:r>
      <w:r w:rsidRPr="004169CC">
        <w:t>https://thehill.com/opinion/judiciary/570958-supreme-court-trashed-its-own-authority-in-a-rush-to-gut-roe-v-wade?rl=1</w:t>
      </w:r>
      <w:r>
        <w:t>.</w:t>
      </w:r>
    </w:p>
    <w:p w14:paraId="3C56A63B" w14:textId="77777777" w:rsidR="001D5C45" w:rsidRPr="001A0C59" w:rsidRDefault="001D5C45" w:rsidP="001D5C45">
      <w:pPr>
        <w:rPr>
          <w:sz w:val="14"/>
          <w:szCs w:val="16"/>
        </w:rPr>
      </w:pPr>
      <w:r w:rsidRPr="001A0C59">
        <w:rPr>
          <w:sz w:val="14"/>
          <w:szCs w:val="16"/>
        </w:rPr>
        <w:t xml:space="preserve">But in addition to the harms to women’s rights in this law, </w:t>
      </w:r>
      <w:r w:rsidRPr="00F97EA6">
        <w:rPr>
          <w:rStyle w:val="StyleUnderline"/>
        </w:rPr>
        <w:t>the court’s</w:t>
      </w:r>
      <w:r w:rsidRPr="001A0C59">
        <w:rPr>
          <w:sz w:val="14"/>
          <w:szCs w:val="16"/>
        </w:rPr>
        <w:t xml:space="preserve"> Sept. 1 </w:t>
      </w:r>
      <w:r w:rsidRPr="00F97EA6">
        <w:rPr>
          <w:rStyle w:val="StyleUnderline"/>
        </w:rPr>
        <w:t>decision in Whole Women’s Health v. Jackson reveals something dangerous</w:t>
      </w:r>
      <w:r w:rsidRPr="001A0C59">
        <w:rPr>
          <w:sz w:val="14"/>
          <w:szCs w:val="16"/>
        </w:rPr>
        <w:t xml:space="preserve"> to lawful society writ large: </w:t>
      </w:r>
      <w:r w:rsidRPr="00280E26">
        <w:rPr>
          <w:rStyle w:val="Emphasis"/>
          <w:highlight w:val="green"/>
        </w:rPr>
        <w:t>the 5-4 ultra-partisan, c</w:t>
      </w:r>
      <w:r w:rsidRPr="004169CC">
        <w:rPr>
          <w:rStyle w:val="Emphasis"/>
        </w:rPr>
        <w:t xml:space="preserve">onservative </w:t>
      </w:r>
      <w:r w:rsidRPr="00280E26">
        <w:rPr>
          <w:rStyle w:val="Emphasis"/>
          <w:highlight w:val="green"/>
        </w:rPr>
        <w:t>majority has</w:t>
      </w:r>
      <w:r w:rsidRPr="001A0C59">
        <w:rPr>
          <w:sz w:val="14"/>
          <w:szCs w:val="16"/>
        </w:rPr>
        <w:t xml:space="preserve">, in its haste to gut Roe, </w:t>
      </w:r>
      <w:r w:rsidRPr="00280E26">
        <w:rPr>
          <w:rStyle w:val="Emphasis"/>
          <w:highlight w:val="green"/>
        </w:rPr>
        <w:t>eviscerated</w:t>
      </w:r>
      <w:r w:rsidRPr="004169CC">
        <w:rPr>
          <w:rStyle w:val="Emphasis"/>
        </w:rPr>
        <w:t xml:space="preserve"> the </w:t>
      </w:r>
      <w:r w:rsidRPr="00280E26">
        <w:rPr>
          <w:rStyle w:val="Emphasis"/>
          <w:highlight w:val="green"/>
        </w:rPr>
        <w:t>rule of law</w:t>
      </w:r>
      <w:r w:rsidRPr="001A0C59">
        <w:rPr>
          <w:sz w:val="14"/>
          <w:szCs w:val="16"/>
        </w:rPr>
        <w:t xml:space="preserve"> it is supposed to stand for </w:t>
      </w:r>
      <w:r w:rsidRPr="00280E26">
        <w:rPr>
          <w:rStyle w:val="Emphasis"/>
          <w:highlight w:val="green"/>
        </w:rPr>
        <w:t>and diminished</w:t>
      </w:r>
      <w:r w:rsidRPr="004169CC">
        <w:rPr>
          <w:rStyle w:val="Emphasis"/>
        </w:rPr>
        <w:t xml:space="preserve"> the </w:t>
      </w:r>
      <w:r w:rsidRPr="00280E26">
        <w:rPr>
          <w:rStyle w:val="Emphasis"/>
          <w:highlight w:val="green"/>
        </w:rPr>
        <w:t>court’s own authority</w:t>
      </w:r>
      <w:r w:rsidRPr="004169CC">
        <w:rPr>
          <w:rStyle w:val="Emphasis"/>
        </w:rPr>
        <w:t>.</w:t>
      </w:r>
      <w:r>
        <w:rPr>
          <w:rStyle w:val="StyleUnderline"/>
        </w:rPr>
        <w:t xml:space="preserve"> </w:t>
      </w:r>
      <w:r w:rsidRPr="00F97EA6">
        <w:rPr>
          <w:rStyle w:val="StyleUnderline"/>
        </w:rPr>
        <w:t>The decision adds fuel to the already strong arguments for reforming the Supreme Court</w:t>
      </w:r>
      <w:r w:rsidRPr="001A0C59">
        <w:rPr>
          <w:sz w:val="14"/>
          <w:szCs w:val="16"/>
        </w:rPr>
        <w:t xml:space="preserve"> and urgency to the work of President Biden’s Commission on the Supreme Court. </w:t>
      </w:r>
      <w:r w:rsidRPr="00280E26">
        <w:rPr>
          <w:rStyle w:val="Emphasis"/>
          <w:highlight w:val="green"/>
        </w:rPr>
        <w:t>It</w:t>
      </w:r>
      <w:r w:rsidRPr="001A0C59">
        <w:rPr>
          <w:sz w:val="14"/>
          <w:szCs w:val="16"/>
        </w:rPr>
        <w:t xml:space="preserve"> concedes, perhaps even </w:t>
      </w:r>
      <w:r w:rsidRPr="00280E26">
        <w:rPr>
          <w:rStyle w:val="Emphasis"/>
          <w:highlight w:val="green"/>
        </w:rPr>
        <w:t>celebrates, the fact that states</w:t>
      </w:r>
      <w:r w:rsidRPr="001A0C59">
        <w:rPr>
          <w:sz w:val="14"/>
          <w:szCs w:val="16"/>
        </w:rPr>
        <w:t xml:space="preserve">, and individuals, </w:t>
      </w:r>
      <w:r w:rsidRPr="00280E26">
        <w:rPr>
          <w:rStyle w:val="Emphasis"/>
          <w:highlight w:val="green"/>
        </w:rPr>
        <w:t>can engage in legally questionable action and evade judicial scrutiny</w:t>
      </w:r>
      <w:r w:rsidRPr="00F97EA6">
        <w:rPr>
          <w:rStyle w:val="StyleUnderline"/>
        </w:rPr>
        <w:t>. By allowing Texas to flout Roe</w:t>
      </w:r>
      <w:r w:rsidRPr="001A0C59">
        <w:rPr>
          <w:sz w:val="14"/>
          <w:szCs w:val="16"/>
        </w:rPr>
        <w:t xml:space="preserve">’s clear meaning, </w:t>
      </w:r>
      <w:r w:rsidRPr="00280E26">
        <w:rPr>
          <w:rStyle w:val="Emphasis"/>
          <w:highlight w:val="green"/>
        </w:rPr>
        <w:t>the court</w:t>
      </w:r>
      <w:r w:rsidRPr="004169CC">
        <w:rPr>
          <w:rStyle w:val="Emphasis"/>
        </w:rPr>
        <w:t xml:space="preserve"> undermines an ordered society and </w:t>
      </w:r>
      <w:r w:rsidRPr="00280E26">
        <w:rPr>
          <w:rStyle w:val="Emphasis"/>
          <w:highlight w:val="green"/>
        </w:rPr>
        <w:t>may be paving the way for authoritarian rule.</w:t>
      </w:r>
      <w:r>
        <w:rPr>
          <w:rStyle w:val="Emphasis"/>
        </w:rPr>
        <w:t xml:space="preserve"> </w:t>
      </w:r>
      <w:r w:rsidRPr="00280E26">
        <w:rPr>
          <w:rStyle w:val="Emphasis"/>
          <w:highlight w:val="green"/>
        </w:rPr>
        <w:t>The decision is a radical departure</w:t>
      </w:r>
      <w:r w:rsidRPr="00280E26">
        <w:rPr>
          <w:rStyle w:val="StyleUnderline"/>
          <w:highlight w:val="green"/>
        </w:rPr>
        <w:t xml:space="preserve"> from</w:t>
      </w:r>
      <w:r w:rsidRPr="00F97EA6">
        <w:rPr>
          <w:rStyle w:val="StyleUnderline"/>
        </w:rPr>
        <w:t xml:space="preserve"> the institutional </w:t>
      </w:r>
      <w:r w:rsidRPr="00280E26">
        <w:rPr>
          <w:rStyle w:val="StyleUnderline"/>
          <w:highlight w:val="green"/>
        </w:rPr>
        <w:t>history of the</w:t>
      </w:r>
      <w:r w:rsidRPr="001A0C59">
        <w:rPr>
          <w:sz w:val="14"/>
          <w:szCs w:val="16"/>
        </w:rPr>
        <w:t xml:space="preserve"> Supreme </w:t>
      </w:r>
      <w:r w:rsidRPr="00280E26">
        <w:rPr>
          <w:rStyle w:val="StyleUnderline"/>
          <w:highlight w:val="green"/>
        </w:rPr>
        <w:t>Court</w:t>
      </w:r>
      <w:r w:rsidRPr="00F97EA6">
        <w:rPr>
          <w:rStyle w:val="StyleUnderline"/>
        </w:rPr>
        <w:t>, w</w:t>
      </w:r>
      <w:r>
        <w:rPr>
          <w:rStyle w:val="StyleUnderline"/>
        </w:rPr>
        <w:t xml:space="preserve"> </w:t>
      </w:r>
      <w:proofErr w:type="spellStart"/>
      <w:r w:rsidRPr="00F97EA6">
        <w:rPr>
          <w:rStyle w:val="StyleUnderline"/>
        </w:rPr>
        <w:t>hich</w:t>
      </w:r>
      <w:proofErr w:type="spellEnd"/>
      <w:r w:rsidRPr="001A0C59">
        <w:rPr>
          <w:sz w:val="14"/>
          <w:szCs w:val="16"/>
        </w:rPr>
        <w:t xml:space="preserve"> previously </w:t>
      </w:r>
      <w:r w:rsidRPr="00F97EA6">
        <w:rPr>
          <w:rStyle w:val="StyleUnderline"/>
        </w:rPr>
        <w:t>has been marked by efforts to</w:t>
      </w:r>
      <w:r w:rsidRPr="001A0C59">
        <w:rPr>
          <w:sz w:val="14"/>
          <w:szCs w:val="16"/>
        </w:rPr>
        <w:t xml:space="preserve"> assert and </w:t>
      </w:r>
      <w:r w:rsidRPr="00F97EA6">
        <w:rPr>
          <w:rStyle w:val="StyleUnderline"/>
        </w:rPr>
        <w:t>preserve the court’s</w:t>
      </w:r>
      <w:r w:rsidRPr="001A0C59">
        <w:rPr>
          <w:sz w:val="14"/>
          <w:szCs w:val="16"/>
        </w:rPr>
        <w:t xml:space="preserve"> exclusive </w:t>
      </w:r>
      <w:r w:rsidRPr="00F97EA6">
        <w:rPr>
          <w:rStyle w:val="StyleUnderline"/>
        </w:rPr>
        <w:t>prerogative to “say what the law is</w:t>
      </w:r>
      <w:r w:rsidRPr="001A0C59">
        <w:rPr>
          <w:sz w:val="14"/>
          <w:szCs w:val="16"/>
        </w:rPr>
        <w:t xml:space="preserve">.” That was the crux of Chief Justice John Marshall’s famous 1803 opinion in Marbury vs. Madison, the case that established the Supreme Court as the ultimate arbiter of the Constitution’s meaning. Over time, the court has jealously guarded its authority against those who have challenged it. It is the court’s right to have the last word on constitutional questions that has secured for it a central place in our system of government. As Supreme Court Justice Robert Jackson once explained, “We are not final because we are infallible. We are infallible only because we are final.” And the court has time and again insisted that everyone abide by its rulings no matter how much they might disagree with them. This was vividly demonstrated in the civil rights era during the middle of the last century when southern states refused to respect the court’s constitutional decisions and when demonstrators took to the streets to promote racial integration in defiance of court orders. The court responded by insisting to both sides: obey the laws first, and only then can you challenge our views of what the Constitution means. When Dr. Martin Luther King and other civil rights activists ignored an Alabama state court injunction in the belief that the order to desist from a planned protest was unconstitutional, the Supreme Court upheld their arrest and conviction. In his majority opinion in the 1967 case of Walker v. Birmingham, Supreme Court Justice Potter Stewart recognized the “substantial constitutional questions” that a challenge to that injunction would have raised. But he firmly rejected the marchers’ contention that they were free to ignore a law they believed to be unconstitutional and condemned their decision to take the law into their own hands: “This Court cannot hold that the petitioners were constitutionally free to ignore all the procedures of the law…. [I]n the fair administration of justice, no man can be [the] judge in his own case, however exalted his station, however righteous his motives, and irrespective of his race, color, politics, or religion.” And the U.S. Supreme Court has not been alone in that </w:t>
      </w:r>
      <w:proofErr w:type="gramStart"/>
      <w:r w:rsidRPr="001A0C59">
        <w:rPr>
          <w:sz w:val="14"/>
          <w:szCs w:val="16"/>
        </w:rPr>
        <w:t>view</w:t>
      </w:r>
      <w:proofErr w:type="gramEnd"/>
      <w:r w:rsidRPr="001A0C59">
        <w:rPr>
          <w:sz w:val="14"/>
          <w:szCs w:val="16"/>
        </w:rPr>
        <w:t xml:space="preserve"> nor has it been alone in striking down attempts by citizens or governments to disobey existing law. In 2004, the California Supreme Court invalidated then-San Francisco Mayor Gavin Newsom’s declaration that the city would marry same sex couples in defiance of an existing voter-approved law that declared “Marriage shall be restricted to a man and a woman.” Justice Sotomayor’s dissent in Whole Women’s Health makes precisely the same point about courts’ exclusive role in deciding on the law’s meaning. Calling the Texas anti-abortion law a “breathtaking act of defiance,” she labelled the court’s failure to act “stunning.” In her view, it “rewards tactics designed to avoid judicial review and inflicts significant harm on the applicants and on women seeking abortions in Texas.” </w:t>
      </w:r>
      <w:r w:rsidRPr="00F97EA6">
        <w:rPr>
          <w:rStyle w:val="StyleUnderline"/>
        </w:rPr>
        <w:t>Until last week, defense of the judiciary’s role in saying what the law is</w:t>
      </w:r>
      <w:r w:rsidRPr="001A0C59">
        <w:rPr>
          <w:sz w:val="14"/>
          <w:szCs w:val="16"/>
        </w:rPr>
        <w:t xml:space="preserve"> and insisting that others defer to its judgments </w:t>
      </w:r>
      <w:r w:rsidRPr="00F97EA6">
        <w:rPr>
          <w:rStyle w:val="StyleUnderline"/>
        </w:rPr>
        <w:t>has united conservative and liberal justices.</w:t>
      </w:r>
      <w:r>
        <w:rPr>
          <w:rStyle w:val="StyleUnderline"/>
        </w:rPr>
        <w:t xml:space="preserve"> </w:t>
      </w:r>
      <w:r w:rsidRPr="001A0C59">
        <w:rPr>
          <w:sz w:val="14"/>
          <w:szCs w:val="16"/>
        </w:rPr>
        <w:t xml:space="preserve">But, </w:t>
      </w:r>
      <w:r w:rsidRPr="00F97EA6">
        <w:rPr>
          <w:rStyle w:val="StyleUnderline"/>
        </w:rPr>
        <w:t>in Whole Women’s Health, only one conservative</w:t>
      </w:r>
      <w:r w:rsidRPr="001A0C59">
        <w:rPr>
          <w:sz w:val="14"/>
          <w:szCs w:val="16"/>
        </w:rPr>
        <w:t xml:space="preserve">, Chief Justice Roberts, </w:t>
      </w:r>
      <w:r w:rsidRPr="00F97EA6">
        <w:rPr>
          <w:rStyle w:val="StyleUnderline"/>
        </w:rPr>
        <w:t>joined</w:t>
      </w:r>
      <w:r w:rsidRPr="001A0C59">
        <w:rPr>
          <w:sz w:val="14"/>
          <w:szCs w:val="16"/>
        </w:rPr>
        <w:t xml:space="preserve"> with </w:t>
      </w:r>
      <w:r w:rsidRPr="00F97EA6">
        <w:rPr>
          <w:rStyle w:val="StyleUnderline"/>
        </w:rPr>
        <w:t>the court’s</w:t>
      </w:r>
      <w:r w:rsidRPr="001A0C59">
        <w:rPr>
          <w:sz w:val="14"/>
          <w:szCs w:val="16"/>
        </w:rPr>
        <w:t xml:space="preserve"> three </w:t>
      </w:r>
      <w:r w:rsidRPr="00F97EA6">
        <w:rPr>
          <w:rStyle w:val="StyleUnderline"/>
        </w:rPr>
        <w:t>liberal justices in standing up for</w:t>
      </w:r>
      <w:r w:rsidRPr="001A0C59">
        <w:rPr>
          <w:sz w:val="14"/>
          <w:szCs w:val="16"/>
        </w:rPr>
        <w:t xml:space="preserve"> such </w:t>
      </w:r>
      <w:r w:rsidRPr="00F97EA6">
        <w:rPr>
          <w:rStyle w:val="StyleUnderline"/>
        </w:rPr>
        <w:t xml:space="preserve">nonpartisan jurisprudential principles. </w:t>
      </w:r>
      <w:r w:rsidRPr="004169CC">
        <w:rPr>
          <w:rStyle w:val="Emphasis"/>
        </w:rPr>
        <w:t>His</w:t>
      </w:r>
      <w:r w:rsidRPr="001A0C59">
        <w:rPr>
          <w:sz w:val="14"/>
          <w:szCs w:val="16"/>
        </w:rPr>
        <w:t xml:space="preserve"> five conservative </w:t>
      </w:r>
      <w:r w:rsidRPr="004169CC">
        <w:rPr>
          <w:rStyle w:val="Emphasis"/>
        </w:rPr>
        <w:t>colleagues seem</w:t>
      </w:r>
      <w:r w:rsidRPr="00F97EA6">
        <w:rPr>
          <w:rStyle w:val="StyleUnderline"/>
        </w:rPr>
        <w:t xml:space="preserve"> so eager to gut Roe that they are </w:t>
      </w:r>
      <w:r w:rsidRPr="004169CC">
        <w:rPr>
          <w:rStyle w:val="Emphasis"/>
        </w:rPr>
        <w:t>willing to disembowel the judiciary’s own authority.</w:t>
      </w:r>
      <w:r>
        <w:rPr>
          <w:rStyle w:val="Emphasis"/>
        </w:rPr>
        <w:t xml:space="preserve"> </w:t>
      </w:r>
      <w:r w:rsidRPr="00280E26">
        <w:rPr>
          <w:rStyle w:val="Emphasis"/>
          <w:highlight w:val="green"/>
        </w:rPr>
        <w:t>The risk of legal chaos</w:t>
      </w:r>
      <w:r w:rsidRPr="00280E26">
        <w:rPr>
          <w:rStyle w:val="StyleUnderline"/>
          <w:highlight w:val="green"/>
        </w:rPr>
        <w:t xml:space="preserve"> from</w:t>
      </w:r>
      <w:r w:rsidRPr="00F97EA6">
        <w:rPr>
          <w:rStyle w:val="StyleUnderline"/>
        </w:rPr>
        <w:t xml:space="preserve"> the</w:t>
      </w:r>
      <w:r w:rsidRPr="001A0C59">
        <w:rPr>
          <w:sz w:val="14"/>
          <w:szCs w:val="16"/>
        </w:rPr>
        <w:t xml:space="preserve"> Supreme </w:t>
      </w:r>
      <w:r w:rsidRPr="00F97EA6">
        <w:rPr>
          <w:rStyle w:val="StyleUnderline"/>
        </w:rPr>
        <w:t xml:space="preserve">Court’s </w:t>
      </w:r>
      <w:r w:rsidRPr="00280E26">
        <w:rPr>
          <w:rStyle w:val="StyleUnderline"/>
          <w:highlight w:val="green"/>
        </w:rPr>
        <w:t>inaction</w:t>
      </w:r>
      <w:r w:rsidRPr="001A0C59">
        <w:rPr>
          <w:sz w:val="14"/>
          <w:szCs w:val="16"/>
        </w:rPr>
        <w:t xml:space="preserve"> on Sept. 1 </w:t>
      </w:r>
      <w:r w:rsidRPr="00280E26">
        <w:rPr>
          <w:rStyle w:val="Emphasis"/>
          <w:highlight w:val="green"/>
        </w:rPr>
        <w:t>may soon be realized in a</w:t>
      </w:r>
      <w:r w:rsidRPr="001A0C59">
        <w:rPr>
          <w:sz w:val="14"/>
          <w:szCs w:val="16"/>
        </w:rPr>
        <w:t xml:space="preserve"> kind of </w:t>
      </w:r>
      <w:r w:rsidRPr="00280E26">
        <w:rPr>
          <w:rStyle w:val="Emphasis"/>
          <w:highlight w:val="green"/>
        </w:rPr>
        <w:t>Cold War between the states</w:t>
      </w:r>
      <w:r w:rsidRPr="001A0C59">
        <w:rPr>
          <w:sz w:val="14"/>
          <w:szCs w:val="16"/>
        </w:rPr>
        <w:t xml:space="preserve">. </w:t>
      </w:r>
      <w:r w:rsidRPr="00280E26">
        <w:rPr>
          <w:rStyle w:val="StyleUnderline"/>
          <w:highlight w:val="green"/>
        </w:rPr>
        <w:t>Imagine blue states reacting</w:t>
      </w:r>
      <w:r w:rsidRPr="004169CC">
        <w:rPr>
          <w:rStyle w:val="StyleUnderline"/>
        </w:rPr>
        <w:t xml:space="preserve"> to Whole Women’s Health </w:t>
      </w:r>
      <w:r w:rsidRPr="00280E26">
        <w:rPr>
          <w:rStyle w:val="StyleUnderline"/>
          <w:highlight w:val="green"/>
        </w:rPr>
        <w:t>with laws permitting</w:t>
      </w:r>
      <w:r w:rsidRPr="004169CC">
        <w:rPr>
          <w:rStyle w:val="StyleUnderline"/>
        </w:rPr>
        <w:t xml:space="preserve"> private </w:t>
      </w:r>
      <w:r w:rsidRPr="00280E26">
        <w:rPr>
          <w:rStyle w:val="StyleUnderline"/>
          <w:highlight w:val="green"/>
        </w:rPr>
        <w:t>lawsuits against anti-vaxxers</w:t>
      </w:r>
      <w:r w:rsidRPr="004169CC">
        <w:rPr>
          <w:rStyle w:val="StyleUnderline"/>
        </w:rPr>
        <w:t xml:space="preserve"> who help someone evade a business’s COVID vaccination mandate</w:t>
      </w:r>
      <w:r w:rsidRPr="001A0C59">
        <w:rPr>
          <w:sz w:val="14"/>
          <w:szCs w:val="16"/>
        </w:rPr>
        <w:t xml:space="preserve">, or against owners of banned guns whose prohibition is the subject of federal court challenges. </w:t>
      </w:r>
      <w:r w:rsidRPr="004169CC">
        <w:rPr>
          <w:rStyle w:val="StyleUnderline"/>
        </w:rPr>
        <w:t>When the</w:t>
      </w:r>
      <w:r w:rsidRPr="001A0C59">
        <w:rPr>
          <w:sz w:val="14"/>
          <w:szCs w:val="16"/>
        </w:rPr>
        <w:t xml:space="preserve"> current </w:t>
      </w:r>
      <w:r w:rsidRPr="004169CC">
        <w:rPr>
          <w:rStyle w:val="StyleUnderline"/>
        </w:rPr>
        <w:t>conservative majority</w:t>
      </w:r>
      <w:r w:rsidRPr="001A0C59">
        <w:rPr>
          <w:sz w:val="14"/>
          <w:szCs w:val="16"/>
        </w:rPr>
        <w:t xml:space="preserve"> on the Supreme Court </w:t>
      </w:r>
      <w:r w:rsidRPr="004169CC">
        <w:rPr>
          <w:rStyle w:val="StyleUnderline"/>
        </w:rPr>
        <w:t>trashes its</w:t>
      </w:r>
      <w:r w:rsidRPr="001A0C59">
        <w:rPr>
          <w:sz w:val="14"/>
          <w:szCs w:val="16"/>
        </w:rPr>
        <w:t xml:space="preserve"> own </w:t>
      </w:r>
      <w:r w:rsidRPr="004169CC">
        <w:rPr>
          <w:rStyle w:val="StyleUnderline"/>
        </w:rPr>
        <w:t>authority to tilt the scales</w:t>
      </w:r>
      <w:r w:rsidRPr="001A0C59">
        <w:rPr>
          <w:sz w:val="14"/>
          <w:szCs w:val="16"/>
        </w:rPr>
        <w:t xml:space="preserve"> in the current culture wars, </w:t>
      </w:r>
      <w:r w:rsidRPr="00280E26">
        <w:rPr>
          <w:rStyle w:val="Emphasis"/>
          <w:highlight w:val="green"/>
        </w:rPr>
        <w:t>it endangers the liberty of al</w:t>
      </w:r>
      <w:r w:rsidRPr="004169CC">
        <w:rPr>
          <w:rStyle w:val="Emphasis"/>
        </w:rPr>
        <w:t>l</w:t>
      </w:r>
      <w:r w:rsidRPr="001A0C59">
        <w:rPr>
          <w:sz w:val="14"/>
          <w:szCs w:val="16"/>
        </w:rPr>
        <w:t>, no matter which side of the cultural wars they are on.</w:t>
      </w:r>
    </w:p>
    <w:p w14:paraId="6333F4EE" w14:textId="77777777" w:rsidR="001D5C45" w:rsidRPr="0053359A" w:rsidRDefault="001D5C45" w:rsidP="001D5C45">
      <w:pPr>
        <w:pStyle w:val="Heading4"/>
        <w:rPr>
          <w:rFonts w:cs="Times New Roman"/>
          <w:b w:val="0"/>
          <w:bCs/>
        </w:rPr>
      </w:pPr>
      <w:r w:rsidRPr="0053359A">
        <w:rPr>
          <w:rFonts w:cs="Times New Roman"/>
        </w:rPr>
        <w:t xml:space="preserve">Stare decisis is dead – </w:t>
      </w:r>
      <w:r w:rsidRPr="0053359A">
        <w:rPr>
          <w:rFonts w:cs="Times New Roman"/>
          <w:b w:val="0"/>
        </w:rPr>
        <w:t>watershed exception, LWOP for minors, upcoming abortion case</w:t>
      </w:r>
    </w:p>
    <w:p w14:paraId="5B4843F2" w14:textId="77777777" w:rsidR="001D5C45" w:rsidRPr="0053359A" w:rsidRDefault="001D5C45" w:rsidP="001D5C45">
      <w:proofErr w:type="spellStart"/>
      <w:r w:rsidRPr="0053359A">
        <w:rPr>
          <w:rStyle w:val="Style13ptBold"/>
        </w:rPr>
        <w:t>Gass</w:t>
      </w:r>
      <w:proofErr w:type="spellEnd"/>
      <w:r w:rsidRPr="0053359A">
        <w:rPr>
          <w:rStyle w:val="Style13ptBold"/>
        </w:rPr>
        <w:t xml:space="preserve"> 21 </w:t>
      </w:r>
      <w:r w:rsidRPr="0053359A">
        <w:t xml:space="preserve">“What Supreme Court’s jettisoning of precedent may mean for future” Henry </w:t>
      </w:r>
      <w:proofErr w:type="spellStart"/>
      <w:r w:rsidRPr="0053359A">
        <w:t>Gass</w:t>
      </w:r>
      <w:proofErr w:type="spellEnd"/>
      <w:r w:rsidRPr="0053359A">
        <w:t xml:space="preserve"> – Staff writer for CS Monitor, May 20, 2021, </w:t>
      </w:r>
      <w:hyperlink r:id="rId58" w:history="1">
        <w:r w:rsidRPr="0053359A">
          <w:rPr>
            <w:rStyle w:val="Hyperlink"/>
          </w:rPr>
          <w:t>https://www.csmonitor.com/USA/Justice/2021/0520/What-Supreme-Court-s-jettisoning-of-precedent-may-mean-for-future</w:t>
        </w:r>
      </w:hyperlink>
      <w:r w:rsidRPr="0053359A">
        <w:t xml:space="preserve"> [edited for acronym]</w:t>
      </w:r>
    </w:p>
    <w:p w14:paraId="7E6393EB" w14:textId="77777777" w:rsidR="001D5C45" w:rsidRPr="0053359A" w:rsidRDefault="001D5C45" w:rsidP="001D5C45">
      <w:pPr>
        <w:rPr>
          <w:sz w:val="16"/>
        </w:rPr>
      </w:pPr>
      <w:r w:rsidRPr="0053359A">
        <w:rPr>
          <w:rStyle w:val="StyleUnderline"/>
        </w:rPr>
        <w:t xml:space="preserve">Earlier this week the </w:t>
      </w:r>
      <w:r w:rsidRPr="0053359A">
        <w:rPr>
          <w:rStyle w:val="StyleUnderline"/>
          <w:highlight w:val="cyan"/>
        </w:rPr>
        <w:t>conservative supermajority</w:t>
      </w:r>
      <w:r w:rsidRPr="0053359A">
        <w:rPr>
          <w:rStyle w:val="StyleUnderline"/>
        </w:rPr>
        <w:t xml:space="preserve"> on the U.S. Supreme Court voted to scrap a legal rule</w:t>
      </w:r>
      <w:r w:rsidRPr="0053359A">
        <w:rPr>
          <w:sz w:val="16"/>
        </w:rPr>
        <w:t xml:space="preserve"> that, while </w:t>
      </w:r>
      <w:r w:rsidRPr="0053359A">
        <w:rPr>
          <w:rStyle w:val="StyleUnderline"/>
        </w:rPr>
        <w:t>decades old</w:t>
      </w:r>
      <w:r w:rsidRPr="0053359A">
        <w:rPr>
          <w:sz w:val="16"/>
        </w:rPr>
        <w:t>, had never really been used.</w:t>
      </w:r>
    </w:p>
    <w:p w14:paraId="4D2EABFC" w14:textId="77777777" w:rsidR="001D5C45" w:rsidRPr="0053359A" w:rsidRDefault="001D5C45" w:rsidP="001D5C45">
      <w:pPr>
        <w:rPr>
          <w:sz w:val="16"/>
        </w:rPr>
      </w:pPr>
      <w:r w:rsidRPr="0053359A">
        <w:rPr>
          <w:rStyle w:val="StyleUnderline"/>
        </w:rPr>
        <w:t>On the surface it may not seem like a radical move</w:t>
      </w:r>
      <w:r w:rsidRPr="0053359A">
        <w:rPr>
          <w:sz w:val="16"/>
        </w:rPr>
        <w:t xml:space="preserve"> – the judicial equivalent of canceling a gym membership you never use. The so-called watershed exception – </w:t>
      </w:r>
      <w:proofErr w:type="gramStart"/>
      <w:r w:rsidRPr="0053359A">
        <w:rPr>
          <w:sz w:val="16"/>
        </w:rPr>
        <w:t>that criminal rules</w:t>
      </w:r>
      <w:proofErr w:type="gramEnd"/>
      <w:r w:rsidRPr="0053359A">
        <w:rPr>
          <w:sz w:val="16"/>
        </w:rPr>
        <w:t xml:space="preserve"> don’t apply retroactively unless they represent a major procedural change – had never been applied in its 32-year history, Justice Brett Kavanaugh wrote in the court’s majority opinion.</w:t>
      </w:r>
    </w:p>
    <w:p w14:paraId="1288C814" w14:textId="77777777" w:rsidR="001D5C45" w:rsidRPr="0053359A" w:rsidRDefault="001D5C45" w:rsidP="001D5C45">
      <w:pPr>
        <w:rPr>
          <w:rStyle w:val="StyleUnderline"/>
        </w:rPr>
      </w:pPr>
      <w:r w:rsidRPr="0053359A">
        <w:rPr>
          <w:rStyle w:val="StyleUnderline"/>
        </w:rPr>
        <w:t>But on closer examination</w:t>
      </w:r>
      <w:r w:rsidRPr="0053359A">
        <w:rPr>
          <w:sz w:val="16"/>
        </w:rPr>
        <w:t xml:space="preserve">, and in the context of other actions the court took this week, </w:t>
      </w:r>
      <w:r w:rsidRPr="0053359A">
        <w:rPr>
          <w:rStyle w:val="StyleUnderline"/>
          <w:highlight w:val="cyan"/>
        </w:rPr>
        <w:t>scrapping the watershed exception suggests</w:t>
      </w:r>
      <w:r w:rsidRPr="0053359A">
        <w:rPr>
          <w:rStyle w:val="StyleUnderline"/>
        </w:rPr>
        <w:t xml:space="preserve"> that </w:t>
      </w:r>
      <w:r w:rsidRPr="0053359A">
        <w:rPr>
          <w:rStyle w:val="StyleUnderline"/>
          <w:highlight w:val="cyan"/>
        </w:rPr>
        <w:t>the court</w:t>
      </w:r>
      <w:r w:rsidRPr="0053359A">
        <w:rPr>
          <w:rStyle w:val="StyleUnderline"/>
        </w:rPr>
        <w:t xml:space="preserve"> </w:t>
      </w:r>
      <w:r w:rsidRPr="0053359A">
        <w:rPr>
          <w:sz w:val="16"/>
        </w:rPr>
        <w:t xml:space="preserve">– </w:t>
      </w:r>
      <w:proofErr w:type="gramStart"/>
      <w:r w:rsidRPr="0053359A">
        <w:rPr>
          <w:sz w:val="16"/>
        </w:rPr>
        <w:t>in particular its</w:t>
      </w:r>
      <w:proofErr w:type="gramEnd"/>
      <w:r w:rsidRPr="0053359A">
        <w:rPr>
          <w:sz w:val="16"/>
        </w:rPr>
        <w:t xml:space="preserve"> conservative wing – </w:t>
      </w:r>
      <w:r w:rsidRPr="0053359A">
        <w:rPr>
          <w:rStyle w:val="StyleUnderline"/>
          <w:highlight w:val="cyan"/>
        </w:rPr>
        <w:t>has a</w:t>
      </w:r>
      <w:r w:rsidRPr="0053359A">
        <w:rPr>
          <w:rStyle w:val="StyleUnderline"/>
        </w:rPr>
        <w:t xml:space="preserve"> more </w:t>
      </w:r>
      <w:r w:rsidRPr="0053359A">
        <w:rPr>
          <w:rStyle w:val="StyleUnderline"/>
          <w:highlight w:val="cyan"/>
        </w:rPr>
        <w:t>gung-ho attitude toward overturning precedent</w:t>
      </w:r>
      <w:r w:rsidRPr="0053359A">
        <w:rPr>
          <w:rStyle w:val="StyleUnderline"/>
        </w:rPr>
        <w:t xml:space="preserve"> than in the past.</w:t>
      </w:r>
    </w:p>
    <w:p w14:paraId="24705F77" w14:textId="77777777" w:rsidR="001D5C45" w:rsidRPr="0053359A" w:rsidRDefault="001D5C45" w:rsidP="001D5C45">
      <w:pPr>
        <w:rPr>
          <w:sz w:val="16"/>
        </w:rPr>
      </w:pPr>
      <w:r w:rsidRPr="0053359A">
        <w:rPr>
          <w:sz w:val="16"/>
        </w:rPr>
        <w:t>Respect for precedent is a founding principle of the U.S. legal system, and overturning it is one of the Supreme Court’s defining powers. In a 1932 dissent, Justice Louis Brandeis explained why the high court should, generally, respect past decisions: “In most matters,” he wrote, “it is more important that the applicable rule of law be settled than that it be settled right.”</w:t>
      </w:r>
    </w:p>
    <w:p w14:paraId="060B148D" w14:textId="77777777" w:rsidR="001D5C45" w:rsidRPr="0053359A" w:rsidRDefault="001D5C45" w:rsidP="001D5C45">
      <w:pPr>
        <w:rPr>
          <w:rStyle w:val="StyleUnderline"/>
        </w:rPr>
      </w:pPr>
      <w:r w:rsidRPr="0053359A">
        <w:rPr>
          <w:sz w:val="16"/>
        </w:rPr>
        <w:t xml:space="preserve">In other words, following earlier rulings (i.e., precedent) is important even if you disagree with those earlier rulings. </w:t>
      </w:r>
      <w:r w:rsidRPr="0053359A">
        <w:rPr>
          <w:rStyle w:val="StyleUnderline"/>
        </w:rPr>
        <w:t>Past rulings should only be overturned if there’s “special justification.”</w:t>
      </w:r>
    </w:p>
    <w:p w14:paraId="7220212A" w14:textId="77777777" w:rsidR="001D5C45" w:rsidRPr="0053359A" w:rsidRDefault="001D5C45" w:rsidP="001D5C45">
      <w:pPr>
        <w:rPr>
          <w:sz w:val="16"/>
        </w:rPr>
      </w:pPr>
      <w:r w:rsidRPr="0053359A">
        <w:rPr>
          <w:sz w:val="16"/>
        </w:rPr>
        <w:t>The legal doctrine the justices follow when reviewing precedent is known as stare decisis – taken from a Latin maxim “to stand by things decided and not disturb settled points.” The doctrine has no formal boundaries, so which “matters” fall outside the “most matters” described by Brandeis?</w:t>
      </w:r>
    </w:p>
    <w:p w14:paraId="55A52E16" w14:textId="77777777" w:rsidR="001D5C45" w:rsidRPr="0053359A" w:rsidRDefault="001D5C45" w:rsidP="001D5C45">
      <w:pPr>
        <w:rPr>
          <w:sz w:val="16"/>
        </w:rPr>
      </w:pPr>
      <w:r w:rsidRPr="0053359A">
        <w:rPr>
          <w:sz w:val="16"/>
        </w:rPr>
        <w:t>In recent decades, as conservative jurists – and judicial philosophies like originalism – have come to dominate the high court, how those justices interpret stare decisis has become the defining debate.</w:t>
      </w:r>
    </w:p>
    <w:p w14:paraId="3CE5D623" w14:textId="77777777" w:rsidR="001D5C45" w:rsidRPr="0053359A" w:rsidRDefault="001D5C45" w:rsidP="001D5C45">
      <w:pPr>
        <w:rPr>
          <w:sz w:val="16"/>
        </w:rPr>
      </w:pPr>
      <w:r w:rsidRPr="0053359A">
        <w:rPr>
          <w:sz w:val="16"/>
        </w:rPr>
        <w:t xml:space="preserve">Justice Antonin </w:t>
      </w:r>
      <w:r w:rsidRPr="0053359A">
        <w:rPr>
          <w:rStyle w:val="StyleUnderline"/>
        </w:rPr>
        <w:t>Scalia helped entrench the originalist philosophy, which holds that the Constitution should be interpreted as the framers intended.</w:t>
      </w:r>
      <w:r w:rsidRPr="0053359A">
        <w:rPr>
          <w:sz w:val="16"/>
        </w:rPr>
        <w:t xml:space="preserve"> </w:t>
      </w:r>
      <w:r w:rsidRPr="0053359A">
        <w:rPr>
          <w:rStyle w:val="StyleUnderline"/>
        </w:rPr>
        <w:t>He was</w:t>
      </w:r>
      <w:r w:rsidRPr="0053359A">
        <w:rPr>
          <w:sz w:val="16"/>
        </w:rPr>
        <w:t xml:space="preserve"> also </w:t>
      </w:r>
      <w:r w:rsidRPr="0053359A">
        <w:rPr>
          <w:rStyle w:val="StyleUnderline"/>
        </w:rPr>
        <w:t>reluctant to overturn precedent</w:t>
      </w:r>
      <w:r w:rsidRPr="0053359A">
        <w:rPr>
          <w:sz w:val="16"/>
        </w:rPr>
        <w:t>, describing stare decisis as a “pragmatic exception” to originalism. Originalists on the court today, such as Justices Clarence Thomas and Amy Coney Barrett, have expressed much less reluctance, however.</w:t>
      </w:r>
    </w:p>
    <w:p w14:paraId="5854D5E1" w14:textId="77777777" w:rsidR="001D5C45" w:rsidRPr="0053359A" w:rsidRDefault="001D5C45" w:rsidP="001D5C45">
      <w:pPr>
        <w:rPr>
          <w:sz w:val="16"/>
        </w:rPr>
      </w:pPr>
      <w:r w:rsidRPr="0053359A">
        <w:rPr>
          <w:sz w:val="16"/>
        </w:rPr>
        <w:t>“</w:t>
      </w:r>
      <w:r w:rsidRPr="0053359A">
        <w:rPr>
          <w:rStyle w:val="Emphasis"/>
          <w:highlight w:val="cyan"/>
        </w:rPr>
        <w:t>We are in the midst of a change in how</w:t>
      </w:r>
      <w:r w:rsidRPr="0053359A">
        <w:rPr>
          <w:rStyle w:val="Emphasis"/>
        </w:rPr>
        <w:t xml:space="preserve"> Supreme Court </w:t>
      </w:r>
      <w:r w:rsidRPr="0053359A">
        <w:rPr>
          <w:rStyle w:val="Emphasis"/>
          <w:highlight w:val="cyan"/>
        </w:rPr>
        <w:t>justices treat</w:t>
      </w:r>
      <w:r w:rsidRPr="0053359A">
        <w:rPr>
          <w:rStyle w:val="Emphasis"/>
        </w:rPr>
        <w:t xml:space="preserve"> established </w:t>
      </w:r>
      <w:r w:rsidRPr="0053359A">
        <w:rPr>
          <w:rStyle w:val="Emphasis"/>
          <w:highlight w:val="cyan"/>
        </w:rPr>
        <w:t>precedent</w:t>
      </w:r>
      <w:r w:rsidRPr="0053359A">
        <w:rPr>
          <w:rStyle w:val="Emphasis"/>
        </w:rPr>
        <w:t>,”</w:t>
      </w:r>
      <w:r w:rsidRPr="0053359A">
        <w:rPr>
          <w:sz w:val="16"/>
        </w:rPr>
        <w:t xml:space="preserve"> says Kimberly West-Faulcon, a professor at Loyola Law School in Los Angeles, in an email.</w:t>
      </w:r>
    </w:p>
    <w:p w14:paraId="499DF86C" w14:textId="77777777" w:rsidR="001D5C45" w:rsidRPr="0053359A" w:rsidRDefault="001D5C45" w:rsidP="001D5C45">
      <w:pPr>
        <w:rPr>
          <w:rStyle w:val="StyleUnderline"/>
        </w:rPr>
      </w:pPr>
      <w:r w:rsidRPr="0053359A">
        <w:rPr>
          <w:rStyle w:val="StyleUnderline"/>
        </w:rPr>
        <w:t>Those views were on display this week</w:t>
      </w:r>
      <w:r w:rsidRPr="0053359A">
        <w:rPr>
          <w:sz w:val="16"/>
        </w:rPr>
        <w:t xml:space="preserve">, and </w:t>
      </w:r>
      <w:r w:rsidRPr="0053359A">
        <w:rPr>
          <w:rStyle w:val="StyleUnderline"/>
          <w:highlight w:val="cyan"/>
        </w:rPr>
        <w:t>with the court set to review</w:t>
      </w:r>
      <w:r w:rsidRPr="0053359A">
        <w:rPr>
          <w:rStyle w:val="StyleUnderline"/>
        </w:rPr>
        <w:t xml:space="preserve"> a key </w:t>
      </w:r>
      <w:r w:rsidRPr="0053359A">
        <w:rPr>
          <w:rStyle w:val="StyleUnderline"/>
          <w:highlight w:val="cyan"/>
        </w:rPr>
        <w:t>abortion precedent next term</w:t>
      </w:r>
      <w:r w:rsidRPr="0053359A">
        <w:rPr>
          <w:rStyle w:val="StyleUnderline"/>
        </w:rPr>
        <w:t xml:space="preserve">, </w:t>
      </w:r>
      <w:r w:rsidRPr="0053359A">
        <w:rPr>
          <w:rStyle w:val="StyleUnderline"/>
          <w:highlight w:val="cyan"/>
        </w:rPr>
        <w:t>they will</w:t>
      </w:r>
      <w:r w:rsidRPr="0053359A">
        <w:rPr>
          <w:rStyle w:val="StyleUnderline"/>
        </w:rPr>
        <w:t xml:space="preserve"> likely </w:t>
      </w:r>
      <w:r w:rsidRPr="0053359A">
        <w:rPr>
          <w:rStyle w:val="StyleUnderline"/>
          <w:highlight w:val="cyan"/>
        </w:rPr>
        <w:t>guide</w:t>
      </w:r>
      <w:r w:rsidRPr="0053359A">
        <w:rPr>
          <w:rStyle w:val="StyleUnderline"/>
        </w:rPr>
        <w:t xml:space="preserve"> some of the court’s </w:t>
      </w:r>
      <w:r w:rsidRPr="0053359A">
        <w:rPr>
          <w:rStyle w:val="StyleUnderline"/>
          <w:highlight w:val="cyan"/>
        </w:rPr>
        <w:t>future rulings</w:t>
      </w:r>
      <w:r w:rsidRPr="0053359A">
        <w:rPr>
          <w:rStyle w:val="StyleUnderline"/>
        </w:rPr>
        <w:t>.</w:t>
      </w:r>
    </w:p>
    <w:p w14:paraId="4C501F5A" w14:textId="77777777" w:rsidR="001D5C45" w:rsidRPr="0053359A" w:rsidRDefault="001D5C45" w:rsidP="001D5C45">
      <w:pPr>
        <w:rPr>
          <w:sz w:val="16"/>
        </w:rPr>
      </w:pPr>
      <w:r w:rsidRPr="0053359A">
        <w:rPr>
          <w:sz w:val="16"/>
        </w:rPr>
        <w:t>“A lot of wiggle room”</w:t>
      </w:r>
    </w:p>
    <w:p w14:paraId="38CF8A8D" w14:textId="77777777" w:rsidR="001D5C45" w:rsidRPr="0053359A" w:rsidRDefault="001D5C45" w:rsidP="001D5C45">
      <w:pPr>
        <w:rPr>
          <w:sz w:val="16"/>
        </w:rPr>
      </w:pPr>
      <w:r w:rsidRPr="0053359A">
        <w:rPr>
          <w:sz w:val="16"/>
        </w:rPr>
        <w:t xml:space="preserve">The stare decisis doctrine “is far from a model of clarity,” says Ilya </w:t>
      </w:r>
      <w:proofErr w:type="spellStart"/>
      <w:r w:rsidRPr="0053359A">
        <w:rPr>
          <w:sz w:val="16"/>
        </w:rPr>
        <w:t>Somin</w:t>
      </w:r>
      <w:proofErr w:type="spellEnd"/>
      <w:r w:rsidRPr="0053359A">
        <w:rPr>
          <w:sz w:val="16"/>
        </w:rPr>
        <w:t>, a professor at George Mason University’s Antonin Scalia Law School.</w:t>
      </w:r>
    </w:p>
    <w:p w14:paraId="0D03084F" w14:textId="77777777" w:rsidR="001D5C45" w:rsidRPr="0053359A" w:rsidRDefault="001D5C45" w:rsidP="001D5C45">
      <w:pPr>
        <w:rPr>
          <w:sz w:val="16"/>
        </w:rPr>
      </w:pPr>
      <w:r w:rsidRPr="0053359A">
        <w:rPr>
          <w:sz w:val="16"/>
        </w:rPr>
        <w:t xml:space="preserve">“It leaves a lot of wiggle room” for any justice, he continues, “to overturn any precedent he or she thinks is badly wrong, </w:t>
      </w:r>
      <w:proofErr w:type="gramStart"/>
      <w:r w:rsidRPr="0053359A">
        <w:rPr>
          <w:sz w:val="16"/>
        </w:rPr>
        <w:t>and also</w:t>
      </w:r>
      <w:proofErr w:type="gramEnd"/>
      <w:r w:rsidRPr="0053359A">
        <w:rPr>
          <w:sz w:val="16"/>
        </w:rPr>
        <w:t xml:space="preserve"> so long as getting rid of it will not cause some kind of enormous harm in society.”</w:t>
      </w:r>
    </w:p>
    <w:p w14:paraId="4862844F" w14:textId="77777777" w:rsidR="001D5C45" w:rsidRPr="0053359A" w:rsidRDefault="001D5C45" w:rsidP="001D5C45">
      <w:pPr>
        <w:rPr>
          <w:sz w:val="16"/>
        </w:rPr>
      </w:pPr>
      <w:r w:rsidRPr="0053359A">
        <w:rPr>
          <w:sz w:val="16"/>
        </w:rPr>
        <w:t>The court’s liberal justices have indulged this trend to a degree – casting important votes in recent years to overturn precedents regarding same-sex marriage and state laws criminalizing sodomy – but since they have been an ideological minority on the court for decades, they have not been as active as their conservative colleagues.</w:t>
      </w:r>
    </w:p>
    <w:p w14:paraId="067A9ABA" w14:textId="77777777" w:rsidR="001D5C45" w:rsidRPr="0053359A" w:rsidRDefault="001D5C45" w:rsidP="001D5C45">
      <w:pPr>
        <w:rPr>
          <w:rStyle w:val="StyleUnderline"/>
        </w:rPr>
      </w:pPr>
      <w:r w:rsidRPr="0053359A">
        <w:rPr>
          <w:sz w:val="16"/>
        </w:rPr>
        <w:t xml:space="preserve">And </w:t>
      </w:r>
      <w:r w:rsidRPr="0053359A">
        <w:rPr>
          <w:rStyle w:val="StyleUnderline"/>
        </w:rPr>
        <w:t xml:space="preserve">how </w:t>
      </w:r>
      <w:r w:rsidRPr="0053359A">
        <w:rPr>
          <w:rStyle w:val="StyleUnderline"/>
          <w:highlight w:val="cyan"/>
        </w:rPr>
        <w:t>the</w:t>
      </w:r>
      <w:r w:rsidRPr="0053359A">
        <w:rPr>
          <w:rStyle w:val="StyleUnderline"/>
        </w:rPr>
        <w:t xml:space="preserve"> court’s conservative </w:t>
      </w:r>
      <w:r w:rsidRPr="0053359A">
        <w:rPr>
          <w:rStyle w:val="StyleUnderline"/>
          <w:highlight w:val="cyan"/>
        </w:rPr>
        <w:t xml:space="preserve">justices </w:t>
      </w:r>
      <w:r w:rsidRPr="0053359A">
        <w:rPr>
          <w:rStyle w:val="StyleUnderline"/>
        </w:rPr>
        <w:t>view precedent does seem to be shifting</w:t>
      </w:r>
      <w:r w:rsidRPr="0053359A">
        <w:rPr>
          <w:sz w:val="16"/>
        </w:rPr>
        <w:t xml:space="preserve">. The fact that </w:t>
      </w:r>
      <w:r w:rsidRPr="0053359A">
        <w:rPr>
          <w:rStyle w:val="StyleUnderline"/>
        </w:rPr>
        <w:t xml:space="preserve">they </w:t>
      </w:r>
      <w:r w:rsidRPr="0053359A">
        <w:rPr>
          <w:rStyle w:val="StyleUnderline"/>
          <w:highlight w:val="cyan"/>
        </w:rPr>
        <w:t>abandoned the watershed exception</w:t>
      </w:r>
      <w:r w:rsidRPr="0053359A">
        <w:rPr>
          <w:rStyle w:val="StyleUnderline"/>
        </w:rPr>
        <w:t xml:space="preserve"> this week </w:t>
      </w:r>
      <w:r w:rsidRPr="0053359A">
        <w:rPr>
          <w:rStyle w:val="StyleUnderline"/>
          <w:highlight w:val="cyan"/>
        </w:rPr>
        <w:t>despite the question never being asked or argued</w:t>
      </w:r>
      <w:r w:rsidRPr="0053359A">
        <w:rPr>
          <w:rStyle w:val="StyleUnderline"/>
        </w:rPr>
        <w:t xml:space="preserve"> is one indicator</w:t>
      </w:r>
      <w:r w:rsidRPr="0053359A">
        <w:rPr>
          <w:sz w:val="16"/>
        </w:rPr>
        <w:t xml:space="preserve">. And </w:t>
      </w:r>
      <w:r w:rsidRPr="0053359A">
        <w:rPr>
          <w:rStyle w:val="StyleUnderline"/>
        </w:rPr>
        <w:t>their individual records provide further indications.</w:t>
      </w:r>
    </w:p>
    <w:p w14:paraId="288E84C0" w14:textId="77777777" w:rsidR="001D5C45" w:rsidRPr="0053359A" w:rsidRDefault="001D5C45" w:rsidP="001D5C45">
      <w:pPr>
        <w:rPr>
          <w:sz w:val="16"/>
        </w:rPr>
      </w:pPr>
      <w:r w:rsidRPr="0053359A">
        <w:rPr>
          <w:sz w:val="16"/>
        </w:rPr>
        <w:t xml:space="preserve">Justice Scalia famously said that </w:t>
      </w:r>
      <w:r w:rsidRPr="0053359A">
        <w:rPr>
          <w:rStyle w:val="StyleUnderline"/>
        </w:rPr>
        <w:t xml:space="preserve">Justice </w:t>
      </w:r>
      <w:r w:rsidRPr="0053359A">
        <w:rPr>
          <w:rStyle w:val="StyleUnderline"/>
          <w:highlight w:val="cyan"/>
        </w:rPr>
        <w:t>Thomas “does not believe in stare decisis</w:t>
      </w:r>
      <w:r w:rsidRPr="0053359A">
        <w:rPr>
          <w:rStyle w:val="StyleUnderline"/>
        </w:rPr>
        <w:t>, period.”</w:t>
      </w:r>
      <w:r w:rsidRPr="0053359A">
        <w:rPr>
          <w:sz w:val="16"/>
        </w:rPr>
        <w:t xml:space="preserve"> And as of 2019, Justice Thomas had written more than 250 opinions seriously questioning precedent, according to Stephen </w:t>
      </w:r>
      <w:proofErr w:type="spellStart"/>
      <w:r w:rsidRPr="0053359A">
        <w:rPr>
          <w:sz w:val="16"/>
        </w:rPr>
        <w:t>Wasby</w:t>
      </w:r>
      <w:proofErr w:type="spellEnd"/>
      <w:r w:rsidRPr="0053359A">
        <w:rPr>
          <w:sz w:val="16"/>
        </w:rPr>
        <w:t>, a professor of political science at the University at Albany.</w:t>
      </w:r>
    </w:p>
    <w:p w14:paraId="7E876F8C" w14:textId="77777777" w:rsidR="001D5C45" w:rsidRPr="0053359A" w:rsidRDefault="001D5C45" w:rsidP="001D5C45">
      <w:pPr>
        <w:rPr>
          <w:sz w:val="16"/>
        </w:rPr>
      </w:pPr>
      <w:r w:rsidRPr="0053359A">
        <w:rPr>
          <w:sz w:val="16"/>
        </w:rPr>
        <w:t>But where Justice Thomas used to write these opinions alone, he is now finding support from several colleagues.</w:t>
      </w:r>
    </w:p>
    <w:p w14:paraId="2CCF37BC" w14:textId="77777777" w:rsidR="001D5C45" w:rsidRPr="0053359A" w:rsidRDefault="001D5C45" w:rsidP="001D5C45">
      <w:pPr>
        <w:rPr>
          <w:rStyle w:val="StyleUnderline"/>
        </w:rPr>
      </w:pPr>
      <w:r w:rsidRPr="0053359A">
        <w:rPr>
          <w:sz w:val="16"/>
        </w:rPr>
        <w:t xml:space="preserve">Justice </w:t>
      </w:r>
      <w:r w:rsidRPr="0053359A">
        <w:rPr>
          <w:rStyle w:val="StyleUnderline"/>
          <w:highlight w:val="cyan"/>
        </w:rPr>
        <w:t>Kavanaugh</w:t>
      </w:r>
      <w:r w:rsidRPr="0053359A">
        <w:rPr>
          <w:sz w:val="16"/>
        </w:rPr>
        <w:t xml:space="preserve"> – who, having voted with the majority more than any other justice this term, is effectively the court’s ideological center – </w:t>
      </w:r>
      <w:r w:rsidRPr="0053359A">
        <w:rPr>
          <w:rStyle w:val="StyleUnderline"/>
        </w:rPr>
        <w:t>has shown a recent, expansive view toward overruling precedent</w:t>
      </w:r>
      <w:r w:rsidRPr="0053359A">
        <w:rPr>
          <w:sz w:val="16"/>
        </w:rPr>
        <w:t xml:space="preserve">. In addition to his opinion this week scrapping the watershed exception, </w:t>
      </w:r>
      <w:r w:rsidRPr="0053359A">
        <w:rPr>
          <w:rStyle w:val="StyleUnderline"/>
        </w:rPr>
        <w:t xml:space="preserve">earlier this term he </w:t>
      </w:r>
      <w:r w:rsidRPr="0053359A">
        <w:rPr>
          <w:rStyle w:val="StyleUnderline"/>
          <w:highlight w:val="cyan"/>
        </w:rPr>
        <w:t>wrote an opinion</w:t>
      </w:r>
      <w:r w:rsidRPr="0053359A">
        <w:rPr>
          <w:rStyle w:val="StyleUnderline"/>
        </w:rPr>
        <w:t xml:space="preserve"> effectively </w:t>
      </w:r>
      <w:r w:rsidRPr="0053359A">
        <w:rPr>
          <w:rStyle w:val="StyleUnderline"/>
          <w:highlight w:val="cyan"/>
        </w:rPr>
        <w:t>overturning</w:t>
      </w:r>
      <w:r w:rsidRPr="0053359A">
        <w:rPr>
          <w:rStyle w:val="StyleUnderline"/>
        </w:rPr>
        <w:t xml:space="preserve"> a 2016 ruling that </w:t>
      </w:r>
      <w:r w:rsidRPr="0053359A">
        <w:rPr>
          <w:rStyle w:val="StyleUnderline"/>
          <w:highlight w:val="cyan"/>
        </w:rPr>
        <w:t>barred [LWOP]</w:t>
      </w:r>
      <w:r w:rsidRPr="0053359A">
        <w:rPr>
          <w:rStyle w:val="StyleUnderline"/>
        </w:rPr>
        <w:t xml:space="preserve"> life without parole sentences </w:t>
      </w:r>
      <w:r w:rsidRPr="0053359A">
        <w:rPr>
          <w:rStyle w:val="StyleUnderline"/>
          <w:highlight w:val="cyan"/>
        </w:rPr>
        <w:t>for</w:t>
      </w:r>
      <w:r w:rsidRPr="0053359A">
        <w:rPr>
          <w:rStyle w:val="StyleUnderline"/>
        </w:rPr>
        <w:t xml:space="preserve"> nearly all </w:t>
      </w:r>
      <w:r w:rsidRPr="0053359A">
        <w:rPr>
          <w:rStyle w:val="StyleUnderline"/>
          <w:highlight w:val="cyan"/>
        </w:rPr>
        <w:t>juvenile offenders</w:t>
      </w:r>
      <w:r w:rsidRPr="0053359A">
        <w:rPr>
          <w:rStyle w:val="StyleUnderline"/>
        </w:rPr>
        <w:t>.</w:t>
      </w:r>
    </w:p>
    <w:p w14:paraId="2499F41A" w14:textId="77777777" w:rsidR="001D5C45" w:rsidRPr="0053359A" w:rsidRDefault="001D5C45" w:rsidP="001D5C45">
      <w:pPr>
        <w:rPr>
          <w:rStyle w:val="StyleUnderline"/>
        </w:rPr>
      </w:pPr>
      <w:r w:rsidRPr="0053359A">
        <w:rPr>
          <w:sz w:val="16"/>
        </w:rPr>
        <w:t xml:space="preserve">And as court watchers, and some of his colleagues, have noted, </w:t>
      </w:r>
      <w:r w:rsidRPr="0053359A">
        <w:rPr>
          <w:rStyle w:val="StyleUnderline"/>
        </w:rPr>
        <w:t>he has been overturning precedent with less clarity and consistency than Justice Thomas.</w:t>
      </w:r>
    </w:p>
    <w:p w14:paraId="413643E4" w14:textId="77777777" w:rsidR="001D5C45" w:rsidRPr="0053359A" w:rsidRDefault="001D5C45" w:rsidP="001D5C45">
      <w:pPr>
        <w:rPr>
          <w:sz w:val="16"/>
        </w:rPr>
      </w:pPr>
      <w:r w:rsidRPr="0053359A">
        <w:rPr>
          <w:sz w:val="16"/>
        </w:rPr>
        <w:t xml:space="preserve">Meanwhile, the newest member of the court, Justice </w:t>
      </w:r>
      <w:r w:rsidRPr="0053359A">
        <w:rPr>
          <w:rStyle w:val="StyleUnderline"/>
          <w:highlight w:val="cyan"/>
        </w:rPr>
        <w:t>Barrett</w:t>
      </w:r>
      <w:r w:rsidRPr="0053359A">
        <w:rPr>
          <w:sz w:val="16"/>
          <w:highlight w:val="cyan"/>
        </w:rPr>
        <w:t xml:space="preserve">, </w:t>
      </w:r>
      <w:r w:rsidRPr="0053359A">
        <w:rPr>
          <w:rStyle w:val="StyleUnderline"/>
          <w:highlight w:val="cyan"/>
        </w:rPr>
        <w:t xml:space="preserve">wrote </w:t>
      </w:r>
      <w:r w:rsidRPr="0053359A">
        <w:rPr>
          <w:rStyle w:val="StyleUnderline"/>
        </w:rPr>
        <w:t>extensively</w:t>
      </w:r>
      <w:r w:rsidRPr="0053359A">
        <w:rPr>
          <w:sz w:val="16"/>
        </w:rPr>
        <w:t xml:space="preserve"> on </w:t>
      </w:r>
      <w:r w:rsidRPr="0053359A">
        <w:rPr>
          <w:rStyle w:val="StyleUnderline"/>
          <w:highlight w:val="cyan"/>
        </w:rPr>
        <w:t>stare decisis</w:t>
      </w:r>
      <w:r w:rsidRPr="0053359A">
        <w:rPr>
          <w:rStyle w:val="StyleUnderline"/>
        </w:rPr>
        <w:t xml:space="preserve"> </w:t>
      </w:r>
      <w:r w:rsidRPr="0053359A">
        <w:rPr>
          <w:sz w:val="16"/>
        </w:rPr>
        <w:t xml:space="preserve">while teaching law at the University of Notre Dame. The doctrine </w:t>
      </w:r>
      <w:r w:rsidRPr="0053359A">
        <w:rPr>
          <w:rStyle w:val="StyleUnderline"/>
          <w:highlight w:val="cyan"/>
        </w:rPr>
        <w:t>is a “soft rule,”</w:t>
      </w:r>
      <w:r w:rsidRPr="0053359A">
        <w:rPr>
          <w:sz w:val="16"/>
        </w:rPr>
        <w:t xml:space="preserve"> she wrote in one article; “modern originalism” raised the possibility that “following precedent might sometimes be unlawful,” she wrote in another. In a third, she wrote that “rigid application” of stare decisis “raises due-process concerns and, on occasion, slides into unconstitutionality.”</w:t>
      </w:r>
    </w:p>
    <w:p w14:paraId="59D74F61" w14:textId="77777777" w:rsidR="001D5C45" w:rsidRPr="0053359A" w:rsidRDefault="001D5C45" w:rsidP="001D5C45">
      <w:pPr>
        <w:rPr>
          <w:sz w:val="16"/>
        </w:rPr>
      </w:pPr>
      <w:r w:rsidRPr="0053359A">
        <w:rPr>
          <w:sz w:val="16"/>
        </w:rPr>
        <w:t>When does precedent get overturned?</w:t>
      </w:r>
    </w:p>
    <w:p w14:paraId="340D1601" w14:textId="77777777" w:rsidR="001D5C45" w:rsidRPr="0053359A" w:rsidRDefault="001D5C45" w:rsidP="001D5C45">
      <w:pPr>
        <w:rPr>
          <w:sz w:val="16"/>
        </w:rPr>
      </w:pPr>
      <w:r w:rsidRPr="0053359A">
        <w:rPr>
          <w:sz w:val="16"/>
        </w:rPr>
        <w:t xml:space="preserve">Beyond that, </w:t>
      </w:r>
      <w:r w:rsidRPr="0053359A">
        <w:rPr>
          <w:rStyle w:val="StyleUnderline"/>
        </w:rPr>
        <w:t>jettisoning the watershed exception illustrates “the court’s willingness to overrule [a precedent] rather than just leave it,”</w:t>
      </w:r>
      <w:r w:rsidRPr="0053359A">
        <w:rPr>
          <w:sz w:val="16"/>
        </w:rPr>
        <w:t xml:space="preserve"> says Douglas Berman, a professor at the Ohio State University Moritz College of Law.</w:t>
      </w:r>
    </w:p>
    <w:p w14:paraId="7511EF10" w14:textId="77777777" w:rsidR="001D5C45" w:rsidRPr="0053359A" w:rsidRDefault="001D5C45" w:rsidP="001D5C45">
      <w:pPr>
        <w:rPr>
          <w:rStyle w:val="StyleUnderline"/>
        </w:rPr>
      </w:pPr>
      <w:r w:rsidRPr="0053359A">
        <w:rPr>
          <w:rStyle w:val="StyleUnderline"/>
        </w:rPr>
        <w:t xml:space="preserve">“The willingness of this court to embrace a shift in doctrine, </w:t>
      </w:r>
      <w:r w:rsidRPr="0053359A">
        <w:rPr>
          <w:rStyle w:val="Emphasis"/>
        </w:rPr>
        <w:t>even when they didn’t have to</w:t>
      </w:r>
      <w:r w:rsidRPr="0053359A">
        <w:rPr>
          <w:rStyle w:val="StyleUnderline"/>
        </w:rPr>
        <w:t>, that’s the key,” he adds.</w:t>
      </w:r>
    </w:p>
    <w:p w14:paraId="4C0D3CB0" w14:textId="77777777" w:rsidR="001D5C45" w:rsidRPr="0053359A" w:rsidRDefault="001D5C45" w:rsidP="001D5C45">
      <w:pPr>
        <w:rPr>
          <w:sz w:val="16"/>
        </w:rPr>
      </w:pPr>
      <w:r w:rsidRPr="0053359A">
        <w:rPr>
          <w:sz w:val="16"/>
        </w:rPr>
        <w:t xml:space="preserve">Indeed, </w:t>
      </w:r>
      <w:r w:rsidRPr="0053359A">
        <w:rPr>
          <w:rStyle w:val="StyleUnderline"/>
        </w:rPr>
        <w:t>a core principle of overturning precedent is that the justices should first be asked to consider overturning a precedent. That is not something they were asked to address</w:t>
      </w:r>
      <w:r w:rsidRPr="0053359A">
        <w:rPr>
          <w:sz w:val="16"/>
        </w:rPr>
        <w:t xml:space="preserve"> in their ruling this week in Edwards v. </w:t>
      </w:r>
      <w:proofErr w:type="spellStart"/>
      <w:r w:rsidRPr="0053359A">
        <w:rPr>
          <w:sz w:val="16"/>
        </w:rPr>
        <w:t>Vannoy</w:t>
      </w:r>
      <w:proofErr w:type="spellEnd"/>
      <w:r w:rsidRPr="0053359A">
        <w:rPr>
          <w:sz w:val="16"/>
        </w:rPr>
        <w:t>.</w:t>
      </w:r>
    </w:p>
    <w:p w14:paraId="32DDF9CA" w14:textId="77777777" w:rsidR="001D5C45" w:rsidRPr="0053359A" w:rsidRDefault="001D5C45" w:rsidP="001D5C45">
      <w:pPr>
        <w:rPr>
          <w:sz w:val="16"/>
        </w:rPr>
      </w:pPr>
      <w:r w:rsidRPr="0053359A">
        <w:rPr>
          <w:sz w:val="16"/>
        </w:rPr>
        <w:t>The case instead asked the court if a decision it made last year – barring convictions from non-unanimous juries – applied retroactively. That practice, in Oregon and Louisiana, had roots in the Jim Crow era. For decades, when considering such a question the Supreme Court had followed a precedent holding that no new criminal rules would apply retroactively unless they constitute “watershed” new procedures.</w:t>
      </w:r>
    </w:p>
    <w:p w14:paraId="08C489A9" w14:textId="77777777" w:rsidR="001D5C45" w:rsidRPr="0053359A" w:rsidRDefault="001D5C45" w:rsidP="001D5C45">
      <w:pPr>
        <w:rPr>
          <w:sz w:val="16"/>
        </w:rPr>
      </w:pPr>
      <w:r w:rsidRPr="0053359A">
        <w:rPr>
          <w:sz w:val="16"/>
        </w:rPr>
        <w:t>In the 32 years since that exception was written, Justice Kavanaugh said in the majority opinion, “the Court has never found that any new procedural rule actually satisfies the purported exception.”</w:t>
      </w:r>
    </w:p>
    <w:p w14:paraId="76E1D29C" w14:textId="77777777" w:rsidR="001D5C45" w:rsidRPr="0053359A" w:rsidRDefault="001D5C45" w:rsidP="001D5C45">
      <w:pPr>
        <w:rPr>
          <w:sz w:val="16"/>
        </w:rPr>
      </w:pPr>
      <w:r w:rsidRPr="0053359A">
        <w:rPr>
          <w:sz w:val="16"/>
        </w:rPr>
        <w:t>“No one can reasonably rely on an exception that is non-existent in practice,” he added. “The watershed exception must ‘be regarded as retaining no vitality.’”</w:t>
      </w:r>
    </w:p>
    <w:p w14:paraId="5059B00B" w14:textId="77777777" w:rsidR="001D5C45" w:rsidRPr="0053359A" w:rsidRDefault="001D5C45" w:rsidP="001D5C45">
      <w:pPr>
        <w:rPr>
          <w:sz w:val="16"/>
        </w:rPr>
      </w:pPr>
      <w:r w:rsidRPr="0053359A">
        <w:rPr>
          <w:sz w:val="16"/>
        </w:rPr>
        <w:t>Practically, the ruling this week means that hundreds of people convicted by non-unanimous juries in Louisiana and Oregon must serve the remainder of their sentences – even though the method of their conviction has been deemed unconstitutional.</w:t>
      </w:r>
    </w:p>
    <w:p w14:paraId="1BC37C20" w14:textId="77777777" w:rsidR="001D5C45" w:rsidRPr="0053359A" w:rsidRDefault="001D5C45" w:rsidP="001D5C45">
      <w:pPr>
        <w:rPr>
          <w:sz w:val="16"/>
        </w:rPr>
      </w:pPr>
      <w:r w:rsidRPr="0053359A">
        <w:rPr>
          <w:sz w:val="16"/>
        </w:rPr>
        <w:t>The ruling broke along ideological divides, with Justice Kavanaugh joined by the court’s five other conservatives. Meanwhile Justice Elena Kagan, joined by the court’s two other liberals, criticized the abandonment of the exception in a dissent that struck at the heart of the court’s long-running debate about precedent.</w:t>
      </w:r>
    </w:p>
    <w:p w14:paraId="357DA135" w14:textId="77777777" w:rsidR="001D5C45" w:rsidRPr="0053359A" w:rsidRDefault="001D5C45" w:rsidP="001D5C45">
      <w:pPr>
        <w:rPr>
          <w:rStyle w:val="StyleUnderline"/>
        </w:rPr>
      </w:pPr>
      <w:r w:rsidRPr="0053359A">
        <w:rPr>
          <w:rStyle w:val="StyleUnderline"/>
        </w:rPr>
        <w:t>The majority “discards precedent without a party requesting that action,” she wrote. “And it does so with barely a reason given, much less the ‘special justification’ our law demands.”</w:t>
      </w:r>
    </w:p>
    <w:p w14:paraId="2F9E2FF8" w14:textId="77777777" w:rsidR="001D5C45" w:rsidRPr="0053359A" w:rsidRDefault="001D5C45" w:rsidP="001D5C45">
      <w:pPr>
        <w:rPr>
          <w:sz w:val="16"/>
        </w:rPr>
      </w:pPr>
      <w:r w:rsidRPr="0053359A">
        <w:rPr>
          <w:sz w:val="16"/>
        </w:rPr>
        <w:t>Justice Kagan wrote with some added authority because, as she pointed out in a footnote, she had dissented from the court’s ruling last year on non-unanimous jury verdicts “precisely because of its abandonment of stare decisis.”</w:t>
      </w:r>
    </w:p>
    <w:p w14:paraId="62A2FC08" w14:textId="77777777" w:rsidR="001D5C45" w:rsidRPr="0053359A" w:rsidRDefault="001D5C45" w:rsidP="001D5C45">
      <w:pPr>
        <w:rPr>
          <w:sz w:val="16"/>
        </w:rPr>
      </w:pPr>
      <w:r w:rsidRPr="0053359A">
        <w:rPr>
          <w:sz w:val="16"/>
        </w:rPr>
        <w:t xml:space="preserve">But with </w:t>
      </w:r>
      <w:proofErr w:type="gramStart"/>
      <w:r w:rsidRPr="0053359A">
        <w:rPr>
          <w:sz w:val="16"/>
        </w:rPr>
        <w:t>that Ramos v. Louisiana ruling now</w:t>
      </w:r>
      <w:proofErr w:type="gramEnd"/>
      <w:r w:rsidRPr="0053359A">
        <w:rPr>
          <w:sz w:val="16"/>
        </w:rPr>
        <w:t xml:space="preserve"> law, she added, “I take the decision on its own terms, and give it all the consequence it deserves.”</w:t>
      </w:r>
    </w:p>
    <w:p w14:paraId="21ABAEED" w14:textId="77777777" w:rsidR="001D5C45" w:rsidRPr="0053359A" w:rsidRDefault="001D5C45" w:rsidP="001D5C45">
      <w:pPr>
        <w:rPr>
          <w:rStyle w:val="StyleUnderline"/>
        </w:rPr>
      </w:pPr>
      <w:r w:rsidRPr="0053359A">
        <w:rPr>
          <w:rStyle w:val="StyleUnderline"/>
        </w:rPr>
        <w:t xml:space="preserve">The Supreme Court has, for the best part of a century, </w:t>
      </w:r>
      <w:r w:rsidRPr="0053359A">
        <w:rPr>
          <w:rStyle w:val="Emphasis"/>
        </w:rPr>
        <w:t>regularly</w:t>
      </w:r>
      <w:r w:rsidRPr="0053359A">
        <w:rPr>
          <w:rStyle w:val="StyleUnderline"/>
        </w:rPr>
        <w:t xml:space="preserve"> overturned precedents</w:t>
      </w:r>
      <w:r w:rsidRPr="0053359A">
        <w:rPr>
          <w:sz w:val="16"/>
        </w:rPr>
        <w:t xml:space="preserve"> – led by justices of all ideological stripes. </w:t>
      </w:r>
      <w:r w:rsidRPr="0053359A">
        <w:rPr>
          <w:rStyle w:val="StyleUnderline"/>
        </w:rPr>
        <w:t>But the theory underlying those decisions – that the court must be asked first, and that a special justification is needed – while admittedly open to some interpretation, has been applied with relative consistency.</w:t>
      </w:r>
    </w:p>
    <w:p w14:paraId="526282C7" w14:textId="77777777" w:rsidR="001D5C45" w:rsidRDefault="001D5C45" w:rsidP="001D5C45">
      <w:pPr>
        <w:rPr>
          <w:rStyle w:val="StyleUnderline"/>
        </w:rPr>
      </w:pPr>
      <w:r w:rsidRPr="0053359A">
        <w:rPr>
          <w:rStyle w:val="Emphasis"/>
          <w:highlight w:val="cyan"/>
        </w:rPr>
        <w:t>The Edwards ruling is</w:t>
      </w:r>
      <w:r w:rsidRPr="0053359A">
        <w:rPr>
          <w:rStyle w:val="Emphasis"/>
        </w:rPr>
        <w:t xml:space="preserve"> one </w:t>
      </w:r>
      <w:r w:rsidRPr="0053359A">
        <w:rPr>
          <w:rStyle w:val="Emphasis"/>
          <w:highlight w:val="cyan"/>
        </w:rPr>
        <w:t>indication</w:t>
      </w:r>
      <w:r w:rsidRPr="0053359A">
        <w:rPr>
          <w:rStyle w:val="Emphasis"/>
        </w:rPr>
        <w:t xml:space="preserve"> of how </w:t>
      </w:r>
      <w:r w:rsidRPr="0053359A">
        <w:rPr>
          <w:rStyle w:val="Emphasis"/>
          <w:highlight w:val="cyan"/>
        </w:rPr>
        <w:t>that</w:t>
      </w:r>
      <w:r w:rsidRPr="0053359A">
        <w:rPr>
          <w:rStyle w:val="Emphasis"/>
        </w:rPr>
        <w:t xml:space="preserve"> consistency </w:t>
      </w:r>
      <w:r w:rsidRPr="0053359A">
        <w:rPr>
          <w:rStyle w:val="Emphasis"/>
          <w:highlight w:val="cyan"/>
        </w:rPr>
        <w:t>is disappearing</w:t>
      </w:r>
      <w:r w:rsidRPr="0053359A">
        <w:rPr>
          <w:sz w:val="16"/>
        </w:rPr>
        <w:t xml:space="preserve">. </w:t>
      </w:r>
      <w:r w:rsidRPr="0053359A">
        <w:rPr>
          <w:rStyle w:val="StyleUnderline"/>
          <w:highlight w:val="cyan"/>
        </w:rPr>
        <w:t>And the court is now preparing</w:t>
      </w:r>
      <w:r w:rsidRPr="0053359A">
        <w:rPr>
          <w:rStyle w:val="StyleUnderline"/>
        </w:rPr>
        <w:t>,</w:t>
      </w:r>
      <w:r w:rsidRPr="0053359A">
        <w:rPr>
          <w:sz w:val="16"/>
        </w:rPr>
        <w:t xml:space="preserve"> in the coming months and years, </w:t>
      </w:r>
      <w:r w:rsidRPr="0053359A">
        <w:rPr>
          <w:rStyle w:val="StyleUnderline"/>
          <w:highlight w:val="cyan"/>
        </w:rPr>
        <w:t>to review weightier precedents</w:t>
      </w:r>
      <w:r w:rsidRPr="0053359A">
        <w:rPr>
          <w:rStyle w:val="StyleUnderline"/>
        </w:rPr>
        <w:t xml:space="preserve"> on issues like abortion rights, gun rights, and the nexus of LGBTQ rights and religious liberty. </w:t>
      </w:r>
    </w:p>
    <w:p w14:paraId="464DAD70" w14:textId="6AD945AF" w:rsidR="004B18C7" w:rsidRPr="00091A53" w:rsidRDefault="00E56F59" w:rsidP="001D5C45">
      <w:pPr>
        <w:pStyle w:val="Heading1"/>
      </w:pPr>
      <w:r>
        <w:t>1NR</w:t>
      </w:r>
      <w:bookmarkStart w:id="14" w:name="_Hlk82942532"/>
    </w:p>
    <w:p w14:paraId="2D037768" w14:textId="77777777" w:rsidR="004B18C7" w:rsidRPr="004965D9" w:rsidRDefault="004B18C7" w:rsidP="004B18C7">
      <w:pPr>
        <w:pStyle w:val="Heading4"/>
        <w:rPr>
          <w:rFonts w:cs="Times New Roman"/>
        </w:rPr>
      </w:pPr>
      <w:r>
        <w:rPr>
          <w:rFonts w:cs="Times New Roman"/>
        </w:rPr>
        <w:t xml:space="preserve">2---nuclear winter theory false  </w:t>
      </w:r>
    </w:p>
    <w:p w14:paraId="7908A2D3" w14:textId="77777777" w:rsidR="004B18C7" w:rsidRPr="004965D9" w:rsidRDefault="004B18C7" w:rsidP="004B18C7">
      <w:pPr>
        <w:rPr>
          <w:b/>
          <w:bCs/>
          <w:sz w:val="26"/>
        </w:rPr>
      </w:pPr>
      <w:r w:rsidRPr="004965D9">
        <w:rPr>
          <w:rStyle w:val="Style13ptBold"/>
        </w:rPr>
        <w:t xml:space="preserve">McDonald ‘19 </w:t>
      </w:r>
      <w:r w:rsidRPr="004965D9">
        <w:rPr>
          <w:sz w:val="16"/>
          <w:szCs w:val="16"/>
        </w:rPr>
        <w:t xml:space="preserve">(Samuel Miller McDonald is a writer and geography PhD student at University of Oxford studying the intersection of grassroots movements and energy transition; 1/4/19; “Deathly Salvation”; </w:t>
      </w:r>
      <w:r w:rsidRPr="004965D9">
        <w:rPr>
          <w:i/>
          <w:iCs/>
          <w:sz w:val="16"/>
          <w:szCs w:val="16"/>
        </w:rPr>
        <w:t>The Trouble</w:t>
      </w:r>
      <w:r w:rsidRPr="004965D9">
        <w:rPr>
          <w:sz w:val="16"/>
          <w:szCs w:val="16"/>
        </w:rPr>
        <w:t>; https://www.the-trouble.com/content/2019/1/4/deathly-salvation)</w:t>
      </w:r>
    </w:p>
    <w:p w14:paraId="5B5B74E2" w14:textId="77777777" w:rsidR="004B18C7" w:rsidRPr="004965D9" w:rsidRDefault="004B18C7" w:rsidP="004B18C7">
      <w:pPr>
        <w:rPr>
          <w:rStyle w:val="Emphasis"/>
        </w:rPr>
      </w:pPr>
      <w:r w:rsidRPr="004965D9">
        <w:rPr>
          <w:sz w:val="16"/>
        </w:rPr>
        <w:t xml:space="preserve">A devastating fact of climate collapse is that there may be a silver lining to the mushroom cloud. First, it should be noted that a </w:t>
      </w:r>
      <w:r w:rsidRPr="0096269D">
        <w:rPr>
          <w:rStyle w:val="StyleUnderline"/>
          <w:highlight w:val="yellow"/>
        </w:rPr>
        <w:t>nuclear exchange does not</w:t>
      </w:r>
      <w:r w:rsidRPr="004965D9">
        <w:rPr>
          <w:rStyle w:val="StyleUnderline"/>
        </w:rPr>
        <w:t xml:space="preserve"> inevitably </w:t>
      </w:r>
      <w:r w:rsidRPr="0096269D">
        <w:rPr>
          <w:rStyle w:val="StyleUnderline"/>
          <w:highlight w:val="yellow"/>
        </w:rPr>
        <w:t xml:space="preserve">result in </w:t>
      </w:r>
      <w:r w:rsidRPr="0096269D">
        <w:rPr>
          <w:rStyle w:val="Emphasis"/>
          <w:highlight w:val="yellow"/>
        </w:rPr>
        <w:t>apocalyptic loss of life</w:t>
      </w:r>
      <w:r w:rsidRPr="0096269D">
        <w:rPr>
          <w:rStyle w:val="StyleUnderline"/>
          <w:highlight w:val="yellow"/>
        </w:rPr>
        <w:t xml:space="preserve">. </w:t>
      </w:r>
      <w:r w:rsidRPr="0096269D">
        <w:rPr>
          <w:rStyle w:val="Emphasis"/>
          <w:highlight w:val="yellow"/>
        </w:rPr>
        <w:t>Nuclear winter</w:t>
      </w:r>
      <w:r w:rsidRPr="004965D9">
        <w:rPr>
          <w:sz w:val="16"/>
        </w:rPr>
        <w:t>—the idea that firestorms would make the earth uninhabitable—</w:t>
      </w:r>
      <w:r w:rsidRPr="0096269D">
        <w:rPr>
          <w:rStyle w:val="StyleUnderline"/>
          <w:highlight w:val="yellow"/>
        </w:rPr>
        <w:t xml:space="preserve">is based on </w:t>
      </w:r>
      <w:r w:rsidRPr="0096269D">
        <w:rPr>
          <w:rStyle w:val="Emphasis"/>
          <w:highlight w:val="yellow"/>
        </w:rPr>
        <w:t>shaky science</w:t>
      </w:r>
      <w:r w:rsidRPr="0096269D">
        <w:rPr>
          <w:rStyle w:val="StyleUnderline"/>
          <w:highlight w:val="yellow"/>
        </w:rPr>
        <w:t xml:space="preserve">. There’s </w:t>
      </w:r>
      <w:r w:rsidRPr="0096269D">
        <w:rPr>
          <w:rStyle w:val="Emphasis"/>
          <w:highlight w:val="yellow"/>
        </w:rPr>
        <w:t xml:space="preserve">no </w:t>
      </w:r>
      <w:r w:rsidRPr="00D57F84">
        <w:rPr>
          <w:rStyle w:val="Emphasis"/>
        </w:rPr>
        <w:t xml:space="preserve">reliable </w:t>
      </w:r>
      <w:r w:rsidRPr="0096269D">
        <w:rPr>
          <w:rStyle w:val="Emphasis"/>
          <w:highlight w:val="yellow"/>
        </w:rPr>
        <w:t>model</w:t>
      </w:r>
      <w:r w:rsidRPr="0096269D">
        <w:rPr>
          <w:rStyle w:val="StyleUnderline"/>
          <w:highlight w:val="yellow"/>
        </w:rPr>
        <w:t xml:space="preserve"> that can determine </w:t>
      </w:r>
      <w:r w:rsidRPr="0096269D">
        <w:rPr>
          <w:rStyle w:val="Emphasis"/>
          <w:highlight w:val="yellow"/>
        </w:rPr>
        <w:t>how many megatons</w:t>
      </w:r>
      <w:r w:rsidRPr="0096269D">
        <w:rPr>
          <w:rStyle w:val="StyleUnderline"/>
          <w:highlight w:val="yellow"/>
        </w:rPr>
        <w:t xml:space="preserve"> would</w:t>
      </w:r>
      <w:r w:rsidRPr="004965D9">
        <w:rPr>
          <w:rStyle w:val="StyleUnderline"/>
        </w:rPr>
        <w:t xml:space="preserve"> </w:t>
      </w:r>
      <w:r w:rsidRPr="004965D9">
        <w:rPr>
          <w:rStyle w:val="Emphasis"/>
        </w:rPr>
        <w:t>decimate agriculture</w:t>
      </w:r>
      <w:r w:rsidRPr="004965D9">
        <w:rPr>
          <w:rStyle w:val="StyleUnderline"/>
        </w:rPr>
        <w:t xml:space="preserve"> or </w:t>
      </w:r>
      <w:r w:rsidRPr="0096269D">
        <w:rPr>
          <w:rStyle w:val="StyleUnderline"/>
          <w:highlight w:val="yellow"/>
        </w:rPr>
        <w:t xml:space="preserve">make humans </w:t>
      </w:r>
      <w:r w:rsidRPr="0096269D">
        <w:rPr>
          <w:rStyle w:val="Emphasis"/>
          <w:highlight w:val="yellow"/>
        </w:rPr>
        <w:t>extinct</w:t>
      </w:r>
      <w:r w:rsidRPr="0096269D">
        <w:rPr>
          <w:rStyle w:val="StyleUnderline"/>
          <w:highlight w:val="yellow"/>
        </w:rPr>
        <w:t xml:space="preserve">. </w:t>
      </w:r>
      <w:r w:rsidRPr="00D57F84">
        <w:rPr>
          <w:rStyle w:val="StyleUnderline"/>
        </w:rPr>
        <w:t xml:space="preserve">Nations have already detonated </w:t>
      </w:r>
      <w:r w:rsidRPr="00D57F84">
        <w:rPr>
          <w:rStyle w:val="Emphasis"/>
        </w:rPr>
        <w:t>2,476 nuclear devices</w:t>
      </w:r>
      <w:r w:rsidRPr="00D57F84">
        <w:rPr>
          <w:rStyle w:val="StyleUnderline"/>
        </w:rPr>
        <w:t>.</w:t>
      </w:r>
      <w:r w:rsidRPr="00D57F84">
        <w:rPr>
          <w:u w:val="single"/>
        </w:rPr>
        <w:t xml:space="preserve"> </w:t>
      </w:r>
      <w:r w:rsidRPr="00D57F84">
        <w:rPr>
          <w:sz w:val="16"/>
        </w:rPr>
        <w:t>An exchange that shuts down the global economy but stops short of human</w:t>
      </w:r>
      <w:r w:rsidRPr="004965D9">
        <w:rPr>
          <w:sz w:val="16"/>
        </w:rPr>
        <w:t xml:space="preserve">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4965D9">
        <w:rPr>
          <w:strike/>
          <w:sz w:val="16"/>
        </w:rPr>
        <w:t>suicidal</w:t>
      </w:r>
      <w:r w:rsidRPr="004965D9">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96269D">
        <w:rPr>
          <w:rStyle w:val="StyleUnderline"/>
          <w:highlight w:val="yellow"/>
        </w:rPr>
        <w:t xml:space="preserve">humans can </w:t>
      </w:r>
      <w:r w:rsidRPr="0096269D">
        <w:rPr>
          <w:rStyle w:val="Emphasis"/>
          <w:highlight w:val="yellow"/>
        </w:rPr>
        <w:t>survive</w:t>
      </w:r>
      <w:r w:rsidRPr="0096269D">
        <w:rPr>
          <w:rStyle w:val="StyleUnderline"/>
          <w:highlight w:val="yellow"/>
        </w:rPr>
        <w:t xml:space="preserve"> </w:t>
      </w:r>
      <w:r w:rsidRPr="00D57F84">
        <w:rPr>
          <w:rStyle w:val="StyleUnderline"/>
        </w:rPr>
        <w:t xml:space="preserve">and </w:t>
      </w:r>
      <w:r w:rsidRPr="00D57F84">
        <w:rPr>
          <w:rStyle w:val="Emphasis"/>
        </w:rPr>
        <w:t>recover from</w:t>
      </w:r>
      <w:r w:rsidRPr="00D57F84">
        <w:rPr>
          <w:rStyle w:val="StyleUnderline"/>
        </w:rPr>
        <w:t xml:space="preserve"> </w:t>
      </w:r>
      <w:r w:rsidRPr="0096269D">
        <w:rPr>
          <w:rStyle w:val="StyleUnderline"/>
          <w:highlight w:val="yellow"/>
        </w:rPr>
        <w:t>war,</w:t>
      </w:r>
      <w:r w:rsidRPr="004965D9">
        <w:rPr>
          <w:rStyle w:val="StyleUnderline"/>
        </w:rPr>
        <w:t xml:space="preserve"> probably </w:t>
      </w:r>
      <w:r w:rsidRPr="0096269D">
        <w:rPr>
          <w:rStyle w:val="StyleUnderline"/>
          <w:highlight w:val="yellow"/>
        </w:rPr>
        <w:t xml:space="preserve">even a </w:t>
      </w:r>
      <w:r w:rsidRPr="0096269D">
        <w:rPr>
          <w:rStyle w:val="Emphasis"/>
          <w:highlight w:val="yellow"/>
        </w:rPr>
        <w:t>nuclear one</w:t>
      </w:r>
      <w:r w:rsidRPr="0096269D">
        <w:rPr>
          <w:rStyle w:val="StyleUnderline"/>
          <w:highlight w:val="yellow"/>
        </w:rPr>
        <w:t xml:space="preserve">. Humans </w:t>
      </w:r>
      <w:r w:rsidRPr="0096269D">
        <w:rPr>
          <w:rStyle w:val="Emphasis"/>
          <w:highlight w:val="yellow"/>
        </w:rPr>
        <w:t>cannot recover</w:t>
      </w:r>
      <w:r w:rsidRPr="0096269D">
        <w:rPr>
          <w:rStyle w:val="StyleUnderline"/>
          <w:highlight w:val="yellow"/>
        </w:rPr>
        <w:t xml:space="preserve"> from </w:t>
      </w:r>
      <w:r w:rsidRPr="00D57F84">
        <w:rPr>
          <w:rStyle w:val="Emphasis"/>
        </w:rPr>
        <w:t xml:space="preserve">runaway </w:t>
      </w:r>
      <w:r w:rsidRPr="0096269D">
        <w:rPr>
          <w:rStyle w:val="Emphasis"/>
          <w:highlight w:val="yellow"/>
        </w:rPr>
        <w:t>climate change</w:t>
      </w:r>
      <w:r w:rsidRPr="0096269D">
        <w:rPr>
          <w:rStyle w:val="StyleUnderline"/>
          <w:highlight w:val="yellow"/>
        </w:rPr>
        <w:t xml:space="preserve">. </w:t>
      </w:r>
      <w:r w:rsidRPr="00D57F84">
        <w:rPr>
          <w:rStyle w:val="StyleUnderline"/>
        </w:rPr>
        <w:t xml:space="preserve">Nuclear war is </w:t>
      </w:r>
      <w:r w:rsidRPr="00D57F84">
        <w:rPr>
          <w:rStyle w:val="Emphasis"/>
        </w:rPr>
        <w:t>not</w:t>
      </w:r>
      <w:r w:rsidRPr="00D57F84">
        <w:rPr>
          <w:rStyle w:val="StyleUnderline"/>
        </w:rPr>
        <w:t xml:space="preserve"> an </w:t>
      </w:r>
      <w:r w:rsidRPr="00D57F84">
        <w:rPr>
          <w:rStyle w:val="Emphasis"/>
        </w:rPr>
        <w:t>inevitable extinction event</w:t>
      </w:r>
      <w:r w:rsidRPr="00D57F84">
        <w:rPr>
          <w:rStyle w:val="StyleUnderline"/>
        </w:rPr>
        <w:t xml:space="preserve">; </w:t>
      </w:r>
      <w:r w:rsidRPr="00D57F84">
        <w:rPr>
          <w:rStyle w:val="Emphasis"/>
        </w:rPr>
        <w:t>six degrees of warming is.</w:t>
      </w:r>
    </w:p>
    <w:p w14:paraId="4D3B8342" w14:textId="77777777" w:rsidR="004B18C7" w:rsidRPr="00473E53" w:rsidRDefault="004B18C7" w:rsidP="004B18C7">
      <w:pPr>
        <w:pStyle w:val="Heading4"/>
        <w:rPr>
          <w:rFonts w:asciiTheme="minorHAnsi" w:hAnsiTheme="minorHAnsi" w:cstheme="minorHAnsi"/>
        </w:rPr>
      </w:pPr>
      <w:r>
        <w:rPr>
          <w:rFonts w:asciiTheme="minorHAnsi" w:hAnsiTheme="minorHAnsi" w:cstheme="minorHAnsi"/>
        </w:rPr>
        <w:t>4---</w:t>
      </w:r>
      <w:r w:rsidRPr="00473E53">
        <w:rPr>
          <w:rFonts w:asciiTheme="minorHAnsi" w:hAnsiTheme="minorHAnsi" w:cstheme="minorHAnsi"/>
        </w:rPr>
        <w:t xml:space="preserve">Warming causes </w:t>
      </w:r>
      <w:r w:rsidRPr="00473E53">
        <w:rPr>
          <w:rFonts w:asciiTheme="minorHAnsi" w:hAnsiTheme="minorHAnsi" w:cstheme="minorHAnsi"/>
          <w:u w:val="single"/>
        </w:rPr>
        <w:t>extinction</w:t>
      </w:r>
      <w:r w:rsidRPr="00473E53">
        <w:rPr>
          <w:rFonts w:asciiTheme="minorHAnsi" w:hAnsiTheme="minorHAnsi" w:cstheme="minorHAnsi"/>
        </w:rPr>
        <w:t xml:space="preserve"> and </w:t>
      </w:r>
      <w:r w:rsidRPr="00473E53">
        <w:rPr>
          <w:rFonts w:asciiTheme="minorHAnsi" w:hAnsiTheme="minorHAnsi" w:cstheme="minorHAnsi"/>
          <w:u w:val="single"/>
        </w:rPr>
        <w:t>turns all their impacts</w:t>
      </w:r>
      <w:r w:rsidRPr="00473E53">
        <w:rPr>
          <w:rFonts w:asciiTheme="minorHAnsi" w:hAnsiTheme="minorHAnsi" w:cstheme="minorHAnsi"/>
        </w:rPr>
        <w:t xml:space="preserve">---it’s the most </w:t>
      </w:r>
      <w:r w:rsidRPr="00473E53">
        <w:rPr>
          <w:rFonts w:asciiTheme="minorHAnsi" w:hAnsiTheme="minorHAnsi" w:cstheme="minorHAnsi"/>
          <w:u w:val="single"/>
        </w:rPr>
        <w:t>existential risk</w:t>
      </w:r>
      <w:r w:rsidRPr="00473E53">
        <w:rPr>
          <w:rFonts w:asciiTheme="minorHAnsi" w:hAnsiTheme="minorHAnsi" w:cstheme="minorHAnsi"/>
        </w:rPr>
        <w:t>---this card answers everything</w:t>
      </w:r>
    </w:p>
    <w:p w14:paraId="7F275FE7" w14:textId="77777777" w:rsidR="004B18C7" w:rsidRPr="00473E53" w:rsidRDefault="004B18C7" w:rsidP="004B18C7">
      <w:pPr>
        <w:rPr>
          <w:rFonts w:asciiTheme="minorHAnsi" w:hAnsiTheme="minorHAnsi" w:cstheme="minorHAnsi"/>
        </w:rPr>
      </w:pPr>
      <w:r w:rsidRPr="00473E53">
        <w:rPr>
          <w:rFonts w:asciiTheme="minorHAnsi" w:hAnsiTheme="minorHAnsi" w:cstheme="minorHAnsi"/>
        </w:rPr>
        <w:t xml:space="preserve">Dan </w:t>
      </w:r>
      <w:r w:rsidRPr="00473E53">
        <w:rPr>
          <w:rStyle w:val="Style13ptBold"/>
          <w:rFonts w:asciiTheme="minorHAnsi" w:hAnsiTheme="minorHAnsi" w:cstheme="minorHAnsi"/>
        </w:rPr>
        <w:t>Brook &amp;</w:t>
      </w:r>
      <w:r w:rsidRPr="00473E53">
        <w:rPr>
          <w:rFonts w:asciiTheme="minorHAnsi" w:hAnsiTheme="minorHAnsi" w:cstheme="minorHAnsi"/>
        </w:rPr>
        <w:t xml:space="preserve">, Richard H. </w:t>
      </w:r>
      <w:r w:rsidRPr="00473E53">
        <w:rPr>
          <w:rStyle w:val="Style13ptBold"/>
          <w:rFonts w:asciiTheme="minorHAnsi" w:hAnsiTheme="minorHAnsi" w:cstheme="minorHAnsi"/>
        </w:rPr>
        <w:t xml:space="preserve">Schwartz </w:t>
      </w:r>
      <w:r w:rsidRPr="00473E53">
        <w:rPr>
          <w:rFonts w:asciiTheme="minorHAnsi" w:hAnsiTheme="minorHAnsi" w:cstheme="minorHAnsi"/>
        </w:rPr>
        <w:t>September 30, 20</w:t>
      </w:r>
      <w:r w:rsidRPr="00473E53">
        <w:rPr>
          <w:rStyle w:val="Style13ptBold"/>
          <w:rFonts w:asciiTheme="minorHAnsi" w:hAnsiTheme="minorHAnsi" w:cstheme="minorHAnsi"/>
        </w:rPr>
        <w:t>20</w:t>
      </w:r>
      <w:r w:rsidRPr="00473E53">
        <w:rPr>
          <w:rFonts w:asciiTheme="minorHAnsi" w:hAnsiTheme="minorHAnsi" w:cstheme="minorHAnsi"/>
        </w:rPr>
        <w:t xml:space="preserve"> [Dan Brook, sociology PhD, Richard H. </w:t>
      </w:r>
      <w:proofErr w:type="spellStart"/>
      <w:r w:rsidRPr="00473E53">
        <w:rPr>
          <w:rFonts w:asciiTheme="minorHAnsi" w:hAnsiTheme="minorHAnsi" w:cstheme="minorHAnsi"/>
        </w:rPr>
        <w:t>Schwart</w:t>
      </w:r>
      <w:proofErr w:type="spellEnd"/>
      <w:r w:rsidRPr="00473E53">
        <w:rPr>
          <w:rFonts w:asciiTheme="minorHAnsi" w:hAnsiTheme="minorHAnsi" w:cstheme="minorHAnsi"/>
        </w:rPr>
        <w:t xml:space="preserve">, PhD, September 30, 2020, "Climate change: An existential threat to humanity and how we can survive," 9-30-2020, https://www.jpost.com/jerusalem-report/climate-change-an-existential-threat-to-humanity-and-how-we-can-survive-643267, </w:t>
      </w:r>
      <w:proofErr w:type="spellStart"/>
      <w:r w:rsidRPr="00473E53">
        <w:rPr>
          <w:rFonts w:asciiTheme="minorHAnsi" w:hAnsiTheme="minorHAnsi" w:cstheme="minorHAnsi"/>
        </w:rPr>
        <w:t>hec</w:t>
      </w:r>
      <w:proofErr w:type="spellEnd"/>
      <w:r w:rsidRPr="00473E53">
        <w:rPr>
          <w:rFonts w:asciiTheme="minorHAnsi" w:hAnsiTheme="minorHAnsi" w:cstheme="minorHAnsi"/>
        </w:rPr>
        <w:t>]</w:t>
      </w:r>
    </w:p>
    <w:p w14:paraId="24971476" w14:textId="77777777" w:rsidR="004B18C7" w:rsidRPr="00473E53" w:rsidRDefault="004B18C7" w:rsidP="004B18C7">
      <w:pPr>
        <w:rPr>
          <w:rFonts w:asciiTheme="minorHAnsi" w:hAnsiTheme="minorHAnsi" w:cstheme="minorHAnsi"/>
          <w:sz w:val="14"/>
        </w:rPr>
      </w:pPr>
      <w:r w:rsidRPr="00473E53">
        <w:rPr>
          <w:rStyle w:val="StyleUnderline"/>
          <w:rFonts w:asciiTheme="minorHAnsi" w:hAnsiTheme="minorHAnsi" w:cstheme="minorHAnsi"/>
        </w:rPr>
        <w:t>Climate change goes way beyond “an inconvenient truth</w:t>
      </w:r>
      <w:r w:rsidRPr="00473E53">
        <w:rPr>
          <w:rFonts w:asciiTheme="minorHAnsi" w:hAnsiTheme="minorHAnsi" w:cstheme="minorHAnsi"/>
          <w:sz w:val="14"/>
        </w:rPr>
        <w:t xml:space="preserve">.” </w:t>
      </w:r>
      <w:r w:rsidRPr="0096269D">
        <w:rPr>
          <w:rStyle w:val="Emphasis"/>
          <w:highlight w:val="yellow"/>
        </w:rPr>
        <w:t>We</w:t>
      </w:r>
      <w:r w:rsidRPr="0096269D">
        <w:rPr>
          <w:rStyle w:val="Emphasis"/>
          <w:rFonts w:asciiTheme="minorHAnsi" w:hAnsiTheme="minorHAnsi" w:cstheme="minorHAnsi"/>
          <w:highlight w:val="yellow"/>
        </w:rPr>
        <w:t xml:space="preserve"> are overheating</w:t>
      </w:r>
      <w:r w:rsidRPr="00473E53">
        <w:rPr>
          <w:rStyle w:val="Emphasis"/>
          <w:rFonts w:asciiTheme="minorHAnsi" w:hAnsiTheme="minorHAnsi" w:cstheme="minorHAnsi"/>
        </w:rPr>
        <w:t xml:space="preserve"> our planet </w:t>
      </w:r>
      <w:r w:rsidRPr="0096269D">
        <w:rPr>
          <w:rStyle w:val="Emphasis"/>
          <w:rFonts w:asciiTheme="minorHAnsi" w:hAnsiTheme="minorHAnsi" w:cstheme="minorHAnsi"/>
          <w:highlight w:val="yellow"/>
        </w:rPr>
        <w:t xml:space="preserve">to </w:t>
      </w:r>
      <w:r w:rsidRPr="00CF7D84">
        <w:rPr>
          <w:rStyle w:val="Emphasis"/>
          <w:rFonts w:asciiTheme="minorHAnsi" w:hAnsiTheme="minorHAnsi" w:cstheme="minorHAnsi"/>
        </w:rPr>
        <w:t>alarming</w:t>
      </w:r>
      <w:r w:rsidRPr="00473E53">
        <w:rPr>
          <w:rStyle w:val="Emphasis"/>
          <w:rFonts w:asciiTheme="minorHAnsi" w:hAnsiTheme="minorHAnsi" w:cstheme="minorHAnsi"/>
        </w:rPr>
        <w:t xml:space="preserve"> </w:t>
      </w:r>
      <w:r w:rsidRPr="0096269D">
        <w:rPr>
          <w:rStyle w:val="Emphasis"/>
          <w:rFonts w:asciiTheme="minorHAnsi" w:hAnsiTheme="minorHAnsi" w:cstheme="minorHAnsi"/>
          <w:highlight w:val="yellow"/>
        </w:rPr>
        <w:t>levels with catastrophic consequences</w:t>
      </w:r>
      <w:r w:rsidRPr="00473E53">
        <w:rPr>
          <w:rFonts w:asciiTheme="minorHAnsi" w:hAnsiTheme="minorHAnsi" w:cstheme="minorHAnsi"/>
          <w:sz w:val="14"/>
        </w:rPr>
        <w:t>. According to NASA, “</w:t>
      </w:r>
      <w:r w:rsidRPr="00473E53">
        <w:rPr>
          <w:rStyle w:val="StyleUnderline"/>
          <w:rFonts w:asciiTheme="minorHAnsi" w:hAnsiTheme="minorHAnsi" w:cstheme="minorHAnsi"/>
        </w:rPr>
        <w:t>Nineteen of the 20 warmest years all have occurred since 2001</w:t>
      </w:r>
      <w:r w:rsidRPr="00473E53">
        <w:rPr>
          <w:rFonts w:asciiTheme="minorHAnsi" w:hAnsiTheme="minorHAnsi" w:cstheme="minorHAnsi"/>
          <w:sz w:val="14"/>
        </w:rPr>
        <w:t xml:space="preserve">, with the exception of 1998” and 2020 is on a sizzling pace to be one of the hottest years. </w:t>
      </w:r>
      <w:r w:rsidRPr="0096269D">
        <w:rPr>
          <w:rStyle w:val="StyleUnderline"/>
          <w:rFonts w:asciiTheme="minorHAnsi" w:hAnsiTheme="minorHAnsi" w:cstheme="minorHAnsi"/>
          <w:highlight w:val="yellow"/>
        </w:rPr>
        <w:t>Every decade</w:t>
      </w:r>
      <w:r w:rsidRPr="00473E53">
        <w:rPr>
          <w:rStyle w:val="StyleUnderline"/>
          <w:rFonts w:asciiTheme="minorHAnsi" w:hAnsiTheme="minorHAnsi" w:cstheme="minorHAnsi"/>
        </w:rPr>
        <w:t xml:space="preserve"> since the 1970s </w:t>
      </w:r>
      <w:r w:rsidRPr="0096269D">
        <w:rPr>
          <w:rStyle w:val="StyleUnderline"/>
          <w:rFonts w:asciiTheme="minorHAnsi" w:hAnsiTheme="minorHAnsi" w:cstheme="minorHAnsi"/>
          <w:highlight w:val="yellow"/>
        </w:rPr>
        <w:t xml:space="preserve">has been </w:t>
      </w:r>
      <w:r w:rsidRPr="0096269D">
        <w:rPr>
          <w:rStyle w:val="Emphasis"/>
          <w:rFonts w:asciiTheme="minorHAnsi" w:hAnsiTheme="minorHAnsi" w:cstheme="minorHAnsi"/>
          <w:highlight w:val="yellow"/>
        </w:rPr>
        <w:t>hotter than the previous</w:t>
      </w:r>
      <w:r w:rsidRPr="00473E53">
        <w:rPr>
          <w:rStyle w:val="StyleUnderline"/>
          <w:rFonts w:asciiTheme="minorHAnsi" w:hAnsiTheme="minorHAnsi" w:cstheme="minorHAnsi"/>
        </w:rPr>
        <w:t xml:space="preserve"> decade</w:t>
      </w:r>
      <w:r w:rsidRPr="00473E53">
        <w:rPr>
          <w:rFonts w:asciiTheme="minorHAnsi" w:hAnsiTheme="minorHAnsi" w:cstheme="minorHAnsi"/>
          <w:sz w:val="14"/>
        </w:rPr>
        <w:t xml:space="preserve">. Picture an overheated car (and what we drive), an overcooked dinner (and what we eat), and someone sick with a fever (and how we act). Now imagine that on a planetary scale. </w:t>
      </w:r>
      <w:r w:rsidRPr="00CF7D84">
        <w:rPr>
          <w:rStyle w:val="StyleUnderline"/>
          <w:rFonts w:asciiTheme="minorHAnsi" w:hAnsiTheme="minorHAnsi" w:cstheme="minorHAnsi"/>
        </w:rPr>
        <w:t xml:space="preserve">Our </w:t>
      </w:r>
      <w:r w:rsidRPr="0096269D">
        <w:rPr>
          <w:rStyle w:val="Emphasis"/>
          <w:rFonts w:asciiTheme="minorHAnsi" w:hAnsiTheme="minorHAnsi" w:cstheme="minorHAnsi"/>
          <w:highlight w:val="yellow"/>
        </w:rPr>
        <w:t>climate crisis</w:t>
      </w:r>
      <w:r w:rsidRPr="0096269D">
        <w:rPr>
          <w:rStyle w:val="StyleUnderline"/>
          <w:rFonts w:asciiTheme="minorHAnsi" w:hAnsiTheme="minorHAnsi" w:cstheme="minorHAnsi"/>
          <w:highlight w:val="yellow"/>
        </w:rPr>
        <w:t xml:space="preserve"> is </w:t>
      </w:r>
      <w:r w:rsidRPr="0096269D">
        <w:rPr>
          <w:rStyle w:val="Emphasis"/>
          <w:rFonts w:asciiTheme="minorHAnsi" w:hAnsiTheme="minorHAnsi" w:cstheme="minorHAnsi"/>
          <w:highlight w:val="yellow"/>
        </w:rPr>
        <w:t>the</w:t>
      </w:r>
      <w:r w:rsidRPr="0096269D">
        <w:rPr>
          <w:rStyle w:val="StyleUnderline"/>
          <w:rFonts w:asciiTheme="minorHAnsi" w:hAnsiTheme="minorHAnsi" w:cstheme="minorHAnsi"/>
          <w:highlight w:val="yellow"/>
        </w:rPr>
        <w:t xml:space="preserve"> </w:t>
      </w:r>
      <w:r w:rsidRPr="0096269D">
        <w:rPr>
          <w:rStyle w:val="Emphasis"/>
          <w:rFonts w:asciiTheme="minorHAnsi" w:hAnsiTheme="minorHAnsi" w:cstheme="minorHAnsi"/>
          <w:highlight w:val="yellow"/>
        </w:rPr>
        <w:t>biggest</w:t>
      </w:r>
      <w:r w:rsidRPr="00473E53">
        <w:rPr>
          <w:rStyle w:val="StyleUnderline"/>
          <w:rFonts w:asciiTheme="minorHAnsi" w:hAnsiTheme="minorHAnsi" w:cstheme="minorHAnsi"/>
        </w:rPr>
        <w:t xml:space="preserve"> social, political economic and environmental </w:t>
      </w:r>
      <w:r w:rsidRPr="0096269D">
        <w:rPr>
          <w:rStyle w:val="Emphasis"/>
          <w:rFonts w:asciiTheme="minorHAnsi" w:hAnsiTheme="minorHAnsi" w:cstheme="minorHAnsi"/>
          <w:highlight w:val="yellow"/>
        </w:rPr>
        <w:t>problem</w:t>
      </w:r>
      <w:r w:rsidRPr="0096269D">
        <w:rPr>
          <w:rStyle w:val="StyleUnderline"/>
          <w:rFonts w:asciiTheme="minorHAnsi" w:hAnsiTheme="minorHAnsi" w:cstheme="minorHAnsi"/>
          <w:highlight w:val="yellow"/>
        </w:rPr>
        <w:t xml:space="preserve"> </w:t>
      </w:r>
      <w:r w:rsidRPr="0096269D">
        <w:rPr>
          <w:rStyle w:val="Emphasis"/>
          <w:rFonts w:asciiTheme="minorHAnsi" w:hAnsiTheme="minorHAnsi" w:cstheme="minorHAnsi"/>
          <w:highlight w:val="yellow"/>
        </w:rPr>
        <w:t>facing our planet</w:t>
      </w:r>
      <w:r w:rsidRPr="00473E53">
        <w:rPr>
          <w:rFonts w:asciiTheme="minorHAnsi" w:hAnsiTheme="minorHAnsi" w:cstheme="minorHAnsi"/>
          <w:sz w:val="14"/>
        </w:rPr>
        <w:t xml:space="preserve"> and its inhabitants, </w:t>
      </w:r>
      <w:r w:rsidRPr="0096269D">
        <w:rPr>
          <w:rStyle w:val="StyleUnderline"/>
          <w:rFonts w:asciiTheme="minorHAnsi" w:hAnsiTheme="minorHAnsi" w:cstheme="minorHAnsi"/>
          <w:highlight w:val="yellow"/>
        </w:rPr>
        <w:t>affecting every</w:t>
      </w:r>
      <w:r w:rsidRPr="00473E53">
        <w:rPr>
          <w:rStyle w:val="StyleUnderline"/>
          <w:rFonts w:asciiTheme="minorHAnsi" w:hAnsiTheme="minorHAnsi" w:cstheme="minorHAnsi"/>
        </w:rPr>
        <w:t xml:space="preserve"> country and every </w:t>
      </w:r>
      <w:r w:rsidRPr="0096269D">
        <w:rPr>
          <w:rStyle w:val="StyleUnderline"/>
          <w:rFonts w:asciiTheme="minorHAnsi" w:hAnsiTheme="minorHAnsi" w:cstheme="minorHAnsi"/>
          <w:highlight w:val="yellow"/>
        </w:rPr>
        <w:t>species</w:t>
      </w:r>
      <w:r w:rsidRPr="00473E53">
        <w:rPr>
          <w:rFonts w:asciiTheme="minorHAnsi" w:hAnsiTheme="minorHAnsi" w:cstheme="minorHAnsi"/>
          <w:sz w:val="14"/>
        </w:rPr>
        <w:t xml:space="preserve">, mostly </w:t>
      </w:r>
      <w:r w:rsidRPr="00473E53">
        <w:rPr>
          <w:rStyle w:val="StyleUnderline"/>
          <w:rFonts w:asciiTheme="minorHAnsi" w:hAnsiTheme="minorHAnsi" w:cstheme="minorHAnsi"/>
        </w:rPr>
        <w:t>in negative ways</w:t>
      </w:r>
      <w:r w:rsidRPr="00473E53">
        <w:rPr>
          <w:rFonts w:asciiTheme="minorHAnsi" w:hAnsiTheme="minorHAnsi" w:cstheme="minorHAnsi"/>
          <w:sz w:val="14"/>
        </w:rPr>
        <w:t xml:space="preserve">. Climate change refers to the increasing average surface temperature of the Earth’s air and water, and its various environmental effects. </w:t>
      </w:r>
      <w:r w:rsidRPr="00C24A0C">
        <w:rPr>
          <w:rStyle w:val="Emphasis"/>
          <w:rFonts w:asciiTheme="minorHAnsi" w:hAnsiTheme="minorHAnsi" w:cstheme="minorHAnsi"/>
        </w:rPr>
        <w:t>People are becoming increasingly aware</w:t>
      </w:r>
      <w:r w:rsidRPr="00473E53">
        <w:rPr>
          <w:rStyle w:val="Emphasis"/>
          <w:rFonts w:asciiTheme="minorHAnsi" w:hAnsiTheme="minorHAnsi" w:cstheme="minorHAnsi"/>
        </w:rPr>
        <w:t xml:space="preserve"> of</w:t>
      </w:r>
      <w:r w:rsidRPr="00473E53">
        <w:rPr>
          <w:rFonts w:asciiTheme="minorHAnsi" w:hAnsiTheme="minorHAnsi" w:cstheme="minorHAnsi"/>
          <w:sz w:val="14"/>
        </w:rPr>
        <w:t xml:space="preserve">, and concerned about, </w:t>
      </w:r>
      <w:r w:rsidRPr="00473E53">
        <w:rPr>
          <w:rStyle w:val="Emphasis"/>
          <w:rFonts w:asciiTheme="minorHAnsi" w:hAnsiTheme="minorHAnsi" w:cstheme="minorHAnsi"/>
        </w:rPr>
        <w:t>the climate crisis and its</w:t>
      </w:r>
      <w:r w:rsidRPr="00473E53">
        <w:rPr>
          <w:rFonts w:asciiTheme="minorHAnsi" w:hAnsiTheme="minorHAnsi" w:cstheme="minorHAnsi"/>
          <w:sz w:val="14"/>
        </w:rPr>
        <w:t xml:space="preserve"> </w:t>
      </w:r>
      <w:r w:rsidRPr="00473E53">
        <w:rPr>
          <w:rStyle w:val="Emphasis"/>
          <w:rFonts w:asciiTheme="minorHAnsi" w:hAnsiTheme="minorHAnsi" w:cstheme="minorHAnsi"/>
        </w:rPr>
        <w:t>consequences</w:t>
      </w:r>
      <w:r w:rsidRPr="00473E53">
        <w:rPr>
          <w:rFonts w:asciiTheme="minorHAnsi" w:hAnsiTheme="minorHAnsi" w:cstheme="minorHAnsi"/>
          <w:sz w:val="14"/>
        </w:rPr>
        <w:t xml:space="preserve">, despite corporate misinformation and some media obfuscation, </w:t>
      </w:r>
      <w:r w:rsidRPr="00C24A0C">
        <w:rPr>
          <w:rStyle w:val="Emphasis"/>
          <w:rFonts w:asciiTheme="minorHAnsi" w:hAnsiTheme="minorHAnsi" w:cstheme="minorHAnsi"/>
        </w:rPr>
        <w:t>due to</w:t>
      </w:r>
      <w:r w:rsidRPr="00C24A0C">
        <w:rPr>
          <w:rFonts w:asciiTheme="minorHAnsi" w:hAnsiTheme="minorHAnsi" w:cstheme="minorHAnsi"/>
          <w:sz w:val="14"/>
        </w:rPr>
        <w:t xml:space="preserve"> frequent</w:t>
      </w:r>
      <w:r w:rsidRPr="00473E53">
        <w:rPr>
          <w:rFonts w:asciiTheme="minorHAnsi" w:hAnsiTheme="minorHAnsi" w:cstheme="minorHAnsi"/>
          <w:sz w:val="14"/>
        </w:rPr>
        <w:t xml:space="preserve"> reports regarding </w:t>
      </w:r>
      <w:r w:rsidRPr="0096269D">
        <w:rPr>
          <w:rStyle w:val="Emphasis"/>
          <w:rFonts w:asciiTheme="minorHAnsi" w:hAnsiTheme="minorHAnsi" w:cstheme="minorHAnsi"/>
          <w:highlight w:val="yellow"/>
        </w:rPr>
        <w:t>record heat</w:t>
      </w:r>
      <w:r w:rsidRPr="00473E53">
        <w:rPr>
          <w:rFonts w:asciiTheme="minorHAnsi" w:hAnsiTheme="minorHAnsi" w:cstheme="minorHAnsi"/>
          <w:sz w:val="14"/>
        </w:rPr>
        <w:t xml:space="preserve">, droughts, wildfires, an increase in the number and severity of storms and other </w:t>
      </w:r>
      <w:r w:rsidRPr="0096269D">
        <w:rPr>
          <w:rStyle w:val="Emphasis"/>
          <w:rFonts w:asciiTheme="minorHAnsi" w:hAnsiTheme="minorHAnsi" w:cstheme="minorHAnsi"/>
          <w:highlight w:val="yellow"/>
        </w:rPr>
        <w:t>extreme weather</w:t>
      </w:r>
      <w:r w:rsidRPr="00473E53">
        <w:rPr>
          <w:rStyle w:val="Emphasis"/>
          <w:rFonts w:asciiTheme="minorHAnsi" w:hAnsiTheme="minorHAnsi" w:cstheme="minorHAnsi"/>
        </w:rPr>
        <w:t xml:space="preserve"> events</w:t>
      </w:r>
      <w:r w:rsidRPr="00473E53">
        <w:rPr>
          <w:rFonts w:asciiTheme="minorHAnsi" w:hAnsiTheme="minorHAnsi" w:cstheme="minorHAnsi"/>
          <w:sz w:val="14"/>
        </w:rPr>
        <w:t xml:space="preserve">, </w:t>
      </w:r>
      <w:r w:rsidRPr="00473E53">
        <w:rPr>
          <w:rStyle w:val="Emphasis"/>
          <w:rFonts w:asciiTheme="minorHAnsi" w:hAnsiTheme="minorHAnsi" w:cstheme="minorHAnsi"/>
        </w:rPr>
        <w:t xml:space="preserve">the </w:t>
      </w:r>
      <w:r w:rsidRPr="0096269D">
        <w:rPr>
          <w:rStyle w:val="Emphasis"/>
          <w:rFonts w:asciiTheme="minorHAnsi" w:hAnsiTheme="minorHAnsi" w:cstheme="minorHAnsi"/>
          <w:highlight w:val="yellow"/>
        </w:rPr>
        <w:t>melting of glaciers</w:t>
      </w:r>
      <w:r w:rsidRPr="00473E53">
        <w:rPr>
          <w:rFonts w:asciiTheme="minorHAnsi" w:hAnsiTheme="minorHAnsi" w:cstheme="minorHAnsi"/>
          <w:sz w:val="14"/>
        </w:rPr>
        <w:t xml:space="preserve"> – about 80% of the world’s glaciers are rapidly shrinking – </w:t>
      </w:r>
      <w:r w:rsidRPr="00473E53">
        <w:rPr>
          <w:rStyle w:val="Emphasis"/>
          <w:rFonts w:asciiTheme="minorHAnsi" w:hAnsiTheme="minorHAnsi" w:cstheme="minorHAnsi"/>
        </w:rPr>
        <w:t>permafrost</w:t>
      </w:r>
      <w:r w:rsidRPr="00473E53">
        <w:rPr>
          <w:rFonts w:asciiTheme="minorHAnsi" w:hAnsiTheme="minorHAnsi" w:cstheme="minorHAnsi"/>
          <w:sz w:val="14"/>
        </w:rPr>
        <w:t xml:space="preserve">, and polar ice caps, as well as decreasing snow on Mt. Kilimanjaro and other tropical mountains, </w:t>
      </w:r>
      <w:r w:rsidRPr="00473E53">
        <w:rPr>
          <w:rStyle w:val="Emphasis"/>
          <w:rFonts w:asciiTheme="minorHAnsi" w:hAnsiTheme="minorHAnsi" w:cstheme="minorHAnsi"/>
        </w:rPr>
        <w:t>shrinking lakes</w:t>
      </w:r>
      <w:r w:rsidRPr="00473E53">
        <w:rPr>
          <w:rFonts w:asciiTheme="minorHAnsi" w:hAnsiTheme="minorHAnsi" w:cstheme="minorHAnsi"/>
          <w:sz w:val="14"/>
        </w:rPr>
        <w:t xml:space="preserve">, </w:t>
      </w:r>
      <w:r w:rsidRPr="0096269D">
        <w:rPr>
          <w:rStyle w:val="Emphasis"/>
          <w:rFonts w:asciiTheme="minorHAnsi" w:hAnsiTheme="minorHAnsi" w:cstheme="minorHAnsi"/>
          <w:highlight w:val="yellow"/>
        </w:rPr>
        <w:t>rising sea levels</w:t>
      </w:r>
      <w:r w:rsidRPr="00473E53">
        <w:rPr>
          <w:rFonts w:asciiTheme="minorHAnsi" w:hAnsiTheme="minorHAnsi" w:cstheme="minorHAnsi"/>
          <w:sz w:val="14"/>
        </w:rPr>
        <w:t xml:space="preserve">, </w:t>
      </w:r>
      <w:r w:rsidRPr="0096269D">
        <w:rPr>
          <w:rStyle w:val="Emphasis"/>
          <w:rFonts w:asciiTheme="minorHAnsi" w:hAnsiTheme="minorHAnsi" w:cstheme="minorHAnsi"/>
          <w:highlight w:val="yellow"/>
        </w:rPr>
        <w:t>flooding</w:t>
      </w:r>
      <w:r w:rsidRPr="00473E53">
        <w:rPr>
          <w:rFonts w:asciiTheme="minorHAnsi" w:hAnsiTheme="minorHAnsi" w:cstheme="minorHAnsi"/>
          <w:sz w:val="14"/>
        </w:rPr>
        <w:t xml:space="preserve">, submerged islands, changes in wind directions, </w:t>
      </w:r>
      <w:r w:rsidRPr="0096269D">
        <w:rPr>
          <w:rStyle w:val="Emphasis"/>
          <w:rFonts w:asciiTheme="minorHAnsi" w:hAnsiTheme="minorHAnsi" w:cstheme="minorHAnsi"/>
          <w:highlight w:val="yellow"/>
        </w:rPr>
        <w:t>acidification of the oceans</w:t>
      </w:r>
      <w:r w:rsidRPr="00473E53">
        <w:rPr>
          <w:rFonts w:asciiTheme="minorHAnsi" w:hAnsiTheme="minorHAnsi" w:cstheme="minorHAnsi"/>
          <w:sz w:val="14"/>
        </w:rPr>
        <w:t xml:space="preserve">, </w:t>
      </w:r>
      <w:r w:rsidRPr="00473E53">
        <w:rPr>
          <w:rStyle w:val="Emphasis"/>
          <w:rFonts w:asciiTheme="minorHAnsi" w:hAnsiTheme="minorHAnsi" w:cstheme="minorHAnsi"/>
        </w:rPr>
        <w:t xml:space="preserve">endangered species and </w:t>
      </w:r>
      <w:r w:rsidRPr="0096269D">
        <w:rPr>
          <w:rStyle w:val="Emphasis"/>
          <w:rFonts w:asciiTheme="minorHAnsi" w:hAnsiTheme="minorHAnsi" w:cstheme="minorHAnsi"/>
          <w:highlight w:val="yellow"/>
        </w:rPr>
        <w:t>extinctions</w:t>
      </w:r>
      <w:r w:rsidRPr="00473E53">
        <w:rPr>
          <w:rFonts w:asciiTheme="minorHAnsi" w:hAnsiTheme="minorHAnsi" w:cstheme="minorHAnsi"/>
          <w:sz w:val="14"/>
        </w:rPr>
        <w:t xml:space="preserve">, </w:t>
      </w:r>
      <w:r w:rsidRPr="00473E53">
        <w:rPr>
          <w:rStyle w:val="Emphasis"/>
          <w:rFonts w:asciiTheme="minorHAnsi" w:hAnsiTheme="minorHAnsi" w:cstheme="minorHAnsi"/>
        </w:rPr>
        <w:t xml:space="preserve">spreading </w:t>
      </w:r>
      <w:r w:rsidRPr="0096269D">
        <w:rPr>
          <w:rStyle w:val="Emphasis"/>
          <w:rFonts w:asciiTheme="minorHAnsi" w:hAnsiTheme="minorHAnsi" w:cstheme="minorHAnsi"/>
          <w:highlight w:val="yellow"/>
        </w:rPr>
        <w:t>diseases</w:t>
      </w:r>
      <w:r w:rsidRPr="00473E53">
        <w:rPr>
          <w:rFonts w:asciiTheme="minorHAnsi" w:hAnsiTheme="minorHAnsi" w:cstheme="minorHAnsi"/>
          <w:sz w:val="14"/>
        </w:rPr>
        <w:t xml:space="preserve">, </w:t>
      </w:r>
      <w:r w:rsidRPr="00473E53">
        <w:rPr>
          <w:rStyle w:val="Emphasis"/>
          <w:rFonts w:asciiTheme="minorHAnsi" w:hAnsiTheme="minorHAnsi" w:cstheme="minorHAnsi"/>
        </w:rPr>
        <w:t xml:space="preserve">environmental </w:t>
      </w:r>
      <w:r w:rsidRPr="00C24A0C">
        <w:rPr>
          <w:rStyle w:val="Emphasis"/>
          <w:rFonts w:asciiTheme="minorHAnsi" w:hAnsiTheme="minorHAnsi" w:cstheme="minorHAnsi"/>
        </w:rPr>
        <w:t>refugees</w:t>
      </w:r>
      <w:r w:rsidRPr="00C24A0C">
        <w:rPr>
          <w:rFonts w:asciiTheme="minorHAnsi" w:hAnsiTheme="minorHAnsi" w:cstheme="minorHAnsi"/>
          <w:sz w:val="14"/>
        </w:rPr>
        <w:t>,</w:t>
      </w:r>
      <w:r w:rsidRPr="00473E53">
        <w:rPr>
          <w:rFonts w:asciiTheme="minorHAnsi" w:hAnsiTheme="minorHAnsi" w:cstheme="minorHAnsi"/>
          <w:sz w:val="14"/>
        </w:rPr>
        <w:t xml:space="preserve"> </w:t>
      </w:r>
      <w:r w:rsidRPr="0096269D">
        <w:rPr>
          <w:rStyle w:val="Emphasis"/>
          <w:rFonts w:asciiTheme="minorHAnsi" w:hAnsiTheme="minorHAnsi" w:cstheme="minorHAnsi"/>
          <w:highlight w:val="yellow"/>
        </w:rPr>
        <w:t>and</w:t>
      </w:r>
      <w:r w:rsidRPr="00473E53">
        <w:rPr>
          <w:rFonts w:asciiTheme="minorHAnsi" w:hAnsiTheme="minorHAnsi" w:cstheme="minorHAnsi"/>
          <w:sz w:val="14"/>
        </w:rPr>
        <w:t xml:space="preserve"> other ominous signs of </w:t>
      </w:r>
      <w:r w:rsidRPr="0096269D">
        <w:rPr>
          <w:rStyle w:val="Emphasis"/>
          <w:rFonts w:asciiTheme="minorHAnsi" w:hAnsiTheme="minorHAnsi" w:cstheme="minorHAnsi"/>
          <w:highlight w:val="yellow"/>
        </w:rPr>
        <w:t>disaster</w:t>
      </w:r>
      <w:r w:rsidRPr="00473E53">
        <w:rPr>
          <w:rFonts w:asciiTheme="minorHAnsi" w:hAnsiTheme="minorHAnsi" w:cstheme="minorHAnsi"/>
          <w:sz w:val="14"/>
        </w:rPr>
        <w:t xml:space="preserve">. </w:t>
      </w:r>
      <w:r w:rsidRPr="0096269D">
        <w:rPr>
          <w:rStyle w:val="Emphasis"/>
          <w:highlight w:val="yellow"/>
        </w:rPr>
        <w:t>G</w:t>
      </w:r>
      <w:r w:rsidRPr="00473E53">
        <w:rPr>
          <w:rStyle w:val="StyleUnderline"/>
          <w:rFonts w:asciiTheme="minorHAnsi" w:hAnsiTheme="minorHAnsi" w:cstheme="minorHAnsi"/>
        </w:rPr>
        <w:t>reen</w:t>
      </w:r>
      <w:r w:rsidRPr="0096269D">
        <w:rPr>
          <w:rStyle w:val="Emphasis"/>
          <w:highlight w:val="yellow"/>
        </w:rPr>
        <w:t>h</w:t>
      </w:r>
      <w:r w:rsidRPr="00473E53">
        <w:rPr>
          <w:rStyle w:val="StyleUnderline"/>
          <w:rFonts w:asciiTheme="minorHAnsi" w:hAnsiTheme="minorHAnsi" w:cstheme="minorHAnsi"/>
        </w:rPr>
        <w:t xml:space="preserve">ouse </w:t>
      </w:r>
      <w:r w:rsidRPr="0096269D">
        <w:rPr>
          <w:rStyle w:val="Emphasis"/>
          <w:highlight w:val="yellow"/>
        </w:rPr>
        <w:t>g</w:t>
      </w:r>
      <w:r w:rsidRPr="00473E53">
        <w:rPr>
          <w:rStyle w:val="StyleUnderline"/>
          <w:rFonts w:asciiTheme="minorHAnsi" w:hAnsiTheme="minorHAnsi" w:cstheme="minorHAnsi"/>
        </w:rPr>
        <w:t xml:space="preserve">as </w:t>
      </w:r>
      <w:r w:rsidRPr="0096269D">
        <w:rPr>
          <w:rStyle w:val="StyleUnderline"/>
          <w:rFonts w:asciiTheme="minorHAnsi" w:hAnsiTheme="minorHAnsi" w:cstheme="minorHAnsi"/>
          <w:highlight w:val="yellow"/>
        </w:rPr>
        <w:t>levels</w:t>
      </w:r>
      <w:r w:rsidRPr="00473E53">
        <w:rPr>
          <w:rStyle w:val="StyleUnderline"/>
          <w:rFonts w:asciiTheme="minorHAnsi" w:hAnsiTheme="minorHAnsi" w:cstheme="minorHAnsi"/>
        </w:rPr>
        <w:t xml:space="preserve"> in the </w:t>
      </w:r>
      <w:r w:rsidRPr="00C24A0C">
        <w:rPr>
          <w:rStyle w:val="StyleUnderline"/>
          <w:rFonts w:asciiTheme="minorHAnsi" w:hAnsiTheme="minorHAnsi" w:cstheme="minorHAnsi"/>
        </w:rPr>
        <w:t>atmosphere continue to rise and there are fears of “</w:t>
      </w:r>
      <w:r w:rsidRPr="00C24A0C">
        <w:rPr>
          <w:rStyle w:val="Emphasis"/>
          <w:rFonts w:asciiTheme="minorHAnsi" w:hAnsiTheme="minorHAnsi" w:cstheme="minorHAnsi"/>
        </w:rPr>
        <w:t>tipping points</w:t>
      </w:r>
      <w:r w:rsidRPr="00C24A0C">
        <w:rPr>
          <w:rStyle w:val="StyleUnderline"/>
          <w:rFonts w:asciiTheme="minorHAnsi" w:hAnsiTheme="minorHAnsi" w:cstheme="minorHAnsi"/>
        </w:rPr>
        <w:t>” from which we could not come back</w:t>
      </w:r>
      <w:r w:rsidRPr="00C24A0C">
        <w:rPr>
          <w:rFonts w:asciiTheme="minorHAnsi" w:hAnsiTheme="minorHAnsi" w:cstheme="minorHAnsi"/>
          <w:sz w:val="14"/>
        </w:rPr>
        <w:t>. Clim</w:t>
      </w:r>
      <w:r w:rsidRPr="00473E53">
        <w:rPr>
          <w:rFonts w:asciiTheme="minorHAnsi" w:hAnsiTheme="minorHAnsi" w:cstheme="minorHAnsi"/>
          <w:sz w:val="14"/>
        </w:rPr>
        <w:t>atologists have asserted that concentrations of 350 parts per million (ppm) of atmospheric CO2 is a threshold level of atmospheric carbon dioxide, which had hovered below 285 ppm for thousands of years prior to the Industrial Revolution, yet surpassed 418 ppm on June 1, 2020, the highest value in human history, indeed the highest level in about three million years. As Jerry Brown, the former governor of California, a state subjected to many severe climate events, commented, “</w:t>
      </w:r>
      <w:r w:rsidRPr="0096269D">
        <w:rPr>
          <w:rStyle w:val="Emphasis"/>
          <w:rFonts w:asciiTheme="minorHAnsi" w:hAnsiTheme="minorHAnsi" w:cstheme="minorHAnsi"/>
          <w:highlight w:val="yellow"/>
        </w:rPr>
        <w:t>Humanity is on a collision course</w:t>
      </w:r>
      <w:r w:rsidRPr="00473E53">
        <w:rPr>
          <w:rFonts w:asciiTheme="minorHAnsi" w:hAnsiTheme="minorHAnsi" w:cstheme="minorHAnsi"/>
          <w:sz w:val="14"/>
        </w:rPr>
        <w:t xml:space="preserve"> with </w:t>
      </w:r>
      <w:proofErr w:type="spellStart"/>
      <w:r w:rsidRPr="00473E53">
        <w:rPr>
          <w:rFonts w:asciiTheme="minorHAnsi" w:hAnsiTheme="minorHAnsi" w:cstheme="minorHAnsi"/>
          <w:sz w:val="14"/>
        </w:rPr>
        <w:t>nature,”calling</w:t>
      </w:r>
      <w:proofErr w:type="spellEnd"/>
      <w:r w:rsidRPr="00473E53">
        <w:rPr>
          <w:rFonts w:asciiTheme="minorHAnsi" w:hAnsiTheme="minorHAnsi" w:cstheme="minorHAnsi"/>
          <w:sz w:val="14"/>
        </w:rPr>
        <w:t xml:space="preserve"> this era “the new abnormal,” and warning that various environmental disasters will only “intensify” over the coming years. “Right now, </w:t>
      </w:r>
      <w:r w:rsidRPr="00473E53">
        <w:rPr>
          <w:rStyle w:val="Emphasis"/>
          <w:rFonts w:asciiTheme="minorHAnsi" w:hAnsiTheme="minorHAnsi" w:cstheme="minorHAnsi"/>
        </w:rPr>
        <w:t>we are facing a *person*</w:t>
      </w:r>
      <w:r w:rsidRPr="00473E53">
        <w:rPr>
          <w:rFonts w:asciiTheme="minorHAnsi" w:hAnsiTheme="minorHAnsi" w:cstheme="minorHAnsi"/>
          <w:strike/>
          <w:sz w:val="14"/>
        </w:rPr>
        <w:t>man</w:t>
      </w:r>
      <w:r w:rsidRPr="00473E53">
        <w:rPr>
          <w:rStyle w:val="Emphasis"/>
          <w:rFonts w:asciiTheme="minorHAnsi" w:hAnsiTheme="minorHAnsi" w:cstheme="minorHAnsi"/>
        </w:rPr>
        <w:t>-made disaster of global scale</w:t>
      </w:r>
      <w:r w:rsidRPr="00473E53">
        <w:rPr>
          <w:rFonts w:asciiTheme="minorHAnsi" w:hAnsiTheme="minorHAnsi" w:cstheme="minorHAnsi"/>
          <w:sz w:val="14"/>
        </w:rPr>
        <w:t>,” says David Attenborough. “</w:t>
      </w:r>
      <w:r w:rsidRPr="00C24A0C">
        <w:rPr>
          <w:rStyle w:val="Emphasis"/>
          <w:rFonts w:asciiTheme="minorHAnsi" w:hAnsiTheme="minorHAnsi" w:cstheme="minorHAnsi"/>
        </w:rPr>
        <w:t>Our greatest threat in thousands of years. Climate</w:t>
      </w:r>
      <w:r w:rsidRPr="00473E53">
        <w:rPr>
          <w:rStyle w:val="Emphasis"/>
          <w:rFonts w:asciiTheme="minorHAnsi" w:hAnsiTheme="minorHAnsi" w:cstheme="minorHAnsi"/>
        </w:rPr>
        <w:t xml:space="preserve"> change.</w:t>
      </w:r>
      <w:r w:rsidRPr="00473E53">
        <w:rPr>
          <w:rFonts w:asciiTheme="minorHAnsi" w:hAnsiTheme="minorHAnsi" w:cstheme="minorHAnsi"/>
          <w:sz w:val="14"/>
        </w:rPr>
        <w:t xml:space="preserve"> </w:t>
      </w:r>
      <w:r w:rsidRPr="0096269D">
        <w:rPr>
          <w:rStyle w:val="StyleUnderline"/>
          <w:rFonts w:asciiTheme="minorHAnsi" w:hAnsiTheme="minorHAnsi" w:cstheme="minorHAnsi"/>
          <w:highlight w:val="yellow"/>
        </w:rPr>
        <w:t xml:space="preserve">If we don’t </w:t>
      </w:r>
      <w:proofErr w:type="gramStart"/>
      <w:r w:rsidRPr="0096269D">
        <w:rPr>
          <w:rStyle w:val="StyleUnderline"/>
          <w:rFonts w:asciiTheme="minorHAnsi" w:hAnsiTheme="minorHAnsi" w:cstheme="minorHAnsi"/>
          <w:highlight w:val="yellow"/>
        </w:rPr>
        <w:t>take action</w:t>
      </w:r>
      <w:proofErr w:type="gramEnd"/>
      <w:r w:rsidRPr="00473E53">
        <w:rPr>
          <w:rStyle w:val="StyleUnderline"/>
          <w:rFonts w:asciiTheme="minorHAnsi" w:hAnsiTheme="minorHAnsi" w:cstheme="minorHAnsi"/>
        </w:rPr>
        <w:t xml:space="preserve">, the </w:t>
      </w:r>
      <w:r w:rsidRPr="00CF7D84">
        <w:rPr>
          <w:rStyle w:val="StyleUnderline"/>
          <w:rFonts w:asciiTheme="minorHAnsi" w:hAnsiTheme="minorHAnsi" w:cstheme="minorHAnsi"/>
        </w:rPr>
        <w:t>collapse of our civilizations and</w:t>
      </w:r>
      <w:r w:rsidRPr="00473E53">
        <w:rPr>
          <w:rStyle w:val="StyleUnderline"/>
          <w:rFonts w:asciiTheme="minorHAnsi" w:hAnsiTheme="minorHAnsi" w:cstheme="minorHAnsi"/>
        </w:rPr>
        <w:t xml:space="preserve"> the </w:t>
      </w:r>
      <w:r w:rsidRPr="0096269D">
        <w:rPr>
          <w:rStyle w:val="Emphasis"/>
          <w:rFonts w:asciiTheme="minorHAnsi" w:hAnsiTheme="minorHAnsi" w:cstheme="minorHAnsi"/>
          <w:highlight w:val="yellow"/>
        </w:rPr>
        <w:t>extinction</w:t>
      </w:r>
      <w:r w:rsidRPr="00473E53">
        <w:rPr>
          <w:rStyle w:val="StyleUnderline"/>
          <w:rFonts w:asciiTheme="minorHAnsi" w:hAnsiTheme="minorHAnsi" w:cstheme="minorHAnsi"/>
        </w:rPr>
        <w:t xml:space="preserve"> of much </w:t>
      </w:r>
      <w:r w:rsidRPr="00473E53">
        <w:rPr>
          <w:rStyle w:val="Emphasis"/>
          <w:rFonts w:asciiTheme="minorHAnsi" w:hAnsiTheme="minorHAnsi" w:cstheme="minorHAnsi"/>
        </w:rPr>
        <w:t>of the</w:t>
      </w:r>
      <w:r w:rsidRPr="00473E53">
        <w:rPr>
          <w:rStyle w:val="StyleUnderline"/>
          <w:rFonts w:asciiTheme="minorHAnsi" w:hAnsiTheme="minorHAnsi" w:cstheme="minorHAnsi"/>
        </w:rPr>
        <w:t xml:space="preserve"> natural </w:t>
      </w:r>
      <w:r w:rsidRPr="00473E53">
        <w:rPr>
          <w:rStyle w:val="Emphasis"/>
          <w:rFonts w:asciiTheme="minorHAnsi" w:hAnsiTheme="minorHAnsi" w:cstheme="minorHAnsi"/>
        </w:rPr>
        <w:t>world</w:t>
      </w:r>
      <w:r w:rsidRPr="00473E53">
        <w:rPr>
          <w:rStyle w:val="StyleUnderline"/>
          <w:rFonts w:asciiTheme="minorHAnsi" w:hAnsiTheme="minorHAnsi" w:cstheme="minorHAnsi"/>
        </w:rPr>
        <w:t xml:space="preserve"> </w:t>
      </w:r>
      <w:r w:rsidRPr="0096269D">
        <w:rPr>
          <w:rStyle w:val="Emphasis"/>
          <w:rFonts w:asciiTheme="minorHAnsi" w:hAnsiTheme="minorHAnsi" w:cstheme="minorHAnsi"/>
          <w:highlight w:val="yellow"/>
        </w:rPr>
        <w:t>is on the horizon</w:t>
      </w:r>
      <w:r w:rsidRPr="00473E53">
        <w:rPr>
          <w:rFonts w:asciiTheme="minorHAnsi" w:hAnsiTheme="minorHAnsi" w:cstheme="minorHAnsi"/>
          <w:sz w:val="14"/>
        </w:rPr>
        <w:t xml:space="preserve">.” </w:t>
      </w:r>
      <w:r w:rsidRPr="00473E53">
        <w:rPr>
          <w:rStyle w:val="StyleUnderline"/>
          <w:rFonts w:asciiTheme="minorHAnsi" w:hAnsiTheme="minorHAnsi" w:cstheme="minorHAnsi"/>
        </w:rPr>
        <w:t xml:space="preserve">Global </w:t>
      </w:r>
      <w:r w:rsidRPr="0096269D">
        <w:rPr>
          <w:rStyle w:val="StyleUnderline"/>
          <w:rFonts w:asciiTheme="minorHAnsi" w:hAnsiTheme="minorHAnsi" w:cstheme="minorHAnsi"/>
          <w:highlight w:val="yellow"/>
        </w:rPr>
        <w:t>climate change</w:t>
      </w:r>
      <w:r w:rsidRPr="00473E53">
        <w:rPr>
          <w:rStyle w:val="StyleUnderline"/>
          <w:rFonts w:asciiTheme="minorHAnsi" w:hAnsiTheme="minorHAnsi" w:cstheme="minorHAnsi"/>
        </w:rPr>
        <w:t xml:space="preserve"> is also</w:t>
      </w:r>
      <w:r w:rsidRPr="00473E53">
        <w:rPr>
          <w:rFonts w:asciiTheme="minorHAnsi" w:hAnsiTheme="minorHAnsi" w:cstheme="minorHAnsi"/>
          <w:sz w:val="14"/>
        </w:rPr>
        <w:t xml:space="preserve"> </w:t>
      </w:r>
      <w:r w:rsidRPr="0096269D">
        <w:rPr>
          <w:rStyle w:val="StyleUnderline"/>
          <w:rFonts w:asciiTheme="minorHAnsi" w:hAnsiTheme="minorHAnsi" w:cstheme="minorHAnsi"/>
          <w:highlight w:val="yellow"/>
        </w:rPr>
        <w:t>endangering</w:t>
      </w:r>
      <w:r w:rsidRPr="00473E53">
        <w:rPr>
          <w:rFonts w:asciiTheme="minorHAnsi" w:hAnsiTheme="minorHAnsi" w:cstheme="minorHAnsi"/>
          <w:sz w:val="14"/>
        </w:rPr>
        <w:t xml:space="preserve"> polar bears, penguins, seals, walruses, salmon, elephants, giraffes, frogs, butterflies, birds, </w:t>
      </w:r>
      <w:proofErr w:type="gramStart"/>
      <w:r w:rsidRPr="00473E53">
        <w:rPr>
          <w:rFonts w:asciiTheme="minorHAnsi" w:hAnsiTheme="minorHAnsi" w:cstheme="minorHAnsi"/>
          <w:sz w:val="14"/>
        </w:rPr>
        <w:t>bees</w:t>
      </w:r>
      <w:proofErr w:type="gramEnd"/>
      <w:r w:rsidRPr="00473E53">
        <w:rPr>
          <w:rFonts w:asciiTheme="minorHAnsi" w:hAnsiTheme="minorHAnsi" w:cstheme="minorHAnsi"/>
          <w:sz w:val="14"/>
        </w:rPr>
        <w:t xml:space="preserve"> and many other </w:t>
      </w:r>
      <w:r w:rsidRPr="00473E53">
        <w:rPr>
          <w:rStyle w:val="StyleUnderline"/>
          <w:rFonts w:asciiTheme="minorHAnsi" w:hAnsiTheme="minorHAnsi" w:cstheme="minorHAnsi"/>
        </w:rPr>
        <w:t>animals</w:t>
      </w:r>
      <w:r w:rsidRPr="00473E53">
        <w:rPr>
          <w:rFonts w:asciiTheme="minorHAnsi" w:hAnsiTheme="minorHAnsi" w:cstheme="minorHAnsi"/>
          <w:sz w:val="14"/>
        </w:rPr>
        <w:t xml:space="preserve">, threatening up to one-third of all fauna species. In contrast, increases in carbon dioxide and heat levels will lead to an increase in the number and range of mosquitoes, further spreading discomfort and disease. Additionally, </w:t>
      </w:r>
      <w:r w:rsidRPr="00CF7D84">
        <w:rPr>
          <w:rStyle w:val="Emphasis"/>
          <w:rFonts w:asciiTheme="minorHAnsi" w:hAnsiTheme="minorHAnsi" w:cstheme="minorHAnsi"/>
        </w:rPr>
        <w:t xml:space="preserve">there is </w:t>
      </w:r>
      <w:r w:rsidRPr="0096269D">
        <w:rPr>
          <w:rStyle w:val="Emphasis"/>
          <w:rFonts w:asciiTheme="minorHAnsi" w:hAnsiTheme="minorHAnsi" w:cstheme="minorHAnsi"/>
          <w:highlight w:val="yellow"/>
        </w:rPr>
        <w:t>an increase in food</w:t>
      </w:r>
      <w:r w:rsidRPr="0096269D">
        <w:rPr>
          <w:rFonts w:asciiTheme="minorHAnsi" w:hAnsiTheme="minorHAnsi" w:cstheme="minorHAnsi"/>
          <w:sz w:val="14"/>
          <w:highlight w:val="yellow"/>
        </w:rPr>
        <w:t xml:space="preserve"> </w:t>
      </w:r>
      <w:r w:rsidRPr="0096269D">
        <w:rPr>
          <w:rStyle w:val="Emphasis"/>
          <w:rFonts w:asciiTheme="minorHAnsi" w:hAnsiTheme="minorHAnsi" w:cstheme="minorHAnsi"/>
          <w:highlight w:val="yellow"/>
        </w:rPr>
        <w:t>insecurity</w:t>
      </w:r>
      <w:r w:rsidRPr="00473E53">
        <w:rPr>
          <w:rFonts w:asciiTheme="minorHAnsi" w:hAnsiTheme="minorHAnsi" w:cstheme="minorHAnsi"/>
          <w:sz w:val="14"/>
        </w:rPr>
        <w:t xml:space="preserve">, </w:t>
      </w:r>
      <w:r w:rsidRPr="0096269D">
        <w:rPr>
          <w:rStyle w:val="Emphasis"/>
          <w:rFonts w:asciiTheme="minorHAnsi" w:hAnsiTheme="minorHAnsi" w:cstheme="minorHAnsi"/>
          <w:highlight w:val="yellow"/>
        </w:rPr>
        <w:t>terrorism</w:t>
      </w:r>
      <w:r w:rsidRPr="00473E53">
        <w:rPr>
          <w:rFonts w:asciiTheme="minorHAnsi" w:hAnsiTheme="minorHAnsi" w:cstheme="minorHAnsi"/>
          <w:sz w:val="14"/>
        </w:rPr>
        <w:t xml:space="preserve">, </w:t>
      </w:r>
      <w:r w:rsidRPr="0096269D">
        <w:rPr>
          <w:rStyle w:val="Emphasis"/>
          <w:rFonts w:asciiTheme="minorHAnsi" w:hAnsiTheme="minorHAnsi" w:cstheme="minorHAnsi"/>
          <w:highlight w:val="yellow"/>
        </w:rPr>
        <w:t xml:space="preserve">ethnic </w:t>
      </w:r>
      <w:proofErr w:type="gramStart"/>
      <w:r w:rsidRPr="0096269D">
        <w:rPr>
          <w:rStyle w:val="Emphasis"/>
          <w:rFonts w:asciiTheme="minorHAnsi" w:hAnsiTheme="minorHAnsi" w:cstheme="minorHAnsi"/>
          <w:highlight w:val="yellow"/>
        </w:rPr>
        <w:t>violence</w:t>
      </w:r>
      <w:proofErr w:type="gramEnd"/>
      <w:r w:rsidRPr="00473E53">
        <w:rPr>
          <w:rFonts w:asciiTheme="minorHAnsi" w:hAnsiTheme="minorHAnsi" w:cstheme="minorHAnsi"/>
          <w:sz w:val="14"/>
        </w:rPr>
        <w:t xml:space="preserve"> </w:t>
      </w:r>
      <w:r w:rsidRPr="0096269D">
        <w:rPr>
          <w:rStyle w:val="Emphasis"/>
          <w:rFonts w:asciiTheme="minorHAnsi" w:hAnsiTheme="minorHAnsi" w:cstheme="minorHAnsi"/>
          <w:highlight w:val="yellow"/>
        </w:rPr>
        <w:t>and war</w:t>
      </w:r>
      <w:r w:rsidRPr="00473E53">
        <w:rPr>
          <w:rStyle w:val="Emphasis"/>
          <w:rFonts w:asciiTheme="minorHAnsi" w:hAnsiTheme="minorHAnsi" w:cstheme="minorHAnsi"/>
        </w:rPr>
        <w:t>,</w:t>
      </w:r>
      <w:r w:rsidRPr="00473E53">
        <w:rPr>
          <w:rFonts w:asciiTheme="minorHAnsi" w:hAnsiTheme="minorHAnsi" w:cstheme="minorHAnsi"/>
          <w:sz w:val="14"/>
        </w:rPr>
        <w:t xml:space="preserve"> according to various militaries and intelligence agencies, </w:t>
      </w:r>
      <w:r w:rsidRPr="00473E53">
        <w:rPr>
          <w:rStyle w:val="Emphasis"/>
          <w:rFonts w:asciiTheme="minorHAnsi" w:hAnsiTheme="minorHAnsi" w:cstheme="minorHAnsi"/>
        </w:rPr>
        <w:t>especially in Central America</w:t>
      </w:r>
      <w:r w:rsidRPr="00473E53">
        <w:rPr>
          <w:rFonts w:asciiTheme="minorHAnsi" w:hAnsiTheme="minorHAnsi" w:cstheme="minorHAnsi"/>
          <w:sz w:val="14"/>
        </w:rPr>
        <w:t xml:space="preserve">, </w:t>
      </w:r>
      <w:r w:rsidRPr="00473E53">
        <w:rPr>
          <w:rStyle w:val="Emphasis"/>
          <w:rFonts w:asciiTheme="minorHAnsi" w:hAnsiTheme="minorHAnsi" w:cstheme="minorHAnsi"/>
        </w:rPr>
        <w:t>South Asia</w:t>
      </w:r>
      <w:r w:rsidRPr="00473E53">
        <w:rPr>
          <w:rFonts w:asciiTheme="minorHAnsi" w:hAnsiTheme="minorHAnsi" w:cstheme="minorHAnsi"/>
          <w:sz w:val="14"/>
        </w:rPr>
        <w:t xml:space="preserve">, </w:t>
      </w:r>
      <w:r w:rsidRPr="00473E53">
        <w:rPr>
          <w:rStyle w:val="Emphasis"/>
          <w:rFonts w:asciiTheme="minorHAnsi" w:hAnsiTheme="minorHAnsi" w:cstheme="minorHAnsi"/>
        </w:rPr>
        <w:t>Africa</w:t>
      </w:r>
      <w:r w:rsidRPr="00473E53">
        <w:rPr>
          <w:rFonts w:asciiTheme="minorHAnsi" w:hAnsiTheme="minorHAnsi" w:cstheme="minorHAnsi"/>
          <w:sz w:val="14"/>
        </w:rPr>
        <w:t xml:space="preserve">, </w:t>
      </w:r>
      <w:r w:rsidRPr="00473E53">
        <w:rPr>
          <w:rStyle w:val="Emphasis"/>
          <w:rFonts w:asciiTheme="minorHAnsi" w:hAnsiTheme="minorHAnsi" w:cstheme="minorHAnsi"/>
        </w:rPr>
        <w:t>and the Middle East</w:t>
      </w:r>
      <w:r w:rsidRPr="00473E53">
        <w:rPr>
          <w:rFonts w:asciiTheme="minorHAnsi" w:hAnsiTheme="minorHAnsi" w:cstheme="minorHAnsi"/>
          <w:sz w:val="14"/>
        </w:rPr>
        <w:t xml:space="preserve">, </w:t>
      </w:r>
      <w:r w:rsidRPr="00473E53">
        <w:rPr>
          <w:rStyle w:val="Emphasis"/>
          <w:rFonts w:asciiTheme="minorHAnsi" w:hAnsiTheme="minorHAnsi" w:cstheme="minorHAnsi"/>
        </w:rPr>
        <w:t>including Syria</w:t>
      </w:r>
      <w:r w:rsidRPr="00473E53">
        <w:rPr>
          <w:rFonts w:asciiTheme="minorHAnsi" w:hAnsiTheme="minorHAnsi" w:cstheme="minorHAnsi"/>
          <w:sz w:val="14"/>
        </w:rPr>
        <w:t xml:space="preserve">. In December 2019, World Meteorological Organization secretary-general Petteri </w:t>
      </w:r>
      <w:proofErr w:type="spellStart"/>
      <w:r w:rsidRPr="00473E53">
        <w:rPr>
          <w:rFonts w:asciiTheme="minorHAnsi" w:hAnsiTheme="minorHAnsi" w:cstheme="minorHAnsi"/>
          <w:sz w:val="14"/>
        </w:rPr>
        <w:t>Taalas</w:t>
      </w:r>
      <w:proofErr w:type="spellEnd"/>
      <w:r w:rsidRPr="00473E53">
        <w:rPr>
          <w:rFonts w:asciiTheme="minorHAnsi" w:hAnsiTheme="minorHAnsi" w:cstheme="minorHAnsi"/>
          <w:sz w:val="14"/>
        </w:rPr>
        <w:t xml:space="preserve"> lamented that we will witness “ever more harmful impacts on human </w:t>
      </w:r>
      <w:proofErr w:type="spellStart"/>
      <w:r w:rsidRPr="00473E53">
        <w:rPr>
          <w:rFonts w:asciiTheme="minorHAnsi" w:hAnsiTheme="minorHAnsi" w:cstheme="minorHAnsi"/>
          <w:sz w:val="14"/>
        </w:rPr>
        <w:t>well being</w:t>
      </w:r>
      <w:proofErr w:type="spellEnd"/>
      <w:r w:rsidRPr="00473E53">
        <w:rPr>
          <w:rFonts w:asciiTheme="minorHAnsi" w:hAnsiTheme="minorHAnsi" w:cstheme="minorHAnsi"/>
          <w:sz w:val="14"/>
        </w:rPr>
        <w:t xml:space="preserve">” if we do not substantially reverse course. In August 2010, an “ice island” four </w:t>
      </w:r>
      <w:r w:rsidRPr="00C24A0C">
        <w:rPr>
          <w:rFonts w:asciiTheme="minorHAnsi" w:hAnsiTheme="minorHAnsi" w:cstheme="minorHAnsi"/>
          <w:sz w:val="14"/>
        </w:rPr>
        <w:t xml:space="preserve">times the size of Manhattan calved from the </w:t>
      </w:r>
      <w:proofErr w:type="spellStart"/>
      <w:r w:rsidRPr="00C24A0C">
        <w:rPr>
          <w:rFonts w:asciiTheme="minorHAnsi" w:hAnsiTheme="minorHAnsi" w:cstheme="minorHAnsi"/>
          <w:sz w:val="14"/>
        </w:rPr>
        <w:t>Petermann</w:t>
      </w:r>
      <w:proofErr w:type="spellEnd"/>
      <w:r w:rsidRPr="00C24A0C">
        <w:rPr>
          <w:rFonts w:asciiTheme="minorHAnsi" w:hAnsiTheme="minorHAnsi" w:cstheme="minorHAnsi"/>
          <w:sz w:val="14"/>
        </w:rPr>
        <w:t xml:space="preserve"> Glacier in Greenland into the sea (in addition, the </w:t>
      </w:r>
      <w:proofErr w:type="spellStart"/>
      <w:r w:rsidRPr="00C24A0C">
        <w:rPr>
          <w:rFonts w:asciiTheme="minorHAnsi" w:hAnsiTheme="minorHAnsi" w:cstheme="minorHAnsi"/>
          <w:sz w:val="14"/>
        </w:rPr>
        <w:t>Ayles</w:t>
      </w:r>
      <w:proofErr w:type="spellEnd"/>
      <w:r w:rsidRPr="00C24A0C">
        <w:rPr>
          <w:rFonts w:asciiTheme="minorHAnsi" w:hAnsiTheme="minorHAnsi" w:cstheme="minorHAnsi"/>
          <w:sz w:val="14"/>
        </w:rPr>
        <w:t xml:space="preserve"> Ice Shelf calved entirely in August 2005 and the Markham Ice Shelf broke up in 2008, to mention just a couple of other such alarming events). Recent years have marked the “historic minimum” of Arctic Sea ice. “</w:t>
      </w:r>
      <w:r w:rsidRPr="00C24A0C">
        <w:rPr>
          <w:rStyle w:val="Emphasis"/>
          <w:rFonts w:asciiTheme="minorHAnsi" w:hAnsiTheme="minorHAnsi" w:cstheme="minorHAnsi"/>
        </w:rPr>
        <w:t>Such a path is not merely unsustainable</w:t>
      </w:r>
      <w:r w:rsidRPr="00C24A0C">
        <w:rPr>
          <w:rFonts w:asciiTheme="minorHAnsi" w:hAnsiTheme="minorHAnsi" w:cstheme="minorHAnsi"/>
          <w:sz w:val="14"/>
        </w:rPr>
        <w:t xml:space="preserve">,” according to Harvard Prof. John P. </w:t>
      </w:r>
      <w:proofErr w:type="spellStart"/>
      <w:r w:rsidRPr="00C24A0C">
        <w:rPr>
          <w:rFonts w:asciiTheme="minorHAnsi" w:hAnsiTheme="minorHAnsi" w:cstheme="minorHAnsi"/>
          <w:sz w:val="14"/>
        </w:rPr>
        <w:t>Holdren</w:t>
      </w:r>
      <w:proofErr w:type="spellEnd"/>
      <w:r w:rsidRPr="00C24A0C">
        <w:rPr>
          <w:rFonts w:asciiTheme="minorHAnsi" w:hAnsiTheme="minorHAnsi" w:cstheme="minorHAnsi"/>
          <w:sz w:val="14"/>
        </w:rPr>
        <w:t>, former president of the American Association for the Advancement of Science, “</w:t>
      </w:r>
      <w:r w:rsidRPr="00C24A0C">
        <w:rPr>
          <w:rStyle w:val="Emphasis"/>
          <w:rFonts w:asciiTheme="minorHAnsi" w:hAnsiTheme="minorHAnsi" w:cstheme="minorHAnsi"/>
        </w:rPr>
        <w:t>it is a prescription for disaster</w:t>
      </w:r>
      <w:r w:rsidRPr="00C24A0C">
        <w:rPr>
          <w:rFonts w:asciiTheme="minorHAnsi" w:hAnsiTheme="minorHAnsi" w:cstheme="minorHAnsi"/>
          <w:sz w:val="14"/>
        </w:rPr>
        <w:t xml:space="preserve">.” Yet, a 2019 UN report wrote that, despite many nations’ pledges to reduce them, </w:t>
      </w:r>
      <w:r w:rsidRPr="00C24A0C">
        <w:rPr>
          <w:rStyle w:val="StyleUnderline"/>
          <w:rFonts w:asciiTheme="minorHAnsi" w:hAnsiTheme="minorHAnsi" w:cstheme="minorHAnsi"/>
        </w:rPr>
        <w:t>greenhouse gases are still rising perilously</w:t>
      </w:r>
      <w:r w:rsidRPr="00C24A0C">
        <w:rPr>
          <w:rFonts w:asciiTheme="minorHAnsi" w:hAnsiTheme="minorHAnsi" w:cstheme="minorHAnsi"/>
          <w:sz w:val="14"/>
        </w:rPr>
        <w:t>, growing an average</w:t>
      </w:r>
      <w:r w:rsidRPr="00473E53">
        <w:rPr>
          <w:rFonts w:asciiTheme="minorHAnsi" w:hAnsiTheme="minorHAnsi" w:cstheme="minorHAnsi"/>
          <w:sz w:val="14"/>
        </w:rPr>
        <w:t xml:space="preserve"> of 1.5% per year in the past 10 years. On June 20, 2020, the temperature in the Arctic Circle soared to 100.4º Fahrenheit (38ºC) for the first time in recorded history, hotter than any June day ever recorded in Miami, Florida, while it was snowing in other parts of Siberia. Houston, Texas, has been ravaged by five “500-year storms” in the last five years. Something projected to happen only once in half a millennium happened five times in a row. None of this is normal. </w:t>
      </w:r>
      <w:r w:rsidRPr="00473E53">
        <w:rPr>
          <w:rStyle w:val="StyleUnderline"/>
          <w:rFonts w:asciiTheme="minorHAnsi" w:hAnsiTheme="minorHAnsi" w:cstheme="minorHAnsi"/>
        </w:rPr>
        <w:t xml:space="preserve">These and various other extreme weather events and other eco-spasms have become more frequent, more intense, and are projected to multiply with </w:t>
      </w:r>
      <w:r w:rsidRPr="00473E53">
        <w:rPr>
          <w:rStyle w:val="Emphasis"/>
          <w:rFonts w:asciiTheme="minorHAnsi" w:hAnsiTheme="minorHAnsi" w:cstheme="minorHAnsi"/>
        </w:rPr>
        <w:t>dire consequences for the world</w:t>
      </w:r>
      <w:r w:rsidRPr="00473E53">
        <w:rPr>
          <w:rFonts w:asciiTheme="minorHAnsi" w:hAnsiTheme="minorHAnsi" w:cstheme="minorHAnsi"/>
          <w:sz w:val="14"/>
        </w:rPr>
        <w:t xml:space="preserve">. </w:t>
      </w:r>
      <w:r w:rsidRPr="00C24A0C">
        <w:rPr>
          <w:rFonts w:asciiTheme="minorHAnsi" w:hAnsiTheme="minorHAnsi" w:cstheme="minorHAnsi"/>
          <w:sz w:val="14"/>
        </w:rPr>
        <w:t xml:space="preserve">Tragically, </w:t>
      </w:r>
      <w:r w:rsidRPr="00C24A0C">
        <w:rPr>
          <w:rStyle w:val="StyleUnderline"/>
          <w:rFonts w:asciiTheme="minorHAnsi" w:hAnsiTheme="minorHAnsi" w:cstheme="minorHAnsi"/>
        </w:rPr>
        <w:t xml:space="preserve">new records are being set each year. Humanity is </w:t>
      </w:r>
      <w:r w:rsidRPr="00C24A0C">
        <w:rPr>
          <w:rStyle w:val="Emphasis"/>
          <w:rFonts w:asciiTheme="minorHAnsi" w:hAnsiTheme="minorHAnsi" w:cstheme="minorHAnsi"/>
        </w:rPr>
        <w:t xml:space="preserve">threatened as never </w:t>
      </w:r>
      <w:proofErr w:type="gramStart"/>
      <w:r w:rsidRPr="00C24A0C">
        <w:rPr>
          <w:rStyle w:val="Emphasis"/>
          <w:rFonts w:asciiTheme="minorHAnsi" w:hAnsiTheme="minorHAnsi" w:cstheme="minorHAnsi"/>
        </w:rPr>
        <w:t>before</w:t>
      </w:r>
      <w:proofErr w:type="gramEnd"/>
      <w:r w:rsidRPr="00C24A0C">
        <w:rPr>
          <w:rStyle w:val="StyleUnderline"/>
          <w:rFonts w:asciiTheme="minorHAnsi" w:hAnsiTheme="minorHAnsi" w:cstheme="minorHAnsi"/>
        </w:rPr>
        <w:t xml:space="preserve"> and major changes need</w:t>
      </w:r>
      <w:r w:rsidRPr="00473E53">
        <w:rPr>
          <w:rStyle w:val="StyleUnderline"/>
          <w:rFonts w:asciiTheme="minorHAnsi" w:hAnsiTheme="minorHAnsi" w:cstheme="minorHAnsi"/>
        </w:rPr>
        <w:t xml:space="preserve"> to occur to put our imperiled planet onto a sustainable path</w:t>
      </w:r>
      <w:r w:rsidRPr="00473E53">
        <w:rPr>
          <w:rFonts w:asciiTheme="minorHAnsi" w:hAnsiTheme="minorHAnsi" w:cstheme="minorHAnsi"/>
          <w:sz w:val="14"/>
        </w:rPr>
        <w:t xml:space="preserve"> – and as </w:t>
      </w:r>
      <w:r w:rsidRPr="00473E53">
        <w:rPr>
          <w:rStyle w:val="Emphasis"/>
          <w:rFonts w:asciiTheme="minorHAnsi" w:hAnsiTheme="minorHAnsi" w:cstheme="minorHAnsi"/>
        </w:rPr>
        <w:t>soon</w:t>
      </w:r>
      <w:r w:rsidRPr="00473E53">
        <w:rPr>
          <w:rFonts w:asciiTheme="minorHAnsi" w:hAnsiTheme="minorHAnsi" w:cstheme="minorHAnsi"/>
          <w:sz w:val="14"/>
        </w:rPr>
        <w:t xml:space="preserve"> as possible. Even though a small number of individuals still deny the reality of climate change, </w:t>
      </w:r>
      <w:r w:rsidRPr="0096269D">
        <w:rPr>
          <w:rStyle w:val="StyleUnderline"/>
          <w:rFonts w:asciiTheme="minorHAnsi" w:hAnsiTheme="minorHAnsi" w:cstheme="minorHAnsi"/>
          <w:highlight w:val="yellow"/>
        </w:rPr>
        <w:t>there is</w:t>
      </w:r>
      <w:r w:rsidRPr="00473E53">
        <w:rPr>
          <w:rStyle w:val="StyleUnderline"/>
          <w:rFonts w:asciiTheme="minorHAnsi" w:hAnsiTheme="minorHAnsi" w:cstheme="minorHAnsi"/>
        </w:rPr>
        <w:t xml:space="preserve"> </w:t>
      </w:r>
      <w:r w:rsidRPr="00473E53">
        <w:rPr>
          <w:rStyle w:val="Emphasis"/>
          <w:rFonts w:asciiTheme="minorHAnsi" w:hAnsiTheme="minorHAnsi" w:cstheme="minorHAnsi"/>
        </w:rPr>
        <w:t xml:space="preserve">strong </w:t>
      </w:r>
      <w:r w:rsidRPr="0096269D">
        <w:rPr>
          <w:rStyle w:val="Emphasis"/>
          <w:rFonts w:asciiTheme="minorHAnsi" w:hAnsiTheme="minorHAnsi" w:cstheme="minorHAnsi"/>
          <w:highlight w:val="yellow"/>
        </w:rPr>
        <w:t>scientific</w:t>
      </w:r>
      <w:r w:rsidRPr="00473E53">
        <w:rPr>
          <w:rStyle w:val="Emphasis"/>
          <w:rFonts w:asciiTheme="minorHAnsi" w:hAnsiTheme="minorHAnsi" w:cstheme="minorHAnsi"/>
        </w:rPr>
        <w:t xml:space="preserve"> and environmental </w:t>
      </w:r>
      <w:r w:rsidRPr="0096269D">
        <w:rPr>
          <w:rStyle w:val="Emphasis"/>
          <w:rFonts w:asciiTheme="minorHAnsi" w:hAnsiTheme="minorHAnsi" w:cstheme="minorHAnsi"/>
          <w:highlight w:val="yellow"/>
        </w:rPr>
        <w:t>consensus</w:t>
      </w:r>
      <w:r w:rsidRPr="00473E53">
        <w:rPr>
          <w:rStyle w:val="StyleUnderline"/>
          <w:rFonts w:asciiTheme="minorHAnsi" w:hAnsiTheme="minorHAnsi" w:cstheme="minorHAnsi"/>
        </w:rPr>
        <w:t xml:space="preserve"> </w:t>
      </w:r>
      <w:r w:rsidRPr="0042340A">
        <w:rPr>
          <w:rStyle w:val="StyleUnderline"/>
          <w:rFonts w:asciiTheme="minorHAnsi" w:hAnsiTheme="minorHAnsi" w:cstheme="minorHAnsi"/>
        </w:rPr>
        <w:t>across a wide range</w:t>
      </w:r>
      <w:r w:rsidRPr="00473E53">
        <w:rPr>
          <w:rStyle w:val="StyleUnderline"/>
          <w:rFonts w:asciiTheme="minorHAnsi" w:hAnsiTheme="minorHAnsi" w:cstheme="minorHAnsi"/>
        </w:rPr>
        <w:t xml:space="preserve"> of disciplines </w:t>
      </w:r>
      <w:r w:rsidRPr="0096269D">
        <w:rPr>
          <w:rStyle w:val="StyleUnderline"/>
          <w:rFonts w:asciiTheme="minorHAnsi" w:hAnsiTheme="minorHAnsi" w:cstheme="minorHAnsi"/>
          <w:highlight w:val="yellow"/>
        </w:rPr>
        <w:t xml:space="preserve">that climate change is </w:t>
      </w:r>
      <w:r w:rsidRPr="0096269D">
        <w:rPr>
          <w:rStyle w:val="Emphasis"/>
          <w:highlight w:val="yellow"/>
        </w:rPr>
        <w:t>real</w:t>
      </w:r>
      <w:r w:rsidRPr="0096269D">
        <w:rPr>
          <w:rFonts w:asciiTheme="minorHAnsi" w:hAnsiTheme="minorHAnsi" w:cstheme="minorHAnsi"/>
          <w:sz w:val="14"/>
          <w:highlight w:val="yellow"/>
        </w:rPr>
        <w:t xml:space="preserve">, </w:t>
      </w:r>
      <w:r w:rsidRPr="0096269D">
        <w:rPr>
          <w:rStyle w:val="Emphasis"/>
          <w:highlight w:val="yellow"/>
        </w:rPr>
        <w:t>serious</w:t>
      </w:r>
      <w:r w:rsidRPr="0096269D">
        <w:rPr>
          <w:rFonts w:asciiTheme="minorHAnsi" w:hAnsiTheme="minorHAnsi" w:cstheme="minorHAnsi"/>
          <w:sz w:val="14"/>
          <w:highlight w:val="yellow"/>
        </w:rPr>
        <w:t xml:space="preserve">, </w:t>
      </w:r>
      <w:r w:rsidRPr="0096269D">
        <w:rPr>
          <w:rStyle w:val="Emphasis"/>
          <w:highlight w:val="yellow"/>
        </w:rPr>
        <w:t>worsening</w:t>
      </w:r>
      <w:r w:rsidRPr="0096269D">
        <w:rPr>
          <w:rFonts w:asciiTheme="minorHAnsi" w:hAnsiTheme="minorHAnsi" w:cstheme="minorHAnsi"/>
          <w:sz w:val="14"/>
          <w:highlight w:val="yellow"/>
        </w:rPr>
        <w:t xml:space="preserve">, </w:t>
      </w:r>
      <w:r w:rsidRPr="0096269D">
        <w:rPr>
          <w:rStyle w:val="StyleUnderline"/>
          <w:rFonts w:asciiTheme="minorHAnsi" w:hAnsiTheme="minorHAnsi" w:cstheme="minorHAnsi"/>
          <w:highlight w:val="yellow"/>
        </w:rPr>
        <w:t xml:space="preserve">and </w:t>
      </w:r>
      <w:r w:rsidRPr="0096269D">
        <w:rPr>
          <w:rStyle w:val="Emphasis"/>
          <w:highlight w:val="yellow"/>
        </w:rPr>
        <w:t xml:space="preserve">caused by human </w:t>
      </w:r>
      <w:r w:rsidRPr="00CF7D84">
        <w:rPr>
          <w:rStyle w:val="Emphasis"/>
        </w:rPr>
        <w:t>activity</w:t>
      </w:r>
      <w:r w:rsidRPr="00473E53">
        <w:rPr>
          <w:rFonts w:asciiTheme="minorHAnsi" w:hAnsiTheme="minorHAnsi" w:cstheme="minorHAnsi"/>
          <w:sz w:val="14"/>
        </w:rPr>
        <w:t xml:space="preserve"> (anthropogenic) among all major scientific and environmental organizations, journals, magazines, and museums, and nearly all peer-reviewed scholarly articles, in addition to all reputable colleges and universities and most governments and large </w:t>
      </w:r>
      <w:r w:rsidRPr="00C24A0C">
        <w:rPr>
          <w:rFonts w:asciiTheme="minorHAnsi" w:hAnsiTheme="minorHAnsi" w:cstheme="minorHAnsi"/>
          <w:sz w:val="14"/>
        </w:rPr>
        <w:t xml:space="preserve">corporations. </w:t>
      </w:r>
      <w:r w:rsidRPr="00C24A0C">
        <w:rPr>
          <w:rStyle w:val="Emphasis"/>
          <w:rFonts w:asciiTheme="minorHAnsi" w:hAnsiTheme="minorHAnsi" w:cstheme="minorHAnsi"/>
        </w:rPr>
        <w:t>The evidence is overwhelming</w:t>
      </w:r>
      <w:r w:rsidRPr="00C24A0C">
        <w:rPr>
          <w:rFonts w:asciiTheme="minorHAnsi" w:hAnsiTheme="minorHAnsi" w:cstheme="minorHAnsi"/>
          <w:sz w:val="14"/>
        </w:rPr>
        <w:t xml:space="preserve"> and continuing to pile up. A further indication of how serious climate threats are is that in the two weeks prior to the</w:t>
      </w:r>
      <w:r w:rsidRPr="00473E53">
        <w:rPr>
          <w:rFonts w:asciiTheme="minorHAnsi" w:hAnsiTheme="minorHAnsi" w:cstheme="minorHAnsi"/>
          <w:sz w:val="14"/>
        </w:rPr>
        <w:t xml:space="preserve"> final submission of this article, the following occurred: Israel experienced a major, long-lasting heat wave, with temperature records broken in many cities; California and several other US western states experienced massive wildfires along with some record temperatures; the Koreas were struck by two severe typhoons; the US state of Louisiana was hit by a category four hurricane; there were reports that melting of ice in Greenland had passed a point of no return and that rapid melting of Arctic permafrost is releasing ’shocking amounts of dangerous gases.” This is truly an Earth emergency and earthlings are standing at a global precipice. The 2019 Intergovernmental Panel on Climate Change (IPCC) Sixth Assessment Report on global warming was written by about 100 climate scientists from 40 countries, based on 6,981 scientific studies and over 42,000 expert and governmental comments. The IPCC has 195 member states. The report carefully delineates clear trends and potentially catastrophic consequences associated with climate change, warning of irreversible change, unless we very soon make radical and unprecedented efforts to counter global warming. According to the United Nations Foundation, “Overall, it is expected that </w:t>
      </w:r>
      <w:r w:rsidRPr="0096269D">
        <w:rPr>
          <w:rStyle w:val="StyleUnderline"/>
          <w:rFonts w:asciiTheme="minorHAnsi" w:hAnsiTheme="minorHAnsi" w:cstheme="minorHAnsi"/>
          <w:highlight w:val="yellow"/>
        </w:rPr>
        <w:t>every degree</w:t>
      </w:r>
      <w:r w:rsidRPr="00473E53">
        <w:rPr>
          <w:rStyle w:val="StyleUnderline"/>
          <w:rFonts w:asciiTheme="minorHAnsi" w:hAnsiTheme="minorHAnsi" w:cstheme="minorHAnsi"/>
        </w:rPr>
        <w:t xml:space="preserve"> of warming </w:t>
      </w:r>
      <w:r w:rsidRPr="0096269D">
        <w:rPr>
          <w:rStyle w:val="StyleUnderline"/>
          <w:rFonts w:asciiTheme="minorHAnsi" w:hAnsiTheme="minorHAnsi" w:cstheme="minorHAnsi"/>
          <w:highlight w:val="yellow"/>
        </w:rPr>
        <w:t>will</w:t>
      </w:r>
      <w:r w:rsidRPr="00473E53">
        <w:rPr>
          <w:rStyle w:val="StyleUnderline"/>
          <w:rFonts w:asciiTheme="minorHAnsi" w:hAnsiTheme="minorHAnsi" w:cstheme="minorHAnsi"/>
        </w:rPr>
        <w:t xml:space="preserve"> likely </w:t>
      </w:r>
      <w:r w:rsidRPr="0096269D">
        <w:rPr>
          <w:rStyle w:val="Emphasis"/>
          <w:rFonts w:asciiTheme="minorHAnsi" w:hAnsiTheme="minorHAnsi" w:cstheme="minorHAnsi"/>
          <w:highlight w:val="yellow"/>
        </w:rPr>
        <w:t>reduce crop yields</w:t>
      </w:r>
      <w:r w:rsidRPr="00473E53">
        <w:rPr>
          <w:rStyle w:val="StyleUnderline"/>
          <w:rFonts w:asciiTheme="minorHAnsi" w:hAnsiTheme="minorHAnsi" w:cstheme="minorHAnsi"/>
        </w:rPr>
        <w:t xml:space="preserve">, </w:t>
      </w:r>
      <w:proofErr w:type="gramStart"/>
      <w:r w:rsidRPr="00473E53">
        <w:rPr>
          <w:rStyle w:val="StyleUnderline"/>
          <w:rFonts w:asciiTheme="minorHAnsi" w:hAnsiTheme="minorHAnsi" w:cstheme="minorHAnsi"/>
        </w:rPr>
        <w:t>productivity</w:t>
      </w:r>
      <w:proofErr w:type="gramEnd"/>
      <w:r w:rsidRPr="00473E53">
        <w:rPr>
          <w:rStyle w:val="StyleUnderline"/>
          <w:rFonts w:asciiTheme="minorHAnsi" w:hAnsiTheme="minorHAnsi" w:cstheme="minorHAnsi"/>
        </w:rPr>
        <w:t xml:space="preserve"> and livestock production globally</w:t>
      </w:r>
      <w:r w:rsidRPr="00473E53">
        <w:rPr>
          <w:rFonts w:asciiTheme="minorHAnsi" w:hAnsiTheme="minorHAnsi" w:cstheme="minorHAnsi"/>
          <w:sz w:val="14"/>
        </w:rPr>
        <w:t xml:space="preserve">, while food demand continues to rise. And even worse, </w:t>
      </w:r>
      <w:r w:rsidRPr="00473E53">
        <w:rPr>
          <w:rStyle w:val="StyleUnderline"/>
          <w:rFonts w:asciiTheme="minorHAnsi" w:hAnsiTheme="minorHAnsi" w:cstheme="minorHAnsi"/>
        </w:rPr>
        <w:t>hunger and water crises</w:t>
      </w:r>
      <w:r w:rsidRPr="00473E53">
        <w:rPr>
          <w:rFonts w:asciiTheme="minorHAnsi" w:hAnsiTheme="minorHAnsi" w:cstheme="minorHAnsi"/>
          <w:sz w:val="14"/>
        </w:rPr>
        <w:t xml:space="preserve"> – either caused or exacerbated by climate change – </w:t>
      </w:r>
      <w:r w:rsidRPr="00473E53">
        <w:rPr>
          <w:rStyle w:val="StyleUnderline"/>
          <w:rFonts w:asciiTheme="minorHAnsi" w:hAnsiTheme="minorHAnsi" w:cstheme="minorHAnsi"/>
        </w:rPr>
        <w:t xml:space="preserve">may </w:t>
      </w:r>
      <w:r w:rsidRPr="0096269D">
        <w:rPr>
          <w:rStyle w:val="StyleUnderline"/>
          <w:rFonts w:asciiTheme="minorHAnsi" w:hAnsiTheme="minorHAnsi" w:cstheme="minorHAnsi"/>
          <w:highlight w:val="yellow"/>
        </w:rPr>
        <w:t>generate ripple effects</w:t>
      </w:r>
      <w:r w:rsidRPr="00473E53">
        <w:rPr>
          <w:rStyle w:val="StyleUnderline"/>
          <w:rFonts w:asciiTheme="minorHAnsi" w:hAnsiTheme="minorHAnsi" w:cstheme="minorHAnsi"/>
        </w:rPr>
        <w:t xml:space="preserve"> across society, </w:t>
      </w:r>
      <w:r w:rsidRPr="0096269D">
        <w:rPr>
          <w:rStyle w:val="StyleUnderline"/>
          <w:rFonts w:asciiTheme="minorHAnsi" w:hAnsiTheme="minorHAnsi" w:cstheme="minorHAnsi"/>
          <w:highlight w:val="yellow"/>
        </w:rPr>
        <w:t xml:space="preserve">leading to </w:t>
      </w:r>
      <w:r w:rsidRPr="00C24A0C">
        <w:rPr>
          <w:rStyle w:val="Emphasis"/>
          <w:rFonts w:asciiTheme="minorHAnsi" w:hAnsiTheme="minorHAnsi" w:cstheme="minorHAnsi"/>
        </w:rPr>
        <w:t xml:space="preserve">poverty, </w:t>
      </w:r>
      <w:r w:rsidRPr="0096269D">
        <w:rPr>
          <w:rStyle w:val="Emphasis"/>
          <w:rFonts w:asciiTheme="minorHAnsi" w:hAnsiTheme="minorHAnsi" w:cstheme="minorHAnsi"/>
          <w:highlight w:val="yellow"/>
        </w:rPr>
        <w:t xml:space="preserve">conflict, </w:t>
      </w:r>
      <w:r w:rsidRPr="00C24A0C">
        <w:rPr>
          <w:rStyle w:val="Emphasis"/>
          <w:rFonts w:asciiTheme="minorHAnsi" w:hAnsiTheme="minorHAnsi" w:cstheme="minorHAnsi"/>
        </w:rPr>
        <w:t>and migration</w:t>
      </w:r>
      <w:r w:rsidRPr="00C24A0C">
        <w:rPr>
          <w:rFonts w:asciiTheme="minorHAnsi" w:hAnsiTheme="minorHAnsi" w:cstheme="minorHAnsi"/>
          <w:sz w:val="14"/>
        </w:rPr>
        <w:t>.” “One action that the IPCC recommends,” it continues, “is to change what’s on our plates: swap out meat for more plant-based foods. While we need collective policy</w:t>
      </w:r>
      <w:r w:rsidRPr="00473E53">
        <w:rPr>
          <w:rFonts w:asciiTheme="minorHAnsi" w:hAnsiTheme="minorHAnsi" w:cstheme="minorHAnsi"/>
          <w:sz w:val="14"/>
        </w:rPr>
        <w:t xml:space="preserve"> changes, individual actions do add up and send an important message to leaders.” Acting conservatively, the IPCC makes it plain that the current and projected climate change is not simply “natural variation” or “solar activity,” and certainly not a “Chinese hoax,” but “extremely likely” (meaning 95%-100% confidence) the result of human activity. The case is closed on the problem of anthropogenic climate change, with only the extent, mitigations, and solutions to still debate. It therefore should not be surprising that the US Pentagon states that </w:t>
      </w:r>
      <w:r w:rsidRPr="00473E53">
        <w:rPr>
          <w:rStyle w:val="Emphasis"/>
          <w:rFonts w:asciiTheme="minorHAnsi" w:hAnsiTheme="minorHAnsi" w:cstheme="minorHAnsi"/>
        </w:rPr>
        <w:t xml:space="preserve">global </w:t>
      </w:r>
      <w:r w:rsidRPr="00C24A0C">
        <w:rPr>
          <w:rStyle w:val="Emphasis"/>
          <w:rFonts w:asciiTheme="minorHAnsi" w:hAnsiTheme="minorHAnsi" w:cstheme="minorHAnsi"/>
        </w:rPr>
        <w:t>warming is a larger threat than even terrorism</w:t>
      </w:r>
      <w:r w:rsidRPr="00C24A0C">
        <w:rPr>
          <w:rFonts w:asciiTheme="minorHAnsi" w:hAnsiTheme="minorHAnsi" w:cstheme="minorHAnsi"/>
          <w:sz w:val="14"/>
        </w:rPr>
        <w:t>. “</w:t>
      </w:r>
      <w:r w:rsidRPr="00473E53">
        <w:rPr>
          <w:rFonts w:asciiTheme="minorHAnsi" w:hAnsiTheme="minorHAnsi" w:cstheme="minorHAnsi"/>
          <w:sz w:val="14"/>
        </w:rPr>
        <w:t xml:space="preserve">Picture Japan, suffering from flooding along its coastal cities and contamination of its fresh water supply, eyeing Russia’s Sakhalin Island oil and gas reserves as an energy source,” suggests a Pentagon memo on global warming. “Envision Pakistan, India and China – all armed with nuclear weapons – skirmishing at their borders over refugees, access to shared river and arable land.” The former secretary-general of the UN, Ban Ki-moon, has said that climate change needs to be taken as seriously as war and, further, that “changes in our environment and the resulting upheavals from droughts to inundated coastal areas to loss of arable land are likely to become a major driver of war and conflict.” </w:t>
      </w:r>
      <w:r w:rsidRPr="0096269D">
        <w:rPr>
          <w:rStyle w:val="StyleUnderline"/>
          <w:rFonts w:asciiTheme="minorHAnsi" w:hAnsiTheme="minorHAnsi" w:cstheme="minorHAnsi"/>
          <w:highlight w:val="yellow"/>
        </w:rPr>
        <w:t>Fighting</w:t>
      </w:r>
      <w:r w:rsidRPr="00473E53">
        <w:rPr>
          <w:rStyle w:val="StyleUnderline"/>
          <w:rFonts w:asciiTheme="minorHAnsi" w:hAnsiTheme="minorHAnsi" w:cstheme="minorHAnsi"/>
        </w:rPr>
        <w:t xml:space="preserve"> global </w:t>
      </w:r>
      <w:r w:rsidRPr="0096269D">
        <w:rPr>
          <w:rStyle w:val="StyleUnderline"/>
          <w:rFonts w:asciiTheme="minorHAnsi" w:hAnsiTheme="minorHAnsi" w:cstheme="minorHAnsi"/>
          <w:highlight w:val="yellow"/>
        </w:rPr>
        <w:t xml:space="preserve">climate change may be </w:t>
      </w:r>
      <w:r w:rsidRPr="0096269D">
        <w:rPr>
          <w:rStyle w:val="Emphasis"/>
          <w:rFonts w:asciiTheme="minorHAnsi" w:hAnsiTheme="minorHAnsi" w:cstheme="minorHAnsi"/>
          <w:highlight w:val="yellow"/>
        </w:rPr>
        <w:t>one way to prevent</w:t>
      </w:r>
      <w:r w:rsidRPr="00473E53">
        <w:rPr>
          <w:rStyle w:val="Emphasis"/>
          <w:rFonts w:asciiTheme="minorHAnsi" w:hAnsiTheme="minorHAnsi" w:cstheme="minorHAnsi"/>
        </w:rPr>
        <w:t xml:space="preserve"> future </w:t>
      </w:r>
      <w:r w:rsidRPr="0096269D">
        <w:rPr>
          <w:rStyle w:val="Emphasis"/>
          <w:rFonts w:asciiTheme="minorHAnsi" w:hAnsiTheme="minorHAnsi" w:cstheme="minorHAnsi"/>
          <w:highlight w:val="yellow"/>
        </w:rPr>
        <w:t>wars</w:t>
      </w:r>
      <w:r w:rsidRPr="00473E53">
        <w:rPr>
          <w:rStyle w:val="Emphasis"/>
          <w:rFonts w:asciiTheme="minorHAnsi" w:hAnsiTheme="minorHAnsi" w:cstheme="minorHAnsi"/>
        </w:rPr>
        <w:t xml:space="preserve"> and genocides</w:t>
      </w:r>
      <w:r w:rsidRPr="00473E53">
        <w:rPr>
          <w:rStyle w:val="StyleUnderline"/>
          <w:rFonts w:asciiTheme="minorHAnsi" w:hAnsiTheme="minorHAnsi" w:cstheme="minorHAnsi"/>
        </w:rPr>
        <w:t xml:space="preserve">, simultaneously </w:t>
      </w:r>
      <w:r w:rsidRPr="0096269D">
        <w:rPr>
          <w:rStyle w:val="Emphasis"/>
          <w:rFonts w:asciiTheme="minorHAnsi" w:hAnsiTheme="minorHAnsi" w:cstheme="minorHAnsi"/>
          <w:highlight w:val="yellow"/>
        </w:rPr>
        <w:t>increasing</w:t>
      </w:r>
      <w:r w:rsidRPr="00473E53">
        <w:rPr>
          <w:rStyle w:val="StyleUnderline"/>
          <w:rFonts w:asciiTheme="minorHAnsi" w:hAnsiTheme="minorHAnsi" w:cstheme="minorHAnsi"/>
        </w:rPr>
        <w:t xml:space="preserve"> energy security and physical </w:t>
      </w:r>
      <w:r w:rsidRPr="0096269D">
        <w:rPr>
          <w:rStyle w:val="Emphasis"/>
          <w:rFonts w:asciiTheme="minorHAnsi" w:hAnsiTheme="minorHAnsi" w:cstheme="minorHAnsi"/>
          <w:highlight w:val="yellow"/>
        </w:rPr>
        <w:t>security</w:t>
      </w:r>
      <w:r w:rsidRPr="00473E53">
        <w:rPr>
          <w:rFonts w:asciiTheme="minorHAnsi" w:hAnsiTheme="minorHAnsi" w:cstheme="minorHAnsi"/>
          <w:sz w:val="14"/>
        </w:rPr>
        <w:t>. There are additional causes for concern</w:t>
      </w:r>
      <w:r w:rsidRPr="00C24A0C">
        <w:rPr>
          <w:rFonts w:asciiTheme="minorHAnsi" w:hAnsiTheme="minorHAnsi" w:cstheme="minorHAnsi"/>
          <w:sz w:val="14"/>
        </w:rPr>
        <w:t xml:space="preserve">. The </w:t>
      </w:r>
      <w:r w:rsidRPr="00C24A0C">
        <w:rPr>
          <w:rStyle w:val="StyleUnderline"/>
          <w:rFonts w:asciiTheme="minorHAnsi" w:hAnsiTheme="minorHAnsi" w:cstheme="minorHAnsi"/>
        </w:rPr>
        <w:t xml:space="preserve">people disproportionately affected by climate chaos are the </w:t>
      </w:r>
      <w:r w:rsidRPr="00C24A0C">
        <w:rPr>
          <w:rStyle w:val="Emphasis"/>
          <w:rFonts w:asciiTheme="minorHAnsi" w:hAnsiTheme="minorHAnsi" w:cstheme="minorHAnsi"/>
        </w:rPr>
        <w:t>poor</w:t>
      </w:r>
      <w:r w:rsidRPr="00C24A0C">
        <w:rPr>
          <w:rStyle w:val="StyleUnderline"/>
          <w:rFonts w:asciiTheme="minorHAnsi" w:hAnsiTheme="minorHAnsi" w:cstheme="minorHAnsi"/>
        </w:rPr>
        <w:t xml:space="preserve"> and </w:t>
      </w:r>
      <w:r w:rsidRPr="00C24A0C">
        <w:rPr>
          <w:rStyle w:val="Emphasis"/>
          <w:rFonts w:asciiTheme="minorHAnsi" w:hAnsiTheme="minorHAnsi" w:cstheme="minorHAnsi"/>
        </w:rPr>
        <w:t xml:space="preserve">socially </w:t>
      </w:r>
      <w:proofErr w:type="gramStart"/>
      <w:r w:rsidRPr="00C24A0C">
        <w:rPr>
          <w:rStyle w:val="Emphasis"/>
          <w:rFonts w:asciiTheme="minorHAnsi" w:hAnsiTheme="minorHAnsi" w:cstheme="minorHAnsi"/>
        </w:rPr>
        <w:t>disadvantaged</w:t>
      </w:r>
      <w:r w:rsidRPr="00C24A0C">
        <w:rPr>
          <w:rFonts w:asciiTheme="minorHAnsi" w:hAnsiTheme="minorHAnsi" w:cstheme="minorHAnsi"/>
          <w:sz w:val="14"/>
        </w:rPr>
        <w:t xml:space="preserve">, </w:t>
      </w:r>
      <w:r w:rsidRPr="00C24A0C">
        <w:rPr>
          <w:rStyle w:val="StyleUnderline"/>
          <w:rFonts w:asciiTheme="minorHAnsi" w:hAnsiTheme="minorHAnsi" w:cstheme="minorHAnsi"/>
        </w:rPr>
        <w:t>since</w:t>
      </w:r>
      <w:proofErr w:type="gramEnd"/>
      <w:r w:rsidRPr="00C24A0C">
        <w:rPr>
          <w:rStyle w:val="StyleUnderline"/>
          <w:rFonts w:asciiTheme="minorHAnsi" w:hAnsiTheme="minorHAnsi" w:cstheme="minorHAnsi"/>
        </w:rPr>
        <w:t xml:space="preserve"> they are in the weakest position to guard against environmental damages and will likely suffer the most harm</w:t>
      </w:r>
      <w:r w:rsidRPr="00C24A0C">
        <w:rPr>
          <w:rFonts w:asciiTheme="minorHAnsi" w:hAnsiTheme="minorHAnsi" w:cstheme="minorHAnsi"/>
          <w:sz w:val="14"/>
        </w:rPr>
        <w:t xml:space="preserve">. In the underdeveloped world, and perhaps especially in China, </w:t>
      </w:r>
      <w:proofErr w:type="gramStart"/>
      <w:r w:rsidRPr="00C24A0C">
        <w:rPr>
          <w:rFonts w:asciiTheme="minorHAnsi" w:hAnsiTheme="minorHAnsi" w:cstheme="minorHAnsi"/>
          <w:sz w:val="14"/>
        </w:rPr>
        <w:t>India</w:t>
      </w:r>
      <w:proofErr w:type="gramEnd"/>
      <w:r w:rsidRPr="00C24A0C">
        <w:rPr>
          <w:rFonts w:asciiTheme="minorHAnsi" w:hAnsiTheme="minorHAnsi" w:cstheme="minorHAnsi"/>
          <w:sz w:val="14"/>
        </w:rPr>
        <w:t xml:space="preserve"> and Southeast Asia, as well as much of Africa, the Middle East and Latin America, </w:t>
      </w:r>
      <w:r w:rsidRPr="00C24A0C">
        <w:rPr>
          <w:rStyle w:val="StyleUnderline"/>
          <w:rFonts w:asciiTheme="minorHAnsi" w:hAnsiTheme="minorHAnsi" w:cstheme="minorHAnsi"/>
        </w:rPr>
        <w:t>climate change is negatively affecting urban drinking water systems, agricultural output, and commercial and</w:t>
      </w:r>
      <w:r w:rsidRPr="00473E53">
        <w:rPr>
          <w:rStyle w:val="StyleUnderline"/>
          <w:rFonts w:asciiTheme="minorHAnsi" w:hAnsiTheme="minorHAnsi" w:cstheme="minorHAnsi"/>
        </w:rPr>
        <w:t xml:space="preserve"> other transport on rivers</w:t>
      </w:r>
      <w:r w:rsidRPr="00473E53">
        <w:rPr>
          <w:rFonts w:asciiTheme="minorHAnsi" w:hAnsiTheme="minorHAnsi" w:cstheme="minorHAnsi"/>
          <w:sz w:val="14"/>
        </w:rPr>
        <w:t xml:space="preserve">. Further, </w:t>
      </w:r>
      <w:r w:rsidRPr="00473E53">
        <w:rPr>
          <w:rStyle w:val="StyleUnderline"/>
          <w:rFonts w:asciiTheme="minorHAnsi" w:hAnsiTheme="minorHAnsi" w:cstheme="minorHAnsi"/>
        </w:rPr>
        <w:t>increased suffering and increasing numbers of environmental refugees</w:t>
      </w:r>
      <w:r w:rsidRPr="00473E53">
        <w:rPr>
          <w:rFonts w:asciiTheme="minorHAnsi" w:hAnsiTheme="minorHAnsi" w:cstheme="minorHAnsi"/>
          <w:sz w:val="14"/>
        </w:rPr>
        <w:t xml:space="preserve">, along with greater anxiety over access to food, water, land, and housing – the material essentials of life – </w:t>
      </w:r>
      <w:r w:rsidRPr="00473E53">
        <w:rPr>
          <w:rStyle w:val="StyleUnderline"/>
          <w:rFonts w:asciiTheme="minorHAnsi" w:hAnsiTheme="minorHAnsi" w:cstheme="minorHAnsi"/>
        </w:rPr>
        <w:t xml:space="preserve">often lead to unstable conditions that give rise to anger, ethnic violence, gangs, </w:t>
      </w:r>
      <w:r w:rsidRPr="00473E53">
        <w:rPr>
          <w:rStyle w:val="Emphasis"/>
          <w:rFonts w:asciiTheme="minorHAnsi" w:hAnsiTheme="minorHAnsi" w:cstheme="minorHAnsi"/>
        </w:rPr>
        <w:t>terrorism</w:t>
      </w:r>
      <w:r w:rsidRPr="00473E53">
        <w:rPr>
          <w:rStyle w:val="StyleUnderline"/>
          <w:rFonts w:asciiTheme="minorHAnsi" w:hAnsiTheme="minorHAnsi" w:cstheme="minorHAnsi"/>
        </w:rPr>
        <w:t xml:space="preserve">, fascism, </w:t>
      </w:r>
      <w:r w:rsidRPr="00473E53">
        <w:rPr>
          <w:rStyle w:val="Emphasis"/>
          <w:rFonts w:asciiTheme="minorHAnsi" w:hAnsiTheme="minorHAnsi" w:cstheme="minorHAnsi"/>
        </w:rPr>
        <w:t>and war</w:t>
      </w:r>
      <w:r w:rsidRPr="00473E53">
        <w:rPr>
          <w:rFonts w:asciiTheme="minorHAnsi" w:hAnsiTheme="minorHAnsi" w:cstheme="minorHAnsi"/>
          <w:sz w:val="14"/>
        </w:rPr>
        <w:t xml:space="preserve">. “It’s the poorest of the poor in the world, and this includes poor people even in prosperous societies, who are going to be the worst hit,” states former IPCC Chair Rajendra Pachauri. Those who needlessly degrade and destroy the environment to satisfy their own selfish pleasures are like the pre-revolutionary Queen Marie Antoinette, declaring, “Let them eat carbon dioxide!” Israel is especially threatened by climate change. The coastal plain, where much of Israel’s population and infrastructure are located, could be inundated by a rising Mediterranean Sea. Climate experts project that the Middle East </w:t>
      </w:r>
      <w:proofErr w:type="gramStart"/>
      <w:r w:rsidRPr="00473E53">
        <w:rPr>
          <w:rFonts w:asciiTheme="minorHAnsi" w:hAnsiTheme="minorHAnsi" w:cstheme="minorHAnsi"/>
          <w:sz w:val="14"/>
        </w:rPr>
        <w:t>as a whole will</w:t>
      </w:r>
      <w:proofErr w:type="gramEnd"/>
      <w:r w:rsidRPr="00473E53">
        <w:rPr>
          <w:rFonts w:asciiTheme="minorHAnsi" w:hAnsiTheme="minorHAnsi" w:cstheme="minorHAnsi"/>
          <w:sz w:val="14"/>
        </w:rPr>
        <w:t xml:space="preserve"> become significantly hotter and drier, and military experts believe that this makes instability, terrorism, ethnic violence, and war more likely. The gravity of the climate threats to Israel was captured in the December 4, </w:t>
      </w:r>
      <w:proofErr w:type="gramStart"/>
      <w:r w:rsidRPr="00473E53">
        <w:rPr>
          <w:rFonts w:asciiTheme="minorHAnsi" w:hAnsiTheme="minorHAnsi" w:cstheme="minorHAnsi"/>
          <w:sz w:val="14"/>
        </w:rPr>
        <w:t>2019</w:t>
      </w:r>
      <w:proofErr w:type="gramEnd"/>
      <w:r w:rsidRPr="00473E53">
        <w:rPr>
          <w:rFonts w:asciiTheme="minorHAnsi" w:hAnsiTheme="minorHAnsi" w:cstheme="minorHAnsi"/>
          <w:sz w:val="14"/>
        </w:rPr>
        <w:t xml:space="preserve"> headline in The Jerusalem Post: “Hot and dry: Climate report spells disaster.” Don’t we want our children, grandchildren, and future generations to not only survive, but to thrive? To have a world that is at least as good, and hopefully better, than the one we do? Yes, </w:t>
      </w:r>
      <w:r w:rsidRPr="0096269D">
        <w:rPr>
          <w:rStyle w:val="StyleUnderline"/>
          <w:rFonts w:asciiTheme="minorHAnsi" w:hAnsiTheme="minorHAnsi" w:cstheme="minorHAnsi"/>
          <w:highlight w:val="yellow"/>
        </w:rPr>
        <w:t>we need</w:t>
      </w:r>
      <w:r w:rsidRPr="00473E53">
        <w:rPr>
          <w:rStyle w:val="StyleUnderline"/>
          <w:rFonts w:asciiTheme="minorHAnsi" w:hAnsiTheme="minorHAnsi" w:cstheme="minorHAnsi"/>
        </w:rPr>
        <w:t xml:space="preserve"> our </w:t>
      </w:r>
      <w:r w:rsidRPr="0096269D">
        <w:rPr>
          <w:rStyle w:val="StyleUnderline"/>
          <w:rFonts w:asciiTheme="minorHAnsi" w:hAnsiTheme="minorHAnsi" w:cstheme="minorHAnsi"/>
          <w:highlight w:val="yellow"/>
        </w:rPr>
        <w:t>governments</w:t>
      </w:r>
      <w:r w:rsidRPr="00473E53">
        <w:rPr>
          <w:rFonts w:asciiTheme="minorHAnsi" w:hAnsiTheme="minorHAnsi" w:cstheme="minorHAnsi"/>
          <w:sz w:val="14"/>
        </w:rPr>
        <w:t xml:space="preserve">, corporations, schools, religious institutions, and other organizations to get </w:t>
      </w:r>
      <w:r w:rsidRPr="0096269D">
        <w:rPr>
          <w:rStyle w:val="StyleUnderline"/>
          <w:rFonts w:asciiTheme="minorHAnsi" w:hAnsiTheme="minorHAnsi" w:cstheme="minorHAnsi"/>
          <w:highlight w:val="yellow"/>
        </w:rPr>
        <w:t>actively involved</w:t>
      </w:r>
      <w:r w:rsidRPr="00473E53">
        <w:rPr>
          <w:rStyle w:val="StyleUnderline"/>
          <w:rFonts w:asciiTheme="minorHAnsi" w:hAnsiTheme="minorHAnsi" w:cstheme="minorHAnsi"/>
        </w:rPr>
        <w:t xml:space="preserve"> in fighting climate change</w:t>
      </w:r>
      <w:r w:rsidRPr="00473E53">
        <w:rPr>
          <w:rFonts w:asciiTheme="minorHAnsi" w:hAnsiTheme="minorHAnsi" w:cstheme="minorHAnsi"/>
          <w:sz w:val="14"/>
        </w:rPr>
        <w:t xml:space="preserve">. Yes, we need to stop deforestation and increase reforestation. Yes, </w:t>
      </w:r>
      <w:r w:rsidRPr="0096269D">
        <w:rPr>
          <w:rStyle w:val="Emphasis"/>
          <w:rFonts w:asciiTheme="minorHAnsi" w:hAnsiTheme="minorHAnsi" w:cstheme="minorHAnsi"/>
          <w:highlight w:val="yellow"/>
        </w:rPr>
        <w:t>we need</w:t>
      </w:r>
      <w:r w:rsidRPr="00473E53">
        <w:rPr>
          <w:rStyle w:val="Emphasis"/>
          <w:rFonts w:asciiTheme="minorHAnsi" w:hAnsiTheme="minorHAnsi" w:cstheme="minorHAnsi"/>
        </w:rPr>
        <w:t xml:space="preserve"> more resource conservation and more </w:t>
      </w:r>
      <w:r w:rsidRPr="0096269D">
        <w:rPr>
          <w:rStyle w:val="Emphasis"/>
          <w:rFonts w:asciiTheme="minorHAnsi" w:hAnsiTheme="minorHAnsi" w:cstheme="minorHAnsi"/>
          <w:highlight w:val="yellow"/>
        </w:rPr>
        <w:t>energy-efficient vehicles</w:t>
      </w:r>
      <w:r w:rsidRPr="00473E53">
        <w:rPr>
          <w:rFonts w:asciiTheme="minorHAnsi" w:hAnsiTheme="minorHAnsi" w:cstheme="minorHAnsi"/>
          <w:sz w:val="14"/>
        </w:rPr>
        <w:t xml:space="preserve">, appliances, electronics, batteries, and light bulbs. And, yes, </w:t>
      </w:r>
      <w:r w:rsidRPr="0096269D">
        <w:rPr>
          <w:rStyle w:val="StyleUnderline"/>
          <w:rFonts w:asciiTheme="minorHAnsi" w:hAnsiTheme="minorHAnsi" w:cstheme="minorHAnsi"/>
          <w:highlight w:val="yellow"/>
        </w:rPr>
        <w:t xml:space="preserve">our society needs to </w:t>
      </w:r>
      <w:r w:rsidRPr="0096269D">
        <w:rPr>
          <w:rStyle w:val="Emphasis"/>
          <w:rFonts w:asciiTheme="minorHAnsi" w:hAnsiTheme="minorHAnsi" w:cstheme="minorHAnsi"/>
          <w:highlight w:val="yellow"/>
        </w:rPr>
        <w:t>switch away from</w:t>
      </w:r>
      <w:r w:rsidRPr="00473E53">
        <w:rPr>
          <w:rStyle w:val="StyleUnderline"/>
          <w:rFonts w:asciiTheme="minorHAnsi" w:hAnsiTheme="minorHAnsi" w:cstheme="minorHAnsi"/>
        </w:rPr>
        <w:t xml:space="preserve"> dirty and dangerous </w:t>
      </w:r>
      <w:r w:rsidRPr="0096269D">
        <w:rPr>
          <w:rStyle w:val="Emphasis"/>
          <w:rFonts w:asciiTheme="minorHAnsi" w:hAnsiTheme="minorHAnsi" w:cstheme="minorHAnsi"/>
          <w:highlight w:val="yellow"/>
        </w:rPr>
        <w:t>fossil fuels</w:t>
      </w:r>
      <w:r w:rsidRPr="0096269D">
        <w:rPr>
          <w:rStyle w:val="StyleUnderline"/>
          <w:rFonts w:asciiTheme="minorHAnsi" w:hAnsiTheme="minorHAnsi" w:cstheme="minorHAnsi"/>
          <w:highlight w:val="yellow"/>
        </w:rPr>
        <w:t xml:space="preserve"> </w:t>
      </w:r>
      <w:r w:rsidRPr="00CF7D84">
        <w:rPr>
          <w:rStyle w:val="StyleUnderline"/>
          <w:rFonts w:asciiTheme="minorHAnsi" w:hAnsiTheme="minorHAnsi" w:cstheme="minorHAnsi"/>
        </w:rPr>
        <w:t>and toward renewable energy</w:t>
      </w:r>
      <w:r w:rsidRPr="00473E53">
        <w:rPr>
          <w:rStyle w:val="StyleUnderline"/>
          <w:rFonts w:asciiTheme="minorHAnsi" w:hAnsiTheme="minorHAnsi" w:cstheme="minorHAnsi"/>
        </w:rPr>
        <w:t>,</w:t>
      </w:r>
      <w:r w:rsidRPr="00473E53">
        <w:rPr>
          <w:rFonts w:asciiTheme="minorHAnsi" w:hAnsiTheme="minorHAnsi" w:cstheme="minorHAnsi"/>
          <w:sz w:val="14"/>
        </w:rPr>
        <w:t xml:space="preserve"> such as solar, wind, tidal, wave, biomass, hydrogen, geothermal, algae and others. But while we are struggling for these important and positive large-scale social changes, we also need to say “yes!” to personal changes.</w:t>
      </w:r>
    </w:p>
    <w:p w14:paraId="52F8A9F0" w14:textId="77777777" w:rsidR="004B18C7" w:rsidRPr="00473E53" w:rsidRDefault="004B18C7" w:rsidP="004B18C7">
      <w:pPr>
        <w:pStyle w:val="Heading4"/>
        <w:rPr>
          <w:rFonts w:asciiTheme="minorHAnsi" w:hAnsiTheme="minorHAnsi" w:cstheme="minorHAnsi"/>
        </w:rPr>
      </w:pPr>
      <w:r>
        <w:rPr>
          <w:rFonts w:asciiTheme="minorHAnsi" w:hAnsiTheme="minorHAnsi" w:cstheme="minorHAnsi"/>
        </w:rPr>
        <w:t>5---</w:t>
      </w:r>
      <w:r w:rsidRPr="00473E53">
        <w:rPr>
          <w:rFonts w:asciiTheme="minorHAnsi" w:hAnsiTheme="minorHAnsi" w:cstheme="minorHAnsi"/>
        </w:rPr>
        <w:t>It outweighs---we’d survive nuke war</w:t>
      </w:r>
    </w:p>
    <w:p w14:paraId="289C496F" w14:textId="77777777" w:rsidR="004B18C7" w:rsidRPr="00473E53" w:rsidRDefault="004B18C7" w:rsidP="004B18C7">
      <w:pPr>
        <w:rPr>
          <w:rFonts w:asciiTheme="minorHAnsi" w:hAnsiTheme="minorHAnsi" w:cstheme="minorHAnsi"/>
        </w:rPr>
      </w:pPr>
      <w:proofErr w:type="spellStart"/>
      <w:r w:rsidRPr="00473E53">
        <w:rPr>
          <w:rStyle w:val="Style13ptBold"/>
          <w:rFonts w:asciiTheme="minorHAnsi" w:hAnsiTheme="minorHAnsi" w:cstheme="minorHAnsi"/>
        </w:rPr>
        <w:t>Denkenberger</w:t>
      </w:r>
      <w:proofErr w:type="spellEnd"/>
      <w:r w:rsidRPr="00473E53">
        <w:rPr>
          <w:rStyle w:val="Style13ptBold"/>
          <w:rFonts w:asciiTheme="minorHAnsi" w:hAnsiTheme="minorHAnsi" w:cstheme="minorHAnsi"/>
        </w:rPr>
        <w:t>, et al, 17</w:t>
      </w:r>
      <w:r w:rsidRPr="00473E53">
        <w:rPr>
          <w:rFonts w:asciiTheme="minorHAnsi" w:hAnsiTheme="minorHAnsi" w:cstheme="minorHAnsi"/>
        </w:rPr>
        <w:t xml:space="preserve">—Tennessee State University, Global Catastrophic Risk Institute (David, with D. Dorothea Cole, Mohamed </w:t>
      </w:r>
      <w:proofErr w:type="spellStart"/>
      <w:r w:rsidRPr="00473E53">
        <w:rPr>
          <w:rFonts w:asciiTheme="minorHAnsi" w:hAnsiTheme="minorHAnsi" w:cstheme="minorHAnsi"/>
        </w:rPr>
        <w:t>Abdelkhaliq</w:t>
      </w:r>
      <w:proofErr w:type="spellEnd"/>
      <w:r w:rsidRPr="00473E53">
        <w:rPr>
          <w:rFonts w:asciiTheme="minorHAnsi" w:hAnsiTheme="minorHAnsi" w:cstheme="minorHAnsi"/>
        </w:rPr>
        <w:t xml:space="preserve">, Michael Griswold, Allen B. Hundley, and Joshua M. Pearce, “Feeding Everyone if the Sun is Obscured and Industry is </w:t>
      </w:r>
      <w:r w:rsidRPr="00473E53">
        <w:rPr>
          <w:rFonts w:asciiTheme="minorHAnsi" w:hAnsiTheme="minorHAnsi" w:cstheme="minorHAnsi"/>
          <w:strike/>
        </w:rPr>
        <w:t>Disabled</w:t>
      </w:r>
      <w:r w:rsidRPr="00473E53">
        <w:rPr>
          <w:rFonts w:asciiTheme="minorHAnsi" w:hAnsiTheme="minorHAnsi" w:cstheme="minorHAnsi"/>
        </w:rPr>
        <w:t xml:space="preserve"> [Shut Down],” International Journal of Disaster Risk Reduction 21, (2017), 284–290, </w:t>
      </w:r>
      <w:proofErr w:type="spellStart"/>
      <w:r w:rsidRPr="00473E53">
        <w:rPr>
          <w:rFonts w:asciiTheme="minorHAnsi" w:hAnsiTheme="minorHAnsi" w:cstheme="minorHAnsi"/>
        </w:rPr>
        <w:t>dml</w:t>
      </w:r>
      <w:proofErr w:type="spellEnd"/>
      <w:r w:rsidRPr="00473E53">
        <w:rPr>
          <w:rFonts w:asciiTheme="minorHAnsi" w:hAnsiTheme="minorHAnsi" w:cstheme="minorHAnsi"/>
        </w:rPr>
        <w:t>)</w:t>
      </w:r>
    </w:p>
    <w:p w14:paraId="0EB9FAB9" w14:textId="77777777" w:rsidR="004B18C7" w:rsidRPr="00473E53" w:rsidRDefault="004B18C7" w:rsidP="004B18C7">
      <w:pPr>
        <w:rPr>
          <w:rFonts w:asciiTheme="minorHAnsi" w:hAnsiTheme="minorHAnsi" w:cstheme="minorHAnsi"/>
          <w:sz w:val="16"/>
        </w:rPr>
      </w:pPr>
      <w:proofErr w:type="gramStart"/>
      <w:r w:rsidRPr="00473E53">
        <w:rPr>
          <w:rFonts w:asciiTheme="minorHAnsi" w:hAnsiTheme="minorHAnsi" w:cstheme="minorHAnsi"/>
          <w:sz w:val="16"/>
        </w:rPr>
        <w:t>A number of</w:t>
      </w:r>
      <w:proofErr w:type="gramEnd"/>
      <w:r w:rsidRPr="00473E53">
        <w:rPr>
          <w:rFonts w:asciiTheme="minorHAnsi" w:hAnsiTheme="minorHAnsi" w:cstheme="minorHAnsi"/>
          <w:sz w:val="16"/>
        </w:rPr>
        <w:t xml:space="preserve"> </w:t>
      </w:r>
      <w:r w:rsidRPr="00473E53">
        <w:rPr>
          <w:rStyle w:val="StyleUnderline"/>
          <w:rFonts w:asciiTheme="minorHAnsi" w:hAnsiTheme="minorHAnsi" w:cstheme="minorHAnsi"/>
        </w:rPr>
        <w:t>catastrophes could block the sun, including</w:t>
      </w:r>
      <w:r w:rsidRPr="00473E53">
        <w:rPr>
          <w:rFonts w:asciiTheme="minorHAnsi" w:hAnsiTheme="minorHAnsi" w:cstheme="minorHAnsi"/>
          <w:sz w:val="16"/>
        </w:rPr>
        <w:t xml:space="preserve"> asteroid/comet impact, super volcanic eruption, and </w:t>
      </w:r>
      <w:r w:rsidRPr="00473E53">
        <w:rPr>
          <w:rStyle w:val="Emphasis"/>
          <w:rFonts w:asciiTheme="minorHAnsi" w:hAnsiTheme="minorHAnsi" w:cstheme="minorHAnsi"/>
        </w:rPr>
        <w:t>nuclear war</w:t>
      </w:r>
      <w:r w:rsidRPr="00473E53">
        <w:rPr>
          <w:rStyle w:val="StyleUnderline"/>
          <w:rFonts w:asciiTheme="minorHAnsi" w:hAnsiTheme="minorHAnsi" w:cstheme="minorHAnsi"/>
        </w:rPr>
        <w:t xml:space="preserve"> </w:t>
      </w:r>
      <w:r w:rsidRPr="0096269D">
        <w:rPr>
          <w:rStyle w:val="StyleUnderline"/>
          <w:rFonts w:asciiTheme="minorHAnsi" w:hAnsiTheme="minorHAnsi" w:cstheme="minorHAnsi"/>
          <w:highlight w:val="yellow"/>
        </w:rPr>
        <w:t>with</w:t>
      </w:r>
      <w:r w:rsidRPr="00473E53">
        <w:rPr>
          <w:rFonts w:asciiTheme="minorHAnsi" w:hAnsiTheme="minorHAnsi" w:cstheme="minorHAnsi"/>
          <w:sz w:val="16"/>
        </w:rPr>
        <w:t xml:space="preserve"> the burning of cities (</w:t>
      </w:r>
      <w:r w:rsidRPr="0096269D">
        <w:rPr>
          <w:rStyle w:val="Emphasis"/>
          <w:rFonts w:asciiTheme="minorHAnsi" w:hAnsiTheme="minorHAnsi" w:cstheme="minorHAnsi"/>
          <w:highlight w:val="yellow"/>
        </w:rPr>
        <w:t>nuclear winter</w:t>
      </w:r>
      <w:r w:rsidRPr="00473E53">
        <w:rPr>
          <w:rFonts w:asciiTheme="minorHAnsi" w:hAnsiTheme="minorHAnsi" w:cstheme="minorHAnsi"/>
          <w:sz w:val="16"/>
        </w:rPr>
        <w:t xml:space="preserve">). </w:t>
      </w:r>
      <w:r w:rsidRPr="0096269D">
        <w:rPr>
          <w:rStyle w:val="StyleUnderline"/>
          <w:rFonts w:asciiTheme="minorHAnsi" w:hAnsiTheme="minorHAnsi" w:cstheme="minorHAnsi"/>
          <w:highlight w:val="yellow"/>
        </w:rPr>
        <w:t xml:space="preserve">The problem of </w:t>
      </w:r>
      <w:r w:rsidRPr="0096269D">
        <w:rPr>
          <w:rStyle w:val="Emphasis"/>
          <w:rFonts w:asciiTheme="minorHAnsi" w:hAnsiTheme="minorHAnsi" w:cstheme="minorHAnsi"/>
          <w:highlight w:val="yellow"/>
        </w:rPr>
        <w:t xml:space="preserve">feeding </w:t>
      </w:r>
      <w:r w:rsidRPr="00473E53">
        <w:rPr>
          <w:rStyle w:val="Emphasis"/>
          <w:rFonts w:asciiTheme="minorHAnsi" w:hAnsiTheme="minorHAnsi" w:cstheme="minorHAnsi"/>
        </w:rPr>
        <w:t xml:space="preserve">7 billion </w:t>
      </w:r>
      <w:r w:rsidRPr="0096269D">
        <w:rPr>
          <w:rStyle w:val="Emphasis"/>
          <w:rFonts w:asciiTheme="minorHAnsi" w:hAnsiTheme="minorHAnsi" w:cstheme="minorHAnsi"/>
          <w:highlight w:val="yellow"/>
        </w:rPr>
        <w:t>people</w:t>
      </w:r>
      <w:r w:rsidRPr="0096269D">
        <w:rPr>
          <w:rStyle w:val="StyleUnderline"/>
          <w:rFonts w:asciiTheme="minorHAnsi" w:hAnsiTheme="minorHAnsi" w:cstheme="minorHAnsi"/>
          <w:highlight w:val="yellow"/>
        </w:rPr>
        <w:t xml:space="preserve"> would arise</w:t>
      </w:r>
      <w:r w:rsidRPr="00473E53">
        <w:rPr>
          <w:rFonts w:asciiTheme="minorHAnsi" w:hAnsiTheme="minorHAnsi" w:cstheme="minorHAnsi"/>
          <w:sz w:val="16"/>
        </w:rPr>
        <w:t xml:space="preserve"> (</w:t>
      </w:r>
      <w:r w:rsidRPr="0096269D">
        <w:rPr>
          <w:rStyle w:val="StyleUnderline"/>
          <w:rFonts w:asciiTheme="minorHAnsi" w:hAnsiTheme="minorHAnsi" w:cstheme="minorHAnsi"/>
          <w:highlight w:val="yellow"/>
        </w:rPr>
        <w:t xml:space="preserve">the </w:t>
      </w:r>
      <w:r w:rsidRPr="00473E53">
        <w:rPr>
          <w:rStyle w:val="StyleUnderline"/>
          <w:rFonts w:asciiTheme="minorHAnsi" w:hAnsiTheme="minorHAnsi" w:cstheme="minorHAnsi"/>
        </w:rPr>
        <w:t xml:space="preserve">food </w:t>
      </w:r>
      <w:r w:rsidRPr="0096269D">
        <w:rPr>
          <w:rStyle w:val="StyleUnderline"/>
          <w:rFonts w:asciiTheme="minorHAnsi" w:hAnsiTheme="minorHAnsi" w:cstheme="minorHAnsi"/>
          <w:highlight w:val="yellow"/>
        </w:rPr>
        <w:t xml:space="preserve">problem is </w:t>
      </w:r>
      <w:r w:rsidRPr="0096269D">
        <w:rPr>
          <w:rStyle w:val="Emphasis"/>
          <w:rFonts w:asciiTheme="minorHAnsi" w:hAnsiTheme="minorHAnsi" w:cstheme="minorHAnsi"/>
          <w:highlight w:val="yellow"/>
        </w:rPr>
        <w:t>more severe</w:t>
      </w:r>
      <w:r w:rsidRPr="0096269D">
        <w:rPr>
          <w:rStyle w:val="StyleUnderline"/>
          <w:rFonts w:asciiTheme="minorHAnsi" w:hAnsiTheme="minorHAnsi" w:cstheme="minorHAnsi"/>
          <w:highlight w:val="yellow"/>
        </w:rPr>
        <w:t xml:space="preserve"> than other problems associated</w:t>
      </w:r>
      <w:r w:rsidRPr="00473E53">
        <w:rPr>
          <w:rStyle w:val="StyleUnderline"/>
          <w:rFonts w:asciiTheme="minorHAnsi" w:hAnsiTheme="minorHAnsi" w:cstheme="minorHAnsi"/>
        </w:rPr>
        <w:t xml:space="preserve"> with these catastrophes</w:t>
      </w:r>
      <w:r w:rsidRPr="00473E53">
        <w:rPr>
          <w:rFonts w:asciiTheme="minorHAnsi" w:hAnsiTheme="minorHAnsi" w:cstheme="minorHAnsi"/>
          <w:sz w:val="16"/>
        </w:rPr>
        <w:t xml:space="preserve">). Previous work has shown </w:t>
      </w:r>
      <w:r w:rsidRPr="00473E53">
        <w:rPr>
          <w:rStyle w:val="Emphasis"/>
          <w:rFonts w:asciiTheme="minorHAnsi" w:hAnsiTheme="minorHAnsi" w:cstheme="minorHAnsi"/>
        </w:rPr>
        <w:t>this is possible</w:t>
      </w:r>
      <w:r w:rsidRPr="00473E53">
        <w:rPr>
          <w:rFonts w:asciiTheme="minorHAnsi" w:hAnsiTheme="minorHAnsi" w:cstheme="minorHAnsi"/>
          <w:sz w:val="16"/>
        </w:rPr>
        <w:t xml:space="preserve"> converting stored biomass to food if industry is present. A number of risks could destroy electricity globally, including a series of high-altitude electromagnetic pulses (HEMPs) caused by nuclear weapons, an extreme solar storm, and a </w:t>
      </w:r>
      <w:proofErr w:type="gramStart"/>
      <w:r w:rsidRPr="00473E53">
        <w:rPr>
          <w:rFonts w:asciiTheme="minorHAnsi" w:hAnsiTheme="minorHAnsi" w:cstheme="minorHAnsi"/>
          <w:sz w:val="16"/>
        </w:rPr>
        <w:t>super computer</w:t>
      </w:r>
      <w:proofErr w:type="gramEnd"/>
      <w:r w:rsidRPr="00473E53">
        <w:rPr>
          <w:rFonts w:asciiTheme="minorHAnsi" w:hAnsiTheme="minorHAnsi" w:cstheme="minorHAnsi"/>
          <w:sz w:val="16"/>
        </w:rPr>
        <w:t xml:space="preserve"> virus. Since industry depends on electricity, it is likely </w:t>
      </w:r>
      <w:r w:rsidRPr="00473E53">
        <w:rPr>
          <w:rStyle w:val="StyleUnderline"/>
          <w:rFonts w:asciiTheme="minorHAnsi" w:hAnsiTheme="minorHAnsi" w:cstheme="minorHAnsi"/>
        </w:rPr>
        <w:t xml:space="preserve">there would be a </w:t>
      </w:r>
      <w:r w:rsidRPr="00473E53">
        <w:rPr>
          <w:rStyle w:val="Emphasis"/>
          <w:rFonts w:asciiTheme="minorHAnsi" w:hAnsiTheme="minorHAnsi" w:cstheme="minorHAnsi"/>
        </w:rPr>
        <w:t>collapse of the functioning of industry</w:t>
      </w:r>
      <w:r w:rsidRPr="00473E53">
        <w:rPr>
          <w:rStyle w:val="StyleUnderline"/>
          <w:rFonts w:asciiTheme="minorHAnsi" w:hAnsiTheme="minorHAnsi" w:cstheme="minorHAnsi"/>
        </w:rPr>
        <w:t xml:space="preserve"> and machines</w:t>
      </w:r>
      <w:r w:rsidRPr="00473E53">
        <w:rPr>
          <w:rFonts w:asciiTheme="minorHAnsi" w:hAnsiTheme="minorHAnsi" w:cstheme="minorHAnsi"/>
          <w:sz w:val="16"/>
        </w:rPr>
        <w:t xml:space="preserve">. Additional previous work has shown that </w:t>
      </w:r>
      <w:r w:rsidRPr="0096269D">
        <w:rPr>
          <w:rStyle w:val="StyleUnderline"/>
          <w:rFonts w:asciiTheme="minorHAnsi" w:hAnsiTheme="minorHAnsi" w:cstheme="minorHAnsi"/>
          <w:highlight w:val="yellow"/>
        </w:rPr>
        <w:t>it is</w:t>
      </w:r>
      <w:r w:rsidRPr="00473E53">
        <w:rPr>
          <w:rStyle w:val="StyleUnderline"/>
          <w:rFonts w:asciiTheme="minorHAnsi" w:hAnsiTheme="minorHAnsi" w:cstheme="minorHAnsi"/>
        </w:rPr>
        <w:t xml:space="preserve"> </w:t>
      </w:r>
      <w:r w:rsidRPr="00473E53">
        <w:rPr>
          <w:rStyle w:val="Emphasis"/>
          <w:rFonts w:asciiTheme="minorHAnsi" w:hAnsiTheme="minorHAnsi" w:cstheme="minorHAnsi"/>
        </w:rPr>
        <w:t xml:space="preserve">technically </w:t>
      </w:r>
      <w:r w:rsidRPr="0096269D">
        <w:rPr>
          <w:rStyle w:val="Emphasis"/>
          <w:rFonts w:asciiTheme="minorHAnsi" w:hAnsiTheme="minorHAnsi" w:cstheme="minorHAnsi"/>
          <w:highlight w:val="yellow"/>
        </w:rPr>
        <w:t>feasible to feed everyone</w:t>
      </w:r>
      <w:r w:rsidRPr="0096269D">
        <w:rPr>
          <w:rStyle w:val="StyleUnderline"/>
          <w:rFonts w:asciiTheme="minorHAnsi" w:hAnsiTheme="minorHAnsi" w:cstheme="minorHAnsi"/>
          <w:highlight w:val="yellow"/>
        </w:rPr>
        <w:t xml:space="preserve"> </w:t>
      </w:r>
      <w:r w:rsidRPr="00CF7D84">
        <w:rPr>
          <w:rStyle w:val="StyleUnderline"/>
          <w:rFonts w:asciiTheme="minorHAnsi" w:hAnsiTheme="minorHAnsi" w:cstheme="minorHAnsi"/>
        </w:rPr>
        <w:t xml:space="preserve">given the </w:t>
      </w:r>
      <w:r w:rsidRPr="00CF7D84">
        <w:rPr>
          <w:rStyle w:val="Emphasis"/>
          <w:rFonts w:asciiTheme="minorHAnsi" w:hAnsiTheme="minorHAnsi" w:cstheme="minorHAnsi"/>
        </w:rPr>
        <w:t>loss of industry</w:t>
      </w:r>
      <w:r w:rsidRPr="00473E53">
        <w:rPr>
          <w:rFonts w:asciiTheme="minorHAnsi" w:hAnsiTheme="minorHAnsi" w:cstheme="minorHAnsi"/>
          <w:sz w:val="16"/>
        </w:rPr>
        <w:t xml:space="preserve"> without the loss of the sun. It is possible that one of these sun-blocking scenarios could occur near in time to one of these industry-disabling scenarios. This study analyzes food sources in these combined catastrophe scenarios. </w:t>
      </w:r>
      <w:r w:rsidRPr="00473E53">
        <w:rPr>
          <w:rStyle w:val="StyleUnderline"/>
          <w:rFonts w:asciiTheme="minorHAnsi" w:hAnsiTheme="minorHAnsi" w:cstheme="minorHAnsi"/>
        </w:rPr>
        <w:t>Food sources include</w:t>
      </w:r>
      <w:r w:rsidRPr="00473E53">
        <w:rPr>
          <w:rFonts w:asciiTheme="minorHAnsi" w:hAnsiTheme="minorHAnsi" w:cstheme="minorHAnsi"/>
          <w:sz w:val="16"/>
        </w:rPr>
        <w:t xml:space="preserve"> extracting edible calories from killed </w:t>
      </w:r>
      <w:r w:rsidRPr="00473E53">
        <w:rPr>
          <w:rStyle w:val="StyleUnderline"/>
          <w:rFonts w:asciiTheme="minorHAnsi" w:hAnsiTheme="minorHAnsi" w:cstheme="minorHAnsi"/>
        </w:rPr>
        <w:t>leaves</w:t>
      </w:r>
      <w:r w:rsidRPr="00473E53">
        <w:rPr>
          <w:rFonts w:asciiTheme="minorHAnsi" w:hAnsiTheme="minorHAnsi" w:cstheme="minorHAnsi"/>
          <w:sz w:val="16"/>
        </w:rPr>
        <w:t xml:space="preserve">, growing </w:t>
      </w:r>
      <w:r w:rsidRPr="00473E53">
        <w:rPr>
          <w:rStyle w:val="StyleUnderline"/>
          <w:rFonts w:asciiTheme="minorHAnsi" w:hAnsiTheme="minorHAnsi" w:cstheme="minorHAnsi"/>
        </w:rPr>
        <w:t>mushrooms</w:t>
      </w:r>
      <w:r w:rsidRPr="00473E53">
        <w:rPr>
          <w:rFonts w:asciiTheme="minorHAnsi" w:hAnsiTheme="minorHAnsi" w:cstheme="minorHAnsi"/>
          <w:sz w:val="16"/>
        </w:rPr>
        <w:t xml:space="preserve"> on leaves and dead trees, </w:t>
      </w:r>
      <w:r w:rsidRPr="00473E53">
        <w:rPr>
          <w:rStyle w:val="StyleUnderline"/>
          <w:rFonts w:asciiTheme="minorHAnsi" w:hAnsiTheme="minorHAnsi" w:cstheme="minorHAnsi"/>
        </w:rPr>
        <w:t>and</w:t>
      </w:r>
      <w:r w:rsidRPr="00473E53">
        <w:rPr>
          <w:rFonts w:asciiTheme="minorHAnsi" w:hAnsiTheme="minorHAnsi" w:cstheme="minorHAnsi"/>
          <w:sz w:val="16"/>
        </w:rPr>
        <w:t xml:space="preserve"> feeding the residue to cellulose-digesting </w:t>
      </w:r>
      <w:r w:rsidRPr="00473E53">
        <w:rPr>
          <w:rStyle w:val="StyleUnderline"/>
          <w:rFonts w:asciiTheme="minorHAnsi" w:hAnsiTheme="minorHAnsi" w:cstheme="minorHAnsi"/>
        </w:rPr>
        <w:t xml:space="preserve">animals such as cattle and rabbits. </w:t>
      </w:r>
      <w:r w:rsidRPr="00CF7D84">
        <w:rPr>
          <w:rStyle w:val="StyleUnderline"/>
          <w:rFonts w:asciiTheme="minorHAnsi" w:hAnsiTheme="minorHAnsi" w:cstheme="minorHAnsi"/>
        </w:rPr>
        <w:t>Since</w:t>
      </w:r>
      <w:r w:rsidRPr="0096269D">
        <w:rPr>
          <w:rStyle w:val="StyleUnderline"/>
          <w:rFonts w:asciiTheme="minorHAnsi" w:hAnsiTheme="minorHAnsi" w:cstheme="minorHAnsi"/>
          <w:highlight w:val="yellow"/>
        </w:rPr>
        <w:t xml:space="preserve"> the sun is </w:t>
      </w:r>
      <w:r w:rsidRPr="0096269D">
        <w:rPr>
          <w:rStyle w:val="Emphasis"/>
          <w:rFonts w:asciiTheme="minorHAnsi" w:hAnsiTheme="minorHAnsi" w:cstheme="minorHAnsi"/>
          <w:highlight w:val="yellow"/>
        </w:rPr>
        <w:t>unlikely to be completely blocked</w:t>
      </w:r>
      <w:r w:rsidRPr="0096269D">
        <w:rPr>
          <w:rStyle w:val="StyleUnderline"/>
          <w:rFonts w:asciiTheme="minorHAnsi" w:hAnsiTheme="minorHAnsi" w:cstheme="minorHAnsi"/>
          <w:highlight w:val="yellow"/>
        </w:rPr>
        <w:t>, fishing and</w:t>
      </w:r>
      <w:r w:rsidRPr="00473E53">
        <w:rPr>
          <w:rStyle w:val="StyleUnderline"/>
          <w:rFonts w:asciiTheme="minorHAnsi" w:hAnsiTheme="minorHAnsi" w:cstheme="minorHAnsi"/>
        </w:rPr>
        <w:t xml:space="preserve"> growing</w:t>
      </w:r>
      <w:r w:rsidRPr="00473E53">
        <w:rPr>
          <w:rFonts w:asciiTheme="minorHAnsi" w:hAnsiTheme="minorHAnsi" w:cstheme="minorHAnsi"/>
          <w:sz w:val="16"/>
        </w:rPr>
        <w:t xml:space="preserve"> ultraviolet (</w:t>
      </w:r>
      <w:r w:rsidRPr="00473E53">
        <w:rPr>
          <w:rStyle w:val="StyleUnderline"/>
          <w:rFonts w:asciiTheme="minorHAnsi" w:hAnsiTheme="minorHAnsi" w:cstheme="minorHAnsi"/>
        </w:rPr>
        <w:t>UV</w:t>
      </w:r>
      <w:r w:rsidRPr="00473E53">
        <w:rPr>
          <w:rFonts w:asciiTheme="minorHAnsi" w:hAnsiTheme="minorHAnsi" w:cstheme="minorHAnsi"/>
          <w:sz w:val="16"/>
        </w:rPr>
        <w:t xml:space="preserve">) </w:t>
      </w:r>
      <w:r w:rsidRPr="00473E53">
        <w:rPr>
          <w:rStyle w:val="StyleUnderline"/>
          <w:rFonts w:asciiTheme="minorHAnsi" w:hAnsiTheme="minorHAnsi" w:cstheme="minorHAnsi"/>
        </w:rPr>
        <w:t xml:space="preserve">and cold-tolerant </w:t>
      </w:r>
      <w:r w:rsidRPr="0096269D">
        <w:rPr>
          <w:rStyle w:val="StyleUnderline"/>
          <w:rFonts w:asciiTheme="minorHAnsi" w:hAnsiTheme="minorHAnsi" w:cstheme="minorHAnsi"/>
          <w:highlight w:val="yellow"/>
        </w:rPr>
        <w:t>crops</w:t>
      </w:r>
      <w:r w:rsidRPr="00473E53">
        <w:rPr>
          <w:rFonts w:asciiTheme="minorHAnsi" w:hAnsiTheme="minorHAnsi" w:cstheme="minorHAnsi"/>
          <w:sz w:val="16"/>
        </w:rPr>
        <w:t xml:space="preserve"> in the tropics </w:t>
      </w:r>
      <w:r w:rsidRPr="0096269D">
        <w:rPr>
          <w:rStyle w:val="StyleUnderline"/>
          <w:rFonts w:asciiTheme="minorHAnsi" w:hAnsiTheme="minorHAnsi" w:cstheme="minorHAnsi"/>
          <w:highlight w:val="yellow"/>
        </w:rPr>
        <w:t xml:space="preserve">could be </w:t>
      </w:r>
      <w:r w:rsidRPr="0096269D">
        <w:rPr>
          <w:rStyle w:val="Emphasis"/>
          <w:rFonts w:asciiTheme="minorHAnsi" w:hAnsiTheme="minorHAnsi" w:cstheme="minorHAnsi"/>
          <w:highlight w:val="yellow"/>
        </w:rPr>
        <w:t>possible</w:t>
      </w:r>
      <w:r w:rsidRPr="00473E53">
        <w:rPr>
          <w:rFonts w:asciiTheme="minorHAnsi" w:hAnsiTheme="minorHAnsi" w:cstheme="minorHAnsi"/>
          <w:sz w:val="16"/>
        </w:rPr>
        <w:t xml:space="preserve">. </w:t>
      </w:r>
      <w:r w:rsidRPr="00473E53">
        <w:rPr>
          <w:rStyle w:val="StyleUnderline"/>
          <w:rFonts w:asciiTheme="minorHAnsi" w:hAnsiTheme="minorHAnsi" w:cstheme="minorHAnsi"/>
        </w:rPr>
        <w:t xml:space="preserve">The results of </w:t>
      </w:r>
      <w:r w:rsidRPr="00CF7D84">
        <w:rPr>
          <w:rStyle w:val="StyleUnderline"/>
          <w:rFonts w:asciiTheme="minorHAnsi" w:hAnsiTheme="minorHAnsi" w:cstheme="minorHAnsi"/>
        </w:rPr>
        <w:t xml:space="preserve">this </w:t>
      </w:r>
      <w:r w:rsidRPr="0096269D">
        <w:rPr>
          <w:rStyle w:val="StyleUnderline"/>
          <w:rFonts w:asciiTheme="minorHAnsi" w:hAnsiTheme="minorHAnsi" w:cstheme="minorHAnsi"/>
          <w:highlight w:val="yellow"/>
        </w:rPr>
        <w:t>study show these</w:t>
      </w:r>
      <w:r w:rsidRPr="00473E53">
        <w:rPr>
          <w:rStyle w:val="StyleUnderline"/>
          <w:rFonts w:asciiTheme="minorHAnsi" w:hAnsiTheme="minorHAnsi" w:cstheme="minorHAnsi"/>
        </w:rPr>
        <w:t xml:space="preserve"> solutions </w:t>
      </w:r>
      <w:r w:rsidRPr="00CF7D84">
        <w:rPr>
          <w:rStyle w:val="StyleUnderline"/>
          <w:rFonts w:asciiTheme="minorHAnsi" w:hAnsiTheme="minorHAnsi" w:cstheme="minorHAnsi"/>
        </w:rPr>
        <w:t xml:space="preserve">could </w:t>
      </w:r>
      <w:r w:rsidRPr="00CF7D84">
        <w:rPr>
          <w:rStyle w:val="Emphasis"/>
          <w:rFonts w:asciiTheme="minorHAnsi" w:hAnsiTheme="minorHAnsi" w:cstheme="minorHAnsi"/>
        </w:rPr>
        <w:t>enable</w:t>
      </w:r>
      <w:r w:rsidRPr="00473E53">
        <w:rPr>
          <w:rStyle w:val="Emphasis"/>
          <w:rFonts w:asciiTheme="minorHAnsi" w:hAnsiTheme="minorHAnsi" w:cstheme="minorHAnsi"/>
        </w:rPr>
        <w:t xml:space="preserve"> the </w:t>
      </w:r>
      <w:r w:rsidRPr="0096269D">
        <w:rPr>
          <w:rStyle w:val="Emphasis"/>
          <w:rFonts w:asciiTheme="minorHAnsi" w:hAnsiTheme="minorHAnsi" w:cstheme="minorHAnsi"/>
          <w:highlight w:val="yellow"/>
        </w:rPr>
        <w:t>feed</w:t>
      </w:r>
      <w:r w:rsidRPr="00CF7D84">
        <w:rPr>
          <w:rStyle w:val="Emphasis"/>
          <w:rFonts w:asciiTheme="minorHAnsi" w:hAnsiTheme="minorHAnsi" w:cstheme="minorHAnsi"/>
        </w:rPr>
        <w:t>ing</w:t>
      </w:r>
      <w:r w:rsidRPr="00473E53">
        <w:rPr>
          <w:rStyle w:val="Emphasis"/>
          <w:rFonts w:asciiTheme="minorHAnsi" w:hAnsiTheme="minorHAnsi" w:cstheme="minorHAnsi"/>
        </w:rPr>
        <w:t xml:space="preserve"> of </w:t>
      </w:r>
      <w:r w:rsidRPr="0096269D">
        <w:rPr>
          <w:rStyle w:val="Emphasis"/>
          <w:rFonts w:asciiTheme="minorHAnsi" w:hAnsiTheme="minorHAnsi" w:cstheme="minorHAnsi"/>
          <w:highlight w:val="yellow"/>
        </w:rPr>
        <w:t>everyone</w:t>
      </w:r>
      <w:r w:rsidRPr="00473E53">
        <w:rPr>
          <w:rFonts w:asciiTheme="minorHAnsi" w:hAnsiTheme="minorHAnsi" w:cstheme="minorHAnsi"/>
          <w:sz w:val="16"/>
        </w:rPr>
        <w:t xml:space="preserve"> given minimal preparation, and this preparation should be a high priority now.</w:t>
      </w:r>
    </w:p>
    <w:p w14:paraId="0FD4450E" w14:textId="77777777" w:rsidR="004B18C7" w:rsidRDefault="004B18C7" w:rsidP="004B18C7"/>
    <w:p w14:paraId="0D4A2478" w14:textId="77777777" w:rsidR="004B18C7" w:rsidRPr="00F565E1" w:rsidRDefault="004B18C7" w:rsidP="004B18C7">
      <w:pPr>
        <w:pStyle w:val="Heading4"/>
      </w:pPr>
      <w:r>
        <w:t xml:space="preserve">PC is key to </w:t>
      </w:r>
      <w:r w:rsidRPr="00B6412D">
        <w:rPr>
          <w:u w:val="single"/>
        </w:rPr>
        <w:t>reconciliation</w:t>
      </w:r>
      <w:r>
        <w:t xml:space="preserve">---it’s </w:t>
      </w:r>
      <w:r w:rsidRPr="00B6412D">
        <w:rPr>
          <w:u w:val="single"/>
        </w:rPr>
        <w:t>laser-thin</w:t>
      </w:r>
      <w:r w:rsidRPr="00F565E1">
        <w:t xml:space="preserve"> but will pass now</w:t>
      </w:r>
    </w:p>
    <w:p w14:paraId="7065BD5F" w14:textId="77777777" w:rsidR="004B18C7" w:rsidRDefault="004B18C7" w:rsidP="004B18C7">
      <w:r w:rsidRPr="00BE67F4">
        <w:rPr>
          <w:rStyle w:val="Style13ptBold"/>
        </w:rPr>
        <w:t>Elliot 9-16</w:t>
      </w:r>
      <w:r>
        <w:t xml:space="preserve"> (</w:t>
      </w:r>
      <w:r w:rsidRPr="00BE67F4">
        <w:t>PHILIP ELLIOTT</w:t>
      </w:r>
      <w:r>
        <w:t xml:space="preserve">, Staff writer @ Times, </w:t>
      </w:r>
      <w:r w:rsidRPr="00BE67F4">
        <w:t xml:space="preserve">Democrats Face a Grueling Two Weeks as Infighting Erupts Over Infrastructure, </w:t>
      </w:r>
      <w:hyperlink r:id="rId59" w:history="1">
        <w:r w:rsidRPr="004F1F1C">
          <w:rPr>
            <w:rStyle w:val="Hyperlink"/>
          </w:rPr>
          <w:t>https://time.com/6098810/house-democrats-reconciliation/</w:t>
        </w:r>
      </w:hyperlink>
      <w:r>
        <w:t>, y2k)</w:t>
      </w:r>
    </w:p>
    <w:p w14:paraId="0A1EE50B" w14:textId="77777777" w:rsidR="004B18C7" w:rsidRPr="00B515DF" w:rsidRDefault="004B18C7" w:rsidP="004B18C7">
      <w:pPr>
        <w:rPr>
          <w:sz w:val="14"/>
        </w:rPr>
      </w:pPr>
      <w:r w:rsidRPr="00B515DF">
        <w:rPr>
          <w:sz w:val="14"/>
        </w:rPr>
        <w:t xml:space="preserve">House </w:t>
      </w:r>
      <w:r w:rsidRPr="00BE67F4">
        <w:rPr>
          <w:rStyle w:val="StyleUnderline"/>
          <w:highlight w:val="cyan"/>
        </w:rPr>
        <w:t>Dem</w:t>
      </w:r>
      <w:r w:rsidRPr="00BE67F4">
        <w:rPr>
          <w:rStyle w:val="StyleUnderline"/>
        </w:rPr>
        <w:t>ocrat</w:t>
      </w:r>
      <w:r w:rsidRPr="00BE67F4">
        <w:rPr>
          <w:rStyle w:val="StyleUnderline"/>
          <w:highlight w:val="cyan"/>
        </w:rPr>
        <w:t>s</w:t>
      </w:r>
      <w:r w:rsidRPr="00B515DF">
        <w:rPr>
          <w:sz w:val="14"/>
        </w:rPr>
        <w:t xml:space="preserve"> </w:t>
      </w:r>
      <w:r w:rsidRPr="00BE67F4">
        <w:rPr>
          <w:rStyle w:val="Emphasis"/>
        </w:rPr>
        <w:t>yesterday</w:t>
      </w:r>
      <w:r w:rsidRPr="00B515DF">
        <w:rPr>
          <w:sz w:val="14"/>
        </w:rPr>
        <w:t xml:space="preserve"> </w:t>
      </w:r>
      <w:r w:rsidRPr="00BE67F4">
        <w:rPr>
          <w:rStyle w:val="StyleUnderline"/>
          <w:highlight w:val="cyan"/>
        </w:rPr>
        <w:t>finished</w:t>
      </w:r>
      <w:r w:rsidRPr="00BE67F4">
        <w:rPr>
          <w:rStyle w:val="StyleUnderline"/>
        </w:rPr>
        <w:t xml:space="preserve"> penning </w:t>
      </w:r>
      <w:r w:rsidRPr="00BE67F4">
        <w:rPr>
          <w:rStyle w:val="StyleUnderline"/>
          <w:highlight w:val="cyan"/>
        </w:rPr>
        <w:t>a</w:t>
      </w:r>
      <w:r w:rsidRPr="00BE67F4">
        <w:rPr>
          <w:rStyle w:val="StyleUnderline"/>
        </w:rPr>
        <w:t xml:space="preserve"> 2,600-page </w:t>
      </w:r>
      <w:r w:rsidRPr="00BE67F4">
        <w:rPr>
          <w:rStyle w:val="StyleUnderline"/>
          <w:highlight w:val="cyan"/>
        </w:rPr>
        <w:t>bill that</w:t>
      </w:r>
      <w:r w:rsidRPr="00B515DF">
        <w:rPr>
          <w:sz w:val="14"/>
        </w:rPr>
        <w:t xml:space="preserve"> finally </w:t>
      </w:r>
      <w:r w:rsidRPr="00BE67F4">
        <w:rPr>
          <w:rStyle w:val="StyleUnderline"/>
          <w:highlight w:val="cyan"/>
        </w:rPr>
        <w:t>outlines the</w:t>
      </w:r>
      <w:r w:rsidRPr="00B515DF">
        <w:rPr>
          <w:sz w:val="14"/>
        </w:rPr>
        <w:t xml:space="preserve"> </w:t>
      </w:r>
      <w:r w:rsidRPr="00BE67F4">
        <w:rPr>
          <w:rStyle w:val="Emphasis"/>
          <w:highlight w:val="cyan"/>
        </w:rPr>
        <w:t>specifics</w:t>
      </w:r>
      <w:r w:rsidRPr="00B515DF">
        <w:rPr>
          <w:sz w:val="14"/>
        </w:rPr>
        <w:t xml:space="preserve"> </w:t>
      </w:r>
      <w:r w:rsidRPr="00BE67F4">
        <w:rPr>
          <w:rStyle w:val="StyleUnderline"/>
          <w:highlight w:val="cyan"/>
        </w:rPr>
        <w:t>of</w:t>
      </w:r>
      <w:r w:rsidRPr="00B515DF">
        <w:rPr>
          <w:sz w:val="14"/>
        </w:rPr>
        <w:t xml:space="preserve"> their ambitious “soft” </w:t>
      </w:r>
      <w:r w:rsidRPr="00BE67F4">
        <w:rPr>
          <w:rStyle w:val="StyleUnderline"/>
          <w:highlight w:val="cyan"/>
        </w:rPr>
        <w:t>infrastructure plan</w:t>
      </w:r>
      <w:r w:rsidRPr="00B515DF">
        <w:rPr>
          <w:sz w:val="14"/>
        </w:rPr>
        <w:t xml:space="preserve"> that won’t attract a single Republican vote. But no one was really rushing to Schneider’s for bottles of bubbly. </w:t>
      </w:r>
      <w:r w:rsidRPr="00BE67F4">
        <w:rPr>
          <w:rStyle w:val="StyleUnderline"/>
        </w:rPr>
        <w:t>For a party ready to spend</w:t>
      </w:r>
      <w:r w:rsidRPr="00B515DF">
        <w:rPr>
          <w:sz w:val="14"/>
        </w:rPr>
        <w:t xml:space="preserve"> </w:t>
      </w:r>
      <w:r w:rsidRPr="00BE67F4">
        <w:rPr>
          <w:rStyle w:val="StyleUnderline"/>
        </w:rPr>
        <w:t>$3.5 trillion</w:t>
      </w:r>
      <w:r w:rsidRPr="00B515DF">
        <w:rPr>
          <w:sz w:val="14"/>
        </w:rPr>
        <w:t xml:space="preserve"> to fund its social policy agenda, </w:t>
      </w:r>
      <w:r w:rsidRPr="00BE67F4">
        <w:rPr>
          <w:rStyle w:val="StyleUnderline"/>
        </w:rPr>
        <w:t>there were</w:t>
      </w:r>
      <w:r w:rsidRPr="00B515DF">
        <w:rPr>
          <w:sz w:val="14"/>
        </w:rPr>
        <w:t xml:space="preserve"> plenty of </w:t>
      </w:r>
      <w:r w:rsidRPr="00BE67F4">
        <w:rPr>
          <w:rStyle w:val="Emphasis"/>
        </w:rPr>
        <w:t>glum faces</w:t>
      </w:r>
      <w:r w:rsidRPr="00B515DF">
        <w:rPr>
          <w:sz w:val="14"/>
        </w:rPr>
        <w:t xml:space="preserve"> </w:t>
      </w:r>
      <w:r w:rsidRPr="00BE67F4">
        <w:rPr>
          <w:rStyle w:val="StyleUnderline"/>
        </w:rPr>
        <w:t>on Capitol Hill.</w:t>
      </w:r>
      <w:r>
        <w:rPr>
          <w:rStyle w:val="StyleUnderline"/>
        </w:rPr>
        <w:t xml:space="preserve"> </w:t>
      </w:r>
      <w:r w:rsidRPr="00B515DF">
        <w:rPr>
          <w:sz w:val="14"/>
        </w:rPr>
        <w:t>In fact, one key piece of the legislation—a deal that would finally let Medicare negotiate lower prices with drug companies—fell apart in the Energy and Commerce Committee when three Democrats voted against it. It found resurrection a short time later when Leadership aides literally plucked it from the Energy and Commerce team and delivered it to the Ways and Means Committee for its approval instead. Even there, though, one Democrat voted against it, saying the threat it posed to pharmaceutical companies’ profits would doom it in the Senate. “</w:t>
      </w:r>
      <w:r w:rsidRPr="00BE67F4">
        <w:rPr>
          <w:rStyle w:val="Emphasis"/>
          <w:highlight w:val="cyan"/>
        </w:rPr>
        <w:t>Every moment</w:t>
      </w:r>
      <w:r w:rsidRPr="00B515DF">
        <w:rPr>
          <w:sz w:val="14"/>
        </w:rPr>
        <w:t xml:space="preserve"> </w:t>
      </w:r>
      <w:r w:rsidRPr="00BE67F4">
        <w:rPr>
          <w:rStyle w:val="StyleUnderline"/>
          <w:highlight w:val="cyan"/>
        </w:rPr>
        <w:t xml:space="preserve">we spend </w:t>
      </w:r>
      <w:r w:rsidRPr="00BE67F4">
        <w:rPr>
          <w:rStyle w:val="Emphasis"/>
          <w:highlight w:val="cyan"/>
        </w:rPr>
        <w:t>debating provisions</w:t>
      </w:r>
      <w:r w:rsidRPr="00B515DF">
        <w:rPr>
          <w:sz w:val="14"/>
        </w:rPr>
        <w:t xml:space="preserve"> that will never become law </w:t>
      </w:r>
      <w:r w:rsidRPr="00BE67F4">
        <w:rPr>
          <w:rStyle w:val="StyleUnderline"/>
          <w:highlight w:val="cyan"/>
        </w:rPr>
        <w:t xml:space="preserve">is a </w:t>
      </w:r>
      <w:r w:rsidRPr="00BE67F4">
        <w:rPr>
          <w:rStyle w:val="Emphasis"/>
          <w:sz w:val="24"/>
          <w:szCs w:val="36"/>
          <w:highlight w:val="cyan"/>
        </w:rPr>
        <w:t>moment</w:t>
      </w:r>
      <w:r w:rsidRPr="00BE67F4">
        <w:rPr>
          <w:rStyle w:val="Emphasis"/>
          <w:sz w:val="24"/>
          <w:szCs w:val="36"/>
        </w:rPr>
        <w:t xml:space="preserve"> </w:t>
      </w:r>
      <w:r w:rsidRPr="00BE67F4">
        <w:rPr>
          <w:rStyle w:val="Emphasis"/>
          <w:sz w:val="24"/>
          <w:szCs w:val="36"/>
          <w:highlight w:val="cyan"/>
        </w:rPr>
        <w:t>wasted</w:t>
      </w:r>
      <w:r w:rsidRPr="00B515DF">
        <w:rPr>
          <w:sz w:val="14"/>
          <w:szCs w:val="36"/>
        </w:rPr>
        <w:t xml:space="preserve"> </w:t>
      </w:r>
      <w:r w:rsidRPr="00B515DF">
        <w:rPr>
          <w:sz w:val="14"/>
        </w:rPr>
        <w:t xml:space="preserve">and will delay much-needed assistance to the American people,” Rep. Stephanie Murphy of Florida later argued. Put another way? </w:t>
      </w:r>
      <w:r w:rsidRPr="00BE67F4">
        <w:rPr>
          <w:rStyle w:val="StyleUnderline"/>
          <w:highlight w:val="cyan"/>
        </w:rPr>
        <w:t>Brace for</w:t>
      </w:r>
      <w:r w:rsidRPr="00BE67F4">
        <w:rPr>
          <w:rStyle w:val="StyleUnderline"/>
        </w:rPr>
        <w:t xml:space="preserve"> some </w:t>
      </w:r>
      <w:r w:rsidRPr="00BE67F4">
        <w:rPr>
          <w:rStyle w:val="Emphasis"/>
          <w:highlight w:val="cyan"/>
        </w:rPr>
        <w:t>nasty politics</w:t>
      </w:r>
      <w:r w:rsidRPr="00B515DF">
        <w:rPr>
          <w:sz w:val="14"/>
        </w:rPr>
        <w:t xml:space="preserve"> </w:t>
      </w:r>
      <w:r w:rsidRPr="00BE67F4">
        <w:rPr>
          <w:rStyle w:val="StyleUnderline"/>
          <w:highlight w:val="cyan"/>
        </w:rPr>
        <w:t xml:space="preserve">over the next </w:t>
      </w:r>
      <w:r w:rsidRPr="00BE67F4">
        <w:rPr>
          <w:rStyle w:val="Emphasis"/>
          <w:highlight w:val="cyan"/>
        </w:rPr>
        <w:t>two weeks</w:t>
      </w:r>
      <w:r w:rsidRPr="00B515DF">
        <w:rPr>
          <w:sz w:val="14"/>
        </w:rPr>
        <w:t xml:space="preserve"> as House Speaker Nancy Pelosi tries to get this bill to a vote before the budget year ends on Sept. 30. And those 2,600 pages had better be recyclable. </w:t>
      </w:r>
      <w:r w:rsidRPr="00BE67F4">
        <w:rPr>
          <w:rStyle w:val="StyleUnderline"/>
          <w:highlight w:val="cyan"/>
        </w:rPr>
        <w:t>Dem</w:t>
      </w:r>
      <w:r w:rsidRPr="00BE67F4">
        <w:rPr>
          <w:rStyle w:val="StyleUnderline"/>
        </w:rPr>
        <w:t>ocrat</w:t>
      </w:r>
      <w:r w:rsidRPr="00BE67F4">
        <w:rPr>
          <w:rStyle w:val="StyleUnderline"/>
          <w:highlight w:val="cyan"/>
        </w:rPr>
        <w:t>s can only afford</w:t>
      </w:r>
      <w:r w:rsidRPr="00B515DF">
        <w:rPr>
          <w:sz w:val="14"/>
        </w:rPr>
        <w:t xml:space="preserve"> </w:t>
      </w:r>
      <w:r w:rsidRPr="00BE67F4">
        <w:rPr>
          <w:rStyle w:val="Emphasis"/>
          <w:highlight w:val="cyan"/>
        </w:rPr>
        <w:t>three</w:t>
      </w:r>
      <w:r w:rsidRPr="00B515DF">
        <w:rPr>
          <w:sz w:val="14"/>
        </w:rPr>
        <w:t xml:space="preserve"> </w:t>
      </w:r>
      <w:r w:rsidRPr="00BE67F4">
        <w:rPr>
          <w:rStyle w:val="StyleUnderline"/>
          <w:highlight w:val="cyan"/>
        </w:rPr>
        <w:t>defectors</w:t>
      </w:r>
      <w:r w:rsidRPr="00B515DF">
        <w:rPr>
          <w:sz w:val="14"/>
        </w:rPr>
        <w:t xml:space="preserve"> if they want to usher this bill into law, and </w:t>
      </w:r>
      <w:r w:rsidRPr="00BE67F4">
        <w:rPr>
          <w:rStyle w:val="StyleUnderline"/>
          <w:highlight w:val="cyan"/>
        </w:rPr>
        <w:t>they’re</w:t>
      </w:r>
      <w:r w:rsidRPr="00BE67F4">
        <w:rPr>
          <w:rStyle w:val="StyleUnderline"/>
        </w:rPr>
        <w:t xml:space="preserve"> </w:t>
      </w:r>
      <w:r w:rsidRPr="00BE67F4">
        <w:rPr>
          <w:rStyle w:val="Emphasis"/>
          <w:sz w:val="28"/>
          <w:szCs w:val="40"/>
          <w:highlight w:val="cyan"/>
        </w:rPr>
        <w:t>perilously close</w:t>
      </w:r>
      <w:r w:rsidRPr="00BE67F4">
        <w:rPr>
          <w:rStyle w:val="StyleUnderline"/>
          <w:sz w:val="28"/>
          <w:szCs w:val="40"/>
        </w:rPr>
        <w:t xml:space="preserve"> </w:t>
      </w:r>
      <w:r w:rsidRPr="00B515DF">
        <w:rPr>
          <w:sz w:val="14"/>
        </w:rPr>
        <w:t xml:space="preserve">to failure. So far, five centrist Democrats in the House have said they prefer a scaled-back version of the Medicare component. But if Pelosi gives the five centrists that win, she risks losing the support of progressives who are already sour that things like a punitive wealth tax and the end to tax loopholes aren’t present in the current version of the bill. As it stands now, letting Medicare negotiate drug prices would save the government about $500 billion over the next decade. The scaled-back version doesn’t have an official cost, but a very similar version got its score in the Senate last year: roughly $100 billion in savings. Because Democrats are using a budgeting loophole to help them avoid a filibuster and pass this with bare majorities, that $400 billion gap matters a lot more than on most bills. Scaling back the Medicare savings means they would also have to scale back their overall spending on the bill—a big line in the sand for progressives who say they’ve already compromised too much. All of this, of course, comes as President Joe </w:t>
      </w:r>
      <w:r w:rsidRPr="00BE67F4">
        <w:rPr>
          <w:rStyle w:val="Emphasis"/>
          <w:highlight w:val="cyan"/>
        </w:rPr>
        <w:t>Biden</w:t>
      </w:r>
      <w:r w:rsidRPr="00B515DF">
        <w:rPr>
          <w:sz w:val="14"/>
        </w:rPr>
        <w:t xml:space="preserve"> </w:t>
      </w:r>
      <w:r w:rsidRPr="00BE67F4">
        <w:rPr>
          <w:rStyle w:val="StyleUnderline"/>
          <w:highlight w:val="cyan"/>
        </w:rPr>
        <w:t>and</w:t>
      </w:r>
      <w:r w:rsidRPr="00B515DF">
        <w:rPr>
          <w:sz w:val="14"/>
        </w:rPr>
        <w:t xml:space="preserve"> his top </w:t>
      </w:r>
      <w:r w:rsidRPr="00BE67F4">
        <w:rPr>
          <w:rStyle w:val="StyleUnderline"/>
          <w:highlight w:val="cyan"/>
        </w:rPr>
        <w:t>aides</w:t>
      </w:r>
      <w:r w:rsidRPr="00B515DF">
        <w:rPr>
          <w:sz w:val="14"/>
        </w:rPr>
        <w:t xml:space="preserve"> in the White House </w:t>
      </w:r>
      <w:r w:rsidRPr="00BE67F4">
        <w:rPr>
          <w:rStyle w:val="StyleUnderline"/>
          <w:highlight w:val="cyan"/>
        </w:rPr>
        <w:t>have</w:t>
      </w:r>
      <w:r w:rsidRPr="00B515DF">
        <w:rPr>
          <w:sz w:val="14"/>
        </w:rPr>
        <w:t xml:space="preserve"> </w:t>
      </w:r>
      <w:r w:rsidRPr="00BE67F4">
        <w:rPr>
          <w:rStyle w:val="StyleUnderline"/>
          <w:highlight w:val="cyan"/>
        </w:rPr>
        <w:t>been trying to get</w:t>
      </w:r>
      <w:r w:rsidRPr="00BE67F4">
        <w:rPr>
          <w:rStyle w:val="StyleUnderline"/>
        </w:rPr>
        <w:t xml:space="preserve"> </w:t>
      </w:r>
      <w:r w:rsidRPr="00BE67F4">
        <w:rPr>
          <w:rStyle w:val="Emphasis"/>
        </w:rPr>
        <w:t xml:space="preserve">Senate </w:t>
      </w:r>
      <w:r w:rsidRPr="00BE67F4">
        <w:rPr>
          <w:rStyle w:val="Emphasis"/>
          <w:highlight w:val="cyan"/>
        </w:rPr>
        <w:t>centrists onboard</w:t>
      </w:r>
      <w:r w:rsidRPr="00B515DF">
        <w:rPr>
          <w:sz w:val="14"/>
        </w:rPr>
        <w:t xml:space="preserve">. Just yesterday, </w:t>
      </w:r>
      <w:r w:rsidRPr="00BE67F4">
        <w:rPr>
          <w:rStyle w:val="StyleUnderline"/>
          <w:highlight w:val="cyan"/>
        </w:rPr>
        <w:t>he met</w:t>
      </w:r>
      <w:r w:rsidRPr="00B515DF">
        <w:rPr>
          <w:sz w:val="14"/>
        </w:rPr>
        <w:t xml:space="preserve"> separately </w:t>
      </w:r>
      <w:r w:rsidRPr="00BE67F4">
        <w:rPr>
          <w:rStyle w:val="StyleUnderline"/>
        </w:rPr>
        <w:t>with</w:t>
      </w:r>
      <w:r w:rsidRPr="00B515DF">
        <w:rPr>
          <w:sz w:val="14"/>
        </w:rPr>
        <w:t xml:space="preserve"> Sens. Kyrsten </w:t>
      </w:r>
      <w:r w:rsidRPr="00BE67F4">
        <w:rPr>
          <w:rStyle w:val="Emphasis"/>
          <w:highlight w:val="cyan"/>
        </w:rPr>
        <w:t>Sinema</w:t>
      </w:r>
      <w:r w:rsidRPr="00B515DF">
        <w:rPr>
          <w:sz w:val="14"/>
        </w:rPr>
        <w:t xml:space="preserve"> </w:t>
      </w:r>
      <w:r w:rsidRPr="00BE67F4">
        <w:rPr>
          <w:rStyle w:val="StyleUnderline"/>
          <w:highlight w:val="cyan"/>
        </w:rPr>
        <w:t>and</w:t>
      </w:r>
      <w:r w:rsidRPr="00B515DF">
        <w:rPr>
          <w:sz w:val="14"/>
        </w:rPr>
        <w:t xml:space="preserve"> Joe </w:t>
      </w:r>
      <w:r w:rsidRPr="00BE67F4">
        <w:rPr>
          <w:rStyle w:val="Emphasis"/>
          <w:highlight w:val="cyan"/>
        </w:rPr>
        <w:t>Manchin</w:t>
      </w:r>
      <w:r w:rsidRPr="00B515DF">
        <w:rPr>
          <w:sz w:val="14"/>
        </w:rPr>
        <w:t xml:space="preserve">, </w:t>
      </w:r>
      <w:r w:rsidRPr="00BE67F4">
        <w:rPr>
          <w:rStyle w:val="StyleUnderline"/>
        </w:rPr>
        <w:t xml:space="preserve">fellow Democrats who have expressed </w:t>
      </w:r>
      <w:r w:rsidRPr="00BE67F4">
        <w:rPr>
          <w:rStyle w:val="Emphasis"/>
        </w:rPr>
        <w:t>worries</w:t>
      </w:r>
      <w:r w:rsidRPr="00B515DF">
        <w:rPr>
          <w:sz w:val="14"/>
        </w:rPr>
        <w:t xml:space="preserve"> about the $3.5 trillion price tag but have been vague about what exactly they want to cut back on. </w:t>
      </w:r>
      <w:r w:rsidRPr="00BE67F4">
        <w:rPr>
          <w:rStyle w:val="StyleUnderline"/>
        </w:rPr>
        <w:t>With the</w:t>
      </w:r>
      <w:r w:rsidRPr="00B515DF">
        <w:rPr>
          <w:sz w:val="14"/>
        </w:rPr>
        <w:t xml:space="preserve"> </w:t>
      </w:r>
      <w:r w:rsidRPr="00BE67F4">
        <w:rPr>
          <w:rStyle w:val="StyleUnderline"/>
        </w:rPr>
        <w:t>Senate</w:t>
      </w:r>
      <w:r w:rsidRPr="00B515DF">
        <w:rPr>
          <w:sz w:val="14"/>
        </w:rPr>
        <w:t xml:space="preserve"> evenly </w:t>
      </w:r>
      <w:r w:rsidRPr="00BE67F4">
        <w:rPr>
          <w:rStyle w:val="StyleUnderline"/>
        </w:rPr>
        <w:t>divided at 50-50</w:t>
      </w:r>
      <w:r w:rsidRPr="00B515DF">
        <w:rPr>
          <w:sz w:val="14"/>
        </w:rPr>
        <w:t xml:space="preserve">, and Vice President Kamala Harris in position to break the ties to Democrats’ victories, </w:t>
      </w:r>
      <w:r w:rsidRPr="00BE67F4">
        <w:rPr>
          <w:rStyle w:val="Emphasis"/>
          <w:highlight w:val="cyan"/>
        </w:rPr>
        <w:t>any shenanigans</w:t>
      </w:r>
      <w:r w:rsidRPr="00B515DF">
        <w:rPr>
          <w:sz w:val="14"/>
        </w:rPr>
        <w:t xml:space="preserve"> </w:t>
      </w:r>
      <w:r w:rsidRPr="00BE67F4">
        <w:rPr>
          <w:rStyle w:val="StyleUnderline"/>
        </w:rPr>
        <w:t>from those two</w:t>
      </w:r>
      <w:r w:rsidRPr="00B515DF">
        <w:rPr>
          <w:sz w:val="14"/>
        </w:rPr>
        <w:t xml:space="preserve"> independent thinkers </w:t>
      </w:r>
      <w:r w:rsidRPr="00BE67F4">
        <w:rPr>
          <w:rStyle w:val="Emphasis"/>
          <w:highlight w:val="cyan"/>
        </w:rPr>
        <w:t>scrambles</w:t>
      </w:r>
      <w:r w:rsidRPr="00B515DF">
        <w:rPr>
          <w:sz w:val="14"/>
        </w:rPr>
        <w:t xml:space="preserve"> </w:t>
      </w:r>
      <w:r w:rsidRPr="00BE67F4">
        <w:rPr>
          <w:rStyle w:val="StyleUnderline"/>
          <w:highlight w:val="cyan"/>
        </w:rPr>
        <w:t>the</w:t>
      </w:r>
      <w:r w:rsidRPr="00B515DF">
        <w:rPr>
          <w:sz w:val="14"/>
        </w:rPr>
        <w:t xml:space="preserve"> </w:t>
      </w:r>
      <w:r w:rsidRPr="00BE67F4">
        <w:rPr>
          <w:rStyle w:val="StyleUnderline"/>
        </w:rPr>
        <w:t xml:space="preserve">whole </w:t>
      </w:r>
      <w:r w:rsidRPr="00BE67F4">
        <w:rPr>
          <w:rStyle w:val="StyleUnderline"/>
          <w:highlight w:val="cyan"/>
        </w:rPr>
        <w:t>package</w:t>
      </w:r>
      <w:r w:rsidRPr="00B515DF">
        <w:rPr>
          <w:sz w:val="14"/>
        </w:rPr>
        <w:t xml:space="preserve">. Oh, and that other bipartisan infrastructure plan that carries $550 billion in new spending? It’s still sitting on the shelf in the House. Pelosi said she’d bring it to the floor only when the bigger—and entirely partisan—bill was ready. And there’s plenty of grumbling about that package, too. If this is all beginning to sound like a scratched record that keeps repeating, it’s because this has become something of a pattern here in Washington. Things look </w:t>
      </w:r>
      <w:proofErr w:type="gramStart"/>
      <w:r w:rsidRPr="00B515DF">
        <w:rPr>
          <w:sz w:val="14"/>
        </w:rPr>
        <w:t>pretty grim</w:t>
      </w:r>
      <w:proofErr w:type="gramEnd"/>
      <w:r w:rsidRPr="00B515DF">
        <w:rPr>
          <w:sz w:val="14"/>
        </w:rPr>
        <w:t xml:space="preserve"> for legislation in town these days, despite Democrats controlling the House, the Senate and the White House. </w:t>
      </w:r>
      <w:r w:rsidRPr="00BE67F4">
        <w:rPr>
          <w:rStyle w:val="Emphasis"/>
          <w:sz w:val="24"/>
          <w:szCs w:val="36"/>
        </w:rPr>
        <w:t xml:space="preserve">Their </w:t>
      </w:r>
      <w:r w:rsidRPr="00BE67F4">
        <w:rPr>
          <w:rStyle w:val="Emphasis"/>
          <w:sz w:val="24"/>
          <w:szCs w:val="36"/>
          <w:highlight w:val="cyan"/>
        </w:rPr>
        <w:t>margin for error is</w:t>
      </w:r>
      <w:r w:rsidRPr="00BE67F4">
        <w:rPr>
          <w:rStyle w:val="Emphasis"/>
          <w:sz w:val="24"/>
          <w:szCs w:val="36"/>
        </w:rPr>
        <w:t xml:space="preserve"> literally </w:t>
      </w:r>
      <w:r w:rsidRPr="00BE67F4">
        <w:rPr>
          <w:rStyle w:val="Emphasis"/>
          <w:sz w:val="24"/>
          <w:szCs w:val="36"/>
          <w:highlight w:val="cyan"/>
        </w:rPr>
        <w:t>zero</w:t>
      </w:r>
      <w:r w:rsidRPr="00B515DF">
        <w:rPr>
          <w:sz w:val="14"/>
        </w:rPr>
        <w:t xml:space="preserve">, and so </w:t>
      </w:r>
      <w:r w:rsidRPr="00BE67F4">
        <w:rPr>
          <w:rStyle w:val="Emphasis"/>
          <w:sz w:val="24"/>
          <w:szCs w:val="36"/>
          <w:highlight w:val="cyan"/>
        </w:rPr>
        <w:t>hiccups</w:t>
      </w:r>
      <w:r w:rsidRPr="00B515DF">
        <w:rPr>
          <w:sz w:val="14"/>
          <w:szCs w:val="36"/>
        </w:rPr>
        <w:t xml:space="preserve"> </w:t>
      </w:r>
      <w:r w:rsidRPr="00BE67F4">
        <w:rPr>
          <w:rStyle w:val="StyleUnderline"/>
          <w:highlight w:val="cyan"/>
        </w:rPr>
        <w:t>from</w:t>
      </w:r>
      <w:r w:rsidRPr="00B515DF">
        <w:rPr>
          <w:sz w:val="14"/>
        </w:rPr>
        <w:t xml:space="preserve"> a half-dozen </w:t>
      </w:r>
      <w:r w:rsidRPr="00BE67F4">
        <w:rPr>
          <w:rStyle w:val="StyleUnderline"/>
          <w:highlight w:val="cyan"/>
        </w:rPr>
        <w:t>centrists</w:t>
      </w:r>
      <w:r w:rsidRPr="00B515DF">
        <w:rPr>
          <w:sz w:val="14"/>
        </w:rPr>
        <w:t xml:space="preserve"> </w:t>
      </w:r>
      <w:r w:rsidRPr="00BE67F4">
        <w:rPr>
          <w:rStyle w:val="StyleUnderline"/>
          <w:highlight w:val="cyan"/>
        </w:rPr>
        <w:t xml:space="preserve">can </w:t>
      </w:r>
      <w:r w:rsidRPr="00BE67F4">
        <w:rPr>
          <w:rStyle w:val="Emphasis"/>
          <w:highlight w:val="cyan"/>
        </w:rPr>
        <w:t>forewarn</w:t>
      </w:r>
      <w:r w:rsidRPr="00B515DF">
        <w:rPr>
          <w:sz w:val="14"/>
        </w:rPr>
        <w:t xml:space="preserve"> </w:t>
      </w:r>
      <w:r w:rsidRPr="00BE67F4">
        <w:rPr>
          <w:rStyle w:val="StyleUnderline"/>
          <w:highlight w:val="cyan"/>
        </w:rPr>
        <w:t>a doomed agenda</w:t>
      </w:r>
      <w:r w:rsidRPr="00B515DF">
        <w:rPr>
          <w:sz w:val="14"/>
        </w:rPr>
        <w:t xml:space="preserve">. So far, </w:t>
      </w:r>
      <w:r w:rsidRPr="00BE67F4">
        <w:rPr>
          <w:rStyle w:val="StyleUnderline"/>
          <w:highlight w:val="cyan"/>
        </w:rPr>
        <w:t xml:space="preserve">Pelosi has been a </w:t>
      </w:r>
      <w:r w:rsidRPr="00BE67F4">
        <w:rPr>
          <w:rStyle w:val="Emphasis"/>
          <w:highlight w:val="cyan"/>
        </w:rPr>
        <w:t>master</w:t>
      </w:r>
      <w:r w:rsidRPr="00B515DF">
        <w:rPr>
          <w:sz w:val="14"/>
        </w:rPr>
        <w:t xml:space="preserve"> </w:t>
      </w:r>
      <w:r w:rsidRPr="00BE67F4">
        <w:rPr>
          <w:rStyle w:val="StyleUnderline"/>
          <w:highlight w:val="cyan"/>
        </w:rPr>
        <w:t xml:space="preserve">of holding the line on </w:t>
      </w:r>
      <w:r w:rsidRPr="00BE67F4">
        <w:rPr>
          <w:rStyle w:val="Emphasis"/>
          <w:highlight w:val="cyan"/>
        </w:rPr>
        <w:t>crucial votes</w:t>
      </w:r>
      <w:r w:rsidRPr="00B515DF">
        <w:rPr>
          <w:sz w:val="14"/>
        </w:rPr>
        <w:t xml:space="preserve"> </w:t>
      </w:r>
      <w:r w:rsidRPr="00BE67F4">
        <w:rPr>
          <w:rStyle w:val="StyleUnderline"/>
          <w:highlight w:val="cyan"/>
        </w:rPr>
        <w:t xml:space="preserve">and has </w:t>
      </w:r>
      <w:r w:rsidRPr="00BE67F4">
        <w:rPr>
          <w:rStyle w:val="Emphasis"/>
          <w:highlight w:val="cyan"/>
        </w:rPr>
        <w:t>managed</w:t>
      </w:r>
      <w:r w:rsidRPr="00BE67F4">
        <w:rPr>
          <w:rStyle w:val="StyleUnderline"/>
          <w:highlight w:val="cyan"/>
        </w:rPr>
        <w:t xml:space="preserve"> to</w:t>
      </w:r>
      <w:r w:rsidRPr="00B515DF">
        <w:rPr>
          <w:sz w:val="14"/>
        </w:rPr>
        <w:t xml:space="preserve"> </w:t>
      </w:r>
      <w:r w:rsidRPr="00BE67F4">
        <w:rPr>
          <w:rStyle w:val="Emphasis"/>
          <w:highlight w:val="cyan"/>
        </w:rPr>
        <w:t>maneuver</w:t>
      </w:r>
      <w:r w:rsidRPr="00B515DF">
        <w:rPr>
          <w:sz w:val="14"/>
        </w:rPr>
        <w:t xml:space="preserve"> her team to </w:t>
      </w:r>
      <w:r w:rsidRPr="00BE67F4">
        <w:rPr>
          <w:rStyle w:val="Emphasis"/>
          <w:highlight w:val="cyan"/>
        </w:rPr>
        <w:t>victories</w:t>
      </w:r>
      <w:r w:rsidRPr="00B515DF">
        <w:rPr>
          <w:sz w:val="14"/>
        </w:rPr>
        <w:t>, including on an earlier pandemic relief package that passed with only Democratic votes. Now she’s trying again, but the clock is ticking, and $3.5 trillion is an eye-popping sum of money that rivals the spending the United States unleashed to close out World War II.</w:t>
      </w:r>
    </w:p>
    <w:p w14:paraId="5E459077" w14:textId="77777777" w:rsidR="004B18C7" w:rsidRDefault="004B18C7" w:rsidP="004B18C7">
      <w:pPr>
        <w:pStyle w:val="Heading4"/>
      </w:pPr>
      <w:r>
        <w:t xml:space="preserve">Both sides will make </w:t>
      </w:r>
      <w:r w:rsidRPr="00EF640F">
        <w:rPr>
          <w:u w:val="single"/>
        </w:rPr>
        <w:t>minor</w:t>
      </w:r>
      <w:r>
        <w:t xml:space="preserve"> concessions---that’s sufficient</w:t>
      </w:r>
    </w:p>
    <w:p w14:paraId="2DC40B49" w14:textId="77777777" w:rsidR="004B18C7" w:rsidRDefault="004B18C7" w:rsidP="004B18C7">
      <w:bookmarkStart w:id="15" w:name="_Hlk82866731"/>
      <w:r w:rsidRPr="00E62E65">
        <w:t xml:space="preserve">Kevin </w:t>
      </w:r>
      <w:r w:rsidRPr="00E62E65">
        <w:rPr>
          <w:rStyle w:val="Style13ptBold"/>
        </w:rPr>
        <w:t>Liptak et al</w:t>
      </w:r>
      <w:r w:rsidRPr="00E62E65">
        <w:t xml:space="preserve">, Jeff </w:t>
      </w:r>
      <w:proofErr w:type="spellStart"/>
      <w:r w:rsidRPr="00E62E65">
        <w:t>Zeleny</w:t>
      </w:r>
      <w:proofErr w:type="spellEnd"/>
      <w:r w:rsidRPr="00E62E65">
        <w:t xml:space="preserve"> and Phil Mattingly, </w:t>
      </w:r>
      <w:r>
        <w:rPr>
          <w:rStyle w:val="Style13ptBold"/>
        </w:rPr>
        <w:t>9-18</w:t>
      </w:r>
      <w:r w:rsidRPr="00E62E65">
        <w:t xml:space="preserve"> [Kevin Liptak, Jeff </w:t>
      </w:r>
      <w:proofErr w:type="spellStart"/>
      <w:r w:rsidRPr="00E62E65">
        <w:t>Zeleny</w:t>
      </w:r>
      <w:proofErr w:type="spellEnd"/>
      <w:r w:rsidRPr="00E62E65">
        <w:t xml:space="preserve"> and Phil Mattingly, </w:t>
      </w:r>
      <w:proofErr w:type="spellStart"/>
      <w:r w:rsidRPr="00E62E65">
        <w:t>Cnn</w:t>
      </w:r>
      <w:proofErr w:type="spellEnd"/>
      <w:r w:rsidRPr="00E62E65">
        <w:t>, "How Biden hopes to recapture his momentum after a week of unexpected setbacks," CNN</w:t>
      </w:r>
      <w:r w:rsidRPr="00F00598">
        <w:t xml:space="preserve">, 9-18-2021, https://www.cnn.com/2021/09/18/politics/joe-biden-political-momentum/index.html, </w:t>
      </w:r>
      <w:proofErr w:type="spellStart"/>
      <w:r w:rsidRPr="00F00598">
        <w:t>h</w:t>
      </w:r>
      <w:r w:rsidRPr="00E62E65">
        <w:t>ec</w:t>
      </w:r>
      <w:proofErr w:type="spellEnd"/>
      <w:r w:rsidRPr="00E62E65">
        <w:t>]</w:t>
      </w:r>
    </w:p>
    <w:bookmarkEnd w:id="15"/>
    <w:p w14:paraId="54F1B221" w14:textId="77777777" w:rsidR="004B18C7" w:rsidRPr="00CC7B9F" w:rsidRDefault="004B18C7" w:rsidP="004B18C7">
      <w:pPr>
        <w:rPr>
          <w:sz w:val="16"/>
        </w:rPr>
      </w:pPr>
      <w:r w:rsidRPr="00CC7B9F">
        <w:rPr>
          <w:sz w:val="16"/>
        </w:rPr>
        <w:t xml:space="preserve">This week, before leaving for his vacation home in Rehoboth Beach, </w:t>
      </w:r>
      <w:r w:rsidRPr="008C1170">
        <w:rPr>
          <w:rStyle w:val="Emphasis"/>
          <w:highlight w:val="yellow"/>
        </w:rPr>
        <w:t>Biden</w:t>
      </w:r>
      <w:r w:rsidRPr="00CC7B9F">
        <w:rPr>
          <w:rStyle w:val="Emphasis"/>
        </w:rPr>
        <w:t xml:space="preserve"> </w:t>
      </w:r>
      <w:r w:rsidRPr="008C1170">
        <w:rPr>
          <w:rStyle w:val="Emphasis"/>
          <w:highlight w:val="yellow"/>
        </w:rPr>
        <w:t>began</w:t>
      </w:r>
      <w:r w:rsidRPr="00CC7B9F">
        <w:rPr>
          <w:rStyle w:val="Emphasis"/>
        </w:rPr>
        <w:t xml:space="preserve"> </w:t>
      </w:r>
      <w:r w:rsidRPr="008C1170">
        <w:rPr>
          <w:rStyle w:val="Emphasis"/>
          <w:highlight w:val="yellow"/>
        </w:rPr>
        <w:t>meeting</w:t>
      </w:r>
      <w:r w:rsidRPr="00CC7B9F">
        <w:rPr>
          <w:rStyle w:val="Emphasis"/>
        </w:rPr>
        <w:t xml:space="preserve"> in-person </w:t>
      </w:r>
      <w:r w:rsidRPr="008C1170">
        <w:rPr>
          <w:rStyle w:val="Emphasis"/>
          <w:highlight w:val="yellow"/>
        </w:rPr>
        <w:t>with</w:t>
      </w:r>
      <w:r w:rsidRPr="00CC7B9F">
        <w:rPr>
          <w:sz w:val="16"/>
        </w:rPr>
        <w:t xml:space="preserve"> moderate Democratic Sens. Kyrsten </w:t>
      </w:r>
      <w:r w:rsidRPr="008C1170">
        <w:rPr>
          <w:rStyle w:val="Emphasis"/>
          <w:highlight w:val="yellow"/>
        </w:rPr>
        <w:t>Sinema</w:t>
      </w:r>
      <w:r w:rsidRPr="00CC7B9F">
        <w:rPr>
          <w:sz w:val="16"/>
        </w:rPr>
        <w:t xml:space="preserve"> of Arizona </w:t>
      </w:r>
      <w:r w:rsidRPr="008C1170">
        <w:rPr>
          <w:rStyle w:val="Emphasis"/>
          <w:highlight w:val="yellow"/>
        </w:rPr>
        <w:t>and</w:t>
      </w:r>
      <w:r w:rsidRPr="00CC7B9F">
        <w:rPr>
          <w:sz w:val="16"/>
        </w:rPr>
        <w:t xml:space="preserve"> Joe </w:t>
      </w:r>
      <w:r w:rsidRPr="008C1170">
        <w:rPr>
          <w:rStyle w:val="Emphasis"/>
          <w:highlight w:val="yellow"/>
        </w:rPr>
        <w:t>Manchin</w:t>
      </w:r>
      <w:r w:rsidRPr="00CC7B9F">
        <w:rPr>
          <w:sz w:val="16"/>
        </w:rPr>
        <w:t xml:space="preserve"> of West Virginia, hearing out their concerns about the amount of spending. With Manchin, he listened patiently to a proposal that would more than halve the size of the final bill. Biden has not endorsed that plan, but also hasn't yet had luck in convincing the skeptical Democrat to come along with his. In public, </w:t>
      </w:r>
      <w:r w:rsidRPr="008C1170">
        <w:rPr>
          <w:rStyle w:val="StyleUnderline"/>
          <w:highlight w:val="yellow"/>
        </w:rPr>
        <w:t>Biden has begun signaling</w:t>
      </w:r>
      <w:r w:rsidRPr="008C1170">
        <w:rPr>
          <w:rStyle w:val="StyleUnderline"/>
        </w:rPr>
        <w:t xml:space="preserve"> </w:t>
      </w:r>
      <w:r w:rsidRPr="008C1170">
        <w:rPr>
          <w:rStyle w:val="StyleUnderline"/>
          <w:highlight w:val="yellow"/>
        </w:rPr>
        <w:t>the</w:t>
      </w:r>
      <w:r w:rsidRPr="00CC7B9F">
        <w:rPr>
          <w:rStyle w:val="StyleUnderline"/>
        </w:rPr>
        <w:t xml:space="preserve"> final </w:t>
      </w:r>
      <w:r w:rsidRPr="008C1170">
        <w:rPr>
          <w:rStyle w:val="StyleUnderline"/>
          <w:highlight w:val="yellow"/>
        </w:rPr>
        <w:t>bill</w:t>
      </w:r>
      <w:r w:rsidRPr="00CC7B9F">
        <w:rPr>
          <w:rStyle w:val="StyleUnderline"/>
        </w:rPr>
        <w:t xml:space="preserve"> </w:t>
      </w:r>
      <w:r w:rsidRPr="008C1170">
        <w:rPr>
          <w:rStyle w:val="StyleUnderline"/>
          <w:highlight w:val="yellow"/>
        </w:rPr>
        <w:t xml:space="preserve">could </w:t>
      </w:r>
      <w:r w:rsidRPr="008C1170">
        <w:rPr>
          <w:rStyle w:val="Emphasis"/>
          <w:highlight w:val="yellow"/>
        </w:rPr>
        <w:t xml:space="preserve">come in below $3.5 </w:t>
      </w:r>
      <w:r w:rsidRPr="008C1170">
        <w:rPr>
          <w:rStyle w:val="Emphasis"/>
        </w:rPr>
        <w:t>trillion</w:t>
      </w:r>
      <w:r w:rsidRPr="00CC7B9F">
        <w:rPr>
          <w:sz w:val="16"/>
        </w:rPr>
        <w:t xml:space="preserve">, the figure proposed in an initial blueprint. White House officials acknowledge </w:t>
      </w:r>
      <w:r w:rsidRPr="008C1170">
        <w:rPr>
          <w:rStyle w:val="Emphasis"/>
        </w:rPr>
        <w:t>that's a near</w:t>
      </w:r>
      <w:r w:rsidRPr="00CC7B9F">
        <w:rPr>
          <w:rStyle w:val="Emphasis"/>
        </w:rPr>
        <w:t xml:space="preserve"> </w:t>
      </w:r>
      <w:r w:rsidRPr="008C1170">
        <w:rPr>
          <w:rStyle w:val="Emphasis"/>
        </w:rPr>
        <w:t>certainty</w:t>
      </w:r>
      <w:r w:rsidRPr="00CC7B9F">
        <w:rPr>
          <w:sz w:val="16"/>
        </w:rPr>
        <w:t xml:space="preserve"> at this point </w:t>
      </w:r>
      <w:proofErr w:type="gramStart"/>
      <w:r w:rsidRPr="00CC7B9F">
        <w:rPr>
          <w:sz w:val="16"/>
        </w:rPr>
        <w:t xml:space="preserve">in order </w:t>
      </w:r>
      <w:r w:rsidRPr="008C1170">
        <w:rPr>
          <w:rStyle w:val="StyleUnderline"/>
          <w:highlight w:val="yellow"/>
        </w:rPr>
        <w:t>to</w:t>
      </w:r>
      <w:proofErr w:type="gramEnd"/>
      <w:r w:rsidRPr="00CC7B9F">
        <w:rPr>
          <w:sz w:val="16"/>
        </w:rPr>
        <w:t xml:space="preserve"> </w:t>
      </w:r>
      <w:r w:rsidRPr="008C1170">
        <w:rPr>
          <w:rStyle w:val="Emphasis"/>
          <w:highlight w:val="yellow"/>
        </w:rPr>
        <w:t>secure</w:t>
      </w:r>
      <w:r w:rsidRPr="00CC7B9F">
        <w:rPr>
          <w:sz w:val="16"/>
        </w:rPr>
        <w:t xml:space="preserve"> the votes of </w:t>
      </w:r>
      <w:r w:rsidRPr="008C1170">
        <w:rPr>
          <w:rStyle w:val="Emphasis"/>
          <w:highlight w:val="yellow"/>
        </w:rPr>
        <w:t>Manchin</w:t>
      </w:r>
      <w:r w:rsidRPr="00CC7B9F">
        <w:rPr>
          <w:rStyle w:val="StyleUnderline"/>
        </w:rPr>
        <w:t xml:space="preserve"> </w:t>
      </w:r>
      <w:r w:rsidRPr="008C1170">
        <w:rPr>
          <w:rStyle w:val="StyleUnderline"/>
          <w:highlight w:val="yellow"/>
        </w:rPr>
        <w:t xml:space="preserve">and </w:t>
      </w:r>
      <w:r w:rsidRPr="008C1170">
        <w:rPr>
          <w:rStyle w:val="Emphasis"/>
          <w:highlight w:val="yellow"/>
        </w:rPr>
        <w:t>Sinema</w:t>
      </w:r>
      <w:r w:rsidRPr="008C1170">
        <w:rPr>
          <w:sz w:val="16"/>
          <w:highlight w:val="yellow"/>
        </w:rPr>
        <w:t>.</w:t>
      </w:r>
      <w:r w:rsidRPr="00CC7B9F">
        <w:rPr>
          <w:sz w:val="16"/>
        </w:rPr>
        <w:t xml:space="preserve"> </w:t>
      </w:r>
      <w:r w:rsidRPr="008C1170">
        <w:rPr>
          <w:rStyle w:val="StyleUnderline"/>
          <w:highlight w:val="yellow"/>
        </w:rPr>
        <w:t>The</w:t>
      </w:r>
      <w:r w:rsidRPr="00CC7B9F">
        <w:rPr>
          <w:sz w:val="16"/>
        </w:rPr>
        <w:t xml:space="preserve"> ever-present </w:t>
      </w:r>
      <w:r w:rsidRPr="008C1170">
        <w:rPr>
          <w:rStyle w:val="StyleUnderline"/>
          <w:highlight w:val="yellow"/>
        </w:rPr>
        <w:t>balancing act</w:t>
      </w:r>
      <w:r w:rsidRPr="00CC7B9F">
        <w:rPr>
          <w:rStyle w:val="StyleUnderline"/>
        </w:rPr>
        <w:t xml:space="preserve"> between moderates and</w:t>
      </w:r>
      <w:r w:rsidRPr="00CC7B9F">
        <w:rPr>
          <w:sz w:val="16"/>
        </w:rPr>
        <w:t xml:space="preserve"> </w:t>
      </w:r>
      <w:r w:rsidRPr="00CC7B9F">
        <w:rPr>
          <w:rStyle w:val="StyleUnderline"/>
        </w:rPr>
        <w:t xml:space="preserve">progressives </w:t>
      </w:r>
      <w:r w:rsidRPr="008C1170">
        <w:rPr>
          <w:rStyle w:val="StyleUnderline"/>
          <w:highlight w:val="yellow"/>
        </w:rPr>
        <w:t>has become</w:t>
      </w:r>
      <w:r w:rsidRPr="00CC7B9F">
        <w:rPr>
          <w:rStyle w:val="StyleUnderline"/>
        </w:rPr>
        <w:t xml:space="preserve"> </w:t>
      </w:r>
      <w:r w:rsidRPr="00CC7B9F">
        <w:rPr>
          <w:rStyle w:val="Emphasis"/>
        </w:rPr>
        <w:t xml:space="preserve">even </w:t>
      </w:r>
      <w:r w:rsidRPr="008C1170">
        <w:rPr>
          <w:rStyle w:val="Emphasis"/>
          <w:highlight w:val="yellow"/>
        </w:rPr>
        <w:t>more acute</w:t>
      </w:r>
      <w:r w:rsidRPr="00CC7B9F">
        <w:rPr>
          <w:sz w:val="16"/>
        </w:rPr>
        <w:t xml:space="preserve"> as a result. But </w:t>
      </w:r>
      <w:r w:rsidRPr="008C1170">
        <w:rPr>
          <w:rStyle w:val="StyleUnderline"/>
          <w:highlight w:val="yellow"/>
        </w:rPr>
        <w:t>Biden is</w:t>
      </w:r>
      <w:r w:rsidRPr="008C1170">
        <w:rPr>
          <w:rStyle w:val="Emphasis"/>
          <w:highlight w:val="yellow"/>
        </w:rPr>
        <w:t xml:space="preserve"> pressuring Democrats</w:t>
      </w:r>
      <w:r w:rsidRPr="00CC7B9F">
        <w:rPr>
          <w:rStyle w:val="Emphasis"/>
        </w:rPr>
        <w:t xml:space="preserve"> </w:t>
      </w:r>
      <w:r w:rsidRPr="008C1170">
        <w:rPr>
          <w:rStyle w:val="StyleUnderline"/>
          <w:highlight w:val="yellow"/>
        </w:rPr>
        <w:t>to</w:t>
      </w:r>
      <w:r w:rsidRPr="00CC7B9F">
        <w:rPr>
          <w:rStyle w:val="StyleUnderline"/>
        </w:rPr>
        <w:t xml:space="preserve"> </w:t>
      </w:r>
      <w:r w:rsidRPr="008C1170">
        <w:rPr>
          <w:rStyle w:val="StyleUnderline"/>
          <w:highlight w:val="yellow"/>
        </w:rPr>
        <w:t>avoid stripping</w:t>
      </w:r>
      <w:r w:rsidRPr="00CC7B9F">
        <w:rPr>
          <w:rStyle w:val="StyleUnderline"/>
        </w:rPr>
        <w:t xml:space="preserve"> out</w:t>
      </w:r>
      <w:r w:rsidRPr="00CC7B9F">
        <w:rPr>
          <w:sz w:val="16"/>
        </w:rPr>
        <w:t xml:space="preserve"> what he believes will prove to be </w:t>
      </w:r>
      <w:r w:rsidRPr="008C1170">
        <w:rPr>
          <w:rStyle w:val="Emphasis"/>
          <w:highlight w:val="yellow"/>
        </w:rPr>
        <w:t>the</w:t>
      </w:r>
      <w:r w:rsidRPr="00CC7B9F">
        <w:rPr>
          <w:sz w:val="16"/>
        </w:rPr>
        <w:t xml:space="preserve"> bill's </w:t>
      </w:r>
      <w:r w:rsidRPr="00CC7B9F">
        <w:rPr>
          <w:rStyle w:val="Emphasis"/>
        </w:rPr>
        <w:t>most</w:t>
      </w:r>
      <w:r w:rsidRPr="00CC7B9F">
        <w:rPr>
          <w:sz w:val="16"/>
        </w:rPr>
        <w:t xml:space="preserve"> </w:t>
      </w:r>
      <w:r w:rsidRPr="008C1170">
        <w:rPr>
          <w:rStyle w:val="Emphasis"/>
          <w:highlight w:val="yellow"/>
        </w:rPr>
        <w:t>salient selling points</w:t>
      </w:r>
      <w:r w:rsidRPr="00CC7B9F">
        <w:rPr>
          <w:rStyle w:val="Emphasis"/>
        </w:rPr>
        <w:t>.</w:t>
      </w:r>
    </w:p>
    <w:p w14:paraId="574B882F" w14:textId="77777777" w:rsidR="004B18C7" w:rsidRDefault="004B18C7" w:rsidP="004B18C7">
      <w:pPr>
        <w:pStyle w:val="Heading4"/>
        <w:tabs>
          <w:tab w:val="left" w:pos="6480"/>
        </w:tabs>
      </w:pPr>
      <w:r>
        <w:t xml:space="preserve">Timing is </w:t>
      </w:r>
      <w:r w:rsidRPr="00D92C20">
        <w:rPr>
          <w:u w:val="single"/>
        </w:rPr>
        <w:t>everything</w:t>
      </w:r>
      <w:r>
        <w:t xml:space="preserve">---delays risk </w:t>
      </w:r>
      <w:r w:rsidRPr="00D92C20">
        <w:rPr>
          <w:u w:val="single"/>
        </w:rPr>
        <w:t>package failure</w:t>
      </w:r>
      <w:r w:rsidRPr="006F2D49">
        <w:rPr>
          <w:b w:val="0"/>
          <w:bCs/>
        </w:rPr>
        <w:t xml:space="preserve">---it’s the </w:t>
      </w:r>
      <w:r w:rsidRPr="006F2D49">
        <w:rPr>
          <w:b w:val="0"/>
          <w:bCs/>
          <w:u w:val="single"/>
        </w:rPr>
        <w:t>top priority</w:t>
      </w:r>
      <w:r w:rsidRPr="006F2D49">
        <w:rPr>
          <w:b w:val="0"/>
          <w:bCs/>
        </w:rPr>
        <w:t xml:space="preserve"> and the House vote is Sept 27</w:t>
      </w:r>
      <w:r>
        <w:t xml:space="preserve"> </w:t>
      </w:r>
    </w:p>
    <w:p w14:paraId="07B45802" w14:textId="77777777" w:rsidR="004B18C7" w:rsidRPr="003E1A36" w:rsidRDefault="004B18C7" w:rsidP="004B18C7">
      <w:r>
        <w:t xml:space="preserve">David </w:t>
      </w:r>
      <w:r w:rsidRPr="003E1A36">
        <w:rPr>
          <w:rStyle w:val="Style13ptBold"/>
        </w:rPr>
        <w:t>Morgan 21</w:t>
      </w:r>
      <w:r w:rsidRPr="003E1A36">
        <w:t xml:space="preserve"> [Reuters, "Pelosi sets Oct 1 target for infrastructure, Biden spending bill," 8-21-2021, https://www.reuters.com/world/us/pelosi-sets-oct-1-target-infrastructure-biden-spending-bill-2021-08-22/, </w:t>
      </w:r>
      <w:proofErr w:type="spellStart"/>
      <w:r w:rsidRPr="003E1A36">
        <w:t>hec</w:t>
      </w:r>
      <w:proofErr w:type="spellEnd"/>
      <w:r w:rsidRPr="003E1A36">
        <w:t>]</w:t>
      </w:r>
    </w:p>
    <w:p w14:paraId="2CA0EB8A" w14:textId="77777777" w:rsidR="004B18C7" w:rsidRPr="00D92C20" w:rsidRDefault="004B18C7" w:rsidP="004B18C7">
      <w:pPr>
        <w:rPr>
          <w:rStyle w:val="StyleUnderline"/>
        </w:rPr>
      </w:pPr>
      <w:r w:rsidRPr="00D92C20">
        <w:rPr>
          <w:sz w:val="16"/>
        </w:rPr>
        <w:t xml:space="preserve">WASHINGTON, Aug 21 (Reuters) - U.S. House of Representatives Speaker Nancy </w:t>
      </w:r>
      <w:r w:rsidRPr="0096269D">
        <w:rPr>
          <w:rStyle w:val="Emphasis"/>
          <w:highlight w:val="yellow"/>
        </w:rPr>
        <w:t>Pelosi</w:t>
      </w:r>
      <w:r w:rsidRPr="00D92C20">
        <w:rPr>
          <w:sz w:val="16"/>
        </w:rPr>
        <w:t xml:space="preserve"> on Saturday </w:t>
      </w:r>
      <w:r w:rsidRPr="0096269D">
        <w:rPr>
          <w:rStyle w:val="Emphasis"/>
          <w:highlight w:val="yellow"/>
        </w:rPr>
        <w:t>set</w:t>
      </w:r>
      <w:r w:rsidRPr="00D92C20">
        <w:rPr>
          <w:sz w:val="16"/>
        </w:rPr>
        <w:t xml:space="preserve"> </w:t>
      </w:r>
      <w:r w:rsidRPr="0096269D">
        <w:rPr>
          <w:rStyle w:val="Emphasis"/>
          <w:highlight w:val="yellow"/>
        </w:rPr>
        <w:t xml:space="preserve">an Oct. 1 target </w:t>
      </w:r>
      <w:r w:rsidRPr="00D92C20">
        <w:rPr>
          <w:rStyle w:val="Emphasis"/>
        </w:rPr>
        <w:t>date</w:t>
      </w:r>
      <w:r w:rsidRPr="00D92C20">
        <w:rPr>
          <w:sz w:val="16"/>
        </w:rPr>
        <w:t xml:space="preserve"> </w:t>
      </w:r>
      <w:r w:rsidRPr="00D92C20">
        <w:rPr>
          <w:rStyle w:val="StyleUnderline"/>
        </w:rPr>
        <w:t xml:space="preserve">for </w:t>
      </w:r>
      <w:r w:rsidRPr="0096269D">
        <w:rPr>
          <w:rStyle w:val="StyleUnderline"/>
          <w:highlight w:val="yellow"/>
        </w:rPr>
        <w:t>passing</w:t>
      </w:r>
      <w:r w:rsidRPr="00D92C20">
        <w:rPr>
          <w:sz w:val="16"/>
        </w:rPr>
        <w:t xml:space="preserve"> President Joe Biden's multitrillion-dollar </w:t>
      </w:r>
      <w:r w:rsidRPr="0096269D">
        <w:rPr>
          <w:rStyle w:val="StyleUnderline"/>
          <w:highlight w:val="yellow"/>
        </w:rPr>
        <w:t>infrastructure</w:t>
      </w:r>
      <w:r w:rsidRPr="00D92C20">
        <w:rPr>
          <w:sz w:val="16"/>
        </w:rPr>
        <w:t xml:space="preserve"> </w:t>
      </w:r>
      <w:r w:rsidRPr="00D92C20">
        <w:rPr>
          <w:rStyle w:val="StyleUnderline"/>
        </w:rPr>
        <w:t>and social</w:t>
      </w:r>
      <w:r w:rsidRPr="00D92C20">
        <w:rPr>
          <w:sz w:val="16"/>
        </w:rPr>
        <w:t xml:space="preserve"> </w:t>
      </w:r>
      <w:r w:rsidRPr="00D92C20">
        <w:rPr>
          <w:rStyle w:val="StyleUnderline"/>
        </w:rPr>
        <w:t>spending agenda</w:t>
      </w:r>
      <w:r w:rsidRPr="00D92C20">
        <w:rPr>
          <w:sz w:val="16"/>
        </w:rPr>
        <w:t xml:space="preserve">. In a "Dear Colleague" letter to her fellow Democrats, </w:t>
      </w:r>
      <w:r w:rsidRPr="0096269D">
        <w:rPr>
          <w:rStyle w:val="StyleUnderline"/>
          <w:highlight w:val="yellow"/>
        </w:rPr>
        <w:t>Pelosi</w:t>
      </w:r>
      <w:r w:rsidRPr="00D92C20">
        <w:rPr>
          <w:sz w:val="16"/>
        </w:rPr>
        <w:t xml:space="preserve"> also </w:t>
      </w:r>
      <w:r w:rsidRPr="0096269D">
        <w:rPr>
          <w:rStyle w:val="StyleUnderline"/>
          <w:highlight w:val="yellow"/>
        </w:rPr>
        <w:t>warned against delaying</w:t>
      </w:r>
      <w:r w:rsidRPr="00D92C20">
        <w:rPr>
          <w:sz w:val="16"/>
        </w:rPr>
        <w:t xml:space="preserve"> next week's expected </w:t>
      </w:r>
      <w:r w:rsidRPr="0096269D">
        <w:rPr>
          <w:rStyle w:val="StyleUnderline"/>
          <w:highlight w:val="yellow"/>
        </w:rPr>
        <w:t>vote</w:t>
      </w:r>
      <w:r w:rsidRPr="00D92C20">
        <w:rPr>
          <w:rStyle w:val="StyleUnderline"/>
        </w:rPr>
        <w:t xml:space="preserve"> on </w:t>
      </w:r>
      <w:r w:rsidRPr="00D92C20">
        <w:rPr>
          <w:sz w:val="16"/>
        </w:rPr>
        <w:t xml:space="preserve">a $3.5 trillion budget </w:t>
      </w:r>
      <w:r w:rsidRPr="00D92C20">
        <w:rPr>
          <w:rStyle w:val="StyleUnderline"/>
        </w:rPr>
        <w:t>resolution</w:t>
      </w:r>
      <w:r w:rsidRPr="00D92C20">
        <w:rPr>
          <w:sz w:val="16"/>
        </w:rPr>
        <w:t xml:space="preserve"> that some party centrists have threatened not to support. "</w:t>
      </w:r>
      <w:r w:rsidRPr="0096269D">
        <w:rPr>
          <w:rStyle w:val="Emphasis"/>
          <w:highlight w:val="yellow"/>
        </w:rPr>
        <w:t>Any delay</w:t>
      </w:r>
      <w:r w:rsidRPr="0096269D">
        <w:rPr>
          <w:rStyle w:val="StyleUnderline"/>
          <w:highlight w:val="yellow"/>
        </w:rPr>
        <w:t xml:space="preserve"> </w:t>
      </w:r>
      <w:r w:rsidRPr="00D92C20">
        <w:rPr>
          <w:rStyle w:val="StyleUnderline"/>
        </w:rPr>
        <w:t xml:space="preserve">to passing the budget resolution </w:t>
      </w:r>
      <w:r w:rsidRPr="0096269D">
        <w:rPr>
          <w:rStyle w:val="Emphasis"/>
          <w:highlight w:val="yellow"/>
        </w:rPr>
        <w:t>threatens the</w:t>
      </w:r>
      <w:r w:rsidRPr="00D92C20">
        <w:rPr>
          <w:rStyle w:val="Emphasis"/>
        </w:rPr>
        <w:t xml:space="preserve"> </w:t>
      </w:r>
      <w:r w:rsidRPr="0096269D">
        <w:rPr>
          <w:rStyle w:val="Emphasis"/>
          <w:highlight w:val="yellow"/>
        </w:rPr>
        <w:t>timetable</w:t>
      </w:r>
      <w:r w:rsidRPr="00D92C20">
        <w:rPr>
          <w:rStyle w:val="StyleUnderline"/>
        </w:rPr>
        <w:t xml:space="preserve"> </w:t>
      </w:r>
      <w:r w:rsidRPr="0096269D">
        <w:rPr>
          <w:rStyle w:val="StyleUnderline"/>
          <w:highlight w:val="yellow"/>
        </w:rPr>
        <w:t>for</w:t>
      </w:r>
      <w:r w:rsidRPr="00D92C20">
        <w:rPr>
          <w:rStyle w:val="StyleUnderline"/>
        </w:rPr>
        <w:t xml:space="preserve"> </w:t>
      </w:r>
      <w:r w:rsidRPr="0096269D">
        <w:rPr>
          <w:rStyle w:val="StyleUnderline"/>
          <w:highlight w:val="yellow"/>
        </w:rPr>
        <w:t>delivering</w:t>
      </w:r>
      <w:r w:rsidRPr="00D92C20">
        <w:rPr>
          <w:rStyle w:val="StyleUnderline"/>
        </w:rPr>
        <w:t xml:space="preserve"> the historic progress and the transformative vision that Democrats share,</w:t>
      </w:r>
      <w:r w:rsidRPr="00D92C20">
        <w:rPr>
          <w:sz w:val="16"/>
        </w:rPr>
        <w:t xml:space="preserve">" the top House Democrat said in the letter. The Senate has already passed both a $1 trillion bipartisan infrastructure bill to rebuild America's roads, bridges, airports and waterways, and the budget resolution, which includes spending instructions for Biden's Build Back Better Plan on education, childcare, </w:t>
      </w:r>
      <w:proofErr w:type="gramStart"/>
      <w:r w:rsidRPr="00D92C20">
        <w:rPr>
          <w:sz w:val="16"/>
        </w:rPr>
        <w:t>healthcare</w:t>
      </w:r>
      <w:proofErr w:type="gramEnd"/>
      <w:r w:rsidRPr="00D92C20">
        <w:rPr>
          <w:sz w:val="16"/>
        </w:rPr>
        <w:t xml:space="preserve"> and climate measures. "The House is hard at work to enact both the Build Back Better Plan and the bipartisan infrastructure bill before October 1st, when the (infrastructure bill) would go into effect," Pelosi said in the letter. </w:t>
      </w:r>
      <w:r w:rsidRPr="0096269D">
        <w:rPr>
          <w:rStyle w:val="Emphasis"/>
          <w:highlight w:val="yellow"/>
        </w:rPr>
        <w:t>The</w:t>
      </w:r>
      <w:r w:rsidRPr="00D92C20">
        <w:rPr>
          <w:rStyle w:val="Emphasis"/>
        </w:rPr>
        <w:t xml:space="preserve"> infrastructure bill</w:t>
      </w:r>
      <w:r w:rsidRPr="00D92C20">
        <w:rPr>
          <w:sz w:val="16"/>
        </w:rPr>
        <w:t xml:space="preserve"> </w:t>
      </w:r>
      <w:r w:rsidRPr="00D92C20">
        <w:rPr>
          <w:rStyle w:val="StyleUnderline"/>
        </w:rPr>
        <w:t xml:space="preserve">and the more sweeping social spending </w:t>
      </w:r>
      <w:r w:rsidRPr="0096269D">
        <w:rPr>
          <w:rStyle w:val="StyleUnderline"/>
          <w:highlight w:val="yellow"/>
        </w:rPr>
        <w:t>package</w:t>
      </w:r>
      <w:r w:rsidRPr="0096269D">
        <w:rPr>
          <w:sz w:val="16"/>
          <w:highlight w:val="yellow"/>
        </w:rPr>
        <w:t xml:space="preserve"> </w:t>
      </w:r>
      <w:r w:rsidRPr="0096269D">
        <w:rPr>
          <w:rStyle w:val="Emphasis"/>
          <w:highlight w:val="yellow"/>
        </w:rPr>
        <w:t>are top domestic priorities</w:t>
      </w:r>
      <w:r w:rsidRPr="00D92C20">
        <w:rPr>
          <w:sz w:val="16"/>
        </w:rPr>
        <w:t xml:space="preserve"> </w:t>
      </w:r>
      <w:r w:rsidRPr="0096269D">
        <w:rPr>
          <w:rStyle w:val="StyleUnderline"/>
          <w:highlight w:val="yellow"/>
        </w:rPr>
        <w:t>for Biden.</w:t>
      </w:r>
    </w:p>
    <w:p w14:paraId="3478EA6B" w14:textId="77777777" w:rsidR="004B18C7" w:rsidRDefault="004B18C7" w:rsidP="004B18C7">
      <w:pPr>
        <w:pStyle w:val="Heading4"/>
      </w:pPr>
      <w:r>
        <w:t xml:space="preserve">Biden’s </w:t>
      </w:r>
      <w:r>
        <w:rPr>
          <w:u w:val="single"/>
        </w:rPr>
        <w:t>personally</w:t>
      </w:r>
      <w:r>
        <w:t xml:space="preserve"> holding the deal together</w:t>
      </w:r>
    </w:p>
    <w:p w14:paraId="1DC5EA2F" w14:textId="77777777" w:rsidR="004B18C7" w:rsidRDefault="004B18C7" w:rsidP="004B18C7">
      <w:r>
        <w:t xml:space="preserve">Christina </w:t>
      </w:r>
      <w:proofErr w:type="spellStart"/>
      <w:r w:rsidRPr="00994667">
        <w:rPr>
          <w:rStyle w:val="Style13ptBold"/>
        </w:rPr>
        <w:t>Wilkie</w:t>
      </w:r>
      <w:proofErr w:type="spellEnd"/>
      <w:r w:rsidRPr="00994667">
        <w:rPr>
          <w:rStyle w:val="Style13ptBold"/>
        </w:rPr>
        <w:t xml:space="preserve"> 9-16</w:t>
      </w:r>
      <w:r>
        <w:t>, White House Reporter at CNBC, Political Reporter at The Huffington Post, “His Economic Agenda on the Line, Biden Prepares to Fight for Tax Increases on the Wealthy”, CNBC, 9/16/2021, https://www.cnbc.com/2021/09/16/biden-prepares-to-fight-for-tax-increases-on-wealthy-families-corporations.html</w:t>
      </w:r>
    </w:p>
    <w:p w14:paraId="4CB5C259" w14:textId="77777777" w:rsidR="004B18C7" w:rsidRPr="00994667" w:rsidRDefault="004B18C7" w:rsidP="004B18C7">
      <w:pPr>
        <w:rPr>
          <w:sz w:val="16"/>
        </w:rPr>
      </w:pPr>
      <w:r w:rsidRPr="004A747E">
        <w:rPr>
          <w:rStyle w:val="StyleUnderline"/>
          <w:highlight w:val="cyan"/>
        </w:rPr>
        <w:t>Central</w:t>
      </w:r>
      <w:r w:rsidRPr="00994667">
        <w:rPr>
          <w:rStyle w:val="StyleUnderline"/>
        </w:rPr>
        <w:t xml:space="preserve"> to this mammoth effort </w:t>
      </w:r>
      <w:r w:rsidRPr="004A747E">
        <w:rPr>
          <w:rStyle w:val="StyleUnderline"/>
          <w:highlight w:val="cyan"/>
        </w:rPr>
        <w:t xml:space="preserve">will be </w:t>
      </w:r>
      <w:r w:rsidRPr="004A747E">
        <w:rPr>
          <w:rStyle w:val="Emphasis"/>
          <w:highlight w:val="cyan"/>
        </w:rPr>
        <w:t>Biden himself</w:t>
      </w:r>
      <w:r w:rsidRPr="00994667">
        <w:rPr>
          <w:rStyle w:val="StyleUnderline"/>
        </w:rPr>
        <w:t xml:space="preserve">, both </w:t>
      </w:r>
      <w:r w:rsidRPr="004A747E">
        <w:rPr>
          <w:rStyle w:val="StyleUnderline"/>
          <w:highlight w:val="cyan"/>
        </w:rPr>
        <w:t xml:space="preserve">as the </w:t>
      </w:r>
      <w:r w:rsidRPr="004A747E">
        <w:rPr>
          <w:rStyle w:val="Emphasis"/>
          <w:highlight w:val="cyan"/>
        </w:rPr>
        <w:t>leader</w:t>
      </w:r>
      <w:r w:rsidRPr="00994667">
        <w:rPr>
          <w:rStyle w:val="StyleUnderline"/>
        </w:rPr>
        <w:t xml:space="preserve"> of his party </w:t>
      </w:r>
      <w:r w:rsidRPr="004A747E">
        <w:rPr>
          <w:rStyle w:val="StyleUnderline"/>
          <w:highlight w:val="cyan"/>
        </w:rPr>
        <w:t>and</w:t>
      </w:r>
      <w:r w:rsidRPr="00994667">
        <w:rPr>
          <w:rStyle w:val="StyleUnderline"/>
        </w:rPr>
        <w:t xml:space="preserve"> as </w:t>
      </w:r>
      <w:r w:rsidRPr="004A747E">
        <w:rPr>
          <w:rStyle w:val="StyleUnderline"/>
          <w:highlight w:val="cyan"/>
        </w:rPr>
        <w:t xml:space="preserve">a </w:t>
      </w:r>
      <w:r w:rsidRPr="004A747E">
        <w:rPr>
          <w:rStyle w:val="Emphasis"/>
          <w:highlight w:val="cyan"/>
        </w:rPr>
        <w:t>skilled</w:t>
      </w:r>
      <w:r w:rsidRPr="00994667">
        <w:rPr>
          <w:rStyle w:val="Emphasis"/>
        </w:rPr>
        <w:t xml:space="preserve"> congressional </w:t>
      </w:r>
      <w:r w:rsidRPr="004A747E">
        <w:rPr>
          <w:rStyle w:val="Emphasis"/>
          <w:highlight w:val="cyan"/>
        </w:rPr>
        <w:t>negotiator</w:t>
      </w:r>
      <w:r w:rsidRPr="00994667">
        <w:rPr>
          <w:rStyle w:val="StyleUnderline"/>
        </w:rPr>
        <w:t xml:space="preserve"> in his own right</w:t>
      </w:r>
      <w:r w:rsidRPr="00994667">
        <w:rPr>
          <w:sz w:val="16"/>
        </w:rPr>
        <w:t>.</w:t>
      </w:r>
    </w:p>
    <w:p w14:paraId="73EDAFCA" w14:textId="77777777" w:rsidR="004B18C7" w:rsidRPr="00994667" w:rsidRDefault="004B18C7" w:rsidP="004B18C7">
      <w:pPr>
        <w:rPr>
          <w:sz w:val="16"/>
        </w:rPr>
      </w:pPr>
      <w:r w:rsidRPr="00994667">
        <w:rPr>
          <w:rStyle w:val="StyleUnderline"/>
        </w:rPr>
        <w:t xml:space="preserve">Any doubt about how involved the president intends to be in the nitty gritty of the legislative battle were </w:t>
      </w:r>
      <w:r w:rsidRPr="00994667">
        <w:rPr>
          <w:rStyle w:val="Emphasis"/>
        </w:rPr>
        <w:t>put to rest</w:t>
      </w:r>
      <w:r w:rsidRPr="00994667">
        <w:rPr>
          <w:sz w:val="16"/>
        </w:rPr>
        <w:t xml:space="preserve"> on Wednesday, </w:t>
      </w:r>
      <w:r w:rsidRPr="00994667">
        <w:rPr>
          <w:rStyle w:val="StyleUnderline"/>
        </w:rPr>
        <w:t xml:space="preserve">when </w:t>
      </w:r>
      <w:r w:rsidRPr="004726B7">
        <w:rPr>
          <w:rStyle w:val="StyleUnderline"/>
          <w:highlight w:val="cyan"/>
        </w:rPr>
        <w:t>Biden hosted</w:t>
      </w:r>
      <w:r w:rsidRPr="00994667">
        <w:rPr>
          <w:rStyle w:val="StyleUnderline"/>
        </w:rPr>
        <w:t xml:space="preserve"> separate </w:t>
      </w:r>
      <w:r w:rsidRPr="004726B7">
        <w:rPr>
          <w:rStyle w:val="Emphasis"/>
          <w:highlight w:val="cyan"/>
        </w:rPr>
        <w:t>private meetings</w:t>
      </w:r>
      <w:r w:rsidRPr="00994667">
        <w:rPr>
          <w:sz w:val="16"/>
        </w:rPr>
        <w:t xml:space="preserve"> at the White House </w:t>
      </w:r>
      <w:r w:rsidRPr="004726B7">
        <w:rPr>
          <w:rStyle w:val="StyleUnderline"/>
          <w:highlight w:val="cyan"/>
        </w:rPr>
        <w:t>with</w:t>
      </w:r>
      <w:r w:rsidRPr="00994667">
        <w:rPr>
          <w:sz w:val="16"/>
        </w:rPr>
        <w:t xml:space="preserve"> the Senate’s two most centrist Democrats, Arizona Sen. Krysten </w:t>
      </w:r>
      <w:r w:rsidRPr="004726B7">
        <w:rPr>
          <w:rStyle w:val="StyleUnderline"/>
          <w:highlight w:val="cyan"/>
        </w:rPr>
        <w:t>Sinema and</w:t>
      </w:r>
      <w:r w:rsidRPr="00994667">
        <w:rPr>
          <w:sz w:val="16"/>
        </w:rPr>
        <w:t xml:space="preserve"> West Virginia Sen. Joe </w:t>
      </w:r>
      <w:r w:rsidRPr="004726B7">
        <w:rPr>
          <w:rStyle w:val="StyleUnderline"/>
          <w:highlight w:val="cyan"/>
        </w:rPr>
        <w:t>Manchin</w:t>
      </w:r>
      <w:r w:rsidRPr="00994667">
        <w:rPr>
          <w:sz w:val="16"/>
        </w:rPr>
        <w:t>.</w:t>
      </w:r>
    </w:p>
    <w:p w14:paraId="007DC1F6" w14:textId="77777777" w:rsidR="004B18C7" w:rsidRPr="00994667" w:rsidRDefault="004B18C7" w:rsidP="004B18C7">
      <w:pPr>
        <w:rPr>
          <w:sz w:val="16"/>
        </w:rPr>
      </w:pPr>
      <w:r w:rsidRPr="00994667">
        <w:rPr>
          <w:sz w:val="16"/>
        </w:rPr>
        <w:t>Both Manchin and Sinema have both expressed skepticism about the size and scope of the social safety net bill. Specifically, Sinema has questioned the size of the bill and Manchin has expressed concerns over some of the tax hikes.</w:t>
      </w:r>
    </w:p>
    <w:p w14:paraId="7386AB4B" w14:textId="77777777" w:rsidR="004B18C7" w:rsidRPr="00994667" w:rsidRDefault="004B18C7" w:rsidP="004B18C7">
      <w:pPr>
        <w:rPr>
          <w:sz w:val="16"/>
        </w:rPr>
      </w:pPr>
      <w:r w:rsidRPr="00994667">
        <w:rPr>
          <w:rStyle w:val="StyleUnderline"/>
        </w:rPr>
        <w:t>Biden was set to continue his outreach on Thursday, holding phone calls with</w:t>
      </w:r>
      <w:r w:rsidRPr="00994667">
        <w:rPr>
          <w:sz w:val="16"/>
        </w:rPr>
        <w:t xml:space="preserve"> Senate Majority Leader Chuck </w:t>
      </w:r>
      <w:r w:rsidRPr="00994667">
        <w:rPr>
          <w:rStyle w:val="StyleUnderline"/>
        </w:rPr>
        <w:t>Schumer and</w:t>
      </w:r>
      <w:r w:rsidRPr="00994667">
        <w:rPr>
          <w:sz w:val="16"/>
        </w:rPr>
        <w:t xml:space="preserve"> House Speaker Nancy </w:t>
      </w:r>
      <w:r w:rsidRPr="00994667">
        <w:rPr>
          <w:rStyle w:val="StyleUnderline"/>
        </w:rPr>
        <w:t>Pelosi</w:t>
      </w:r>
      <w:r w:rsidRPr="00994667">
        <w:rPr>
          <w:sz w:val="16"/>
        </w:rPr>
        <w:t>.</w:t>
      </w:r>
    </w:p>
    <w:p w14:paraId="10664D8B" w14:textId="77777777" w:rsidR="004B18C7" w:rsidRPr="00994667" w:rsidRDefault="004B18C7" w:rsidP="004B18C7">
      <w:pPr>
        <w:rPr>
          <w:rStyle w:val="StyleUnderline"/>
        </w:rPr>
      </w:pPr>
      <w:r w:rsidRPr="00994667">
        <w:rPr>
          <w:rStyle w:val="StyleUnderline"/>
        </w:rPr>
        <w:t xml:space="preserve">Not a </w:t>
      </w:r>
      <w:r w:rsidRPr="00994667">
        <w:rPr>
          <w:rStyle w:val="Emphasis"/>
        </w:rPr>
        <w:t>done deal</w:t>
      </w:r>
    </w:p>
    <w:p w14:paraId="3FB97EB9" w14:textId="77777777" w:rsidR="004B18C7" w:rsidRPr="00994667" w:rsidRDefault="004B18C7" w:rsidP="004B18C7">
      <w:pPr>
        <w:rPr>
          <w:sz w:val="16"/>
        </w:rPr>
      </w:pPr>
      <w:r w:rsidRPr="004726B7">
        <w:rPr>
          <w:rStyle w:val="StyleUnderline"/>
          <w:highlight w:val="cyan"/>
        </w:rPr>
        <w:t>Biden will need</w:t>
      </w:r>
      <w:r w:rsidRPr="00994667">
        <w:rPr>
          <w:rStyle w:val="StyleUnderline"/>
        </w:rPr>
        <w:t xml:space="preserve"> the vote of </w:t>
      </w:r>
      <w:r w:rsidRPr="004726B7">
        <w:rPr>
          <w:rStyle w:val="StyleUnderline"/>
          <w:highlight w:val="cyan"/>
        </w:rPr>
        <w:t>every</w:t>
      </w:r>
      <w:r w:rsidRPr="00994667">
        <w:rPr>
          <w:rStyle w:val="StyleUnderline"/>
        </w:rPr>
        <w:t xml:space="preserve"> Democratic </w:t>
      </w:r>
      <w:r w:rsidRPr="004726B7">
        <w:rPr>
          <w:rStyle w:val="StyleUnderline"/>
          <w:highlight w:val="cyan"/>
        </w:rPr>
        <w:t>senator</w:t>
      </w:r>
      <w:r w:rsidRPr="00994667">
        <w:rPr>
          <w:rStyle w:val="StyleUnderline"/>
        </w:rPr>
        <w:t xml:space="preserve"> </w:t>
      </w:r>
      <w:proofErr w:type="gramStart"/>
      <w:r w:rsidRPr="00994667">
        <w:rPr>
          <w:rStyle w:val="StyleUnderline"/>
        </w:rPr>
        <w:t>in order to</w:t>
      </w:r>
      <w:proofErr w:type="gramEnd"/>
      <w:r w:rsidRPr="00994667">
        <w:rPr>
          <w:rStyle w:val="StyleUnderline"/>
        </w:rPr>
        <w:t xml:space="preserve"> pass the bill along party lines through the 50-50 split Senate</w:t>
      </w:r>
      <w:r w:rsidRPr="00994667">
        <w:rPr>
          <w:sz w:val="16"/>
        </w:rPr>
        <w:t>, with a tie-breaking vote cast by Vice President Kamala Harris.</w:t>
      </w:r>
    </w:p>
    <w:p w14:paraId="4A3F6602" w14:textId="77777777" w:rsidR="004B18C7" w:rsidRPr="00994667" w:rsidRDefault="004B18C7" w:rsidP="004B18C7">
      <w:pPr>
        <w:rPr>
          <w:sz w:val="16"/>
        </w:rPr>
      </w:pPr>
      <w:r w:rsidRPr="00994667">
        <w:rPr>
          <w:rStyle w:val="StyleUnderline"/>
        </w:rPr>
        <w:t xml:space="preserve">One factor </w:t>
      </w:r>
      <w:r w:rsidRPr="00994667">
        <w:rPr>
          <w:rStyle w:val="Emphasis"/>
        </w:rPr>
        <w:t>working in Biden’s favor</w:t>
      </w:r>
      <w:r w:rsidRPr="00994667">
        <w:rPr>
          <w:rStyle w:val="StyleUnderline"/>
        </w:rPr>
        <w:t xml:space="preserve"> so far is </w:t>
      </w:r>
      <w:r w:rsidRPr="00994667">
        <w:rPr>
          <w:rStyle w:val="Emphasis"/>
        </w:rPr>
        <w:t>public opinion</w:t>
      </w:r>
      <w:r w:rsidRPr="00994667">
        <w:rPr>
          <w:rStyle w:val="StyleUnderline"/>
        </w:rPr>
        <w:t>. Americans by-and-large support raising taxes</w:t>
      </w:r>
      <w:r w:rsidRPr="00994667">
        <w:rPr>
          <w:sz w:val="16"/>
        </w:rPr>
        <w:t xml:space="preserve"> on the wealthy and corporations </w:t>
      </w:r>
      <w:proofErr w:type="gramStart"/>
      <w:r w:rsidRPr="00994667">
        <w:rPr>
          <w:sz w:val="16"/>
        </w:rPr>
        <w:t xml:space="preserve">in order </w:t>
      </w:r>
      <w:r w:rsidRPr="00994667">
        <w:rPr>
          <w:rStyle w:val="StyleUnderline"/>
        </w:rPr>
        <w:t>to</w:t>
      </w:r>
      <w:proofErr w:type="gramEnd"/>
      <w:r w:rsidRPr="00994667">
        <w:rPr>
          <w:rStyle w:val="StyleUnderline"/>
        </w:rPr>
        <w:t xml:space="preserve"> fund </w:t>
      </w:r>
      <w:r w:rsidRPr="00994667">
        <w:rPr>
          <w:rStyle w:val="Emphasis"/>
        </w:rPr>
        <w:t>infrastructure</w:t>
      </w:r>
      <w:r w:rsidRPr="00994667">
        <w:rPr>
          <w:sz w:val="16"/>
        </w:rPr>
        <w:t xml:space="preserve"> and expand benefits for working families.</w:t>
      </w:r>
    </w:p>
    <w:p w14:paraId="7D393CA8" w14:textId="77777777" w:rsidR="004B18C7" w:rsidRPr="00132EDB" w:rsidRDefault="004B18C7" w:rsidP="004B18C7">
      <w:pPr>
        <w:pStyle w:val="Heading4"/>
        <w:rPr>
          <w:rFonts w:cs="Calibri"/>
        </w:rPr>
      </w:pPr>
      <w:r>
        <w:rPr>
          <w:rFonts w:cs="Calibri"/>
        </w:rPr>
        <w:t>And he</w:t>
      </w:r>
      <w:r w:rsidRPr="00132EDB">
        <w:rPr>
          <w:rFonts w:cs="Calibri"/>
        </w:rPr>
        <w:t xml:space="preserve"> is super </w:t>
      </w:r>
      <w:r w:rsidRPr="00132EDB">
        <w:rPr>
          <w:rFonts w:cs="Calibri"/>
          <w:u w:val="single"/>
        </w:rPr>
        <w:t>confident</w:t>
      </w:r>
    </w:p>
    <w:p w14:paraId="17D8E262" w14:textId="77777777" w:rsidR="004B18C7" w:rsidRPr="00132EDB" w:rsidRDefault="004B18C7" w:rsidP="004B18C7">
      <w:pPr>
        <w:rPr>
          <w:rFonts w:cs="Calibri"/>
        </w:rPr>
      </w:pPr>
      <w:r w:rsidRPr="00132EDB">
        <w:rPr>
          <w:rStyle w:val="Style13ptBold"/>
          <w:rFonts w:cs="Calibri"/>
        </w:rPr>
        <w:t>Bose 9-16</w:t>
      </w:r>
      <w:r w:rsidRPr="00132EDB">
        <w:rPr>
          <w:rFonts w:cs="Calibri"/>
        </w:rPr>
        <w:t xml:space="preserve"> (Nandita Bose, Biden expects Congress to approve spending, infrastructure bills, </w:t>
      </w:r>
      <w:hyperlink r:id="rId60" w:history="1">
        <w:r w:rsidRPr="00132EDB">
          <w:rPr>
            <w:rStyle w:val="Hyperlink"/>
            <w:rFonts w:cs="Calibri"/>
          </w:rPr>
          <w:t>https://www.reuters.com/world/us/biden-says-he-expects-congress-deliver-spending-infrastructure-bills-2021-09-16/</w:t>
        </w:r>
      </w:hyperlink>
      <w:r w:rsidRPr="00132EDB">
        <w:rPr>
          <w:rFonts w:cs="Calibri"/>
        </w:rPr>
        <w:t>, y2k)</w:t>
      </w:r>
    </w:p>
    <w:p w14:paraId="76718C0F" w14:textId="77777777" w:rsidR="004B18C7" w:rsidRPr="005043D3" w:rsidRDefault="004B18C7" w:rsidP="004B18C7">
      <w:pPr>
        <w:rPr>
          <w:rFonts w:cs="Calibri"/>
        </w:rPr>
      </w:pPr>
      <w:r w:rsidRPr="00132EDB">
        <w:rPr>
          <w:rFonts w:cs="Calibri"/>
        </w:rPr>
        <w:t xml:space="preserve">U.S. President Joe </w:t>
      </w:r>
      <w:r w:rsidRPr="00132EDB">
        <w:rPr>
          <w:rStyle w:val="StyleUnderline"/>
          <w:rFonts w:cs="Calibri"/>
          <w:highlight w:val="cyan"/>
        </w:rPr>
        <w:t>Biden</w:t>
      </w:r>
      <w:r w:rsidRPr="00132EDB">
        <w:rPr>
          <w:rFonts w:cs="Calibri"/>
        </w:rPr>
        <w:t xml:space="preserve"> on Thursday </w:t>
      </w:r>
      <w:r w:rsidRPr="00132EDB">
        <w:rPr>
          <w:rStyle w:val="StyleUnderline"/>
          <w:rFonts w:cs="Calibri"/>
          <w:highlight w:val="cyan"/>
        </w:rPr>
        <w:t xml:space="preserve">expressed </w:t>
      </w:r>
      <w:r w:rsidRPr="00132EDB">
        <w:rPr>
          <w:rStyle w:val="Emphasis"/>
          <w:rFonts w:cs="Calibri"/>
          <w:highlight w:val="cyan"/>
        </w:rPr>
        <w:t>confidence</w:t>
      </w:r>
      <w:r w:rsidRPr="00132EDB">
        <w:rPr>
          <w:rFonts w:cs="Calibri"/>
        </w:rPr>
        <w:t xml:space="preserve"> </w:t>
      </w:r>
      <w:r w:rsidRPr="00132EDB">
        <w:rPr>
          <w:rStyle w:val="StyleUnderline"/>
          <w:rFonts w:cs="Calibri"/>
        </w:rPr>
        <w:t xml:space="preserve">that </w:t>
      </w:r>
      <w:r w:rsidRPr="00132EDB">
        <w:rPr>
          <w:rStyle w:val="StyleUnderline"/>
          <w:rFonts w:cs="Calibri"/>
          <w:highlight w:val="cyan"/>
        </w:rPr>
        <w:t>Congress will pass</w:t>
      </w:r>
      <w:r w:rsidRPr="00132EDB">
        <w:rPr>
          <w:rFonts w:cs="Calibri"/>
          <w:highlight w:val="cyan"/>
        </w:rPr>
        <w:t xml:space="preserve"> </w:t>
      </w:r>
      <w:r w:rsidRPr="00132EDB">
        <w:rPr>
          <w:rStyle w:val="Emphasis"/>
          <w:rFonts w:cs="Calibri"/>
          <w:highlight w:val="cyan"/>
        </w:rPr>
        <w:t>both</w:t>
      </w:r>
      <w:r w:rsidRPr="00132EDB">
        <w:rPr>
          <w:rFonts w:cs="Calibri"/>
        </w:rPr>
        <w:t xml:space="preserve"> </w:t>
      </w:r>
      <w:r w:rsidRPr="00132EDB">
        <w:rPr>
          <w:rStyle w:val="StyleUnderline"/>
          <w:rFonts w:cs="Calibri"/>
        </w:rPr>
        <w:t>a</w:t>
      </w:r>
      <w:r w:rsidRPr="00132EDB">
        <w:rPr>
          <w:rFonts w:cs="Calibri"/>
        </w:rPr>
        <w:t xml:space="preserve"> </w:t>
      </w:r>
      <w:proofErr w:type="gramStart"/>
      <w:r w:rsidRPr="00132EDB">
        <w:rPr>
          <w:rStyle w:val="StyleUnderline"/>
          <w:rFonts w:cs="Calibri"/>
        </w:rPr>
        <w:t xml:space="preserve">bill funding </w:t>
      </w:r>
      <w:r w:rsidRPr="00132EDB">
        <w:rPr>
          <w:rStyle w:val="Emphasis"/>
          <w:rFonts w:cs="Calibri"/>
          <w:highlight w:val="cyan"/>
        </w:rPr>
        <w:t>infrastructure</w:t>
      </w:r>
      <w:r w:rsidRPr="00132EDB">
        <w:rPr>
          <w:rFonts w:cs="Calibri"/>
        </w:rPr>
        <w:t xml:space="preserve"> investments</w:t>
      </w:r>
      <w:proofErr w:type="gramEnd"/>
      <w:r w:rsidRPr="00132EDB">
        <w:rPr>
          <w:rFonts w:cs="Calibri"/>
        </w:rPr>
        <w:t xml:space="preserve"> </w:t>
      </w:r>
      <w:r w:rsidRPr="00132EDB">
        <w:rPr>
          <w:rStyle w:val="StyleUnderline"/>
          <w:rFonts w:cs="Calibri"/>
          <w:highlight w:val="cyan"/>
        </w:rPr>
        <w:t>and</w:t>
      </w:r>
      <w:r w:rsidRPr="00132EDB">
        <w:rPr>
          <w:rFonts w:cs="Calibri"/>
        </w:rPr>
        <w:t xml:space="preserve"> </w:t>
      </w:r>
      <w:r w:rsidRPr="00132EDB">
        <w:rPr>
          <w:rStyle w:val="Emphasis"/>
          <w:rFonts w:cs="Calibri"/>
        </w:rPr>
        <w:t xml:space="preserve">a </w:t>
      </w:r>
      <w:r w:rsidRPr="00132EDB">
        <w:rPr>
          <w:rStyle w:val="Emphasis"/>
          <w:rFonts w:cs="Calibri"/>
          <w:highlight w:val="cyan"/>
        </w:rPr>
        <w:t>supplementary spending</w:t>
      </w:r>
      <w:r w:rsidRPr="00132EDB">
        <w:rPr>
          <w:rStyle w:val="Emphasis"/>
          <w:rFonts w:cs="Calibri"/>
        </w:rPr>
        <w:t xml:space="preserve"> bill</w:t>
      </w:r>
      <w:r w:rsidRPr="00132EDB">
        <w:rPr>
          <w:rFonts w:cs="Calibri"/>
        </w:rPr>
        <w:t xml:space="preserve"> as Democrats seek </w:t>
      </w:r>
      <w:r w:rsidRPr="00132EDB">
        <w:rPr>
          <w:rStyle w:val="StyleUnderline"/>
          <w:rFonts w:cs="Calibri"/>
        </w:rPr>
        <w:t>to infuse</w:t>
      </w:r>
      <w:r w:rsidRPr="00132EDB">
        <w:rPr>
          <w:rFonts w:cs="Calibri"/>
        </w:rPr>
        <w:t xml:space="preserve"> </w:t>
      </w:r>
      <w:r w:rsidRPr="00132EDB">
        <w:rPr>
          <w:rStyle w:val="Emphasis"/>
          <w:rFonts w:cs="Calibri"/>
        </w:rPr>
        <w:t>trillions</w:t>
      </w:r>
      <w:r w:rsidRPr="00132EDB">
        <w:rPr>
          <w:rFonts w:cs="Calibri"/>
        </w:rPr>
        <w:t xml:space="preserve"> of dollars </w:t>
      </w:r>
      <w:r w:rsidRPr="00132EDB">
        <w:rPr>
          <w:rStyle w:val="StyleUnderline"/>
          <w:rFonts w:cs="Calibri"/>
        </w:rPr>
        <w:t>into the U.S. economy</w:t>
      </w:r>
      <w:r w:rsidRPr="00132EDB">
        <w:rPr>
          <w:rFonts w:cs="Calibri"/>
        </w:rPr>
        <w:t>.</w:t>
      </w:r>
    </w:p>
    <w:p w14:paraId="7D172012" w14:textId="77777777" w:rsidR="004B18C7" w:rsidRDefault="004B18C7" w:rsidP="004B18C7">
      <w:pPr>
        <w:pStyle w:val="Heading4"/>
        <w:rPr>
          <w:rFonts w:cs="Times New Roman"/>
        </w:rPr>
      </w:pPr>
      <w:r>
        <w:rPr>
          <w:rFonts w:cs="Times New Roman"/>
        </w:rPr>
        <w:t xml:space="preserve">Thumpers are </w:t>
      </w:r>
      <w:r w:rsidRPr="007420FA">
        <w:rPr>
          <w:rFonts w:cs="Times New Roman"/>
          <w:u w:val="single"/>
        </w:rPr>
        <w:t>priced in</w:t>
      </w:r>
      <w:r w:rsidRPr="006F2D49">
        <w:rPr>
          <w:rFonts w:cs="Times New Roman"/>
          <w:b w:val="0"/>
          <w:bCs/>
        </w:rPr>
        <w:t xml:space="preserve">---sudden changes to the agenda involving big-ticket items cause </w:t>
      </w:r>
      <w:r w:rsidRPr="006F2D49">
        <w:rPr>
          <w:rFonts w:cs="Times New Roman"/>
          <w:b w:val="0"/>
          <w:bCs/>
          <w:u w:val="single"/>
        </w:rPr>
        <w:t>political havoc</w:t>
      </w:r>
    </w:p>
    <w:p w14:paraId="7B363FDB" w14:textId="77777777" w:rsidR="004B18C7" w:rsidRDefault="004B18C7" w:rsidP="004B18C7">
      <w:r w:rsidRPr="007D2EF9">
        <w:t xml:space="preserve">Jacob </w:t>
      </w:r>
      <w:proofErr w:type="spellStart"/>
      <w:r w:rsidRPr="007D2EF9">
        <w:rPr>
          <w:rStyle w:val="Style13ptBold"/>
        </w:rPr>
        <w:t>Pramuk</w:t>
      </w:r>
      <w:proofErr w:type="spellEnd"/>
      <w:r w:rsidRPr="007D2EF9">
        <w:rPr>
          <w:rStyle w:val="Style13ptBold"/>
        </w:rPr>
        <w:t xml:space="preserve"> 9-15</w:t>
      </w:r>
      <w:r w:rsidRPr="007D2EF9">
        <w:t xml:space="preserve"> [Jacob </w:t>
      </w:r>
      <w:proofErr w:type="spellStart"/>
      <w:r w:rsidRPr="007D2EF9">
        <w:t>Pramuk</w:t>
      </w:r>
      <w:proofErr w:type="spellEnd"/>
      <w:r w:rsidRPr="007D2EF9">
        <w:t xml:space="preserve">, “Biden meets with Sens. Manchin, Sinema as Democrats try to build support for $3.5 trillion bill,” CNBC, 6-10-2021, https://www.cnbc.com/2021/09/15/joe-biden-to-meet-with-joe-manchin-kyrsten-sinema-about-3point5-trillion-bill.html, </w:t>
      </w:r>
      <w:proofErr w:type="spellStart"/>
      <w:r w:rsidRPr="007D2EF9">
        <w:t>hec</w:t>
      </w:r>
      <w:proofErr w:type="spellEnd"/>
      <w:r w:rsidRPr="007D2EF9">
        <w:t>]</w:t>
      </w:r>
    </w:p>
    <w:p w14:paraId="6B3CB55C" w14:textId="77777777" w:rsidR="004B18C7" w:rsidRPr="00A67167" w:rsidRDefault="004B18C7" w:rsidP="004B18C7">
      <w:pPr>
        <w:rPr>
          <w:sz w:val="16"/>
        </w:rPr>
      </w:pPr>
      <w:r w:rsidRPr="00A67167">
        <w:rPr>
          <w:sz w:val="16"/>
        </w:rPr>
        <w:t xml:space="preserve">President Joe </w:t>
      </w:r>
      <w:r w:rsidRPr="0096269D">
        <w:rPr>
          <w:rStyle w:val="StyleUnderline"/>
          <w:highlight w:val="yellow"/>
        </w:rPr>
        <w:t>Biden was set to meet</w:t>
      </w:r>
      <w:r w:rsidRPr="00A67167">
        <w:rPr>
          <w:sz w:val="16"/>
        </w:rPr>
        <w:t xml:space="preserve"> Wednesday </w:t>
      </w:r>
      <w:r w:rsidRPr="0096269D">
        <w:rPr>
          <w:rStyle w:val="StyleUnderline"/>
          <w:highlight w:val="yellow"/>
        </w:rPr>
        <w:t>with</w:t>
      </w:r>
      <w:r w:rsidRPr="00A67167">
        <w:rPr>
          <w:sz w:val="16"/>
        </w:rPr>
        <w:t xml:space="preserve"> Sens. Joe </w:t>
      </w:r>
      <w:r w:rsidRPr="0096269D">
        <w:rPr>
          <w:rStyle w:val="StyleUnderline"/>
          <w:highlight w:val="yellow"/>
        </w:rPr>
        <w:t>Manchin and</w:t>
      </w:r>
      <w:r w:rsidRPr="00A67167">
        <w:rPr>
          <w:sz w:val="16"/>
        </w:rPr>
        <w:t xml:space="preserve"> Kyrsten </w:t>
      </w:r>
      <w:r w:rsidRPr="0096269D">
        <w:rPr>
          <w:rStyle w:val="StyleUnderline"/>
          <w:highlight w:val="yellow"/>
        </w:rPr>
        <w:t xml:space="preserve">Sinema </w:t>
      </w:r>
      <w:r w:rsidRPr="00A67167">
        <w:rPr>
          <w:rStyle w:val="StyleUnderline"/>
        </w:rPr>
        <w:t>as he tries</w:t>
      </w:r>
      <w:r w:rsidRPr="00A67167">
        <w:rPr>
          <w:sz w:val="16"/>
        </w:rPr>
        <w:t xml:space="preserve"> </w:t>
      </w:r>
      <w:r w:rsidRPr="0096269D">
        <w:rPr>
          <w:rStyle w:val="StyleUnderline"/>
          <w:highlight w:val="yellow"/>
        </w:rPr>
        <w:t xml:space="preserve">to </w:t>
      </w:r>
      <w:r w:rsidRPr="00A67167">
        <w:rPr>
          <w:rStyle w:val="StyleUnderline"/>
        </w:rPr>
        <w:t>nudge</w:t>
      </w:r>
      <w:r w:rsidRPr="00A67167">
        <w:rPr>
          <w:sz w:val="16"/>
        </w:rPr>
        <w:t xml:space="preserve"> the skeptical </w:t>
      </w:r>
      <w:r w:rsidRPr="00A67167">
        <w:rPr>
          <w:rStyle w:val="StyleUnderline"/>
        </w:rPr>
        <w:t xml:space="preserve">Democrats to </w:t>
      </w:r>
      <w:r w:rsidRPr="0096269D">
        <w:rPr>
          <w:rStyle w:val="StyleUnderline"/>
          <w:highlight w:val="yellow"/>
        </w:rPr>
        <w:t>back his</w:t>
      </w:r>
      <w:r w:rsidRPr="00A67167">
        <w:rPr>
          <w:sz w:val="16"/>
        </w:rPr>
        <w:t xml:space="preserve"> sprawling $3.5 trillion </w:t>
      </w:r>
      <w:r w:rsidRPr="0096269D">
        <w:rPr>
          <w:rStyle w:val="StyleUnderline"/>
          <w:highlight w:val="yellow"/>
        </w:rPr>
        <w:t>economic plan</w:t>
      </w:r>
      <w:r w:rsidRPr="00A67167">
        <w:rPr>
          <w:rStyle w:val="StyleUnderline"/>
        </w:rPr>
        <w:t>.</w:t>
      </w:r>
      <w:r>
        <w:rPr>
          <w:rStyle w:val="StyleUnderline"/>
        </w:rPr>
        <w:t xml:space="preserve"> </w:t>
      </w:r>
      <w:r w:rsidRPr="00A67167">
        <w:rPr>
          <w:sz w:val="16"/>
        </w:rPr>
        <w:t xml:space="preserve">The president spoke with Sinema, who represents Arizona, at the White House in the morning. He was expected to meet with Manchin, a West Virginia lawmaker, later in the day. </w:t>
      </w:r>
      <w:r w:rsidRPr="00A67167">
        <w:rPr>
          <w:rStyle w:val="StyleUnderline"/>
        </w:rPr>
        <w:t>Both centrists have criticized the proposed</w:t>
      </w:r>
      <w:r w:rsidRPr="00A67167">
        <w:rPr>
          <w:sz w:val="16"/>
        </w:rPr>
        <w:t xml:space="preserve"> $3.5 trillion </w:t>
      </w:r>
      <w:r w:rsidRPr="00A67167">
        <w:rPr>
          <w:rStyle w:val="StyleUnderline"/>
        </w:rPr>
        <w:t>price tag</w:t>
      </w:r>
      <w:r w:rsidRPr="00A67167">
        <w:rPr>
          <w:sz w:val="16"/>
        </w:rPr>
        <w:t xml:space="preserve">, </w:t>
      </w:r>
      <w:r w:rsidRPr="00A67167">
        <w:rPr>
          <w:rStyle w:val="StyleUnderline"/>
        </w:rPr>
        <w:t>and Manchin has called on party leaders to delay votes on the legislation.</w:t>
      </w:r>
      <w:r>
        <w:rPr>
          <w:rStyle w:val="StyleUnderline"/>
        </w:rPr>
        <w:t xml:space="preserve"> </w:t>
      </w:r>
      <w:r w:rsidRPr="0096269D">
        <w:rPr>
          <w:rStyle w:val="StyleUnderline"/>
          <w:highlight w:val="yellow"/>
        </w:rPr>
        <w:t xml:space="preserve">The meetings come at a </w:t>
      </w:r>
      <w:r w:rsidRPr="0096269D">
        <w:rPr>
          <w:rStyle w:val="Emphasis"/>
          <w:highlight w:val="yellow"/>
        </w:rPr>
        <w:t>pivotal point</w:t>
      </w:r>
      <w:r w:rsidRPr="00A67167">
        <w:rPr>
          <w:rStyle w:val="StyleUnderline"/>
        </w:rPr>
        <w:t xml:space="preserve"> </w:t>
      </w:r>
      <w:r w:rsidRPr="0096269D">
        <w:rPr>
          <w:rStyle w:val="StyleUnderline"/>
          <w:highlight w:val="yellow"/>
        </w:rPr>
        <w:t>for</w:t>
      </w:r>
      <w:r w:rsidRPr="00A67167">
        <w:rPr>
          <w:rStyle w:val="StyleUnderline"/>
        </w:rPr>
        <w:t xml:space="preserve"> an agenda that </w:t>
      </w:r>
      <w:r w:rsidRPr="0096269D">
        <w:rPr>
          <w:rStyle w:val="StyleUnderline"/>
          <w:highlight w:val="yellow"/>
        </w:rPr>
        <w:t>Democrats</w:t>
      </w:r>
      <w:r w:rsidRPr="00A67167">
        <w:rPr>
          <w:rStyle w:val="StyleUnderline"/>
        </w:rPr>
        <w:t xml:space="preserve"> hope will offer a lifeline to households and stymie Republican efforts to win control of Congress next year</w:t>
      </w:r>
      <w:r w:rsidRPr="00A67167">
        <w:rPr>
          <w:sz w:val="16"/>
        </w:rPr>
        <w:t xml:space="preserve">. Party leaders gave congressional committees a Wednesday deadline to write their portions of the bill, and they hope to send it to Biden’s desk in the coming weeks. </w:t>
      </w:r>
      <w:r w:rsidRPr="0096269D">
        <w:rPr>
          <w:rStyle w:val="StyleUnderline"/>
          <w:highlight w:val="yellow"/>
        </w:rPr>
        <w:t xml:space="preserve">Democrats </w:t>
      </w:r>
      <w:proofErr w:type="gramStart"/>
      <w:r w:rsidRPr="0096269D">
        <w:rPr>
          <w:rStyle w:val="StyleUnderline"/>
          <w:highlight w:val="yellow"/>
        </w:rPr>
        <w:t>have to</w:t>
      </w:r>
      <w:proofErr w:type="gramEnd"/>
      <w:r w:rsidRPr="0096269D">
        <w:rPr>
          <w:rStyle w:val="StyleUnderline"/>
          <w:highlight w:val="yellow"/>
        </w:rPr>
        <w:t xml:space="preserve"> </w:t>
      </w:r>
      <w:r w:rsidRPr="0096269D">
        <w:rPr>
          <w:rStyle w:val="Emphasis"/>
          <w:highlight w:val="yellow"/>
        </w:rPr>
        <w:t>navigate a political maze</w:t>
      </w:r>
      <w:r w:rsidRPr="00A67167">
        <w:rPr>
          <w:sz w:val="16"/>
        </w:rPr>
        <w:t xml:space="preserve"> before they can pass what they call the biggest investment in the social safety net in decades. While the party does not need a GOP vote to approve the bill through budget reconciliation, </w:t>
      </w:r>
      <w:r w:rsidRPr="0096269D">
        <w:rPr>
          <w:rStyle w:val="Emphasis"/>
          <w:highlight w:val="yellow"/>
        </w:rPr>
        <w:t>a single</w:t>
      </w:r>
      <w:r w:rsidRPr="00A67167">
        <w:rPr>
          <w:rStyle w:val="Emphasis"/>
        </w:rPr>
        <w:t xml:space="preserve"> Democratic </w:t>
      </w:r>
      <w:r w:rsidRPr="0096269D">
        <w:rPr>
          <w:rStyle w:val="Emphasis"/>
          <w:highlight w:val="yellow"/>
        </w:rPr>
        <w:t>defection can sink it</w:t>
      </w:r>
      <w:r w:rsidRPr="00A67167">
        <w:rPr>
          <w:sz w:val="16"/>
        </w:rPr>
        <w:t xml:space="preserve"> in the Senate, </w:t>
      </w:r>
      <w:r w:rsidRPr="0096269D">
        <w:rPr>
          <w:rStyle w:val="Emphasis"/>
          <w:highlight w:val="yellow"/>
        </w:rPr>
        <w:t>giving</w:t>
      </w:r>
      <w:r w:rsidRPr="00A67167">
        <w:rPr>
          <w:rStyle w:val="Emphasis"/>
        </w:rPr>
        <w:t xml:space="preserve"> </w:t>
      </w:r>
      <w:r w:rsidRPr="0096269D">
        <w:rPr>
          <w:rStyle w:val="Emphasis"/>
          <w:highlight w:val="yellow"/>
        </w:rPr>
        <w:t>Manchin and</w:t>
      </w:r>
      <w:r w:rsidRPr="0096269D">
        <w:rPr>
          <w:sz w:val="16"/>
          <w:highlight w:val="yellow"/>
        </w:rPr>
        <w:t xml:space="preserve"> </w:t>
      </w:r>
      <w:r w:rsidRPr="0096269D">
        <w:rPr>
          <w:rStyle w:val="Emphasis"/>
          <w:highlight w:val="yellow"/>
        </w:rPr>
        <w:t>Sinema</w:t>
      </w:r>
      <w:r w:rsidRPr="00A67167">
        <w:rPr>
          <w:sz w:val="16"/>
        </w:rPr>
        <w:t xml:space="preserve"> </w:t>
      </w:r>
      <w:r w:rsidRPr="0096269D">
        <w:rPr>
          <w:rStyle w:val="Emphasis"/>
          <w:highlight w:val="yellow"/>
        </w:rPr>
        <w:t>massive leverage</w:t>
      </w:r>
      <w:r w:rsidRPr="00A67167">
        <w:rPr>
          <w:rStyle w:val="Emphasis"/>
        </w:rPr>
        <w:t xml:space="preserve"> t</w:t>
      </w:r>
      <w:r w:rsidRPr="00A67167">
        <w:rPr>
          <w:sz w:val="16"/>
        </w:rPr>
        <w:t xml:space="preserve">o shape the plan. House Speaker Nancy Pelosi, D-Calif., can lose only three votes in her caucus and pass the legislation. She has to balance the </w:t>
      </w:r>
      <w:proofErr w:type="gramStart"/>
      <w:r w:rsidRPr="00A67167">
        <w:rPr>
          <w:sz w:val="16"/>
        </w:rPr>
        <w:t>often competing</w:t>
      </w:r>
      <w:proofErr w:type="gramEnd"/>
      <w:r w:rsidRPr="00A67167">
        <w:rPr>
          <w:sz w:val="16"/>
        </w:rPr>
        <w:t xml:space="preserve"> interests of centrists wary of $3.5 trillion in spending and progressives who see the sum as a minimum investment. </w:t>
      </w:r>
      <w:r w:rsidRPr="00A67167">
        <w:rPr>
          <w:rStyle w:val="Emphasis"/>
        </w:rPr>
        <w:t xml:space="preserve">The plan’s </w:t>
      </w:r>
      <w:r w:rsidRPr="0096269D">
        <w:rPr>
          <w:rStyle w:val="Emphasis"/>
          <w:highlight w:val="yellow"/>
        </w:rPr>
        <w:t>success has huge</w:t>
      </w:r>
      <w:r w:rsidRPr="00A67167">
        <w:rPr>
          <w:rStyle w:val="Emphasis"/>
        </w:rPr>
        <w:t xml:space="preserve"> </w:t>
      </w:r>
      <w:r w:rsidRPr="0096269D">
        <w:rPr>
          <w:rStyle w:val="Emphasis"/>
          <w:highlight w:val="yellow"/>
        </w:rPr>
        <w:t>stakes for Biden</w:t>
      </w:r>
      <w:r w:rsidRPr="00A67167">
        <w:rPr>
          <w:sz w:val="16"/>
        </w:rPr>
        <w:t xml:space="preserve">, </w:t>
      </w:r>
      <w:r w:rsidRPr="00A67167">
        <w:rPr>
          <w:rStyle w:val="Emphasis"/>
        </w:rPr>
        <w:t xml:space="preserve">who has seen his approval ratings dip </w:t>
      </w:r>
      <w:r w:rsidRPr="0096269D">
        <w:rPr>
          <w:rStyle w:val="Emphasis"/>
          <w:highlight w:val="yellow"/>
        </w:rPr>
        <w:t>amid</w:t>
      </w:r>
      <w:r w:rsidRPr="00A67167">
        <w:rPr>
          <w:sz w:val="16"/>
        </w:rPr>
        <w:t xml:space="preserve"> a chaotic U.S. withdrawal from </w:t>
      </w:r>
      <w:r w:rsidRPr="0096269D">
        <w:rPr>
          <w:rStyle w:val="Emphasis"/>
          <w:highlight w:val="yellow"/>
        </w:rPr>
        <w:t>Afghanistan</w:t>
      </w:r>
      <w:r w:rsidRPr="0096269D">
        <w:rPr>
          <w:sz w:val="16"/>
          <w:highlight w:val="yellow"/>
        </w:rPr>
        <w:t xml:space="preserve"> </w:t>
      </w:r>
      <w:r w:rsidRPr="0096269D">
        <w:rPr>
          <w:rStyle w:val="Emphasis"/>
          <w:highlight w:val="yellow"/>
        </w:rPr>
        <w:t>and</w:t>
      </w:r>
      <w:r w:rsidRPr="00A67167">
        <w:rPr>
          <w:sz w:val="16"/>
        </w:rPr>
        <w:t xml:space="preserve"> a coronavirus resurgence fueled by the </w:t>
      </w:r>
      <w:r w:rsidRPr="0096269D">
        <w:rPr>
          <w:rStyle w:val="Emphasis"/>
          <w:highlight w:val="yellow"/>
        </w:rPr>
        <w:t>delta</w:t>
      </w:r>
      <w:r w:rsidRPr="00A67167">
        <w:rPr>
          <w:sz w:val="16"/>
        </w:rPr>
        <w:t xml:space="preserve"> variant. The president has cast his economic plan as a jolt to the working class and an overdue effort to mitigate climate change.</w:t>
      </w:r>
    </w:p>
    <w:p w14:paraId="13066D8E" w14:textId="77777777" w:rsidR="004B18C7" w:rsidRDefault="004B18C7" w:rsidP="004B18C7">
      <w:pPr>
        <w:pStyle w:val="Heading4"/>
      </w:pPr>
      <w:r>
        <w:t xml:space="preserve">Infrastructure will </w:t>
      </w:r>
      <w:r>
        <w:rPr>
          <w:u w:val="single"/>
        </w:rPr>
        <w:t>pass</w:t>
      </w:r>
      <w:r>
        <w:t xml:space="preserve"> but PC’s key</w:t>
      </w:r>
    </w:p>
    <w:p w14:paraId="78A5A00C" w14:textId="77777777" w:rsidR="004B18C7" w:rsidRDefault="004B18C7" w:rsidP="004B18C7">
      <w:r>
        <w:t xml:space="preserve">Matt </w:t>
      </w:r>
      <w:r w:rsidRPr="00D23E8D">
        <w:rPr>
          <w:rStyle w:val="Style13ptBold"/>
        </w:rPr>
        <w:t>Reese 9-14</w:t>
      </w:r>
      <w:r>
        <w:t xml:space="preserve">, Columnist for Ohio’s Country Journal, BA from Ohio State University, and Dale </w:t>
      </w:r>
      <w:proofErr w:type="spellStart"/>
      <w:r>
        <w:t>Minyo</w:t>
      </w:r>
      <w:proofErr w:type="spellEnd"/>
      <w:r>
        <w:t>, General Manager for Ag Net Communications, LLC, Farm Broadcaster for the Ohio Ag Net, BA from Ohio State University, “Infrastructure Bill Moving Forward”, Ohio’s Country Journal, 9/14/2021, https://ocj.com/2021/09/infrastructure-bill-moving-forward/</w:t>
      </w:r>
    </w:p>
    <w:p w14:paraId="04F9E6CC" w14:textId="77777777" w:rsidR="004B18C7" w:rsidRPr="00D23E8D" w:rsidRDefault="004B18C7" w:rsidP="004B18C7">
      <w:pPr>
        <w:rPr>
          <w:sz w:val="16"/>
        </w:rPr>
      </w:pPr>
      <w:r w:rsidRPr="00D23E8D">
        <w:rPr>
          <w:sz w:val="16"/>
        </w:rPr>
        <w:t xml:space="preserve">From the local bridge just around the corner to the locks and dams on the nation’s river system, agricultural viability depends heavily on infrastructure. </w:t>
      </w:r>
      <w:r w:rsidRPr="00D23E8D">
        <w:rPr>
          <w:rStyle w:val="StyleUnderline"/>
        </w:rPr>
        <w:t>After months of</w:t>
      </w:r>
      <w:r w:rsidRPr="00D23E8D">
        <w:rPr>
          <w:sz w:val="16"/>
        </w:rPr>
        <w:t xml:space="preserve"> across-the-aisle </w:t>
      </w:r>
      <w:r w:rsidRPr="00D23E8D">
        <w:rPr>
          <w:rStyle w:val="StyleUnderline"/>
        </w:rPr>
        <w:t xml:space="preserve">negotiations, the </w:t>
      </w:r>
      <w:r w:rsidRPr="00D23E8D">
        <w:rPr>
          <w:rStyle w:val="StyleUnderline"/>
          <w:highlight w:val="cyan"/>
        </w:rPr>
        <w:t>Senate</w:t>
      </w:r>
      <w:r w:rsidRPr="00D23E8D">
        <w:rPr>
          <w:rStyle w:val="StyleUnderline"/>
        </w:rPr>
        <w:t xml:space="preserve"> voted to </w:t>
      </w:r>
      <w:r w:rsidRPr="00D23E8D">
        <w:rPr>
          <w:rStyle w:val="StyleUnderline"/>
          <w:highlight w:val="cyan"/>
        </w:rPr>
        <w:t>pass</w:t>
      </w:r>
      <w:r w:rsidRPr="00D23E8D">
        <w:rPr>
          <w:sz w:val="16"/>
        </w:rPr>
        <w:t xml:space="preserve"> the bipartisan </w:t>
      </w:r>
      <w:r w:rsidRPr="00D23E8D">
        <w:rPr>
          <w:rStyle w:val="StyleUnderline"/>
          <w:highlight w:val="cyan"/>
        </w:rPr>
        <w:t>infrastructure</w:t>
      </w:r>
      <w:r w:rsidRPr="00D23E8D">
        <w:rPr>
          <w:sz w:val="16"/>
        </w:rPr>
        <w:t xml:space="preserve"> package (H.R. 3684) in August.</w:t>
      </w:r>
    </w:p>
    <w:p w14:paraId="0217CC19" w14:textId="77777777" w:rsidR="004B18C7" w:rsidRPr="00D23E8D" w:rsidRDefault="004B18C7" w:rsidP="004B18C7">
      <w:pPr>
        <w:rPr>
          <w:sz w:val="16"/>
        </w:rPr>
      </w:pPr>
      <w:r w:rsidRPr="00D23E8D">
        <w:rPr>
          <w:rStyle w:val="StyleUnderline"/>
        </w:rPr>
        <w:t xml:space="preserve">“This is </w:t>
      </w:r>
      <w:r w:rsidRPr="00D23E8D">
        <w:rPr>
          <w:rStyle w:val="StyleUnderline"/>
          <w:highlight w:val="cyan"/>
        </w:rPr>
        <w:t>a</w:t>
      </w:r>
      <w:r w:rsidRPr="00D23E8D">
        <w:rPr>
          <w:rStyle w:val="StyleUnderline"/>
        </w:rPr>
        <w:t xml:space="preserve"> </w:t>
      </w:r>
      <w:r w:rsidRPr="00D23E8D">
        <w:rPr>
          <w:rStyle w:val="Emphasis"/>
        </w:rPr>
        <w:t xml:space="preserve">very </w:t>
      </w:r>
      <w:r w:rsidRPr="00D23E8D">
        <w:rPr>
          <w:rStyle w:val="Emphasis"/>
          <w:highlight w:val="cyan"/>
        </w:rPr>
        <w:t>notable move</w:t>
      </w:r>
      <w:r w:rsidRPr="00D23E8D">
        <w:rPr>
          <w:rStyle w:val="StyleUnderline"/>
        </w:rPr>
        <w:t xml:space="preserve"> forward. It passed through</w:t>
      </w:r>
      <w:r w:rsidRPr="00D23E8D">
        <w:rPr>
          <w:sz w:val="16"/>
        </w:rPr>
        <w:t xml:space="preserve"> the Senate with </w:t>
      </w:r>
      <w:r w:rsidRPr="00D23E8D">
        <w:rPr>
          <w:rStyle w:val="StyleUnderline"/>
        </w:rPr>
        <w:t>a very bi-partisan vote of 69-30</w:t>
      </w:r>
      <w:r w:rsidRPr="00D23E8D">
        <w:rPr>
          <w:sz w:val="16"/>
        </w:rPr>
        <w:t xml:space="preserve">, 19 Republican Senators voted for the legislation. Early on this year, the topic of infrastructure was </w:t>
      </w:r>
      <w:proofErr w:type="gramStart"/>
      <w:r w:rsidRPr="00D23E8D">
        <w:rPr>
          <w:sz w:val="16"/>
        </w:rPr>
        <w:t>really expansive</w:t>
      </w:r>
      <w:proofErr w:type="gramEnd"/>
      <w:r w:rsidRPr="00D23E8D">
        <w:rPr>
          <w:sz w:val="16"/>
        </w:rPr>
        <w:t xml:space="preserve">. There were a lot of things being discussed that really don’t have a lot to do with what most Americans regard as infrastructure. It has tightened up and we think that is a good thing,” said Mike </w:t>
      </w:r>
      <w:proofErr w:type="spellStart"/>
      <w:r w:rsidRPr="00D23E8D">
        <w:rPr>
          <w:sz w:val="16"/>
        </w:rPr>
        <w:t>Steenhoek</w:t>
      </w:r>
      <w:proofErr w:type="spellEnd"/>
      <w:r w:rsidRPr="00D23E8D">
        <w:rPr>
          <w:sz w:val="16"/>
        </w:rPr>
        <w:t xml:space="preserve">, executive director of the Soy Transportation Coalition. “We appreciate there are a number of categories within this legislation that, if they come to fruition, would be beneficial to agriculture. There is funding directed at roads and bridges, many in rural areas. There is some funding for our inland waterways and ports. For an industry like soybeans, we rely on robust </w:t>
      </w:r>
      <w:proofErr w:type="gramStart"/>
      <w:r w:rsidRPr="00D23E8D">
        <w:rPr>
          <w:sz w:val="16"/>
        </w:rPr>
        <w:t>exports</w:t>
      </w:r>
      <w:proofErr w:type="gramEnd"/>
      <w:r w:rsidRPr="00D23E8D">
        <w:rPr>
          <w:sz w:val="16"/>
        </w:rPr>
        <w:t xml:space="preserve"> and we have got to have the multi-modal transportation system that can connect our supply with that demand. We think </w:t>
      </w:r>
      <w:r w:rsidRPr="00D23E8D">
        <w:rPr>
          <w:rStyle w:val="StyleUnderline"/>
        </w:rPr>
        <w:t>there are</w:t>
      </w:r>
      <w:r w:rsidRPr="00D23E8D">
        <w:rPr>
          <w:sz w:val="16"/>
        </w:rPr>
        <w:t xml:space="preserve"> some </w:t>
      </w:r>
      <w:r w:rsidRPr="00D23E8D">
        <w:rPr>
          <w:rStyle w:val="StyleUnderline"/>
        </w:rPr>
        <w:t>very favorable things in this legislation</w:t>
      </w:r>
      <w:r w:rsidRPr="00D23E8D">
        <w:rPr>
          <w:sz w:val="16"/>
        </w:rPr>
        <w:t>.”</w:t>
      </w:r>
    </w:p>
    <w:p w14:paraId="65FD8018" w14:textId="77777777" w:rsidR="004B18C7" w:rsidRPr="00D23E8D" w:rsidRDefault="004B18C7" w:rsidP="004B18C7">
      <w:pPr>
        <w:rPr>
          <w:sz w:val="16"/>
        </w:rPr>
      </w:pPr>
      <w:r w:rsidRPr="00D23E8D">
        <w:rPr>
          <w:rStyle w:val="StyleUnderline"/>
        </w:rPr>
        <w:t xml:space="preserve">With Senate passage, </w:t>
      </w:r>
      <w:r w:rsidRPr="00D23E8D">
        <w:rPr>
          <w:rStyle w:val="StyleUnderline"/>
          <w:highlight w:val="cyan"/>
        </w:rPr>
        <w:t>attention</w:t>
      </w:r>
      <w:r w:rsidRPr="00D23E8D">
        <w:rPr>
          <w:rStyle w:val="StyleUnderline"/>
        </w:rPr>
        <w:t xml:space="preserve"> now </w:t>
      </w:r>
      <w:r w:rsidRPr="00D23E8D">
        <w:rPr>
          <w:rStyle w:val="StyleUnderline"/>
          <w:highlight w:val="cyan"/>
        </w:rPr>
        <w:t>shifts to the House</w:t>
      </w:r>
      <w:r w:rsidRPr="00D23E8D">
        <w:rPr>
          <w:rStyle w:val="StyleUnderline"/>
        </w:rPr>
        <w:t xml:space="preserve"> on this legislation</w:t>
      </w:r>
      <w:r w:rsidRPr="00D23E8D">
        <w:rPr>
          <w:sz w:val="16"/>
        </w:rPr>
        <w:t>.</w:t>
      </w:r>
    </w:p>
    <w:p w14:paraId="49280E95" w14:textId="77777777" w:rsidR="004B18C7" w:rsidRPr="00D23E8D" w:rsidRDefault="004B18C7" w:rsidP="004B18C7">
      <w:pPr>
        <w:rPr>
          <w:sz w:val="16"/>
        </w:rPr>
      </w:pPr>
      <w:r w:rsidRPr="00D23E8D">
        <w:rPr>
          <w:sz w:val="16"/>
        </w:rPr>
        <w:t xml:space="preserve">“Very little proceeds on time in Washington, D.C., but </w:t>
      </w:r>
      <w:r w:rsidRPr="00D23E8D">
        <w:rPr>
          <w:rStyle w:val="Emphasis"/>
          <w:sz w:val="24"/>
          <w:szCs w:val="26"/>
          <w:highlight w:val="cyan"/>
        </w:rPr>
        <w:t>it is moving forward</w:t>
      </w:r>
      <w:r w:rsidRPr="00D23E8D">
        <w:rPr>
          <w:sz w:val="16"/>
        </w:rPr>
        <w:t xml:space="preserve">. The big question is: does the House adhere to Speaker Pelosi’s stated desire that this bill only gets passed if that $3.5 trillion reconciliation package which involves much more social spending also gets passed? There is still a lot of uncertainty related to this. Clearly </w:t>
      </w:r>
      <w:r w:rsidRPr="00D23E8D">
        <w:rPr>
          <w:rStyle w:val="StyleUnderline"/>
        </w:rPr>
        <w:t xml:space="preserve">there are </w:t>
      </w:r>
      <w:r w:rsidRPr="00D23E8D">
        <w:rPr>
          <w:rStyle w:val="Emphasis"/>
          <w:highlight w:val="cyan"/>
        </w:rPr>
        <w:t>Dem</w:t>
      </w:r>
      <w:r w:rsidRPr="00D23E8D">
        <w:rPr>
          <w:rStyle w:val="Emphasis"/>
        </w:rPr>
        <w:t>ocrat</w:t>
      </w:r>
      <w:r w:rsidRPr="00D23E8D">
        <w:rPr>
          <w:rStyle w:val="Emphasis"/>
          <w:highlight w:val="cyan"/>
        </w:rPr>
        <w:t>s and Republicans</w:t>
      </w:r>
      <w:r w:rsidRPr="00D23E8D">
        <w:rPr>
          <w:rStyle w:val="Emphasis"/>
        </w:rPr>
        <w:t xml:space="preserve"> who </w:t>
      </w:r>
      <w:r w:rsidRPr="00D23E8D">
        <w:rPr>
          <w:rStyle w:val="Emphasis"/>
          <w:highlight w:val="cyan"/>
        </w:rPr>
        <w:t>support this</w:t>
      </w:r>
      <w:r w:rsidRPr="00D23E8D">
        <w:rPr>
          <w:rStyle w:val="StyleUnderline"/>
        </w:rPr>
        <w:t xml:space="preserve"> </w:t>
      </w:r>
      <w:proofErr w:type="gramStart"/>
      <w:r w:rsidRPr="00D23E8D">
        <w:rPr>
          <w:rStyle w:val="StyleUnderline"/>
        </w:rPr>
        <w:t>legislation</w:t>
      </w:r>
      <w:proofErr w:type="gramEnd"/>
      <w:r w:rsidRPr="00D23E8D">
        <w:rPr>
          <w:rStyle w:val="StyleUnderline"/>
        </w:rPr>
        <w:t xml:space="preserve"> and </w:t>
      </w:r>
      <w:r w:rsidRPr="00D23E8D">
        <w:rPr>
          <w:rStyle w:val="StyleUnderline"/>
          <w:highlight w:val="cyan"/>
        </w:rPr>
        <w:t>it is</w:t>
      </w:r>
      <w:r w:rsidRPr="00D23E8D">
        <w:rPr>
          <w:rStyle w:val="StyleUnderline"/>
        </w:rPr>
        <w:t xml:space="preserve"> clearly </w:t>
      </w:r>
      <w:r w:rsidRPr="00D23E8D">
        <w:rPr>
          <w:rStyle w:val="StyleUnderline"/>
          <w:highlight w:val="cyan"/>
        </w:rPr>
        <w:t xml:space="preserve">a </w:t>
      </w:r>
      <w:r w:rsidRPr="00D23E8D">
        <w:rPr>
          <w:rStyle w:val="Emphasis"/>
          <w:sz w:val="24"/>
          <w:szCs w:val="26"/>
          <w:highlight w:val="cyan"/>
        </w:rPr>
        <w:t>priority of the president</w:t>
      </w:r>
      <w:r w:rsidRPr="00D23E8D">
        <w:rPr>
          <w:sz w:val="16"/>
        </w:rPr>
        <w:t xml:space="preserve">. It is a big bill. </w:t>
      </w:r>
      <w:r w:rsidRPr="00D23E8D">
        <w:rPr>
          <w:rStyle w:val="StyleUnderline"/>
          <w:highlight w:val="cyan"/>
        </w:rPr>
        <w:t xml:space="preserve">Hopefully it won’t get </w:t>
      </w:r>
      <w:r w:rsidRPr="00D23E8D">
        <w:rPr>
          <w:rStyle w:val="Emphasis"/>
          <w:sz w:val="24"/>
          <w:szCs w:val="26"/>
          <w:highlight w:val="cyan"/>
        </w:rPr>
        <w:t>polluted by</w:t>
      </w:r>
      <w:r w:rsidRPr="00D23E8D">
        <w:rPr>
          <w:rStyle w:val="Emphasis"/>
          <w:sz w:val="24"/>
          <w:szCs w:val="26"/>
        </w:rPr>
        <w:t xml:space="preserve"> some of these more </w:t>
      </w:r>
      <w:r w:rsidRPr="00D23E8D">
        <w:rPr>
          <w:rStyle w:val="Emphasis"/>
          <w:sz w:val="24"/>
          <w:szCs w:val="26"/>
          <w:highlight w:val="cyan"/>
        </w:rPr>
        <w:t>controversial topics</w:t>
      </w:r>
      <w:r w:rsidRPr="00D23E8D">
        <w:rPr>
          <w:sz w:val="16"/>
        </w:rPr>
        <w:t>.”</w:t>
      </w:r>
    </w:p>
    <w:p w14:paraId="20C45042" w14:textId="77777777" w:rsidR="004B18C7" w:rsidRPr="00D23E8D" w:rsidRDefault="004B18C7" w:rsidP="004B18C7">
      <w:pPr>
        <w:rPr>
          <w:sz w:val="16"/>
        </w:rPr>
      </w:pPr>
      <w:r w:rsidRPr="00D23E8D">
        <w:rPr>
          <w:sz w:val="16"/>
        </w:rPr>
        <w:t>If the infrastructure package does get passed, it will hopefully build on existing progress.</w:t>
      </w:r>
    </w:p>
    <w:p w14:paraId="2647BD8F" w14:textId="77777777" w:rsidR="004B18C7" w:rsidRPr="00D23E8D" w:rsidRDefault="004B18C7" w:rsidP="004B18C7">
      <w:pPr>
        <w:rPr>
          <w:sz w:val="16"/>
        </w:rPr>
      </w:pPr>
      <w:r w:rsidRPr="00D23E8D">
        <w:rPr>
          <w:sz w:val="16"/>
        </w:rPr>
        <w:t xml:space="preserve">“This bill would amplify what is already happening. We have a 5-year Highway Bill that was passed in 2015 and is scheduled to be re-authorized this year,” </w:t>
      </w:r>
      <w:proofErr w:type="spellStart"/>
      <w:r w:rsidRPr="00D23E8D">
        <w:rPr>
          <w:sz w:val="16"/>
        </w:rPr>
        <w:t>Steenhoek</w:t>
      </w:r>
      <w:proofErr w:type="spellEnd"/>
      <w:r w:rsidRPr="00D23E8D">
        <w:rPr>
          <w:sz w:val="16"/>
        </w:rPr>
        <w:t xml:space="preserve"> said. “Last year we had the Water Resources Development Act that paved the way for more funding for the inland waterway system. This is not our only shot for moving the needle on infrastructure. Things are getting done. You could argue that more needs to be done and that is what this bill aspires to do.” </w:t>
      </w:r>
    </w:p>
    <w:p w14:paraId="293FD8AA" w14:textId="77777777" w:rsidR="004B18C7" w:rsidRPr="00D23E8D" w:rsidRDefault="004B18C7" w:rsidP="004B18C7">
      <w:pPr>
        <w:rPr>
          <w:sz w:val="16"/>
        </w:rPr>
      </w:pPr>
      <w:r w:rsidRPr="00D23E8D">
        <w:rPr>
          <w:sz w:val="16"/>
        </w:rPr>
        <w:t>Along with the big picture infrastructure items, there are also some smaller provisions in the legislation that could benefit agriculture, including support for biobased products.</w:t>
      </w:r>
    </w:p>
    <w:p w14:paraId="1167B0B3" w14:textId="77777777" w:rsidR="004B18C7" w:rsidRPr="00D23E8D" w:rsidRDefault="004B18C7" w:rsidP="004B18C7">
      <w:pPr>
        <w:rPr>
          <w:sz w:val="16"/>
        </w:rPr>
      </w:pPr>
      <w:r w:rsidRPr="00D23E8D">
        <w:rPr>
          <w:sz w:val="16"/>
        </w:rPr>
        <w:t xml:space="preserve">“There is a provision that calls attention to biobased products that have infrastructure implications,” </w:t>
      </w:r>
      <w:proofErr w:type="spellStart"/>
      <w:r w:rsidRPr="00D23E8D">
        <w:rPr>
          <w:sz w:val="16"/>
        </w:rPr>
        <w:t>Steenhoek</w:t>
      </w:r>
      <w:proofErr w:type="spellEnd"/>
      <w:r w:rsidRPr="00D23E8D">
        <w:rPr>
          <w:sz w:val="16"/>
        </w:rPr>
        <w:t xml:space="preserve"> </w:t>
      </w:r>
      <w:proofErr w:type="spellStart"/>
      <w:r w:rsidRPr="00D23E8D">
        <w:rPr>
          <w:sz w:val="16"/>
        </w:rPr>
        <w:t>said.“Soy</w:t>
      </w:r>
      <w:proofErr w:type="spellEnd"/>
      <w:r w:rsidRPr="00D23E8D">
        <w:rPr>
          <w:sz w:val="16"/>
        </w:rPr>
        <w:t>-based asphalt sealants and soy-based concrete sealants that are made largely from soil oil are a sustainable way to elongate the life of roads and bridges and provide another market opportunity for soybeans.”</w:t>
      </w:r>
    </w:p>
    <w:p w14:paraId="51F28CAE" w14:textId="77777777" w:rsidR="004B18C7" w:rsidRPr="00D23E8D" w:rsidRDefault="004B18C7" w:rsidP="004B18C7">
      <w:pPr>
        <w:rPr>
          <w:sz w:val="16"/>
        </w:rPr>
      </w:pPr>
      <w:r w:rsidRPr="00D23E8D">
        <w:rPr>
          <w:rStyle w:val="StyleUnderline"/>
        </w:rPr>
        <w:t xml:space="preserve">There is </w:t>
      </w:r>
      <w:r w:rsidRPr="00D23E8D">
        <w:rPr>
          <w:rStyle w:val="Emphasis"/>
        </w:rPr>
        <w:t>plenty to watch</w:t>
      </w:r>
      <w:r w:rsidRPr="00D23E8D">
        <w:rPr>
          <w:rStyle w:val="StyleUnderline"/>
        </w:rPr>
        <w:t xml:space="preserve"> as this continues to move forward</w:t>
      </w:r>
      <w:r w:rsidRPr="00D23E8D">
        <w:rPr>
          <w:sz w:val="16"/>
        </w:rPr>
        <w:t>.</w:t>
      </w:r>
    </w:p>
    <w:p w14:paraId="610BDE41" w14:textId="77777777" w:rsidR="004B18C7" w:rsidRDefault="004B18C7" w:rsidP="004B18C7">
      <w:pPr>
        <w:rPr>
          <w:sz w:val="16"/>
        </w:rPr>
      </w:pPr>
      <w:r w:rsidRPr="00D23E8D">
        <w:rPr>
          <w:sz w:val="16"/>
        </w:rPr>
        <w:t xml:space="preserve">“This is not a perfect piece of legislation, but we do think when you look at the links in the supply chain that are important to farmers, there are certain investment levels and actions that will improve the supply chain. Overall we look at this legislation favorably,” </w:t>
      </w:r>
      <w:proofErr w:type="spellStart"/>
      <w:r w:rsidRPr="00D23E8D">
        <w:rPr>
          <w:sz w:val="16"/>
        </w:rPr>
        <w:t>Steenhoek</w:t>
      </w:r>
      <w:proofErr w:type="spellEnd"/>
      <w:r w:rsidRPr="00D23E8D">
        <w:rPr>
          <w:sz w:val="16"/>
        </w:rPr>
        <w:t xml:space="preserve"> said. “I think </w:t>
      </w:r>
      <w:r w:rsidRPr="00D23E8D">
        <w:rPr>
          <w:rStyle w:val="Emphasis"/>
          <w:sz w:val="24"/>
          <w:szCs w:val="26"/>
          <w:highlight w:val="cyan"/>
        </w:rPr>
        <w:t>there is a good chance</w:t>
      </w:r>
      <w:r w:rsidRPr="00D23E8D">
        <w:rPr>
          <w:rStyle w:val="Emphasis"/>
          <w:sz w:val="24"/>
          <w:szCs w:val="26"/>
        </w:rPr>
        <w:t xml:space="preserve"> that </w:t>
      </w:r>
      <w:r w:rsidRPr="00D23E8D">
        <w:rPr>
          <w:rStyle w:val="Emphasis"/>
          <w:sz w:val="24"/>
          <w:szCs w:val="26"/>
          <w:highlight w:val="cyan"/>
        </w:rPr>
        <w:t>this does</w:t>
      </w:r>
      <w:r w:rsidRPr="00D23E8D">
        <w:rPr>
          <w:rStyle w:val="Emphasis"/>
          <w:sz w:val="24"/>
          <w:szCs w:val="26"/>
        </w:rPr>
        <w:t xml:space="preserve"> get </w:t>
      </w:r>
      <w:r w:rsidRPr="00D23E8D">
        <w:rPr>
          <w:rStyle w:val="Emphasis"/>
          <w:sz w:val="24"/>
          <w:szCs w:val="26"/>
          <w:highlight w:val="cyan"/>
        </w:rPr>
        <w:t>pass</w:t>
      </w:r>
      <w:r w:rsidRPr="00D23E8D">
        <w:rPr>
          <w:rStyle w:val="Emphasis"/>
          <w:sz w:val="24"/>
          <w:szCs w:val="26"/>
        </w:rPr>
        <w:t>ed</w:t>
      </w:r>
      <w:r w:rsidRPr="00D23E8D">
        <w:rPr>
          <w:rStyle w:val="StyleUnderline"/>
        </w:rPr>
        <w:t xml:space="preserve">, </w:t>
      </w:r>
      <w:r w:rsidRPr="00D23E8D">
        <w:rPr>
          <w:rStyle w:val="StyleUnderline"/>
          <w:highlight w:val="cyan"/>
        </w:rPr>
        <w:t>but as</w:t>
      </w:r>
      <w:r w:rsidRPr="00D23E8D">
        <w:rPr>
          <w:rStyle w:val="StyleUnderline"/>
        </w:rPr>
        <w:t xml:space="preserve"> the </w:t>
      </w:r>
      <w:r w:rsidRPr="00D23E8D">
        <w:rPr>
          <w:rStyle w:val="Emphasis"/>
          <w:highlight w:val="cyan"/>
        </w:rPr>
        <w:t>days progress</w:t>
      </w:r>
      <w:r w:rsidRPr="00D23E8D">
        <w:rPr>
          <w:sz w:val="16"/>
        </w:rPr>
        <w:t xml:space="preserve"> toward an election year, then </w:t>
      </w:r>
      <w:r w:rsidRPr="00D23E8D">
        <w:rPr>
          <w:rStyle w:val="StyleUnderline"/>
        </w:rPr>
        <w:t xml:space="preserve">the </w:t>
      </w:r>
      <w:r w:rsidRPr="00D23E8D">
        <w:rPr>
          <w:rStyle w:val="Emphasis"/>
          <w:highlight w:val="cyan"/>
        </w:rPr>
        <w:t>probability</w:t>
      </w:r>
      <w:r w:rsidRPr="00D23E8D">
        <w:rPr>
          <w:rStyle w:val="StyleUnderline"/>
        </w:rPr>
        <w:t xml:space="preserve"> of anything getting passed </w:t>
      </w:r>
      <w:r w:rsidRPr="00D23E8D">
        <w:rPr>
          <w:rStyle w:val="Emphasis"/>
          <w:highlight w:val="cyan"/>
        </w:rPr>
        <w:t>goes down</w:t>
      </w:r>
      <w:r w:rsidRPr="00D23E8D">
        <w:rPr>
          <w:sz w:val="16"/>
        </w:rPr>
        <w:t xml:space="preserve">.” </w:t>
      </w:r>
    </w:p>
    <w:p w14:paraId="1F5A44CC" w14:textId="77777777" w:rsidR="004B18C7" w:rsidRDefault="004B18C7" w:rsidP="004B18C7">
      <w:pPr>
        <w:rPr>
          <w:sz w:val="16"/>
        </w:rPr>
      </w:pPr>
    </w:p>
    <w:p w14:paraId="59CC9890" w14:textId="77777777" w:rsidR="004B18C7" w:rsidRDefault="004B18C7" w:rsidP="004B18C7">
      <w:pPr>
        <w:pStyle w:val="Heading4"/>
      </w:pPr>
      <w:bookmarkStart w:id="16" w:name="_Hlk82942542"/>
      <w:bookmarkEnd w:id="14"/>
      <w:r>
        <w:t xml:space="preserve">It’s a question of </w:t>
      </w:r>
      <w:r w:rsidRPr="006F2D49">
        <w:rPr>
          <w:u w:val="single"/>
        </w:rPr>
        <w:t>PC</w:t>
      </w:r>
      <w:r>
        <w:t xml:space="preserve">---it’ll convince Manchin </w:t>
      </w:r>
      <w:r>
        <w:rPr>
          <w:u w:val="single"/>
        </w:rPr>
        <w:t>to</w:t>
      </w:r>
      <w:r w:rsidRPr="004E1F51">
        <w:rPr>
          <w:u w:val="single"/>
        </w:rPr>
        <w:t xml:space="preserve"> vote yes</w:t>
      </w:r>
      <w:r>
        <w:t xml:space="preserve">---their evidence just quotes him---prefer </w:t>
      </w:r>
      <w:r w:rsidRPr="004E1F51">
        <w:rPr>
          <w:u w:val="single"/>
        </w:rPr>
        <w:t>analysis</w:t>
      </w:r>
      <w:r w:rsidRPr="006F2D49">
        <w:t xml:space="preserve"> of </w:t>
      </w:r>
      <w:r w:rsidRPr="004E1F51">
        <w:t>his voting record</w:t>
      </w:r>
      <w:r>
        <w:t xml:space="preserve"> from White House officials</w:t>
      </w:r>
    </w:p>
    <w:p w14:paraId="1905A63B" w14:textId="77777777" w:rsidR="004B18C7" w:rsidRDefault="004B18C7" w:rsidP="004B18C7">
      <w:r w:rsidRPr="0057371F">
        <w:t xml:space="preserve">Andrew </w:t>
      </w:r>
      <w:proofErr w:type="spellStart"/>
      <w:r w:rsidRPr="0057371F">
        <w:rPr>
          <w:rStyle w:val="Style13ptBold"/>
        </w:rPr>
        <w:t>Solender</w:t>
      </w:r>
      <w:proofErr w:type="spellEnd"/>
      <w:r w:rsidRPr="0057371F">
        <w:rPr>
          <w:rStyle w:val="Style13ptBold"/>
        </w:rPr>
        <w:t xml:space="preserve"> 9-5</w:t>
      </w:r>
      <w:r w:rsidRPr="0057371F">
        <w:t xml:space="preserve"> [Andrew </w:t>
      </w:r>
      <w:proofErr w:type="spellStart"/>
      <w:r w:rsidRPr="0057371F">
        <w:t>Solender</w:t>
      </w:r>
      <w:proofErr w:type="spellEnd"/>
      <w:r w:rsidRPr="0057371F">
        <w:t>,</w:t>
      </w:r>
      <w:r>
        <w:t xml:space="preserve"> Senior Forbes News Reporter covering Politics,</w:t>
      </w:r>
      <w:r w:rsidRPr="0057371F">
        <w:t xml:space="preserve"> "White House Says Manchin ‘Very Persuadable’ On $3.5 Trillion Budget Bill </w:t>
      </w:r>
      <w:proofErr w:type="gramStart"/>
      <w:r w:rsidRPr="0057371F">
        <w:t>As</w:t>
      </w:r>
      <w:proofErr w:type="gramEnd"/>
      <w:r w:rsidRPr="0057371F">
        <w:t xml:space="preserve"> Colleague Says He Always ‘Gets To The Right Place’," Forbes, https://www.forbes.com/sites/andrewsolender/2021/09/05/white-house-says-manchin-very-persuadable-on-35-trillion-budget-bill-as-colleague-says-he-always-gets-to-the-right-place/?sh=443a65b72052, </w:t>
      </w:r>
      <w:proofErr w:type="spellStart"/>
      <w:r w:rsidRPr="0057371F">
        <w:t>hec</w:t>
      </w:r>
      <w:proofErr w:type="spellEnd"/>
      <w:r w:rsidRPr="0057371F">
        <w:t>]</w:t>
      </w:r>
    </w:p>
    <w:p w14:paraId="08C6D7B7" w14:textId="77777777" w:rsidR="004B18C7" w:rsidRDefault="004B18C7" w:rsidP="004B18C7">
      <w:pPr>
        <w:rPr>
          <w:rStyle w:val="Emphasis"/>
        </w:rPr>
      </w:pPr>
      <w:r w:rsidRPr="004E1F51">
        <w:rPr>
          <w:sz w:val="16"/>
        </w:rPr>
        <w:t xml:space="preserve">Sen. Joe </w:t>
      </w:r>
      <w:r w:rsidRPr="0096269D">
        <w:rPr>
          <w:rStyle w:val="StyleUnderline"/>
          <w:highlight w:val="yellow"/>
        </w:rPr>
        <w:t>Manchin</w:t>
      </w:r>
      <w:r w:rsidRPr="004E1F51">
        <w:rPr>
          <w:sz w:val="16"/>
        </w:rPr>
        <w:t xml:space="preserve"> (D-W.Va.) </w:t>
      </w:r>
      <w:r w:rsidRPr="0096269D">
        <w:rPr>
          <w:rStyle w:val="StyleUnderline"/>
          <w:highlight w:val="yellow"/>
        </w:rPr>
        <w:t>is likely to vote for</w:t>
      </w:r>
      <w:r w:rsidRPr="004E1F51">
        <w:rPr>
          <w:sz w:val="16"/>
        </w:rPr>
        <w:t xml:space="preserve"> a $3.5 trillion </w:t>
      </w:r>
      <w:r w:rsidRPr="0096269D">
        <w:rPr>
          <w:rStyle w:val="StyleUnderline"/>
          <w:highlight w:val="yellow"/>
        </w:rPr>
        <w:t>spending</w:t>
      </w:r>
      <w:r w:rsidRPr="004E1F51">
        <w:rPr>
          <w:sz w:val="16"/>
        </w:rPr>
        <w:t xml:space="preserve"> package </w:t>
      </w:r>
      <w:r w:rsidRPr="004E1F51">
        <w:rPr>
          <w:rStyle w:val="StyleUnderline"/>
        </w:rPr>
        <w:t>in the end</w:t>
      </w:r>
      <w:r w:rsidRPr="004E1F51">
        <w:rPr>
          <w:sz w:val="16"/>
        </w:rPr>
        <w:t xml:space="preserve"> </w:t>
      </w:r>
      <w:r w:rsidRPr="0096269D">
        <w:rPr>
          <w:rStyle w:val="Emphasis"/>
          <w:highlight w:val="yellow"/>
        </w:rPr>
        <w:t xml:space="preserve">despite </w:t>
      </w:r>
      <w:r w:rsidRPr="004E1F51">
        <w:rPr>
          <w:rStyle w:val="Emphasis"/>
        </w:rPr>
        <w:t xml:space="preserve">his current </w:t>
      </w:r>
      <w:r w:rsidRPr="0096269D">
        <w:rPr>
          <w:rStyle w:val="Emphasis"/>
          <w:highlight w:val="yellow"/>
        </w:rPr>
        <w:t>opposition</w:t>
      </w:r>
      <w:r w:rsidRPr="004E1F51">
        <w:rPr>
          <w:rStyle w:val="StyleUnderline"/>
        </w:rPr>
        <w:t xml:space="preserve"> to its price tag</w:t>
      </w:r>
      <w:r w:rsidRPr="004E1F51">
        <w:rPr>
          <w:sz w:val="16"/>
        </w:rPr>
        <w:t xml:space="preserve"> – that’s </w:t>
      </w:r>
      <w:r w:rsidRPr="0096269D">
        <w:rPr>
          <w:rStyle w:val="StyleUnderline"/>
          <w:highlight w:val="yellow"/>
        </w:rPr>
        <w:t>according to a</w:t>
      </w:r>
      <w:r w:rsidRPr="0096269D">
        <w:rPr>
          <w:rStyle w:val="Emphasis"/>
          <w:highlight w:val="yellow"/>
        </w:rPr>
        <w:t xml:space="preserve"> top</w:t>
      </w:r>
      <w:r w:rsidRPr="004E1F51">
        <w:rPr>
          <w:rStyle w:val="Emphasis"/>
        </w:rPr>
        <w:t xml:space="preserve"> White House </w:t>
      </w:r>
      <w:r w:rsidRPr="0096269D">
        <w:rPr>
          <w:rStyle w:val="Emphasis"/>
          <w:highlight w:val="yellow"/>
        </w:rPr>
        <w:t>official</w:t>
      </w:r>
      <w:r w:rsidRPr="004E1F51">
        <w:rPr>
          <w:sz w:val="16"/>
        </w:rPr>
        <w:t xml:space="preserve"> </w:t>
      </w:r>
      <w:r w:rsidRPr="004E1F51">
        <w:rPr>
          <w:rStyle w:val="Emphasis"/>
        </w:rPr>
        <w:t>and a Senate colleague</w:t>
      </w:r>
      <w:r w:rsidRPr="004E1F51">
        <w:rPr>
          <w:sz w:val="16"/>
        </w:rPr>
        <w:t xml:space="preserve"> </w:t>
      </w:r>
      <w:r w:rsidRPr="0096269D">
        <w:rPr>
          <w:rStyle w:val="StyleUnderline"/>
          <w:highlight w:val="yellow"/>
        </w:rPr>
        <w:t>who place his</w:t>
      </w:r>
      <w:r w:rsidRPr="004E1F51">
        <w:rPr>
          <w:rStyle w:val="StyleUnderline"/>
        </w:rPr>
        <w:t xml:space="preserve"> latest </w:t>
      </w:r>
      <w:r w:rsidRPr="0096269D">
        <w:rPr>
          <w:rStyle w:val="StyleUnderline"/>
          <w:highlight w:val="yellow"/>
        </w:rPr>
        <w:t xml:space="preserve">comments within a </w:t>
      </w:r>
      <w:r w:rsidRPr="0096269D">
        <w:rPr>
          <w:rStyle w:val="Emphasis"/>
          <w:highlight w:val="yellow"/>
        </w:rPr>
        <w:t>predictable cycle</w:t>
      </w:r>
      <w:r w:rsidRPr="004E1F51">
        <w:rPr>
          <w:sz w:val="16"/>
        </w:rPr>
        <w:t xml:space="preserve"> </w:t>
      </w:r>
      <w:r w:rsidRPr="0096269D">
        <w:rPr>
          <w:rStyle w:val="StyleUnderline"/>
          <w:highlight w:val="yellow"/>
        </w:rPr>
        <w:t>that ends with him</w:t>
      </w:r>
      <w:r w:rsidRPr="004E1F51">
        <w:rPr>
          <w:rStyle w:val="StyleUnderline"/>
        </w:rPr>
        <w:t xml:space="preserve"> </w:t>
      </w:r>
      <w:r w:rsidRPr="004E1F51">
        <w:rPr>
          <w:rStyle w:val="Emphasis"/>
        </w:rPr>
        <w:t xml:space="preserve">lining up </w:t>
      </w:r>
      <w:r w:rsidRPr="0096269D">
        <w:rPr>
          <w:rStyle w:val="Emphasis"/>
          <w:highlight w:val="yellow"/>
        </w:rPr>
        <w:t>with Democrats</w:t>
      </w:r>
      <w:r w:rsidRPr="004E1F51">
        <w:rPr>
          <w:rStyle w:val="StyleUnderline"/>
        </w:rPr>
        <w:t>.</w:t>
      </w:r>
      <w:r>
        <w:rPr>
          <w:rStyle w:val="StyleUnderline"/>
        </w:rPr>
        <w:t xml:space="preserve"> </w:t>
      </w:r>
      <w:r w:rsidRPr="004E1F51">
        <w:rPr>
          <w:sz w:val="16"/>
        </w:rPr>
        <w:t xml:space="preserve">White House chief of staff Ron Klain said in a CNN interview on Sunday that </w:t>
      </w:r>
      <w:r w:rsidRPr="0096269D">
        <w:rPr>
          <w:rStyle w:val="Emphasis"/>
          <w:highlight w:val="yellow"/>
        </w:rPr>
        <w:t>Manchin is</w:t>
      </w:r>
      <w:r w:rsidRPr="004E1F51">
        <w:rPr>
          <w:rStyle w:val="Emphasis"/>
        </w:rPr>
        <w:t xml:space="preserve"> “very </w:t>
      </w:r>
      <w:r w:rsidRPr="0096269D">
        <w:rPr>
          <w:rStyle w:val="Emphasis"/>
          <w:highlight w:val="yellow"/>
        </w:rPr>
        <w:t>persuadable,”</w:t>
      </w:r>
      <w:r w:rsidRPr="0096269D">
        <w:rPr>
          <w:sz w:val="16"/>
          <w:highlight w:val="yellow"/>
        </w:rPr>
        <w:t xml:space="preserve"> </w:t>
      </w:r>
      <w:r w:rsidRPr="004E1F51">
        <w:rPr>
          <w:rStyle w:val="Emphasis"/>
        </w:rPr>
        <w:t>and</w:t>
      </w:r>
      <w:r w:rsidRPr="004E1F51">
        <w:rPr>
          <w:sz w:val="16"/>
        </w:rPr>
        <w:t xml:space="preserve"> that </w:t>
      </w:r>
      <w:r w:rsidRPr="004E1F51">
        <w:rPr>
          <w:rStyle w:val="Emphasis"/>
        </w:rPr>
        <w:t>his concerns</w:t>
      </w:r>
      <w:r w:rsidRPr="004E1F51">
        <w:rPr>
          <w:sz w:val="16"/>
        </w:rPr>
        <w:t xml:space="preserve"> about the rising debt and inflation </w:t>
      </w:r>
      <w:r w:rsidRPr="004E1F51">
        <w:rPr>
          <w:rStyle w:val="Emphasis"/>
        </w:rPr>
        <w:t>can be addressed</w:t>
      </w:r>
      <w:r w:rsidRPr="004E1F51">
        <w:rPr>
          <w:sz w:val="16"/>
        </w:rPr>
        <w:t xml:space="preserve"> through the package’s tax hikes on wealthier Americans. Klain also shrugged off the notion Manchin’s rejection of the $3.5 trillion price tag dooms the bill, telling host Dana Bash that if he had a nickel for every time someone told him the package was dead, “I would be a very, very rich person.” Manchin’s stated opposition to the package, which is expected to include spending on social programs including Medicare expansion, universal pre-</w:t>
      </w:r>
      <w:proofErr w:type="gramStart"/>
      <w:r w:rsidRPr="004E1F51">
        <w:rPr>
          <w:sz w:val="16"/>
        </w:rPr>
        <w:t>K</w:t>
      </w:r>
      <w:proofErr w:type="gramEnd"/>
      <w:r w:rsidRPr="004E1F51">
        <w:rPr>
          <w:sz w:val="16"/>
        </w:rPr>
        <w:t xml:space="preserve"> and other longtime liberal priorities, is that it will overheat an already fast-growing economy and doesn’t take into account issues like debt and inflation. Sen. Amy Klobuchar (D-Minn.) said on CNN that </w:t>
      </w:r>
      <w:r w:rsidRPr="0096269D">
        <w:rPr>
          <w:rStyle w:val="StyleUnderline"/>
          <w:highlight w:val="yellow"/>
        </w:rPr>
        <w:t>Manchin has</w:t>
      </w:r>
      <w:r w:rsidRPr="004E1F51">
        <w:rPr>
          <w:rStyle w:val="StyleUnderline"/>
        </w:rPr>
        <w:t xml:space="preserve"> “</w:t>
      </w:r>
      <w:r w:rsidRPr="004E1F51">
        <w:rPr>
          <w:rStyle w:val="Emphasis"/>
        </w:rPr>
        <w:t>many times</w:t>
      </w:r>
      <w:r w:rsidRPr="004E1F51">
        <w:rPr>
          <w:rStyle w:val="StyleUnderline"/>
        </w:rPr>
        <w:t xml:space="preserve">, </w:t>
      </w:r>
      <w:r w:rsidRPr="0096269D">
        <w:rPr>
          <w:rStyle w:val="StyleUnderline"/>
          <w:highlight w:val="yellow"/>
        </w:rPr>
        <w:t>been willing to get to a place</w:t>
      </w:r>
      <w:r w:rsidRPr="004E1F51">
        <w:rPr>
          <w:rStyle w:val="StyleUnderline"/>
        </w:rPr>
        <w:t xml:space="preserve"> </w:t>
      </w:r>
      <w:r w:rsidRPr="0096269D">
        <w:rPr>
          <w:rStyle w:val="StyleUnderline"/>
          <w:highlight w:val="yellow"/>
        </w:rPr>
        <w:t>that’s</w:t>
      </w:r>
      <w:r w:rsidRPr="004E1F51">
        <w:rPr>
          <w:rStyle w:val="StyleUnderline"/>
        </w:rPr>
        <w:t xml:space="preserve"> the </w:t>
      </w:r>
      <w:r w:rsidRPr="0096269D">
        <w:rPr>
          <w:rStyle w:val="StyleUnderline"/>
          <w:highlight w:val="yellow"/>
        </w:rPr>
        <w:t>right</w:t>
      </w:r>
      <w:r w:rsidRPr="004E1F51">
        <w:rPr>
          <w:rStyle w:val="StyleUnderline"/>
        </w:rPr>
        <w:t xml:space="preserve"> place to be</w:t>
      </w:r>
      <w:r w:rsidRPr="004E1F51">
        <w:rPr>
          <w:sz w:val="16"/>
        </w:rPr>
        <w:t xml:space="preserve">,” noting that </w:t>
      </w:r>
      <w:r w:rsidRPr="0096269D">
        <w:rPr>
          <w:rStyle w:val="Emphasis"/>
          <w:highlight w:val="yellow"/>
        </w:rPr>
        <w:t xml:space="preserve">he voted to pass </w:t>
      </w:r>
      <w:r w:rsidRPr="004E1F51">
        <w:rPr>
          <w:rStyle w:val="Emphasis"/>
        </w:rPr>
        <w:t>Democrats’</w:t>
      </w:r>
      <w:r w:rsidRPr="004E1F51">
        <w:rPr>
          <w:sz w:val="16"/>
        </w:rPr>
        <w:t xml:space="preserve"> $1.9 trillion </w:t>
      </w:r>
      <w:r w:rsidRPr="0096269D">
        <w:rPr>
          <w:rStyle w:val="Emphasis"/>
          <w:highlight w:val="yellow"/>
        </w:rPr>
        <w:t>stimulus</w:t>
      </w:r>
      <w:r w:rsidRPr="004E1F51">
        <w:rPr>
          <w:rStyle w:val="Emphasis"/>
        </w:rPr>
        <w:t xml:space="preserve"> bill along party lines</w:t>
      </w:r>
      <w:r w:rsidRPr="004E1F51">
        <w:rPr>
          <w:sz w:val="16"/>
        </w:rPr>
        <w:t xml:space="preserve"> in March </w:t>
      </w:r>
      <w:r w:rsidRPr="0096269D">
        <w:rPr>
          <w:rStyle w:val="Emphasis"/>
          <w:highlight w:val="yellow"/>
        </w:rPr>
        <w:t>despite</w:t>
      </w:r>
      <w:r w:rsidRPr="004E1F51">
        <w:rPr>
          <w:rStyle w:val="Emphasis"/>
        </w:rPr>
        <w:t xml:space="preserve"> his </w:t>
      </w:r>
      <w:r w:rsidRPr="0096269D">
        <w:rPr>
          <w:rStyle w:val="Emphasis"/>
          <w:highlight w:val="yellow"/>
        </w:rPr>
        <w:t>initial opposition</w:t>
      </w:r>
      <w:r w:rsidRPr="004E1F51">
        <w:rPr>
          <w:sz w:val="16"/>
        </w:rPr>
        <w:t xml:space="preserve">. </w:t>
      </w:r>
      <w:r w:rsidRPr="004E1F51">
        <w:rPr>
          <w:rStyle w:val="StyleUnderline"/>
        </w:rPr>
        <w:t>Klobuchar</w:t>
      </w:r>
      <w:r w:rsidRPr="004E1F51">
        <w:rPr>
          <w:sz w:val="16"/>
        </w:rPr>
        <w:t xml:space="preserve"> added that she </w:t>
      </w:r>
      <w:r w:rsidRPr="004E1F51">
        <w:rPr>
          <w:rStyle w:val="StyleUnderline"/>
        </w:rPr>
        <w:t>was “not surprised”</w:t>
      </w:r>
      <w:r w:rsidRPr="004E1F51">
        <w:rPr>
          <w:sz w:val="16"/>
        </w:rPr>
        <w:t xml:space="preserve"> </w:t>
      </w:r>
      <w:r w:rsidRPr="004E1F51">
        <w:rPr>
          <w:rStyle w:val="StyleUnderline"/>
        </w:rPr>
        <w:t>by Manchin voicing his opposition</w:t>
      </w:r>
      <w:r w:rsidRPr="004E1F51">
        <w:rPr>
          <w:sz w:val="16"/>
        </w:rPr>
        <w:t xml:space="preserve"> to the spending package </w:t>
      </w:r>
      <w:r w:rsidRPr="004E1F51">
        <w:rPr>
          <w:rStyle w:val="StyleUnderline"/>
        </w:rPr>
        <w:t>because “this was going to be a tough negotiation</w:t>
      </w:r>
      <w:r w:rsidRPr="004E1F51">
        <w:rPr>
          <w:sz w:val="16"/>
        </w:rPr>
        <w:t xml:space="preserve">,” </w:t>
      </w:r>
      <w:r w:rsidRPr="004E1F51">
        <w:rPr>
          <w:rStyle w:val="Emphasis"/>
        </w:rPr>
        <w:t>but</w:t>
      </w:r>
      <w:r w:rsidRPr="004E1F51">
        <w:rPr>
          <w:sz w:val="16"/>
        </w:rPr>
        <w:t xml:space="preserve"> reiterated </w:t>
      </w:r>
      <w:r w:rsidRPr="004E1F51">
        <w:rPr>
          <w:rStyle w:val="Emphasis"/>
        </w:rPr>
        <w:t>he “gets to the right place.”</w:t>
      </w:r>
    </w:p>
    <w:p w14:paraId="4F4E3663" w14:textId="77777777" w:rsidR="004B18C7" w:rsidRDefault="004B18C7" w:rsidP="004B18C7">
      <w:pPr>
        <w:pStyle w:val="Heading4"/>
      </w:pPr>
      <w:r>
        <w:t xml:space="preserve">He’s walking a </w:t>
      </w:r>
      <w:r w:rsidRPr="00283554">
        <w:rPr>
          <w:u w:val="single"/>
        </w:rPr>
        <w:t>fine line</w:t>
      </w:r>
      <w:r>
        <w:t xml:space="preserve">---doesn’t want to vote on two big-ticket progressive items when his </w:t>
      </w:r>
      <w:r w:rsidRPr="004E1F51">
        <w:rPr>
          <w:u w:val="single"/>
        </w:rPr>
        <w:t>approval rating is slipping</w:t>
      </w:r>
      <w:r>
        <w:t xml:space="preserve"> in an election year</w:t>
      </w:r>
    </w:p>
    <w:p w14:paraId="06894292" w14:textId="77777777" w:rsidR="004B18C7" w:rsidRDefault="004B18C7" w:rsidP="004B18C7">
      <w:pPr>
        <w:pStyle w:val="ListParagraph"/>
        <w:ind w:left="0"/>
      </w:pPr>
      <w:r w:rsidRPr="008C4FFA">
        <w:t xml:space="preserve">Darragh </w:t>
      </w:r>
      <w:r w:rsidRPr="008C4FFA">
        <w:rPr>
          <w:rStyle w:val="Style13ptBold"/>
        </w:rPr>
        <w:t>Roche 9-8</w:t>
      </w:r>
      <w:r w:rsidRPr="008C4FFA">
        <w:t xml:space="preserve"> [Darragh Roche, </w:t>
      </w:r>
      <w:r>
        <w:t xml:space="preserve">Newsweek, </w:t>
      </w:r>
      <w:r w:rsidRPr="008C4FFA">
        <w:t xml:space="preserve">"Joe Manchin's approval rating drops as senator rebuffs infrastructure bill," Newsweek, 9-8-2021, https://www.newsweek.com/joe-manchin-approval-rating-drops-senator-rebuffs-infrastructure-bill-1626963, </w:t>
      </w:r>
      <w:proofErr w:type="spellStart"/>
      <w:r w:rsidRPr="008C4FFA">
        <w:t>hec</w:t>
      </w:r>
      <w:proofErr w:type="spellEnd"/>
      <w:r w:rsidRPr="008C4FFA">
        <w:t>]</w:t>
      </w:r>
    </w:p>
    <w:p w14:paraId="5ACB7CE8" w14:textId="77777777" w:rsidR="004B18C7" w:rsidRDefault="004B18C7" w:rsidP="004B18C7">
      <w:pPr>
        <w:pStyle w:val="ListParagraph"/>
        <w:ind w:left="0"/>
      </w:pPr>
    </w:p>
    <w:p w14:paraId="4B83AE04" w14:textId="77777777" w:rsidR="004B18C7" w:rsidRDefault="004B18C7" w:rsidP="004B18C7">
      <w:pPr>
        <w:pStyle w:val="ListParagraph"/>
        <w:ind w:left="0"/>
        <w:rPr>
          <w:sz w:val="16"/>
        </w:rPr>
      </w:pPr>
      <w:r w:rsidRPr="004E1F51">
        <w:rPr>
          <w:sz w:val="16"/>
        </w:rPr>
        <w:t xml:space="preserve">Senator Joe </w:t>
      </w:r>
      <w:r w:rsidRPr="0096269D">
        <w:rPr>
          <w:rStyle w:val="StyleUnderline"/>
          <w:highlight w:val="yellow"/>
        </w:rPr>
        <w:t>Manchin</w:t>
      </w:r>
      <w:r w:rsidRPr="004E1F51">
        <w:rPr>
          <w:sz w:val="16"/>
        </w:rPr>
        <w:t xml:space="preserve"> (D-WV) </w:t>
      </w:r>
      <w:r w:rsidRPr="0096269D">
        <w:rPr>
          <w:rStyle w:val="Emphasis"/>
          <w:highlight w:val="yellow"/>
        </w:rPr>
        <w:t>has suffered a decline</w:t>
      </w:r>
      <w:r w:rsidRPr="0096269D">
        <w:rPr>
          <w:sz w:val="16"/>
          <w:highlight w:val="yellow"/>
        </w:rPr>
        <w:t xml:space="preserve"> </w:t>
      </w:r>
      <w:r w:rsidRPr="0096269D">
        <w:rPr>
          <w:rStyle w:val="StyleUnderline"/>
          <w:highlight w:val="yellow"/>
        </w:rPr>
        <w:t>in</w:t>
      </w:r>
      <w:r w:rsidRPr="004E1F51">
        <w:rPr>
          <w:rStyle w:val="StyleUnderline"/>
        </w:rPr>
        <w:t xml:space="preserve"> his </w:t>
      </w:r>
      <w:r w:rsidRPr="0096269D">
        <w:rPr>
          <w:rStyle w:val="StyleUnderline"/>
          <w:highlight w:val="yellow"/>
        </w:rPr>
        <w:t>approval</w:t>
      </w:r>
      <w:r w:rsidRPr="004E1F51">
        <w:rPr>
          <w:rStyle w:val="StyleUnderline"/>
        </w:rPr>
        <w:t xml:space="preserve"> rating</w:t>
      </w:r>
      <w:r w:rsidRPr="004E1F51">
        <w:rPr>
          <w:sz w:val="16"/>
        </w:rPr>
        <w:t xml:space="preserve"> among voters in his home state, according to the figures in the latest WV </w:t>
      </w:r>
      <w:proofErr w:type="spellStart"/>
      <w:r w:rsidRPr="004E1F51">
        <w:rPr>
          <w:sz w:val="16"/>
        </w:rPr>
        <w:t>MetroNews</w:t>
      </w:r>
      <w:proofErr w:type="spellEnd"/>
      <w:r w:rsidRPr="004E1F51">
        <w:rPr>
          <w:sz w:val="16"/>
        </w:rPr>
        <w:t xml:space="preserve"> West Virginia Poll. </w:t>
      </w:r>
      <w:r w:rsidRPr="0096269D">
        <w:rPr>
          <w:rStyle w:val="StyleUnderline"/>
          <w:highlight w:val="yellow"/>
        </w:rPr>
        <w:t>Manchin</w:t>
      </w:r>
      <w:r w:rsidRPr="004E1F51">
        <w:rPr>
          <w:sz w:val="16"/>
        </w:rPr>
        <w:t xml:space="preserve"> now </w:t>
      </w:r>
      <w:r w:rsidRPr="0096269D">
        <w:rPr>
          <w:rStyle w:val="StyleUnderline"/>
          <w:highlight w:val="yellow"/>
        </w:rPr>
        <w:t>enjoys 42 percent approval</w:t>
      </w:r>
      <w:r w:rsidRPr="004E1F51">
        <w:rPr>
          <w:sz w:val="16"/>
        </w:rPr>
        <w:t xml:space="preserve"> in West Virginia, compared with 37 percent of respondents who disapprove. </w:t>
      </w:r>
      <w:r w:rsidRPr="0096269D">
        <w:rPr>
          <w:rStyle w:val="Emphasis"/>
          <w:highlight w:val="yellow"/>
        </w:rPr>
        <w:t>This is a notable change</w:t>
      </w:r>
      <w:r w:rsidRPr="004E1F51">
        <w:rPr>
          <w:sz w:val="16"/>
        </w:rPr>
        <w:t xml:space="preserve"> </w:t>
      </w:r>
      <w:r w:rsidRPr="004E1F51">
        <w:rPr>
          <w:rStyle w:val="StyleUnderline"/>
        </w:rPr>
        <w:t>compared with</w:t>
      </w:r>
      <w:r w:rsidRPr="004E1F51">
        <w:rPr>
          <w:sz w:val="16"/>
        </w:rPr>
        <w:t xml:space="preserve"> results in the same poll in </w:t>
      </w:r>
      <w:proofErr w:type="gramStart"/>
      <w:r w:rsidRPr="004E1F51">
        <w:rPr>
          <w:sz w:val="16"/>
        </w:rPr>
        <w:t>October,</w:t>
      </w:r>
      <w:proofErr w:type="gramEnd"/>
      <w:r w:rsidRPr="004E1F51">
        <w:rPr>
          <w:sz w:val="16"/>
        </w:rPr>
        <w:t xml:space="preserve"> </w:t>
      </w:r>
      <w:r w:rsidRPr="004E1F51">
        <w:rPr>
          <w:rStyle w:val="StyleUnderline"/>
        </w:rPr>
        <w:t>2020.</w:t>
      </w:r>
      <w:r w:rsidRPr="004E1F51">
        <w:rPr>
          <w:sz w:val="16"/>
        </w:rPr>
        <w:t xml:space="preserve"> </w:t>
      </w:r>
      <w:r w:rsidRPr="0096269D">
        <w:rPr>
          <w:rStyle w:val="Emphasis"/>
          <w:highlight w:val="yellow"/>
        </w:rPr>
        <w:t>The poll comes as Democrats</w:t>
      </w:r>
      <w:r w:rsidRPr="004E1F51">
        <w:rPr>
          <w:sz w:val="16"/>
        </w:rPr>
        <w:t xml:space="preserve"> in the House and Senate </w:t>
      </w:r>
      <w:r w:rsidRPr="0096269D">
        <w:rPr>
          <w:rStyle w:val="Emphasis"/>
          <w:highlight w:val="yellow"/>
        </w:rPr>
        <w:t>are pushing</w:t>
      </w:r>
      <w:r w:rsidRPr="004E1F51">
        <w:rPr>
          <w:rStyle w:val="Emphasis"/>
        </w:rPr>
        <w:t xml:space="preserve"> ahead</w:t>
      </w:r>
      <w:r w:rsidRPr="004E1F51">
        <w:rPr>
          <w:sz w:val="16"/>
        </w:rPr>
        <w:t xml:space="preserve"> </w:t>
      </w:r>
      <w:r w:rsidRPr="004E1F51">
        <w:rPr>
          <w:rStyle w:val="Emphasis"/>
        </w:rPr>
        <w:t>with</w:t>
      </w:r>
      <w:r w:rsidRPr="004E1F51">
        <w:rPr>
          <w:sz w:val="16"/>
        </w:rPr>
        <w:t xml:space="preserve"> President Joe Biden's $3.5 trillion </w:t>
      </w:r>
      <w:r w:rsidRPr="0096269D">
        <w:rPr>
          <w:rStyle w:val="Emphasis"/>
          <w:highlight w:val="yellow"/>
        </w:rPr>
        <w:t>infrastructure</w:t>
      </w:r>
      <w:r w:rsidRPr="004E1F51">
        <w:rPr>
          <w:sz w:val="16"/>
        </w:rPr>
        <w:t xml:space="preserve"> proposal, though Manchin has indicated he will not support that amount of spending. The last WV </w:t>
      </w:r>
      <w:proofErr w:type="spellStart"/>
      <w:r w:rsidRPr="004E1F51">
        <w:rPr>
          <w:sz w:val="16"/>
        </w:rPr>
        <w:t>MetroNews</w:t>
      </w:r>
      <w:proofErr w:type="spellEnd"/>
      <w:r w:rsidRPr="004E1F51">
        <w:rPr>
          <w:sz w:val="16"/>
        </w:rPr>
        <w:t xml:space="preserve"> West Virginia Poll in October showed the Democratic senator with 44 percent approval from likely voters and 44 percent disapproval, meaning both his approval and disapproval have declined. A key figure here is poll respondents who said they were unsure whether they approved of Manchin. In October 2020, that figure was 13 percent but in the latest polling it had risen to 21 percent. Manchin has seen a relatively steady decline in his approval rating since a WV </w:t>
      </w:r>
      <w:proofErr w:type="spellStart"/>
      <w:r w:rsidRPr="004E1F51">
        <w:rPr>
          <w:sz w:val="16"/>
        </w:rPr>
        <w:t>MetroNews</w:t>
      </w:r>
      <w:proofErr w:type="spellEnd"/>
      <w:r w:rsidRPr="004E1F51">
        <w:rPr>
          <w:sz w:val="16"/>
        </w:rPr>
        <w:t xml:space="preserve"> West Virginia Poll in 2019 found that he had 49 percent approval. </w:t>
      </w:r>
      <w:r w:rsidRPr="0096269D">
        <w:rPr>
          <w:rStyle w:val="Emphasis"/>
          <w:highlight w:val="yellow"/>
        </w:rPr>
        <w:t>He</w:t>
      </w:r>
      <w:r w:rsidRPr="004E1F51">
        <w:rPr>
          <w:sz w:val="16"/>
        </w:rPr>
        <w:t xml:space="preserve"> was reelected to the Senate in 2018 and </w:t>
      </w:r>
      <w:r w:rsidRPr="0096269D">
        <w:rPr>
          <w:rStyle w:val="Emphasis"/>
          <w:highlight w:val="yellow"/>
        </w:rPr>
        <w:t>will</w:t>
      </w:r>
      <w:r w:rsidRPr="004E1F51">
        <w:rPr>
          <w:rStyle w:val="Emphasis"/>
        </w:rPr>
        <w:t xml:space="preserve"> </w:t>
      </w:r>
      <w:r w:rsidRPr="0096269D">
        <w:rPr>
          <w:rStyle w:val="Emphasis"/>
          <w:highlight w:val="yellow"/>
        </w:rPr>
        <w:t>face voters</w:t>
      </w:r>
      <w:r w:rsidRPr="004E1F51">
        <w:rPr>
          <w:sz w:val="16"/>
        </w:rPr>
        <w:t xml:space="preserve"> again </w:t>
      </w:r>
      <w:r w:rsidRPr="0096269D">
        <w:rPr>
          <w:rStyle w:val="Emphasis"/>
          <w:highlight w:val="yellow"/>
        </w:rPr>
        <w:t>in 2024</w:t>
      </w:r>
      <w:r w:rsidRPr="004E1F51">
        <w:rPr>
          <w:sz w:val="16"/>
        </w:rPr>
        <w:t xml:space="preserve"> if he chooses to run. </w:t>
      </w:r>
      <w:r w:rsidRPr="0096269D">
        <w:rPr>
          <w:rStyle w:val="Emphasis"/>
          <w:highlight w:val="yellow"/>
        </w:rPr>
        <w:t>The senator</w:t>
      </w:r>
      <w:r w:rsidRPr="004E1F51">
        <w:rPr>
          <w:sz w:val="16"/>
        </w:rPr>
        <w:t xml:space="preserve">, who is considered a moderate or conservative Democrat, </w:t>
      </w:r>
      <w:r w:rsidRPr="0096269D">
        <w:rPr>
          <w:rStyle w:val="Emphasis"/>
          <w:highlight w:val="yellow"/>
        </w:rPr>
        <w:t>has been a key</w:t>
      </w:r>
      <w:r w:rsidRPr="004E1F51">
        <w:rPr>
          <w:sz w:val="16"/>
        </w:rPr>
        <w:t xml:space="preserve"> </w:t>
      </w:r>
      <w:r w:rsidRPr="0096269D">
        <w:rPr>
          <w:rStyle w:val="Emphasis"/>
          <w:highlight w:val="yellow"/>
        </w:rPr>
        <w:t>powerbroker</w:t>
      </w:r>
      <w:r w:rsidRPr="004E1F51">
        <w:rPr>
          <w:rStyle w:val="Emphasis"/>
        </w:rPr>
        <w:t xml:space="preserve"> in the</w:t>
      </w:r>
      <w:r w:rsidRPr="004E1F51">
        <w:rPr>
          <w:sz w:val="16"/>
        </w:rPr>
        <w:t xml:space="preserve"> evenly divided </w:t>
      </w:r>
      <w:r w:rsidRPr="004E1F51">
        <w:rPr>
          <w:rStyle w:val="Emphasis"/>
        </w:rPr>
        <w:t>Senate</w:t>
      </w:r>
      <w:r w:rsidRPr="004E1F51">
        <w:rPr>
          <w:sz w:val="16"/>
        </w:rPr>
        <w:t xml:space="preserve"> as the slim Democratic majority has pressed ahead with its legislative agenda. </w:t>
      </w:r>
      <w:r w:rsidRPr="004E1F51">
        <w:rPr>
          <w:rStyle w:val="StyleUnderline"/>
        </w:rPr>
        <w:t>The Democrats aim to pass the bill through</w:t>
      </w:r>
      <w:r w:rsidRPr="004E1F51">
        <w:rPr>
          <w:sz w:val="16"/>
        </w:rPr>
        <w:t xml:space="preserve"> the budget </w:t>
      </w:r>
      <w:r w:rsidRPr="0096269D">
        <w:rPr>
          <w:rStyle w:val="StyleUnderline"/>
          <w:highlight w:val="yellow"/>
        </w:rPr>
        <w:t>reconciliation</w:t>
      </w:r>
      <w:r w:rsidRPr="004E1F51">
        <w:rPr>
          <w:sz w:val="16"/>
        </w:rPr>
        <w:t xml:space="preserve"> process, which would allow them to circumvent the Senate filibuster and Republican opposition. However, </w:t>
      </w:r>
      <w:r w:rsidRPr="004E1F51">
        <w:rPr>
          <w:rStyle w:val="StyleUnderline"/>
        </w:rPr>
        <w:t xml:space="preserve">this </w:t>
      </w:r>
      <w:r w:rsidRPr="0096269D">
        <w:rPr>
          <w:rStyle w:val="StyleUnderline"/>
          <w:highlight w:val="yellow"/>
        </w:rPr>
        <w:t xml:space="preserve">will not be possible </w:t>
      </w:r>
      <w:r w:rsidRPr="0096269D">
        <w:rPr>
          <w:rStyle w:val="Emphasis"/>
          <w:highlight w:val="yellow"/>
        </w:rPr>
        <w:t>without</w:t>
      </w:r>
      <w:r w:rsidRPr="004E1F51">
        <w:rPr>
          <w:rStyle w:val="Emphasis"/>
        </w:rPr>
        <w:t xml:space="preserve"> </w:t>
      </w:r>
      <w:r w:rsidRPr="0096269D">
        <w:rPr>
          <w:rStyle w:val="Emphasis"/>
          <w:highlight w:val="yellow"/>
        </w:rPr>
        <w:t>Manchin</w:t>
      </w:r>
      <w:r w:rsidRPr="004E1F51">
        <w:rPr>
          <w:rStyle w:val="Emphasis"/>
        </w:rPr>
        <w:t>'s</w:t>
      </w:r>
      <w:r w:rsidRPr="004E1F51">
        <w:rPr>
          <w:rStyle w:val="StyleUnderline"/>
        </w:rPr>
        <w:t xml:space="preserve"> support.</w:t>
      </w:r>
      <w:r>
        <w:rPr>
          <w:rStyle w:val="StyleUnderline"/>
        </w:rPr>
        <w:t xml:space="preserve"> </w:t>
      </w:r>
      <w:r w:rsidRPr="004E1F51">
        <w:rPr>
          <w:sz w:val="16"/>
        </w:rPr>
        <w:t xml:space="preserve">The recent poll was conducted among 400 registered West Virginia voters from August 20 to 25. This period was after Manchin had publicly come against Democrats' major voting rights legislation, the For the People Act. Rex Repass, president of Research America, which conducted the poll for WV </w:t>
      </w:r>
      <w:proofErr w:type="spellStart"/>
      <w:r w:rsidRPr="004E1F51">
        <w:rPr>
          <w:sz w:val="16"/>
        </w:rPr>
        <w:t>MetroNews</w:t>
      </w:r>
      <w:proofErr w:type="spellEnd"/>
      <w:r w:rsidRPr="004E1F51">
        <w:rPr>
          <w:sz w:val="16"/>
        </w:rPr>
        <w:t>, noted the decline in Manchin's approval rating since the last poll. "</w:t>
      </w:r>
      <w:r w:rsidRPr="004E1F51">
        <w:rPr>
          <w:rStyle w:val="StyleUnderline"/>
        </w:rPr>
        <w:t>There's no question</w:t>
      </w:r>
      <w:r w:rsidRPr="004E1F51">
        <w:rPr>
          <w:sz w:val="16"/>
        </w:rPr>
        <w:t xml:space="preserve"> Senator </w:t>
      </w:r>
      <w:r w:rsidRPr="0096269D">
        <w:rPr>
          <w:rStyle w:val="StyleUnderline"/>
          <w:highlight w:val="yellow"/>
        </w:rPr>
        <w:t xml:space="preserve">Manchin is </w:t>
      </w:r>
      <w:r w:rsidRPr="0096269D">
        <w:rPr>
          <w:rStyle w:val="Emphasis"/>
          <w:highlight w:val="yellow"/>
        </w:rPr>
        <w:t>walking a tightwire</w:t>
      </w:r>
      <w:r w:rsidRPr="004E1F51">
        <w:rPr>
          <w:sz w:val="16"/>
        </w:rPr>
        <w:t xml:space="preserve"> between the state and the constituents in his state, and the greater Democratic Party in Washington," Repass said.</w:t>
      </w:r>
    </w:p>
    <w:p w14:paraId="1073093A" w14:textId="77777777" w:rsidR="004B18C7" w:rsidRPr="00CE3084" w:rsidRDefault="004B18C7" w:rsidP="004B18C7">
      <w:pPr>
        <w:pStyle w:val="Heading4"/>
        <w:numPr>
          <w:ilvl w:val="0"/>
          <w:numId w:val="13"/>
        </w:numPr>
        <w:tabs>
          <w:tab w:val="num" w:pos="720"/>
        </w:tabs>
      </w:pPr>
      <w:bookmarkStart w:id="17" w:name="_Hlk82942682"/>
      <w:bookmarkEnd w:id="16"/>
      <w:r>
        <w:t xml:space="preserve">Biden is pushing economic policies to </w:t>
      </w:r>
      <w:r w:rsidRPr="006F2D49">
        <w:rPr>
          <w:u w:val="single"/>
        </w:rPr>
        <w:t>ensure his agenda</w:t>
      </w:r>
      <w:r>
        <w:t xml:space="preserve">---he can get a </w:t>
      </w:r>
      <w:r w:rsidRPr="006F2D49">
        <w:rPr>
          <w:u w:val="single"/>
        </w:rPr>
        <w:t>big win</w:t>
      </w:r>
      <w:r>
        <w:t xml:space="preserve"> from reconciliation</w:t>
      </w:r>
    </w:p>
    <w:p w14:paraId="2835AE6B" w14:textId="77777777" w:rsidR="004B18C7" w:rsidRDefault="004B18C7" w:rsidP="004B18C7">
      <w:pPr>
        <w:ind w:left="360"/>
      </w:pPr>
      <w:r w:rsidRPr="005D3542">
        <w:t xml:space="preserve">Alexander </w:t>
      </w:r>
      <w:proofErr w:type="spellStart"/>
      <w:r w:rsidRPr="005D3542">
        <w:rPr>
          <w:rStyle w:val="Style13ptBold"/>
        </w:rPr>
        <w:t>Nazaryan</w:t>
      </w:r>
      <w:proofErr w:type="spellEnd"/>
      <w:r>
        <w:rPr>
          <w:rStyle w:val="Style13ptBold"/>
        </w:rPr>
        <w:t xml:space="preserve"> </w:t>
      </w:r>
      <w:r w:rsidRPr="005D3542">
        <w:rPr>
          <w:rStyle w:val="Style13ptBold"/>
        </w:rPr>
        <w:t>9-8</w:t>
      </w:r>
      <w:r w:rsidRPr="005D3542">
        <w:t xml:space="preserve"> [Alexander </w:t>
      </w:r>
      <w:proofErr w:type="spellStart"/>
      <w:r w:rsidRPr="005D3542">
        <w:t>Nazaryan</w:t>
      </w:r>
      <w:proofErr w:type="spellEnd"/>
      <w:r>
        <w:t xml:space="preserve">, </w:t>
      </w:r>
      <w:r w:rsidRPr="005D3542">
        <w:t xml:space="preserve">Senior White House Correspondent, "The two mistakes that ruined Biden's summer," 9-8-2021, https://news.yahoo.com/the-two-mistakes-that-ruined-bidens-summer-090057360.html, </w:t>
      </w:r>
      <w:proofErr w:type="spellStart"/>
      <w:r w:rsidRPr="005D3542">
        <w:t>hec</w:t>
      </w:r>
      <w:proofErr w:type="spellEnd"/>
      <w:r w:rsidRPr="005D3542">
        <w:t>]</w:t>
      </w:r>
    </w:p>
    <w:p w14:paraId="2E710920" w14:textId="77777777" w:rsidR="004B18C7" w:rsidRPr="00CE3084" w:rsidRDefault="004B18C7" w:rsidP="004B18C7">
      <w:pPr>
        <w:ind w:left="360"/>
        <w:rPr>
          <w:sz w:val="16"/>
        </w:rPr>
      </w:pPr>
      <w:r w:rsidRPr="00CE3084">
        <w:rPr>
          <w:rStyle w:val="StyleUnderline"/>
        </w:rPr>
        <w:t xml:space="preserve">In the weeks to come, </w:t>
      </w:r>
      <w:r w:rsidRPr="0096269D">
        <w:rPr>
          <w:rStyle w:val="StyleUnderline"/>
          <w:highlight w:val="yellow"/>
        </w:rPr>
        <w:t>Congress will decide the fate of</w:t>
      </w:r>
      <w:r w:rsidRPr="00CE3084">
        <w:rPr>
          <w:rStyle w:val="StyleUnderline"/>
        </w:rPr>
        <w:t xml:space="preserve"> Biden’s</w:t>
      </w:r>
      <w:r w:rsidRPr="00CE3084">
        <w:rPr>
          <w:sz w:val="16"/>
        </w:rPr>
        <w:t xml:space="preserve"> $3.5 trillion human </w:t>
      </w:r>
      <w:r w:rsidRPr="0096269D">
        <w:rPr>
          <w:rStyle w:val="StyleUnderline"/>
          <w:highlight w:val="yellow"/>
        </w:rPr>
        <w:t>infrastructure</w:t>
      </w:r>
      <w:r w:rsidRPr="00CE3084">
        <w:rPr>
          <w:sz w:val="16"/>
        </w:rPr>
        <w:t xml:space="preserve"> </w:t>
      </w:r>
      <w:r w:rsidRPr="00CE3084">
        <w:rPr>
          <w:rStyle w:val="StyleUnderline"/>
        </w:rPr>
        <w:t>proposal</w:t>
      </w:r>
      <w:r w:rsidRPr="00CE3084">
        <w:rPr>
          <w:sz w:val="16"/>
        </w:rPr>
        <w:t xml:space="preserve">, as well as that of a smaller, bipartisan $1.2 trillion proposal focused on traditional infrastructure. </w:t>
      </w:r>
      <w:r w:rsidRPr="0096269D">
        <w:rPr>
          <w:rStyle w:val="StyleUnderline"/>
          <w:highlight w:val="yellow"/>
        </w:rPr>
        <w:t xml:space="preserve">If </w:t>
      </w:r>
      <w:r w:rsidRPr="00044D3F">
        <w:rPr>
          <w:rStyle w:val="StyleUnderline"/>
        </w:rPr>
        <w:t xml:space="preserve">those </w:t>
      </w:r>
      <w:r w:rsidRPr="0096269D">
        <w:rPr>
          <w:rStyle w:val="StyleUnderline"/>
          <w:highlight w:val="yellow"/>
        </w:rPr>
        <w:t>measures pass</w:t>
      </w:r>
      <w:r w:rsidRPr="00CE3084">
        <w:rPr>
          <w:sz w:val="16"/>
        </w:rPr>
        <w:t xml:space="preserve">, the White House believes, </w:t>
      </w:r>
      <w:r w:rsidRPr="00CE3084">
        <w:rPr>
          <w:rStyle w:val="StyleUnderline"/>
        </w:rPr>
        <w:t xml:space="preserve">the </w:t>
      </w:r>
      <w:r w:rsidRPr="0096269D">
        <w:rPr>
          <w:rStyle w:val="StyleUnderline"/>
          <w:highlight w:val="yellow"/>
        </w:rPr>
        <w:t>summer’s challenges will</w:t>
      </w:r>
      <w:r w:rsidRPr="00CE3084">
        <w:rPr>
          <w:rStyle w:val="StyleUnderline"/>
        </w:rPr>
        <w:t xml:space="preserve"> </w:t>
      </w:r>
      <w:r w:rsidRPr="00CE3084">
        <w:rPr>
          <w:rStyle w:val="Emphasis"/>
        </w:rPr>
        <w:t>quickly</w:t>
      </w:r>
      <w:r w:rsidRPr="00CE3084">
        <w:rPr>
          <w:sz w:val="16"/>
        </w:rPr>
        <w:t xml:space="preserve"> </w:t>
      </w:r>
      <w:r w:rsidRPr="0096269D">
        <w:rPr>
          <w:rStyle w:val="StyleUnderline"/>
          <w:highlight w:val="yellow"/>
        </w:rPr>
        <w:t>be</w:t>
      </w:r>
      <w:r w:rsidRPr="00CE3084">
        <w:rPr>
          <w:rStyle w:val="StyleUnderline"/>
        </w:rPr>
        <w:t xml:space="preserve"> relegated to a </w:t>
      </w:r>
      <w:r w:rsidRPr="0096269D">
        <w:rPr>
          <w:rStyle w:val="StyleUnderline"/>
          <w:highlight w:val="yellow"/>
        </w:rPr>
        <w:t>distant</w:t>
      </w:r>
      <w:r w:rsidRPr="00CE3084">
        <w:rPr>
          <w:rStyle w:val="StyleUnderline"/>
        </w:rPr>
        <w:t xml:space="preserve"> memory</w:t>
      </w:r>
      <w:r w:rsidRPr="00CE3084">
        <w:rPr>
          <w:sz w:val="16"/>
        </w:rPr>
        <w:t xml:space="preserve">. “Our heads are down to get that across the finish line,” the senior administration official said, citing some 130 calls between the White House legislative office and members of Congress and their staffs. He described the mood in the White House as “pretty upbeat” but “sober” about the challenges that remain. Biden’s predecessor, Donald Trump, was frequently occupied with day-to-day coverage of his administration, which often had the effect of turning problems into crises. The new president is taking the opposite approach, trying to stay focused on policy while keeping frustrations about media coverage largely private. “There are times when events are larger than any president,” says Eric </w:t>
      </w:r>
      <w:proofErr w:type="spellStart"/>
      <w:r w:rsidRPr="00CE3084">
        <w:rPr>
          <w:sz w:val="16"/>
        </w:rPr>
        <w:t>Dezenhall</w:t>
      </w:r>
      <w:proofErr w:type="spellEnd"/>
      <w:r w:rsidRPr="00CE3084">
        <w:rPr>
          <w:sz w:val="16"/>
        </w:rPr>
        <w:t xml:space="preserve">, a leading crisis communications expert in Washington who worked in the Reagan administration. “It’s not the messaging that’s the big problem; with Afghanistan, it’s the events and the notion that they could have been handled differently. We all know </w:t>
      </w:r>
      <w:r w:rsidRPr="0096269D">
        <w:rPr>
          <w:rStyle w:val="Emphasis"/>
          <w:highlight w:val="yellow"/>
        </w:rPr>
        <w:t>Afghanistan was a no-win situation</w:t>
      </w:r>
      <w:r w:rsidRPr="00CE3084">
        <w:rPr>
          <w:sz w:val="16"/>
        </w:rPr>
        <w:t>, but there are core questions that are not being answered.” Biden has struck a defiant tone on the withdrawal and has declined to fire officials like national security adviser Jake Sullivan, whom many hold responsible for the chaotic operation. Only 33 percent of Americans agree that Biden has handled the withdrawal well, with far more (55 percent) disapproving, according to a recent Yahoo News/YouGov poll. “</w:t>
      </w:r>
      <w:r w:rsidRPr="0096269D">
        <w:rPr>
          <w:rStyle w:val="Emphasis"/>
          <w:highlight w:val="yellow"/>
        </w:rPr>
        <w:t>With Delta</w:t>
      </w:r>
      <w:r w:rsidRPr="0096269D">
        <w:rPr>
          <w:sz w:val="16"/>
          <w:highlight w:val="yellow"/>
        </w:rPr>
        <w:t xml:space="preserve">, </w:t>
      </w:r>
      <w:r w:rsidRPr="0096269D">
        <w:rPr>
          <w:rStyle w:val="Emphasis"/>
          <w:highlight w:val="yellow"/>
        </w:rPr>
        <w:t>Biden</w:t>
      </w:r>
      <w:r w:rsidRPr="00CE3084">
        <w:rPr>
          <w:rStyle w:val="Emphasis"/>
        </w:rPr>
        <w:t xml:space="preserve"> </w:t>
      </w:r>
      <w:r w:rsidRPr="00CE3084">
        <w:rPr>
          <w:sz w:val="16"/>
        </w:rPr>
        <w:t xml:space="preserve">has greater moral </w:t>
      </w:r>
      <w:r w:rsidRPr="0096269D">
        <w:rPr>
          <w:rStyle w:val="Emphasis"/>
          <w:highlight w:val="yellow"/>
        </w:rPr>
        <w:t>authority</w:t>
      </w:r>
      <w:r w:rsidRPr="00CE3084">
        <w:rPr>
          <w:sz w:val="16"/>
        </w:rPr>
        <w:t xml:space="preserve">,” </w:t>
      </w:r>
      <w:proofErr w:type="spellStart"/>
      <w:r w:rsidRPr="00CE3084">
        <w:rPr>
          <w:sz w:val="16"/>
        </w:rPr>
        <w:t>Dezenhall</w:t>
      </w:r>
      <w:proofErr w:type="spellEnd"/>
      <w:r w:rsidRPr="00CE3084">
        <w:rPr>
          <w:sz w:val="16"/>
        </w:rPr>
        <w:t xml:space="preserve"> told Yahoo News. But that authority, too, </w:t>
      </w:r>
      <w:r w:rsidRPr="0096269D">
        <w:rPr>
          <w:rStyle w:val="Emphasis"/>
          <w:highlight w:val="yellow"/>
        </w:rPr>
        <w:t>could slip</w:t>
      </w:r>
      <w:r w:rsidRPr="00CE3084">
        <w:rPr>
          <w:rStyle w:val="Emphasis"/>
        </w:rPr>
        <w:t xml:space="preserve"> as the pandemic looks to continue into the fall </w:t>
      </w:r>
      <w:r w:rsidRPr="00CE3084">
        <w:rPr>
          <w:sz w:val="16"/>
        </w:rPr>
        <w:t xml:space="preserve">and, very likely, beyond. </w:t>
      </w:r>
      <w:r w:rsidRPr="0096269D">
        <w:rPr>
          <w:rStyle w:val="Emphasis"/>
          <w:highlight w:val="yellow"/>
        </w:rPr>
        <w:t>Unemployment benefits are expiring</w:t>
      </w:r>
      <w:r w:rsidRPr="00CE3084">
        <w:rPr>
          <w:sz w:val="16"/>
        </w:rPr>
        <w:t xml:space="preserve">. </w:t>
      </w:r>
      <w:proofErr w:type="gramStart"/>
      <w:r w:rsidRPr="0096269D">
        <w:rPr>
          <w:rStyle w:val="Emphasis"/>
          <w:highlight w:val="yellow"/>
        </w:rPr>
        <w:t>Evictions</w:t>
      </w:r>
      <w:proofErr w:type="gramEnd"/>
      <w:r w:rsidRPr="0096269D">
        <w:rPr>
          <w:rStyle w:val="Emphasis"/>
          <w:highlight w:val="yellow"/>
        </w:rPr>
        <w:t xml:space="preserve"> loom</w:t>
      </w:r>
      <w:r w:rsidRPr="00CE3084">
        <w:rPr>
          <w:rStyle w:val="Emphasis"/>
        </w:rPr>
        <w:t>.</w:t>
      </w:r>
      <w:r w:rsidRPr="00CE3084">
        <w:rPr>
          <w:sz w:val="16"/>
        </w:rPr>
        <w:t xml:space="preserve"> </w:t>
      </w:r>
      <w:r w:rsidRPr="00CE3084">
        <w:rPr>
          <w:sz w:val="10"/>
          <w:szCs w:val="16"/>
        </w:rPr>
        <w:t xml:space="preserve">Offices remain closed and schools could close too. Last week’s lackluster employment report (only 235,000 new jobs added in August) only underscored the precariousness of the recovery. Already, public approval of Biden’s pandemic response has dropped 10 percentage points since late June. Even though the Delta surge appears to have peaked, new variants are on the way. As in the earliest days of the pandemic, Americans are stockpiling toilet paper in fear of looming shortages. Republicans who have struggled to define Biden now see an opening, pressing a case that is not entirely coherent but could prove politically effective all the same. Gov. Greg Abbott of Texas and Gov. Ron DeSantis of Florida have been fighting him on mask mandates in school, igniting a culture war that seemed to have died down in late spring. And former President Donald Trump has issued a dozen press releases in the last two weeks calling on Biden to resign over his handling of Afghanistan, a breach of post-presidential decorum that is nevertheless indicative of where conservatives stand. Despite the right-wing caricature of a senescent president controlled by his advisers, Biden is well known to be impatient and to favor his own counsel over that of advisers, eager to show Ivy League-trained experts that they were wrong to dismiss him when he was vice president to the more erudite Obama. And he is acutely aware of the historical moment and the opportunities it presents, openly courting comparisons to transformational presidents like Franklin Roosevelt and Lyndon Johnson. But the moment is also rife with dangers, as Biden has discovered in the last two months. In early July, he made two promises that would come undone in the weeks to come, leaving him in a weakened position. On July 4, the White House had a party on the South Lawn. Some had advised against the </w:t>
      </w:r>
      <w:proofErr w:type="gramStart"/>
      <w:r w:rsidRPr="00CE3084">
        <w:rPr>
          <w:sz w:val="10"/>
          <w:szCs w:val="16"/>
        </w:rPr>
        <w:t>affair, since</w:t>
      </w:r>
      <w:proofErr w:type="gramEnd"/>
      <w:r w:rsidRPr="00CE3084">
        <w:rPr>
          <w:sz w:val="10"/>
          <w:szCs w:val="16"/>
        </w:rPr>
        <w:t xml:space="preserve"> the coronavirus pandemic was not over. Having hundreds of people gathering in the presidential backyard for burgers and blues music might make it seem like it was. Biden went ahead with the party, because that was exactly the image he wanted to project, that the pandemic was being brought to its conclusion </w:t>
      </w:r>
      <w:proofErr w:type="gramStart"/>
      <w:r w:rsidRPr="00CE3084">
        <w:rPr>
          <w:sz w:val="10"/>
          <w:szCs w:val="16"/>
        </w:rPr>
        <w:t>as a result of</w:t>
      </w:r>
      <w:proofErr w:type="gramEnd"/>
      <w:r w:rsidRPr="00CE3084">
        <w:rPr>
          <w:sz w:val="10"/>
          <w:szCs w:val="16"/>
        </w:rPr>
        <w:t xml:space="preserve"> his determined leadership. The event was billed as “America’s Back Together,” </w:t>
      </w:r>
      <w:proofErr w:type="spellStart"/>
      <w:r w:rsidRPr="00CE3084">
        <w:rPr>
          <w:sz w:val="10"/>
          <w:szCs w:val="16"/>
        </w:rPr>
        <w:t>maskless</w:t>
      </w:r>
      <w:proofErr w:type="spellEnd"/>
      <w:r w:rsidRPr="00CE3084">
        <w:rPr>
          <w:sz w:val="10"/>
          <w:szCs w:val="16"/>
        </w:rPr>
        <w:t xml:space="preserve">, vaccinated and no longer 6 feet apart. “Today, we’re closer than ever to declaring our independence from a deadly virus,” the president said, making clear that victory was not yet complete, but coming ever closer, with fewer than 10,000 daily cases being recorded daily by the end of June, a precipitous drop from only six months before. “We’ve gained the upper hand against this virus,” he added a few moments later. The pandemic, he said, “no longer controls our lives.” Then music began to </w:t>
      </w:r>
      <w:proofErr w:type="gramStart"/>
      <w:r w:rsidRPr="00CE3084">
        <w:rPr>
          <w:sz w:val="10"/>
          <w:szCs w:val="16"/>
        </w:rPr>
        <w:t>play</w:t>
      </w:r>
      <w:proofErr w:type="gramEnd"/>
      <w:r w:rsidRPr="00CE3084">
        <w:rPr>
          <w:sz w:val="10"/>
          <w:szCs w:val="16"/>
        </w:rPr>
        <w:t xml:space="preserve"> and the party began. Four days later, Biden made another promise, this one on a very different topic. Trump had made an agreement with the Taliban in 2020 to pull U.S. military forces out of Afghanistan by 2021; but Biden, a longtime critic of the conflict, not only embraced that goal but accelerated the timeline. Now he was defending that decision, vowing that when the last American troops left, the government of Ashraf Ghani would assert his rule, with the help of the U.S.-trained Afghan National Army. “The likelihood there’s going to be the Taliban overrunning everything and owning the whole country is highly unlikely,” the president said. There would be no airlifts of the kind Americans had seen at the dispiriting conclusion of the Vietnam War in 1975, he asserted. Two months later, Biden appears to have made fateful miscalculations on both fronts. The Delta variant has reversed the progress the nation had made throughout the winter and spring, leading to a summer surge that has seen deaths and hospitalizations rise to levels not seen in months. Schools across the Southeast have shuttered. Corporations are telling people to stay home. Bars and restaurants are facing the crushing prospect of yet another pandemic winter. In the White House, masks are back on, as they are in Los Angeles and many other parts of the country. Last month, Oregon became the first state in the country to reimpose an outdoor mask mandate, even for vaccinated people. Seattle recently followed suit. “President Biden absolutely declared a victory too soon,” Dr. Leana Wen, the former Baltimore health commissioner, told Yahoo News last month. Since then, his administration has struggled to formulate a coherent approach — and message — on vaccine booster shots, the necessity of which is in dispute. Dr. Kavita Patel, a Brookings Institution fellow who served as a health policy expert in the Obama administration, thinks that Biden made no “obvious mistakes” but adds that his administration could have provided clearer guidance to schools in July. She also thinks the Biden administration could be doing more to gather data on breakthrough infections and long-haul COVID while also creating a nationwide vaccine registry. “He’s trying to convey that we’re not out of this pandemic without terrifying the country,” says </w:t>
      </w:r>
      <w:proofErr w:type="spellStart"/>
      <w:r w:rsidRPr="00CE3084">
        <w:rPr>
          <w:sz w:val="10"/>
          <w:szCs w:val="16"/>
        </w:rPr>
        <w:t>Dezenhall</w:t>
      </w:r>
      <w:proofErr w:type="spellEnd"/>
      <w:r w:rsidRPr="00CE3084">
        <w:rPr>
          <w:sz w:val="10"/>
          <w:szCs w:val="16"/>
        </w:rPr>
        <w:t xml:space="preserve">, the D.C.-based crisis manager. </w:t>
      </w:r>
      <w:r w:rsidRPr="00CE3084">
        <w:rPr>
          <w:rStyle w:val="StyleUnderline"/>
        </w:rPr>
        <w:t>Biden could only do so much to control the spread of the Delta variant</w:t>
      </w:r>
      <w:r w:rsidRPr="00CE3084">
        <w:rPr>
          <w:sz w:val="16"/>
        </w:rPr>
        <w:t xml:space="preserve">. He and his top advisers knew that it was coming, and that it would lead to a surge </w:t>
      </w:r>
      <w:proofErr w:type="gramStart"/>
      <w:r w:rsidRPr="00CE3084">
        <w:rPr>
          <w:sz w:val="16"/>
        </w:rPr>
        <w:t>similar to</w:t>
      </w:r>
      <w:proofErr w:type="gramEnd"/>
      <w:r w:rsidRPr="00CE3084">
        <w:rPr>
          <w:sz w:val="16"/>
        </w:rPr>
        <w:t xml:space="preserve"> the one that the United Kingdom experienced through the spring. Nor did they have any obvious means to temper the weariness of an American public eager to get on with ordinary life. </w:t>
      </w:r>
      <w:r w:rsidRPr="00CE3084">
        <w:rPr>
          <w:rStyle w:val="Emphasis"/>
        </w:rPr>
        <w:t>The same could be said for Afghanistan</w:t>
      </w:r>
      <w:r w:rsidRPr="00CE3084">
        <w:rPr>
          <w:sz w:val="16"/>
        </w:rPr>
        <w:t xml:space="preserve">, </w:t>
      </w:r>
      <w:r w:rsidRPr="00CE3084">
        <w:rPr>
          <w:sz w:val="14"/>
          <w:szCs w:val="20"/>
        </w:rPr>
        <w:t xml:space="preserve">a two-decade war of which the American public had grown unambiguously tired. As vice president to Barack Obama, Biden had opposed surging troops there. He and Trump may agree on little else, but they share an antipathy to military intervention without end. Little seemed to prepare the White House for the swiftness with which the Afghan military collapsed in the face of a determined Taliban advance. Ghani, the president, fled Kabul, leading to the rapid collapse of the central government. The images of Afghans clinging to the wheels of American aircraft </w:t>
      </w:r>
      <w:proofErr w:type="gramStart"/>
      <w:r w:rsidRPr="00CE3084">
        <w:rPr>
          <w:sz w:val="14"/>
          <w:szCs w:val="20"/>
        </w:rPr>
        <w:t>were</w:t>
      </w:r>
      <w:proofErr w:type="gramEnd"/>
      <w:r w:rsidRPr="00CE3084">
        <w:rPr>
          <w:sz w:val="14"/>
          <w:szCs w:val="20"/>
        </w:rPr>
        <w:t xml:space="preserve"> exactly what Biden had promised to avoid. “The Afghanistan story will have legs,” Bremmer believes. “It is much bigger than Benghazi,” he adds, referencing the 2012 attack by militants on a U.S. consulate in Libya that left four Americans dead. Investigations into the attack hobbled the presidential prospects of Hillary Clinton, who was then the secretary of state. The twin crises pummeled the White House at a vulnerable moment, as 61 percent of those polled said the country was headed down the wrong track</w:t>
      </w:r>
      <w:r w:rsidRPr="00CE3084">
        <w:rPr>
          <w:sz w:val="16"/>
        </w:rPr>
        <w:t xml:space="preserve">. </w:t>
      </w:r>
      <w:r w:rsidRPr="00CE3084">
        <w:rPr>
          <w:rStyle w:val="StyleUnderline"/>
        </w:rPr>
        <w:t xml:space="preserve">On both issues, </w:t>
      </w:r>
      <w:r w:rsidRPr="0096269D">
        <w:rPr>
          <w:rStyle w:val="StyleUnderline"/>
          <w:highlight w:val="yellow"/>
        </w:rPr>
        <w:t>the White House believes it</w:t>
      </w:r>
      <w:r w:rsidRPr="00CE3084">
        <w:rPr>
          <w:rStyle w:val="StyleUnderline"/>
        </w:rPr>
        <w:t xml:space="preserve"> </w:t>
      </w:r>
      <w:r w:rsidRPr="0096269D">
        <w:rPr>
          <w:rStyle w:val="StyleUnderline"/>
          <w:highlight w:val="yellow"/>
        </w:rPr>
        <w:t xml:space="preserve">remains </w:t>
      </w:r>
      <w:r w:rsidRPr="0096269D">
        <w:rPr>
          <w:rStyle w:val="Emphasis"/>
          <w:highlight w:val="yellow"/>
        </w:rPr>
        <w:t>on firm footing</w:t>
      </w:r>
      <w:r w:rsidRPr="00CE3084">
        <w:rPr>
          <w:sz w:val="16"/>
        </w:rPr>
        <w:t xml:space="preserve">. </w:t>
      </w:r>
      <w:r w:rsidRPr="00CE3084">
        <w:rPr>
          <w:rStyle w:val="StyleUnderline"/>
        </w:rPr>
        <w:t xml:space="preserve">Polls are snapshots, and </w:t>
      </w:r>
      <w:r w:rsidRPr="0096269D">
        <w:rPr>
          <w:rStyle w:val="Emphasis"/>
          <w:highlight w:val="yellow"/>
        </w:rPr>
        <w:t>narratives change quickly</w:t>
      </w:r>
      <w:r w:rsidRPr="00CE3084">
        <w:rPr>
          <w:rStyle w:val="StyleUnderline"/>
        </w:rPr>
        <w:t xml:space="preserve"> in Washington</w:t>
      </w:r>
      <w:r w:rsidRPr="00CE3084">
        <w:rPr>
          <w:sz w:val="16"/>
        </w:rPr>
        <w:t xml:space="preserve">. Biden would have liked to head into the fall with a stronger standing, and </w:t>
      </w:r>
      <w:r w:rsidRPr="00CE3084">
        <w:rPr>
          <w:rStyle w:val="StyleUnderline"/>
        </w:rPr>
        <w:t xml:space="preserve">an </w:t>
      </w:r>
      <w:r w:rsidRPr="0096269D">
        <w:rPr>
          <w:rStyle w:val="Emphasis"/>
          <w:highlight w:val="yellow"/>
        </w:rPr>
        <w:t>infrastructure</w:t>
      </w:r>
      <w:r w:rsidRPr="00CE3084">
        <w:rPr>
          <w:rStyle w:val="Emphasis"/>
        </w:rPr>
        <w:t xml:space="preserve"> deal</w:t>
      </w:r>
      <w:r w:rsidRPr="00CE3084">
        <w:rPr>
          <w:rStyle w:val="StyleUnderline"/>
        </w:rPr>
        <w:t xml:space="preserve"> </w:t>
      </w:r>
      <w:r w:rsidRPr="0096269D">
        <w:rPr>
          <w:rStyle w:val="StyleUnderline"/>
          <w:highlight w:val="yellow"/>
        </w:rPr>
        <w:t>could have him riding high</w:t>
      </w:r>
      <w:r w:rsidRPr="00CE3084">
        <w:rPr>
          <w:rStyle w:val="StyleUnderline"/>
        </w:rPr>
        <w:t xml:space="preserve"> once more.</w:t>
      </w:r>
      <w:r w:rsidRPr="00CE3084">
        <w:rPr>
          <w:sz w:val="16"/>
        </w:rPr>
        <w:t xml:space="preserve"> “President </w:t>
      </w:r>
      <w:r w:rsidRPr="0096269D">
        <w:rPr>
          <w:rStyle w:val="StyleUnderline"/>
          <w:highlight w:val="yellow"/>
        </w:rPr>
        <w:t xml:space="preserve">Biden has an </w:t>
      </w:r>
      <w:r w:rsidRPr="0096269D">
        <w:rPr>
          <w:rStyle w:val="Emphasis"/>
          <w:highlight w:val="yellow"/>
        </w:rPr>
        <w:t>enormous reserve</w:t>
      </w:r>
      <w:r w:rsidRPr="0096269D">
        <w:rPr>
          <w:rStyle w:val="StyleUnderline"/>
          <w:highlight w:val="yellow"/>
        </w:rPr>
        <w:t xml:space="preserve"> of credibility</w:t>
      </w:r>
      <w:r w:rsidRPr="00CE3084">
        <w:rPr>
          <w:sz w:val="16"/>
        </w:rPr>
        <w:t xml:space="preserve">,” says Celinda Lake, who conducted polling for Biden’s presidential campaign. “People agree with him on Afghanistan, and the images only convince American voters that the decision to withdraw and bring our troops and money home was the right one.” Lake added that “voters still trust Biden on COVID more than anyone else. And voters see that </w:t>
      </w:r>
      <w:proofErr w:type="gramStart"/>
      <w:r w:rsidRPr="00CE3084">
        <w:rPr>
          <w:sz w:val="16"/>
        </w:rPr>
        <w:t>COVID</w:t>
      </w:r>
      <w:proofErr w:type="gramEnd"/>
      <w:r w:rsidRPr="00CE3084">
        <w:rPr>
          <w:sz w:val="16"/>
        </w:rPr>
        <w:t xml:space="preserve"> and the economy are strongly linked.” </w:t>
      </w:r>
      <w:r w:rsidRPr="0096269D">
        <w:rPr>
          <w:rStyle w:val="Emphasis"/>
          <w:highlight w:val="yellow"/>
        </w:rPr>
        <w:t>The economy will be Biden’s top issue</w:t>
      </w:r>
      <w:r w:rsidRPr="00CE3084">
        <w:rPr>
          <w:sz w:val="16"/>
        </w:rPr>
        <w:t xml:space="preserve"> </w:t>
      </w:r>
      <w:r w:rsidRPr="00CE3084">
        <w:rPr>
          <w:rStyle w:val="StyleUnderline"/>
        </w:rPr>
        <w:t>as members of Congress return to Washington and Afghanistan subsides</w:t>
      </w:r>
      <w:r w:rsidRPr="00CE3084">
        <w:rPr>
          <w:sz w:val="16"/>
        </w:rPr>
        <w:t xml:space="preserve">, if only as a daily news story for U.S. outlets. Even as the president pushes for new spending, he </w:t>
      </w:r>
      <w:proofErr w:type="gramStart"/>
      <w:r w:rsidRPr="00CE3084">
        <w:rPr>
          <w:sz w:val="16"/>
        </w:rPr>
        <w:t>has to</w:t>
      </w:r>
      <w:proofErr w:type="gramEnd"/>
      <w:r w:rsidRPr="00CE3084">
        <w:rPr>
          <w:sz w:val="16"/>
        </w:rPr>
        <w:t xml:space="preserve"> be mindful of existing pandemic-related safety net programs now set to expire. On Tuesday, 7.5 million Americans stood to lose $300 unemployment payments. The federal eviction ban has also expired.</w:t>
      </w:r>
    </w:p>
    <w:p w14:paraId="30734884" w14:textId="77777777" w:rsidR="004B18C7" w:rsidRPr="003609B4" w:rsidRDefault="004B18C7" w:rsidP="004B18C7">
      <w:pPr>
        <w:pStyle w:val="Heading4"/>
      </w:pPr>
      <w:r>
        <w:t>Biden’s not wasting PC on the debt ceiling---he’s sitting back and calling Republicans’ bluff</w:t>
      </w:r>
    </w:p>
    <w:p w14:paraId="51B1BCFB" w14:textId="77777777" w:rsidR="004B18C7" w:rsidRPr="003609B4" w:rsidRDefault="004B18C7" w:rsidP="004B18C7">
      <w:pPr>
        <w:rPr>
          <w:sz w:val="16"/>
          <w:szCs w:val="16"/>
        </w:rPr>
      </w:pPr>
      <w:r w:rsidRPr="00395FF5">
        <w:rPr>
          <w:rStyle w:val="Style13ptBold"/>
        </w:rPr>
        <w:t>Barron-Lopez 9-9</w:t>
      </w:r>
      <w:r>
        <w:rPr>
          <w:rStyle w:val="Style13ptBold"/>
        </w:rPr>
        <w:t xml:space="preserve"> </w:t>
      </w:r>
      <w:r w:rsidRPr="00395FF5">
        <w:t xml:space="preserve">Laura Barron-Lopez and Christopher </w:t>
      </w:r>
      <w:proofErr w:type="spellStart"/>
      <w:r w:rsidRPr="00395FF5">
        <w:t>Cadelago</w:t>
      </w:r>
      <w:proofErr w:type="spellEnd"/>
      <w:r w:rsidRPr="00395FF5">
        <w:t xml:space="preserve"> (staff writers). “Biden wants to force Republicans to vote on the debt ceiling, sensing they’ll cave.” Politico. September 9, 2021, </w:t>
      </w:r>
      <w:hyperlink r:id="rId61" w:history="1">
        <w:r w:rsidRPr="00395FF5">
          <w:rPr>
            <w:rStyle w:val="Hyperlink"/>
          </w:rPr>
          <w:t>https://www.politico.com/news/2021/09/09/biden-mcconnell-debt-limit-threats-510922</w:t>
        </w:r>
      </w:hyperlink>
    </w:p>
    <w:p w14:paraId="2AABB889" w14:textId="77777777" w:rsidR="004B18C7" w:rsidRDefault="004B18C7" w:rsidP="004B18C7">
      <w:pPr>
        <w:rPr>
          <w:sz w:val="14"/>
          <w:szCs w:val="16"/>
        </w:rPr>
      </w:pPr>
      <w:r w:rsidRPr="003609B4">
        <w:rPr>
          <w:u w:val="single"/>
        </w:rPr>
        <w:t xml:space="preserve">President Joe </w:t>
      </w:r>
      <w:r w:rsidRPr="0096269D">
        <w:rPr>
          <w:highlight w:val="yellow"/>
          <w:u w:val="single"/>
        </w:rPr>
        <w:t>Biden is treating</w:t>
      </w:r>
      <w:r w:rsidRPr="003609B4">
        <w:rPr>
          <w:u w:val="single"/>
        </w:rPr>
        <w:t xml:space="preserve"> the latest </w:t>
      </w:r>
      <w:r w:rsidRPr="0096269D">
        <w:rPr>
          <w:highlight w:val="yellow"/>
          <w:u w:val="single"/>
        </w:rPr>
        <w:t>Republican threats over the debt limit like a bluff</w:t>
      </w:r>
      <w:r w:rsidRPr="00395FF5">
        <w:rPr>
          <w:sz w:val="14"/>
          <w:szCs w:val="16"/>
        </w:rPr>
        <w:t xml:space="preserve">. </w:t>
      </w:r>
      <w:r w:rsidRPr="00395FF5">
        <w:rPr>
          <w:sz w:val="10"/>
          <w:szCs w:val="12"/>
        </w:rPr>
        <w:t xml:space="preserve">And the entire party, from congressional Democratic leadership to the top brass at the Treasury Department, is calling them on it. Multiple Democratic sources on the Hill and with knowledge of the White House’s thinking said the administration wants to include a suspension of the debt limit — a legal cap on how much the U.S. can borrow — in a continuing resolution to fund the government. Such a bill, which Congress is expected to consider as early as this month, would require 60 votes to pass in the Senate, meaning at least 10 Republicans would need to vote to advance the measure. To challenge those Republicans, Biden is also calling on Congress to include funding for hurricane relief in the bill, and Democratic leadership has continued to shoot down questions about possible alternative legislative vehicles in recent conversations with members and close allies. Including a debt limit increase in Democrats’ pending party-line reconciliation package, for example, is one option. But the White House and Democratic leaders are not entertaining it at present. “They're right at the moment to say, 'We're working on Plan A,'” said a lobbyist with knowledge of the party’s strategy. “The minute you start to signal that that doesn't work then you're signaling weakness.” The posture from </w:t>
      </w:r>
      <w:r w:rsidRPr="0096269D">
        <w:rPr>
          <w:highlight w:val="yellow"/>
          <w:u w:val="single"/>
        </w:rPr>
        <w:t>the president</w:t>
      </w:r>
      <w:r w:rsidRPr="003609B4">
        <w:rPr>
          <w:u w:val="single"/>
        </w:rPr>
        <w:t xml:space="preserve"> on down </w:t>
      </w:r>
      <w:r w:rsidRPr="0096269D">
        <w:rPr>
          <w:highlight w:val="yellow"/>
          <w:u w:val="single"/>
        </w:rPr>
        <w:t xml:space="preserve">is setting up a </w:t>
      </w:r>
      <w:r w:rsidRPr="0096269D">
        <w:rPr>
          <w:b/>
          <w:bCs/>
          <w:highlight w:val="yellow"/>
          <w:u w:val="single"/>
        </w:rPr>
        <w:t>game of chicken</w:t>
      </w:r>
      <w:r w:rsidRPr="00395FF5">
        <w:rPr>
          <w:sz w:val="14"/>
          <w:szCs w:val="16"/>
        </w:rPr>
        <w:t xml:space="preserve"> with incredibly high stakes — if a vote to suspend or increase the debt limit fails, the U.S. </w:t>
      </w:r>
      <w:hyperlink r:id="rId62" w:tgtFrame="_blank" w:history="1">
        <w:r w:rsidRPr="00395FF5">
          <w:rPr>
            <w:rStyle w:val="Hyperlink"/>
            <w:sz w:val="14"/>
            <w:szCs w:val="16"/>
          </w:rPr>
          <w:t>economy will likely crater</w:t>
        </w:r>
      </w:hyperlink>
      <w:r w:rsidRPr="00395FF5">
        <w:rPr>
          <w:sz w:val="14"/>
          <w:szCs w:val="16"/>
        </w:rPr>
        <w:t xml:space="preserve">. Treasury officials have said lawmakers will have until an unspecified date next month before the department runs out of ways to prevent a default. The debt limit is the foundation of the “full faith and credit” of the country’s currency and bonds. If it isn’t raised or suspended, the U.S. defaults on its bond investors, its credit rating could tank and, in turn, the government could be forced to scale back on Medicare benefits, Social Security checks and other programs. The </w:t>
      </w:r>
      <w:r w:rsidRPr="0096269D">
        <w:rPr>
          <w:highlight w:val="yellow"/>
          <w:u w:val="single"/>
        </w:rPr>
        <w:t xml:space="preserve">belief in the White House is that </w:t>
      </w:r>
      <w:r w:rsidRPr="0096269D">
        <w:rPr>
          <w:b/>
          <w:bCs/>
          <w:highlight w:val="yellow"/>
          <w:u w:val="single"/>
        </w:rPr>
        <w:t>a mix of pressure</w:t>
      </w:r>
      <w:r w:rsidRPr="003609B4">
        <w:rPr>
          <w:u w:val="single"/>
        </w:rPr>
        <w:t xml:space="preserve"> — </w:t>
      </w:r>
      <w:r w:rsidRPr="0096269D">
        <w:rPr>
          <w:highlight w:val="yellow"/>
          <w:u w:val="single"/>
        </w:rPr>
        <w:t>from business leaders</w:t>
      </w:r>
      <w:r w:rsidRPr="003609B4">
        <w:rPr>
          <w:u w:val="single"/>
        </w:rPr>
        <w:t xml:space="preserve"> expressing urgency </w:t>
      </w:r>
      <w:r w:rsidRPr="0096269D">
        <w:rPr>
          <w:highlight w:val="yellow"/>
          <w:u w:val="single"/>
        </w:rPr>
        <w:t>to fears of</w:t>
      </w:r>
      <w:r w:rsidRPr="003609B4">
        <w:rPr>
          <w:u w:val="single"/>
        </w:rPr>
        <w:t xml:space="preserve"> a </w:t>
      </w:r>
      <w:proofErr w:type="gramStart"/>
      <w:r w:rsidRPr="003609B4">
        <w:rPr>
          <w:u w:val="single"/>
        </w:rPr>
        <w:t>full blown</w:t>
      </w:r>
      <w:proofErr w:type="gramEnd"/>
      <w:r w:rsidRPr="003609B4">
        <w:rPr>
          <w:u w:val="single"/>
        </w:rPr>
        <w:t xml:space="preserve"> </w:t>
      </w:r>
      <w:r w:rsidRPr="0096269D">
        <w:rPr>
          <w:highlight w:val="yellow"/>
          <w:u w:val="single"/>
        </w:rPr>
        <w:t>financial crisis</w:t>
      </w:r>
      <w:r w:rsidRPr="003609B4">
        <w:rPr>
          <w:u w:val="single"/>
        </w:rPr>
        <w:t xml:space="preserve"> — </w:t>
      </w:r>
      <w:r w:rsidRPr="0096269D">
        <w:rPr>
          <w:highlight w:val="yellow"/>
          <w:u w:val="single"/>
        </w:rPr>
        <w:t>will be</w:t>
      </w:r>
      <w:r w:rsidRPr="003609B4">
        <w:rPr>
          <w:u w:val="single"/>
        </w:rPr>
        <w:t xml:space="preserve"> most </w:t>
      </w:r>
      <w:r w:rsidRPr="0096269D">
        <w:rPr>
          <w:highlight w:val="yellow"/>
          <w:u w:val="single"/>
        </w:rPr>
        <w:t>acute on Republicans as the deadline nears</w:t>
      </w:r>
      <w:r w:rsidRPr="0096269D">
        <w:rPr>
          <w:sz w:val="14"/>
          <w:szCs w:val="16"/>
          <w:highlight w:val="yellow"/>
        </w:rPr>
        <w:t>.</w:t>
      </w:r>
      <w:r w:rsidRPr="00395FF5">
        <w:rPr>
          <w:sz w:val="14"/>
          <w:szCs w:val="16"/>
        </w:rPr>
        <w:t xml:space="preserve"> After voting for years to suspend or increase the debt limit with Democrats — a routine step required by law — GOP lawmakers in recent history have used the threat of default to score political points when a Democratic president is in charge.</w:t>
      </w:r>
      <w:r w:rsidRPr="003609B4">
        <w:rPr>
          <w:u w:val="single"/>
        </w:rPr>
        <w:t xml:space="preserve"> </w:t>
      </w:r>
      <w:r w:rsidRPr="0096269D">
        <w:rPr>
          <w:highlight w:val="yellow"/>
          <w:u w:val="single"/>
        </w:rPr>
        <w:t>Learning from</w:t>
      </w:r>
      <w:r w:rsidRPr="003609B4">
        <w:rPr>
          <w:u w:val="single"/>
        </w:rPr>
        <w:t xml:space="preserve"> his former boss, President Barack </w:t>
      </w:r>
      <w:r w:rsidRPr="0096269D">
        <w:rPr>
          <w:b/>
          <w:bCs/>
          <w:highlight w:val="yellow"/>
          <w:u w:val="single"/>
        </w:rPr>
        <w:t>Obama</w:t>
      </w:r>
      <w:r w:rsidRPr="003609B4">
        <w:rPr>
          <w:b/>
          <w:bCs/>
          <w:u w:val="single"/>
        </w:rPr>
        <w:t xml:space="preserve"> — </w:t>
      </w:r>
      <w:r w:rsidRPr="0096269D">
        <w:rPr>
          <w:b/>
          <w:bCs/>
          <w:highlight w:val="yellow"/>
          <w:u w:val="single"/>
        </w:rPr>
        <w:t>who vowed not to negotiate over the debt ceiling</w:t>
      </w:r>
      <w:r w:rsidRPr="003609B4">
        <w:rPr>
          <w:u w:val="single"/>
        </w:rPr>
        <w:t xml:space="preserve"> after doing it once — </w:t>
      </w:r>
      <w:r w:rsidRPr="0096269D">
        <w:rPr>
          <w:highlight w:val="yellow"/>
          <w:u w:val="single"/>
        </w:rPr>
        <w:t>Biden is</w:t>
      </w:r>
      <w:r w:rsidRPr="003609B4">
        <w:rPr>
          <w:u w:val="single"/>
        </w:rPr>
        <w:t xml:space="preserve"> essentially </w:t>
      </w:r>
      <w:r w:rsidRPr="0096269D">
        <w:rPr>
          <w:highlight w:val="yellow"/>
          <w:u w:val="single"/>
        </w:rPr>
        <w:t>daring Republicans to vote down a debt limit suspension or increase</w:t>
      </w:r>
      <w:r w:rsidRPr="003609B4">
        <w:rPr>
          <w:u w:val="single"/>
        </w:rPr>
        <w:t xml:space="preserve">. </w:t>
      </w:r>
      <w:r w:rsidRPr="0096269D">
        <w:rPr>
          <w:highlight w:val="yellow"/>
          <w:u w:val="single"/>
        </w:rPr>
        <w:t>Since</w:t>
      </w:r>
      <w:r w:rsidRPr="003609B4">
        <w:rPr>
          <w:u w:val="single"/>
        </w:rPr>
        <w:t xml:space="preserve"> Republicans led by Senate Minority Leader Mitch </w:t>
      </w:r>
      <w:r w:rsidRPr="0096269D">
        <w:rPr>
          <w:highlight w:val="yellow"/>
          <w:u w:val="single"/>
        </w:rPr>
        <w:t>McConnell</w:t>
      </w:r>
      <w:r w:rsidRPr="003609B4">
        <w:rPr>
          <w:u w:val="single"/>
        </w:rPr>
        <w:t xml:space="preserve"> </w:t>
      </w:r>
      <w:r w:rsidRPr="0096269D">
        <w:rPr>
          <w:highlight w:val="yellow"/>
          <w:u w:val="single"/>
        </w:rPr>
        <w:t>announced</w:t>
      </w:r>
      <w:r w:rsidRPr="003609B4">
        <w:rPr>
          <w:u w:val="single"/>
        </w:rPr>
        <w:t xml:space="preserve"> publicly that </w:t>
      </w:r>
      <w:r w:rsidRPr="0096269D">
        <w:rPr>
          <w:highlight w:val="yellow"/>
          <w:u w:val="single"/>
        </w:rPr>
        <w:t>his party</w:t>
      </w:r>
      <w:r w:rsidRPr="003609B4">
        <w:rPr>
          <w:u w:val="single"/>
        </w:rPr>
        <w:t xml:space="preserve"> members </w:t>
      </w:r>
      <w:r w:rsidRPr="0096269D">
        <w:rPr>
          <w:highlight w:val="yellow"/>
          <w:u w:val="single"/>
        </w:rPr>
        <w:t>wouldn’t support an increase</w:t>
      </w:r>
      <w:r w:rsidRPr="003609B4">
        <w:rPr>
          <w:u w:val="single"/>
        </w:rPr>
        <w:t xml:space="preserve"> in the debt limit, the </w:t>
      </w:r>
      <w:r w:rsidRPr="0096269D">
        <w:rPr>
          <w:b/>
          <w:bCs/>
          <w:highlight w:val="yellow"/>
          <w:u w:val="single"/>
        </w:rPr>
        <w:t>Biden</w:t>
      </w:r>
      <w:r w:rsidRPr="003609B4">
        <w:rPr>
          <w:b/>
          <w:bCs/>
          <w:u w:val="single"/>
        </w:rPr>
        <w:t xml:space="preserve"> administration </w:t>
      </w:r>
      <w:r w:rsidRPr="0096269D">
        <w:rPr>
          <w:b/>
          <w:bCs/>
          <w:highlight w:val="yellow"/>
          <w:u w:val="single"/>
        </w:rPr>
        <w:t>has not had</w:t>
      </w:r>
      <w:r w:rsidRPr="003609B4">
        <w:rPr>
          <w:b/>
          <w:bCs/>
          <w:u w:val="single"/>
        </w:rPr>
        <w:t xml:space="preserve"> any </w:t>
      </w:r>
      <w:r w:rsidRPr="0096269D">
        <w:rPr>
          <w:b/>
          <w:bCs/>
          <w:highlight w:val="yellow"/>
          <w:u w:val="single"/>
        </w:rPr>
        <w:t>additional talks with him</w:t>
      </w:r>
      <w:r w:rsidRPr="003609B4">
        <w:rPr>
          <w:u w:val="single"/>
        </w:rPr>
        <w:t xml:space="preserve"> on the issue</w:t>
      </w:r>
      <w:r w:rsidRPr="00395FF5">
        <w:rPr>
          <w:sz w:val="14"/>
          <w:szCs w:val="16"/>
        </w:rPr>
        <w:t xml:space="preserve">. McConnell’s office pointed to the senator’s past comments on the debt ceiling but did not address whether the two sides had talked. A White House official said </w:t>
      </w:r>
      <w:r w:rsidRPr="0096269D">
        <w:rPr>
          <w:highlight w:val="yellow"/>
          <w:u w:val="single"/>
        </w:rPr>
        <w:t>the administration is</w:t>
      </w:r>
      <w:r w:rsidRPr="003609B4">
        <w:rPr>
          <w:u w:val="single"/>
        </w:rPr>
        <w:t xml:space="preserve"> largely </w:t>
      </w:r>
      <w:r w:rsidRPr="0096269D">
        <w:rPr>
          <w:b/>
          <w:bCs/>
          <w:highlight w:val="yellow"/>
          <w:u w:val="single"/>
        </w:rPr>
        <w:t>deferring to congressional leaders</w:t>
      </w:r>
      <w:r w:rsidRPr="00395FF5">
        <w:rPr>
          <w:sz w:val="14"/>
          <w:szCs w:val="16"/>
        </w:rPr>
        <w:t xml:space="preserve"> on the procedural aspects of how to pursue a debt limit increase or suspension. Whether Democrats are pursuing a long- or short-term increase remains unclear. In public and private conversations and briefings with Hill aides, </w:t>
      </w:r>
      <w:r w:rsidRPr="003609B4">
        <w:rPr>
          <w:u w:val="single"/>
        </w:rPr>
        <w:t xml:space="preserve">the White House has two main positions: Don’t negotiate with Republicans over what should be a routine vote </w:t>
      </w:r>
      <w:r w:rsidRPr="00395FF5">
        <w:rPr>
          <w:sz w:val="14"/>
          <w:szCs w:val="16"/>
        </w:rPr>
        <w:t xml:space="preserve">and clearly message that the debt limit addresses past, not future, spending, seeking to avoid confusion and rebuff GOP attacks over a complex topic. “The debt limit is a function of bills that Congress has already passed, already wrapped up,” said Brian </w:t>
      </w:r>
      <w:proofErr w:type="spellStart"/>
      <w:r w:rsidRPr="00395FF5">
        <w:rPr>
          <w:sz w:val="14"/>
          <w:szCs w:val="16"/>
        </w:rPr>
        <w:t>Deese</w:t>
      </w:r>
      <w:proofErr w:type="spellEnd"/>
      <w:r w:rsidRPr="00395FF5">
        <w:rPr>
          <w:sz w:val="14"/>
          <w:szCs w:val="16"/>
        </w:rPr>
        <w:t>, director of the White House National Economic Council. “Even if Congress took no future action ever, did nothing else in the future, Congress would have to raise or suspend the debt limit because it’s a reflection of actions already taken.”</w:t>
      </w:r>
    </w:p>
    <w:p w14:paraId="2FD2DE35" w14:textId="77777777" w:rsidR="004B18C7" w:rsidRDefault="004B18C7" w:rsidP="004B18C7">
      <w:pPr>
        <w:pStyle w:val="Heading4"/>
        <w:rPr>
          <w:rFonts w:cs="Times New Roman"/>
        </w:rPr>
      </w:pPr>
      <w:r>
        <w:rPr>
          <w:rFonts w:cs="Times New Roman"/>
        </w:rPr>
        <w:t xml:space="preserve">Moderates </w:t>
      </w:r>
      <w:r w:rsidRPr="0098309D">
        <w:rPr>
          <w:rFonts w:cs="Times New Roman"/>
          <w:u w:val="single"/>
        </w:rPr>
        <w:t xml:space="preserve">will pass </w:t>
      </w:r>
      <w:r>
        <w:rPr>
          <w:rFonts w:cs="Times New Roman"/>
          <w:u w:val="single"/>
        </w:rPr>
        <w:t>it</w:t>
      </w:r>
      <w:r>
        <w:rPr>
          <w:rFonts w:cs="Times New Roman"/>
        </w:rPr>
        <w:t xml:space="preserve"> now to </w:t>
      </w:r>
      <w:r w:rsidRPr="0098309D">
        <w:rPr>
          <w:rFonts w:cs="Times New Roman"/>
          <w:u w:val="single"/>
        </w:rPr>
        <w:t>show support</w:t>
      </w:r>
      <w:r>
        <w:rPr>
          <w:rFonts w:cs="Times New Roman"/>
        </w:rPr>
        <w:t xml:space="preserve"> for the middle class---Bidens’ </w:t>
      </w:r>
      <w:r w:rsidRPr="0098309D">
        <w:rPr>
          <w:rFonts w:cs="Times New Roman"/>
          <w:u w:val="single"/>
        </w:rPr>
        <w:t>PC is working</w:t>
      </w:r>
      <w:r>
        <w:rPr>
          <w:rFonts w:cs="Times New Roman"/>
        </w:rPr>
        <w:t>---prefer inside sources</w:t>
      </w:r>
    </w:p>
    <w:p w14:paraId="47A375BD" w14:textId="77777777" w:rsidR="004B18C7" w:rsidRDefault="004B18C7" w:rsidP="004B18C7">
      <w:r w:rsidRPr="004D77D4">
        <w:t xml:space="preserve">Christian </w:t>
      </w:r>
      <w:proofErr w:type="spellStart"/>
      <w:r w:rsidRPr="004D77D4">
        <w:rPr>
          <w:rStyle w:val="Style13ptBold"/>
        </w:rPr>
        <w:t>Datoc</w:t>
      </w:r>
      <w:proofErr w:type="spellEnd"/>
      <w:r w:rsidRPr="004D77D4">
        <w:rPr>
          <w:rStyle w:val="Style13ptBold"/>
        </w:rPr>
        <w:t xml:space="preserve"> 9-17</w:t>
      </w:r>
      <w:r w:rsidRPr="004D77D4">
        <w:t xml:space="preserve"> [</w:t>
      </w:r>
      <w:r>
        <w:t>Yahoo News</w:t>
      </w:r>
      <w:r w:rsidRPr="004D77D4">
        <w:t xml:space="preserve">, "Biden tells reconciliation bill holdouts they can either side with him or against the middle class, 9-17-2021, https://www.yahoo.com/now/biden-tells-reconciliation-bill-holdouts-103000013.html, </w:t>
      </w:r>
      <w:proofErr w:type="spellStart"/>
      <w:r w:rsidRPr="004D77D4">
        <w:t>hec</w:t>
      </w:r>
      <w:proofErr w:type="spellEnd"/>
      <w:r w:rsidRPr="004D77D4">
        <w:t>]</w:t>
      </w:r>
    </w:p>
    <w:p w14:paraId="64E8AF5F" w14:textId="77777777" w:rsidR="004B18C7" w:rsidRPr="0098309D" w:rsidRDefault="004B18C7" w:rsidP="004B18C7">
      <w:pPr>
        <w:rPr>
          <w:rStyle w:val="StyleUnderline"/>
        </w:rPr>
      </w:pPr>
      <w:r w:rsidRPr="0098309D">
        <w:rPr>
          <w:sz w:val="14"/>
        </w:rPr>
        <w:t xml:space="preserve">President Joe </w:t>
      </w:r>
      <w:r w:rsidRPr="0096269D">
        <w:rPr>
          <w:rStyle w:val="Emphasis"/>
          <w:highlight w:val="yellow"/>
        </w:rPr>
        <w:t>Biden</w:t>
      </w:r>
      <w:r w:rsidRPr="0096269D">
        <w:rPr>
          <w:sz w:val="14"/>
          <w:highlight w:val="yellow"/>
        </w:rPr>
        <w:t xml:space="preserve"> </w:t>
      </w:r>
      <w:r w:rsidRPr="0096269D">
        <w:rPr>
          <w:rStyle w:val="Emphasis"/>
          <w:highlight w:val="yellow"/>
        </w:rPr>
        <w:t>unveiled</w:t>
      </w:r>
      <w:r w:rsidRPr="0098309D">
        <w:rPr>
          <w:sz w:val="14"/>
        </w:rPr>
        <w:t xml:space="preserve"> </w:t>
      </w:r>
      <w:r w:rsidRPr="0096269D">
        <w:rPr>
          <w:rStyle w:val="Emphasis"/>
          <w:highlight w:val="yellow"/>
        </w:rPr>
        <w:t>a</w:t>
      </w:r>
      <w:r w:rsidRPr="0098309D">
        <w:rPr>
          <w:rStyle w:val="Emphasis"/>
        </w:rPr>
        <w:t xml:space="preserve"> negotiating</w:t>
      </w:r>
      <w:r w:rsidRPr="0098309D">
        <w:rPr>
          <w:sz w:val="14"/>
        </w:rPr>
        <w:t xml:space="preserve"> </w:t>
      </w:r>
      <w:r w:rsidRPr="0096269D">
        <w:rPr>
          <w:rStyle w:val="Emphasis"/>
          <w:highlight w:val="yellow"/>
        </w:rPr>
        <w:t>strategy</w:t>
      </w:r>
      <w:r w:rsidRPr="0098309D">
        <w:rPr>
          <w:sz w:val="14"/>
        </w:rPr>
        <w:t xml:space="preserve"> Thursday </w:t>
      </w:r>
      <w:r w:rsidRPr="0096269D">
        <w:rPr>
          <w:rStyle w:val="Emphasis"/>
          <w:highlight w:val="yellow"/>
        </w:rPr>
        <w:t>to galvanize support</w:t>
      </w:r>
      <w:r w:rsidRPr="0098309D">
        <w:rPr>
          <w:rStyle w:val="Emphasis"/>
        </w:rPr>
        <w:t xml:space="preserve"> </w:t>
      </w:r>
      <w:r w:rsidRPr="0096269D">
        <w:rPr>
          <w:rStyle w:val="Emphasis"/>
          <w:highlight w:val="yellow"/>
        </w:rPr>
        <w:t>among</w:t>
      </w:r>
      <w:r w:rsidRPr="0098309D">
        <w:rPr>
          <w:sz w:val="14"/>
        </w:rPr>
        <w:t xml:space="preserve"> </w:t>
      </w:r>
      <w:r w:rsidRPr="0098309D">
        <w:rPr>
          <w:rStyle w:val="Emphasis"/>
        </w:rPr>
        <w:t xml:space="preserve">Democratic </w:t>
      </w:r>
      <w:r w:rsidRPr="0096269D">
        <w:rPr>
          <w:rStyle w:val="Emphasis"/>
          <w:highlight w:val="yellow"/>
        </w:rPr>
        <w:t>holdouts</w:t>
      </w:r>
      <w:r w:rsidRPr="0096269D">
        <w:rPr>
          <w:sz w:val="14"/>
          <w:highlight w:val="yellow"/>
        </w:rPr>
        <w:t xml:space="preserve"> </w:t>
      </w:r>
      <w:r w:rsidRPr="0096269D">
        <w:rPr>
          <w:rStyle w:val="Emphasis"/>
          <w:highlight w:val="yellow"/>
        </w:rPr>
        <w:t>for</w:t>
      </w:r>
      <w:r w:rsidRPr="0098309D">
        <w:rPr>
          <w:sz w:val="14"/>
        </w:rPr>
        <w:t xml:space="preserve"> his multitrillion-dollar budget </w:t>
      </w:r>
      <w:r w:rsidRPr="0096269D">
        <w:rPr>
          <w:rStyle w:val="Emphasis"/>
          <w:highlight w:val="yellow"/>
        </w:rPr>
        <w:t>reconciliation</w:t>
      </w:r>
      <w:r w:rsidRPr="0098309D">
        <w:rPr>
          <w:sz w:val="14"/>
        </w:rPr>
        <w:t xml:space="preserve"> proposal. </w:t>
      </w:r>
      <w:r w:rsidRPr="0098309D">
        <w:rPr>
          <w:rStyle w:val="StyleUnderline"/>
        </w:rPr>
        <w:t>White House officials told</w:t>
      </w:r>
      <w:r w:rsidRPr="0098309D">
        <w:rPr>
          <w:sz w:val="14"/>
        </w:rPr>
        <w:t xml:space="preserve"> the Washington Examiner </w:t>
      </w:r>
      <w:r w:rsidRPr="0096269D">
        <w:rPr>
          <w:rStyle w:val="StyleUnderline"/>
          <w:highlight w:val="yellow"/>
        </w:rPr>
        <w:t>the</w:t>
      </w:r>
      <w:r w:rsidRPr="0098309D">
        <w:rPr>
          <w:rStyle w:val="StyleUnderline"/>
        </w:rPr>
        <w:t xml:space="preserve"> </w:t>
      </w:r>
      <w:r w:rsidRPr="0096269D">
        <w:rPr>
          <w:rStyle w:val="StyleUnderline"/>
          <w:highlight w:val="yellow"/>
        </w:rPr>
        <w:t xml:space="preserve">new strategy </w:t>
      </w:r>
      <w:r w:rsidRPr="0098309D">
        <w:rPr>
          <w:rStyle w:val="StyleUnderline"/>
        </w:rPr>
        <w:t xml:space="preserve">would </w:t>
      </w:r>
      <w:r w:rsidRPr="0096269D">
        <w:rPr>
          <w:rStyle w:val="StyleUnderline"/>
          <w:highlight w:val="yellow"/>
        </w:rPr>
        <w:t>present</w:t>
      </w:r>
      <w:r w:rsidRPr="0098309D">
        <w:rPr>
          <w:rStyle w:val="StyleUnderline"/>
        </w:rPr>
        <w:t xml:space="preserve"> </w:t>
      </w:r>
      <w:r w:rsidRPr="0096269D">
        <w:rPr>
          <w:rStyle w:val="StyleUnderline"/>
          <w:highlight w:val="yellow"/>
        </w:rPr>
        <w:t xml:space="preserve">the vote as a </w:t>
      </w:r>
      <w:r w:rsidRPr="0096269D">
        <w:rPr>
          <w:rStyle w:val="Emphasis"/>
          <w:highlight w:val="yellow"/>
        </w:rPr>
        <w:t>fork in the road</w:t>
      </w:r>
      <w:r w:rsidRPr="0098309D">
        <w:rPr>
          <w:rStyle w:val="StyleUnderline"/>
        </w:rPr>
        <w:t xml:space="preserve">: </w:t>
      </w:r>
      <w:r w:rsidRPr="0096269D">
        <w:rPr>
          <w:rStyle w:val="StyleUnderline"/>
          <w:highlight w:val="yellow"/>
        </w:rPr>
        <w:t>Members can</w:t>
      </w:r>
      <w:r w:rsidRPr="0098309D">
        <w:rPr>
          <w:rStyle w:val="StyleUnderline"/>
        </w:rPr>
        <w:t xml:space="preserve"> either protect the current economic status quo or </w:t>
      </w:r>
      <w:r w:rsidRPr="0096269D">
        <w:rPr>
          <w:rStyle w:val="StyleUnderline"/>
          <w:highlight w:val="yellow"/>
        </w:rPr>
        <w:t xml:space="preserve">extend a hand to </w:t>
      </w:r>
      <w:r w:rsidRPr="0098309D">
        <w:rPr>
          <w:rStyle w:val="StyleUnderline"/>
        </w:rPr>
        <w:t xml:space="preserve">the </w:t>
      </w:r>
      <w:r w:rsidRPr="0096269D">
        <w:rPr>
          <w:rStyle w:val="StyleUnderline"/>
          <w:highlight w:val="yellow"/>
        </w:rPr>
        <w:t>middle class</w:t>
      </w:r>
      <w:r w:rsidRPr="0098309D">
        <w:rPr>
          <w:rStyle w:val="StyleUnderline"/>
        </w:rPr>
        <w:t>.</w:t>
      </w:r>
      <w:r>
        <w:rPr>
          <w:rStyle w:val="StyleUnderline"/>
        </w:rPr>
        <w:t xml:space="preserve"> </w:t>
      </w:r>
      <w:r w:rsidRPr="0098309D">
        <w:rPr>
          <w:sz w:val="14"/>
        </w:rPr>
        <w:t xml:space="preserve">One official added the president's spending agenda, nearly $3 trillion of which would be funded by raising taxes on corporations and the wealthy, is not about penalizing the rich but lowering "the cost of raising a child, of prescription drugs, of taking care of an aging parent, of healthcare, of high-speed internet, and of hearing aids." HERE'S WHAT'S IN HOUSE DEMOCRATS' MULTITRILLION-DOLLAR SOCIAL SAFETY NET PACKAGE </w:t>
      </w:r>
      <w:r w:rsidRPr="0098309D">
        <w:rPr>
          <w:rStyle w:val="Emphasis"/>
        </w:rPr>
        <w:t xml:space="preserve">Biden's </w:t>
      </w:r>
      <w:r w:rsidRPr="0096269D">
        <w:rPr>
          <w:rStyle w:val="Emphasis"/>
          <w:highlight w:val="yellow"/>
        </w:rPr>
        <w:t>new framing comes as</w:t>
      </w:r>
      <w:r w:rsidRPr="0098309D">
        <w:rPr>
          <w:rStyle w:val="Emphasis"/>
        </w:rPr>
        <w:t xml:space="preserve"> </w:t>
      </w:r>
      <w:r w:rsidRPr="0098309D">
        <w:rPr>
          <w:sz w:val="14"/>
        </w:rPr>
        <w:t xml:space="preserve">centrist Democrats, including Arizona Sen. Kyrsten </w:t>
      </w:r>
      <w:r w:rsidRPr="0096269D">
        <w:rPr>
          <w:rStyle w:val="Emphasis"/>
          <w:highlight w:val="yellow"/>
        </w:rPr>
        <w:t>Sinema and</w:t>
      </w:r>
      <w:r w:rsidRPr="0098309D">
        <w:rPr>
          <w:rStyle w:val="Emphasis"/>
        </w:rPr>
        <w:t xml:space="preserve"> </w:t>
      </w:r>
      <w:r w:rsidRPr="0098309D">
        <w:rPr>
          <w:sz w:val="14"/>
        </w:rPr>
        <w:t xml:space="preserve">West Virginia Sen. Joe </w:t>
      </w:r>
      <w:r w:rsidRPr="0096269D">
        <w:rPr>
          <w:rStyle w:val="Emphasis"/>
          <w:highlight w:val="yellow"/>
        </w:rPr>
        <w:t>Manchin</w:t>
      </w:r>
      <w:r w:rsidRPr="0098309D">
        <w:rPr>
          <w:sz w:val="14"/>
        </w:rPr>
        <w:t xml:space="preserve">, continue to </w:t>
      </w:r>
      <w:r w:rsidRPr="0096269D">
        <w:rPr>
          <w:rStyle w:val="Emphasis"/>
          <w:highlight w:val="yellow"/>
        </w:rPr>
        <w:t>voice concerns</w:t>
      </w:r>
      <w:r w:rsidRPr="0098309D">
        <w:rPr>
          <w:rStyle w:val="Emphasis"/>
        </w:rPr>
        <w:t xml:space="preserve"> over the full scope </w:t>
      </w:r>
      <w:r w:rsidRPr="0098309D">
        <w:rPr>
          <w:sz w:val="14"/>
        </w:rPr>
        <w:t xml:space="preserve">of the "Build Back Better" package that currently totals $3.5 trillion, in addition to the $1.2 trillion bipartisan infrastructure package. "I believe </w:t>
      </w:r>
      <w:r w:rsidRPr="0098309D">
        <w:rPr>
          <w:rStyle w:val="StyleUnderline"/>
        </w:rPr>
        <w:t>we are at an inflection point</w:t>
      </w:r>
      <w:r w:rsidRPr="0098309D">
        <w:rPr>
          <w:sz w:val="14"/>
        </w:rPr>
        <w:t xml:space="preserve"> </w:t>
      </w:r>
      <w:r w:rsidRPr="0098309D">
        <w:rPr>
          <w:sz w:val="10"/>
          <w:szCs w:val="18"/>
        </w:rPr>
        <w:t>in this country. One of those moments where the decisions we’re about to make can change — literally change — the trajectory of our nation for years and possibly decades to come," the president said during a speech at the White House. "Each inflection point in this nation’s history represents a fundamental choice. I believe that America at this moment is facing such a choice, and the choice is this: Are we going to continue with an economy where the overwhelming share of the benefits go to big corporations and the very wealthy, or are we going to take this moment right now to set this country on a new path? One that invests in this nation, creates real sustained economic growth, and that benefits everyone, including working people and middle-class folks? That’s something we haven’t realized in this country for decades." "This is an opportunity to be the nation that we know we can be, a nation where all of us — all of us, not just those at the top — are getting a share of the benefits of a growing economy in the years ahead," he concluded. "Let’s not squander this moment trying to preserve an economy that hasn’t worked too well for Americans for a long time. Let’s not look backward just trying to rebuild what we had. Let’s look forward together as one America, not to build back but to build back better." Assuming no Republicans vote "yay" on budget reconciliation, Biden will need all 50 Democratic votes to send the bill to his desk. Administration officials confirmed the president's Wednesday meetings with both Manchin and Sinema were to discuss a "path forward" on the $3.5 trillion package</w:t>
      </w:r>
      <w:r w:rsidRPr="0098309D">
        <w:rPr>
          <w:sz w:val="14"/>
        </w:rPr>
        <w:t>. "</w:t>
      </w:r>
      <w:r w:rsidRPr="0096269D">
        <w:rPr>
          <w:rStyle w:val="Emphasis"/>
          <w:highlight w:val="yellow"/>
        </w:rPr>
        <w:t>Today's meeting was productive</w:t>
      </w:r>
      <w:r w:rsidRPr="0098309D">
        <w:rPr>
          <w:sz w:val="14"/>
        </w:rPr>
        <w:t xml:space="preserve">, and </w:t>
      </w:r>
      <w:r w:rsidRPr="0096269D">
        <w:rPr>
          <w:rStyle w:val="StyleUnderline"/>
          <w:highlight w:val="yellow"/>
        </w:rPr>
        <w:t>Kyrsten</w:t>
      </w:r>
      <w:r w:rsidRPr="0098309D">
        <w:rPr>
          <w:rStyle w:val="StyleUnderline"/>
        </w:rPr>
        <w:t xml:space="preserve"> </w:t>
      </w:r>
      <w:r w:rsidRPr="0096269D">
        <w:rPr>
          <w:rStyle w:val="StyleUnderline"/>
          <w:highlight w:val="yellow"/>
        </w:rPr>
        <w:t>is</w:t>
      </w:r>
      <w:r w:rsidRPr="0098309D">
        <w:rPr>
          <w:rStyle w:val="StyleUnderline"/>
        </w:rPr>
        <w:t xml:space="preserve"> continuing </w:t>
      </w:r>
      <w:r w:rsidRPr="0096269D">
        <w:rPr>
          <w:rStyle w:val="StyleUnderline"/>
          <w:highlight w:val="yellow"/>
        </w:rPr>
        <w:t xml:space="preserve">to </w:t>
      </w:r>
      <w:r w:rsidRPr="0096269D">
        <w:rPr>
          <w:rStyle w:val="Emphasis"/>
          <w:highlight w:val="yellow"/>
        </w:rPr>
        <w:t>work in good faith</w:t>
      </w:r>
      <w:r w:rsidRPr="0098309D">
        <w:rPr>
          <w:rStyle w:val="StyleUnderline"/>
        </w:rPr>
        <w:t xml:space="preserve"> </w:t>
      </w:r>
      <w:r w:rsidRPr="0096269D">
        <w:rPr>
          <w:rStyle w:val="StyleUnderline"/>
          <w:highlight w:val="yellow"/>
        </w:rPr>
        <w:t>with</w:t>
      </w:r>
      <w:r w:rsidRPr="0098309D">
        <w:rPr>
          <w:rStyle w:val="StyleUnderline"/>
        </w:rPr>
        <w:t xml:space="preserve"> her colleagues and President </w:t>
      </w:r>
      <w:r w:rsidRPr="0096269D">
        <w:rPr>
          <w:rStyle w:val="StyleUnderline"/>
          <w:highlight w:val="yellow"/>
        </w:rPr>
        <w:t>Biden</w:t>
      </w:r>
      <w:r w:rsidRPr="0098309D">
        <w:rPr>
          <w:rStyle w:val="StyleUnderline"/>
        </w:rPr>
        <w:t xml:space="preserve"> </w:t>
      </w:r>
      <w:r w:rsidRPr="0096269D">
        <w:rPr>
          <w:rStyle w:val="StyleUnderline"/>
          <w:highlight w:val="yellow"/>
        </w:rPr>
        <w:t>as this</w:t>
      </w:r>
      <w:r w:rsidRPr="0098309D">
        <w:rPr>
          <w:rStyle w:val="StyleUnderline"/>
        </w:rPr>
        <w:t xml:space="preserve"> legislation </w:t>
      </w:r>
      <w:r w:rsidRPr="0096269D">
        <w:rPr>
          <w:rStyle w:val="StyleUnderline"/>
          <w:highlight w:val="yellow"/>
        </w:rPr>
        <w:t>develops</w:t>
      </w:r>
      <w:r w:rsidRPr="0098309D">
        <w:rPr>
          <w:sz w:val="14"/>
        </w:rPr>
        <w:t xml:space="preserve">," </w:t>
      </w:r>
      <w:r w:rsidRPr="0098309D">
        <w:rPr>
          <w:rStyle w:val="StyleUnderline"/>
        </w:rPr>
        <w:t>a spokesman for Sinema's office said Wednesday evening.</w:t>
      </w:r>
    </w:p>
    <w:p w14:paraId="4D9CB5F0" w14:textId="77777777" w:rsidR="004B18C7" w:rsidRDefault="004B18C7" w:rsidP="004B18C7">
      <w:pPr>
        <w:pStyle w:val="Heading4"/>
        <w:rPr>
          <w:rFonts w:cs="Times New Roman"/>
        </w:rPr>
      </w:pPr>
      <w:r>
        <w:rPr>
          <w:rFonts w:cs="Times New Roman"/>
        </w:rPr>
        <w:t xml:space="preserve">His PC is also </w:t>
      </w:r>
      <w:r w:rsidRPr="00A67167">
        <w:rPr>
          <w:rFonts w:cs="Times New Roman"/>
          <w:u w:val="single"/>
        </w:rPr>
        <w:t>uniquely finite</w:t>
      </w:r>
    </w:p>
    <w:p w14:paraId="0FFC9DA5" w14:textId="77777777" w:rsidR="004B18C7" w:rsidRDefault="004B18C7" w:rsidP="004B18C7">
      <w:r w:rsidRPr="006D697E">
        <w:t xml:space="preserve">Domenico </w:t>
      </w:r>
      <w:proofErr w:type="spellStart"/>
      <w:r w:rsidRPr="006D697E">
        <w:rPr>
          <w:rStyle w:val="Style13ptBold"/>
        </w:rPr>
        <w:t>Montanaro</w:t>
      </w:r>
      <w:proofErr w:type="spellEnd"/>
      <w:r w:rsidRPr="006D697E">
        <w:rPr>
          <w:rStyle w:val="Style13ptBold"/>
        </w:rPr>
        <w:t xml:space="preserve"> 8-24</w:t>
      </w:r>
      <w:r w:rsidRPr="006D697E">
        <w:t xml:space="preserve"> [</w:t>
      </w:r>
      <w:r>
        <w:t>NPR Senior Correspondent</w:t>
      </w:r>
      <w:r w:rsidRPr="006D697E">
        <w:t xml:space="preserve">, "Here's How Democrats Get Their Domestic Agenda Through — And It's Not Easy," NPR.org, 8-24-2021, https://www.npr.org/2021/08/24/1027592836/heres-how-democrats-get-their-domestic-agenda-through-and-its-not-easy, </w:t>
      </w:r>
      <w:proofErr w:type="spellStart"/>
      <w:r w:rsidRPr="006D697E">
        <w:t>hec</w:t>
      </w:r>
      <w:proofErr w:type="spellEnd"/>
      <w:r w:rsidRPr="006D697E">
        <w:t>]</w:t>
      </w:r>
    </w:p>
    <w:p w14:paraId="6938742B" w14:textId="77777777" w:rsidR="004B18C7" w:rsidRDefault="004B18C7" w:rsidP="004B18C7">
      <w:pPr>
        <w:rPr>
          <w:sz w:val="16"/>
        </w:rPr>
      </w:pPr>
      <w:r w:rsidRPr="00A67167">
        <w:rPr>
          <w:sz w:val="16"/>
        </w:rPr>
        <w:t xml:space="preserve">For Democrats, </w:t>
      </w:r>
      <w:r w:rsidRPr="0096269D">
        <w:rPr>
          <w:rStyle w:val="StyleUnderline"/>
          <w:highlight w:val="yellow"/>
        </w:rPr>
        <w:t>getting</w:t>
      </w:r>
      <w:r w:rsidRPr="00A67167">
        <w:rPr>
          <w:rStyle w:val="StyleUnderline"/>
        </w:rPr>
        <w:t xml:space="preserve"> </w:t>
      </w:r>
      <w:r w:rsidRPr="0096269D">
        <w:rPr>
          <w:rStyle w:val="StyleUnderline"/>
          <w:highlight w:val="yellow"/>
        </w:rPr>
        <w:t>their</w:t>
      </w:r>
      <w:r w:rsidRPr="00A67167">
        <w:rPr>
          <w:rStyle w:val="StyleUnderline"/>
        </w:rPr>
        <w:t xml:space="preserve"> historic domestic </w:t>
      </w:r>
      <w:r w:rsidRPr="0096269D">
        <w:rPr>
          <w:rStyle w:val="StyleUnderline"/>
          <w:highlight w:val="yellow"/>
        </w:rPr>
        <w:t>agenda done was</w:t>
      </w:r>
      <w:r w:rsidRPr="00A67167">
        <w:rPr>
          <w:rStyle w:val="StyleUnderline"/>
        </w:rPr>
        <w:t xml:space="preserve"> already </w:t>
      </w:r>
      <w:r w:rsidRPr="0096269D">
        <w:rPr>
          <w:rStyle w:val="StyleUnderline"/>
          <w:highlight w:val="yellow"/>
        </w:rPr>
        <w:t>going to be</w:t>
      </w:r>
      <w:r w:rsidRPr="00A67167">
        <w:rPr>
          <w:rStyle w:val="StyleUnderline"/>
        </w:rPr>
        <w:t xml:space="preserve"> a </w:t>
      </w:r>
      <w:r w:rsidRPr="0096269D">
        <w:rPr>
          <w:rStyle w:val="Emphasis"/>
          <w:highlight w:val="yellow"/>
        </w:rPr>
        <w:t>tough</w:t>
      </w:r>
      <w:r w:rsidRPr="00A67167">
        <w:rPr>
          <w:rStyle w:val="Emphasis"/>
        </w:rPr>
        <w:t xml:space="preserve"> needle to thread</w:t>
      </w:r>
      <w:r w:rsidRPr="00A67167">
        <w:rPr>
          <w:rStyle w:val="StyleUnderline"/>
        </w:rPr>
        <w:t xml:space="preserve">, </w:t>
      </w:r>
      <w:r w:rsidRPr="0096269D">
        <w:rPr>
          <w:rStyle w:val="StyleUnderline"/>
          <w:highlight w:val="yellow"/>
        </w:rPr>
        <w:t>with a narrowly divided Congress</w:t>
      </w:r>
      <w:r w:rsidRPr="00A67167">
        <w:rPr>
          <w:rStyle w:val="StyleUnderline"/>
        </w:rPr>
        <w:t xml:space="preserve"> </w:t>
      </w:r>
      <w:r w:rsidRPr="0096269D">
        <w:rPr>
          <w:rStyle w:val="StyleUnderline"/>
          <w:highlight w:val="yellow"/>
        </w:rPr>
        <w:t>and</w:t>
      </w:r>
      <w:r w:rsidRPr="00A67167">
        <w:rPr>
          <w:rStyle w:val="StyleUnderline"/>
        </w:rPr>
        <w:t xml:space="preserve"> </w:t>
      </w:r>
      <w:r w:rsidRPr="0096269D">
        <w:rPr>
          <w:rStyle w:val="StyleUnderline"/>
          <w:highlight w:val="yellow"/>
        </w:rPr>
        <w:t>tensions within the party</w:t>
      </w:r>
      <w:r w:rsidRPr="00A67167">
        <w:rPr>
          <w:rStyle w:val="StyleUnderline"/>
        </w:rPr>
        <w:t xml:space="preserve"> itself</w:t>
      </w:r>
      <w:r w:rsidRPr="00A67167">
        <w:rPr>
          <w:sz w:val="16"/>
        </w:rPr>
        <w:t xml:space="preserve">. </w:t>
      </w:r>
      <w:r w:rsidRPr="00A67167">
        <w:rPr>
          <w:rStyle w:val="Emphasis"/>
        </w:rPr>
        <w:t xml:space="preserve">But </w:t>
      </w:r>
      <w:r w:rsidRPr="0096269D">
        <w:rPr>
          <w:rStyle w:val="Emphasis"/>
          <w:highlight w:val="yellow"/>
        </w:rPr>
        <w:t>now,</w:t>
      </w:r>
      <w:r w:rsidRPr="0096269D">
        <w:rPr>
          <w:sz w:val="16"/>
          <w:highlight w:val="yellow"/>
        </w:rPr>
        <w:t xml:space="preserve"> </w:t>
      </w:r>
      <w:r w:rsidRPr="0096269D">
        <w:rPr>
          <w:rStyle w:val="Emphasis"/>
          <w:highlight w:val="yellow"/>
        </w:rPr>
        <w:t>because</w:t>
      </w:r>
      <w:r w:rsidRPr="0096269D">
        <w:rPr>
          <w:sz w:val="16"/>
          <w:highlight w:val="yellow"/>
        </w:rPr>
        <w:t xml:space="preserve"> </w:t>
      </w:r>
      <w:r w:rsidRPr="0096269D">
        <w:rPr>
          <w:rStyle w:val="Emphasis"/>
          <w:highlight w:val="yellow"/>
        </w:rPr>
        <w:t>of</w:t>
      </w:r>
      <w:r w:rsidRPr="00A67167">
        <w:rPr>
          <w:sz w:val="16"/>
        </w:rPr>
        <w:t xml:space="preserve"> the resurgent coronavirus due to the </w:t>
      </w:r>
      <w:r w:rsidRPr="0096269D">
        <w:rPr>
          <w:rStyle w:val="Emphasis"/>
          <w:highlight w:val="yellow"/>
        </w:rPr>
        <w:t>delta</w:t>
      </w:r>
      <w:r w:rsidRPr="00A67167">
        <w:rPr>
          <w:sz w:val="16"/>
        </w:rPr>
        <w:t xml:space="preserve"> variant </w:t>
      </w:r>
      <w:r w:rsidRPr="0096269D">
        <w:rPr>
          <w:rStyle w:val="Emphasis"/>
          <w:highlight w:val="yellow"/>
        </w:rPr>
        <w:t>and</w:t>
      </w:r>
      <w:r w:rsidRPr="00A67167">
        <w:rPr>
          <w:sz w:val="16"/>
        </w:rPr>
        <w:t xml:space="preserve"> the chaotic U.S. withdrawal in </w:t>
      </w:r>
      <w:r w:rsidRPr="0096269D">
        <w:rPr>
          <w:rStyle w:val="Emphasis"/>
          <w:highlight w:val="yellow"/>
        </w:rPr>
        <w:t>Afghanistan</w:t>
      </w:r>
      <w:r w:rsidRPr="00A67167">
        <w:rPr>
          <w:sz w:val="16"/>
        </w:rPr>
        <w:t xml:space="preserve">, President </w:t>
      </w:r>
      <w:r w:rsidRPr="0096269D">
        <w:rPr>
          <w:rStyle w:val="Emphasis"/>
          <w:highlight w:val="yellow"/>
        </w:rPr>
        <w:t>Biden's</w:t>
      </w:r>
      <w:r w:rsidRPr="00A67167">
        <w:rPr>
          <w:sz w:val="16"/>
        </w:rPr>
        <w:t xml:space="preserve"> </w:t>
      </w:r>
      <w:r w:rsidRPr="00A67167">
        <w:rPr>
          <w:rStyle w:val="Emphasis"/>
        </w:rPr>
        <w:t>approval rating has dropped</w:t>
      </w:r>
      <w:r w:rsidRPr="00A67167">
        <w:rPr>
          <w:sz w:val="16"/>
        </w:rPr>
        <w:t xml:space="preserve">. </w:t>
      </w:r>
      <w:r w:rsidRPr="00A67167">
        <w:rPr>
          <w:rStyle w:val="StyleUnderline"/>
        </w:rPr>
        <w:t xml:space="preserve">His </w:t>
      </w:r>
      <w:r w:rsidRPr="0096269D">
        <w:rPr>
          <w:rStyle w:val="StyleUnderline"/>
          <w:highlight w:val="yellow"/>
        </w:rPr>
        <w:t xml:space="preserve">reduced </w:t>
      </w:r>
      <w:r w:rsidRPr="00A67167">
        <w:rPr>
          <w:rStyle w:val="StyleUnderline"/>
        </w:rPr>
        <w:t xml:space="preserve">influence and </w:t>
      </w:r>
      <w:r w:rsidRPr="0096269D">
        <w:rPr>
          <w:rStyle w:val="StyleUnderline"/>
          <w:highlight w:val="yellow"/>
        </w:rPr>
        <w:t>p</w:t>
      </w:r>
      <w:r w:rsidRPr="00A67167">
        <w:rPr>
          <w:rStyle w:val="StyleUnderline"/>
        </w:rPr>
        <w:t xml:space="preserve">olitical </w:t>
      </w:r>
      <w:r w:rsidRPr="0096269D">
        <w:rPr>
          <w:rStyle w:val="StyleUnderline"/>
          <w:highlight w:val="yellow"/>
        </w:rPr>
        <w:t>c</w:t>
      </w:r>
      <w:r w:rsidRPr="00A67167">
        <w:rPr>
          <w:rStyle w:val="StyleUnderline"/>
        </w:rPr>
        <w:t xml:space="preserve">apital </w:t>
      </w:r>
      <w:r w:rsidRPr="0096269D">
        <w:rPr>
          <w:rStyle w:val="Emphasis"/>
          <w:highlight w:val="yellow"/>
        </w:rPr>
        <w:t>don't leave</w:t>
      </w:r>
      <w:r w:rsidRPr="00A67167">
        <w:rPr>
          <w:rStyle w:val="Emphasis"/>
        </w:rPr>
        <w:t xml:space="preserve"> much </w:t>
      </w:r>
      <w:r w:rsidRPr="0096269D">
        <w:rPr>
          <w:rStyle w:val="Emphasis"/>
          <w:highlight w:val="yellow"/>
        </w:rPr>
        <w:t>room for</w:t>
      </w:r>
      <w:r w:rsidRPr="00A67167">
        <w:rPr>
          <w:rStyle w:val="Emphasis"/>
        </w:rPr>
        <w:t xml:space="preserve"> </w:t>
      </w:r>
      <w:r w:rsidRPr="0096269D">
        <w:rPr>
          <w:rStyle w:val="Emphasis"/>
          <w:highlight w:val="yellow"/>
        </w:rPr>
        <w:t>error</w:t>
      </w:r>
      <w:r w:rsidRPr="00A67167">
        <w:rPr>
          <w:sz w:val="16"/>
        </w:rPr>
        <w:t xml:space="preserve"> on items that might be difficult to get through Congress. And </w:t>
      </w:r>
      <w:r w:rsidRPr="0096269D">
        <w:rPr>
          <w:rStyle w:val="Emphasis"/>
          <w:highlight w:val="yellow"/>
        </w:rPr>
        <w:t>it doesn't get</w:t>
      </w:r>
      <w:r w:rsidRPr="00A67167">
        <w:rPr>
          <w:rStyle w:val="Emphasis"/>
        </w:rPr>
        <w:t xml:space="preserve"> much </w:t>
      </w:r>
      <w:r w:rsidRPr="0096269D">
        <w:rPr>
          <w:rStyle w:val="Emphasis"/>
          <w:highlight w:val="yellow"/>
        </w:rPr>
        <w:t>more challenging</w:t>
      </w:r>
      <w:r w:rsidRPr="0096269D">
        <w:rPr>
          <w:sz w:val="16"/>
          <w:highlight w:val="yellow"/>
        </w:rPr>
        <w:t xml:space="preserve"> </w:t>
      </w:r>
      <w:r w:rsidRPr="0096269D">
        <w:rPr>
          <w:rStyle w:val="Emphasis"/>
          <w:highlight w:val="yellow"/>
        </w:rPr>
        <w:t>than</w:t>
      </w:r>
      <w:r w:rsidRPr="00A67167">
        <w:rPr>
          <w:sz w:val="16"/>
        </w:rPr>
        <w:t xml:space="preserve"> the path Democratic leaders are going down, pushing dual-track, multitrillion-dollar pieces of legislation — a $1 trillion </w:t>
      </w:r>
      <w:r w:rsidRPr="0096269D">
        <w:rPr>
          <w:rStyle w:val="Emphasis"/>
          <w:highlight w:val="yellow"/>
        </w:rPr>
        <w:t>infrastructure</w:t>
      </w:r>
      <w:r w:rsidRPr="00A67167">
        <w:rPr>
          <w:sz w:val="16"/>
        </w:rPr>
        <w:t xml:space="preserve"> bill </w:t>
      </w:r>
      <w:r w:rsidRPr="0096269D">
        <w:rPr>
          <w:rStyle w:val="Emphasis"/>
          <w:highlight w:val="yellow"/>
        </w:rPr>
        <w:t>and</w:t>
      </w:r>
      <w:r w:rsidRPr="00A67167">
        <w:rPr>
          <w:sz w:val="16"/>
        </w:rPr>
        <w:t xml:space="preserve"> a </w:t>
      </w:r>
      <w:r w:rsidRPr="0096269D">
        <w:rPr>
          <w:rStyle w:val="Emphasis"/>
          <w:highlight w:val="yellow"/>
        </w:rPr>
        <w:t>budget</w:t>
      </w:r>
      <w:r w:rsidRPr="00A67167">
        <w:rPr>
          <w:sz w:val="16"/>
        </w:rPr>
        <w:t xml:space="preserve"> plan that could be $3.5 trillion.</w:t>
      </w:r>
    </w:p>
    <w:bookmarkEnd w:id="17"/>
    <w:p w14:paraId="662E3630" w14:textId="77777777" w:rsidR="004B18C7" w:rsidRPr="00BC7220" w:rsidRDefault="004B18C7" w:rsidP="004B18C7">
      <w:pPr>
        <w:pStyle w:val="Heading4"/>
      </w:pPr>
      <w:r>
        <w:t xml:space="preserve">That has a </w:t>
      </w:r>
      <w:r w:rsidRPr="00E44929">
        <w:rPr>
          <w:u w:val="single"/>
        </w:rPr>
        <w:t>cascading effect</w:t>
      </w:r>
      <w:r>
        <w:t xml:space="preserve"> on Biden’s agenda</w:t>
      </w:r>
      <w:r>
        <w:rPr>
          <w:b w:val="0"/>
          <w:bCs/>
        </w:rPr>
        <w:t xml:space="preserve"> </w:t>
      </w:r>
      <w:r w:rsidRPr="002F300C">
        <w:t>AND</w:t>
      </w:r>
      <w:r>
        <w:rPr>
          <w:b w:val="0"/>
          <w:bCs/>
        </w:rPr>
        <w:t xml:space="preserve"> </w:t>
      </w:r>
      <w:r w:rsidRPr="002F300C">
        <w:rPr>
          <w:u w:val="single"/>
        </w:rPr>
        <w:t>takes out enforcement</w:t>
      </w:r>
      <w:r w:rsidRPr="002F300C">
        <w:t xml:space="preserve"> for the </w:t>
      </w:r>
      <w:proofErr w:type="spellStart"/>
      <w:r w:rsidRPr="002F300C">
        <w:t>aff</w:t>
      </w:r>
      <w:proofErr w:type="spellEnd"/>
      <w:r w:rsidRPr="001E40C2">
        <w:rPr>
          <w:b w:val="0"/>
          <w:bCs/>
        </w:rPr>
        <w:t xml:space="preserve"> because there will be </w:t>
      </w:r>
      <w:r w:rsidRPr="001E40C2">
        <w:rPr>
          <w:b w:val="0"/>
          <w:bCs/>
          <w:u w:val="single"/>
        </w:rPr>
        <w:t>no political will</w:t>
      </w:r>
      <w:r w:rsidRPr="001E40C2">
        <w:rPr>
          <w:b w:val="0"/>
          <w:bCs/>
        </w:rPr>
        <w:t xml:space="preserve"> to ensure </w:t>
      </w:r>
      <w:r>
        <w:rPr>
          <w:b w:val="0"/>
          <w:bCs/>
        </w:rPr>
        <w:t xml:space="preserve">controversial </w:t>
      </w:r>
      <w:r w:rsidRPr="001E40C2">
        <w:rPr>
          <w:b w:val="0"/>
          <w:bCs/>
        </w:rPr>
        <w:t xml:space="preserve">policies </w:t>
      </w:r>
      <w:r>
        <w:rPr>
          <w:b w:val="0"/>
          <w:bCs/>
        </w:rPr>
        <w:t>aren’t circumvented</w:t>
      </w:r>
    </w:p>
    <w:p w14:paraId="15E1AA54" w14:textId="77777777" w:rsidR="004B18C7" w:rsidRPr="00BC7220" w:rsidRDefault="004B18C7" w:rsidP="004B18C7">
      <w:pPr>
        <w:pStyle w:val="Heading4"/>
      </w:pPr>
      <w:r>
        <w:t>Dems not focusing on anti-trust now</w:t>
      </w:r>
      <w:r w:rsidRPr="005823D5">
        <w:rPr>
          <w:b w:val="0"/>
          <w:bCs/>
        </w:rPr>
        <w:t>---</w:t>
      </w:r>
      <w:r w:rsidRPr="005823D5">
        <w:rPr>
          <w:b w:val="0"/>
          <w:bCs/>
          <w:u w:val="single"/>
        </w:rPr>
        <w:t>no thumper</w:t>
      </w:r>
      <w:r w:rsidRPr="005823D5">
        <w:rPr>
          <w:b w:val="0"/>
          <w:bCs/>
        </w:rPr>
        <w:t xml:space="preserve"> AND it </w:t>
      </w:r>
      <w:r w:rsidRPr="005823D5">
        <w:rPr>
          <w:b w:val="0"/>
          <w:bCs/>
          <w:u w:val="single"/>
        </w:rPr>
        <w:t xml:space="preserve">requires </w:t>
      </w:r>
      <w:r>
        <w:rPr>
          <w:b w:val="0"/>
          <w:bCs/>
          <w:u w:val="single"/>
        </w:rPr>
        <w:t xml:space="preserve">significant </w:t>
      </w:r>
      <w:r w:rsidRPr="005823D5">
        <w:rPr>
          <w:b w:val="0"/>
          <w:bCs/>
          <w:u w:val="single"/>
        </w:rPr>
        <w:t>PC</w:t>
      </w:r>
      <w:r w:rsidRPr="005823D5">
        <w:rPr>
          <w:b w:val="0"/>
          <w:bCs/>
        </w:rPr>
        <w:t>---we control link UQ</w:t>
      </w:r>
    </w:p>
    <w:p w14:paraId="0D5018A8" w14:textId="77777777" w:rsidR="004B18C7" w:rsidRDefault="004B18C7" w:rsidP="004B18C7">
      <w:proofErr w:type="spellStart"/>
      <w:r w:rsidRPr="00E44929">
        <w:rPr>
          <w:rStyle w:val="Style13ptBold"/>
        </w:rPr>
        <w:t>Sagers</w:t>
      </w:r>
      <w:proofErr w:type="spellEnd"/>
      <w:r w:rsidRPr="00E44929">
        <w:rPr>
          <w:rStyle w:val="Style13ptBold"/>
        </w:rPr>
        <w:t xml:space="preserve"> 21</w:t>
      </w:r>
      <w:r>
        <w:rPr>
          <w:b/>
          <w:bCs/>
          <w:sz w:val="24"/>
          <w:szCs w:val="24"/>
        </w:rPr>
        <w:t xml:space="preserve"> </w:t>
      </w:r>
      <w:r>
        <w:t>[Christopher, “</w:t>
      </w:r>
      <w:r w:rsidRPr="00F03F21">
        <w:t>AMERICAN ANTITRUST AND THE NEAR TERM: CONSISTENCY, ONE IMAGINES, AND SOME REASONS WHY</w:t>
      </w:r>
      <w:r>
        <w:t xml:space="preserve">,” accessed 5-21-21, </w:t>
      </w:r>
      <w:hyperlink r:id="rId63" w:history="1">
        <w:r w:rsidRPr="00951930">
          <w:rPr>
            <w:rStyle w:val="Hyperlink"/>
          </w:rPr>
          <w:t>https://www.concurrences.com/en/review/issues/no-1-2021/on-topic/the-new-us-antitrust-administration-en</w:t>
        </w:r>
      </w:hyperlink>
      <w:r>
        <w:t>]</w:t>
      </w:r>
    </w:p>
    <w:p w14:paraId="54CEAB17" w14:textId="77777777" w:rsidR="004B18C7" w:rsidRDefault="004B18C7" w:rsidP="004B18C7">
      <w:pPr>
        <w:rPr>
          <w:sz w:val="14"/>
        </w:rPr>
      </w:pPr>
      <w:r w:rsidRPr="00F6771B">
        <w:rPr>
          <w:sz w:val="14"/>
        </w:rPr>
        <w:t xml:space="preserve">15. And so I reach the same conclusion being reached by many other Americans who care about antitrust and think it has been </w:t>
      </w:r>
      <w:proofErr w:type="gramStart"/>
      <w:r w:rsidRPr="00F6771B">
        <w:rPr>
          <w:sz w:val="14"/>
        </w:rPr>
        <w:t>wrecked, and</w:t>
      </w:r>
      <w:proofErr w:type="gramEnd"/>
      <w:r w:rsidRPr="00F6771B">
        <w:rPr>
          <w:sz w:val="14"/>
        </w:rPr>
        <w:t xml:space="preserve"> hoping for action that even five years ago I would have said was crazy. The only hope left is legislative reform of statutory antitrust. I think Congress should amend the law to reaffirm its own intention that the law be enforced proactively, aggressively, prophylactically, and for real, without giving every defendant the benefit of every conceivable doubt. Congress should do that in a way that keeps the courts from thwarting its intent through nullifying interpretations, as they have done many times before. Obviously, Senate control is again quite relevant. Under those Senate norms that </w:t>
      </w:r>
      <w:proofErr w:type="gramStart"/>
      <w:r w:rsidRPr="00F6771B">
        <w:rPr>
          <w:sz w:val="14"/>
        </w:rPr>
        <w:t>still remain</w:t>
      </w:r>
      <w:proofErr w:type="gramEnd"/>
      <w:r w:rsidRPr="00F6771B">
        <w:rPr>
          <w:sz w:val="14"/>
        </w:rPr>
        <w:t xml:space="preserve">—in which we retain a filibuster rule for ordinary legislation—a party with fewer than 60 seats can typically do little. </w:t>
      </w:r>
      <w:r w:rsidRPr="0096269D">
        <w:rPr>
          <w:rStyle w:val="StyleUnderline"/>
          <w:highlight w:val="yellow"/>
        </w:rPr>
        <w:t>The two parties do</w:t>
      </w:r>
      <w:r w:rsidRPr="00F6771B">
        <w:rPr>
          <w:rStyle w:val="StyleUnderline"/>
        </w:rPr>
        <w:t xml:space="preserve"> not apparently </w:t>
      </w:r>
      <w:r w:rsidRPr="0096269D">
        <w:rPr>
          <w:rStyle w:val="StyleUnderline"/>
          <w:highlight w:val="yellow"/>
        </w:rPr>
        <w:t>work together</w:t>
      </w:r>
      <w:r w:rsidRPr="00F6771B">
        <w:rPr>
          <w:rStyle w:val="StyleUnderline"/>
        </w:rPr>
        <w:t xml:space="preserve"> in hardly any fashion</w:t>
      </w:r>
      <w:r w:rsidRPr="00F6771B">
        <w:rPr>
          <w:sz w:val="14"/>
        </w:rPr>
        <w:t xml:space="preserve">. </w:t>
      </w:r>
      <w:r w:rsidRPr="00F6771B">
        <w:rPr>
          <w:rStyle w:val="Emphasis"/>
        </w:rPr>
        <w:t>The party that holds the majority</w:t>
      </w:r>
      <w:r w:rsidRPr="00F6771B">
        <w:rPr>
          <w:sz w:val="14"/>
        </w:rPr>
        <w:t xml:space="preserve">, even if only by one vote, </w:t>
      </w:r>
      <w:r w:rsidRPr="00F6771B">
        <w:rPr>
          <w:rStyle w:val="Emphasis"/>
        </w:rPr>
        <w:t>controls the institution</w:t>
      </w:r>
      <w:r w:rsidRPr="00F6771B">
        <w:rPr>
          <w:sz w:val="14"/>
        </w:rPr>
        <w:t xml:space="preserve"> and its actions outright, </w:t>
      </w:r>
      <w:r w:rsidRPr="00F6771B">
        <w:rPr>
          <w:rStyle w:val="StyleUnderline"/>
        </w:rPr>
        <w:t xml:space="preserve">but the minority can typically keep it from taking </w:t>
      </w:r>
      <w:r w:rsidRPr="00F6771B">
        <w:rPr>
          <w:rStyle w:val="Emphasis"/>
        </w:rPr>
        <w:t>meaningful substantive action</w:t>
      </w:r>
      <w:r w:rsidRPr="00F6771B">
        <w:rPr>
          <w:sz w:val="14"/>
        </w:rPr>
        <w:t xml:space="preserve">. Where the opposing party holds the White House, Senate minorities have filibustered essentially all legislation, apparently just to deny the opposing President any opportunity for campaign-trail self-congratulation. </w:t>
      </w:r>
      <w:r w:rsidRPr="00F6771B">
        <w:rPr>
          <w:rStyle w:val="StyleUnderline"/>
        </w:rPr>
        <w:t>When the majority party can take effective action</w:t>
      </w:r>
      <w:r w:rsidRPr="00F6771B">
        <w:rPr>
          <w:sz w:val="14"/>
        </w:rPr>
        <w:t xml:space="preserve">, </w:t>
      </w:r>
      <w:r w:rsidRPr="00F6771B">
        <w:rPr>
          <w:rStyle w:val="Emphasis"/>
        </w:rPr>
        <w:t>it will only be</w:t>
      </w:r>
      <w:r w:rsidRPr="00F6771B">
        <w:rPr>
          <w:sz w:val="14"/>
        </w:rPr>
        <w:t xml:space="preserve"> in extraordinary circumstances or by using a filibuster exception, </w:t>
      </w:r>
      <w:r w:rsidRPr="00F6771B">
        <w:rPr>
          <w:rStyle w:val="Emphasis"/>
        </w:rPr>
        <w:t>like the budget reconciliation procedure</w:t>
      </w:r>
      <w:r w:rsidRPr="00F6771B">
        <w:rPr>
          <w:sz w:val="14"/>
        </w:rPr>
        <w:t xml:space="preserve"> that was used in connection with the Obamacare legislation in 2010, and in subsequent Republican efforts to repeal it. [304] </w:t>
      </w:r>
      <w:r w:rsidRPr="00F6771B">
        <w:rPr>
          <w:rStyle w:val="Emphasis"/>
        </w:rPr>
        <w:t xml:space="preserve">But </w:t>
      </w:r>
      <w:r w:rsidRPr="0096269D">
        <w:rPr>
          <w:rStyle w:val="Emphasis"/>
          <w:highlight w:val="yellow"/>
        </w:rPr>
        <w:t>antitrust</w:t>
      </w:r>
      <w:r w:rsidRPr="00F6771B">
        <w:rPr>
          <w:sz w:val="14"/>
        </w:rPr>
        <w:t xml:space="preserve">, however </w:t>
      </w:r>
      <w:proofErr w:type="gramStart"/>
      <w:r w:rsidRPr="00F6771B">
        <w:rPr>
          <w:sz w:val="14"/>
        </w:rPr>
        <w:t>important</w:t>
      </w:r>
      <w:proofErr w:type="gramEnd"/>
      <w:r w:rsidRPr="00F6771B">
        <w:rPr>
          <w:sz w:val="14"/>
        </w:rPr>
        <w:t xml:space="preserve"> and however much it has returned to popular consciousness, </w:t>
      </w:r>
      <w:r w:rsidRPr="0096269D">
        <w:rPr>
          <w:rStyle w:val="Emphasis"/>
          <w:highlight w:val="yellow"/>
        </w:rPr>
        <w:t xml:space="preserve">seems unlikely to be so high on the </w:t>
      </w:r>
      <w:r w:rsidRPr="00F6771B">
        <w:rPr>
          <w:rStyle w:val="Emphasis"/>
        </w:rPr>
        <w:t xml:space="preserve">Democratic </w:t>
      </w:r>
      <w:r w:rsidRPr="0096269D">
        <w:rPr>
          <w:rStyle w:val="Emphasis"/>
          <w:highlight w:val="yellow"/>
        </w:rPr>
        <w:t xml:space="preserve">agenda that it is chosen as one of the </w:t>
      </w:r>
      <w:r w:rsidRPr="00F6771B">
        <w:rPr>
          <w:rStyle w:val="Emphasis"/>
        </w:rPr>
        <w:t xml:space="preserve">extraordinary </w:t>
      </w:r>
      <w:r w:rsidRPr="0096269D">
        <w:rPr>
          <w:rStyle w:val="Emphasis"/>
          <w:highlight w:val="yellow"/>
        </w:rPr>
        <w:t xml:space="preserve">matters Democrats prioritize </w:t>
      </w:r>
      <w:r w:rsidRPr="00F6771B">
        <w:rPr>
          <w:rStyle w:val="Emphasis"/>
        </w:rPr>
        <w:t>in this way</w:t>
      </w:r>
      <w:r w:rsidRPr="0096269D">
        <w:rPr>
          <w:rStyle w:val="Emphasis"/>
          <w:highlight w:val="yellow"/>
        </w:rPr>
        <w:t>,</w:t>
      </w:r>
      <w:r w:rsidRPr="00F6771B">
        <w:rPr>
          <w:sz w:val="14"/>
        </w:rPr>
        <w:t xml:space="preserve"> even if they win Senate control. 16. And on top of all of that, </w:t>
      </w:r>
      <w:r w:rsidRPr="0096269D">
        <w:rPr>
          <w:rStyle w:val="Emphasis"/>
          <w:highlight w:val="yellow"/>
        </w:rPr>
        <w:t>it does not help that</w:t>
      </w:r>
      <w:r w:rsidRPr="00F6771B">
        <w:rPr>
          <w:rStyle w:val="Emphasis"/>
        </w:rPr>
        <w:t xml:space="preserve"> </w:t>
      </w:r>
      <w:r w:rsidRPr="0096269D">
        <w:rPr>
          <w:rStyle w:val="Emphasis"/>
          <w:highlight w:val="yellow"/>
        </w:rPr>
        <w:t>in this</w:t>
      </w:r>
      <w:r w:rsidRPr="00F6771B">
        <w:rPr>
          <w:rStyle w:val="Emphasis"/>
        </w:rPr>
        <w:t xml:space="preserve"> world,</w:t>
      </w:r>
      <w:r w:rsidRPr="00F6771B">
        <w:rPr>
          <w:sz w:val="14"/>
        </w:rPr>
        <w:t xml:space="preserve"> in which we dwell on ideas and not institutions—perhaps because institutions seem boring, and do not invite intellectual abstraction or Manichean dreams of good and evil—</w:t>
      </w:r>
      <w:r w:rsidRPr="0096269D">
        <w:rPr>
          <w:rStyle w:val="Emphasis"/>
          <w:highlight w:val="yellow"/>
        </w:rPr>
        <w:t>we see sharp</w:t>
      </w:r>
      <w:r w:rsidRPr="0096269D">
        <w:rPr>
          <w:sz w:val="14"/>
          <w:highlight w:val="yellow"/>
        </w:rPr>
        <w:t xml:space="preserve"> </w:t>
      </w:r>
      <w:r w:rsidRPr="0096269D">
        <w:rPr>
          <w:rStyle w:val="Emphasis"/>
          <w:highlight w:val="yellow"/>
        </w:rPr>
        <w:t>divisions</w:t>
      </w:r>
      <w:r w:rsidRPr="00F6771B">
        <w:rPr>
          <w:rStyle w:val="Emphasis"/>
        </w:rPr>
        <w:t xml:space="preserve"> even </w:t>
      </w:r>
      <w:r w:rsidRPr="0096269D">
        <w:rPr>
          <w:rStyle w:val="Emphasis"/>
          <w:highlight w:val="yellow"/>
        </w:rPr>
        <w:t>within our factions</w:t>
      </w:r>
      <w:r w:rsidRPr="00F6771B">
        <w:rPr>
          <w:sz w:val="14"/>
        </w:rPr>
        <w:t xml:space="preserve">. </w:t>
      </w:r>
      <w:r w:rsidRPr="0096269D">
        <w:rPr>
          <w:rStyle w:val="Emphasis"/>
          <w:highlight w:val="yellow"/>
        </w:rPr>
        <w:t>Only liberals and progressives</w:t>
      </w:r>
      <w:r w:rsidRPr="00F6771B">
        <w:rPr>
          <w:rStyle w:val="Emphasis"/>
        </w:rPr>
        <w:t xml:space="preserve"> in America </w:t>
      </w:r>
      <w:r w:rsidRPr="0096269D">
        <w:rPr>
          <w:rStyle w:val="Emphasis"/>
          <w:highlight w:val="yellow"/>
        </w:rPr>
        <w:t>favor more</w:t>
      </w:r>
      <w:r w:rsidRPr="00F6771B">
        <w:rPr>
          <w:rStyle w:val="Emphasis"/>
        </w:rPr>
        <w:t xml:space="preserve"> </w:t>
      </w:r>
      <w:r w:rsidRPr="0096269D">
        <w:rPr>
          <w:rStyle w:val="Emphasis"/>
          <w:highlight w:val="yellow"/>
        </w:rPr>
        <w:t>antitrust enforcement</w:t>
      </w:r>
      <w:r w:rsidRPr="00F6771B">
        <w:rPr>
          <w:sz w:val="14"/>
        </w:rPr>
        <w:t xml:space="preserve">, </w:t>
      </w:r>
      <w:r w:rsidRPr="0096269D">
        <w:rPr>
          <w:rStyle w:val="StyleUnderline"/>
          <w:highlight w:val="yellow"/>
        </w:rPr>
        <w:t>but among us we have several</w:t>
      </w:r>
      <w:r w:rsidRPr="00F6771B">
        <w:rPr>
          <w:rStyle w:val="StyleUnderline"/>
        </w:rPr>
        <w:t xml:space="preserve"> hotly </w:t>
      </w:r>
      <w:r w:rsidRPr="0096269D">
        <w:rPr>
          <w:rStyle w:val="StyleUnderline"/>
          <w:highlight w:val="yellow"/>
        </w:rPr>
        <w:t>disputed disagreements</w:t>
      </w:r>
      <w:r w:rsidRPr="00F6771B">
        <w:rPr>
          <w:rStyle w:val="StyleUnderline"/>
        </w:rPr>
        <w:t>, and some difficulties getting along.</w:t>
      </w:r>
      <w:r w:rsidRPr="00F6771B">
        <w:rPr>
          <w:sz w:val="14"/>
        </w:rPr>
        <w:t xml:space="preserve"> It reflects in microcosm the struggle of left and center of the election of 2016. So in 2021 and thereafter, it seems like </w:t>
      </w:r>
      <w:r w:rsidRPr="0096269D">
        <w:rPr>
          <w:rStyle w:val="Emphasis"/>
          <w:highlight w:val="yellow"/>
        </w:rPr>
        <w:t>it</w:t>
      </w:r>
      <w:r w:rsidRPr="00F6771B">
        <w:rPr>
          <w:rStyle w:val="Emphasis"/>
        </w:rPr>
        <w:t xml:space="preserve"> </w:t>
      </w:r>
      <w:r w:rsidRPr="0096269D">
        <w:rPr>
          <w:rStyle w:val="Emphasis"/>
          <w:highlight w:val="yellow"/>
        </w:rPr>
        <w:t>will be</w:t>
      </w:r>
      <w:r w:rsidRPr="00F6771B">
        <w:rPr>
          <w:rStyle w:val="Emphasis"/>
        </w:rPr>
        <w:t xml:space="preserve"> a fair bit of </w:t>
      </w:r>
      <w:r w:rsidRPr="0096269D">
        <w:rPr>
          <w:rStyle w:val="Emphasis"/>
          <w:highlight w:val="yellow"/>
        </w:rPr>
        <w:t xml:space="preserve">work to </w:t>
      </w:r>
      <w:r w:rsidRPr="00F6771B">
        <w:rPr>
          <w:rStyle w:val="Emphasis"/>
        </w:rPr>
        <w:t xml:space="preserve">build any effective </w:t>
      </w:r>
      <w:r w:rsidRPr="0096269D">
        <w:rPr>
          <w:rStyle w:val="Emphasis"/>
          <w:highlight w:val="yellow"/>
        </w:rPr>
        <w:t xml:space="preserve">reform </w:t>
      </w:r>
      <w:r w:rsidRPr="00F6771B">
        <w:rPr>
          <w:rStyle w:val="Emphasis"/>
        </w:rPr>
        <w:t>coalition</w:t>
      </w:r>
      <w:r w:rsidRPr="00F6771B">
        <w:rPr>
          <w:sz w:val="14"/>
        </w:rPr>
        <w:t>. [305]</w:t>
      </w:r>
    </w:p>
    <w:p w14:paraId="178664D4" w14:textId="77777777" w:rsidR="004B18C7" w:rsidRPr="00132EDB" w:rsidRDefault="004B18C7" w:rsidP="004B18C7">
      <w:pPr>
        <w:pStyle w:val="Heading4"/>
        <w:rPr>
          <w:rFonts w:cs="Calibri"/>
        </w:rPr>
      </w:pPr>
      <w:r w:rsidRPr="00132EDB">
        <w:rPr>
          <w:rFonts w:cs="Calibri"/>
          <w:u w:val="single"/>
        </w:rPr>
        <w:t>Empirically</w:t>
      </w:r>
      <w:r w:rsidRPr="00132EDB">
        <w:rPr>
          <w:rFonts w:cs="Calibri"/>
        </w:rPr>
        <w:t>---it causes intra-party fights</w:t>
      </w:r>
    </w:p>
    <w:p w14:paraId="19D6D9D5" w14:textId="77777777" w:rsidR="004B18C7" w:rsidRPr="00132EDB" w:rsidRDefault="004B18C7" w:rsidP="004B18C7">
      <w:pPr>
        <w:rPr>
          <w:rFonts w:cs="Calibri"/>
        </w:rPr>
      </w:pPr>
      <w:proofErr w:type="spellStart"/>
      <w:r w:rsidRPr="00132EDB">
        <w:rPr>
          <w:rStyle w:val="Style13ptBold"/>
          <w:rFonts w:cs="Calibri"/>
        </w:rPr>
        <w:t>Scher</w:t>
      </w:r>
      <w:proofErr w:type="spellEnd"/>
      <w:r w:rsidRPr="00132EDB">
        <w:rPr>
          <w:rStyle w:val="Style13ptBold"/>
          <w:rFonts w:cs="Calibri"/>
        </w:rPr>
        <w:t xml:space="preserve"> 7-19</w:t>
      </w:r>
      <w:r w:rsidRPr="00132EDB">
        <w:rPr>
          <w:rFonts w:cs="Calibri"/>
        </w:rPr>
        <w:t xml:space="preserve"> (Bill </w:t>
      </w:r>
      <w:proofErr w:type="spellStart"/>
      <w:r w:rsidRPr="00132EDB">
        <w:rPr>
          <w:rFonts w:cs="Calibri"/>
        </w:rPr>
        <w:t>Scher</w:t>
      </w:r>
      <w:proofErr w:type="spellEnd"/>
      <w:r w:rsidRPr="00132EDB">
        <w:rPr>
          <w:rFonts w:cs="Calibri"/>
        </w:rPr>
        <w:t>, the host of the history podcast "When America Worked" and the co-host of bipartisan online show and podcast, A Short History of Democrats and Antitrust</w:t>
      </w:r>
    </w:p>
    <w:p w14:paraId="626F786C" w14:textId="77777777" w:rsidR="004B18C7" w:rsidRPr="00132EDB" w:rsidRDefault="004B18C7" w:rsidP="004B18C7">
      <w:pPr>
        <w:rPr>
          <w:rFonts w:cs="Calibri"/>
        </w:rPr>
      </w:pPr>
      <w:r w:rsidRPr="00132EDB">
        <w:rPr>
          <w:rFonts w:cs="Calibri"/>
        </w:rPr>
        <w:t xml:space="preserve">Biden’s war against corporate gigantism is good policy and better politics. </w:t>
      </w:r>
      <w:hyperlink r:id="rId64" w:history="1">
        <w:r w:rsidRPr="00132EDB">
          <w:rPr>
            <w:rStyle w:val="Hyperlink"/>
            <w:rFonts w:cs="Calibri"/>
          </w:rPr>
          <w:t>https://washingtonmonthly.com/2021/07/19/a-short-history-of-democrats-and-antitrust/</w:t>
        </w:r>
      </w:hyperlink>
      <w:r w:rsidRPr="00132EDB">
        <w:rPr>
          <w:rFonts w:cs="Calibri"/>
        </w:rPr>
        <w:t>, y2k)</w:t>
      </w:r>
    </w:p>
    <w:p w14:paraId="696BC257" w14:textId="77777777" w:rsidR="004B18C7" w:rsidRDefault="004B18C7" w:rsidP="004B18C7">
      <w:pPr>
        <w:rPr>
          <w:rStyle w:val="Emphasis"/>
          <w:rFonts w:cs="Calibri"/>
        </w:rPr>
      </w:pPr>
      <w:r w:rsidRPr="00132EDB">
        <w:rPr>
          <w:rStyle w:val="StyleUnderline"/>
          <w:rFonts w:cs="Calibri"/>
        </w:rPr>
        <w:t xml:space="preserve">Biden’s </w:t>
      </w:r>
      <w:r w:rsidRPr="00132EDB">
        <w:rPr>
          <w:rStyle w:val="StyleUnderline"/>
          <w:rFonts w:cs="Calibri"/>
          <w:highlight w:val="cyan"/>
        </w:rPr>
        <w:t>revival of antitrust</w:t>
      </w:r>
      <w:r w:rsidRPr="00132EDB">
        <w:rPr>
          <w:rStyle w:val="StyleUnderline"/>
          <w:rFonts w:cs="Calibri"/>
        </w:rPr>
        <w:t xml:space="preserve"> isn’t just good policy; </w:t>
      </w:r>
      <w:r w:rsidRPr="00132EDB">
        <w:rPr>
          <w:rStyle w:val="StyleUnderline"/>
          <w:rFonts w:cs="Calibri"/>
          <w:highlight w:val="cyan"/>
        </w:rPr>
        <w:t>it’s</w:t>
      </w:r>
      <w:r w:rsidRPr="00132EDB">
        <w:rPr>
          <w:rStyle w:val="StyleUnderline"/>
          <w:rFonts w:cs="Calibri"/>
        </w:rPr>
        <w:t xml:space="preserve"> also </w:t>
      </w:r>
      <w:r w:rsidRPr="00132EDB">
        <w:rPr>
          <w:rStyle w:val="StyleUnderline"/>
          <w:rFonts w:cs="Calibri"/>
          <w:highlight w:val="cyan"/>
        </w:rPr>
        <w:t>good politics</w:t>
      </w:r>
      <w:r w:rsidRPr="005823D5">
        <w:rPr>
          <w:rFonts w:cs="Calibri"/>
          <w:sz w:val="16"/>
        </w:rPr>
        <w:t xml:space="preserve">. That’s because it can bridge ideological tensions between the party’s younger left flank and its older centrists. Antitrust has appeal to both factions. Talk of restoring competition may upset a handful of giant corporations, but not the wider swath of smaller businesses and entrepreneurs. Socialists may not love capitalism but it’s hard to see them getting too mad at moderate Democrats who draw real corporate blood in the name of repairing capitalism. </w:t>
      </w:r>
      <w:r w:rsidRPr="00132EDB">
        <w:rPr>
          <w:rStyle w:val="Emphasis"/>
          <w:rFonts w:cs="Calibri"/>
          <w:sz w:val="28"/>
          <w:szCs w:val="40"/>
          <w:highlight w:val="cyan"/>
        </w:rPr>
        <w:t>Yet</w:t>
      </w:r>
      <w:r w:rsidRPr="005823D5">
        <w:rPr>
          <w:rFonts w:cs="Calibri"/>
          <w:sz w:val="16"/>
          <w:szCs w:val="40"/>
          <w:highlight w:val="cyan"/>
        </w:rPr>
        <w:t xml:space="preserve"> </w:t>
      </w:r>
      <w:r w:rsidRPr="00132EDB">
        <w:rPr>
          <w:rStyle w:val="Emphasis"/>
          <w:rFonts w:cs="Calibri"/>
          <w:highlight w:val="cyan"/>
        </w:rPr>
        <w:t>intra-party tensions</w:t>
      </w:r>
      <w:r w:rsidRPr="00132EDB">
        <w:rPr>
          <w:rStyle w:val="StyleUnderline"/>
          <w:rFonts w:cs="Calibri"/>
          <w:highlight w:val="cyan"/>
        </w:rPr>
        <w:t xml:space="preserve"> remain</w:t>
      </w:r>
      <w:r w:rsidRPr="005823D5">
        <w:rPr>
          <w:rFonts w:cs="Calibri"/>
          <w:sz w:val="16"/>
        </w:rPr>
        <w:t xml:space="preserve">. </w:t>
      </w:r>
      <w:r w:rsidRPr="00132EDB">
        <w:rPr>
          <w:rStyle w:val="StyleUnderline"/>
          <w:rFonts w:cs="Calibri"/>
          <w:highlight w:val="cyan"/>
        </w:rPr>
        <w:t>During</w:t>
      </w:r>
      <w:r w:rsidRPr="00132EDB">
        <w:rPr>
          <w:rStyle w:val="StyleUnderline"/>
          <w:rFonts w:cs="Calibri"/>
        </w:rPr>
        <w:t xml:space="preserve"> a recent </w:t>
      </w:r>
      <w:r w:rsidRPr="00132EDB">
        <w:rPr>
          <w:rStyle w:val="Emphasis"/>
          <w:rFonts w:cs="Calibri"/>
          <w:highlight w:val="cyan"/>
        </w:rPr>
        <w:t>C</w:t>
      </w:r>
      <w:r w:rsidRPr="00132EDB">
        <w:rPr>
          <w:rStyle w:val="StyleUnderline"/>
          <w:rFonts w:cs="Calibri"/>
        </w:rPr>
        <w:t xml:space="preserve">ongressional </w:t>
      </w:r>
      <w:r w:rsidRPr="00132EDB">
        <w:rPr>
          <w:rStyle w:val="Emphasis"/>
          <w:rFonts w:cs="Calibri"/>
          <w:highlight w:val="cyan"/>
        </w:rPr>
        <w:t>P</w:t>
      </w:r>
      <w:r w:rsidRPr="00132EDB">
        <w:rPr>
          <w:rStyle w:val="StyleUnderline"/>
          <w:rFonts w:cs="Calibri"/>
        </w:rPr>
        <w:t xml:space="preserve">rogressive </w:t>
      </w:r>
      <w:r w:rsidRPr="00132EDB">
        <w:rPr>
          <w:rStyle w:val="Emphasis"/>
          <w:rFonts w:cs="Calibri"/>
          <w:highlight w:val="cyan"/>
        </w:rPr>
        <w:t>C</w:t>
      </w:r>
      <w:r w:rsidRPr="00132EDB">
        <w:rPr>
          <w:rStyle w:val="StyleUnderline"/>
          <w:rFonts w:cs="Calibri"/>
        </w:rPr>
        <w:t>aucus</w:t>
      </w:r>
      <w:r w:rsidRPr="005823D5">
        <w:rPr>
          <w:rFonts w:cs="Calibri"/>
          <w:sz w:val="16"/>
        </w:rPr>
        <w:t xml:space="preserve"> </w:t>
      </w:r>
      <w:r w:rsidRPr="00132EDB">
        <w:rPr>
          <w:rStyle w:val="StyleUnderline"/>
          <w:rFonts w:cs="Calibri"/>
          <w:highlight w:val="cyan"/>
        </w:rPr>
        <w:t xml:space="preserve">conference call, a </w:t>
      </w:r>
      <w:r w:rsidRPr="00132EDB">
        <w:rPr>
          <w:rStyle w:val="Emphasis"/>
          <w:rFonts w:cs="Calibri"/>
          <w:highlight w:val="cyan"/>
        </w:rPr>
        <w:t>heated dispute</w:t>
      </w:r>
      <w:r w:rsidRPr="005823D5">
        <w:rPr>
          <w:rFonts w:cs="Calibri"/>
          <w:sz w:val="16"/>
          <w:highlight w:val="cyan"/>
        </w:rPr>
        <w:t xml:space="preserve"> </w:t>
      </w:r>
      <w:r w:rsidRPr="00132EDB">
        <w:rPr>
          <w:rStyle w:val="StyleUnderline"/>
          <w:rFonts w:cs="Calibri"/>
          <w:highlight w:val="cyan"/>
        </w:rPr>
        <w:t>broke out as</w:t>
      </w:r>
      <w:r w:rsidRPr="005823D5">
        <w:rPr>
          <w:rFonts w:cs="Calibri"/>
          <w:sz w:val="16"/>
        </w:rPr>
        <w:t xml:space="preserve"> Congresswoman Zoe </w:t>
      </w:r>
      <w:r w:rsidRPr="00132EDB">
        <w:rPr>
          <w:rStyle w:val="StyleUnderline"/>
          <w:rFonts w:cs="Calibri"/>
          <w:highlight w:val="cyan"/>
        </w:rPr>
        <w:t>Lofgren criticized</w:t>
      </w:r>
      <w:r w:rsidRPr="00132EDB">
        <w:rPr>
          <w:rStyle w:val="StyleUnderline"/>
          <w:rFonts w:cs="Calibri"/>
        </w:rPr>
        <w:t xml:space="preserve"> the</w:t>
      </w:r>
      <w:r w:rsidRPr="005823D5">
        <w:rPr>
          <w:rFonts w:cs="Calibri"/>
          <w:sz w:val="16"/>
        </w:rPr>
        <w:t xml:space="preserve"> authors of </w:t>
      </w:r>
      <w:r w:rsidRPr="00132EDB">
        <w:rPr>
          <w:rStyle w:val="Emphasis"/>
          <w:rFonts w:cs="Calibri"/>
          <w:highlight w:val="cyan"/>
        </w:rPr>
        <w:t>aggressive</w:t>
      </w:r>
      <w:r w:rsidRPr="00132EDB">
        <w:rPr>
          <w:rStyle w:val="Emphasis"/>
          <w:rFonts w:cs="Calibri"/>
        </w:rPr>
        <w:t xml:space="preserve"> antitrust </w:t>
      </w:r>
      <w:r w:rsidRPr="00132EDB">
        <w:rPr>
          <w:rStyle w:val="Emphasis"/>
          <w:rFonts w:cs="Calibri"/>
          <w:highlight w:val="cyan"/>
        </w:rPr>
        <w:t>legislation</w:t>
      </w:r>
      <w:r w:rsidRPr="005823D5">
        <w:rPr>
          <w:rFonts w:cs="Calibri"/>
          <w:sz w:val="16"/>
          <w:highlight w:val="cyan"/>
        </w:rPr>
        <w:t xml:space="preserve"> </w:t>
      </w:r>
      <w:r w:rsidRPr="00132EDB">
        <w:rPr>
          <w:rStyle w:val="StyleUnderline"/>
          <w:rFonts w:cs="Calibri"/>
          <w:highlight w:val="cyan"/>
        </w:rPr>
        <w:t xml:space="preserve">for </w:t>
      </w:r>
      <w:r w:rsidRPr="00132EDB">
        <w:rPr>
          <w:rStyle w:val="Emphasis"/>
          <w:rFonts w:cs="Calibri"/>
          <w:highlight w:val="cyan"/>
        </w:rPr>
        <w:t>hasty</w:t>
      </w:r>
      <w:r w:rsidRPr="00132EDB">
        <w:rPr>
          <w:rStyle w:val="StyleUnderline"/>
          <w:rFonts w:cs="Calibri"/>
          <w:highlight w:val="cyan"/>
        </w:rPr>
        <w:t xml:space="preserve"> work</w:t>
      </w:r>
      <w:r w:rsidRPr="00132EDB">
        <w:rPr>
          <w:rStyle w:val="StyleUnderline"/>
          <w:rFonts w:cs="Calibri"/>
        </w:rPr>
        <w:t>,</w:t>
      </w:r>
      <w:r w:rsidRPr="005823D5">
        <w:rPr>
          <w:rFonts w:cs="Calibri"/>
          <w:sz w:val="16"/>
        </w:rPr>
        <w:t xml:space="preserve"> and Congressman David </w:t>
      </w:r>
      <w:proofErr w:type="spellStart"/>
      <w:r w:rsidRPr="005823D5">
        <w:rPr>
          <w:rFonts w:cs="Calibri"/>
          <w:sz w:val="16"/>
        </w:rPr>
        <w:t>Cicilline</w:t>
      </w:r>
      <w:proofErr w:type="spellEnd"/>
      <w:r w:rsidRPr="005823D5">
        <w:rPr>
          <w:rFonts w:cs="Calibri"/>
          <w:sz w:val="16"/>
        </w:rPr>
        <w:t xml:space="preserve"> accused Lofgren of shilling for Silicon Valley. </w:t>
      </w:r>
      <w:r w:rsidRPr="00132EDB">
        <w:rPr>
          <w:rStyle w:val="StyleUnderline"/>
          <w:rFonts w:cs="Calibri"/>
          <w:highlight w:val="cyan"/>
        </w:rPr>
        <w:t xml:space="preserve">If Biden is to </w:t>
      </w:r>
      <w:r w:rsidRPr="00132EDB">
        <w:rPr>
          <w:rStyle w:val="Emphasis"/>
          <w:rFonts w:cs="Calibri"/>
          <w:highlight w:val="cyan"/>
        </w:rPr>
        <w:t>succeed</w:t>
      </w:r>
      <w:r w:rsidRPr="00132EDB">
        <w:rPr>
          <w:rStyle w:val="StyleUnderline"/>
          <w:rFonts w:cs="Calibri"/>
        </w:rPr>
        <w:t xml:space="preserve"> where his predecessors fell short, </w:t>
      </w:r>
      <w:r w:rsidRPr="00132EDB">
        <w:rPr>
          <w:rStyle w:val="StyleUnderline"/>
          <w:rFonts w:cs="Calibri"/>
          <w:highlight w:val="cyan"/>
        </w:rPr>
        <w:t xml:space="preserve">he will need to be </w:t>
      </w:r>
      <w:r w:rsidRPr="00132EDB">
        <w:rPr>
          <w:rStyle w:val="Emphasis"/>
          <w:rFonts w:cs="Calibri"/>
          <w:highlight w:val="cyan"/>
        </w:rPr>
        <w:t>mindful of his party’s history</w:t>
      </w:r>
      <w:r w:rsidRPr="00132EDB">
        <w:rPr>
          <w:rStyle w:val="Emphasis"/>
          <w:rFonts w:cs="Calibri"/>
        </w:rPr>
        <w:t>.</w:t>
      </w:r>
    </w:p>
    <w:p w14:paraId="3FC6A6B1" w14:textId="77777777" w:rsidR="004B18C7" w:rsidRPr="004B18C7" w:rsidRDefault="004B18C7" w:rsidP="004B18C7"/>
    <w:sectPr w:rsidR="004B18C7" w:rsidRPr="004B1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06994"/>
    <w:multiLevelType w:val="hybridMultilevel"/>
    <w:tmpl w:val="425E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75E12"/>
    <w:multiLevelType w:val="hybridMultilevel"/>
    <w:tmpl w:val="1BE6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23B5F"/>
    <w:multiLevelType w:val="hybridMultilevel"/>
    <w:tmpl w:val="AFB06158"/>
    <w:lvl w:ilvl="0" w:tplc="F04ADD1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66B1B"/>
    <w:multiLevelType w:val="hybridMultilevel"/>
    <w:tmpl w:val="CF684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062309"/>
    <w:multiLevelType w:val="hybridMultilevel"/>
    <w:tmpl w:val="C680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37082"/>
    <w:multiLevelType w:val="hybridMultilevel"/>
    <w:tmpl w:val="72324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65A95"/>
    <w:multiLevelType w:val="hybridMultilevel"/>
    <w:tmpl w:val="BF56F836"/>
    <w:lvl w:ilvl="0" w:tplc="5548081E">
      <w:start w:val="8"/>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52692"/>
    <w:multiLevelType w:val="hybridMultilevel"/>
    <w:tmpl w:val="E5AC77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3"/>
  </w:num>
  <w:num w:numId="14">
    <w:abstractNumId w:val="12"/>
  </w:num>
  <w:num w:numId="15">
    <w:abstractNumId w:val="16"/>
  </w:num>
  <w:num w:numId="16">
    <w:abstractNumId w:val="10"/>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B18C7"/>
    <w:rsid w:val="000139A3"/>
    <w:rsid w:val="00100833"/>
    <w:rsid w:val="00104529"/>
    <w:rsid w:val="00105942"/>
    <w:rsid w:val="00107396"/>
    <w:rsid w:val="00144A4C"/>
    <w:rsid w:val="00176AB0"/>
    <w:rsid w:val="00177B7D"/>
    <w:rsid w:val="0018322D"/>
    <w:rsid w:val="001B5776"/>
    <w:rsid w:val="001D5C45"/>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9465C"/>
    <w:rsid w:val="004B18C7"/>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6F59"/>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3FCC"/>
  <w15:chartTrackingRefBased/>
  <w15:docId w15:val="{37696D0A-4AC7-4132-9398-7D75209C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B18C7"/>
    <w:rPr>
      <w:rFonts w:ascii="Calibri" w:hAnsi="Calibri"/>
    </w:rPr>
  </w:style>
  <w:style w:type="paragraph" w:styleId="Heading1">
    <w:name w:val="heading 1"/>
    <w:aliases w:val="Pocket"/>
    <w:basedOn w:val="Normal"/>
    <w:next w:val="Normal"/>
    <w:link w:val="Heading1Char"/>
    <w:qFormat/>
    <w:rsid w:val="004B18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B18C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no"/>
    <w:basedOn w:val="Normal"/>
    <w:next w:val="Normal"/>
    <w:link w:val="Heading3Char"/>
    <w:uiPriority w:val="2"/>
    <w:unhideWhenUsed/>
    <w:qFormat/>
    <w:rsid w:val="004B18C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 Ch,small text,No Spacing1121,CD - Cite,Heading 2 Char2 Char,Heading 2 Char1 Char Char,Ch,TAG,no read,No Spacing12,No Spacing2111,ta,No Spacing211,No Spacing4,No Spacing11111,Ta,small space,No Spacing21,T,t"/>
    <w:basedOn w:val="Normal"/>
    <w:next w:val="Normal"/>
    <w:link w:val="Heading4Char"/>
    <w:uiPriority w:val="3"/>
    <w:unhideWhenUsed/>
    <w:qFormat/>
    <w:rsid w:val="004B18C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B18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18C7"/>
  </w:style>
  <w:style w:type="character" w:customStyle="1" w:styleId="Heading1Char">
    <w:name w:val="Heading 1 Char"/>
    <w:aliases w:val="Pocket Char"/>
    <w:basedOn w:val="DefaultParagraphFont"/>
    <w:link w:val="Heading1"/>
    <w:rsid w:val="004B18C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B18C7"/>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Cite 1 Char"/>
    <w:basedOn w:val="DefaultParagraphFont"/>
    <w:link w:val="Heading3"/>
    <w:uiPriority w:val="2"/>
    <w:rsid w:val="004B18C7"/>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 Ch Char,small text Char,No Spacing1121 Char,CD - Cite Char,Heading 2 Char2 Char Char,Heading 2 Char1 Char Char Char,Ch Char,TAG Char,no read Char,No Spacing12 Char,ta Char"/>
    <w:basedOn w:val="DefaultParagraphFont"/>
    <w:link w:val="Heading4"/>
    <w:uiPriority w:val="3"/>
    <w:rsid w:val="004B18C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s"/>
    <w:basedOn w:val="DefaultParagraphFont"/>
    <w:link w:val="textbold"/>
    <w:uiPriority w:val="7"/>
    <w:qFormat/>
    <w:rsid w:val="004B18C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B18C7"/>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4B18C7"/>
    <w:rPr>
      <w:b w:val="0"/>
      <w:sz w:val="22"/>
      <w:u w:val="singl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C"/>
    <w:basedOn w:val="DefaultParagraphFont"/>
    <w:link w:val="Card"/>
    <w:uiPriority w:val="99"/>
    <w:unhideWhenUsed/>
    <w:rsid w:val="004B18C7"/>
    <w:rPr>
      <w:color w:val="auto"/>
      <w:u w:val="none"/>
    </w:rPr>
  </w:style>
  <w:style w:type="character" w:styleId="FollowedHyperlink">
    <w:name w:val="FollowedHyperlink"/>
    <w:basedOn w:val="DefaultParagraphFont"/>
    <w:uiPriority w:val="99"/>
    <w:unhideWhenUsed/>
    <w:rsid w:val="004B18C7"/>
    <w:rPr>
      <w:color w:val="auto"/>
      <w:u w:val="none"/>
    </w:rPr>
  </w:style>
  <w:style w:type="paragraph" w:customStyle="1" w:styleId="textbold">
    <w:name w:val="text bold"/>
    <w:basedOn w:val="Normal"/>
    <w:link w:val="Emphasis"/>
    <w:uiPriority w:val="7"/>
    <w:qFormat/>
    <w:rsid w:val="004B18C7"/>
    <w:pPr>
      <w:spacing w:line="256" w:lineRule="auto"/>
      <w:ind w:left="720"/>
      <w:jc w:val="both"/>
    </w:pPr>
    <w:rPr>
      <w:b/>
      <w:iCs/>
      <w:u w:val="single"/>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4B18C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4B18C7"/>
    <w:pPr>
      <w:spacing w:after="0" w:line="240" w:lineRule="auto"/>
    </w:pPr>
    <w:rPr>
      <w:u w:val="single"/>
    </w:rPr>
  </w:style>
  <w:style w:type="paragraph" w:styleId="NoSpacing">
    <w:name w:val="No Spacing"/>
    <w:aliases w:val="Note Level 2,Small Text,Card Format,Note Level 21,ClearFormatting,Clear,DDI Tag,Tag Title,No Spacing51,No Spacing11211,No Spacing13,No Spacing23,Tag and Ci,card,No Spacing6,No Spacing tnr,Hidden Block Title,No Spacing311,No Spacing8,Dont u,ca"/>
    <w:basedOn w:val="Heading1"/>
    <w:autoRedefine/>
    <w:uiPriority w:val="99"/>
    <w:qFormat/>
    <w:rsid w:val="004B18C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 w:type="paragraph" w:customStyle="1" w:styleId="Emphasis1">
    <w:name w:val="Emphasis1"/>
    <w:basedOn w:val="Normal"/>
    <w:autoRedefine/>
    <w:uiPriority w:val="7"/>
    <w:qFormat/>
    <w:rsid w:val="004B18C7"/>
    <w:pPr>
      <w:pBdr>
        <w:top w:val="single" w:sz="4" w:space="1" w:color="auto"/>
        <w:left w:val="single" w:sz="4" w:space="4" w:color="auto"/>
        <w:bottom w:val="single" w:sz="4" w:space="1" w:color="auto"/>
        <w:right w:val="single" w:sz="4" w:space="4" w:color="auto"/>
      </w:pBdr>
      <w:spacing w:after="0" w:line="240" w:lineRule="auto"/>
      <w:ind w:left="720"/>
      <w:jc w:val="both"/>
    </w:pPr>
    <w:rPr>
      <w:rFonts w:eastAsiaTheme="minorEastAsia"/>
      <w:b/>
      <w:iCs/>
      <w:szCs w:val="24"/>
      <w:u w:val="single"/>
    </w:rPr>
  </w:style>
  <w:style w:type="paragraph" w:customStyle="1" w:styleId="UnderlinePara">
    <w:name w:val="Underline Para"/>
    <w:basedOn w:val="Normal"/>
    <w:uiPriority w:val="6"/>
    <w:qFormat/>
    <w:rsid w:val="004B18C7"/>
    <w:pPr>
      <w:suppressAutoHyphens/>
      <w:spacing w:after="200"/>
      <w:contextualSpacing/>
    </w:pPr>
    <w:rPr>
      <w:rFonts w:asciiTheme="minorHAnsi" w:hAnsiTheme="minorHAnsi"/>
      <w:u w:val="single"/>
    </w:rPr>
  </w:style>
  <w:style w:type="paragraph" w:styleId="ListParagraph">
    <w:name w:val="List Paragraph"/>
    <w:aliases w:val="6 font"/>
    <w:basedOn w:val="Normal"/>
    <w:uiPriority w:val="99"/>
    <w:unhideWhenUsed/>
    <w:qFormat/>
    <w:rsid w:val="004B18C7"/>
    <w:pPr>
      <w:ind w:left="720"/>
      <w:contextualSpacing/>
    </w:pPr>
  </w:style>
  <w:style w:type="character" w:styleId="IntenseEmphasis">
    <w:name w:val="Intense Emphasis"/>
    <w:aliases w:val="Intense Emphasis3,cites Char Ch,Char Char Char1,Block Char1,Heading 3 Char3 Char1,Heading 3 Char4 Char Char Char1,Underline Cha,9.5 p,cite,Cites and Cards Char1,Bold Underlined Char1,Intense Emphasis4,Intense Emphasis11111"/>
    <w:basedOn w:val="DefaultParagraphFont"/>
    <w:uiPriority w:val="6"/>
    <w:rsid w:val="004B18C7"/>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sbecouncil.org/2021/02/24/the-treacherous-turn-on-antitrust-regulation-of-u-s-tech-companies/" TargetMode="External"/><Relationship Id="rId39" Type="http://schemas.openxmlformats.org/officeDocument/2006/relationships/hyperlink" Target="https://journals.sagepub.com/doi/pdf/10.1177/0003603X20912884%5dLPAL" TargetMode="External"/><Relationship Id="rId21" Type="http://schemas.openxmlformats.org/officeDocument/2006/relationships/hyperlink" Target="https://www.washingtonpost.com/opinions/2021/09/03/manchin-oped-threat-biden-reconciliation-bill/" TargetMode="External"/><Relationship Id="rId34" Type="http://schemas.openxmlformats.org/officeDocument/2006/relationships/hyperlink" Target="https://www.gmanetwork.com/news/news/nation/796835/poe-expects-duterte-to-include-added-ayuda-improved-health-system-in-final-sona/story/?just_in" TargetMode="External"/><Relationship Id="rId42" Type="http://schemas.openxmlformats.org/officeDocument/2006/relationships/hyperlink" Target="https://www.cnn.com/2021/04/23/opinions/supreme-court-kavanaugh-sotomayor-jones-mississippi-williams/index.html" TargetMode="External"/><Relationship Id="rId47" Type="http://schemas.openxmlformats.org/officeDocument/2006/relationships/hyperlink" Target="https://www.economist.com/asia/2020/07/11/the-philippines-fierce-lockdown-drags-on-despite-uncertain-benefits" TargetMode="External"/><Relationship Id="rId50" Type="http://schemas.openxmlformats.org/officeDocument/2006/relationships/hyperlink" Target="https://www.straitstimes.com/asia/se-asia/philippines-to-place-manila-area-in-lockdown-to-curb-delta-spread" TargetMode="External"/><Relationship Id="rId55" Type="http://schemas.openxmlformats.org/officeDocument/2006/relationships/hyperlink" Target="https://cnnphilippines.com/news/2021/4/30/households-experiencing-having-no-food-amid-the-COVID-19-pandemic.html" TargetMode="External"/><Relationship Id="rId63" Type="http://schemas.openxmlformats.org/officeDocument/2006/relationships/hyperlink" Target="https://www.concurrences.com/en/review/issues/no-1-2021/on-topic/the-new-us-antitrust-administration-en" TargetMode="External"/><Relationship Id="rId7" Type="http://schemas.openxmlformats.org/officeDocument/2006/relationships/hyperlink" Target="https://globalcompetitionreview.com/guide/private-litigation-guide/second-edition/article/the-role-of-us-state-antitrust-enforcement" TargetMode="External"/><Relationship Id="rId2" Type="http://schemas.openxmlformats.org/officeDocument/2006/relationships/numbering" Target="numbering.xml"/><Relationship Id="rId16"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www.ndu.edu/press/lib/pdf/StrForum/SF-262.pdf" TargetMode="External"/><Relationship Id="rId29" Type="http://schemas.openxmlformats.org/officeDocument/2006/relationships/hyperlink" Target="https://oxfordbusinessgroup.com/analysis/healthy-prospects-emerging-business-process-outsourcing-segments-are-positioned-offset-fall-demand" TargetMode="External"/><Relationship Id="rId41" Type="http://schemas.openxmlformats.org/officeDocument/2006/relationships/hyperlink" Target="https://www.csmonitor.com/USA/Justice/2021/0520/What-Supreme-Court-s-jettisoning-of-precedent-may-mean-for-future" TargetMode="External"/><Relationship Id="rId54" Type="http://schemas.openxmlformats.org/officeDocument/2006/relationships/hyperlink" Target="https://www.unicef.org/philippines/reports/impact-covid-19-crisis-households-national-capital-region-philippines" TargetMode="External"/><Relationship Id="rId62" Type="http://schemas.openxmlformats.org/officeDocument/2006/relationships/hyperlink" Target="https://www.politico.com/news/2021/09/08/yellen-october-debt-cliff-congress-510442" TargetMode="External"/><Relationship Id="rId1" Type="http://schemas.openxmlformats.org/officeDocument/2006/relationships/customXml" Target="../customXml/item1.xml"/><Relationship Id="rId6" Type="http://schemas.openxmlformats.org/officeDocument/2006/relationships/hyperlink" Target="https://globalcompetitionreview.com/guide/private-litigation-guide/second-edition/article/the-role-of-us-state-antitrust-enforcement"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image" Target="media/image1.png"/><Relationship Id="rId32" Type="http://schemas.openxmlformats.org/officeDocument/2006/relationships/hyperlink" Target="https://www.bworldonline.com/world-bank-cuts-philippine-growth-outlook/" TargetMode="External"/><Relationship Id="rId37" Type="http://schemas.openxmlformats.org/officeDocument/2006/relationships/hyperlink" Target="https://www.economist.com/asia/2021/01/21/asian-governments-are-needlessly-hampering-vaccination-drives" TargetMode="External"/><Relationship Id="rId40" Type="http://schemas.openxmlformats.org/officeDocument/2006/relationships/hyperlink" Target="https://www.cornelllawreview.org/wp-content/uploads/2020/09/Marinescu-Posner-final.pdf" TargetMode="External"/><Relationship Id="rId45" Type="http://schemas.openxmlformats.org/officeDocument/2006/relationships/hyperlink" Target="https://core.ac.uk/download/pdf/151481511.pdf" TargetMode="External"/><Relationship Id="rId53" Type="http://schemas.openxmlformats.org/officeDocument/2006/relationships/hyperlink" Target="https://www.gmanetwork.com/news/news/nation/796835/poe-expects-duterte-to-include-added-ayuda-improved-health-system-in-final-sona/story/?just_in" TargetMode="External"/><Relationship Id="rId58" Type="http://schemas.openxmlformats.org/officeDocument/2006/relationships/hyperlink" Target="https://www.csmonitor.com/USA/Justice/2021/0520/What-Supreme-Court-s-jettisoning-of-precedent-may-mean-for-future"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law.vanderbilt.edu/phd/students/The-Customer-Is-Not-Always-Right-Balancing-Worker-and-Customer-Welfare-in-Antitrust-Law.pdf" TargetMode="External"/><Relationship Id="rId28" Type="http://schemas.openxmlformats.org/officeDocument/2006/relationships/hyperlink" Target="https://www.economist.com/asia/2020/07/11/the-philippines-fierce-lockdown-drags-on-despite-uncertain-benefits" TargetMode="External"/><Relationship Id="rId36" Type="http://schemas.openxmlformats.org/officeDocument/2006/relationships/hyperlink" Target="https://cnnphilippines.com/news/2021/4/30/households-experiencing-having-no-food-amid-the-COVID-19-pandemic.html" TargetMode="External"/><Relationship Id="rId49" Type="http://schemas.openxmlformats.org/officeDocument/2006/relationships/hyperlink" Target="https://interaksyon.philstar.com/trends-spotlights/2021/03/16/187709/philippines-makes-it-to-intl-headlines-with-anniversary-of-one-of-worlds-longest-lockdowns/" TargetMode="External"/><Relationship Id="rId57" Type="http://schemas.openxmlformats.org/officeDocument/2006/relationships/hyperlink" Target="https://thediplomat.com/2021/03/from-dengvaxia-to-sinovac-vaccine-hesitancy-in-the-philippines/" TargetMode="External"/><Relationship Id="rId61" Type="http://schemas.openxmlformats.org/officeDocument/2006/relationships/hyperlink" Target="https://www.politico.com/news/2021/09/09/biden-mcconnell-debt-limit-threats-510922" TargetMode="Externa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www.straitstimes.com/asia/se-asia/philippines-to-place-manila-area-in-lockdown-to-curb-delta-spread" TargetMode="External"/><Relationship Id="rId44" Type="http://schemas.openxmlformats.org/officeDocument/2006/relationships/hyperlink" Target="https://www.natlawreview.com/article/states-flex-their-muscles-and-antitrust-skills-to-block-sprintt-mobile-merger" TargetMode="External"/><Relationship Id="rId52" Type="http://schemas.openxmlformats.org/officeDocument/2006/relationships/hyperlink" Target="https://www.reuters.com/world/asia-pacific/caseloads-climb-southeast-asia-feels-force-delta-variant-2021-07-09/" TargetMode="External"/><Relationship Id="rId60" Type="http://schemas.openxmlformats.org/officeDocument/2006/relationships/hyperlink" Target="https://www.reuters.com/world/us/biden-says-he-expects-congress-deliver-spending-infrastructure-bills-2021-09-16/"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builtin.com/artificial-intelligence/artificial-intelligence-future" TargetMode="External"/><Relationship Id="rId27" Type="http://schemas.openxmlformats.org/officeDocument/2006/relationships/hyperlink" Target="https://www.bworldonline.com/weak-public-consumption-seen-to-dampen-economic-recovery/" TargetMode="External"/><Relationship Id="rId30" Type="http://schemas.openxmlformats.org/officeDocument/2006/relationships/hyperlink" Target="https://interaksyon.philstar.com/trends-spotlights/2021/03/16/187709/philippines-makes-it-to-intl-headlines-with-anniversary-of-one-of-worlds-longest-lockdowns/" TargetMode="External"/><Relationship Id="rId35" Type="http://schemas.openxmlformats.org/officeDocument/2006/relationships/hyperlink" Target="https://www.unicef.org/philippines/reports/impact-covid-19-crisis-households-national-capital-region-philippines" TargetMode="External"/><Relationship Id="rId43" Type="http://schemas.openxmlformats.org/officeDocument/2006/relationships/hyperlink" Target="https://core.ac.uk/download/pdf/151481511.pdf" TargetMode="External"/><Relationship Id="rId48" Type="http://schemas.openxmlformats.org/officeDocument/2006/relationships/hyperlink" Target="https://oxfordbusinessgroup.com/analysis/healthy-prospects-emerging-business-process-outsourcing-segments-are-positioned-offset-fall-demand" TargetMode="External"/><Relationship Id="rId56" Type="http://schemas.openxmlformats.org/officeDocument/2006/relationships/hyperlink" Target="https://www.economist.com/asia/2021/01/21/asian-governments-are-needlessly-hampering-vaccination-drives" TargetMode="External"/><Relationship Id="rId64" Type="http://schemas.openxmlformats.org/officeDocument/2006/relationships/hyperlink" Target="https://washingtonmonthly.com/2021/07/19/a-short-history-of-democrats-and-antitrust/" TargetMode="External"/><Relationship Id="rId8" Type="http://schemas.openxmlformats.org/officeDocument/2006/relationships/hyperlink" Target="https://globalcompetitionreview.com/guide/private-litigation-guide/second-edition/article/the-role-of-us-state-antitrust-enforcement" TargetMode="External"/><Relationship Id="rId51" Type="http://schemas.openxmlformats.org/officeDocument/2006/relationships/hyperlink" Target="https://www.bworldonline.com/world-bank-cuts-philippine-growth-outlook/" TargetMode="External"/><Relationship Id="rId3" Type="http://schemas.openxmlformats.org/officeDocument/2006/relationships/styles" Target="style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image" Target="media/image2.png"/><Relationship Id="rId33" Type="http://schemas.openxmlformats.org/officeDocument/2006/relationships/hyperlink" Target="https://www.reuters.com/world/asia-pacific/caseloads-climb-southeast-asia-feels-force-delta-variant-2021-07-09/" TargetMode="External"/><Relationship Id="rId38" Type="http://schemas.openxmlformats.org/officeDocument/2006/relationships/hyperlink" Target="https://thediplomat.com/2021/03/from-dengvaxia-to-sinovac-vaccine-hesitancy-in-the-philippines/" TargetMode="External"/><Relationship Id="rId46" Type="http://schemas.openxmlformats.org/officeDocument/2006/relationships/hyperlink" Target="https://www.bworldonline.com/weak-public-consumption-seen-to-dampen-economic-recovery/" TargetMode="External"/><Relationship Id="rId59" Type="http://schemas.openxmlformats.org/officeDocument/2006/relationships/hyperlink" Target="https://time.com/6098810/house-democrats-reconcili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9F84-DBFF-41D4-8533-970F9C2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92</Pages>
  <Words>50733</Words>
  <Characters>289182</Characters>
  <Application>Microsoft Office Word</Application>
  <DocSecurity>0</DocSecurity>
  <Lines>2409</Lines>
  <Paragraphs>678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GMU AL Open Source NU RD 6</vt:lpstr>
      <vt:lpstr>    Off Case</vt:lpstr>
      <vt:lpstr>        1NC</vt:lpstr>
      <vt:lpstr>        1NC</vt:lpstr>
      <vt:lpstr>        1NC</vt:lpstr>
      <vt:lpstr>        1NC</vt:lpstr>
      <vt:lpstr>        1NC</vt:lpstr>
      <vt:lpstr>    Inequality </vt:lpstr>
      <vt:lpstr>        No Solvency---1NC</vt:lpstr>
      <vt:lpstr>        Soft Power---1NC</vt:lpstr>
      <vt:lpstr>        Link Turn---1NC</vt:lpstr>
    </vt:vector>
  </TitlesOfParts>
  <Company/>
  <LinksUpToDate>false</LinksUpToDate>
  <CharactersWithSpaces>339237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Nicholas M Loew</cp:lastModifiedBy>
  <cp:revision>1</cp:revision>
  <dcterms:created xsi:type="dcterms:W3CDTF">2021-09-30T00:33:00Z</dcterms:created>
  <dcterms:modified xsi:type="dcterms:W3CDTF">2021-09-30T01:56:00Z</dcterms:modified>
</cp:coreProperties>
</file>