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E563" w14:textId="43B9D74E" w:rsidR="00A95652" w:rsidRDefault="00625484" w:rsidP="00625484">
      <w:pPr>
        <w:pStyle w:val="Heading1"/>
      </w:pPr>
      <w:r>
        <w:t>Navy Round 4 Wiki</w:t>
      </w:r>
    </w:p>
    <w:p w14:paraId="4B859298" w14:textId="7E82F61B" w:rsidR="00625484" w:rsidRDefault="00625484" w:rsidP="00625484">
      <w:pPr>
        <w:pStyle w:val="Heading2"/>
      </w:pPr>
      <w:r>
        <w:t>1NC</w:t>
      </w:r>
    </w:p>
    <w:p w14:paraId="3763366E" w14:textId="77777777" w:rsidR="003B13C0" w:rsidRDefault="003B13C0" w:rsidP="003B13C0">
      <w:pPr>
        <w:pStyle w:val="Heading3"/>
      </w:pPr>
      <w:r>
        <w:t>T FTCA</w:t>
      </w:r>
    </w:p>
    <w:p w14:paraId="742BE45D" w14:textId="77777777" w:rsidR="003B13C0" w:rsidRPr="005B3A5C" w:rsidRDefault="003B13C0" w:rsidP="003B13C0">
      <w:pPr>
        <w:pStyle w:val="Heading4"/>
      </w:pPr>
      <w:r w:rsidRPr="005B3A5C">
        <w:t>Interpretation: The core antitrust laws are only sections 1 and 2 of the Sherman Act and section 7 of the Clayton Act.</w:t>
      </w:r>
    </w:p>
    <w:p w14:paraId="52E4ABC9" w14:textId="77777777" w:rsidR="003B13C0" w:rsidRDefault="003B13C0" w:rsidP="003B13C0">
      <w:r>
        <w:rPr>
          <w:rStyle w:val="Style13ptBold"/>
        </w:rPr>
        <w:t>The Antitrust Division 07</w:t>
      </w:r>
      <w:r>
        <w:t xml:space="preserve"> – Law enforcement agency that enforces the U.S. antitrust laws</w:t>
      </w:r>
    </w:p>
    <w:p w14:paraId="299F1C5B" w14:textId="77777777" w:rsidR="003B13C0" w:rsidRDefault="003B13C0" w:rsidP="003B13C0">
      <w:r>
        <w:t>“Antitrust Division Statement Regarding the Release of the Antitrust Modernization Commission Report,” The Antitrust Division, Department of Justice, April 2007, https://www.justice.gov/archive/atr/public/press_releases/2007/222344.htm</w:t>
      </w:r>
    </w:p>
    <w:p w14:paraId="580F9CD5" w14:textId="77777777" w:rsidR="003B13C0" w:rsidRDefault="003B13C0" w:rsidP="003B13C0">
      <w:r>
        <w:t>The AMC has made many specific recommendations in its report, and the Division is in the process of reviewing all of them. The Division commends the AMC for its three primary conclusions:</w:t>
      </w:r>
    </w:p>
    <w:p w14:paraId="6A00860C" w14:textId="77777777" w:rsidR="003B13C0" w:rsidRDefault="003B13C0" w:rsidP="003B13C0">
      <w:pPr>
        <w:ind w:left="720"/>
      </w:pPr>
      <w: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31235F10" w14:textId="77777777" w:rsidR="003B13C0" w:rsidRDefault="003B13C0" w:rsidP="003B13C0">
      <w:pPr>
        <w:ind w:left="720"/>
      </w:pPr>
      <w:r>
        <w:rPr>
          <w:rStyle w:val="StyleUnderline"/>
          <w:highlight w:val="cyan"/>
        </w:rPr>
        <w:t>The</w:t>
      </w:r>
      <w:r>
        <w:rPr>
          <w:highlight w:val="cyan"/>
        </w:rPr>
        <w:t xml:space="preserve"> </w:t>
      </w:r>
      <w:r>
        <w:rPr>
          <w:rStyle w:val="Emphasis"/>
          <w:highlight w:val="cyan"/>
        </w:rPr>
        <w:t>core antitrust laws</w:t>
      </w:r>
      <w:r>
        <w:rPr>
          <w:highlight w:val="cyan"/>
        </w:rPr>
        <w:t>—</w:t>
      </w:r>
      <w:r>
        <w:rPr>
          <w:rStyle w:val="Emphasis"/>
          <w:highlight w:val="cyan"/>
        </w:rPr>
        <w:t>Sherman Act sections 1 and 2</w:t>
      </w:r>
      <w:r>
        <w:rPr>
          <w:highlight w:val="cyan"/>
        </w:rPr>
        <w:t xml:space="preserve"> </w:t>
      </w:r>
      <w:r>
        <w:rPr>
          <w:rStyle w:val="StyleUnderline"/>
          <w:highlight w:val="cyan"/>
        </w:rPr>
        <w:t xml:space="preserve">and </w:t>
      </w:r>
      <w:r>
        <w:rPr>
          <w:rStyle w:val="Emphasis"/>
          <w:highlight w:val="cyan"/>
        </w:rPr>
        <w:t>Clayton Act section 7</w:t>
      </w:r>
      <w:r>
        <w:t>—and their application by the courts and federal enforcement agencies are sound and appropriately safeguard the competitiveness of the U.S. economy.</w:t>
      </w:r>
    </w:p>
    <w:p w14:paraId="3502C773" w14:textId="77777777" w:rsidR="003B13C0" w:rsidRDefault="003B13C0" w:rsidP="003B13C0">
      <w:pPr>
        <w:ind w:left="720"/>
      </w:pPr>
      <w:r>
        <w:t xml:space="preserve">New or different rules are not needed for industries in which innovation, intellectual property, and technological innovation are central features. Unlike some other areas of the law, </w:t>
      </w:r>
      <w:r>
        <w:rPr>
          <w:rStyle w:val="StyleUnderline"/>
        </w:rPr>
        <w:t xml:space="preserve">the </w:t>
      </w:r>
      <w:r>
        <w:rPr>
          <w:rStyle w:val="StyleUnderline"/>
          <w:highlight w:val="cyan"/>
        </w:rPr>
        <w:t xml:space="preserve">core antitrust laws are </w:t>
      </w:r>
      <w:r>
        <w:rPr>
          <w:rStyle w:val="Emphasis"/>
          <w:highlight w:val="cyan"/>
        </w:rPr>
        <w:t>general</w:t>
      </w:r>
      <w:r>
        <w:rPr>
          <w:rStyle w:val="Emphasis"/>
        </w:rPr>
        <w:t xml:space="preserve"> in nature</w:t>
      </w:r>
      <w:r>
        <w:t xml:space="preserve"> </w:t>
      </w:r>
      <w:r>
        <w:rPr>
          <w:rStyle w:val="StyleUnderline"/>
        </w:rPr>
        <w:t xml:space="preserve">and have been </w:t>
      </w:r>
      <w:r>
        <w:rPr>
          <w:rStyle w:val="Emphasis"/>
          <w:highlight w:val="cyan"/>
        </w:rPr>
        <w:t>applied to many different industries</w:t>
      </w:r>
      <w:r>
        <w:t xml:space="preserve"> to protect free-market competition successfully over a long period of time despite changes in the economy and the increasing pace of technological advancement. </w:t>
      </w:r>
      <w:r>
        <w:rPr>
          <w:rStyle w:val="StyleUnderline"/>
        </w:rPr>
        <w:t xml:space="preserve">One of the great benefits of the Sherman and Clayton Acts is </w:t>
      </w:r>
      <w:r>
        <w:rPr>
          <w:rStyle w:val="StyleUnderline"/>
          <w:highlight w:val="cyan"/>
        </w:rPr>
        <w:t xml:space="preserve">their </w:t>
      </w:r>
      <w:r>
        <w:rPr>
          <w:rStyle w:val="Emphasis"/>
          <w:highlight w:val="cyan"/>
        </w:rPr>
        <w:t>adaptability</w:t>
      </w:r>
      <w:r>
        <w:rPr>
          <w:highlight w:val="cyan"/>
        </w:rPr>
        <w:t xml:space="preserve"> </w:t>
      </w:r>
      <w:r>
        <w:rPr>
          <w:rStyle w:val="StyleUnderline"/>
          <w:highlight w:val="cyan"/>
        </w:rPr>
        <w:t xml:space="preserve">to </w:t>
      </w:r>
      <w:r>
        <w:rPr>
          <w:rStyle w:val="Emphasis"/>
          <w:highlight w:val="cyan"/>
        </w:rPr>
        <w:t>new economic conditions</w:t>
      </w:r>
      <w:r>
        <w:t xml:space="preserve"> </w:t>
      </w:r>
      <w:r>
        <w:rPr>
          <w:rStyle w:val="StyleUnderline"/>
        </w:rPr>
        <w:t>without sacrificing their ability to protect competition</w:t>
      </w:r>
      <w:r>
        <w:t>.</w:t>
      </w:r>
    </w:p>
    <w:p w14:paraId="46AA4A10" w14:textId="77777777" w:rsidR="003B13C0" w:rsidRDefault="003B13C0" w:rsidP="003B13C0">
      <w:pPr>
        <w:pStyle w:val="Heading4"/>
      </w:pPr>
      <w:r>
        <w:t>Violation: Plan fiats expansion of the FTCA</w:t>
      </w:r>
    </w:p>
    <w:p w14:paraId="0DE82600" w14:textId="77777777" w:rsidR="003B13C0" w:rsidRPr="00275179" w:rsidRDefault="003B13C0" w:rsidP="003B13C0"/>
    <w:p w14:paraId="1E068DD7" w14:textId="77777777" w:rsidR="003B13C0" w:rsidRPr="00275179" w:rsidRDefault="003B13C0" w:rsidP="003B13C0">
      <w:pPr>
        <w:pStyle w:val="Heading4"/>
      </w:pPr>
      <w:r w:rsidRPr="00F967CF">
        <w:t xml:space="preserve">That’s a voter </w:t>
      </w:r>
      <w:r>
        <w:t>– it explodes limits and destroys link uniqueness for DAs</w:t>
      </w:r>
    </w:p>
    <w:p w14:paraId="7C7C41A6" w14:textId="77777777" w:rsidR="003B13C0" w:rsidRDefault="003B13C0" w:rsidP="003B13C0">
      <w:pPr>
        <w:pStyle w:val="Heading3"/>
      </w:pPr>
      <w:r>
        <w:t>CP Per Se</w:t>
      </w:r>
    </w:p>
    <w:p w14:paraId="45EF879F" w14:textId="77777777" w:rsidR="003B13C0" w:rsidRDefault="003B13C0" w:rsidP="003B13C0">
      <w:pPr>
        <w:pStyle w:val="Heading4"/>
      </w:pPr>
      <w:r w:rsidRPr="00AC341F">
        <w:t xml:space="preserve">The United States Federal Government </w:t>
      </w:r>
      <w:r>
        <w:t>should establish a presumption of illegality for anticompetitive settlements related to pharmaceutical patents</w:t>
      </w:r>
    </w:p>
    <w:p w14:paraId="1132C498" w14:textId="77777777" w:rsidR="003B13C0" w:rsidRDefault="003B13C0" w:rsidP="003B13C0"/>
    <w:p w14:paraId="63ACA8EC" w14:textId="77777777" w:rsidR="003B13C0" w:rsidRPr="00BE4316" w:rsidRDefault="003B13C0" w:rsidP="003B13C0">
      <w:pPr>
        <w:pStyle w:val="Heading4"/>
      </w:pPr>
      <w:r>
        <w:t xml:space="preserve">It’s competitive – the plan text says “prohibit” – that means “ban” and they were extra nice to include “all” in the plan text. </w:t>
      </w:r>
    </w:p>
    <w:p w14:paraId="71D95E4B" w14:textId="77777777" w:rsidR="003B13C0" w:rsidRDefault="003B13C0" w:rsidP="003B13C0">
      <w:r w:rsidRPr="008F0F49">
        <w:rPr>
          <w:rStyle w:val="Style13ptBold"/>
        </w:rPr>
        <w:t>Kennard 93</w:t>
      </w:r>
      <w:r>
        <w:t xml:space="preserve"> – Judge, California Supreme Court</w:t>
      </w:r>
    </w:p>
    <w:p w14:paraId="3B03470D" w14:textId="77777777" w:rsidR="003B13C0" w:rsidRPr="008F0F49" w:rsidRDefault="003B13C0" w:rsidP="003B13C0">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07C99578" w14:textId="77777777" w:rsidR="003B13C0" w:rsidRPr="009A7FFD" w:rsidRDefault="003B13C0" w:rsidP="003B13C0">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the practice of law</w:t>
      </w:r>
      <w:r w:rsidRPr="009C7982">
        <w:rPr>
          <w:highlight w:val="cyan"/>
        </w:rPr>
        <w:t xml:space="preserve">, </w:t>
      </w:r>
      <w:r w:rsidRPr="009C7982">
        <w:rPr>
          <w:rStyle w:val="StyleUnderline"/>
          <w:highlight w:val="cyan"/>
        </w:rPr>
        <w:t>not just those that prohibit</w:t>
      </w:r>
      <w:r w:rsidRPr="009C7982">
        <w:rPr>
          <w:highlight w:val="cyan"/>
        </w:rPr>
        <w:t xml:space="preserve"> "</w:t>
      </w:r>
      <w:r w:rsidRPr="009C7982">
        <w:rPr>
          <w:rStyle w:val="StyleUnderline"/>
          <w:highlight w:val="cyan"/>
        </w:rPr>
        <w:t>altogether</w:t>
      </w:r>
      <w:r w:rsidRPr="008F0F49">
        <w:t xml:space="preserve">" </w:t>
      </w:r>
      <w:r w:rsidRPr="008F0F49">
        <w:rPr>
          <w:rStyle w:val="StyleUnderline"/>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Underline"/>
        </w:rPr>
        <w:t>To</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means to restrain</w:t>
      </w:r>
      <w:r w:rsidRPr="008F0F49">
        <w:t xml:space="preserve">, </w:t>
      </w:r>
      <w:r w:rsidRPr="008F0F49">
        <w:rPr>
          <w:rStyle w:val="StyleUnderline"/>
        </w:rPr>
        <w:t>to confine within bounds</w:t>
      </w:r>
      <w:r w:rsidRPr="008F0F49">
        <w:t xml:space="preserve">. (Webster's New Collegiate Dict. (9th ed. 1988) p. 1006.) </w:t>
      </w:r>
      <w:r w:rsidRPr="009C7982">
        <w:rPr>
          <w:rStyle w:val="StyleUnderline"/>
          <w:highlight w:val="cyan"/>
        </w:rPr>
        <w:t>To</w:t>
      </w:r>
      <w:r w:rsidRPr="009C7982">
        <w:rPr>
          <w:highlight w:val="cyan"/>
        </w:rPr>
        <w:t xml:space="preserve"> "</w:t>
      </w:r>
      <w:r w:rsidRPr="009C7982">
        <w:rPr>
          <w:rStyle w:val="Emphasis"/>
          <w:highlight w:val="cyan"/>
        </w:rPr>
        <w:t>prohibit</w:t>
      </w:r>
      <w:r w:rsidRPr="009C7982">
        <w:rPr>
          <w:highlight w:val="cyan"/>
        </w:rPr>
        <w:t xml:space="preserve">" </w:t>
      </w:r>
      <w:r w:rsidRPr="009C7982">
        <w:rPr>
          <w:rStyle w:val="StyleUnderline"/>
          <w:highlight w:val="cya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  [***94] </w:t>
      </w:r>
      <w:r w:rsidRPr="009C7982">
        <w:rPr>
          <w:rStyle w:val="Emphasis"/>
          <w:highlight w:val="cyan"/>
        </w:rPr>
        <w:t>forbid</w:t>
      </w:r>
      <w:r w:rsidRPr="008F0F49">
        <w:t xml:space="preserve">. (Id. at p. 940.) </w:t>
      </w:r>
      <w:r w:rsidRPr="009C7982">
        <w:rPr>
          <w:rStyle w:val="Emphasis"/>
          <w:highlight w:val="cyan"/>
        </w:rPr>
        <w:t>The terms are not synonymous</w:t>
      </w:r>
      <w:r w:rsidRPr="009C7982">
        <w:rPr>
          <w:highlight w:val="cyan"/>
        </w:rPr>
        <w:t>.</w:t>
      </w:r>
    </w:p>
    <w:p w14:paraId="5B77C49B" w14:textId="77777777" w:rsidR="003B13C0" w:rsidRDefault="003B13C0" w:rsidP="003B13C0"/>
    <w:p w14:paraId="1CBE4800" w14:textId="77777777" w:rsidR="003B13C0" w:rsidRDefault="003B13C0" w:rsidP="003B13C0">
      <w:pPr>
        <w:pStyle w:val="Heading4"/>
      </w:pPr>
      <w:r>
        <w:t xml:space="preserve">CP solves – establishes a rebuttable presumption against reverse payment settlements, which solves </w:t>
      </w:r>
      <w:r>
        <w:rPr>
          <w:u w:val="single"/>
        </w:rPr>
        <w:t>bad</w:t>
      </w:r>
      <w:r>
        <w:t xml:space="preserve"> deals but allows </w:t>
      </w:r>
      <w:r>
        <w:rPr>
          <w:u w:val="single"/>
        </w:rPr>
        <w:t>good</w:t>
      </w:r>
      <w:r>
        <w:t xml:space="preserve"> deals</w:t>
      </w:r>
    </w:p>
    <w:p w14:paraId="4ADCEBBC" w14:textId="77777777" w:rsidR="003B13C0" w:rsidRDefault="003B13C0" w:rsidP="003B13C0">
      <w:r w:rsidRPr="00860E24">
        <w:rPr>
          <w:rStyle w:val="Style13ptBold"/>
        </w:rPr>
        <w:t>Feldman 8/27</w:t>
      </w:r>
      <w:r>
        <w:t xml:space="preserve"> – Distinguished Professor of Law Chair &amp; Director of the Center for Innovation, UC Hastings Law</w:t>
      </w:r>
    </w:p>
    <w:p w14:paraId="184C6CEE" w14:textId="77777777" w:rsidR="003B13C0" w:rsidRDefault="003B13C0" w:rsidP="003B13C0">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46FBB3F0" w14:textId="77777777" w:rsidR="003B13C0" w:rsidRDefault="003B13C0" w:rsidP="003B13C0"/>
    <w:p w14:paraId="4132D0FC" w14:textId="77777777" w:rsidR="003B13C0" w:rsidRDefault="003B13C0" w:rsidP="003B13C0">
      <w:r w:rsidRPr="00FC5DCA">
        <w:t xml:space="preserve">There is an old saying in the field of psychology that </w:t>
      </w:r>
      <w:r w:rsidRPr="00FC5DCA">
        <w:rPr>
          <w:rStyle w:val="Emphasis"/>
        </w:rPr>
        <w:t>insanity</w:t>
      </w:r>
      <w:r w:rsidRPr="00FC5DCA">
        <w:rPr>
          <w:rStyle w:val="StyleUnderline"/>
        </w:rPr>
        <w:t xml:space="preserve"> is doing the </w:t>
      </w:r>
      <w:r w:rsidRPr="00FC5DCA">
        <w:rPr>
          <w:rStyle w:val="Emphasis"/>
        </w:rPr>
        <w:t>same thing</w:t>
      </w:r>
      <w:r w:rsidRPr="00FC5DCA">
        <w:rPr>
          <w:rStyle w:val="StyleUnderline"/>
        </w:rPr>
        <w:t xml:space="preserve"> over and over</w:t>
      </w:r>
      <w:r w:rsidRPr="00FC5DCA">
        <w:t xml:space="preserve"> again </w:t>
      </w:r>
      <w:r w:rsidRPr="00FC5DCA">
        <w:rPr>
          <w:rStyle w:val="StyleUnderline"/>
        </w:rPr>
        <w:t>while expecting</w:t>
      </w:r>
      <w:r w:rsidRPr="00FC5DCA">
        <w:t xml:space="preserve"> to get </w:t>
      </w:r>
      <w:r w:rsidRPr="00FC5DCA">
        <w:rPr>
          <w:rStyle w:val="StyleUnderline"/>
        </w:rPr>
        <w:t xml:space="preserve">a </w:t>
      </w:r>
      <w:r w:rsidRPr="00FC5DCA">
        <w:rPr>
          <w:rStyle w:val="Emphasis"/>
        </w:rPr>
        <w:t>different result</w:t>
      </w:r>
      <w:r w:rsidRPr="00FC5DCA">
        <w:t xml:space="preserve">. </w:t>
      </w:r>
      <w:r w:rsidRPr="000022B1">
        <w:rPr>
          <w:rStyle w:val="StyleUnderline"/>
          <w:highlight w:val="yellow"/>
        </w:rPr>
        <w:t xml:space="preserve">After </w:t>
      </w:r>
      <w:r w:rsidRPr="000022B1">
        <w:rPr>
          <w:rStyle w:val="Emphasis"/>
          <w:highlight w:val="yellow"/>
        </w:rPr>
        <w:t>watching plaintiffs</w:t>
      </w:r>
      <w:r w:rsidRPr="00992B40">
        <w:rPr>
          <w:rStyle w:val="Emphasis"/>
        </w:rPr>
        <w:t xml:space="preserve"> </w:t>
      </w:r>
      <w:r w:rsidRPr="000022B1">
        <w:rPr>
          <w:rStyle w:val="Emphasis"/>
        </w:rPr>
        <w:t xml:space="preserve">and competition authorities </w:t>
      </w:r>
      <w:r w:rsidRPr="000022B1">
        <w:rPr>
          <w:rStyle w:val="Emphasis"/>
          <w:highlight w:val="yellow"/>
        </w:rPr>
        <w:t>struggle</w:t>
      </w:r>
      <w:r w:rsidRPr="000022B1">
        <w:rPr>
          <w:highlight w:val="yellow"/>
        </w:rPr>
        <w:t xml:space="preserve"> </w:t>
      </w:r>
      <w:r w:rsidRPr="000022B1">
        <w:rPr>
          <w:rStyle w:val="StyleUnderline"/>
          <w:highlight w:val="yellow"/>
        </w:rPr>
        <w:t>to satisfy the rule of reason</w:t>
      </w:r>
      <w:r>
        <w:t xml:space="preserve"> in order </w:t>
      </w:r>
      <w:r w:rsidRPr="000022B1">
        <w:rPr>
          <w:rStyle w:val="StyleUnderline"/>
          <w:highlight w:val="yellow"/>
        </w:rPr>
        <w:t xml:space="preserve">to </w:t>
      </w:r>
      <w:r w:rsidRPr="000022B1">
        <w:rPr>
          <w:rStyle w:val="Emphasis"/>
          <w:highlight w:val="yellow"/>
        </w:rPr>
        <w:t>establish</w:t>
      </w:r>
      <w:r w:rsidRPr="00992B40">
        <w:rPr>
          <w:rStyle w:val="Emphasis"/>
        </w:rPr>
        <w:t xml:space="preserve"> a </w:t>
      </w:r>
      <w:r w:rsidRPr="000022B1">
        <w:rPr>
          <w:rStyle w:val="Emphasis"/>
          <w:highlight w:val="yellow"/>
        </w:rPr>
        <w:t>pay-for-delay</w:t>
      </w:r>
      <w:r w:rsidRPr="00992B40">
        <w:rPr>
          <w:rStyle w:val="Emphasis"/>
        </w:rPr>
        <w:t xml:space="preserve"> case</w:t>
      </w:r>
      <w:r>
        <w:t xml:space="preserve">, </w:t>
      </w:r>
      <w:r w:rsidRPr="000022B1">
        <w:rPr>
          <w:rStyle w:val="StyleUnderline"/>
        </w:rPr>
        <w:t xml:space="preserve">it is </w:t>
      </w:r>
      <w:r w:rsidRPr="000022B1">
        <w:rPr>
          <w:rStyle w:val="Emphasis"/>
        </w:rPr>
        <w:t>clear</w:t>
      </w:r>
      <w:r w:rsidRPr="000022B1">
        <w:rPr>
          <w:rStyle w:val="StyleUnderline"/>
        </w:rPr>
        <w:t xml:space="preserve"> that</w:t>
      </w:r>
      <w:r>
        <w:t xml:space="preserve"> </w:t>
      </w:r>
      <w:r w:rsidRPr="000022B1">
        <w:rPr>
          <w:rStyle w:val="Emphasis"/>
          <w:highlight w:val="yellow"/>
        </w:rPr>
        <w:t>continuing down the same path</w:t>
      </w:r>
      <w:r w:rsidRPr="000022B1">
        <w:rPr>
          <w:highlight w:val="yellow"/>
        </w:rPr>
        <w:t xml:space="preserve"> </w:t>
      </w:r>
      <w:r w:rsidRPr="000022B1">
        <w:rPr>
          <w:rStyle w:val="StyleUnderline"/>
          <w:highlight w:val="yellow"/>
        </w:rPr>
        <w:t xml:space="preserve">is </w:t>
      </w:r>
      <w:r w:rsidRPr="000022B1">
        <w:rPr>
          <w:rStyle w:val="Emphasis"/>
          <w:highlight w:val="yellow"/>
        </w:rPr>
        <w:t>unlikely to be fruitful</w:t>
      </w:r>
      <w:r w:rsidRPr="000022B1">
        <w:t>.</w:t>
      </w:r>
    </w:p>
    <w:p w14:paraId="5588225F" w14:textId="77777777" w:rsidR="003B13C0" w:rsidRDefault="003B13C0" w:rsidP="003B13C0">
      <w:r w:rsidRPr="00FC5DCA">
        <w:rPr>
          <w:rStyle w:val="StyleUnderline"/>
        </w:rPr>
        <w:t>The rule of reason</w:t>
      </w:r>
      <w:r w:rsidRPr="00FC5DCA">
        <w:t xml:space="preserve">, </w:t>
      </w:r>
      <w:r w:rsidRPr="00FC5DCA">
        <w:rPr>
          <w:rStyle w:val="StyleUnderline"/>
        </w:rPr>
        <w:t>untethered</w:t>
      </w:r>
      <w:r w:rsidRPr="00FC5DCA">
        <w:t xml:space="preserve">, </w:t>
      </w:r>
      <w:r w:rsidRPr="00FC5DCA">
        <w:rPr>
          <w:rStyle w:val="StyleUnderline"/>
        </w:rPr>
        <w:t xml:space="preserve">is a </w:t>
      </w:r>
      <w:r w:rsidRPr="00FC5DCA">
        <w:rPr>
          <w:rStyle w:val="Emphasis"/>
        </w:rPr>
        <w:t>meandering test</w:t>
      </w:r>
      <w:r>
        <w:t xml:space="preserve"> </w:t>
      </w:r>
      <w:r w:rsidRPr="00992B40">
        <w:rPr>
          <w:rStyle w:val="StyleUnderline"/>
        </w:rPr>
        <w:t xml:space="preserve">that </w:t>
      </w:r>
      <w:r w:rsidRPr="004350C0">
        <w:rPr>
          <w:rStyle w:val="Emphasis"/>
        </w:rPr>
        <w:t>cannot even be described</w:t>
      </w:r>
      <w:r>
        <w:t xml:space="preserve"> in a simple sentence. The formulation rises from the 1918 Board of Trade case:</w:t>
      </w:r>
    </w:p>
    <w:p w14:paraId="629B73A5" w14:textId="77777777" w:rsidR="003B13C0" w:rsidRPr="000022B1" w:rsidRDefault="003B13C0" w:rsidP="003B13C0">
      <w:r>
        <w:t xml:space="preserve">“The true test of legality is whether the restraint imposed is such as merely regulates and perhaps thereby promotes competition or whether it is such as may suppress or even destroy competition. To determine that question the court must ordinarily consider the facts peculiar to the business to which the restraint is applied; its conditions before and after the restraint was imposed; the nature of the restraint and its effect, actual or probable. The history of the restraint, the evil believed to exist, the reason for adopting the particular remedy, the purpose or end sought to be </w:t>
      </w:r>
      <w:r w:rsidRPr="000022B1">
        <w:t>attained, are all relevant facts. This is not because a good intention will save an otherwise objectionable regulation or the reverse; but because knowledge of intent may help the court to interpret facts and to predict consequences.”177</w:t>
      </w:r>
    </w:p>
    <w:p w14:paraId="00B078AE" w14:textId="77777777" w:rsidR="003B13C0" w:rsidRDefault="003B13C0" w:rsidP="003B13C0">
      <w:r w:rsidRPr="000022B1">
        <w:rPr>
          <w:rStyle w:val="Emphasis"/>
        </w:rPr>
        <w:t>Application</w:t>
      </w:r>
      <w:r w:rsidRPr="000022B1">
        <w:t xml:space="preserve"> </w:t>
      </w:r>
      <w:r w:rsidRPr="000022B1">
        <w:rPr>
          <w:rStyle w:val="StyleUnderline"/>
        </w:rPr>
        <w:t xml:space="preserve">of </w:t>
      </w:r>
      <w:r w:rsidRPr="000022B1">
        <w:rPr>
          <w:rStyle w:val="StyleUnderline"/>
          <w:highlight w:val="yellow"/>
        </w:rPr>
        <w:t xml:space="preserve">the rule </w:t>
      </w:r>
      <w:r w:rsidRPr="000022B1">
        <w:rPr>
          <w:rStyle w:val="Emphasis"/>
          <w:highlight w:val="yellow"/>
        </w:rPr>
        <w:t>in practice</w:t>
      </w:r>
      <w:r w:rsidRPr="000022B1">
        <w:rPr>
          <w:rStyle w:val="StyleUnderline"/>
          <w:highlight w:val="yellow"/>
        </w:rPr>
        <w:t xml:space="preserve"> is</w:t>
      </w:r>
      <w:r w:rsidRPr="004350C0">
        <w:rPr>
          <w:rStyle w:val="StyleUnderline"/>
        </w:rPr>
        <w:t xml:space="preserve"> no less</w:t>
      </w:r>
      <w:r>
        <w:t xml:space="preserve"> </w:t>
      </w:r>
      <w:r w:rsidRPr="000022B1">
        <w:rPr>
          <w:rStyle w:val="Emphasis"/>
          <w:highlight w:val="yellow"/>
        </w:rPr>
        <w:t>nebulous</w:t>
      </w:r>
      <w:r>
        <w:t xml:space="preserve"> than its formulation, </w:t>
      </w:r>
      <w:r w:rsidRPr="004350C0">
        <w:rPr>
          <w:rStyle w:val="StyleUnderline"/>
        </w:rPr>
        <w:t>despite the fact that courts add</w:t>
      </w:r>
      <w:r>
        <w:t xml:space="preserve"> numbers to each of the various </w:t>
      </w:r>
      <w:r w:rsidRPr="004350C0">
        <w:rPr>
          <w:rStyle w:val="StyleUnderline"/>
        </w:rPr>
        <w:t>steps</w:t>
      </w:r>
      <w:r>
        <w:t xml:space="preserve">. </w:t>
      </w:r>
      <w:r w:rsidRPr="004350C0">
        <w:rPr>
          <w:rStyle w:val="StyleUnderline"/>
        </w:rPr>
        <w:t xml:space="preserve">The </w:t>
      </w:r>
      <w:r w:rsidRPr="004350C0">
        <w:rPr>
          <w:rStyle w:val="Emphasis"/>
        </w:rPr>
        <w:t>Supreme Court itself</w:t>
      </w:r>
      <w:r w:rsidRPr="004350C0">
        <w:rPr>
          <w:rStyle w:val="StyleUnderline"/>
        </w:rPr>
        <w:t xml:space="preserve"> has called the</w:t>
      </w:r>
      <w:r>
        <w:t xml:space="preserve"> </w:t>
      </w:r>
      <w:r w:rsidRPr="004350C0">
        <w:rPr>
          <w:rStyle w:val="StyleUnderline"/>
        </w:rPr>
        <w:t xml:space="preserve">rule of reason </w:t>
      </w:r>
      <w:r w:rsidRPr="002F3CF2">
        <w:rPr>
          <w:rStyle w:val="StyleUnderline"/>
        </w:rPr>
        <w:t>complex and burdensome</w:t>
      </w:r>
      <w:r>
        <w:t xml:space="preserve">. </w:t>
      </w:r>
      <w:r w:rsidRPr="000022B1">
        <w:rPr>
          <w:rStyle w:val="StyleUnderline"/>
        </w:rPr>
        <w:t>The intricate requirements of the</w:t>
      </w:r>
      <w:r w:rsidRPr="000022B1">
        <w:t xml:space="preserve"> </w:t>
      </w:r>
      <w:r w:rsidRPr="000022B1">
        <w:rPr>
          <w:rStyle w:val="StyleUnderline"/>
        </w:rPr>
        <w:t>rule</w:t>
      </w:r>
      <w:r w:rsidRPr="000022B1">
        <w:t xml:space="preserve">, </w:t>
      </w:r>
      <w:r w:rsidRPr="000022B1">
        <w:rPr>
          <w:rStyle w:val="StyleUnderline"/>
        </w:rPr>
        <w:t>not to mention the burden it places</w:t>
      </w:r>
      <w:r w:rsidRPr="000022B1">
        <w:t xml:space="preserve"> both on parties and the courts,178 </w:t>
      </w:r>
      <w:r w:rsidRPr="000022B1">
        <w:rPr>
          <w:rStyle w:val="StyleUnderline"/>
        </w:rPr>
        <w:t xml:space="preserve">make the rule of reason </w:t>
      </w:r>
      <w:r w:rsidRPr="000022B1">
        <w:rPr>
          <w:rStyle w:val="Emphasis"/>
        </w:rPr>
        <w:t>particularly ill-suited</w:t>
      </w:r>
      <w:r w:rsidRPr="000022B1">
        <w:rPr>
          <w:rStyle w:val="StyleUnderline"/>
        </w:rPr>
        <w:t xml:space="preserve"> for examining the </w:t>
      </w:r>
      <w:r w:rsidRPr="000022B1">
        <w:rPr>
          <w:rStyle w:val="Emphasis"/>
        </w:rPr>
        <w:t>ever-increasing number of agreements</w:t>
      </w:r>
      <w:r w:rsidRPr="000022B1">
        <w:t xml:space="preserve"> </w:t>
      </w:r>
      <w:r w:rsidRPr="000022B1">
        <w:rPr>
          <w:rStyle w:val="StyleUnderline"/>
        </w:rPr>
        <w:t>between brand and generic competitors</w:t>
      </w:r>
      <w:r w:rsidRPr="000022B1">
        <w:t>. Although some scholars have argued that the rule of reason should be shelved entirely, such a broad-scale change</w:t>
      </w:r>
      <w:r>
        <w:t xml:space="preserve"> is unnecessary for these purposes.</w:t>
      </w:r>
    </w:p>
    <w:p w14:paraId="0D1268BB" w14:textId="77777777" w:rsidR="003B13C0" w:rsidRDefault="003B13C0" w:rsidP="003B13C0">
      <w:r w:rsidRPr="004350C0">
        <w:rPr>
          <w:rStyle w:val="StyleUnderline"/>
        </w:rPr>
        <w:t>Pinning pay-for-delay reform</w:t>
      </w:r>
      <w:r>
        <w:t xml:space="preserve"> </w:t>
      </w:r>
      <w:r w:rsidRPr="004350C0">
        <w:rPr>
          <w:rStyle w:val="StyleUnderline"/>
        </w:rPr>
        <w:t xml:space="preserve">squarely on </w:t>
      </w:r>
      <w:r w:rsidRPr="000022B1">
        <w:rPr>
          <w:rStyle w:val="StyleUnderline"/>
          <w:highlight w:val="yellow"/>
        </w:rPr>
        <w:t xml:space="preserve">an </w:t>
      </w:r>
      <w:r w:rsidRPr="000022B1">
        <w:rPr>
          <w:rStyle w:val="Emphasis"/>
          <w:highlight w:val="yellow"/>
        </w:rPr>
        <w:t>outright ban</w:t>
      </w:r>
      <w:r w:rsidRPr="000022B1">
        <w:rPr>
          <w:rStyle w:val="StyleUnderline"/>
          <w:highlight w:val="yellow"/>
        </w:rPr>
        <w:t xml:space="preserve"> may not prove tenable</w:t>
      </w:r>
      <w:r>
        <w:t>, and other commentators have proposed intriguing alternatives. By one policy, for instance, if companies are unable to prove that their patent infringement settlement value was less than the cost of litigation and other services, then all that the generic company can receive is what it would be entitled to by a court ruling that a brand patent is invalid or not infringed.179</w:t>
      </w:r>
    </w:p>
    <w:p w14:paraId="16488649" w14:textId="77777777" w:rsidR="003B13C0" w:rsidRPr="002F3CF2" w:rsidRDefault="003B13C0" w:rsidP="003B13C0">
      <w:r w:rsidRPr="00992B40">
        <w:t xml:space="preserve">In other words, all the brand company can promise is what the court would give the generic company if the parties proceeded with the patent infringement litigation, and the generic won. No-authorized-generic clauses, among other creative anticompetitive ploys, would be presumed illegal by this framework. At the same time, it would permit patent settlements to remain where they are potentially procompetitive, eliminating unnecessary litigation between drug companies. Other prospective solutions seek to improve upon the fines used currently to disincentivize pay-for-delay conduct. As our analysis demonstrates, even companies fined by the FTC for pay-for-delay may profit handsomely from the practice.180 Considering the failure of fines to sufficiently discourage pay-for-delay, some scholars have advanced alternative punishments for cited drug companies. For instance, a first-filing generic company that agreed to postpone production in exchange for a no-authorized-generic clause could be stripped of its 180-day exclusivity period.181 Additional legislation might stipulate that brand companies forfeit the chance to earn additional non-patent regulatory exclusivities for a drug whose monopoly period they paid off </w:t>
      </w:r>
      <w:r w:rsidRPr="0052544F">
        <w:t xml:space="preserve">competitors to extend. This way, instead of simply reducing the profits of offending drug-makers, the repercussions of pay-for-delay redound as social </w:t>
      </w:r>
      <w:r w:rsidRPr="002F3CF2">
        <w:t>benefit.</w:t>
      </w:r>
    </w:p>
    <w:p w14:paraId="77544DE9" w14:textId="77777777" w:rsidR="003B13C0" w:rsidRPr="000022B1" w:rsidRDefault="003B13C0" w:rsidP="003B13C0">
      <w:r w:rsidRPr="002F3CF2">
        <w:rPr>
          <w:rStyle w:val="Emphasis"/>
        </w:rPr>
        <w:t>Despite</w:t>
      </w:r>
      <w:r w:rsidRPr="002F3CF2">
        <w:rPr>
          <w:rStyle w:val="StyleUnderline"/>
        </w:rPr>
        <w:t xml:space="preserve"> potential </w:t>
      </w:r>
      <w:r w:rsidRPr="002F3CF2">
        <w:rPr>
          <w:rStyle w:val="Emphasis"/>
        </w:rPr>
        <w:t>remedy</w:t>
      </w:r>
      <w:r w:rsidRPr="002F3CF2">
        <w:rPr>
          <w:rStyle w:val="StyleUnderline"/>
        </w:rPr>
        <w:t>-related reforms</w:t>
      </w:r>
      <w:r w:rsidRPr="002F3CF2">
        <w:t xml:space="preserve">, however, </w:t>
      </w:r>
      <w:r w:rsidRPr="002F3CF2">
        <w:rPr>
          <w:rStyle w:val="StyleUnderline"/>
        </w:rPr>
        <w:t xml:space="preserve">the </w:t>
      </w:r>
      <w:r w:rsidRPr="002F3CF2">
        <w:rPr>
          <w:rStyle w:val="Emphasis"/>
        </w:rPr>
        <w:t>most important change needed</w:t>
      </w:r>
      <w:r w:rsidRPr="002F3CF2">
        <w:rPr>
          <w:rStyle w:val="StyleUnderline"/>
        </w:rPr>
        <w:t xml:space="preserve"> pertains to </w:t>
      </w:r>
      <w:r w:rsidRPr="002F3CF2">
        <w:rPr>
          <w:rStyle w:val="Emphasis"/>
        </w:rPr>
        <w:t>evaluating the anticompetitive nature of the agreement itself</w:t>
      </w:r>
      <w:r w:rsidRPr="002F3CF2">
        <w:t xml:space="preserve">. </w:t>
      </w:r>
      <w:r w:rsidRPr="002F3CF2">
        <w:rPr>
          <w:rStyle w:val="StyleUnderline"/>
        </w:rPr>
        <w:t xml:space="preserve">The landmark decision in Actavis expressed </w:t>
      </w:r>
      <w:r w:rsidRPr="002F3CF2">
        <w:rPr>
          <w:rStyle w:val="Emphasis"/>
        </w:rPr>
        <w:t>optimism</w:t>
      </w:r>
      <w:r w:rsidRPr="002F3CF2">
        <w:t xml:space="preserve"> </w:t>
      </w:r>
      <w:r w:rsidRPr="002F3CF2">
        <w:rPr>
          <w:rStyle w:val="StyleUnderline"/>
        </w:rPr>
        <w:t>that courts would be able to manage the analysis in a</w:t>
      </w:r>
      <w:r w:rsidRPr="002F3CF2">
        <w:t xml:space="preserve"> more </w:t>
      </w:r>
      <w:r w:rsidRPr="002F3CF2">
        <w:rPr>
          <w:rStyle w:val="StyleUnderline"/>
        </w:rPr>
        <w:t xml:space="preserve">structured manner. </w:t>
      </w:r>
      <w:r w:rsidRPr="002F3CF2">
        <w:rPr>
          <w:rStyle w:val="Emphasis"/>
        </w:rPr>
        <w:t>That reality has not materialized</w:t>
      </w:r>
      <w:r w:rsidRPr="002F3CF2">
        <w:t xml:space="preserve">. </w:t>
      </w:r>
      <w:r w:rsidRPr="002F3CF2">
        <w:rPr>
          <w:rStyle w:val="Emphasis"/>
        </w:rPr>
        <w:t>To resolve the problem</w:t>
      </w:r>
      <w:r w:rsidRPr="000022B1">
        <w:t xml:space="preserve">, </w:t>
      </w:r>
      <w:r w:rsidRPr="000022B1">
        <w:rPr>
          <w:rStyle w:val="StyleUnderline"/>
          <w:highlight w:val="yellow"/>
        </w:rPr>
        <w:t xml:space="preserve">one should </w:t>
      </w:r>
      <w:r w:rsidRPr="000022B1">
        <w:rPr>
          <w:rStyle w:val="Emphasis"/>
          <w:highlight w:val="yellow"/>
        </w:rPr>
        <w:t>return to the</w:t>
      </w:r>
      <w:r w:rsidRPr="0052544F">
        <w:rPr>
          <w:rStyle w:val="Emphasis"/>
        </w:rPr>
        <w:t xml:space="preserve"> basic </w:t>
      </w:r>
      <w:r w:rsidRPr="000022B1">
        <w:rPr>
          <w:rStyle w:val="Emphasis"/>
          <w:highlight w:val="yellow"/>
        </w:rPr>
        <w:t>notion that agreements between competitors are strongly disfavored</w:t>
      </w:r>
      <w:r w:rsidRPr="000022B1">
        <w:rPr>
          <w:rStyle w:val="Emphasis"/>
        </w:rPr>
        <w:t xml:space="preserve"> under antitrust law</w:t>
      </w:r>
      <w:r w:rsidRPr="000022B1">
        <w:rPr>
          <w:rStyle w:val="StyleUnderline"/>
        </w:rPr>
        <w:t>.</w:t>
      </w:r>
    </w:p>
    <w:p w14:paraId="783DCC5B" w14:textId="77777777" w:rsidR="003B13C0" w:rsidRPr="009105E6" w:rsidRDefault="003B13C0" w:rsidP="003B13C0">
      <w:pPr>
        <w:rPr>
          <w:u w:val="single"/>
        </w:rPr>
      </w:pPr>
      <w:r w:rsidRPr="000022B1">
        <w:rPr>
          <w:rStyle w:val="Emphasis"/>
        </w:rPr>
        <w:t>Given that</w:t>
      </w:r>
      <w:r w:rsidRPr="0052544F">
        <w:t xml:space="preserve"> agreements</w:t>
      </w:r>
      <w:r w:rsidRPr="00FC5DCA">
        <w:t xml:space="preserve"> between competitors are disfavored, </w:t>
      </w:r>
      <w:r w:rsidRPr="009105E6">
        <w:rPr>
          <w:rStyle w:val="StyleUnderline"/>
          <w:highlight w:val="yellow"/>
        </w:rPr>
        <w:t xml:space="preserve">the </w:t>
      </w:r>
      <w:r w:rsidRPr="009105E6">
        <w:rPr>
          <w:rStyle w:val="Emphasis"/>
          <w:highlight w:val="yellow"/>
        </w:rPr>
        <w:t>test</w:t>
      </w:r>
      <w:r w:rsidRPr="009105E6">
        <w:rPr>
          <w:rStyle w:val="StyleUnderline"/>
          <w:highlight w:val="yellow"/>
        </w:rPr>
        <w:t xml:space="preserve"> for agreements</w:t>
      </w:r>
      <w:r w:rsidRPr="00FC5DCA">
        <w:t xml:space="preserve"> between brands and </w:t>
      </w:r>
      <w:r w:rsidRPr="009105E6">
        <w:t xml:space="preserve">generics </w:t>
      </w:r>
      <w:r w:rsidRPr="009105E6">
        <w:rPr>
          <w:rStyle w:val="StyleUnderline"/>
        </w:rPr>
        <w:t>in the context of Hatch-Waxman</w:t>
      </w:r>
      <w:r w:rsidRPr="00FC5DCA">
        <w:rPr>
          <w:rStyle w:val="StyleUnderline"/>
        </w:rPr>
        <w:t xml:space="preserve"> litigation</w:t>
      </w:r>
      <w:r w:rsidRPr="00FC5DCA">
        <w:t xml:space="preserve"> </w:t>
      </w:r>
      <w:r w:rsidRPr="009105E6">
        <w:rPr>
          <w:rStyle w:val="StyleUnderline"/>
          <w:highlight w:val="yellow"/>
        </w:rPr>
        <w:t xml:space="preserve">should </w:t>
      </w:r>
      <w:r w:rsidRPr="009105E6">
        <w:rPr>
          <w:rStyle w:val="Emphasis"/>
          <w:highlight w:val="yellow"/>
        </w:rPr>
        <w:t>begin with a presumption</w:t>
      </w:r>
      <w:r w:rsidRPr="00992B40">
        <w:rPr>
          <w:rStyle w:val="Emphasis"/>
        </w:rPr>
        <w:t xml:space="preserve"> that </w:t>
      </w:r>
      <w:r w:rsidRPr="009105E6">
        <w:rPr>
          <w:rStyle w:val="Emphasis"/>
          <w:highlight w:val="yellow"/>
        </w:rPr>
        <w:t>the agreement is anticompetitive</w:t>
      </w:r>
      <w:r w:rsidRPr="009105E6">
        <w:t xml:space="preserve">. </w:t>
      </w:r>
      <w:r w:rsidRPr="009105E6">
        <w:rPr>
          <w:rStyle w:val="StyleUnderline"/>
        </w:rPr>
        <w:t>This</w:t>
      </w:r>
      <w:r w:rsidRPr="009105E6">
        <w:t xml:space="preserve"> approach </w:t>
      </w:r>
      <w:r w:rsidRPr="009105E6">
        <w:rPr>
          <w:rStyle w:val="Emphasis"/>
        </w:rPr>
        <w:t>respects the essential design of the Hatch-Waxman</w:t>
      </w:r>
      <w:r w:rsidRPr="009105E6">
        <w:rPr>
          <w:rStyle w:val="StyleUnderline"/>
        </w:rPr>
        <w:t xml:space="preserve"> system</w:t>
      </w:r>
      <w:r w:rsidRPr="009105E6">
        <w:t xml:space="preserve"> </w:t>
      </w:r>
      <w:r w:rsidRPr="009105E6">
        <w:rPr>
          <w:rStyle w:val="StyleUnderline"/>
        </w:rPr>
        <w:t xml:space="preserve">to </w:t>
      </w:r>
      <w:r w:rsidRPr="009105E6">
        <w:rPr>
          <w:rStyle w:val="Emphasis"/>
        </w:rPr>
        <w:t>ensure rapid entry of generic drugs</w:t>
      </w:r>
      <w:r w:rsidRPr="009105E6">
        <w:t xml:space="preserve">, </w:t>
      </w:r>
      <w:r w:rsidRPr="009105E6">
        <w:rPr>
          <w:rStyle w:val="StyleUnderline"/>
        </w:rPr>
        <w:t xml:space="preserve">in part, by </w:t>
      </w:r>
      <w:r w:rsidRPr="009105E6">
        <w:rPr>
          <w:rStyle w:val="Emphasis"/>
        </w:rPr>
        <w:t>providing an incentive for generic drug companies</w:t>
      </w:r>
      <w:r w:rsidRPr="009105E6">
        <w:rPr>
          <w:rStyle w:val="StyleUnderline"/>
        </w:rPr>
        <w:t xml:space="preserve"> to </w:t>
      </w:r>
      <w:r w:rsidRPr="009105E6">
        <w:rPr>
          <w:rStyle w:val="Emphasis"/>
        </w:rPr>
        <w:t>challenge patents</w:t>
      </w:r>
      <w:r w:rsidRPr="009105E6">
        <w:rPr>
          <w:rStyle w:val="StyleUnderline"/>
        </w:rPr>
        <w:t xml:space="preserve"> that are </w:t>
      </w:r>
      <w:r w:rsidRPr="009105E6">
        <w:rPr>
          <w:rStyle w:val="Emphasis"/>
        </w:rPr>
        <w:t>invalid</w:t>
      </w:r>
      <w:r w:rsidRPr="009105E6">
        <w:rPr>
          <w:rStyle w:val="StyleUnderline"/>
        </w:rPr>
        <w:t xml:space="preserve"> or </w:t>
      </w:r>
      <w:r w:rsidRPr="009105E6">
        <w:rPr>
          <w:rStyle w:val="Emphasis"/>
        </w:rPr>
        <w:t>invalidly applied</w:t>
      </w:r>
      <w:r w:rsidRPr="0052544F">
        <w:rPr>
          <w:rStyle w:val="StyleUnderline"/>
        </w:rPr>
        <w:t>.</w:t>
      </w:r>
      <w:r w:rsidRPr="0052544F">
        <w:t>182</w:t>
      </w:r>
      <w:r>
        <w:t xml:space="preserve"> </w:t>
      </w:r>
      <w:r w:rsidRPr="009105E6">
        <w:rPr>
          <w:rStyle w:val="Emphasis"/>
          <w:highlight w:val="yellow"/>
        </w:rPr>
        <w:t>Only</w:t>
      </w:r>
      <w:r w:rsidRPr="009105E6">
        <w:rPr>
          <w:highlight w:val="yellow"/>
        </w:rPr>
        <w:t xml:space="preserve"> </w:t>
      </w:r>
      <w:r w:rsidRPr="009105E6">
        <w:rPr>
          <w:rStyle w:val="StyleUnderline"/>
          <w:highlight w:val="yellow"/>
        </w:rPr>
        <w:t xml:space="preserve">when the </w:t>
      </w:r>
      <w:r w:rsidRPr="009105E6">
        <w:rPr>
          <w:rStyle w:val="Emphasis"/>
          <w:highlight w:val="yellow"/>
        </w:rPr>
        <w:t>public interest is clearly served</w:t>
      </w:r>
      <w:r w:rsidRPr="009105E6">
        <w:rPr>
          <w:highlight w:val="yellow"/>
        </w:rPr>
        <w:t xml:space="preserve"> </w:t>
      </w:r>
      <w:r w:rsidRPr="009105E6">
        <w:rPr>
          <w:rStyle w:val="StyleUnderline"/>
          <w:highlight w:val="yellow"/>
        </w:rPr>
        <w:t xml:space="preserve">should the </w:t>
      </w:r>
      <w:r w:rsidRPr="009105E6">
        <w:rPr>
          <w:rStyle w:val="Emphasis"/>
          <w:highlight w:val="yellow"/>
        </w:rPr>
        <w:t>presumption fall.</w:t>
      </w:r>
    </w:p>
    <w:p w14:paraId="75D5A615" w14:textId="77777777" w:rsidR="003B13C0" w:rsidRDefault="003B13C0" w:rsidP="003B13C0">
      <w:pPr>
        <w:pStyle w:val="Heading4"/>
      </w:pPr>
      <w:r>
        <w:t>It’s net beneficial – per se ban wrecks generic entry – turns both advantages</w:t>
      </w:r>
    </w:p>
    <w:p w14:paraId="20516A8B" w14:textId="77777777" w:rsidR="003B13C0" w:rsidRPr="001455E4" w:rsidRDefault="003B13C0" w:rsidP="003B13C0">
      <w:r w:rsidRPr="001455E4">
        <w:rPr>
          <w:rStyle w:val="Style13ptBold"/>
        </w:rPr>
        <w:t>Seth 8/6</w:t>
      </w:r>
      <w:r>
        <w:t xml:space="preserve"> – Interviewing Dan Leonard, CEO of the U.S. Association for Accessible Medicines</w:t>
      </w:r>
    </w:p>
    <w:p w14:paraId="6E711429" w14:textId="77777777" w:rsidR="003B13C0" w:rsidRDefault="003B13C0" w:rsidP="003B13C0">
      <w:r>
        <w:t xml:space="preserve">Akriti Seth, AAM CEO ‘Not Fully Aligned With Biden Administration On Pay-For-Delay Ban’, Generics Bulletin, </w:t>
      </w:r>
      <w:r w:rsidRPr="001455E4">
        <w:rPr>
          <w:i/>
        </w:rPr>
        <w:t>August 2021</w:t>
      </w:r>
      <w:r>
        <w:t xml:space="preserve">, </w:t>
      </w:r>
      <w:hyperlink r:id="rId6" w:history="1">
        <w:r w:rsidRPr="00BB4A7E">
          <w:rPr>
            <w:rStyle w:val="Hyperlink"/>
          </w:rPr>
          <w:t>https://generics.pharmaintelligence.informa.com/GB151157/AAM-CEO-Not-Fully-Aligned-With-Biden-Administration-On-Pay-For-Delay-Ban</w:t>
        </w:r>
      </w:hyperlink>
    </w:p>
    <w:p w14:paraId="031F558B" w14:textId="77777777" w:rsidR="003B13C0" w:rsidRPr="006511E5" w:rsidRDefault="003B13C0" w:rsidP="003B13C0"/>
    <w:p w14:paraId="642177A8" w14:textId="77777777" w:rsidR="003B13C0" w:rsidRDefault="003B13C0" w:rsidP="003B13C0">
      <w:r>
        <w:t xml:space="preserve">“We’ve been supportive of the Biden administration’s steps so far on a number of areas, but not all of them,” said Dan Leonard, CEO of the US Association for Accessible Medicines, as he talked about </w:t>
      </w:r>
      <w:r w:rsidRPr="00AA3C95">
        <w:rPr>
          <w:rStyle w:val="StyleUnderline"/>
        </w:rPr>
        <w:t>the recently signed executive order</w:t>
      </w:r>
      <w:r w:rsidRPr="00AA3C95">
        <w:t xml:space="preserve"> by US president Joe Biden </w:t>
      </w:r>
      <w:r w:rsidRPr="00AA3C95">
        <w:rPr>
          <w:rStyle w:val="StyleUnderline"/>
        </w:rPr>
        <w:t>ask</w:t>
      </w:r>
      <w:r w:rsidRPr="00AA3C95">
        <w:t>ing</w:t>
      </w:r>
      <w:r w:rsidRPr="00AA3C95">
        <w:rPr>
          <w:rStyle w:val="StyleUnderline"/>
        </w:rPr>
        <w:t xml:space="preserve"> the </w:t>
      </w:r>
      <w:r w:rsidRPr="00AA3C95">
        <w:rPr>
          <w:rStyle w:val="Emphasis"/>
        </w:rPr>
        <w:t>F</w:t>
      </w:r>
      <w:r w:rsidRPr="00AA3C95">
        <w:t xml:space="preserve">ederal </w:t>
      </w:r>
      <w:r w:rsidRPr="00AA3C95">
        <w:rPr>
          <w:rStyle w:val="Emphasis"/>
        </w:rPr>
        <w:t>T</w:t>
      </w:r>
      <w:r w:rsidRPr="00AA3C95">
        <w:t xml:space="preserve">rade </w:t>
      </w:r>
      <w:r w:rsidRPr="00AA3C95">
        <w:rPr>
          <w:rStyle w:val="Emphasis"/>
        </w:rPr>
        <w:t>C</w:t>
      </w:r>
      <w:r w:rsidRPr="00AA3C95">
        <w:t xml:space="preserve">ommission </w:t>
      </w:r>
      <w:r w:rsidRPr="00AA3C95">
        <w:rPr>
          <w:rStyle w:val="StyleUnderline"/>
        </w:rPr>
        <w:t>to</w:t>
      </w:r>
      <w:r>
        <w:t xml:space="preserve"> </w:t>
      </w:r>
      <w:r w:rsidRPr="00AA3C95">
        <w:rPr>
          <w:rStyle w:val="Emphasis"/>
        </w:rPr>
        <w:t>ban</w:t>
      </w:r>
      <w:r>
        <w:t xml:space="preserve"> so-called “</w:t>
      </w:r>
      <w:r w:rsidRPr="00AA3C95">
        <w:rPr>
          <w:rStyle w:val="StyleUnderline"/>
        </w:rPr>
        <w:t>pay-for-delay”</w:t>
      </w:r>
      <w:r>
        <w:t xml:space="preserve"> reverse-payment settlements.</w:t>
      </w:r>
    </w:p>
    <w:p w14:paraId="72F850C8" w14:textId="77777777" w:rsidR="003B13C0" w:rsidRDefault="003B13C0" w:rsidP="003B13C0">
      <w:r>
        <w:t>In an exclusive interview with Generics Bulletin, Leonard acknowledged that “We’re not fully aligned with the administration on that particular topic.”</w:t>
      </w:r>
    </w:p>
    <w:p w14:paraId="3B3FF6F4" w14:textId="77777777" w:rsidR="003B13C0" w:rsidRDefault="003B13C0" w:rsidP="003B13C0">
      <w:r>
        <w:t xml:space="preserve">“We think </w:t>
      </w:r>
      <w:r w:rsidRPr="00AA3C95">
        <w:rPr>
          <w:rStyle w:val="StyleUnderline"/>
        </w:rPr>
        <w:t>there’s</w:t>
      </w:r>
      <w:r>
        <w:t xml:space="preserve"> certainly </w:t>
      </w:r>
      <w:r w:rsidRPr="00AA3C95">
        <w:rPr>
          <w:rStyle w:val="StyleUnderline"/>
        </w:rPr>
        <w:t>an opportunity</w:t>
      </w:r>
      <w:r w:rsidRPr="00AA3C95">
        <w:t xml:space="preserve"> to work </w:t>
      </w:r>
      <w:r>
        <w:t xml:space="preserve">with the administration </w:t>
      </w:r>
      <w:r w:rsidRPr="00AA3C95">
        <w:rPr>
          <w:rStyle w:val="StyleUnderline"/>
        </w:rPr>
        <w:t xml:space="preserve">to make sure that a </w:t>
      </w:r>
      <w:r w:rsidRPr="00AA3C95">
        <w:rPr>
          <w:rStyle w:val="Emphasis"/>
        </w:rPr>
        <w:t>blanket change to patent settlements</w:t>
      </w:r>
      <w:r w:rsidRPr="00AA3C95">
        <w:rPr>
          <w:rStyle w:val="StyleUnderline"/>
        </w:rPr>
        <w:t xml:space="preserve"> does not </w:t>
      </w:r>
      <w:r w:rsidRPr="00AA3C95">
        <w:rPr>
          <w:rStyle w:val="Emphasis"/>
        </w:rPr>
        <w:t>damage the marketplace for generics</w:t>
      </w:r>
      <w:r>
        <w:t xml:space="preserve"> and that </w:t>
      </w:r>
      <w:r w:rsidRPr="00AA3C95">
        <w:rPr>
          <w:rStyle w:val="StyleUnderline"/>
        </w:rPr>
        <w:t>there has to be</w:t>
      </w:r>
      <w:r>
        <w:t xml:space="preserve"> </w:t>
      </w:r>
      <w:r w:rsidRPr="00AA3C95">
        <w:rPr>
          <w:rStyle w:val="Emphasis"/>
        </w:rPr>
        <w:t>thoughtful</w:t>
      </w:r>
      <w:r>
        <w:t xml:space="preserve"> patent legislation or an executive </w:t>
      </w:r>
      <w:r w:rsidRPr="00AA3C95">
        <w:rPr>
          <w:rStyle w:val="StyleUnderline"/>
        </w:rPr>
        <w:t>action</w:t>
      </w:r>
      <w:r w:rsidRPr="00AA3C95">
        <w:t xml:space="preserve"> on patent reform </w:t>
      </w:r>
      <w:r>
        <w:t>that we can partner on,” added Leonard.</w:t>
      </w:r>
    </w:p>
    <w:p w14:paraId="1FF1B081" w14:textId="77777777" w:rsidR="003B13C0" w:rsidRDefault="003B13C0" w:rsidP="003B13C0">
      <w:r>
        <w:t>Furthermore, Leonard pointed out that “</w:t>
      </w:r>
      <w:r w:rsidRPr="004B053A">
        <w:rPr>
          <w:rStyle w:val="StyleUnderline"/>
          <w:highlight w:val="yellow"/>
        </w:rPr>
        <w:t>there are</w:t>
      </w:r>
      <w:r w:rsidRPr="00AA3C95">
        <w:rPr>
          <w:rStyle w:val="StyleUnderline"/>
        </w:rPr>
        <w:t xml:space="preserve"> </w:t>
      </w:r>
      <w:r w:rsidRPr="00AA3C95">
        <w:t xml:space="preserve">many </w:t>
      </w:r>
      <w:r w:rsidRPr="00124B63">
        <w:rPr>
          <w:rStyle w:val="Emphasis"/>
          <w:highlight w:val="yellow"/>
        </w:rPr>
        <w:t>instances</w:t>
      </w:r>
      <w:r w:rsidRPr="00124B63">
        <w:rPr>
          <w:rStyle w:val="StyleUnderline"/>
          <w:highlight w:val="yellow"/>
        </w:rPr>
        <w:t xml:space="preserve"> whe</w:t>
      </w:r>
      <w:r w:rsidRPr="004B053A">
        <w:rPr>
          <w:rStyle w:val="StyleUnderline"/>
          <w:highlight w:val="yellow"/>
        </w:rPr>
        <w:t xml:space="preserve">re </w:t>
      </w:r>
      <w:r w:rsidRPr="004B053A">
        <w:rPr>
          <w:rStyle w:val="Emphasis"/>
          <w:highlight w:val="yellow"/>
        </w:rPr>
        <w:t>patent settlements are pro-patient</w:t>
      </w:r>
      <w:r>
        <w:t xml:space="preserve"> </w:t>
      </w:r>
      <w:r w:rsidRPr="00AA3C95">
        <w:rPr>
          <w:rStyle w:val="StyleUnderline"/>
        </w:rPr>
        <w:t xml:space="preserve">and </w:t>
      </w:r>
      <w:r w:rsidRPr="004B053A">
        <w:rPr>
          <w:rStyle w:val="StyleUnderline"/>
          <w:highlight w:val="yellow"/>
        </w:rPr>
        <w:t>because of</w:t>
      </w:r>
      <w:r w:rsidRPr="00AA3C95">
        <w:rPr>
          <w:rStyle w:val="StyleUnderline"/>
        </w:rPr>
        <w:t xml:space="preserve"> patent </w:t>
      </w:r>
      <w:r w:rsidRPr="004B053A">
        <w:rPr>
          <w:rStyle w:val="StyleUnderline"/>
          <w:highlight w:val="yellow"/>
        </w:rPr>
        <w:t>settlements</w:t>
      </w:r>
      <w:r w:rsidRPr="00AA3C95">
        <w:rPr>
          <w:rStyle w:val="StyleUnderline"/>
        </w:rPr>
        <w:t xml:space="preserve"> between the originator and generic company</w:t>
      </w:r>
      <w:r>
        <w:t xml:space="preserve">, </w:t>
      </w:r>
      <w:r w:rsidRPr="004B053A">
        <w:rPr>
          <w:rStyle w:val="StyleUnderline"/>
          <w:highlight w:val="yellow"/>
        </w:rPr>
        <w:t xml:space="preserve">affordable medications </w:t>
      </w:r>
      <w:r w:rsidRPr="004B053A">
        <w:rPr>
          <w:rStyle w:val="Emphasis"/>
          <w:highlight w:val="yellow"/>
        </w:rPr>
        <w:t>come online</w:t>
      </w:r>
      <w:r>
        <w:t xml:space="preserve"> even </w:t>
      </w:r>
      <w:r w:rsidRPr="004B053A">
        <w:rPr>
          <w:rStyle w:val="Emphasis"/>
          <w:highlight w:val="yellow"/>
        </w:rPr>
        <w:t>sooner</w:t>
      </w:r>
      <w:r>
        <w:t xml:space="preserve"> for patients.”</w:t>
      </w:r>
    </w:p>
    <w:p w14:paraId="160D11BE" w14:textId="77777777" w:rsidR="003B13C0" w:rsidRPr="004B053A" w:rsidRDefault="003B13C0" w:rsidP="003B13C0">
      <w:r w:rsidRPr="00AA3C95">
        <w:rPr>
          <w:rStyle w:val="StyleUnderline"/>
        </w:rPr>
        <w:t xml:space="preserve">Talking about successful </w:t>
      </w:r>
      <w:r w:rsidRPr="00AA3C95">
        <w:rPr>
          <w:rStyle w:val="Emphasis"/>
        </w:rPr>
        <w:t>pro-consumer patent settlements</w:t>
      </w:r>
      <w:r>
        <w:t>, Leonard said, “</w:t>
      </w:r>
      <w:r w:rsidRPr="00AA3C95">
        <w:rPr>
          <w:rStyle w:val="StyleUnderline"/>
        </w:rPr>
        <w:t xml:space="preserve">There are </w:t>
      </w:r>
      <w:r w:rsidRPr="00AA3C95">
        <w:rPr>
          <w:rStyle w:val="Emphasis"/>
        </w:rPr>
        <w:t>many examples</w:t>
      </w:r>
      <w:r>
        <w:t xml:space="preserve"> </w:t>
      </w:r>
      <w:r w:rsidRPr="00AA3C95">
        <w:rPr>
          <w:rStyle w:val="StyleUnderline"/>
        </w:rPr>
        <w:t>that we could cite</w:t>
      </w:r>
      <w:r>
        <w:t xml:space="preserve">. </w:t>
      </w:r>
      <w:r w:rsidRPr="00AA3C95">
        <w:rPr>
          <w:rStyle w:val="StyleUnderline"/>
        </w:rPr>
        <w:t>That’s the kind of thing we need to make sure that the</w:t>
      </w:r>
      <w:r>
        <w:t xml:space="preserve"> administration and </w:t>
      </w:r>
      <w:r w:rsidRPr="00AA3C95">
        <w:rPr>
          <w:rStyle w:val="StyleUnderline"/>
        </w:rPr>
        <w:t xml:space="preserve">policymakers understand [so] </w:t>
      </w:r>
      <w:r w:rsidRPr="004B053A">
        <w:rPr>
          <w:rStyle w:val="StyleUnderline"/>
        </w:rPr>
        <w:t xml:space="preserve">that there </w:t>
      </w:r>
      <w:r w:rsidRPr="004B053A">
        <w:rPr>
          <w:rStyle w:val="Emphasis"/>
        </w:rPr>
        <w:t>isn’t just a sledgehammer</w:t>
      </w:r>
      <w:r w:rsidRPr="004B053A">
        <w:t xml:space="preserve"> </w:t>
      </w:r>
      <w:r w:rsidRPr="004B053A">
        <w:rPr>
          <w:rStyle w:val="StyleUnderline"/>
        </w:rPr>
        <w:t>that comes down</w:t>
      </w:r>
      <w:r w:rsidRPr="004B053A">
        <w:t xml:space="preserve">.” Leonard expressed concern over </w:t>
      </w:r>
      <w:r w:rsidRPr="008F2041">
        <w:rPr>
          <w:rStyle w:val="StyleUnderline"/>
          <w:highlight w:val="yellow"/>
        </w:rPr>
        <w:t>the</w:t>
      </w:r>
      <w:r w:rsidRPr="008F2041">
        <w:rPr>
          <w:highlight w:val="yellow"/>
        </w:rPr>
        <w:t xml:space="preserve"> </w:t>
      </w:r>
      <w:r w:rsidRPr="008F2041">
        <w:rPr>
          <w:rStyle w:val="Emphasis"/>
          <w:highlight w:val="yellow"/>
        </w:rPr>
        <w:t>ban</w:t>
      </w:r>
      <w:r w:rsidRPr="004B053A">
        <w:t xml:space="preserve"> that </w:t>
      </w:r>
      <w:r w:rsidRPr="008F2041">
        <w:rPr>
          <w:rStyle w:val="StyleUnderline"/>
          <w:highlight w:val="yellow"/>
        </w:rPr>
        <w:t>could</w:t>
      </w:r>
      <w:r w:rsidRPr="004B053A">
        <w:t xml:space="preserve"> “</w:t>
      </w:r>
      <w:r w:rsidRPr="004B053A">
        <w:rPr>
          <w:rStyle w:val="StyleUnderline"/>
        </w:rPr>
        <w:t xml:space="preserve">ultimately </w:t>
      </w:r>
      <w:r w:rsidRPr="008F2041">
        <w:rPr>
          <w:rStyle w:val="StyleUnderline"/>
          <w:highlight w:val="yellow"/>
        </w:rPr>
        <w:t>make it</w:t>
      </w:r>
      <w:r w:rsidRPr="008F2041">
        <w:rPr>
          <w:rStyle w:val="Emphasis"/>
          <w:highlight w:val="yellow"/>
        </w:rPr>
        <w:t xml:space="preserve"> harder</w:t>
      </w:r>
      <w:r w:rsidRPr="008F2041">
        <w:rPr>
          <w:rStyle w:val="StyleUnderline"/>
          <w:highlight w:val="yellow"/>
        </w:rPr>
        <w:t xml:space="preserve"> for patients to have</w:t>
      </w:r>
      <w:r w:rsidRPr="004B053A">
        <w:rPr>
          <w:rStyle w:val="StyleUnderline"/>
        </w:rPr>
        <w:t xml:space="preserve"> </w:t>
      </w:r>
      <w:r w:rsidRPr="004B053A">
        <w:rPr>
          <w:rStyle w:val="Emphasis"/>
        </w:rPr>
        <w:t xml:space="preserve">access to </w:t>
      </w:r>
      <w:r w:rsidRPr="008F2041">
        <w:rPr>
          <w:rStyle w:val="Emphasis"/>
          <w:highlight w:val="yellow"/>
        </w:rPr>
        <w:t>critical medications</w:t>
      </w:r>
      <w:r w:rsidRPr="004B053A">
        <w:t>.”</w:t>
      </w:r>
    </w:p>
    <w:p w14:paraId="0E6E6770" w14:textId="77777777" w:rsidR="003B13C0" w:rsidRDefault="003B13C0" w:rsidP="003B13C0">
      <w:r w:rsidRPr="004B053A">
        <w:t>“We have to educate policymakers to make sure</w:t>
      </w:r>
      <w:r>
        <w:t xml:space="preserve"> that </w:t>
      </w:r>
      <w:r w:rsidRPr="004B053A">
        <w:rPr>
          <w:rStyle w:val="StyleUnderline"/>
          <w:highlight w:val="yellow"/>
        </w:rPr>
        <w:t xml:space="preserve">a </w:t>
      </w:r>
      <w:r w:rsidRPr="004B053A">
        <w:rPr>
          <w:rStyle w:val="Emphasis"/>
          <w:highlight w:val="yellow"/>
        </w:rPr>
        <w:t>blanket</w:t>
      </w:r>
      <w:r w:rsidRPr="004B053A">
        <w:rPr>
          <w:rStyle w:val="Emphasis"/>
        </w:rPr>
        <w:t xml:space="preserve"> or broad-b</w:t>
      </w:r>
      <w:r w:rsidRPr="001455E4">
        <w:rPr>
          <w:rStyle w:val="Emphasis"/>
        </w:rPr>
        <w:t xml:space="preserve">rush </w:t>
      </w:r>
      <w:r w:rsidRPr="004B053A">
        <w:rPr>
          <w:rStyle w:val="Emphasis"/>
          <w:highlight w:val="yellow"/>
        </w:rPr>
        <w:t>approach</w:t>
      </w:r>
      <w:r>
        <w:t xml:space="preserve"> doesn’t </w:t>
      </w:r>
      <w:r w:rsidRPr="004B053A">
        <w:rPr>
          <w:rStyle w:val="Emphasis"/>
          <w:highlight w:val="yellow"/>
        </w:rPr>
        <w:t>damages patient access</w:t>
      </w:r>
      <w:r>
        <w:t xml:space="preserve"> at the end of the day,” Leonard said, insisting that “</w:t>
      </w:r>
      <w:r w:rsidRPr="004B053A">
        <w:rPr>
          <w:rStyle w:val="StyleUnderline"/>
          <w:highlight w:val="yellow"/>
        </w:rPr>
        <w:t xml:space="preserve">there </w:t>
      </w:r>
      <w:r w:rsidRPr="004B053A">
        <w:rPr>
          <w:rStyle w:val="Emphasis"/>
          <w:highlight w:val="yellow"/>
        </w:rPr>
        <w:t>should be pro-consumer</w:t>
      </w:r>
      <w:r w:rsidRPr="004B053A">
        <w:rPr>
          <w:rStyle w:val="Emphasis"/>
        </w:rPr>
        <w:t xml:space="preserve"> patent </w:t>
      </w:r>
      <w:r w:rsidRPr="004B053A">
        <w:rPr>
          <w:rStyle w:val="Emphasis"/>
          <w:highlight w:val="yellow"/>
        </w:rPr>
        <w:t>settlements</w:t>
      </w:r>
      <w:r>
        <w:t xml:space="preserve"> </w:t>
      </w:r>
      <w:r w:rsidRPr="001455E4">
        <w:rPr>
          <w:rStyle w:val="StyleUnderline"/>
        </w:rPr>
        <w:t>like we have seen in the past.”</w:t>
      </w:r>
    </w:p>
    <w:p w14:paraId="3C82FD1E" w14:textId="77777777" w:rsidR="003B13C0" w:rsidRPr="00664FC1" w:rsidRDefault="003B13C0" w:rsidP="003B13C0">
      <w:r>
        <w:t xml:space="preserve">In a recent interview with Generics Bulletin, Jeff Francer, senior vice president and general counsel of the AAM, had expressed concern over </w:t>
      </w:r>
      <w:r w:rsidRPr="001455E4">
        <w:rPr>
          <w:rStyle w:val="StyleUnderline"/>
        </w:rPr>
        <w:t>Biden’s executive order</w:t>
      </w:r>
      <w:r>
        <w:t>, suggestin</w:t>
      </w:r>
      <w:r w:rsidRPr="004B053A">
        <w:t>g that “</w:t>
      </w:r>
      <w:r w:rsidRPr="008F2041">
        <w:rPr>
          <w:highlight w:val="yellow"/>
        </w:rPr>
        <w:t xml:space="preserve">we </w:t>
      </w:r>
      <w:r w:rsidRPr="008F2041">
        <w:rPr>
          <w:rStyle w:val="StyleUnderline"/>
          <w:highlight w:val="yellow"/>
        </w:rPr>
        <w:t>could have a</w:t>
      </w:r>
      <w:r w:rsidRPr="008F2041">
        <w:rPr>
          <w:highlight w:val="yellow"/>
        </w:rPr>
        <w:t xml:space="preserve"> </w:t>
      </w:r>
      <w:r w:rsidRPr="008F2041">
        <w:rPr>
          <w:rStyle w:val="Emphasis"/>
          <w:highlight w:val="yellow"/>
        </w:rPr>
        <w:t>slowdown</w:t>
      </w:r>
      <w:r w:rsidRPr="008F2041">
        <w:rPr>
          <w:highlight w:val="yellow"/>
        </w:rPr>
        <w:t xml:space="preserve"> </w:t>
      </w:r>
      <w:r w:rsidRPr="008F2041">
        <w:rPr>
          <w:rStyle w:val="StyleUnderline"/>
          <w:highlight w:val="yellow"/>
        </w:rPr>
        <w:t>in</w:t>
      </w:r>
      <w:r w:rsidRPr="004B053A">
        <w:rPr>
          <w:rStyle w:val="StyleUnderline"/>
        </w:rPr>
        <w:t xml:space="preserve"> the </w:t>
      </w:r>
      <w:r w:rsidRPr="004B053A">
        <w:rPr>
          <w:rStyle w:val="Emphasis"/>
        </w:rPr>
        <w:t>availability</w:t>
      </w:r>
      <w:r w:rsidRPr="004B053A">
        <w:rPr>
          <w:rStyle w:val="StyleUnderline"/>
        </w:rPr>
        <w:t xml:space="preserve"> of generics and </w:t>
      </w:r>
      <w:r w:rsidRPr="008F2041">
        <w:rPr>
          <w:rStyle w:val="Emphasis"/>
          <w:highlight w:val="yellow"/>
        </w:rPr>
        <w:t>biosimilars</w:t>
      </w:r>
      <w:r w:rsidRPr="004B053A">
        <w:t xml:space="preserve">, </w:t>
      </w:r>
      <w:r w:rsidRPr="004B053A">
        <w:rPr>
          <w:rStyle w:val="StyleUnderline"/>
        </w:rPr>
        <w:t>because [</w:t>
      </w:r>
      <w:r w:rsidRPr="004B053A">
        <w:rPr>
          <w:rStyle w:val="StyleUnderline"/>
          <w:highlight w:val="yellow"/>
        </w:rPr>
        <w:t xml:space="preserve">a </w:t>
      </w:r>
      <w:r w:rsidRPr="004B053A">
        <w:rPr>
          <w:rStyle w:val="Emphasis"/>
          <w:highlight w:val="yellow"/>
        </w:rPr>
        <w:t>ban</w:t>
      </w:r>
      <w:r w:rsidRPr="001455E4">
        <w:rPr>
          <w:rStyle w:val="StyleUnderline"/>
        </w:rPr>
        <w:t xml:space="preserve"> on pay-for-delay</w:t>
      </w:r>
      <w:r>
        <w:t xml:space="preserve">] </w:t>
      </w:r>
      <w:r w:rsidRPr="004B053A">
        <w:rPr>
          <w:rStyle w:val="StyleUnderline"/>
          <w:highlight w:val="yellow"/>
        </w:rPr>
        <w:t>would force</w:t>
      </w:r>
      <w:r w:rsidRPr="004B053A">
        <w:rPr>
          <w:rStyle w:val="StyleUnderline"/>
        </w:rPr>
        <w:t xml:space="preserve"> </w:t>
      </w:r>
      <w:r w:rsidRPr="001455E4">
        <w:rPr>
          <w:rStyle w:val="StyleUnderline"/>
        </w:rPr>
        <w:t xml:space="preserve">generics and </w:t>
      </w:r>
      <w:r w:rsidRPr="004B053A">
        <w:rPr>
          <w:rStyle w:val="StyleUnderline"/>
          <w:highlight w:val="yellow"/>
        </w:rPr>
        <w:t>biosimilars to</w:t>
      </w:r>
      <w:r w:rsidRPr="001455E4">
        <w:rPr>
          <w:rStyle w:val="StyleUnderline"/>
        </w:rPr>
        <w:t xml:space="preserve"> </w:t>
      </w:r>
      <w:r w:rsidRPr="001455E4">
        <w:rPr>
          <w:rStyle w:val="Emphasis"/>
        </w:rPr>
        <w:t xml:space="preserve">always have to </w:t>
      </w:r>
      <w:r w:rsidRPr="004B053A">
        <w:rPr>
          <w:rStyle w:val="Emphasis"/>
          <w:highlight w:val="yellow"/>
        </w:rPr>
        <w:t>litigate</w:t>
      </w:r>
      <w:r w:rsidRPr="001455E4">
        <w:rPr>
          <w:rStyle w:val="Emphasis"/>
        </w:rPr>
        <w:t xml:space="preserve"> to finality</w:t>
      </w:r>
      <w:r>
        <w:t xml:space="preserve"> </w:t>
      </w:r>
      <w:r w:rsidRPr="001455E4">
        <w:rPr>
          <w:rStyle w:val="StyleUnderline"/>
        </w:rPr>
        <w:t xml:space="preserve">on </w:t>
      </w:r>
      <w:r w:rsidRPr="004B053A">
        <w:rPr>
          <w:rStyle w:val="Emphasis"/>
          <w:highlight w:val="yellow"/>
        </w:rPr>
        <w:t>dozens</w:t>
      </w:r>
      <w:r w:rsidRPr="001455E4">
        <w:rPr>
          <w:rStyle w:val="Emphasis"/>
        </w:rPr>
        <w:t xml:space="preserve"> and dozens </w:t>
      </w:r>
      <w:r w:rsidRPr="004B053A">
        <w:rPr>
          <w:rStyle w:val="Emphasis"/>
          <w:highlight w:val="yellow"/>
        </w:rPr>
        <w:t>of patents</w:t>
      </w:r>
      <w:r w:rsidRPr="004B053A">
        <w:rPr>
          <w:highlight w:val="yellow"/>
        </w:rPr>
        <w:t xml:space="preserve">, </w:t>
      </w:r>
      <w:r w:rsidRPr="004B053A">
        <w:rPr>
          <w:rStyle w:val="StyleUnderline"/>
          <w:highlight w:val="yellow"/>
        </w:rPr>
        <w:t xml:space="preserve">which is </w:t>
      </w:r>
      <w:r w:rsidRPr="004B053A">
        <w:rPr>
          <w:rStyle w:val="Emphasis"/>
          <w:highlight w:val="yellow"/>
        </w:rPr>
        <w:t>enormously expensive</w:t>
      </w:r>
      <w:r w:rsidRPr="004B053A">
        <w:rPr>
          <w:rStyle w:val="StyleUnderline"/>
          <w:highlight w:val="yellow"/>
        </w:rPr>
        <w:t xml:space="preserve"> and </w:t>
      </w:r>
      <w:r w:rsidRPr="004B053A">
        <w:rPr>
          <w:rStyle w:val="Emphasis"/>
          <w:highlight w:val="yellow"/>
        </w:rPr>
        <w:t>time consuming</w:t>
      </w:r>
      <w:r>
        <w:t>.” (see sidebar)</w:t>
      </w:r>
    </w:p>
    <w:p w14:paraId="0835420A" w14:textId="77777777" w:rsidR="003B13C0" w:rsidRDefault="003B13C0" w:rsidP="003B13C0">
      <w:pPr>
        <w:pStyle w:val="Heading3"/>
      </w:pPr>
      <w:r>
        <w:t>CP Prizes</w:t>
      </w:r>
    </w:p>
    <w:p w14:paraId="7E3340D0" w14:textId="77777777" w:rsidR="003B13C0" w:rsidRDefault="003B13C0" w:rsidP="003B13C0">
      <w:pPr>
        <w:pStyle w:val="Heading4"/>
      </w:pPr>
      <w:r>
        <w:t xml:space="preserve">The United States federal government should implement a binding agreement to provide a value-based pricing prize mechanism for pharmaceutical innovation which would be reviewed by an independent adjudication committee  </w:t>
      </w:r>
    </w:p>
    <w:p w14:paraId="0F4A5AD6" w14:textId="77777777" w:rsidR="003B13C0" w:rsidRDefault="003B13C0" w:rsidP="003B13C0">
      <w:pPr>
        <w:pStyle w:val="Heading4"/>
      </w:pPr>
      <w:r>
        <w:t>Adaptable, binding prize agreements create efficient R&amp;D incentives that create new breakthrough innovation</w:t>
      </w:r>
    </w:p>
    <w:p w14:paraId="328B6D2E" w14:textId="77777777" w:rsidR="003B13C0" w:rsidRPr="004556EB" w:rsidRDefault="003B13C0" w:rsidP="003B13C0">
      <w:r w:rsidRPr="004556EB">
        <w:rPr>
          <w:rStyle w:val="Style13ptBold"/>
        </w:rPr>
        <w:t>Ganjour and Chernyak 11</w:t>
      </w:r>
      <w:r w:rsidRPr="004556EB">
        <w:t xml:space="preserve"> – Afschin Gandjour is a medical doctor, health economist, and Gandjour received an M.D. from Hannover Medical School in Germany, an M.B.A. from Duke University, a Ph.D. in health economics from the University of Cologne in Germany, and an M.A. in philosophy from the University of Düsseldorf in Germany. He held faculty positions at the University of Cologne Medical School, Baylor College of Medicine, and Louisiana State University Pennington. Nadja Chernyak, Department of Public Health, Center of Health and Society, Heinrich-Heine University Düsseldorf, Düsseldorf, Germany.</w:t>
      </w:r>
    </w:p>
    <w:p w14:paraId="29E84259" w14:textId="77777777" w:rsidR="003B13C0" w:rsidRDefault="003B13C0" w:rsidP="003B13C0">
      <w:r w:rsidRPr="004556EB">
        <w:t xml:space="preserve">Afschin Gandjour and Nadja Chernyak, October 2011, “A new prize system for drug innovation,” Health Policy, </w:t>
      </w:r>
      <w:hyperlink r:id="rId7" w:history="1">
        <w:r w:rsidRPr="004B6FEB">
          <w:rPr>
            <w:rStyle w:val="Hyperlink"/>
          </w:rPr>
          <w:t>https://www.sciencedirect.com/science/article/pii/S0168851011001114?via%3Dihub#</w:t>
        </w:r>
      </w:hyperlink>
      <w:r w:rsidRPr="004556EB">
        <w:t>!</w:t>
      </w:r>
    </w:p>
    <w:p w14:paraId="4E46127E" w14:textId="77777777" w:rsidR="003B13C0" w:rsidRPr="004556EB" w:rsidRDefault="003B13C0" w:rsidP="003B13C0">
      <w:r>
        <w:t>VBP = Value based pricing</w:t>
      </w:r>
    </w:p>
    <w:p w14:paraId="71405485" w14:textId="77777777" w:rsidR="003B13C0" w:rsidRPr="00A444A1" w:rsidRDefault="003B13C0" w:rsidP="003B13C0">
      <w:r w:rsidRPr="00A444A1">
        <w:t xml:space="preserve">In this paper </w:t>
      </w:r>
      <w:r w:rsidRPr="00B76FC8">
        <w:rPr>
          <w:rStyle w:val="StyleUnderline"/>
        </w:rPr>
        <w:t xml:space="preserve">we propose </w:t>
      </w:r>
      <w:r w:rsidRPr="009F2F4F">
        <w:rPr>
          <w:rStyle w:val="StyleUnderline"/>
          <w:highlight w:val="cyan"/>
        </w:rPr>
        <w:t>a new prize system for</w:t>
      </w:r>
      <w:r w:rsidRPr="00B76FC8">
        <w:rPr>
          <w:rStyle w:val="StyleUnderline"/>
        </w:rPr>
        <w:t xml:space="preserve"> drug </w:t>
      </w:r>
      <w:r w:rsidRPr="009F2F4F">
        <w:rPr>
          <w:rStyle w:val="StyleUnderline"/>
          <w:highlight w:val="cyan"/>
        </w:rPr>
        <w:t>innovation</w:t>
      </w:r>
      <w:r w:rsidRPr="00A444A1">
        <w:t xml:space="preserve">, where </w:t>
      </w:r>
      <w:r w:rsidRPr="009F2F4F">
        <w:rPr>
          <w:rStyle w:val="Emphasis"/>
          <w:highlight w:val="cyan"/>
        </w:rPr>
        <w:t>public authority</w:t>
      </w:r>
      <w:r w:rsidRPr="00B76FC8">
        <w:rPr>
          <w:rStyle w:val="Emphasis"/>
        </w:rPr>
        <w:t xml:space="preserve"> (e.g., a third party payer</w:t>
      </w:r>
      <w:r w:rsidRPr="00A444A1">
        <w:t xml:space="preserve">) </w:t>
      </w:r>
      <w:r w:rsidRPr="00210E6F">
        <w:rPr>
          <w:rStyle w:val="StyleUnderline"/>
          <w:highlight w:val="cyan"/>
        </w:rPr>
        <w:t>is</w:t>
      </w:r>
      <w:r w:rsidRPr="00A444A1">
        <w:t xml:space="preserve"> </w:t>
      </w:r>
      <w:r w:rsidRPr="00967B91">
        <w:rPr>
          <w:rStyle w:val="Emphasis"/>
          <w:highlight w:val="cyan"/>
        </w:rPr>
        <w:t>committed</w:t>
      </w:r>
      <w:r w:rsidRPr="00B65CBD">
        <w:rPr>
          <w:rStyle w:val="Emphasis"/>
        </w:rPr>
        <w:t xml:space="preserve"> to </w:t>
      </w:r>
      <w:r w:rsidRPr="009F2F4F">
        <w:rPr>
          <w:rStyle w:val="Emphasis"/>
          <w:highlight w:val="cyan"/>
        </w:rPr>
        <w:t>pay a price based on</w:t>
      </w:r>
      <w:r w:rsidRPr="00B65CBD">
        <w:rPr>
          <w:rStyle w:val="Emphasis"/>
        </w:rPr>
        <w:t xml:space="preserve"> the </w:t>
      </w:r>
      <w:r w:rsidRPr="009F2F4F">
        <w:rPr>
          <w:rStyle w:val="Emphasis"/>
          <w:highlight w:val="cyan"/>
        </w:rPr>
        <w:t>value of health benefits accrued</w:t>
      </w:r>
      <w:r w:rsidRPr="00B76FC8">
        <w:rPr>
          <w:rStyle w:val="StyleUnderline"/>
        </w:rPr>
        <w:t xml:space="preserve"> over time</w:t>
      </w:r>
      <w:r w:rsidRPr="00A444A1">
        <w:t xml:space="preserve">. We define a minimum WTP for health benefits </w:t>
      </w:r>
      <w:r w:rsidRPr="003F32BD">
        <w:rPr>
          <w:rStyle w:val="StyleUnderline"/>
          <w:highlight w:val="cyan"/>
        </w:rPr>
        <w:t>based on</w:t>
      </w:r>
      <w:r w:rsidRPr="00B65CBD">
        <w:rPr>
          <w:rStyle w:val="StyleUnderline"/>
        </w:rPr>
        <w:t xml:space="preserve"> the </w:t>
      </w:r>
      <w:r w:rsidRPr="003F32BD">
        <w:rPr>
          <w:rStyle w:val="StyleUnderline"/>
          <w:highlight w:val="cyan"/>
        </w:rPr>
        <w:t>cost-effectiveness</w:t>
      </w:r>
      <w:r w:rsidRPr="00A444A1">
        <w:t xml:space="preserve"> of palliative or nursing care and</w:t>
      </w:r>
      <w:r w:rsidRPr="00B65CBD">
        <w:rPr>
          <w:rStyle w:val="Emphasis"/>
        </w:rPr>
        <w:t xml:space="preserve"> provide a formal method </w:t>
      </w:r>
      <w:r w:rsidRPr="003F32BD">
        <w:rPr>
          <w:rStyle w:val="Emphasis"/>
          <w:highlight w:val="cyan"/>
        </w:rPr>
        <w:t>to adjust</w:t>
      </w:r>
      <w:r w:rsidRPr="00B65CBD">
        <w:rPr>
          <w:rStyle w:val="Emphasis"/>
        </w:rPr>
        <w:t xml:space="preserve"> the </w:t>
      </w:r>
      <w:r w:rsidRPr="003F32BD">
        <w:rPr>
          <w:rStyle w:val="Emphasis"/>
          <w:highlight w:val="cyan"/>
        </w:rPr>
        <w:t>price upward based</w:t>
      </w:r>
      <w:r w:rsidRPr="00B65CBD">
        <w:rPr>
          <w:rStyle w:val="Emphasis"/>
        </w:rPr>
        <w:t xml:space="preserve"> on the </w:t>
      </w:r>
      <w:r w:rsidRPr="003F32BD">
        <w:rPr>
          <w:rStyle w:val="Emphasis"/>
          <w:highlight w:val="cyan"/>
        </w:rPr>
        <w:t>severity</w:t>
      </w:r>
      <w:r w:rsidRPr="00B65CBD">
        <w:rPr>
          <w:rStyle w:val="Emphasis"/>
        </w:rPr>
        <w:t xml:space="preserve"> of dise</w:t>
      </w:r>
      <w:r w:rsidRPr="00A444A1">
        <w:t xml:space="preserve">ase. </w:t>
      </w:r>
      <w:r w:rsidRPr="00B76FC8">
        <w:rPr>
          <w:rStyle w:val="StyleUnderline"/>
        </w:rPr>
        <w:t xml:space="preserve">The proposed </w:t>
      </w:r>
      <w:r w:rsidRPr="00B65CBD">
        <w:rPr>
          <w:rStyle w:val="Emphasis"/>
        </w:rPr>
        <w:t xml:space="preserve">methodology allows us </w:t>
      </w:r>
      <w:r w:rsidRPr="00B33E0D">
        <w:rPr>
          <w:rStyle w:val="Emphasis"/>
          <w:highlight w:val="cyan"/>
        </w:rPr>
        <w:t>to overcome the lack of</w:t>
      </w:r>
      <w:r w:rsidRPr="00B65CBD">
        <w:rPr>
          <w:rStyle w:val="Emphasis"/>
        </w:rPr>
        <w:t xml:space="preserve"> </w:t>
      </w:r>
      <w:r w:rsidRPr="00B33E0D">
        <w:rPr>
          <w:rStyle w:val="Emphasis"/>
          <w:highlight w:val="cyan"/>
        </w:rPr>
        <w:t>a formal method to determine reward</w:t>
      </w:r>
      <w:r w:rsidRPr="00B65CBD">
        <w:rPr>
          <w:rStyle w:val="Emphasis"/>
        </w:rPr>
        <w:t xml:space="preserve"> size</w:t>
      </w:r>
      <w:r w:rsidRPr="00B76FC8">
        <w:rPr>
          <w:rStyle w:val="StyleUnderline"/>
        </w:rPr>
        <w:t xml:space="preserve"> which is inherent in some other proposals linking prize payment to the value of health benefits</w:t>
      </w:r>
      <w:r w:rsidRPr="00A444A1">
        <w:t>.</w:t>
      </w:r>
      <w:bookmarkStart w:id="0" w:name="bfn0045"/>
      <w:r w:rsidRPr="00A444A1">
        <w:fldChar w:fldCharType="begin"/>
      </w:r>
      <w:r w:rsidRPr="00A444A1">
        <w:instrText xml:space="preserve"> HYPERLINK "https://www.sciencedirect.com/science/article/pii/S0168851011001114?via%3Dihub" \l "fn0045" </w:instrText>
      </w:r>
      <w:r w:rsidRPr="00A444A1">
        <w:fldChar w:fldCharType="separate"/>
      </w:r>
      <w:r w:rsidRPr="00A444A1">
        <w:rPr>
          <w:rStyle w:val="Hyperlink"/>
        </w:rPr>
        <w:t>9</w:t>
      </w:r>
      <w:r w:rsidRPr="00A444A1">
        <w:fldChar w:fldCharType="end"/>
      </w:r>
      <w:bookmarkEnd w:id="0"/>
      <w:r w:rsidRPr="00A444A1">
        <w:t xml:space="preserve"> Furthermore, we suggest a formal method to </w:t>
      </w:r>
      <w:r w:rsidRPr="00B33E0D">
        <w:rPr>
          <w:rStyle w:val="Emphasis"/>
          <w:highlight w:val="cyan"/>
        </w:rPr>
        <w:t>adjust prizes downward for imperfect information</w:t>
      </w:r>
      <w:r w:rsidRPr="00A444A1">
        <w:t xml:space="preserve"> on health benefits, including information on potential drug overuse. </w:t>
      </w:r>
      <w:r w:rsidRPr="00B76FC8">
        <w:rPr>
          <w:rStyle w:val="StyleUnderline"/>
        </w:rPr>
        <w:t xml:space="preserve">Therefore, our </w:t>
      </w:r>
      <w:r w:rsidRPr="00B33E0D">
        <w:rPr>
          <w:rStyle w:val="Emphasis"/>
          <w:highlight w:val="cyan"/>
        </w:rPr>
        <w:t>approach does not presuppose perfect info</w:t>
      </w:r>
      <w:r w:rsidRPr="00B33E0D">
        <w:rPr>
          <w:rStyle w:val="Emphasis"/>
        </w:rPr>
        <w:t>rmation</w:t>
      </w:r>
      <w:r w:rsidRPr="00B65CBD">
        <w:rPr>
          <w:rStyle w:val="Emphasis"/>
        </w:rPr>
        <w:t xml:space="preserve"> on health benefits</w:t>
      </w:r>
      <w:r w:rsidRPr="00B76FC8">
        <w:rPr>
          <w:rStyle w:val="StyleUnderline"/>
        </w:rPr>
        <w:t xml:space="preserve">. The </w:t>
      </w:r>
      <w:r w:rsidRPr="00B33E0D">
        <w:rPr>
          <w:rStyle w:val="StyleUnderline"/>
          <w:highlight w:val="cyan"/>
        </w:rPr>
        <w:t>proposed reward</w:t>
      </w:r>
      <w:r w:rsidRPr="00B76FC8">
        <w:rPr>
          <w:rStyle w:val="StyleUnderline"/>
        </w:rPr>
        <w:t xml:space="preserve"> mechanism </w:t>
      </w:r>
      <w:r w:rsidRPr="00B33E0D">
        <w:rPr>
          <w:rStyle w:val="StyleUnderline"/>
          <w:highlight w:val="cyan"/>
        </w:rPr>
        <w:t>enables refinement of a reward size by periodic reassessment of health benefits</w:t>
      </w:r>
      <w:r w:rsidRPr="00B76FC8">
        <w:rPr>
          <w:rStyle w:val="StyleUnderline"/>
        </w:rPr>
        <w:t xml:space="preserve"> of a drug </w:t>
      </w:r>
      <w:r w:rsidRPr="00B33E0D">
        <w:rPr>
          <w:rStyle w:val="StyleUnderline"/>
          <w:highlight w:val="cyan"/>
        </w:rPr>
        <w:t>on</w:t>
      </w:r>
      <w:r w:rsidRPr="00B76FC8">
        <w:rPr>
          <w:rStyle w:val="StyleUnderline"/>
        </w:rPr>
        <w:t xml:space="preserve"> the basis of </w:t>
      </w:r>
      <w:r w:rsidRPr="00B33E0D">
        <w:rPr>
          <w:rStyle w:val="StyleUnderline"/>
          <w:highlight w:val="cyan"/>
        </w:rPr>
        <w:t>new</w:t>
      </w:r>
      <w:r w:rsidRPr="00B76FC8">
        <w:rPr>
          <w:rStyle w:val="StyleUnderline"/>
        </w:rPr>
        <w:t xml:space="preserve">ly available </w:t>
      </w:r>
      <w:r w:rsidRPr="00B33E0D">
        <w:rPr>
          <w:rStyle w:val="StyleUnderline"/>
          <w:highlight w:val="cyan"/>
        </w:rPr>
        <w:t>info</w:t>
      </w:r>
      <w:r w:rsidRPr="00B76FC8">
        <w:rPr>
          <w:rStyle w:val="StyleUnderline"/>
        </w:rPr>
        <w:t>rmation, e.g., from post-marketing drug trials, pragmatic trials and </w:t>
      </w:r>
      <w:hyperlink r:id="rId8" w:tooltip="Learn more about Observational Study from ScienceDirect's AI-generated Topic Pages" w:history="1">
        <w:r w:rsidRPr="00B76FC8">
          <w:rPr>
            <w:rStyle w:val="StyleUnderline"/>
          </w:rPr>
          <w:t>observational studies</w:t>
        </w:r>
      </w:hyperlink>
      <w:r w:rsidRPr="00A444A1">
        <w:t xml:space="preserve">. The proposal is envisaged as a non-voluntary alternative to the current patent system. In </w:t>
      </w:r>
      <w:r w:rsidRPr="00B33E0D">
        <w:t>this</w:t>
      </w:r>
      <w:r w:rsidRPr="00A444A1">
        <w:t xml:space="preserve"> system </w:t>
      </w:r>
      <w:r w:rsidRPr="00B33E0D">
        <w:t>approval</w:t>
      </w:r>
      <w:r w:rsidRPr="00A444A1">
        <w:t xml:space="preserve"> of bioequivalent drugs including generics is abolished.</w:t>
      </w:r>
    </w:p>
    <w:p w14:paraId="4BF76FF9" w14:textId="77777777" w:rsidR="003B13C0" w:rsidRDefault="003B13C0" w:rsidP="003B13C0">
      <w:pPr>
        <w:rPr>
          <w:rStyle w:val="StyleUnderline"/>
        </w:rPr>
      </w:pPr>
      <w:r w:rsidRPr="0019533D">
        <w:rPr>
          <w:rStyle w:val="StyleUnderline"/>
        </w:rPr>
        <w:t xml:space="preserve">The proposed </w:t>
      </w:r>
      <w:r w:rsidRPr="00B33E0D">
        <w:rPr>
          <w:rStyle w:val="StyleUnderline"/>
          <w:highlight w:val="cyan"/>
        </w:rPr>
        <w:t xml:space="preserve">prize </w:t>
      </w:r>
      <w:r w:rsidRPr="00B33E0D">
        <w:rPr>
          <w:rStyle w:val="Emphasis"/>
          <w:highlight w:val="cyan"/>
        </w:rPr>
        <w:t>scheme can improve allocative</w:t>
      </w:r>
      <w:r w:rsidRPr="00B33E0D">
        <w:rPr>
          <w:rStyle w:val="StyleUnderline"/>
          <w:highlight w:val="cyan"/>
        </w:rPr>
        <w:t xml:space="preserve"> </w:t>
      </w:r>
      <w:r w:rsidRPr="00B33E0D">
        <w:rPr>
          <w:rStyle w:val="Emphasis"/>
          <w:highlight w:val="cyan"/>
        </w:rPr>
        <w:t>efficiency</w:t>
      </w:r>
      <w:r w:rsidRPr="0019533D">
        <w:rPr>
          <w:rStyle w:val="StyleUnderline"/>
        </w:rPr>
        <w:t xml:space="preserve"> of drug spending compared to the current patent </w:t>
      </w:r>
      <w:r w:rsidRPr="00693B48">
        <w:t>system because no unrealized social benefits (deadweight loss) are created, as long as the threshold value reflects the real WTP for health gains. Thi</w:t>
      </w:r>
      <w:r w:rsidRPr="00693B48">
        <w:rPr>
          <w:rStyle w:val="StyleUnderline"/>
        </w:rPr>
        <w:t>s</w:t>
      </w:r>
      <w:r w:rsidRPr="00693B48">
        <w:rPr>
          <w:rStyle w:val="Emphasis"/>
        </w:rPr>
        <w:t xml:space="preserve"> </w:t>
      </w:r>
      <w:r w:rsidRPr="00210E6F">
        <w:rPr>
          <w:rStyle w:val="Emphasis"/>
          <w:highlight w:val="cyan"/>
        </w:rPr>
        <w:t>prize</w:t>
      </w:r>
      <w:r w:rsidRPr="00693B48">
        <w:rPr>
          <w:rStyle w:val="Emphasis"/>
        </w:rPr>
        <w:t xml:space="preserve"> system also </w:t>
      </w:r>
      <w:r w:rsidRPr="00210E6F">
        <w:rPr>
          <w:rStyle w:val="Emphasis"/>
          <w:highlight w:val="cyan"/>
        </w:rPr>
        <w:t>provides strong incentives for innovation because the innovator reaps the full social surplus</w:t>
      </w:r>
      <w:r w:rsidRPr="00A444A1">
        <w:t xml:space="preserve">. </w:t>
      </w:r>
      <w:r w:rsidRPr="0019533D">
        <w:rPr>
          <w:rStyle w:val="StyleUnderline"/>
        </w:rPr>
        <w:t xml:space="preserve">Furthermore, </w:t>
      </w:r>
      <w:r w:rsidRPr="00B33E0D">
        <w:rPr>
          <w:rStyle w:val="StyleUnderline"/>
          <w:highlight w:val="cyan"/>
        </w:rPr>
        <w:t xml:space="preserve">the system prevents </w:t>
      </w:r>
      <w:r w:rsidRPr="00693B48">
        <w:rPr>
          <w:rStyle w:val="Emphasis"/>
          <w:highlight w:val="cyan"/>
        </w:rPr>
        <w:t>welfare loss from excessive marketing</w:t>
      </w:r>
      <w:r w:rsidRPr="0019533D">
        <w:rPr>
          <w:rStyle w:val="StyleUnderline"/>
        </w:rPr>
        <w:t xml:space="preserve"> of the innovator and firms producing copycat drugs (me-too drugs with no proven additional benefit and generics</w:t>
      </w:r>
      <w:r w:rsidRPr="00A444A1">
        <w:t>). While </w:t>
      </w:r>
      <w:hyperlink r:id="rId9" w:tooltip="Learn more about Generic Drug from ScienceDirect's AI-generated Topic Pages" w:history="1">
        <w:r w:rsidRPr="00693B48">
          <w:rPr>
            <w:rStyle w:val="Hyperlink"/>
          </w:rPr>
          <w:t>generic drug</w:t>
        </w:r>
      </w:hyperlink>
      <w:r w:rsidRPr="00693B48">
        <w:t> producers may still market their production capability to the innovator</w:t>
      </w:r>
      <w:r w:rsidRPr="0019533D">
        <w:rPr>
          <w:rStyle w:val="StyleUnderline"/>
        </w:rPr>
        <w:t xml:space="preserve">, the </w:t>
      </w:r>
      <w:r w:rsidRPr="00B33E0D">
        <w:rPr>
          <w:rStyle w:val="StyleUnderline"/>
        </w:rPr>
        <w:t>corresponding</w:t>
      </w:r>
      <w:r w:rsidRPr="0019533D">
        <w:rPr>
          <w:rStyle w:val="StyleUnderline"/>
        </w:rPr>
        <w:t xml:space="preserve"> marketing effort seems small compared to that for the general population under the current system.</w:t>
      </w:r>
      <w:r>
        <w:rPr>
          <w:rStyle w:val="StyleUnderline"/>
        </w:rPr>
        <w:t xml:space="preserve"> </w:t>
      </w:r>
    </w:p>
    <w:p w14:paraId="6E8F6E75" w14:textId="77777777" w:rsidR="003B13C0" w:rsidRDefault="003B13C0" w:rsidP="003B13C0">
      <w:pPr>
        <w:pStyle w:val="Heading3"/>
      </w:pPr>
      <w:r>
        <w:t>DA Hospitals</w:t>
      </w:r>
    </w:p>
    <w:p w14:paraId="0F8D77E4" w14:textId="77777777" w:rsidR="003B13C0" w:rsidRPr="009E2EE1" w:rsidRDefault="003B13C0" w:rsidP="003B13C0">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Healthcare consolidation is booming</w:t>
      </w:r>
      <w:r>
        <w:rPr>
          <w:rFonts w:eastAsia="Times New Roman"/>
          <w:b/>
          <w:bCs/>
          <w:sz w:val="26"/>
          <w:szCs w:val="26"/>
        </w:rPr>
        <w:t xml:space="preserve"> now and has momentum for the future</w:t>
      </w:r>
    </w:p>
    <w:p w14:paraId="413D2332" w14:textId="77777777" w:rsidR="003B13C0" w:rsidRPr="009E2EE1" w:rsidRDefault="003B13C0" w:rsidP="003B13C0">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Diamond et al. 21</w:t>
      </w:r>
      <w:r w:rsidRPr="009E2EE1">
        <w:rPr>
          <w:rFonts w:eastAsia="Times New Roman"/>
        </w:rPr>
        <w:t> –</w:t>
      </w:r>
      <w:r w:rsidRPr="009E2EE1">
        <w:rPr>
          <w:rFonts w:eastAsia="Times New Roman"/>
          <w:sz w:val="24"/>
          <w:szCs w:val="24"/>
        </w:rPr>
        <w:t> </w:t>
      </w:r>
      <w:r w:rsidRPr="009E2EE1">
        <w:rPr>
          <w:rFonts w:eastAsia="Times New Roman"/>
        </w:rPr>
        <w:t>Brandee Diamond is an M&amp;A partner at Foley &amp; Lardner LLP; Louis Lehot is an emerging growth company, venture capital, and M&amp;A lawyer at Foley &amp; Lardner; Eric Chow is an M&amp;A lawyer with Foley &amp; Lardner LLP</w:t>
      </w:r>
    </w:p>
    <w:p w14:paraId="617C05EF" w14:textId="77777777" w:rsidR="003B13C0" w:rsidRPr="009E2EE1" w:rsidRDefault="003B13C0" w:rsidP="003B13C0">
      <w:pPr>
        <w:spacing w:before="15" w:after="180" w:line="240" w:lineRule="auto"/>
        <w:rPr>
          <w:rFonts w:ascii="Times New Roman" w:eastAsia="Times New Roman" w:hAnsi="Times New Roman" w:cs="Times New Roman"/>
          <w:sz w:val="24"/>
          <w:szCs w:val="24"/>
        </w:rPr>
      </w:pPr>
      <w:r w:rsidRPr="009E2EE1">
        <w:rPr>
          <w:rFonts w:eastAsia="Times New Roman"/>
        </w:rPr>
        <w:t>Brandee Diamond, Louis Lehot, and Eric Chow, "Healthcare Shines in M&amp;A’s Major Comeback So Far In 2021," Healthcare Innovation, 4-12-2021, https://www.hcinnovationgroup.com/finance-revenue-cycle/mergers-acquisitions/article/21218175/healthcare-shines-in-mas-major-comeback-so-far-in-2021</w:t>
      </w:r>
    </w:p>
    <w:p w14:paraId="6DFC9AAE" w14:textId="77777777" w:rsidR="003B13C0" w:rsidRPr="009E2EE1" w:rsidRDefault="003B13C0" w:rsidP="003B13C0">
      <w:pPr>
        <w:spacing w:before="15" w:after="180" w:line="300" w:lineRule="atLeast"/>
        <w:rPr>
          <w:u w:val="single"/>
        </w:rPr>
      </w:pPr>
      <w:r w:rsidRPr="009E2EE1">
        <w:rPr>
          <w:rFonts w:eastAsia="Times New Roman"/>
          <w:sz w:val="16"/>
        </w:rPr>
        <w:t xml:space="preserve">In 2020, everything changed. Jobs were cut, businesses were shuttered, and too many people lost their lives. But </w:t>
      </w:r>
      <w:r w:rsidRPr="000B5325">
        <w:rPr>
          <w:highlight w:val="cyan"/>
          <w:u w:val="single"/>
        </w:rPr>
        <w:t>the</w:t>
      </w:r>
      <w:r w:rsidRPr="009E2EE1">
        <w:rPr>
          <w:u w:val="single"/>
        </w:rPr>
        <w:t xml:space="preserve"> global </w:t>
      </w:r>
      <w:r w:rsidRPr="000B5325">
        <w:rPr>
          <w:highlight w:val="cyan"/>
          <w:u w:val="single"/>
        </w:rPr>
        <w:t>pandemic</w:t>
      </w:r>
      <w:r w:rsidRPr="009E2EE1">
        <w:rPr>
          <w:u w:val="single"/>
        </w:rPr>
        <w:t xml:space="preserve"> also triggered a response that </w:t>
      </w:r>
      <w:r w:rsidRPr="000B5325">
        <w:rPr>
          <w:highlight w:val="cyan"/>
          <w:u w:val="single"/>
        </w:rPr>
        <w:t xml:space="preserve">is creating new jobs, stimulating innovation, and </w:t>
      </w:r>
      <w:r w:rsidRPr="000B5325">
        <w:rPr>
          <w:b/>
          <w:bCs/>
          <w:highlight w:val="cyan"/>
          <w:u w:val="single"/>
        </w:rPr>
        <w:t>forging new business models</w:t>
      </w:r>
      <w:r w:rsidRPr="000B5325">
        <w:rPr>
          <w:highlight w:val="cyan"/>
          <w:u w:val="single"/>
        </w:rPr>
        <w:t>.</w:t>
      </w:r>
      <w:r w:rsidRPr="009E2EE1">
        <w:rPr>
          <w:u w:val="single"/>
        </w:rPr>
        <w:t xml:space="preserve"> The market for </w:t>
      </w:r>
      <w:r w:rsidRPr="000B5325">
        <w:rPr>
          <w:highlight w:val="cyan"/>
          <w:u w:val="single"/>
        </w:rPr>
        <w:t>mergers</w:t>
      </w:r>
      <w:r w:rsidRPr="009E2EE1">
        <w:rPr>
          <w:u w:val="single"/>
        </w:rPr>
        <w:t xml:space="preserve"> and acquisitions has </w:t>
      </w:r>
      <w:r w:rsidRPr="000B5325">
        <w:rPr>
          <w:b/>
          <w:bCs/>
          <w:highlight w:val="cyan"/>
          <w:u w:val="single"/>
        </w:rPr>
        <w:t>weathered the storm</w:t>
      </w:r>
      <w:r w:rsidRPr="000B5325">
        <w:rPr>
          <w:highlight w:val="cyan"/>
          <w:u w:val="single"/>
        </w:rPr>
        <w:t xml:space="preserve"> of COVID-</w:t>
      </w:r>
      <w:r w:rsidRPr="009E2EE1">
        <w:rPr>
          <w:u w:val="single"/>
        </w:rPr>
        <w:t xml:space="preserve">19 </w:t>
      </w:r>
      <w:r w:rsidRPr="000B5325">
        <w:rPr>
          <w:highlight w:val="cyan"/>
          <w:u w:val="single"/>
        </w:rPr>
        <w:t xml:space="preserve">and is </w:t>
      </w:r>
      <w:r w:rsidRPr="000B5325">
        <w:rPr>
          <w:b/>
          <w:bCs/>
          <w:highlight w:val="cyan"/>
          <w:u w:val="single"/>
        </w:rPr>
        <w:t>surging</w:t>
      </w:r>
      <w:r w:rsidRPr="009E2EE1">
        <w:rPr>
          <w:rFonts w:eastAsia="Times New Roman"/>
          <w:sz w:val="16"/>
        </w:rPr>
        <w:t xml:space="preserve"> into the second quarter of 2021 </w:t>
      </w:r>
      <w:r w:rsidRPr="009E2EE1">
        <w:rPr>
          <w:u w:val="single"/>
        </w:rPr>
        <w:t xml:space="preserve">with </w:t>
      </w:r>
      <w:r w:rsidRPr="009E2EE1">
        <w:rPr>
          <w:b/>
          <w:bCs/>
          <w:u w:val="single"/>
        </w:rPr>
        <w:t>all pistons firing</w:t>
      </w:r>
      <w:r w:rsidRPr="009E2EE1">
        <w:rPr>
          <w:u w:val="single"/>
        </w:rPr>
        <w:t xml:space="preserve">, particularly in </w:t>
      </w:r>
      <w:r w:rsidRPr="009E2EE1">
        <w:rPr>
          <w:b/>
          <w:bCs/>
          <w:u w:val="single"/>
        </w:rPr>
        <w:t>healthcare</w:t>
      </w:r>
      <w:r w:rsidRPr="009E2EE1">
        <w:rPr>
          <w:u w:val="single"/>
        </w:rPr>
        <w:t xml:space="preserve">. </w:t>
      </w:r>
    </w:p>
    <w:p w14:paraId="0EC704E4" w14:textId="77777777" w:rsidR="003B13C0" w:rsidRPr="009E2EE1" w:rsidRDefault="003B13C0" w:rsidP="003B13C0">
      <w:pPr>
        <w:spacing w:before="15" w:after="180" w:line="300" w:lineRule="atLeast"/>
        <w:rPr>
          <w:u w:val="single"/>
        </w:rPr>
      </w:pPr>
      <w:r w:rsidRPr="009E2EE1">
        <w:rPr>
          <w:rFonts w:eastAsia="Times New Roman"/>
          <w:sz w:val="16"/>
        </w:rPr>
        <w:t xml:space="preserve">Today, there is so much more besides COVID testing and vaccinations happening behind the doors of healthcare providers worldwide. Think about it. Your town's family doctor's office down the street might now be part of a giant healthcare system. Or, your local urgent care center may be considering a merger with a leading healthcare corporation. </w:t>
      </w:r>
      <w:r w:rsidRPr="009E2EE1">
        <w:rPr>
          <w:u w:val="single"/>
        </w:rPr>
        <w:t xml:space="preserve">These are unprecedented times in virtually every facet of the word in every nook and cranny on the planet, and </w:t>
      </w:r>
      <w:r w:rsidRPr="009E2EE1">
        <w:rPr>
          <w:b/>
          <w:bCs/>
          <w:u w:val="single"/>
        </w:rPr>
        <w:t>healthcare is at the forefront</w:t>
      </w:r>
      <w:r w:rsidRPr="009E2EE1">
        <w:rPr>
          <w:u w:val="single"/>
        </w:rPr>
        <w:t xml:space="preserve"> when it comes to M&amp;A. </w:t>
      </w:r>
    </w:p>
    <w:p w14:paraId="04136617" w14:textId="77777777" w:rsidR="003B13C0" w:rsidRPr="009E2EE1" w:rsidRDefault="003B13C0" w:rsidP="003B13C0">
      <w:pPr>
        <w:spacing w:before="15" w:after="180" w:line="300" w:lineRule="atLeast"/>
        <w:rPr>
          <w:u w:val="single"/>
        </w:rPr>
      </w:pPr>
      <w:r w:rsidRPr="009E2EE1">
        <w:rPr>
          <w:u w:val="single"/>
        </w:rPr>
        <w:t xml:space="preserve">In 2020, </w:t>
      </w:r>
      <w:r w:rsidRPr="000B5325">
        <w:rPr>
          <w:highlight w:val="cyan"/>
          <w:u w:val="single"/>
        </w:rPr>
        <w:t xml:space="preserve">the healthcare industry was </w:t>
      </w:r>
      <w:r w:rsidRPr="000B5325">
        <w:rPr>
          <w:b/>
          <w:bCs/>
          <w:highlight w:val="cyan"/>
          <w:u w:val="single"/>
        </w:rPr>
        <w:t>beaten down</w:t>
      </w:r>
      <w:r w:rsidRPr="000B5325">
        <w:rPr>
          <w:highlight w:val="cyan"/>
          <w:u w:val="single"/>
        </w:rPr>
        <w:t xml:space="preserve"> from</w:t>
      </w:r>
      <w:r w:rsidRPr="009E2EE1">
        <w:rPr>
          <w:u w:val="single"/>
        </w:rPr>
        <w:t xml:space="preserve"> the </w:t>
      </w:r>
      <w:r w:rsidRPr="009E2EE1">
        <w:rPr>
          <w:b/>
          <w:bCs/>
          <w:u w:val="single"/>
        </w:rPr>
        <w:t>overflowing</w:t>
      </w:r>
      <w:r w:rsidRPr="009E2EE1">
        <w:rPr>
          <w:u w:val="single"/>
        </w:rPr>
        <w:t xml:space="preserve"> of </w:t>
      </w:r>
      <w:r w:rsidRPr="000B5325">
        <w:rPr>
          <w:highlight w:val="cyan"/>
          <w:u w:val="single"/>
        </w:rPr>
        <w:t>COVID</w:t>
      </w:r>
      <w:r w:rsidRPr="009E2EE1">
        <w:rPr>
          <w:u w:val="single"/>
        </w:rPr>
        <w:t xml:space="preserve"> patients causing the </w:t>
      </w:r>
      <w:r w:rsidRPr="009E2EE1">
        <w:rPr>
          <w:b/>
          <w:bCs/>
          <w:u w:val="single"/>
        </w:rPr>
        <w:t>ripple effect</w:t>
      </w:r>
      <w:r w:rsidRPr="009E2EE1">
        <w:rPr>
          <w:u w:val="single"/>
        </w:rPr>
        <w:t xml:space="preserve"> of non-emergency procedures' </w:t>
      </w:r>
      <w:r w:rsidRPr="009E2EE1">
        <w:rPr>
          <w:b/>
          <w:bCs/>
          <w:u w:val="single"/>
        </w:rPr>
        <w:t>postponements</w:t>
      </w:r>
      <w:r w:rsidRPr="009E2EE1">
        <w:rPr>
          <w:u w:val="single"/>
        </w:rPr>
        <w:t>. Looking forward</w:t>
      </w:r>
      <w:r w:rsidRPr="009E2EE1">
        <w:rPr>
          <w:rFonts w:eastAsia="Times New Roman"/>
          <w:sz w:val="16"/>
        </w:rPr>
        <w:t xml:space="preserve">, however, </w:t>
      </w:r>
      <w:r w:rsidRPr="000B5325">
        <w:rPr>
          <w:highlight w:val="cyan"/>
          <w:u w:val="single"/>
        </w:rPr>
        <w:t xml:space="preserve">healthcare M&amp;A activity is </w:t>
      </w:r>
      <w:r w:rsidRPr="000B5325">
        <w:rPr>
          <w:b/>
          <w:bCs/>
          <w:highlight w:val="cyan"/>
          <w:u w:val="single"/>
        </w:rPr>
        <w:t>set to increase</w:t>
      </w:r>
      <w:r w:rsidRPr="009E2EE1">
        <w:rPr>
          <w:u w:val="single"/>
        </w:rPr>
        <w:t xml:space="preserve"> with the return of non-urgent </w:t>
      </w:r>
      <w:r w:rsidRPr="009E2EE1">
        <w:rPr>
          <w:b/>
          <w:bCs/>
          <w:u w:val="single"/>
        </w:rPr>
        <w:t>medical interventions</w:t>
      </w:r>
      <w:r w:rsidRPr="009E2EE1">
        <w:rPr>
          <w:u w:val="single"/>
        </w:rPr>
        <w:t xml:space="preserve"> and healthcare companies </w:t>
      </w:r>
      <w:r w:rsidRPr="009E2EE1">
        <w:rPr>
          <w:b/>
          <w:bCs/>
          <w:u w:val="single"/>
        </w:rPr>
        <w:t>betting on growth</w:t>
      </w:r>
      <w:r w:rsidRPr="009E2EE1">
        <w:rPr>
          <w:u w:val="single"/>
        </w:rPr>
        <w:t xml:space="preserve"> to get stronger and healthier. </w:t>
      </w:r>
    </w:p>
    <w:p w14:paraId="774029DD" w14:textId="77777777" w:rsidR="003B13C0" w:rsidRPr="009E2EE1" w:rsidRDefault="003B13C0" w:rsidP="003B13C0">
      <w:pPr>
        <w:spacing w:before="15" w:after="180" w:line="300" w:lineRule="atLeast"/>
        <w:rPr>
          <w:rFonts w:eastAsia="Times New Roman"/>
          <w:sz w:val="16"/>
          <w:szCs w:val="16"/>
        </w:rPr>
      </w:pPr>
      <w:r w:rsidRPr="009E2EE1">
        <w:rPr>
          <w:rFonts w:eastAsia="Times New Roman"/>
          <w:sz w:val="16"/>
          <w:szCs w:val="16"/>
        </w:rPr>
        <w:t xml:space="preserve">The 2021 rebound </w:t>
      </w:r>
    </w:p>
    <w:p w14:paraId="7392F540" w14:textId="77777777" w:rsidR="003B13C0" w:rsidRPr="009E2EE1" w:rsidRDefault="003B13C0" w:rsidP="003B13C0">
      <w:pPr>
        <w:spacing w:before="15" w:after="180" w:line="300" w:lineRule="atLeast"/>
        <w:rPr>
          <w:u w:val="single"/>
        </w:rPr>
      </w:pPr>
      <w:r w:rsidRPr="009E2EE1">
        <w:rPr>
          <w:rFonts w:eastAsia="Times New Roman"/>
          <w:sz w:val="16"/>
        </w:rPr>
        <w:t xml:space="preserve">Early in 2020, there was a massive drop-off in M&amp;A deals compared to the prior-year period, particularly for more significant transactions. However, </w:t>
      </w:r>
      <w:r w:rsidRPr="009E2EE1">
        <w:rPr>
          <w:u w:val="single"/>
        </w:rPr>
        <w:t xml:space="preserve">the M&amp;A market still had plenty of </w:t>
      </w:r>
      <w:r w:rsidRPr="009E2EE1">
        <w:rPr>
          <w:b/>
          <w:bCs/>
          <w:u w:val="single"/>
        </w:rPr>
        <w:t>potential for momentum</w:t>
      </w:r>
      <w:r w:rsidRPr="009E2EE1">
        <w:rPr>
          <w:rFonts w:eastAsia="Times New Roman"/>
          <w:sz w:val="16"/>
        </w:rPr>
        <w:t xml:space="preserve">. Tragically, </w:t>
      </w:r>
      <w:r w:rsidRPr="009E2EE1">
        <w:rPr>
          <w:u w:val="single"/>
        </w:rPr>
        <w:t xml:space="preserve">as the </w:t>
      </w:r>
      <w:r w:rsidRPr="000B5325">
        <w:rPr>
          <w:highlight w:val="cyan"/>
          <w:u w:val="single"/>
        </w:rPr>
        <w:t>coronavirus's</w:t>
      </w:r>
      <w:r w:rsidRPr="009E2EE1">
        <w:rPr>
          <w:u w:val="single"/>
        </w:rPr>
        <w:t xml:space="preserve"> </w:t>
      </w:r>
      <w:r w:rsidRPr="009E2EE1">
        <w:rPr>
          <w:b/>
          <w:bCs/>
          <w:u w:val="single"/>
        </w:rPr>
        <w:t xml:space="preserve">full impact </w:t>
      </w:r>
      <w:r w:rsidRPr="000B5325">
        <w:rPr>
          <w:b/>
          <w:bCs/>
          <w:highlight w:val="cyan"/>
          <w:u w:val="single"/>
        </w:rPr>
        <w:t>hit</w:t>
      </w:r>
      <w:r w:rsidRPr="009E2EE1">
        <w:rPr>
          <w:rFonts w:eastAsia="Times New Roman"/>
          <w:sz w:val="16"/>
        </w:rPr>
        <w:t xml:space="preserve"> by late March, most deal-making came to a screeching halt. Since </w:t>
      </w:r>
      <w:r w:rsidRPr="009E2EE1">
        <w:rPr>
          <w:u w:val="single"/>
        </w:rPr>
        <w:t>companies</w:t>
      </w:r>
      <w:r w:rsidRPr="009E2EE1">
        <w:rPr>
          <w:rFonts w:eastAsia="Times New Roman"/>
          <w:sz w:val="16"/>
        </w:rPr>
        <w:t xml:space="preserve"> put their resources into transitioning staff to working from home, reviewing finances, and maximizing dollars, many </w:t>
      </w:r>
      <w:r w:rsidRPr="000B5325">
        <w:rPr>
          <w:b/>
          <w:bCs/>
          <w:highlight w:val="cyan"/>
          <w:u w:val="single"/>
        </w:rPr>
        <w:t>paused</w:t>
      </w:r>
      <w:r w:rsidRPr="000B5325">
        <w:rPr>
          <w:highlight w:val="cyan"/>
          <w:u w:val="single"/>
        </w:rPr>
        <w:t xml:space="preserve"> any pre-planned M&amp;A deals</w:t>
      </w:r>
      <w:r w:rsidRPr="009E2EE1">
        <w:rPr>
          <w:u w:val="single"/>
        </w:rPr>
        <w:t xml:space="preserve"> and stopped filling the top of the funnel for a new pipeline. </w:t>
      </w:r>
    </w:p>
    <w:p w14:paraId="67D77CBA" w14:textId="77777777" w:rsidR="003B13C0" w:rsidRPr="009E2EE1" w:rsidRDefault="003B13C0" w:rsidP="003B13C0">
      <w:pPr>
        <w:spacing w:before="15" w:after="180" w:line="300" w:lineRule="atLeast"/>
        <w:rPr>
          <w:u w:val="single"/>
        </w:rPr>
      </w:pPr>
      <w:r w:rsidRPr="009E2EE1">
        <w:rPr>
          <w:rFonts w:eastAsia="Times New Roman"/>
          <w:sz w:val="16"/>
        </w:rPr>
        <w:t xml:space="preserve">As companies, investors and bankers adapted to virtual deal-making over the last year, M&amp;A in sectors unaffected or boosted by the lockdown slowed. </w:t>
      </w:r>
      <w:r w:rsidRPr="009E2EE1">
        <w:rPr>
          <w:u w:val="single"/>
        </w:rPr>
        <w:t>By summer 2020, transactions grew each month with key announcements in</w:t>
      </w:r>
      <w:r w:rsidRPr="009E2EE1">
        <w:rPr>
          <w:rFonts w:eastAsia="Times New Roman"/>
          <w:sz w:val="16"/>
        </w:rPr>
        <w:t xml:space="preserve"> technology and </w:t>
      </w:r>
      <w:r w:rsidRPr="00E802CC">
        <w:rPr>
          <w:b/>
          <w:bCs/>
          <w:u w:val="single"/>
        </w:rPr>
        <w:t>healthcare</w:t>
      </w:r>
      <w:r w:rsidRPr="00E802CC">
        <w:rPr>
          <w:u w:val="single"/>
        </w:rPr>
        <w:t xml:space="preserve"> corporate </w:t>
      </w:r>
      <w:r w:rsidRPr="00E802CC">
        <w:rPr>
          <w:b/>
          <w:bCs/>
          <w:u w:val="single"/>
        </w:rPr>
        <w:t>consolidations</w:t>
      </w:r>
      <w:r w:rsidRPr="009E2EE1">
        <w:rPr>
          <w:rFonts w:eastAsia="Times New Roman"/>
          <w:sz w:val="16"/>
        </w:rPr>
        <w:t xml:space="preserve">. Despite a slowdown for deals in the second quarter of 2020, activity increased in the second half, triggering an annual volume above $3 trillion for the seventh year in a row. And </w:t>
      </w:r>
      <w:r w:rsidRPr="009E2EE1">
        <w:rPr>
          <w:u w:val="single"/>
        </w:rPr>
        <w:t xml:space="preserve">by winter, the pace of M&amp;A deals </w:t>
      </w:r>
      <w:r w:rsidRPr="009E2EE1">
        <w:rPr>
          <w:b/>
          <w:bCs/>
          <w:u w:val="single"/>
        </w:rPr>
        <w:t>exceeded the historical average</w:t>
      </w:r>
      <w:r w:rsidRPr="009E2EE1">
        <w:rPr>
          <w:u w:val="single"/>
        </w:rPr>
        <w:t xml:space="preserve"> with a fourth-quarter record of 1,250 global M&amp;A transactions, equal to over $1 trillion. </w:t>
      </w:r>
    </w:p>
    <w:p w14:paraId="50D8DBBD" w14:textId="77777777" w:rsidR="003B13C0" w:rsidRPr="009E2EE1" w:rsidRDefault="003B13C0" w:rsidP="003B13C0">
      <w:pPr>
        <w:spacing w:before="15" w:after="180" w:line="300" w:lineRule="atLeast"/>
        <w:rPr>
          <w:u w:val="single"/>
        </w:rPr>
      </w:pPr>
      <w:r w:rsidRPr="009E2EE1">
        <w:rPr>
          <w:u w:val="single"/>
        </w:rPr>
        <w:t xml:space="preserve">This year, </w:t>
      </w:r>
      <w:r w:rsidRPr="000B5325">
        <w:rPr>
          <w:highlight w:val="cyan"/>
          <w:u w:val="single"/>
        </w:rPr>
        <w:t>there is</w:t>
      </w:r>
      <w:r w:rsidRPr="009E2EE1">
        <w:rPr>
          <w:u w:val="single"/>
        </w:rPr>
        <w:t xml:space="preserve"> already </w:t>
      </w:r>
      <w:r w:rsidRPr="000B5325">
        <w:rPr>
          <w:b/>
          <w:bCs/>
          <w:highlight w:val="cyan"/>
          <w:u w:val="single"/>
        </w:rPr>
        <w:t>significant growth</w:t>
      </w:r>
      <w:r w:rsidRPr="009E2EE1">
        <w:rPr>
          <w:u w:val="single"/>
        </w:rPr>
        <w:t xml:space="preserve"> on the horizon</w:t>
      </w:r>
      <w:r w:rsidRPr="009E2EE1">
        <w:rPr>
          <w:rFonts w:eastAsia="Times New Roman"/>
          <w:sz w:val="16"/>
        </w:rPr>
        <w:t xml:space="preserve">. In fact, </w:t>
      </w:r>
      <w:r w:rsidRPr="009E2EE1">
        <w:rPr>
          <w:u w:val="single"/>
        </w:rPr>
        <w:t xml:space="preserve">53 percent of U.S. executives said their companies plan to </w:t>
      </w:r>
      <w:r w:rsidRPr="009E2EE1">
        <w:rPr>
          <w:b/>
          <w:bCs/>
          <w:u w:val="single"/>
        </w:rPr>
        <w:t xml:space="preserve">increase M&amp;A investment </w:t>
      </w:r>
      <w:r w:rsidRPr="009E2EE1">
        <w:rPr>
          <w:u w:val="single"/>
        </w:rPr>
        <w:t>in 2021.</w:t>
      </w:r>
      <w:r w:rsidRPr="009E2EE1">
        <w:rPr>
          <w:rFonts w:eastAsia="Times New Roman"/>
          <w:sz w:val="16"/>
        </w:rPr>
        <w:t xml:space="preserve"> And, according to Morgan Stanley, “</w:t>
      </w:r>
      <w:r w:rsidRPr="000B5325">
        <w:rPr>
          <w:b/>
          <w:bCs/>
          <w:highlight w:val="cyan"/>
          <w:u w:val="single"/>
        </w:rPr>
        <w:t>All the elements</w:t>
      </w:r>
      <w:r w:rsidRPr="000B5325">
        <w:rPr>
          <w:highlight w:val="cyan"/>
          <w:u w:val="single"/>
        </w:rPr>
        <w:t xml:space="preserve"> </w:t>
      </w:r>
      <w:r w:rsidRPr="000B5325">
        <w:rPr>
          <w:b/>
          <w:bCs/>
          <w:highlight w:val="cyan"/>
          <w:u w:val="single"/>
        </w:rPr>
        <w:t>are there</w:t>
      </w:r>
      <w:r w:rsidRPr="000B5325">
        <w:rPr>
          <w:highlight w:val="cyan"/>
          <w:u w:val="single"/>
        </w:rPr>
        <w:t xml:space="preserve"> for an active M&amp;A</w:t>
      </w:r>
      <w:r w:rsidRPr="009E2EE1">
        <w:rPr>
          <w:u w:val="single"/>
        </w:rPr>
        <w:t xml:space="preserve"> market in 2021, from corporations looking for </w:t>
      </w:r>
      <w:r w:rsidRPr="009E2EE1">
        <w:rPr>
          <w:b/>
          <w:bCs/>
          <w:u w:val="single"/>
        </w:rPr>
        <w:t>scale and growth</w:t>
      </w:r>
      <w:r w:rsidRPr="009E2EE1">
        <w:rPr>
          <w:u w:val="single"/>
        </w:rPr>
        <w:t xml:space="preserve"> to private equity firms and SPACs looking to </w:t>
      </w:r>
      <w:r w:rsidRPr="009E2EE1">
        <w:rPr>
          <w:b/>
          <w:bCs/>
          <w:u w:val="single"/>
        </w:rPr>
        <w:t>invest capital</w:t>
      </w:r>
      <w:r w:rsidRPr="009E2EE1">
        <w:rPr>
          <w:rFonts w:eastAsia="Times New Roman"/>
          <w:sz w:val="16"/>
        </w:rPr>
        <w:t xml:space="preserve">.” For some, growth will come from market leaders finding strength in a recovering economy. In contrast, others that have seen business models destroyed by the pandemic will explore how smaller deals in complimentary sectors can help innovate their businesses. Overall, </w:t>
      </w:r>
      <w:r w:rsidRPr="009E2EE1">
        <w:rPr>
          <w:u w:val="single"/>
        </w:rPr>
        <w:t xml:space="preserve">targets will come from sellers, including businesses that have </w:t>
      </w:r>
      <w:r w:rsidRPr="009E2EE1">
        <w:rPr>
          <w:b/>
          <w:bCs/>
          <w:u w:val="single"/>
        </w:rPr>
        <w:t>struggled during the recession</w:t>
      </w:r>
      <w:r w:rsidRPr="009E2EE1">
        <w:rPr>
          <w:u w:val="single"/>
        </w:rPr>
        <w:t xml:space="preserve">, private investors, and companies that are reassessing assets. </w:t>
      </w:r>
    </w:p>
    <w:p w14:paraId="2A72B847" w14:textId="77777777" w:rsidR="003B13C0" w:rsidRPr="009E2EE1" w:rsidRDefault="003B13C0" w:rsidP="003B13C0">
      <w:pPr>
        <w:spacing w:before="15" w:after="180" w:line="300" w:lineRule="atLeast"/>
        <w:rPr>
          <w:rFonts w:eastAsia="Times New Roman"/>
          <w:sz w:val="16"/>
          <w:szCs w:val="16"/>
        </w:rPr>
      </w:pPr>
      <w:r w:rsidRPr="009E2EE1">
        <w:rPr>
          <w:rFonts w:eastAsia="Times New Roman"/>
          <w:sz w:val="16"/>
          <w:szCs w:val="16"/>
        </w:rPr>
        <w:t xml:space="preserve">M&amp;A activity in healthcare to watch </w:t>
      </w:r>
    </w:p>
    <w:p w14:paraId="0E1454BC" w14:textId="77777777" w:rsidR="003B13C0" w:rsidRPr="009E2EE1" w:rsidRDefault="003B13C0" w:rsidP="003B13C0">
      <w:pPr>
        <w:spacing w:before="15" w:after="180" w:line="300" w:lineRule="atLeast"/>
        <w:rPr>
          <w:u w:val="single"/>
        </w:rPr>
      </w:pPr>
      <w:r w:rsidRPr="009E2EE1">
        <w:rPr>
          <w:u w:val="single"/>
        </w:rPr>
        <w:t xml:space="preserve">As 2021 unfolds, there will an increase in </w:t>
      </w:r>
      <w:r w:rsidRPr="009E2EE1">
        <w:rPr>
          <w:b/>
          <w:bCs/>
          <w:u w:val="single"/>
        </w:rPr>
        <w:t>urgent care M&amp;A activity</w:t>
      </w:r>
      <w:r w:rsidRPr="009E2EE1">
        <w:rPr>
          <w:u w:val="single"/>
        </w:rPr>
        <w:t xml:space="preserve">. We will likely see </w:t>
      </w:r>
      <w:r w:rsidRPr="000B5325">
        <w:rPr>
          <w:highlight w:val="cyan"/>
          <w:u w:val="single"/>
        </w:rPr>
        <w:t xml:space="preserve">urgent care systems </w:t>
      </w:r>
      <w:r w:rsidRPr="000B5325">
        <w:rPr>
          <w:b/>
          <w:bCs/>
          <w:highlight w:val="cyan"/>
          <w:u w:val="single"/>
        </w:rPr>
        <w:t>buying smaller urgent care systems</w:t>
      </w:r>
      <w:r w:rsidRPr="009E2EE1">
        <w:rPr>
          <w:u w:val="single"/>
        </w:rPr>
        <w:t xml:space="preserve">, healthcare companies that don't have much to do with urgent care making </w:t>
      </w:r>
      <w:r w:rsidRPr="009E2EE1">
        <w:rPr>
          <w:b/>
          <w:bCs/>
          <w:u w:val="single"/>
        </w:rPr>
        <w:t>mergers and acquisitions</w:t>
      </w:r>
      <w:r w:rsidRPr="009E2EE1">
        <w:rPr>
          <w:u w:val="single"/>
        </w:rPr>
        <w:t>, and urgent care buying companies that complement their services</w:t>
      </w:r>
      <w:r w:rsidRPr="009E2EE1">
        <w:rPr>
          <w:rFonts w:eastAsia="Times New Roman"/>
          <w:sz w:val="16"/>
        </w:rPr>
        <w:t xml:space="preserve">. For example, retail chains like Walmart and CVS are opening more healthcare clinics. These days, </w:t>
      </w:r>
      <w:r w:rsidRPr="009E2EE1">
        <w:rPr>
          <w:u w:val="single"/>
        </w:rPr>
        <w:t xml:space="preserve">urgent care clinics are not just used for emergency or immediate problems but are now also giving out vaccines and even doing annual physicals. </w:t>
      </w:r>
    </w:p>
    <w:p w14:paraId="3D037B13" w14:textId="77777777" w:rsidR="003B13C0" w:rsidRPr="009E2EE1" w:rsidRDefault="003B13C0" w:rsidP="003B13C0">
      <w:pPr>
        <w:spacing w:before="15" w:after="180" w:line="300" w:lineRule="atLeast"/>
        <w:rPr>
          <w:u w:val="single"/>
        </w:rPr>
      </w:pPr>
      <w:r w:rsidRPr="009E2EE1">
        <w:rPr>
          <w:rFonts w:eastAsia="Times New Roman"/>
          <w:sz w:val="16"/>
        </w:rPr>
        <w:t xml:space="preserve">In healthcare, </w:t>
      </w:r>
      <w:r w:rsidRPr="009E2EE1">
        <w:rPr>
          <w:u w:val="single"/>
        </w:rPr>
        <w:t>a merger's primary goal is to improve the quality of care while concurrently driving efficiencies</w:t>
      </w:r>
      <w:r w:rsidRPr="009E2EE1">
        <w:rPr>
          <w:rFonts w:eastAsia="Times New Roman"/>
          <w:sz w:val="16"/>
        </w:rPr>
        <w:t xml:space="preserve"> that should lower costs. The reality is that </w:t>
      </w:r>
      <w:r w:rsidRPr="009E2EE1">
        <w:rPr>
          <w:u w:val="single"/>
        </w:rPr>
        <w:t xml:space="preserve">today, it’s becoming more challenging to </w:t>
      </w:r>
      <w:r w:rsidRPr="009E2EE1">
        <w:rPr>
          <w:b/>
          <w:bCs/>
          <w:u w:val="single"/>
        </w:rPr>
        <w:t>stay in business</w:t>
      </w:r>
      <w:r w:rsidRPr="009E2EE1">
        <w:rPr>
          <w:u w:val="single"/>
        </w:rPr>
        <w:t xml:space="preserve"> when your company is only known for one thing. Oftentimes, </w:t>
      </w:r>
      <w:r w:rsidRPr="000B5325">
        <w:rPr>
          <w:highlight w:val="cyan"/>
          <w:u w:val="single"/>
        </w:rPr>
        <w:t xml:space="preserve">larger companies </w:t>
      </w:r>
      <w:r w:rsidRPr="000B5325">
        <w:rPr>
          <w:b/>
          <w:bCs/>
          <w:highlight w:val="cyan"/>
          <w:u w:val="single"/>
        </w:rPr>
        <w:t>offer more services</w:t>
      </w:r>
      <w:r w:rsidRPr="000B5325">
        <w:rPr>
          <w:highlight w:val="cyan"/>
          <w:u w:val="single"/>
        </w:rPr>
        <w:t>, which helps</w:t>
      </w:r>
      <w:r w:rsidRPr="009E2EE1">
        <w:rPr>
          <w:u w:val="single"/>
        </w:rPr>
        <w:t xml:space="preserve"> the </w:t>
      </w:r>
      <w:r w:rsidRPr="000B5325">
        <w:rPr>
          <w:highlight w:val="cyan"/>
          <w:u w:val="single"/>
        </w:rPr>
        <w:t>patient</w:t>
      </w:r>
      <w:r w:rsidRPr="009E2EE1">
        <w:rPr>
          <w:u w:val="single"/>
        </w:rPr>
        <w:t xml:space="preserve"> and the provider’s pocket</w:t>
      </w:r>
      <w:r w:rsidRPr="009E2EE1">
        <w:rPr>
          <w:rFonts w:eastAsia="Times New Roman"/>
          <w:sz w:val="16"/>
        </w:rPr>
        <w:t xml:space="preserve">. Most of the time, </w:t>
      </w:r>
      <w:r w:rsidRPr="009E2EE1">
        <w:rPr>
          <w:u w:val="single"/>
        </w:rPr>
        <w:t xml:space="preserve">consolidation happens because </w:t>
      </w:r>
      <w:r w:rsidRPr="009E2EE1">
        <w:rPr>
          <w:b/>
          <w:bCs/>
          <w:u w:val="single"/>
        </w:rPr>
        <w:t>customers prefer to combine trips</w:t>
      </w:r>
      <w:r w:rsidRPr="009E2EE1">
        <w:rPr>
          <w:u w:val="single"/>
        </w:rPr>
        <w:t xml:space="preserve">. </w:t>
      </w:r>
      <w:r w:rsidRPr="000B5325">
        <w:rPr>
          <w:highlight w:val="cyan"/>
          <w:u w:val="single"/>
        </w:rPr>
        <w:t xml:space="preserve">The </w:t>
      </w:r>
      <w:r w:rsidRPr="000B5325">
        <w:rPr>
          <w:b/>
          <w:bCs/>
          <w:highlight w:val="cyan"/>
          <w:u w:val="single"/>
        </w:rPr>
        <w:t>fear of exposure</w:t>
      </w:r>
      <w:r w:rsidRPr="009E2EE1">
        <w:rPr>
          <w:u w:val="single"/>
        </w:rPr>
        <w:t xml:space="preserve"> to the virus and </w:t>
      </w:r>
      <w:r w:rsidRPr="009E2EE1">
        <w:rPr>
          <w:b/>
          <w:bCs/>
          <w:u w:val="single"/>
        </w:rPr>
        <w:t>aiming to limit outings</w:t>
      </w:r>
      <w:r w:rsidRPr="009E2EE1">
        <w:rPr>
          <w:u w:val="single"/>
        </w:rPr>
        <w:t xml:space="preserve"> </w:t>
      </w:r>
      <w:r w:rsidRPr="000B5325">
        <w:rPr>
          <w:highlight w:val="cyan"/>
          <w:u w:val="single"/>
        </w:rPr>
        <w:t>will</w:t>
      </w:r>
      <w:r w:rsidRPr="009E2EE1">
        <w:rPr>
          <w:u w:val="single"/>
        </w:rPr>
        <w:t xml:space="preserve"> likely </w:t>
      </w:r>
      <w:r w:rsidRPr="000B5325">
        <w:rPr>
          <w:b/>
          <w:bCs/>
          <w:highlight w:val="cyan"/>
          <w:u w:val="single"/>
        </w:rPr>
        <w:t>push healthcare</w:t>
      </w:r>
      <w:r w:rsidRPr="009E2EE1">
        <w:rPr>
          <w:u w:val="single"/>
        </w:rPr>
        <w:t xml:space="preserve"> companies </w:t>
      </w:r>
      <w:r w:rsidRPr="000B5325">
        <w:rPr>
          <w:highlight w:val="cyan"/>
          <w:u w:val="single"/>
        </w:rPr>
        <w:t xml:space="preserve">to </w:t>
      </w:r>
      <w:r w:rsidRPr="000B5325">
        <w:rPr>
          <w:b/>
          <w:bCs/>
          <w:highlight w:val="cyan"/>
          <w:u w:val="single"/>
        </w:rPr>
        <w:t>make moves in M&amp;A</w:t>
      </w:r>
      <w:r w:rsidRPr="009E2EE1">
        <w:rPr>
          <w:u w:val="single"/>
        </w:rPr>
        <w:t xml:space="preserve"> as it relates to consolidation. </w:t>
      </w:r>
    </w:p>
    <w:p w14:paraId="49956C62" w14:textId="77777777" w:rsidR="003B13C0" w:rsidRPr="009E2EE1" w:rsidRDefault="003B13C0" w:rsidP="003B13C0">
      <w:pPr>
        <w:spacing w:before="15" w:after="180" w:line="300" w:lineRule="atLeast"/>
        <w:rPr>
          <w:u w:val="single"/>
        </w:rPr>
      </w:pPr>
      <w:r w:rsidRPr="009E2EE1">
        <w:rPr>
          <w:rFonts w:eastAsia="Times New Roman"/>
          <w:sz w:val="16"/>
        </w:rPr>
        <w:t xml:space="preserve">As of late, </w:t>
      </w:r>
      <w:r w:rsidRPr="009E2EE1">
        <w:rPr>
          <w:u w:val="single"/>
        </w:rPr>
        <w:t>youth sports activities have become more sophisticated</w:t>
      </w:r>
      <w:r w:rsidRPr="009E2EE1">
        <w:rPr>
          <w:rFonts w:eastAsia="Times New Roman"/>
          <w:sz w:val="16"/>
        </w:rPr>
        <w:t xml:space="preserve">, with more businesses catering to them. </w:t>
      </w:r>
      <w:r w:rsidRPr="009E2EE1">
        <w:rPr>
          <w:u w:val="single"/>
        </w:rPr>
        <w:t>As popularity grows,</w:t>
      </w:r>
      <w:r w:rsidRPr="009E2EE1">
        <w:rPr>
          <w:rFonts w:eastAsia="Times New Roman"/>
          <w:sz w:val="16"/>
        </w:rPr>
        <w:t xml:space="preserve"> unfortunately, </w:t>
      </w:r>
      <w:r w:rsidRPr="009E2EE1">
        <w:rPr>
          <w:u w:val="single"/>
        </w:rPr>
        <w:t xml:space="preserve">sports-related injuries grow too - creating </w:t>
      </w:r>
      <w:r w:rsidRPr="009E2EE1">
        <w:rPr>
          <w:b/>
          <w:bCs/>
          <w:u w:val="single"/>
        </w:rPr>
        <w:t>more opportunities</w:t>
      </w:r>
      <w:r w:rsidRPr="009E2EE1">
        <w:rPr>
          <w:u w:val="single"/>
        </w:rPr>
        <w:t xml:space="preserve"> for healthcare companies</w:t>
      </w:r>
      <w:r w:rsidRPr="009E2EE1">
        <w:rPr>
          <w:rFonts w:eastAsia="Times New Roman"/>
          <w:sz w:val="16"/>
        </w:rPr>
        <w:t xml:space="preserve">. Ultimately, </w:t>
      </w:r>
      <w:r w:rsidRPr="009E2EE1">
        <w:rPr>
          <w:u w:val="single"/>
        </w:rPr>
        <w:t xml:space="preserve">the pandemic is another reason for healthcare companies to offer </w:t>
      </w:r>
      <w:r w:rsidRPr="009E2EE1">
        <w:rPr>
          <w:b/>
          <w:bCs/>
          <w:u w:val="single"/>
        </w:rPr>
        <w:t>all-in-one</w:t>
      </w:r>
      <w:r w:rsidRPr="009E2EE1">
        <w:rPr>
          <w:u w:val="single"/>
        </w:rPr>
        <w:t xml:space="preserve"> facilities.</w:t>
      </w:r>
      <w:r w:rsidRPr="009E2EE1">
        <w:rPr>
          <w:rFonts w:eastAsia="Times New Roman"/>
          <w:sz w:val="16"/>
        </w:rPr>
        <w:t xml:space="preserve"> Despite the factors fueling deals, </w:t>
      </w:r>
      <w:r w:rsidRPr="009E2EE1">
        <w:rPr>
          <w:u w:val="single"/>
        </w:rPr>
        <w:t>healthcare co</w:t>
      </w:r>
      <w:r w:rsidRPr="000B5325">
        <w:rPr>
          <w:highlight w:val="cyan"/>
          <w:u w:val="single"/>
        </w:rPr>
        <w:t xml:space="preserve">mpanies are going to see </w:t>
      </w:r>
      <w:r w:rsidRPr="000B5325">
        <w:rPr>
          <w:b/>
          <w:bCs/>
          <w:highlight w:val="cyan"/>
          <w:u w:val="single"/>
        </w:rPr>
        <w:t>more M&amp;A activity</w:t>
      </w:r>
      <w:r w:rsidRPr="009E2EE1">
        <w:rPr>
          <w:u w:val="single"/>
        </w:rPr>
        <w:t xml:space="preserve"> </w:t>
      </w:r>
      <w:r w:rsidRPr="009E2EE1">
        <w:rPr>
          <w:rFonts w:eastAsia="Times New Roman"/>
          <w:sz w:val="16"/>
        </w:rPr>
        <w:t xml:space="preserve">is </w:t>
      </w:r>
      <w:r w:rsidRPr="009E2EE1">
        <w:rPr>
          <w:u w:val="single"/>
        </w:rPr>
        <w:t xml:space="preserve">due to the </w:t>
      </w:r>
      <w:r w:rsidRPr="009E2EE1">
        <w:rPr>
          <w:b/>
          <w:bCs/>
          <w:u w:val="single"/>
        </w:rPr>
        <w:t>growth vector</w:t>
      </w:r>
      <w:r w:rsidRPr="009E2EE1">
        <w:rPr>
          <w:u w:val="single"/>
        </w:rPr>
        <w:t xml:space="preserve"> it can bring to a business. </w:t>
      </w:r>
    </w:p>
    <w:p w14:paraId="046BB556" w14:textId="77777777" w:rsidR="003B13C0" w:rsidRPr="009E2EE1" w:rsidRDefault="003B13C0" w:rsidP="003B13C0">
      <w:pPr>
        <w:spacing w:before="15" w:after="180" w:line="300" w:lineRule="atLeast"/>
        <w:rPr>
          <w:rFonts w:eastAsia="Times New Roman"/>
          <w:sz w:val="16"/>
          <w:szCs w:val="16"/>
        </w:rPr>
      </w:pPr>
      <w:r w:rsidRPr="009E2EE1">
        <w:rPr>
          <w:rFonts w:eastAsia="Times New Roman"/>
          <w:sz w:val="16"/>
          <w:szCs w:val="16"/>
        </w:rPr>
        <w:t xml:space="preserve">M&amp;A trends triggered by COVID-19 </w:t>
      </w:r>
    </w:p>
    <w:p w14:paraId="33184D87" w14:textId="77777777" w:rsidR="003B13C0" w:rsidRPr="009E2EE1" w:rsidRDefault="003B13C0" w:rsidP="003B13C0">
      <w:pPr>
        <w:spacing w:before="15" w:after="180" w:line="300" w:lineRule="atLeast"/>
        <w:rPr>
          <w:rFonts w:eastAsia="Times New Roman"/>
          <w:sz w:val="16"/>
        </w:rPr>
      </w:pPr>
      <w:r w:rsidRPr="009E2EE1">
        <w:rPr>
          <w:u w:val="single"/>
        </w:rPr>
        <w:t>Several significant trends may characterize a robust</w:t>
      </w:r>
      <w:r w:rsidRPr="009E2EE1">
        <w:rPr>
          <w:rFonts w:eastAsia="Times New Roman"/>
          <w:sz w:val="16"/>
        </w:rPr>
        <w:t xml:space="preserve"> M &amp; </w:t>
      </w:r>
      <w:r w:rsidRPr="009E2EE1">
        <w:rPr>
          <w:u w:val="single"/>
        </w:rPr>
        <w:t>M&amp;A market for the rest of 2021 and beyond</w:t>
      </w:r>
      <w:r w:rsidRPr="009E2EE1">
        <w:rPr>
          <w:rFonts w:eastAsia="Times New Roman"/>
          <w:sz w:val="16"/>
        </w:rPr>
        <w:t xml:space="preserve">. First of all, </w:t>
      </w:r>
      <w:r w:rsidRPr="009E2EE1">
        <w:rPr>
          <w:u w:val="single"/>
        </w:rPr>
        <w:t xml:space="preserve">we can expect </w:t>
      </w:r>
      <w:r w:rsidRPr="009E2EE1">
        <w:rPr>
          <w:b/>
          <w:bCs/>
          <w:u w:val="single"/>
        </w:rPr>
        <w:t>more megadeals</w:t>
      </w:r>
      <w:r w:rsidRPr="009E2EE1">
        <w:rPr>
          <w:rFonts w:eastAsia="Times New Roman"/>
          <w:sz w:val="16"/>
        </w:rPr>
        <w:t xml:space="preserve"> (transactions of at least $5 billion) in 2021, </w:t>
      </w:r>
      <w:r w:rsidRPr="009E2EE1">
        <w:rPr>
          <w:u w:val="single"/>
        </w:rPr>
        <w:t>from pharma companies acquiring early-phase products and private equity acquisitions</w:t>
      </w:r>
      <w:r w:rsidRPr="009E2EE1">
        <w:rPr>
          <w:rFonts w:eastAsia="Times New Roman"/>
          <w:sz w:val="16"/>
        </w:rPr>
        <w:t xml:space="preserve">. With larger companies leading in this area, this activity will come even as company valuations have increased from their COVID-19 lows. The increase in megadeals in the second half of 2020 helped total U.S. deal value bounce back strongly going into 2021. </w:t>
      </w:r>
    </w:p>
    <w:p w14:paraId="4663111B" w14:textId="77777777" w:rsidR="003B13C0" w:rsidRPr="009E2EE1" w:rsidRDefault="003B13C0" w:rsidP="003B13C0">
      <w:pPr>
        <w:spacing w:before="15" w:after="180" w:line="300" w:lineRule="atLeast"/>
        <w:rPr>
          <w:rFonts w:eastAsia="Times New Roman"/>
          <w:sz w:val="16"/>
        </w:rPr>
      </w:pPr>
      <w:r w:rsidRPr="009E2EE1">
        <w:rPr>
          <w:rFonts w:eastAsia="Times New Roman"/>
          <w:sz w:val="16"/>
        </w:rPr>
        <w:t xml:space="preserve">In addition, </w:t>
      </w:r>
      <w:r w:rsidRPr="009E2EE1">
        <w:rPr>
          <w:u w:val="single"/>
        </w:rPr>
        <w:t>companies pursuing stock-for-stock mergers to gain scale comprised many of the largest corporate M&amp;A transactions</w:t>
      </w:r>
      <w:r w:rsidRPr="009E2EE1">
        <w:rPr>
          <w:rFonts w:eastAsia="Times New Roman"/>
          <w:sz w:val="16"/>
        </w:rPr>
        <w:t xml:space="preserve">. Scale has always been important, and </w:t>
      </w:r>
      <w:r w:rsidRPr="009E2EE1">
        <w:rPr>
          <w:u w:val="single"/>
        </w:rPr>
        <w:t xml:space="preserve">the </w:t>
      </w:r>
      <w:r w:rsidRPr="000B5325">
        <w:rPr>
          <w:highlight w:val="cyan"/>
          <w:u w:val="single"/>
        </w:rPr>
        <w:t>pandemic</w:t>
      </w:r>
      <w:r w:rsidRPr="009E2EE1">
        <w:rPr>
          <w:u w:val="single"/>
        </w:rPr>
        <w:t xml:space="preserve"> has </w:t>
      </w:r>
      <w:r w:rsidRPr="000B5325">
        <w:rPr>
          <w:highlight w:val="cyan"/>
          <w:u w:val="single"/>
        </w:rPr>
        <w:t xml:space="preserve">proven that you have to be </w:t>
      </w:r>
      <w:r w:rsidRPr="000B5325">
        <w:rPr>
          <w:b/>
          <w:bCs/>
          <w:highlight w:val="cyan"/>
          <w:u w:val="single"/>
        </w:rPr>
        <w:t>large</w:t>
      </w:r>
      <w:r w:rsidRPr="009E2EE1">
        <w:rPr>
          <w:b/>
          <w:bCs/>
          <w:u w:val="single"/>
        </w:rPr>
        <w:t xml:space="preserve"> enough </w:t>
      </w:r>
      <w:r w:rsidRPr="009E2EE1">
        <w:rPr>
          <w:u w:val="single"/>
        </w:rPr>
        <w:t xml:space="preserve">in order </w:t>
      </w:r>
      <w:r w:rsidRPr="000B5325">
        <w:rPr>
          <w:b/>
          <w:bCs/>
          <w:highlight w:val="cyan"/>
          <w:u w:val="single"/>
        </w:rPr>
        <w:t>to survive</w:t>
      </w:r>
      <w:r w:rsidRPr="000B5325">
        <w:rPr>
          <w:highlight w:val="cyan"/>
          <w:u w:val="single"/>
        </w:rPr>
        <w:t xml:space="preserve">. </w:t>
      </w:r>
      <w:r w:rsidRPr="000B5325">
        <w:rPr>
          <w:b/>
          <w:bCs/>
          <w:highlight w:val="cyan"/>
          <w:u w:val="single"/>
        </w:rPr>
        <w:t>Scale</w:t>
      </w:r>
      <w:r w:rsidRPr="000B5325">
        <w:rPr>
          <w:highlight w:val="cyan"/>
          <w:u w:val="single"/>
        </w:rPr>
        <w:t xml:space="preserve"> and </w:t>
      </w:r>
      <w:r w:rsidRPr="000B5325">
        <w:rPr>
          <w:b/>
          <w:bCs/>
          <w:highlight w:val="cyan"/>
          <w:u w:val="single"/>
        </w:rPr>
        <w:t>more access</w:t>
      </w:r>
      <w:r w:rsidRPr="009E2EE1">
        <w:rPr>
          <w:u w:val="single"/>
        </w:rPr>
        <w:t xml:space="preserve"> to capital markets </w:t>
      </w:r>
      <w:r w:rsidRPr="000B5325">
        <w:rPr>
          <w:highlight w:val="cyan"/>
          <w:u w:val="single"/>
        </w:rPr>
        <w:t xml:space="preserve">have been a </w:t>
      </w:r>
      <w:r w:rsidRPr="000B5325">
        <w:rPr>
          <w:b/>
          <w:bCs/>
          <w:highlight w:val="cyan"/>
          <w:u w:val="single"/>
        </w:rPr>
        <w:t>considerable benefit</w:t>
      </w:r>
      <w:r w:rsidRPr="000B5325">
        <w:rPr>
          <w:highlight w:val="cyan"/>
          <w:u w:val="single"/>
        </w:rPr>
        <w:t xml:space="preserve"> for larger companies</w:t>
      </w:r>
      <w:r w:rsidRPr="009E2EE1">
        <w:rPr>
          <w:rFonts w:eastAsia="Times New Roman"/>
          <w:sz w:val="16"/>
        </w:rPr>
        <w:t xml:space="preserve">. As the pandemic rages on, </w:t>
      </w:r>
      <w:r w:rsidRPr="009E2EE1">
        <w:rPr>
          <w:u w:val="single"/>
        </w:rPr>
        <w:t xml:space="preserve">corporates remain focused on accessing capital, strengthening positions, and </w:t>
      </w:r>
      <w:r w:rsidRPr="000B5325">
        <w:rPr>
          <w:b/>
          <w:bCs/>
          <w:highlight w:val="cyan"/>
          <w:u w:val="single"/>
        </w:rPr>
        <w:t>investing in scale</w:t>
      </w:r>
      <w:r w:rsidRPr="000B5325">
        <w:rPr>
          <w:highlight w:val="cyan"/>
          <w:u w:val="single"/>
        </w:rPr>
        <w:t>,</w:t>
      </w:r>
      <w:r w:rsidRPr="009E2EE1">
        <w:rPr>
          <w:u w:val="single"/>
        </w:rPr>
        <w:t xml:space="preserve"> and consolidations </w:t>
      </w:r>
      <w:r w:rsidRPr="000B5325">
        <w:rPr>
          <w:b/>
          <w:bCs/>
          <w:highlight w:val="cyan"/>
          <w:u w:val="single"/>
        </w:rPr>
        <w:t>should continue</w:t>
      </w:r>
      <w:r w:rsidRPr="009E2EE1">
        <w:rPr>
          <w:u w:val="single"/>
        </w:rPr>
        <w:t xml:space="preserve"> in sectors powered by</w:t>
      </w:r>
      <w:r w:rsidRPr="009E2EE1">
        <w:rPr>
          <w:rFonts w:eastAsia="Times New Roman"/>
          <w:sz w:val="16"/>
        </w:rPr>
        <w:t xml:space="preserve"> technology and </w:t>
      </w:r>
      <w:r w:rsidRPr="009E2EE1">
        <w:rPr>
          <w:b/>
          <w:bCs/>
          <w:u w:val="single"/>
        </w:rPr>
        <w:t>healthcare</w:t>
      </w:r>
      <w:r w:rsidRPr="009E2EE1">
        <w:rPr>
          <w:rFonts w:eastAsia="Times New Roman"/>
          <w:sz w:val="16"/>
        </w:rPr>
        <w:t xml:space="preserve">. </w:t>
      </w:r>
    </w:p>
    <w:p w14:paraId="61940336" w14:textId="77777777" w:rsidR="003B13C0" w:rsidRPr="009E2EE1" w:rsidRDefault="003B13C0" w:rsidP="003B13C0">
      <w:pPr>
        <w:spacing w:before="15" w:after="180" w:line="300" w:lineRule="atLeast"/>
        <w:rPr>
          <w:u w:val="single"/>
        </w:rPr>
      </w:pPr>
      <w:r w:rsidRPr="009E2EE1">
        <w:rPr>
          <w:u w:val="single"/>
        </w:rPr>
        <w:t>Private equity firms should continue to contribute to 2021 M&amp;A volume meaningfully</w:t>
      </w:r>
      <w:r w:rsidRPr="009E2EE1">
        <w:rPr>
          <w:rFonts w:eastAsia="Times New Roman"/>
          <w:sz w:val="16"/>
        </w:rPr>
        <w:t xml:space="preserve">. In 2020, sponsor-backed transactions comprised 26 percent of M&amp;A activity - the highest since before the financial crisis. In fact, by the end of 2020, financial sponsors had a record $2.9 trillion of capital. Last year, </w:t>
      </w:r>
      <w:r w:rsidRPr="009E2EE1">
        <w:rPr>
          <w:u w:val="single"/>
        </w:rPr>
        <w:t xml:space="preserve">we saw many traditional private-equity funds investing across the capital structure to provide companies with cash during a challenging time. </w:t>
      </w:r>
    </w:p>
    <w:p w14:paraId="064C169F" w14:textId="77777777" w:rsidR="003B13C0" w:rsidRPr="009E2EE1" w:rsidRDefault="003B13C0" w:rsidP="003B13C0">
      <w:pPr>
        <w:spacing w:before="15" w:after="180" w:line="300" w:lineRule="atLeast"/>
        <w:rPr>
          <w:rFonts w:eastAsia="Times New Roman"/>
          <w:sz w:val="16"/>
          <w:szCs w:val="16"/>
        </w:rPr>
      </w:pPr>
      <w:r w:rsidRPr="009E2EE1">
        <w:rPr>
          <w:rFonts w:eastAsia="Times New Roman"/>
          <w:sz w:val="16"/>
          <w:szCs w:val="16"/>
        </w:rPr>
        <w:t xml:space="preserve">Looking ahead </w:t>
      </w:r>
    </w:p>
    <w:p w14:paraId="300C89BC" w14:textId="77777777" w:rsidR="003B13C0" w:rsidRPr="009E2EE1" w:rsidRDefault="003B13C0" w:rsidP="003B13C0">
      <w:pPr>
        <w:spacing w:before="15" w:after="180" w:line="300" w:lineRule="atLeast"/>
        <w:rPr>
          <w:rFonts w:eastAsia="Times New Roman"/>
          <w:sz w:val="16"/>
          <w:szCs w:val="16"/>
        </w:rPr>
      </w:pPr>
      <w:r w:rsidRPr="009E2EE1">
        <w:rPr>
          <w:rFonts w:eastAsia="Times New Roman"/>
          <w:sz w:val="16"/>
          <w:szCs w:val="16"/>
        </w:rPr>
        <w:t xml:space="preserve">Looking later in 2021 and beyond, as vaccinations increase and business conditions in COVID-impacted sectors improve, companies will likely focus more on spending to accelerate growth, scale, and digitize their businesses. </w:t>
      </w:r>
    </w:p>
    <w:p w14:paraId="6C0CBF12" w14:textId="77777777" w:rsidR="003B13C0" w:rsidRPr="009E2EE1" w:rsidRDefault="003B13C0" w:rsidP="003B13C0">
      <w:pPr>
        <w:spacing w:before="15" w:after="180" w:line="300" w:lineRule="atLeast"/>
        <w:rPr>
          <w:u w:val="single"/>
        </w:rPr>
      </w:pPr>
      <w:r w:rsidRPr="009E2EE1">
        <w:rPr>
          <w:rFonts w:eastAsia="Times New Roman"/>
          <w:sz w:val="16"/>
        </w:rPr>
        <w:t xml:space="preserve">As the global economic rebound aims for more growth this year, those </w:t>
      </w:r>
      <w:r w:rsidRPr="000B5325">
        <w:rPr>
          <w:b/>
          <w:bCs/>
          <w:highlight w:val="cyan"/>
          <w:u w:val="single"/>
        </w:rPr>
        <w:t>low-interest rates</w:t>
      </w:r>
      <w:r w:rsidRPr="009E2EE1">
        <w:rPr>
          <w:rFonts w:eastAsia="Times New Roman"/>
          <w:sz w:val="16"/>
        </w:rPr>
        <w:t xml:space="preserve"> will continue to make borrowing cheaper than ever before. This, </w:t>
      </w:r>
      <w:r w:rsidRPr="009E2EE1">
        <w:rPr>
          <w:u w:val="single"/>
        </w:rPr>
        <w:t xml:space="preserve">along with the prospect for companies’ </w:t>
      </w:r>
      <w:r w:rsidRPr="000B5325">
        <w:rPr>
          <w:b/>
          <w:bCs/>
          <w:highlight w:val="cyan"/>
          <w:u w:val="single"/>
        </w:rPr>
        <w:t>renewed confidence</w:t>
      </w:r>
      <w:r w:rsidRPr="009E2EE1">
        <w:rPr>
          <w:u w:val="single"/>
        </w:rPr>
        <w:t xml:space="preserve"> to spend, </w:t>
      </w:r>
      <w:r w:rsidRPr="000B5325">
        <w:rPr>
          <w:highlight w:val="cyan"/>
          <w:u w:val="single"/>
        </w:rPr>
        <w:t xml:space="preserve">could create </w:t>
      </w:r>
      <w:r w:rsidRPr="000B5325">
        <w:rPr>
          <w:b/>
          <w:bCs/>
          <w:highlight w:val="cyan"/>
          <w:u w:val="single"/>
        </w:rPr>
        <w:t>more deals</w:t>
      </w:r>
      <w:r w:rsidRPr="009E2EE1">
        <w:rPr>
          <w:u w:val="single"/>
        </w:rPr>
        <w:t xml:space="preserve">, especially </w:t>
      </w:r>
      <w:r w:rsidRPr="000B5325">
        <w:rPr>
          <w:highlight w:val="cyan"/>
          <w:u w:val="single"/>
        </w:rPr>
        <w:t xml:space="preserve">in </w:t>
      </w:r>
      <w:r w:rsidRPr="000B5325">
        <w:rPr>
          <w:b/>
          <w:bCs/>
          <w:highlight w:val="cyan"/>
          <w:u w:val="single"/>
        </w:rPr>
        <w:t>healthcare</w:t>
      </w:r>
      <w:r w:rsidRPr="009E2EE1">
        <w:rPr>
          <w:u w:val="single"/>
        </w:rPr>
        <w:t xml:space="preserve">-related business. </w:t>
      </w:r>
      <w:r w:rsidRPr="009E2EE1">
        <w:rPr>
          <w:rFonts w:eastAsia="Times New Roman"/>
          <w:sz w:val="16"/>
        </w:rPr>
        <w:t xml:space="preserve">So, </w:t>
      </w:r>
      <w:r w:rsidRPr="009E2EE1">
        <w:rPr>
          <w:u w:val="single"/>
        </w:rPr>
        <w:t>M&amp;A remains one of the most attractive ways to achieve growth, which should make 2021 a busy year</w:t>
      </w:r>
      <w:r w:rsidRPr="009E2EE1">
        <w:rPr>
          <w:sz w:val="16"/>
        </w:rPr>
        <w:t xml:space="preserve">… </w:t>
      </w:r>
    </w:p>
    <w:p w14:paraId="400B0435" w14:textId="77777777" w:rsidR="003B13C0" w:rsidRPr="009E2EE1" w:rsidRDefault="003B13C0" w:rsidP="003B13C0"/>
    <w:p w14:paraId="01AD4A09" w14:textId="77777777" w:rsidR="003B13C0" w:rsidRPr="009E2EE1" w:rsidRDefault="003B13C0" w:rsidP="003B13C0">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 xml:space="preserve">Consolidation is necessary to preserve rural hospitals, but </w:t>
      </w:r>
      <w:r>
        <w:rPr>
          <w:rFonts w:eastAsia="Times New Roman"/>
          <w:b/>
          <w:bCs/>
          <w:sz w:val="26"/>
          <w:szCs w:val="26"/>
        </w:rPr>
        <w:t>pharma scrutiny deters them</w:t>
      </w:r>
    </w:p>
    <w:p w14:paraId="6FFDFA82" w14:textId="77777777" w:rsidR="003B13C0" w:rsidRPr="009E2EE1" w:rsidRDefault="003B13C0" w:rsidP="003B13C0">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Kaufman 20</w:t>
      </w:r>
      <w:r w:rsidRPr="009E2EE1">
        <w:rPr>
          <w:rFonts w:eastAsia="Times New Roman"/>
        </w:rPr>
        <w:t> –</w:t>
      </w:r>
      <w:r w:rsidRPr="009E2EE1">
        <w:rPr>
          <w:rFonts w:eastAsia="Times New Roman"/>
          <w:sz w:val="24"/>
          <w:szCs w:val="24"/>
        </w:rPr>
        <w:t> </w:t>
      </w:r>
      <w:r w:rsidRPr="009E2EE1">
        <w:rPr>
          <w:rFonts w:eastAsia="Times New Roman"/>
        </w:rPr>
        <w:t>chair of Kaufman, Hall &amp; Associates LLC</w:t>
      </w:r>
    </w:p>
    <w:p w14:paraId="7D8032C1" w14:textId="77777777" w:rsidR="003B13C0" w:rsidRPr="009E2EE1" w:rsidRDefault="003B13C0" w:rsidP="003B13C0">
      <w:pPr>
        <w:spacing w:before="15" w:after="180" w:line="240" w:lineRule="auto"/>
        <w:rPr>
          <w:rFonts w:ascii="Times New Roman" w:eastAsia="Times New Roman" w:hAnsi="Times New Roman" w:cs="Times New Roman"/>
          <w:sz w:val="24"/>
          <w:szCs w:val="24"/>
        </w:rPr>
      </w:pPr>
      <w:r w:rsidRPr="009E2EE1">
        <w:rPr>
          <w:rFonts w:eastAsia="Times New Roman"/>
        </w:rPr>
        <w:t>Ken Kaufman, "Removing Antitrust Barriers to Solve the Rural Health Care Crisis," Morning Consult, 1-2-2020, https://morningconsult.com/opinions/removing-antitrust-barriers-solve-rural-health-care-crisis/</w:t>
      </w:r>
    </w:p>
    <w:p w14:paraId="3A280BAD" w14:textId="77777777" w:rsidR="003B13C0" w:rsidRPr="009E2EE1" w:rsidRDefault="003B13C0" w:rsidP="003B13C0">
      <w:pPr>
        <w:spacing w:before="15" w:after="180" w:line="300" w:lineRule="atLeast"/>
        <w:rPr>
          <w:u w:val="single"/>
        </w:rPr>
      </w:pPr>
      <w:r w:rsidRPr="009E2EE1">
        <w:rPr>
          <w:u w:val="single"/>
        </w:rPr>
        <w:t xml:space="preserve">Almost </w:t>
      </w:r>
      <w:r w:rsidRPr="000B5325">
        <w:rPr>
          <w:highlight w:val="cyan"/>
          <w:u w:val="single"/>
        </w:rPr>
        <w:t>120 rural hospitals</w:t>
      </w:r>
      <w:r w:rsidRPr="009E2EE1">
        <w:rPr>
          <w:u w:val="single"/>
        </w:rPr>
        <w:t xml:space="preserve"> have </w:t>
      </w:r>
      <w:r w:rsidRPr="000B5325">
        <w:rPr>
          <w:highlight w:val="cyan"/>
          <w:u w:val="single"/>
        </w:rPr>
        <w:t>closed</w:t>
      </w:r>
      <w:r w:rsidRPr="009E2EE1">
        <w:rPr>
          <w:u w:val="single"/>
        </w:rPr>
        <w:t xml:space="preserve"> since 2010, and an estimated </w:t>
      </w:r>
      <w:r w:rsidRPr="000B5325">
        <w:rPr>
          <w:b/>
          <w:bCs/>
          <w:highlight w:val="cyan"/>
          <w:u w:val="single"/>
        </w:rPr>
        <w:t>21 percent</w:t>
      </w:r>
      <w:r w:rsidRPr="009E2EE1">
        <w:rPr>
          <w:u w:val="single"/>
        </w:rPr>
        <w:t xml:space="preserve"> of rural hospitals </w:t>
      </w:r>
      <w:r w:rsidRPr="000B5325">
        <w:rPr>
          <w:highlight w:val="cyan"/>
          <w:u w:val="single"/>
        </w:rPr>
        <w:t xml:space="preserve">are at </w:t>
      </w:r>
      <w:r w:rsidRPr="000B5325">
        <w:rPr>
          <w:b/>
          <w:bCs/>
          <w:highlight w:val="cyan"/>
          <w:u w:val="single"/>
        </w:rPr>
        <w:t>high risk of closure</w:t>
      </w:r>
      <w:r w:rsidRPr="009E2EE1">
        <w:rPr>
          <w:u w:val="single"/>
        </w:rPr>
        <w:t xml:space="preserve">. </w:t>
      </w:r>
    </w:p>
    <w:p w14:paraId="2D54C58A" w14:textId="77777777" w:rsidR="003B13C0" w:rsidRPr="009E2EE1" w:rsidRDefault="003B13C0" w:rsidP="003B13C0">
      <w:pPr>
        <w:spacing w:before="15" w:after="180" w:line="300" w:lineRule="atLeast"/>
        <w:rPr>
          <w:u w:val="single"/>
        </w:rPr>
      </w:pPr>
      <w:r w:rsidRPr="009E2EE1">
        <w:rPr>
          <w:u w:val="single"/>
        </w:rPr>
        <w:t xml:space="preserve">The </w:t>
      </w:r>
      <w:r w:rsidRPr="000B5325">
        <w:rPr>
          <w:highlight w:val="cyan"/>
          <w:u w:val="single"/>
        </w:rPr>
        <w:t>high number of</w:t>
      </w:r>
      <w:r w:rsidRPr="009E2EE1">
        <w:rPr>
          <w:u w:val="single"/>
        </w:rPr>
        <w:t xml:space="preserve"> financially </w:t>
      </w:r>
      <w:r w:rsidRPr="000B5325">
        <w:rPr>
          <w:highlight w:val="cyan"/>
          <w:u w:val="single"/>
        </w:rPr>
        <w:t xml:space="preserve">stressed hospitals is creating a </w:t>
      </w:r>
      <w:r w:rsidRPr="000B5325">
        <w:rPr>
          <w:b/>
          <w:bCs/>
          <w:highlight w:val="cyan"/>
          <w:u w:val="single"/>
        </w:rPr>
        <w:t>crisis of access</w:t>
      </w:r>
      <w:r w:rsidRPr="000B5325">
        <w:rPr>
          <w:highlight w:val="cyan"/>
          <w:u w:val="single"/>
        </w:rPr>
        <w:t xml:space="preserve"> for rural communities</w:t>
      </w:r>
      <w:r w:rsidRPr="009E2EE1">
        <w:rPr>
          <w:u w:val="single"/>
        </w:rPr>
        <w:t xml:space="preserve"> and a potential </w:t>
      </w:r>
      <w:r w:rsidRPr="009E2EE1">
        <w:rPr>
          <w:b/>
          <w:bCs/>
          <w:u w:val="single"/>
        </w:rPr>
        <w:t>crisis of quality</w:t>
      </w:r>
      <w:r w:rsidRPr="009E2EE1">
        <w:rPr>
          <w:u w:val="single"/>
        </w:rPr>
        <w:t xml:space="preserve"> and patient safety, as these hospitals </w:t>
      </w:r>
      <w:r w:rsidRPr="009E2EE1">
        <w:rPr>
          <w:b/>
          <w:bCs/>
          <w:u w:val="single"/>
        </w:rPr>
        <w:t>struggle to secure</w:t>
      </w:r>
      <w:r w:rsidRPr="009E2EE1">
        <w:rPr>
          <w:u w:val="single"/>
        </w:rPr>
        <w:t xml:space="preserve"> </w:t>
      </w:r>
      <w:r w:rsidRPr="009E2EE1">
        <w:rPr>
          <w:b/>
          <w:bCs/>
          <w:u w:val="single"/>
        </w:rPr>
        <w:t>sufficient</w:t>
      </w:r>
      <w:r w:rsidRPr="009E2EE1">
        <w:rPr>
          <w:u w:val="single"/>
        </w:rPr>
        <w:t xml:space="preserve"> clinical and technological </w:t>
      </w:r>
      <w:r w:rsidRPr="009E2EE1">
        <w:rPr>
          <w:b/>
          <w:bCs/>
          <w:u w:val="single"/>
        </w:rPr>
        <w:t>resources</w:t>
      </w:r>
      <w:r w:rsidRPr="009E2EE1">
        <w:rPr>
          <w:u w:val="single"/>
        </w:rPr>
        <w:t xml:space="preserve">. These struggles can be even more difficult in towns that could once support two hospitals but can </w:t>
      </w:r>
      <w:r w:rsidRPr="009E2EE1">
        <w:rPr>
          <w:b/>
          <w:bCs/>
          <w:u w:val="single"/>
        </w:rPr>
        <w:t>no longer do so</w:t>
      </w:r>
      <w:r w:rsidRPr="009E2EE1">
        <w:rPr>
          <w:u w:val="single"/>
        </w:rPr>
        <w:t xml:space="preserve">. </w:t>
      </w:r>
    </w:p>
    <w:p w14:paraId="282B02DF" w14:textId="77777777" w:rsidR="003B13C0" w:rsidRPr="009E2EE1" w:rsidRDefault="003B13C0" w:rsidP="003B13C0">
      <w:pPr>
        <w:spacing w:before="15" w:after="180" w:line="300" w:lineRule="atLeast"/>
        <w:rPr>
          <w:u w:val="single"/>
        </w:rPr>
      </w:pPr>
      <w:r w:rsidRPr="000B5325">
        <w:rPr>
          <w:highlight w:val="cyan"/>
          <w:u w:val="single"/>
        </w:rPr>
        <w:t xml:space="preserve">A </w:t>
      </w:r>
      <w:r w:rsidRPr="000B5325">
        <w:rPr>
          <w:b/>
          <w:bCs/>
          <w:highlight w:val="cyan"/>
          <w:u w:val="single"/>
        </w:rPr>
        <w:t>solution</w:t>
      </w:r>
      <w:r w:rsidRPr="000B5325">
        <w:rPr>
          <w:highlight w:val="cyan"/>
          <w:u w:val="single"/>
        </w:rPr>
        <w:t xml:space="preserve"> to the rural health</w:t>
      </w:r>
      <w:r w:rsidRPr="009E2EE1">
        <w:rPr>
          <w:u w:val="single"/>
        </w:rPr>
        <w:t xml:space="preserve"> crisis that </w:t>
      </w:r>
      <w:r w:rsidRPr="000B5325">
        <w:rPr>
          <w:highlight w:val="cyan"/>
          <w:u w:val="single"/>
        </w:rPr>
        <w:t xml:space="preserve">promotes </w:t>
      </w:r>
      <w:r w:rsidRPr="000B5325">
        <w:rPr>
          <w:b/>
          <w:bCs/>
          <w:highlight w:val="cyan"/>
          <w:u w:val="single"/>
        </w:rPr>
        <w:t>partnerships</w:t>
      </w:r>
      <w:r w:rsidRPr="000B5325">
        <w:rPr>
          <w:highlight w:val="cyan"/>
          <w:u w:val="single"/>
        </w:rPr>
        <w:t xml:space="preserve"> with larger</w:t>
      </w:r>
      <w:r w:rsidRPr="009E2EE1">
        <w:rPr>
          <w:u w:val="single"/>
        </w:rPr>
        <w:t xml:space="preserve"> health systems addresses two critical </w:t>
      </w:r>
      <w:r w:rsidRPr="000B5325">
        <w:rPr>
          <w:highlight w:val="cyan"/>
          <w:u w:val="single"/>
        </w:rPr>
        <w:t>needs</w:t>
      </w:r>
      <w:r w:rsidRPr="009E2EE1">
        <w:rPr>
          <w:u w:val="single"/>
        </w:rPr>
        <w:t xml:space="preserve">. First, </w:t>
      </w:r>
      <w:r w:rsidRPr="000B5325">
        <w:rPr>
          <w:highlight w:val="cyan"/>
          <w:u w:val="single"/>
        </w:rPr>
        <w:t xml:space="preserve">it enables a </w:t>
      </w:r>
      <w:r w:rsidRPr="000B5325">
        <w:rPr>
          <w:b/>
          <w:bCs/>
          <w:highlight w:val="cyan"/>
          <w:u w:val="single"/>
        </w:rPr>
        <w:t>rational, equitable approach</w:t>
      </w:r>
      <w:r w:rsidRPr="009E2EE1">
        <w:rPr>
          <w:u w:val="single"/>
        </w:rPr>
        <w:t xml:space="preserve"> to a fundamental restructuring of rural health care resources. Second, it </w:t>
      </w:r>
      <w:r w:rsidRPr="000B5325">
        <w:rPr>
          <w:highlight w:val="cyan"/>
          <w:u w:val="single"/>
        </w:rPr>
        <w:t xml:space="preserve">provides </w:t>
      </w:r>
      <w:r w:rsidRPr="000B5325">
        <w:rPr>
          <w:b/>
          <w:bCs/>
          <w:highlight w:val="cyan"/>
          <w:u w:val="single"/>
        </w:rPr>
        <w:t>access to sufficient financial resources</w:t>
      </w:r>
      <w:r w:rsidRPr="009E2EE1">
        <w:rPr>
          <w:u w:val="single"/>
        </w:rPr>
        <w:t xml:space="preserve"> to ensure that rural communities are able to benefit from the same resources available elsewhere. </w:t>
      </w:r>
    </w:p>
    <w:p w14:paraId="1519E048" w14:textId="77777777" w:rsidR="003B13C0" w:rsidRPr="009E2EE1" w:rsidRDefault="003B13C0" w:rsidP="003B13C0">
      <w:pPr>
        <w:spacing w:before="15" w:after="180" w:line="300" w:lineRule="atLeast"/>
        <w:rPr>
          <w:rFonts w:eastAsia="Times New Roman"/>
          <w:sz w:val="16"/>
          <w:szCs w:val="16"/>
        </w:rPr>
      </w:pPr>
      <w:r w:rsidRPr="009E2EE1">
        <w:rPr>
          <w:rFonts w:eastAsia="Times New Roman"/>
          <w:sz w:val="16"/>
          <w:szCs w:val="16"/>
        </w:rPr>
        <w:t xml:space="preserve">Antitrust impediments to a system-based approach </w:t>
      </w:r>
    </w:p>
    <w:p w14:paraId="1CBDF7A2" w14:textId="77777777" w:rsidR="003B13C0" w:rsidRPr="009E2EE1" w:rsidRDefault="003B13C0" w:rsidP="003B13C0">
      <w:pPr>
        <w:spacing w:before="15" w:after="180" w:line="300" w:lineRule="atLeast"/>
        <w:rPr>
          <w:rFonts w:eastAsia="Times New Roman"/>
          <w:sz w:val="16"/>
        </w:rPr>
      </w:pPr>
      <w:r w:rsidRPr="009E2EE1">
        <w:rPr>
          <w:u w:val="single"/>
        </w:rPr>
        <w:t xml:space="preserve">Current </w:t>
      </w:r>
      <w:r w:rsidRPr="000B5325">
        <w:rPr>
          <w:b/>
          <w:bCs/>
          <w:highlight w:val="cyan"/>
          <w:u w:val="single"/>
        </w:rPr>
        <w:t>antitrust</w:t>
      </w:r>
      <w:r w:rsidRPr="009E2EE1">
        <w:rPr>
          <w:b/>
          <w:bCs/>
          <w:u w:val="single"/>
        </w:rPr>
        <w:t xml:space="preserve"> law </w:t>
      </w:r>
      <w:r w:rsidRPr="000B5325">
        <w:rPr>
          <w:b/>
          <w:bCs/>
          <w:highlight w:val="cyan"/>
          <w:u w:val="single"/>
        </w:rPr>
        <w:t>makes it difficult</w:t>
      </w:r>
      <w:r w:rsidRPr="000B5325">
        <w:rPr>
          <w:highlight w:val="cyan"/>
          <w:u w:val="single"/>
        </w:rPr>
        <w:t xml:space="preserve"> for </w:t>
      </w:r>
      <w:r w:rsidRPr="005D7254">
        <w:rPr>
          <w:u w:val="single"/>
        </w:rPr>
        <w:t>individual</w:t>
      </w:r>
      <w:r w:rsidRPr="009E2EE1">
        <w:rPr>
          <w:u w:val="single"/>
        </w:rPr>
        <w:t xml:space="preserve"> hospitals or </w:t>
      </w:r>
      <w:r w:rsidRPr="000B5325">
        <w:rPr>
          <w:highlight w:val="cyan"/>
          <w:u w:val="single"/>
        </w:rPr>
        <w:t xml:space="preserve">health systems to </w:t>
      </w:r>
      <w:r w:rsidRPr="000B5325">
        <w:rPr>
          <w:b/>
          <w:bCs/>
          <w:highlight w:val="cyan"/>
          <w:u w:val="single"/>
        </w:rPr>
        <w:t>collaborate on efforts</w:t>
      </w:r>
      <w:r w:rsidRPr="009E2EE1">
        <w:rPr>
          <w:u w:val="single"/>
        </w:rPr>
        <w:t xml:space="preserve"> to restructure delivery of essential services within a rural health care market. These </w:t>
      </w:r>
      <w:r w:rsidRPr="000B5325">
        <w:rPr>
          <w:highlight w:val="cyan"/>
          <w:u w:val="single"/>
        </w:rPr>
        <w:t>efforts can</w:t>
      </w:r>
      <w:r w:rsidRPr="009E2EE1">
        <w:rPr>
          <w:u w:val="single"/>
        </w:rPr>
        <w:t xml:space="preserve">, however, </w:t>
      </w:r>
      <w:r w:rsidRPr="000B5325">
        <w:rPr>
          <w:highlight w:val="cyan"/>
          <w:u w:val="single"/>
        </w:rPr>
        <w:t xml:space="preserve">be pursued among facilities owned by a </w:t>
      </w:r>
      <w:r w:rsidRPr="000B5325">
        <w:rPr>
          <w:b/>
          <w:bCs/>
          <w:highlight w:val="cyan"/>
          <w:u w:val="single"/>
        </w:rPr>
        <w:t>single health system</w:t>
      </w:r>
      <w:r w:rsidRPr="009E2EE1">
        <w:rPr>
          <w:u w:val="single"/>
        </w:rPr>
        <w:t>, enabling a rational and equitable distribution of services</w:t>
      </w:r>
      <w:r w:rsidRPr="009E2EE1">
        <w:rPr>
          <w:rFonts w:eastAsia="Times New Roman"/>
          <w:sz w:val="16"/>
        </w:rPr>
        <w:t xml:space="preserve"> across the health system’s network of facilities and the communities they serve. </w:t>
      </w:r>
    </w:p>
    <w:p w14:paraId="3ED1D4A6" w14:textId="77777777" w:rsidR="003B13C0" w:rsidRPr="009E2EE1" w:rsidRDefault="003B13C0" w:rsidP="003B13C0">
      <w:pPr>
        <w:spacing w:before="15" w:after="180" w:line="300" w:lineRule="atLeast"/>
        <w:rPr>
          <w:u w:val="single"/>
        </w:rPr>
      </w:pPr>
      <w:r w:rsidRPr="009E2EE1">
        <w:rPr>
          <w:u w:val="single"/>
        </w:rPr>
        <w:t xml:space="preserve">The Federal Trade Commission and Department of Justice have themselves acknowledged the </w:t>
      </w:r>
      <w:r w:rsidRPr="009E2EE1">
        <w:rPr>
          <w:b/>
          <w:bCs/>
          <w:u w:val="single"/>
        </w:rPr>
        <w:t>value</w:t>
      </w:r>
      <w:r w:rsidRPr="009E2EE1">
        <w:rPr>
          <w:u w:val="single"/>
        </w:rPr>
        <w:t xml:space="preserve"> of a </w:t>
      </w:r>
      <w:r w:rsidRPr="009E2EE1">
        <w:rPr>
          <w:b/>
          <w:bCs/>
          <w:u w:val="single"/>
        </w:rPr>
        <w:t>system-based approach</w:t>
      </w:r>
      <w:r w:rsidRPr="009E2EE1">
        <w:rPr>
          <w:u w:val="single"/>
        </w:rPr>
        <w:t xml:space="preserve"> to rural health. </w:t>
      </w:r>
      <w:r w:rsidRPr="009E2EE1">
        <w:rPr>
          <w:rFonts w:eastAsia="Times New Roman"/>
          <w:sz w:val="16"/>
        </w:rPr>
        <w:t xml:space="preserve">In their 1996 “Statements of Antitrust Enforcement Policy in Health Care,” </w:t>
      </w:r>
      <w:r w:rsidRPr="009E2EE1">
        <w:rPr>
          <w:u w:val="single"/>
        </w:rPr>
        <w:t xml:space="preserve">the agencies created a </w:t>
      </w:r>
      <w:r w:rsidRPr="009E2EE1">
        <w:rPr>
          <w:b/>
          <w:bCs/>
          <w:u w:val="single"/>
        </w:rPr>
        <w:t>safe zone</w:t>
      </w:r>
      <w:r w:rsidRPr="009E2EE1">
        <w:rPr>
          <w:u w:val="single"/>
        </w:rPr>
        <w:t xml:space="preserve"> for mergers of certain hospitals with a low bed size and low patient census with other hospitals. </w:t>
      </w:r>
    </w:p>
    <w:p w14:paraId="12D7B322" w14:textId="77777777" w:rsidR="003B13C0" w:rsidRPr="009E2EE1" w:rsidRDefault="003B13C0" w:rsidP="003B13C0">
      <w:pPr>
        <w:spacing w:before="15" w:after="180" w:line="300" w:lineRule="atLeast"/>
        <w:rPr>
          <w:rFonts w:eastAsia="Times New Roman"/>
          <w:sz w:val="16"/>
        </w:rPr>
      </w:pPr>
      <w:r w:rsidRPr="009E2EE1">
        <w:rPr>
          <w:rFonts w:eastAsia="Times New Roman"/>
          <w:sz w:val="16"/>
        </w:rPr>
        <w:t xml:space="preserve">The agencies recognized that </w:t>
      </w:r>
      <w:r w:rsidRPr="009E2EE1">
        <w:rPr>
          <w:u w:val="single"/>
        </w:rPr>
        <w:t>these hospitals often “will be the only hospital in the relevant market” and that “</w:t>
      </w:r>
      <w:r w:rsidRPr="000B5325">
        <w:rPr>
          <w:highlight w:val="cyan"/>
          <w:u w:val="single"/>
        </w:rPr>
        <w:t>mergers</w:t>
      </w:r>
      <w:r w:rsidRPr="009E2EE1">
        <w:rPr>
          <w:u w:val="single"/>
        </w:rPr>
        <w:t xml:space="preserve"> involving such hospitals </w:t>
      </w:r>
      <w:r w:rsidRPr="000B5325">
        <w:rPr>
          <w:highlight w:val="cyan"/>
          <w:u w:val="single"/>
        </w:rPr>
        <w:t xml:space="preserve">are </w:t>
      </w:r>
      <w:r w:rsidRPr="000B5325">
        <w:rPr>
          <w:b/>
          <w:bCs/>
          <w:highlight w:val="cyan"/>
          <w:u w:val="single"/>
        </w:rPr>
        <w:t>unlikely</w:t>
      </w:r>
      <w:r w:rsidRPr="000B5325">
        <w:rPr>
          <w:highlight w:val="cyan"/>
          <w:u w:val="single"/>
        </w:rPr>
        <w:t xml:space="preserve"> to </w:t>
      </w:r>
      <w:r w:rsidRPr="000B5325">
        <w:rPr>
          <w:b/>
          <w:bCs/>
          <w:highlight w:val="cyan"/>
          <w:u w:val="single"/>
        </w:rPr>
        <w:t>reduce competition substantially</w:t>
      </w:r>
      <w:r w:rsidRPr="000B5325">
        <w:rPr>
          <w:highlight w:val="cyan"/>
          <w:u w:val="single"/>
        </w:rPr>
        <w:t>.”</w:t>
      </w:r>
      <w:r w:rsidRPr="009E2EE1">
        <w:rPr>
          <w:u w:val="single"/>
        </w:rPr>
        <w:t xml:space="preserve"> They also recognized that</w:t>
      </w:r>
      <w:r w:rsidRPr="009E2EE1">
        <w:rPr>
          <w:rFonts w:eastAsia="Times New Roman"/>
          <w:sz w:val="16"/>
        </w:rPr>
        <w:t xml:space="preserve"> “rural hospitals … are unlikely to achieve the efficiencies that larger hospitals enjoy. </w:t>
      </w:r>
      <w:r w:rsidRPr="009E2EE1">
        <w:rPr>
          <w:u w:val="single"/>
        </w:rPr>
        <w:t xml:space="preserve">Some of these cost-saving </w:t>
      </w:r>
      <w:r w:rsidRPr="000B5325">
        <w:rPr>
          <w:b/>
          <w:bCs/>
          <w:highlight w:val="cyan"/>
          <w:u w:val="single"/>
        </w:rPr>
        <w:t>efficiencies</w:t>
      </w:r>
      <w:r w:rsidRPr="000B5325">
        <w:rPr>
          <w:highlight w:val="cyan"/>
          <w:u w:val="single"/>
        </w:rPr>
        <w:t xml:space="preserve"> may be </w:t>
      </w:r>
      <w:r w:rsidRPr="000B5325">
        <w:rPr>
          <w:b/>
          <w:bCs/>
          <w:highlight w:val="cyan"/>
          <w:u w:val="single"/>
        </w:rPr>
        <w:t>realized</w:t>
      </w:r>
      <w:r w:rsidRPr="000B5325">
        <w:rPr>
          <w:highlight w:val="cyan"/>
          <w:u w:val="single"/>
        </w:rPr>
        <w:t xml:space="preserve"> … </w:t>
      </w:r>
      <w:r w:rsidRPr="000B5325">
        <w:rPr>
          <w:b/>
          <w:bCs/>
          <w:highlight w:val="cyan"/>
          <w:u w:val="single"/>
        </w:rPr>
        <w:t>through a merger</w:t>
      </w:r>
      <w:r w:rsidRPr="000B5325">
        <w:rPr>
          <w:rFonts w:eastAsia="Times New Roman"/>
          <w:sz w:val="16"/>
          <w:highlight w:val="cyan"/>
        </w:rPr>
        <w:t>.”</w:t>
      </w:r>
      <w:r w:rsidRPr="009E2EE1">
        <w:rPr>
          <w:rFonts w:eastAsia="Times New Roman"/>
          <w:sz w:val="16"/>
        </w:rPr>
        <w:t xml:space="preserve"> </w:t>
      </w:r>
    </w:p>
    <w:p w14:paraId="77FFD61F" w14:textId="77777777" w:rsidR="003B13C0" w:rsidRPr="009E2EE1" w:rsidRDefault="003B13C0" w:rsidP="003B13C0">
      <w:pPr>
        <w:spacing w:before="15" w:after="180" w:line="300" w:lineRule="atLeast"/>
        <w:rPr>
          <w:u w:val="single"/>
        </w:rPr>
      </w:pPr>
      <w:r w:rsidRPr="009E2EE1">
        <w:rPr>
          <w:u w:val="single"/>
        </w:rPr>
        <w:t xml:space="preserve">The situation becomes </w:t>
      </w:r>
      <w:r w:rsidRPr="009E2EE1">
        <w:rPr>
          <w:b/>
          <w:bCs/>
          <w:u w:val="single"/>
        </w:rPr>
        <w:t>more difficult</w:t>
      </w:r>
      <w:r w:rsidRPr="009E2EE1">
        <w:rPr>
          <w:u w:val="single"/>
        </w:rPr>
        <w:t xml:space="preserve"> when a community has two hospitals that do not fall within the safe zone and it can </w:t>
      </w:r>
      <w:r w:rsidRPr="009E2EE1">
        <w:rPr>
          <w:b/>
          <w:bCs/>
          <w:u w:val="single"/>
        </w:rPr>
        <w:t>no longer support both</w:t>
      </w:r>
      <w:r w:rsidRPr="009E2EE1">
        <w:rPr>
          <w:u w:val="single"/>
        </w:rPr>
        <w:t xml:space="preserve">. </w:t>
      </w:r>
      <w:r w:rsidRPr="009E2EE1">
        <w:rPr>
          <w:rFonts w:eastAsia="Times New Roman"/>
          <w:sz w:val="16"/>
        </w:rPr>
        <w:t xml:space="preserve">Such markets will be considered highly concentrated, and </w:t>
      </w:r>
      <w:r w:rsidRPr="009E2EE1">
        <w:rPr>
          <w:u w:val="single"/>
        </w:rPr>
        <w:t xml:space="preserve">an attempt to merge the hospitals </w:t>
      </w:r>
      <w:r w:rsidRPr="009E2EE1">
        <w:rPr>
          <w:b/>
          <w:bCs/>
          <w:u w:val="single"/>
        </w:rPr>
        <w:t>likely will be challenged</w:t>
      </w:r>
      <w:r w:rsidRPr="009E2EE1">
        <w:rPr>
          <w:u w:val="single"/>
        </w:rPr>
        <w:t xml:space="preserve"> by the federal agencies. </w:t>
      </w:r>
    </w:p>
    <w:p w14:paraId="2CC65B00" w14:textId="77777777" w:rsidR="003B13C0" w:rsidRPr="009E2EE1" w:rsidRDefault="003B13C0" w:rsidP="003B13C0">
      <w:pPr>
        <w:spacing w:before="15" w:after="180" w:line="300" w:lineRule="atLeast"/>
        <w:rPr>
          <w:rFonts w:eastAsia="Times New Roman"/>
          <w:sz w:val="16"/>
          <w:szCs w:val="16"/>
        </w:rPr>
      </w:pPr>
      <w:r w:rsidRPr="009E2EE1">
        <w:rPr>
          <w:rFonts w:eastAsia="Times New Roman"/>
          <w:sz w:val="16"/>
          <w:szCs w:val="16"/>
        </w:rPr>
        <w:t xml:space="preserve">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 </w:t>
      </w:r>
    </w:p>
    <w:p w14:paraId="509DCCAA" w14:textId="77777777" w:rsidR="003B13C0" w:rsidRPr="009E2EE1" w:rsidRDefault="003B13C0" w:rsidP="003B13C0">
      <w:pPr>
        <w:spacing w:before="15" w:after="180" w:line="300" w:lineRule="atLeast"/>
        <w:rPr>
          <w:rFonts w:eastAsia="Times New Roman"/>
          <w:sz w:val="16"/>
        </w:rPr>
      </w:pPr>
      <w:r w:rsidRPr="009E2EE1">
        <w:rPr>
          <w:u w:val="single"/>
        </w:rPr>
        <w:t xml:space="preserve">The </w:t>
      </w:r>
      <w:r w:rsidRPr="000B5325">
        <w:rPr>
          <w:b/>
          <w:bCs/>
          <w:highlight w:val="cyan"/>
          <w:u w:val="single"/>
        </w:rPr>
        <w:t>threat</w:t>
      </w:r>
      <w:r w:rsidRPr="000B5325">
        <w:rPr>
          <w:highlight w:val="cyan"/>
          <w:u w:val="single"/>
        </w:rPr>
        <w:t xml:space="preserve"> of </w:t>
      </w:r>
      <w:r w:rsidRPr="000B5325">
        <w:rPr>
          <w:b/>
          <w:bCs/>
          <w:highlight w:val="cyan"/>
          <w:u w:val="single"/>
        </w:rPr>
        <w:t>antitrust enforcement</w:t>
      </w:r>
      <w:r w:rsidRPr="009E2EE1">
        <w:rPr>
          <w:u w:val="single"/>
        </w:rPr>
        <w:t xml:space="preserve"> </w:t>
      </w:r>
      <w:r w:rsidRPr="005D7254">
        <w:rPr>
          <w:u w:val="single"/>
        </w:rPr>
        <w:t xml:space="preserve">actions </w:t>
      </w:r>
      <w:r w:rsidRPr="000B5325">
        <w:rPr>
          <w:b/>
          <w:bCs/>
          <w:highlight w:val="cyan"/>
          <w:u w:val="single"/>
        </w:rPr>
        <w:t>throws a chill</w:t>
      </w:r>
      <w:r w:rsidRPr="000B5325">
        <w:rPr>
          <w:highlight w:val="cyan"/>
          <w:u w:val="single"/>
        </w:rPr>
        <w:t xml:space="preserve"> over health system</w:t>
      </w:r>
      <w:r w:rsidRPr="009E2EE1">
        <w:rPr>
          <w:u w:val="single"/>
        </w:rPr>
        <w:t xml:space="preserve">-led </w:t>
      </w:r>
      <w:r w:rsidRPr="000B5325">
        <w:rPr>
          <w:highlight w:val="cyan"/>
          <w:u w:val="single"/>
        </w:rPr>
        <w:t>efforts</w:t>
      </w:r>
      <w:r w:rsidRPr="009E2EE1">
        <w:rPr>
          <w:u w:val="single"/>
        </w:rPr>
        <w:t xml:space="preserve"> to make the </w:t>
      </w:r>
      <w:r w:rsidRPr="009E2EE1">
        <w:rPr>
          <w:b/>
          <w:bCs/>
          <w:u w:val="single"/>
        </w:rPr>
        <w:t>rural health care</w:t>
      </w:r>
      <w:r w:rsidRPr="009E2EE1">
        <w:rPr>
          <w:u w:val="single"/>
        </w:rPr>
        <w:t xml:space="preserve"> delivery system </w:t>
      </w:r>
      <w:r w:rsidRPr="009E2EE1">
        <w:rPr>
          <w:b/>
          <w:bCs/>
          <w:u w:val="single"/>
        </w:rPr>
        <w:t>more rational</w:t>
      </w:r>
      <w:r w:rsidRPr="009E2EE1">
        <w:rPr>
          <w:u w:val="single"/>
        </w:rPr>
        <w:t>, economically viable and equitable</w:t>
      </w:r>
      <w:r w:rsidRPr="009E2EE1">
        <w:rPr>
          <w:rFonts w:eastAsia="Times New Roman"/>
          <w:sz w:val="16"/>
        </w:rPr>
        <w:t xml:space="preserve">. For example, the systems that combined to form Ballad Health went through a two-year process to secure the COPA that ultimately allowed their merger. </w:t>
      </w:r>
    </w:p>
    <w:p w14:paraId="50C18267" w14:textId="77777777" w:rsidR="003B13C0" w:rsidRPr="009E2EE1" w:rsidRDefault="003B13C0" w:rsidP="003B13C0">
      <w:pPr>
        <w:spacing w:before="15" w:after="180" w:line="300" w:lineRule="atLeast"/>
        <w:rPr>
          <w:u w:val="single"/>
        </w:rPr>
      </w:pPr>
      <w:r w:rsidRPr="009E2EE1">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0B5325">
        <w:rPr>
          <w:b/>
          <w:bCs/>
          <w:highlight w:val="cyan"/>
          <w:u w:val="single"/>
        </w:rPr>
        <w:t>ongoing scrutiny</w:t>
      </w:r>
      <w:r w:rsidRPr="009E2EE1">
        <w:rPr>
          <w:u w:val="single"/>
        </w:rPr>
        <w:t xml:space="preserve"> these systems take on certainly </w:t>
      </w:r>
      <w:r w:rsidRPr="000B5325">
        <w:rPr>
          <w:highlight w:val="cyan"/>
          <w:u w:val="single"/>
        </w:rPr>
        <w:t xml:space="preserve">might </w:t>
      </w:r>
      <w:r w:rsidRPr="000B5325">
        <w:rPr>
          <w:b/>
          <w:bCs/>
          <w:highlight w:val="cyan"/>
          <w:u w:val="single"/>
        </w:rPr>
        <w:t>dissuade other health systems</w:t>
      </w:r>
      <w:r w:rsidRPr="000B5325">
        <w:rPr>
          <w:highlight w:val="cyan"/>
          <w:u w:val="single"/>
        </w:rPr>
        <w:t xml:space="preserve"> from</w:t>
      </w:r>
      <w:r w:rsidRPr="009E2EE1">
        <w:rPr>
          <w:u w:val="single"/>
        </w:rPr>
        <w:t xml:space="preserve"> pursuing </w:t>
      </w:r>
      <w:r w:rsidRPr="000B5325">
        <w:rPr>
          <w:highlight w:val="cyan"/>
          <w:u w:val="single"/>
        </w:rPr>
        <w:t xml:space="preserve">a </w:t>
      </w:r>
      <w:r w:rsidRPr="000B5325">
        <w:rPr>
          <w:b/>
          <w:bCs/>
          <w:highlight w:val="cyan"/>
          <w:u w:val="single"/>
        </w:rPr>
        <w:t>similar route</w:t>
      </w:r>
      <w:r w:rsidRPr="000B5325">
        <w:rPr>
          <w:highlight w:val="cyan"/>
          <w:u w:val="single"/>
        </w:rPr>
        <w:t>.</w:t>
      </w:r>
      <w:r w:rsidRPr="009E2EE1">
        <w:rPr>
          <w:u w:val="single"/>
        </w:rPr>
        <w:t xml:space="preserve"> </w:t>
      </w:r>
    </w:p>
    <w:p w14:paraId="2AB491CB" w14:textId="77777777" w:rsidR="003B13C0" w:rsidRPr="009E2EE1" w:rsidRDefault="003B13C0" w:rsidP="003B13C0">
      <w:pPr>
        <w:spacing w:before="15" w:after="180" w:line="300" w:lineRule="atLeast"/>
        <w:rPr>
          <w:rFonts w:eastAsia="Times New Roman"/>
          <w:sz w:val="16"/>
          <w:szCs w:val="16"/>
        </w:rPr>
      </w:pPr>
      <w:r w:rsidRPr="009E2EE1">
        <w:rPr>
          <w:rFonts w:eastAsia="Times New Roman"/>
          <w:sz w:val="16"/>
          <w:szCs w:val="16"/>
        </w:rPr>
        <w:t xml:space="preserve">Rethinking competition in rural health care markets </w:t>
      </w:r>
    </w:p>
    <w:p w14:paraId="6C49F38F" w14:textId="77777777" w:rsidR="003B13C0" w:rsidRPr="009E2EE1" w:rsidRDefault="003B13C0" w:rsidP="003B13C0">
      <w:pPr>
        <w:spacing w:before="15" w:after="180" w:line="300" w:lineRule="atLeast"/>
        <w:rPr>
          <w:u w:val="single"/>
        </w:rPr>
      </w:pPr>
      <w:r w:rsidRPr="000B5325">
        <w:rPr>
          <w:highlight w:val="cyan"/>
          <w:u w:val="single"/>
        </w:rPr>
        <w:t>The FTC and DOJ must revisit an approach that prioritizes competition</w:t>
      </w:r>
      <w:r w:rsidRPr="009E2EE1">
        <w:rPr>
          <w:u w:val="single"/>
        </w:rPr>
        <w:t xml:space="preserve"> over access to care and the quality and financial sustainability of the rural health care delivery system.</w:t>
      </w:r>
      <w:r w:rsidRPr="009E2EE1">
        <w:rPr>
          <w:rFonts w:eastAsia="Times New Roman"/>
          <w:sz w:val="16"/>
        </w:rPr>
        <w:t xml:space="preserve"> The agencies have themselves acknowledged that </w:t>
      </w:r>
      <w:r w:rsidRPr="009E2EE1">
        <w:rPr>
          <w:u w:val="single"/>
        </w:rPr>
        <w:t xml:space="preserve">competition among hospitals may not be a </w:t>
      </w:r>
      <w:r w:rsidRPr="009E2EE1">
        <w:rPr>
          <w:b/>
          <w:bCs/>
          <w:u w:val="single"/>
        </w:rPr>
        <w:t>practical reality</w:t>
      </w:r>
      <w:r w:rsidRPr="009E2EE1">
        <w:rPr>
          <w:u w:val="single"/>
        </w:rPr>
        <w:t xml:space="preserve"> in rural communities. </w:t>
      </w:r>
    </w:p>
    <w:p w14:paraId="6C11947B" w14:textId="77777777" w:rsidR="003B13C0" w:rsidRPr="009E2EE1" w:rsidRDefault="003B13C0" w:rsidP="003B13C0">
      <w:pPr>
        <w:spacing w:before="15" w:after="180" w:line="300" w:lineRule="atLeast"/>
        <w:rPr>
          <w:u w:val="single"/>
        </w:rPr>
      </w:pPr>
      <w:r w:rsidRPr="009E2EE1">
        <w:rPr>
          <w:u w:val="single"/>
        </w:rPr>
        <w:t xml:space="preserve">The </w:t>
      </w:r>
      <w:r w:rsidRPr="000B5325">
        <w:rPr>
          <w:highlight w:val="cyan"/>
          <w:u w:val="single"/>
        </w:rPr>
        <w:t xml:space="preserve">rural health care crisis is </w:t>
      </w:r>
      <w:r w:rsidRPr="000B5325">
        <w:rPr>
          <w:b/>
          <w:bCs/>
          <w:highlight w:val="cyan"/>
          <w:u w:val="single"/>
        </w:rPr>
        <w:t>happening now</w:t>
      </w:r>
      <w:r w:rsidRPr="009E2EE1">
        <w:rPr>
          <w:rFonts w:eastAsia="Times New Roman"/>
          <w:sz w:val="16"/>
        </w:rPr>
        <w:t xml:space="preserve">; there is not time for multiyear studies of the impact of efforts to rationalize and improve rural health care. </w:t>
      </w:r>
      <w:r w:rsidRPr="009E2EE1">
        <w:rPr>
          <w:u w:val="single"/>
        </w:rPr>
        <w:t xml:space="preserve">Health </w:t>
      </w:r>
      <w:r w:rsidRPr="000B5325">
        <w:rPr>
          <w:highlight w:val="cyan"/>
          <w:u w:val="single"/>
        </w:rPr>
        <w:t>systems</w:t>
      </w:r>
      <w:r w:rsidRPr="009E2EE1">
        <w:rPr>
          <w:u w:val="single"/>
        </w:rPr>
        <w:t xml:space="preserve"> that </w:t>
      </w:r>
      <w:r w:rsidRPr="009E2EE1">
        <w:rPr>
          <w:b/>
          <w:bCs/>
          <w:u w:val="single"/>
        </w:rPr>
        <w:t>understand</w:t>
      </w:r>
      <w:r w:rsidRPr="009E2EE1">
        <w:rPr>
          <w:u w:val="single"/>
        </w:rPr>
        <w:t xml:space="preserve"> and </w:t>
      </w:r>
      <w:r w:rsidRPr="003768E9">
        <w:rPr>
          <w:b/>
          <w:bCs/>
          <w:u w:val="single"/>
        </w:rPr>
        <w:t>are</w:t>
      </w:r>
      <w:r w:rsidRPr="009E2EE1">
        <w:rPr>
          <w:b/>
          <w:bCs/>
          <w:u w:val="single"/>
        </w:rPr>
        <w:t xml:space="preserve"> willing</w:t>
      </w:r>
      <w:r w:rsidRPr="009E2EE1">
        <w:rPr>
          <w:u w:val="single"/>
        </w:rPr>
        <w:t xml:space="preserve"> to take on the challenges of rural health care markets </w:t>
      </w:r>
      <w:r w:rsidRPr="000B5325">
        <w:rPr>
          <w:highlight w:val="cyan"/>
          <w:u w:val="single"/>
        </w:rPr>
        <w:t xml:space="preserve">should be </w:t>
      </w:r>
      <w:r w:rsidRPr="000B5325">
        <w:rPr>
          <w:b/>
          <w:bCs/>
          <w:highlight w:val="cyan"/>
          <w:u w:val="single"/>
        </w:rPr>
        <w:t>given</w:t>
      </w:r>
      <w:r w:rsidRPr="009E2EE1">
        <w:rPr>
          <w:b/>
          <w:bCs/>
          <w:u w:val="single"/>
        </w:rPr>
        <w:t xml:space="preserve"> the </w:t>
      </w:r>
      <w:r w:rsidRPr="000B5325">
        <w:rPr>
          <w:b/>
          <w:bCs/>
          <w:highlight w:val="cyan"/>
          <w:u w:val="single"/>
        </w:rPr>
        <w:t>opportunity</w:t>
      </w:r>
      <w:r w:rsidRPr="009E2EE1">
        <w:rPr>
          <w:u w:val="single"/>
        </w:rPr>
        <w:t xml:space="preserve"> to do so. </w:t>
      </w:r>
    </w:p>
    <w:p w14:paraId="797A234C" w14:textId="77777777" w:rsidR="003B13C0" w:rsidRPr="009E2EE1" w:rsidRDefault="003B13C0" w:rsidP="003B13C0"/>
    <w:p w14:paraId="5DA91B1C" w14:textId="77777777" w:rsidR="003B13C0" w:rsidRPr="009E2EE1" w:rsidRDefault="003B13C0" w:rsidP="003B13C0">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Rural hospital closures cause massive food spikes</w:t>
      </w:r>
    </w:p>
    <w:p w14:paraId="3B81EECB" w14:textId="77777777" w:rsidR="003B13C0" w:rsidRPr="009E2EE1" w:rsidRDefault="003B13C0" w:rsidP="003B13C0">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Alemian 16</w:t>
      </w:r>
      <w:r w:rsidRPr="009E2EE1">
        <w:rPr>
          <w:rFonts w:eastAsia="Times New Roman"/>
        </w:rPr>
        <w:t> –</w:t>
      </w:r>
      <w:r w:rsidRPr="009E2EE1">
        <w:rPr>
          <w:rFonts w:eastAsia="Times New Roman"/>
          <w:sz w:val="24"/>
          <w:szCs w:val="24"/>
        </w:rPr>
        <w:t> </w:t>
      </w:r>
      <w:r w:rsidRPr="009E2EE1">
        <w:rPr>
          <w:rFonts w:eastAsia="Times New Roman"/>
        </w:rPr>
        <w:t>President &amp; CEO of Alemian &amp; Associates</w:t>
      </w:r>
    </w:p>
    <w:p w14:paraId="02B2B1A0" w14:textId="77777777" w:rsidR="003B13C0" w:rsidRPr="009E2EE1" w:rsidRDefault="003B13C0" w:rsidP="003B13C0">
      <w:pPr>
        <w:spacing w:before="15" w:after="180" w:line="240" w:lineRule="auto"/>
        <w:rPr>
          <w:rFonts w:ascii="Times New Roman" w:eastAsia="Times New Roman" w:hAnsi="Times New Roman" w:cs="Times New Roman"/>
          <w:sz w:val="24"/>
          <w:szCs w:val="24"/>
        </w:rPr>
      </w:pPr>
      <w:r w:rsidRPr="009E2EE1">
        <w:rPr>
          <w:rFonts w:eastAsia="Times New Roman"/>
        </w:rPr>
        <w:t>David Alemian, "Rural Healthcare Is a Matter of National Security," HCPLive, 11-8-2016, https://www.hcplive.com/view/rural-healthcare-is-a-matter-of-national-security</w:t>
      </w:r>
    </w:p>
    <w:p w14:paraId="1C54EC5E" w14:textId="77777777" w:rsidR="003B13C0" w:rsidRPr="009E2EE1" w:rsidRDefault="003B13C0" w:rsidP="003B13C0">
      <w:pPr>
        <w:spacing w:before="15" w:after="180" w:line="300" w:lineRule="atLeast"/>
        <w:rPr>
          <w:u w:val="single"/>
        </w:rPr>
      </w:pPr>
      <w:r w:rsidRPr="009E2EE1">
        <w:rPr>
          <w:rFonts w:eastAsia="Times New Roman"/>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0B5325">
        <w:rPr>
          <w:highlight w:val="cyan"/>
          <w:u w:val="single"/>
        </w:rPr>
        <w:t xml:space="preserve">If </w:t>
      </w:r>
      <w:r w:rsidRPr="000B5325">
        <w:rPr>
          <w:b/>
          <w:bCs/>
          <w:highlight w:val="cyan"/>
          <w:u w:val="single"/>
        </w:rPr>
        <w:t>too many</w:t>
      </w:r>
      <w:r w:rsidRPr="000B5325">
        <w:rPr>
          <w:highlight w:val="cyan"/>
          <w:u w:val="single"/>
        </w:rPr>
        <w:t xml:space="preserve"> rural </w:t>
      </w:r>
      <w:r w:rsidRPr="003768E9">
        <w:rPr>
          <w:u w:val="single"/>
        </w:rPr>
        <w:t xml:space="preserve">health </w:t>
      </w:r>
      <w:r w:rsidRPr="000B5325">
        <w:rPr>
          <w:highlight w:val="cyan"/>
          <w:u w:val="single"/>
        </w:rPr>
        <w:t xml:space="preserve">organizations go </w:t>
      </w:r>
      <w:r w:rsidRPr="000B5325">
        <w:rPr>
          <w:b/>
          <w:bCs/>
          <w:highlight w:val="cyan"/>
          <w:u w:val="single"/>
        </w:rPr>
        <w:t>out of business</w:t>
      </w:r>
      <w:r w:rsidRPr="000B5325">
        <w:rPr>
          <w:highlight w:val="cyan"/>
          <w:u w:val="single"/>
        </w:rPr>
        <w:t xml:space="preserve">, it then becomes a matter of </w:t>
      </w:r>
      <w:r w:rsidRPr="000B5325">
        <w:rPr>
          <w:b/>
          <w:bCs/>
          <w:highlight w:val="cyan"/>
          <w:u w:val="single"/>
        </w:rPr>
        <w:t>national security</w:t>
      </w:r>
      <w:r w:rsidRPr="009E2EE1">
        <w:rPr>
          <w:u w:val="single"/>
        </w:rPr>
        <w:t xml:space="preserve"> and here’s why: </w:t>
      </w:r>
    </w:p>
    <w:p w14:paraId="00FC9032" w14:textId="77777777" w:rsidR="003B13C0" w:rsidRPr="009E2EE1" w:rsidRDefault="003B13C0" w:rsidP="003B13C0">
      <w:pPr>
        <w:spacing w:before="15" w:after="180" w:line="300" w:lineRule="atLeast"/>
        <w:rPr>
          <w:u w:val="single"/>
        </w:rPr>
      </w:pPr>
      <w:r w:rsidRPr="009E2EE1">
        <w:rPr>
          <w:u w:val="single"/>
        </w:rPr>
        <w:t xml:space="preserve">In most rural communities, </w:t>
      </w:r>
      <w:r w:rsidRPr="000B5325">
        <w:rPr>
          <w:highlight w:val="cyan"/>
          <w:u w:val="single"/>
        </w:rPr>
        <w:t>the healthcare</w:t>
      </w:r>
      <w:r w:rsidRPr="009E2EE1">
        <w:rPr>
          <w:u w:val="single"/>
        </w:rPr>
        <w:t xml:space="preserve"> organization </w:t>
      </w:r>
      <w:r w:rsidRPr="000B5325">
        <w:rPr>
          <w:highlight w:val="cyan"/>
          <w:u w:val="single"/>
        </w:rPr>
        <w:t xml:space="preserve">is the </w:t>
      </w:r>
      <w:r w:rsidRPr="000B5325">
        <w:rPr>
          <w:b/>
          <w:bCs/>
          <w:highlight w:val="cyan"/>
          <w:u w:val="single"/>
        </w:rPr>
        <w:t>largest employer</w:t>
      </w:r>
      <w:r w:rsidRPr="009E2EE1">
        <w:rPr>
          <w:u w:val="single"/>
        </w:rPr>
        <w:t xml:space="preserve">. </w:t>
      </w:r>
      <w:r w:rsidRPr="000B5325">
        <w:rPr>
          <w:highlight w:val="cyan"/>
          <w:u w:val="single"/>
        </w:rPr>
        <w:t>When the</w:t>
      </w:r>
      <w:r w:rsidRPr="009E2EE1">
        <w:rPr>
          <w:u w:val="single"/>
        </w:rPr>
        <w:t xml:space="preserve"> largest </w:t>
      </w:r>
      <w:r w:rsidRPr="000B5325">
        <w:rPr>
          <w:highlight w:val="cyan"/>
          <w:u w:val="single"/>
        </w:rPr>
        <w:t>employer goes out of business</w:t>
      </w:r>
      <w:r w:rsidRPr="009E2EE1">
        <w:rPr>
          <w:u w:val="single"/>
        </w:rPr>
        <w:t xml:space="preserve">, the </w:t>
      </w:r>
      <w:r w:rsidRPr="000B5325">
        <w:rPr>
          <w:b/>
          <w:bCs/>
          <w:highlight w:val="cyan"/>
          <w:u w:val="single"/>
        </w:rPr>
        <w:t>community collapses</w:t>
      </w:r>
      <w:r w:rsidRPr="009E2EE1">
        <w:rPr>
          <w:u w:val="single"/>
        </w:rPr>
        <w:t xml:space="preserve"> and </w:t>
      </w:r>
      <w:r w:rsidRPr="009E2EE1">
        <w:rPr>
          <w:b/>
          <w:bCs/>
          <w:u w:val="single"/>
        </w:rPr>
        <w:t>people move away</w:t>
      </w:r>
      <w:r w:rsidRPr="009E2EE1">
        <w:rPr>
          <w:u w:val="single"/>
        </w:rPr>
        <w:t xml:space="preserve">. What was once </w:t>
      </w:r>
      <w:r w:rsidRPr="000B5325">
        <w:rPr>
          <w:highlight w:val="cyan"/>
          <w:u w:val="single"/>
        </w:rPr>
        <w:t>a</w:t>
      </w:r>
      <w:r w:rsidRPr="009E2EE1">
        <w:rPr>
          <w:u w:val="single"/>
        </w:rPr>
        <w:t xml:space="preserve"> thriving </w:t>
      </w:r>
      <w:r w:rsidRPr="000B5325">
        <w:rPr>
          <w:highlight w:val="cyan"/>
          <w:u w:val="single"/>
        </w:rPr>
        <w:t>community</w:t>
      </w:r>
      <w:r w:rsidRPr="009E2EE1">
        <w:rPr>
          <w:u w:val="single"/>
        </w:rPr>
        <w:t xml:space="preserve"> then </w:t>
      </w:r>
      <w:r w:rsidRPr="000B5325">
        <w:rPr>
          <w:b/>
          <w:bCs/>
          <w:highlight w:val="cyan"/>
          <w:u w:val="single"/>
        </w:rPr>
        <w:t>becomes a ghost town</w:t>
      </w:r>
      <w:r w:rsidRPr="009E2EE1">
        <w:rPr>
          <w:u w:val="single"/>
        </w:rPr>
        <w:t xml:space="preserve">. Rural America </w:t>
      </w:r>
      <w:r w:rsidRPr="009E2EE1">
        <w:rPr>
          <w:b/>
          <w:bCs/>
          <w:u w:val="single"/>
        </w:rPr>
        <w:t>produces the food</w:t>
      </w:r>
      <w:r w:rsidRPr="009E2EE1">
        <w:rPr>
          <w:u w:val="single"/>
        </w:rPr>
        <w:t xml:space="preserve"> that feeds the rest of the country. </w:t>
      </w:r>
    </w:p>
    <w:p w14:paraId="74348190" w14:textId="77777777" w:rsidR="003B13C0" w:rsidRPr="009E2EE1" w:rsidRDefault="003B13C0" w:rsidP="003B13C0">
      <w:pPr>
        <w:spacing w:before="15" w:after="180" w:line="300" w:lineRule="atLeast"/>
        <w:rPr>
          <w:u w:val="single"/>
        </w:rPr>
      </w:pPr>
      <w:r w:rsidRPr="009E2EE1">
        <w:rPr>
          <w:u w:val="single"/>
        </w:rPr>
        <w:t xml:space="preserve">What will happen when </w:t>
      </w:r>
      <w:r w:rsidRPr="000B5325">
        <w:rPr>
          <w:highlight w:val="cyan"/>
          <w:u w:val="single"/>
        </w:rPr>
        <w:t>our</w:t>
      </w:r>
      <w:r w:rsidRPr="009E2EE1">
        <w:rPr>
          <w:u w:val="single"/>
        </w:rPr>
        <w:t xml:space="preserve"> </w:t>
      </w:r>
      <w:r w:rsidRPr="009E2EE1">
        <w:rPr>
          <w:b/>
          <w:bCs/>
          <w:u w:val="single"/>
        </w:rPr>
        <w:t xml:space="preserve">amber waves of </w:t>
      </w:r>
      <w:r w:rsidRPr="000B5325">
        <w:rPr>
          <w:b/>
          <w:bCs/>
          <w:highlight w:val="cyan"/>
          <w:u w:val="single"/>
        </w:rPr>
        <w:t>grain turn to desert wastelands</w:t>
      </w:r>
      <w:r w:rsidRPr="009E2EE1">
        <w:rPr>
          <w:u w:val="single"/>
        </w:rPr>
        <w:t xml:space="preserve"> because </w:t>
      </w:r>
      <w:r w:rsidRPr="000B5325">
        <w:rPr>
          <w:highlight w:val="cyan"/>
          <w:u w:val="single"/>
        </w:rPr>
        <w:t xml:space="preserve">there is </w:t>
      </w:r>
      <w:r w:rsidRPr="000B5325">
        <w:rPr>
          <w:b/>
          <w:bCs/>
          <w:highlight w:val="cyan"/>
          <w:u w:val="single"/>
        </w:rPr>
        <w:t xml:space="preserve">no one to work </w:t>
      </w:r>
      <w:r w:rsidRPr="003768E9">
        <w:rPr>
          <w:b/>
          <w:bCs/>
          <w:u w:val="single"/>
        </w:rPr>
        <w:t>our</w:t>
      </w:r>
      <w:r w:rsidRPr="009E2EE1">
        <w:rPr>
          <w:b/>
          <w:bCs/>
          <w:u w:val="single"/>
        </w:rPr>
        <w:t xml:space="preserve"> great </w:t>
      </w:r>
      <w:r w:rsidRPr="000B5325">
        <w:rPr>
          <w:b/>
          <w:bCs/>
          <w:highlight w:val="cyan"/>
          <w:u w:val="single"/>
        </w:rPr>
        <w:t>farmlands</w:t>
      </w:r>
      <w:r w:rsidRPr="009E2EE1">
        <w:rPr>
          <w:u w:val="single"/>
        </w:rPr>
        <w:t>? As the source of food dries up, and store shelves empty</w:t>
      </w:r>
      <w:r w:rsidRPr="000B5325">
        <w:rPr>
          <w:highlight w:val="cyan"/>
          <w:u w:val="single"/>
        </w:rPr>
        <w:t xml:space="preserve">, the price of food will go </w:t>
      </w:r>
      <w:r w:rsidRPr="000B5325">
        <w:rPr>
          <w:b/>
          <w:bCs/>
          <w:highlight w:val="cyan"/>
          <w:u w:val="single"/>
        </w:rPr>
        <w:t>through the roof</w:t>
      </w:r>
      <w:r w:rsidRPr="000B5325">
        <w:rPr>
          <w:highlight w:val="cyan"/>
          <w:u w:val="single"/>
        </w:rPr>
        <w:t>.</w:t>
      </w:r>
      <w:r w:rsidRPr="009E2EE1">
        <w:rPr>
          <w:u w:val="single"/>
        </w:rPr>
        <w:t xml:space="preserve"> As food prices go up, </w:t>
      </w:r>
      <w:r w:rsidRPr="000B5325">
        <w:rPr>
          <w:highlight w:val="cyan"/>
          <w:u w:val="single"/>
        </w:rPr>
        <w:t>hyperinflation will become a reality</w:t>
      </w:r>
      <w:r w:rsidRPr="009E2EE1">
        <w:rPr>
          <w:u w:val="single"/>
        </w:rPr>
        <w:t xml:space="preserve">, and our </w:t>
      </w:r>
      <w:r w:rsidRPr="000B5325">
        <w:rPr>
          <w:highlight w:val="cyan"/>
          <w:u w:val="single"/>
        </w:rPr>
        <w:t xml:space="preserve">printed money will </w:t>
      </w:r>
      <w:r w:rsidRPr="000B5325">
        <w:rPr>
          <w:b/>
          <w:bCs/>
          <w:highlight w:val="cyan"/>
          <w:u w:val="single"/>
        </w:rPr>
        <w:t>become worthless</w:t>
      </w:r>
      <w:r w:rsidRPr="000B5325">
        <w:rPr>
          <w:rFonts w:eastAsia="Times New Roman"/>
          <w:sz w:val="16"/>
          <w:highlight w:val="cyan"/>
        </w:rPr>
        <w:t xml:space="preserve">. </w:t>
      </w:r>
      <w:r w:rsidRPr="000B5325">
        <w:rPr>
          <w:highlight w:val="cyan"/>
          <w:u w:val="single"/>
        </w:rPr>
        <w:t xml:space="preserve">Almost </w:t>
      </w:r>
      <w:r w:rsidRPr="000B5325">
        <w:rPr>
          <w:b/>
          <w:bCs/>
          <w:highlight w:val="cyan"/>
          <w:u w:val="single"/>
        </w:rPr>
        <w:t>overnight</w:t>
      </w:r>
      <w:r w:rsidRPr="000B5325">
        <w:rPr>
          <w:highlight w:val="cyan"/>
          <w:u w:val="single"/>
        </w:rPr>
        <w:t>, Americans will</w:t>
      </w:r>
      <w:r w:rsidRPr="009E2EE1">
        <w:rPr>
          <w:u w:val="single"/>
        </w:rPr>
        <w:t xml:space="preserve"> </w:t>
      </w:r>
      <w:r w:rsidRPr="009E2EE1">
        <w:rPr>
          <w:b/>
          <w:bCs/>
          <w:u w:val="single"/>
        </w:rPr>
        <w:t xml:space="preserve">begin to </w:t>
      </w:r>
      <w:r w:rsidRPr="000B5325">
        <w:rPr>
          <w:b/>
          <w:bCs/>
          <w:highlight w:val="cyan"/>
          <w:u w:val="single"/>
        </w:rPr>
        <w:t>go hungry</w:t>
      </w:r>
      <w:r w:rsidRPr="009E2EE1">
        <w:rPr>
          <w:u w:val="single"/>
        </w:rPr>
        <w:t xml:space="preserve"> because they won’t be able to afford to put food on the table. </w:t>
      </w:r>
    </w:p>
    <w:p w14:paraId="1D5B6262" w14:textId="77777777" w:rsidR="003B13C0" w:rsidRPr="009E2EE1" w:rsidRDefault="003B13C0" w:rsidP="003B13C0"/>
    <w:p w14:paraId="55DA0C5D" w14:textId="77777777" w:rsidR="003B13C0" w:rsidRPr="009E2EE1" w:rsidRDefault="003B13C0" w:rsidP="003B13C0">
      <w:pPr>
        <w:keepNext/>
        <w:keepLines/>
        <w:spacing w:before="40" w:after="0"/>
        <w:outlineLvl w:val="3"/>
        <w:rPr>
          <w:rFonts w:eastAsia="Times New Roman" w:cs="Times New Roman"/>
          <w:b/>
          <w:iCs/>
          <w:sz w:val="26"/>
        </w:rPr>
      </w:pPr>
      <w:r w:rsidRPr="009E2EE1">
        <w:rPr>
          <w:rFonts w:eastAsia="Times New Roman" w:cs="Times New Roman"/>
          <w:b/>
          <w:iCs/>
          <w:sz w:val="26"/>
        </w:rPr>
        <w:t>Food insecurity causes conflict and war</w:t>
      </w:r>
      <w:r>
        <w:rPr>
          <w:rFonts w:eastAsia="Times New Roman" w:cs="Times New Roman"/>
          <w:b/>
          <w:iCs/>
          <w:sz w:val="26"/>
        </w:rPr>
        <w:t xml:space="preserve"> – </w:t>
      </w:r>
      <w:r w:rsidRPr="009E2EE1">
        <w:rPr>
          <w:rFonts w:eastAsia="Times New Roman" w:cs="Times New Roman"/>
          <w:b/>
          <w:iCs/>
          <w:sz w:val="26"/>
        </w:rPr>
        <w:t xml:space="preserve">continued </w:t>
      </w:r>
      <w:r w:rsidRPr="009E2EE1">
        <w:rPr>
          <w:rFonts w:eastAsia="Times New Roman" w:cs="Times New Roman"/>
          <w:b/>
          <w:iCs/>
          <w:sz w:val="26"/>
          <w:u w:val="single"/>
        </w:rPr>
        <w:t>US leadership</w:t>
      </w:r>
      <w:r w:rsidRPr="009E2EE1">
        <w:rPr>
          <w:rFonts w:eastAsia="Times New Roman" w:cs="Times New Roman"/>
          <w:b/>
          <w:iCs/>
          <w:sz w:val="26"/>
        </w:rPr>
        <w:t xml:space="preserve"> is key and no one fills the vacuum </w:t>
      </w:r>
    </w:p>
    <w:p w14:paraId="29191F8F" w14:textId="77777777" w:rsidR="003B13C0" w:rsidRPr="009E2EE1" w:rsidRDefault="003B13C0" w:rsidP="003B13C0">
      <w:pPr>
        <w:rPr>
          <w:rFonts w:eastAsia="Calibri" w:cs="Times New Roman"/>
        </w:rPr>
      </w:pPr>
      <w:r w:rsidRPr="009E2EE1">
        <w:rPr>
          <w:rFonts w:eastAsia="Calibri" w:cs="Times New Roman"/>
          <w:b/>
          <w:bCs/>
          <w:sz w:val="26"/>
        </w:rPr>
        <w:t>Flowers</w:t>
      </w:r>
      <w:r w:rsidRPr="009E2EE1">
        <w:rPr>
          <w:rFonts w:eastAsia="Calibri" w:cs="Times New Roman"/>
        </w:rPr>
        <w:t xml:space="preserve">, director of the Global Food Security Project and the Humanitarian Agenda at the Center for Strategic and International Studies (CSIS), </w:t>
      </w:r>
      <w:r w:rsidRPr="009E2EE1">
        <w:rPr>
          <w:rFonts w:eastAsia="Calibri" w:cs="Times New Roman"/>
          <w:b/>
          <w:bCs/>
          <w:sz w:val="26"/>
        </w:rPr>
        <w:t>‘18</w:t>
      </w:r>
    </w:p>
    <w:p w14:paraId="43DC6746" w14:textId="77777777" w:rsidR="003B13C0" w:rsidRPr="009E2EE1" w:rsidRDefault="003B13C0" w:rsidP="003B13C0">
      <w:pPr>
        <w:rPr>
          <w:rFonts w:eastAsia="Calibri" w:cs="Times New Roman"/>
        </w:rPr>
      </w:pPr>
      <w:r w:rsidRPr="009E2EE1">
        <w:rPr>
          <w:rFonts w:eastAsia="Calibri" w:cs="Times New Roman"/>
        </w:rPr>
        <w:t xml:space="preserve">(Kimberly, “Keeping it Stable: The Connection Between Hunger and Conflict,” January 31, </w:t>
      </w:r>
      <w:hyperlink r:id="rId10" w:history="1">
        <w:r w:rsidRPr="009E2EE1">
          <w:rPr>
            <w:rFonts w:eastAsia="Calibri" w:cs="Times New Roman"/>
          </w:rPr>
          <w:t>https://www.georgetownjournalofinternationalaffairs.org/online-edition/2018/1/31/keeping-it-stable-the-connection-between-hunger-and-conflict)</w:t>
        </w:r>
      </w:hyperlink>
      <w:r w:rsidRPr="009E2EE1">
        <w:rPr>
          <w:rFonts w:eastAsia="Calibri" w:cs="Times New Roman"/>
        </w:rPr>
        <w:t xml:space="preserve"> </w:t>
      </w:r>
    </w:p>
    <w:p w14:paraId="7972B65A" w14:textId="77777777" w:rsidR="003B13C0" w:rsidRPr="009E2EE1" w:rsidRDefault="003B13C0" w:rsidP="003B13C0">
      <w:pPr>
        <w:rPr>
          <w:rFonts w:eastAsia="Calibri" w:cs="Times New Roman"/>
        </w:rPr>
      </w:pPr>
    </w:p>
    <w:p w14:paraId="40CA974D" w14:textId="77777777" w:rsidR="003B13C0" w:rsidRPr="009E2EE1" w:rsidRDefault="003B13C0" w:rsidP="003B13C0">
      <w:pPr>
        <w:rPr>
          <w:rFonts w:eastAsia="Calibri" w:cs="Times New Roman"/>
          <w:u w:val="single"/>
        </w:rPr>
      </w:pPr>
      <w:r w:rsidRPr="009E2EE1">
        <w:rPr>
          <w:rFonts w:eastAsia="Calibri" w:cs="Times New Roman"/>
        </w:rPr>
        <w:t xml:space="preserve">Although achieving this SDG’s targets in totality is unlikely, </w:t>
      </w:r>
      <w:r w:rsidRPr="000B5325">
        <w:rPr>
          <w:rFonts w:eastAsia="Calibri" w:cs="Times New Roman"/>
          <w:highlight w:val="cyan"/>
          <w:u w:val="single"/>
        </w:rPr>
        <w:t>a</w:t>
      </w:r>
      <w:r w:rsidRPr="009E2EE1">
        <w:rPr>
          <w:rFonts w:eastAsia="Calibri" w:cs="Times New Roman"/>
          <w:u w:val="single"/>
        </w:rPr>
        <w:t xml:space="preserve"> global </w:t>
      </w:r>
      <w:r w:rsidRPr="000B5325">
        <w:rPr>
          <w:rFonts w:eastAsia="Calibri" w:cs="Times New Roman"/>
          <w:highlight w:val="cyan"/>
          <w:u w:val="single"/>
        </w:rPr>
        <w:t>focus on</w:t>
      </w:r>
      <w:r w:rsidRPr="009E2EE1">
        <w:rPr>
          <w:rFonts w:eastAsia="Calibri" w:cs="Times New Roman"/>
          <w:u w:val="single"/>
        </w:rPr>
        <w:t xml:space="preserve"> reducing poverty, malnutrition, and </w:t>
      </w:r>
      <w:r w:rsidRPr="000B5325">
        <w:rPr>
          <w:rFonts w:eastAsia="Calibri" w:cs="Times New Roman"/>
          <w:highlight w:val="cyan"/>
          <w:u w:val="single"/>
        </w:rPr>
        <w:t>hunger</w:t>
      </w:r>
      <w:r w:rsidRPr="009E2EE1">
        <w:rPr>
          <w:rFonts w:eastAsia="Calibri" w:cs="Times New Roman"/>
          <w:u w:val="single"/>
        </w:rPr>
        <w:t xml:space="preserve"> </w:t>
      </w:r>
      <w:r w:rsidRPr="009E2EE1">
        <w:rPr>
          <w:rFonts w:eastAsia="Calibri" w:cs="Times New Roman"/>
        </w:rPr>
        <w:t xml:space="preserve">around the world </w:t>
      </w:r>
      <w:r w:rsidRPr="000B5325">
        <w:rPr>
          <w:rFonts w:eastAsia="Calibri" w:cs="Times New Roman"/>
          <w:b/>
          <w:iCs/>
          <w:highlight w:val="cyan"/>
          <w:u w:val="single"/>
          <w:bdr w:val="single" w:sz="8" w:space="0" w:color="auto"/>
        </w:rPr>
        <w:t>remains essential</w:t>
      </w:r>
      <w:r w:rsidRPr="009E2EE1">
        <w:rPr>
          <w:rFonts w:eastAsia="Calibri" w:cs="Times New Roman"/>
        </w:rPr>
        <w:t xml:space="preserve"> both </w:t>
      </w:r>
      <w:r w:rsidRPr="009E2EE1">
        <w:rPr>
          <w:rFonts w:eastAsia="Calibri" w:cs="Times New Roman"/>
          <w:u w:val="single"/>
        </w:rPr>
        <w:t>as a universal moral value</w:t>
      </w:r>
      <w:r w:rsidRPr="009E2EE1">
        <w:rPr>
          <w:rFonts w:eastAsia="Calibri" w:cs="Times New Roman"/>
        </w:rPr>
        <w:t xml:space="preserve"> in a world of inequalities, and </w:t>
      </w:r>
      <w:r w:rsidRPr="000B5325">
        <w:rPr>
          <w:rFonts w:eastAsia="Calibri" w:cs="Times New Roman"/>
          <w:highlight w:val="cyan"/>
          <w:u w:val="single"/>
        </w:rPr>
        <w:t>as an important contributor to</w:t>
      </w:r>
      <w:r w:rsidRPr="009E2EE1">
        <w:rPr>
          <w:rFonts w:eastAsia="Calibri" w:cs="Times New Roman"/>
          <w:u w:val="single"/>
        </w:rPr>
        <w:t xml:space="preserve"> economic growth and </w:t>
      </w:r>
      <w:r w:rsidRPr="000B5325">
        <w:rPr>
          <w:rFonts w:eastAsia="Calibri" w:cs="Times New Roman"/>
          <w:b/>
          <w:iCs/>
          <w:highlight w:val="cyan"/>
          <w:u w:val="single"/>
          <w:bdr w:val="single" w:sz="8" w:space="0" w:color="auto"/>
        </w:rPr>
        <w:t>national security</w:t>
      </w:r>
      <w:r w:rsidRPr="009E2EE1">
        <w:rPr>
          <w:rFonts w:eastAsia="Calibri" w:cs="Times New Roman"/>
          <w:u w:val="single"/>
        </w:rPr>
        <w:t>.</w:t>
      </w:r>
      <w:r w:rsidRPr="009E2EE1">
        <w:rPr>
          <w:rFonts w:eastAsia="Calibri" w:cs="Times New Roman"/>
        </w:rPr>
        <w:t xml:space="preserve"> </w:t>
      </w:r>
      <w:r w:rsidRPr="009E2EE1">
        <w:rPr>
          <w:rFonts w:eastAsia="Calibri" w:cs="Times New Roman"/>
          <w:u w:val="single"/>
        </w:rPr>
        <w:t>The U</w:t>
      </w:r>
      <w:r w:rsidRPr="009E2EE1">
        <w:rPr>
          <w:rFonts w:eastAsia="Calibri" w:cs="Times New Roman"/>
        </w:rPr>
        <w:t xml:space="preserve">nited </w:t>
      </w:r>
      <w:r w:rsidRPr="009E2EE1">
        <w:rPr>
          <w:rFonts w:eastAsia="Calibri" w:cs="Times New Roman"/>
          <w:u w:val="single"/>
        </w:rPr>
        <w:t>S</w:t>
      </w:r>
      <w:r w:rsidRPr="009E2EE1">
        <w:rPr>
          <w:rFonts w:eastAsia="Calibri" w:cs="Times New Roman"/>
        </w:rPr>
        <w:t xml:space="preserve">tates </w:t>
      </w:r>
      <w:r w:rsidRPr="009E2EE1">
        <w:rPr>
          <w:rFonts w:eastAsia="Calibri" w:cs="Times New Roman"/>
          <w:u w:val="single"/>
        </w:rPr>
        <w:t xml:space="preserve">has been a </w:t>
      </w:r>
      <w:r w:rsidRPr="009E2EE1">
        <w:rPr>
          <w:rFonts w:eastAsia="Calibri" w:cs="Times New Roman"/>
          <w:b/>
          <w:iCs/>
          <w:u w:val="single"/>
          <w:bdr w:val="single" w:sz="8" w:space="0" w:color="auto"/>
        </w:rPr>
        <w:t>global leader</w:t>
      </w:r>
      <w:r w:rsidRPr="009E2EE1">
        <w:rPr>
          <w:rFonts w:eastAsia="Calibri" w:cs="Times New Roman"/>
          <w:u w:val="single"/>
        </w:rPr>
        <w:t xml:space="preserve"> in </w:t>
      </w:r>
      <w:r w:rsidRPr="009E2EE1">
        <w:rPr>
          <w:rFonts w:eastAsia="Calibri" w:cs="Times New Roman"/>
          <w:b/>
          <w:iCs/>
          <w:u w:val="single"/>
          <w:bdr w:val="single" w:sz="8" w:space="0" w:color="auto"/>
        </w:rPr>
        <w:t>addressing the root causes</w:t>
      </w:r>
      <w:r w:rsidRPr="009E2EE1">
        <w:rPr>
          <w:rFonts w:eastAsia="Calibri" w:cs="Times New Roman"/>
          <w:u w:val="single"/>
        </w:rPr>
        <w:t xml:space="preserve"> of hunger and poverty through </w:t>
      </w:r>
      <w:r w:rsidRPr="009E2EE1">
        <w:rPr>
          <w:rFonts w:eastAsia="Calibri" w:cs="Times New Roman"/>
          <w:b/>
          <w:iCs/>
          <w:u w:val="single"/>
          <w:bdr w:val="single" w:sz="8" w:space="0" w:color="auto"/>
        </w:rPr>
        <w:t>agricultural development</w:t>
      </w:r>
      <w:r w:rsidRPr="009E2EE1">
        <w:rPr>
          <w:rFonts w:eastAsia="Calibri" w:cs="Times New Roman"/>
        </w:rPr>
        <w:t xml:space="preserve">, including President Obama’s leadership role in creating the L’Aquila Initiative at the 2009 G8 summit in Italy. </w:t>
      </w:r>
      <w:r w:rsidRPr="009E2EE1">
        <w:rPr>
          <w:rFonts w:eastAsia="Calibri" w:cs="Times New Roman"/>
          <w:u w:val="single"/>
        </w:rPr>
        <w:t xml:space="preserve">The initiative emerged in </w:t>
      </w:r>
      <w:r w:rsidRPr="009E2EE1">
        <w:rPr>
          <w:rFonts w:eastAsia="Calibri" w:cs="Times New Roman"/>
          <w:b/>
          <w:iCs/>
          <w:u w:val="single"/>
          <w:bdr w:val="single" w:sz="8" w:space="0" w:color="auto"/>
        </w:rPr>
        <w:t>response to a food price crisis</w:t>
      </w:r>
      <w:r w:rsidRPr="009E2EE1">
        <w:rPr>
          <w:rFonts w:eastAsia="Calibri" w:cs="Times New Roman"/>
        </w:rPr>
        <w:t xml:space="preserve"> and resulted in a promise by donors to </w:t>
      </w:r>
      <w:r w:rsidRPr="009E2EE1">
        <w:rPr>
          <w:rFonts w:eastAsia="Calibri" w:cs="Times New Roman"/>
          <w:u w:val="single"/>
        </w:rPr>
        <w:t>provide $22 billion in agricultural development assistance over three years.</w:t>
      </w:r>
    </w:p>
    <w:p w14:paraId="371B4183" w14:textId="77777777" w:rsidR="003B13C0" w:rsidRPr="009E2EE1" w:rsidRDefault="003B13C0" w:rsidP="003B13C0">
      <w:pPr>
        <w:rPr>
          <w:rFonts w:eastAsia="Calibri" w:cs="Times New Roman"/>
          <w:b/>
          <w:iCs/>
          <w:u w:val="single"/>
          <w:bdr w:val="single" w:sz="8" w:space="0" w:color="auto"/>
        </w:rPr>
      </w:pPr>
      <w:r w:rsidRPr="000B5325">
        <w:rPr>
          <w:rFonts w:eastAsia="Calibri" w:cs="Times New Roman"/>
          <w:highlight w:val="cyan"/>
          <w:u w:val="single"/>
        </w:rPr>
        <w:t>It is</w:t>
      </w:r>
      <w:r w:rsidRPr="009E2EE1">
        <w:rPr>
          <w:rFonts w:eastAsia="Calibri" w:cs="Times New Roman"/>
          <w:u w:val="single"/>
        </w:rPr>
        <w:t xml:space="preserve"> </w:t>
      </w:r>
      <w:r w:rsidRPr="009E2EE1">
        <w:rPr>
          <w:rFonts w:eastAsia="Calibri" w:cs="Times New Roman"/>
          <w:b/>
          <w:iCs/>
          <w:u w:val="single"/>
          <w:bdr w:val="single" w:sz="8" w:space="0" w:color="auto"/>
        </w:rPr>
        <w:t xml:space="preserve">more </w:t>
      </w:r>
      <w:r w:rsidRPr="000B5325">
        <w:rPr>
          <w:rFonts w:eastAsia="Calibri" w:cs="Times New Roman"/>
          <w:b/>
          <w:iCs/>
          <w:highlight w:val="cyan"/>
          <w:u w:val="single"/>
          <w:bdr w:val="single" w:sz="8" w:space="0" w:color="auto"/>
        </w:rPr>
        <w:t>critical</w:t>
      </w:r>
      <w:r w:rsidRPr="009E2EE1">
        <w:rPr>
          <w:rFonts w:eastAsia="Calibri" w:cs="Times New Roman"/>
          <w:b/>
          <w:iCs/>
          <w:u w:val="single"/>
          <w:bdr w:val="single" w:sz="8" w:space="0" w:color="auto"/>
        </w:rPr>
        <w:t xml:space="preserve"> now than ever</w:t>
      </w:r>
      <w:r w:rsidRPr="009E2EE1">
        <w:rPr>
          <w:rFonts w:eastAsia="Calibri" w:cs="Times New Roman"/>
          <w:u w:val="single"/>
        </w:rPr>
        <w:t xml:space="preserve"> for leaders </w:t>
      </w:r>
      <w:r w:rsidRPr="009E2EE1">
        <w:rPr>
          <w:rFonts w:eastAsia="Calibri" w:cs="Times New Roman"/>
        </w:rPr>
        <w:t xml:space="preserve">within the Trump administration </w:t>
      </w:r>
      <w:r w:rsidRPr="000B5325">
        <w:rPr>
          <w:rFonts w:eastAsia="Calibri" w:cs="Times New Roman"/>
          <w:highlight w:val="cyan"/>
          <w:u w:val="single"/>
        </w:rPr>
        <w:t>to continue to leverage that progress</w:t>
      </w:r>
      <w:r w:rsidRPr="009E2EE1">
        <w:rPr>
          <w:rFonts w:eastAsia="Calibri" w:cs="Times New Roman"/>
        </w:rPr>
        <w:t>, starting with gaining a better understanding of the complexity of global food insecurity and its inherent connection with conflict</w:t>
      </w:r>
      <w:r w:rsidRPr="009E2EE1">
        <w:rPr>
          <w:rFonts w:eastAsia="Calibri" w:cs="Times New Roman"/>
          <w:u w:val="single"/>
        </w:rPr>
        <w:t xml:space="preserve">. As </w:t>
      </w:r>
      <w:r w:rsidRPr="000B5325">
        <w:rPr>
          <w:rFonts w:eastAsia="Calibri" w:cs="Times New Roman"/>
          <w:highlight w:val="cyan"/>
          <w:u w:val="single"/>
        </w:rPr>
        <w:t>food insecurity is</w:t>
      </w:r>
      <w:r w:rsidRPr="009E2EE1">
        <w:rPr>
          <w:rFonts w:eastAsia="Calibri" w:cs="Times New Roman"/>
          <w:u w:val="single"/>
        </w:rPr>
        <w:t xml:space="preserve"> both </w:t>
      </w:r>
      <w:r w:rsidRPr="000B5325">
        <w:rPr>
          <w:rFonts w:eastAsia="Calibri" w:cs="Times New Roman"/>
          <w:highlight w:val="cyan"/>
          <w:u w:val="single"/>
        </w:rPr>
        <w:t>a cause</w:t>
      </w:r>
      <w:r w:rsidRPr="009E2EE1">
        <w:rPr>
          <w:rFonts w:eastAsia="Calibri" w:cs="Times New Roman"/>
          <w:u w:val="single"/>
        </w:rPr>
        <w:t xml:space="preserve"> and a </w:t>
      </w:r>
      <w:r w:rsidRPr="003768E9">
        <w:rPr>
          <w:rFonts w:eastAsia="Calibri" w:cs="Times New Roman"/>
          <w:u w:val="single"/>
        </w:rPr>
        <w:t xml:space="preserve">consequence </w:t>
      </w:r>
      <w:r w:rsidRPr="000B5325">
        <w:rPr>
          <w:rFonts w:eastAsia="Calibri" w:cs="Times New Roman"/>
          <w:highlight w:val="cyan"/>
          <w:u w:val="single"/>
        </w:rPr>
        <w:t>of conflict</w:t>
      </w:r>
      <w:r w:rsidRPr="009E2EE1">
        <w:rPr>
          <w:rFonts w:eastAsia="Calibri" w:cs="Times New Roman"/>
        </w:rPr>
        <w:t xml:space="preserve">, </w:t>
      </w:r>
      <w:r w:rsidRPr="009E2EE1">
        <w:rPr>
          <w:rFonts w:eastAsia="Calibri" w:cs="Times New Roman"/>
          <w:u w:val="single"/>
        </w:rPr>
        <w:t xml:space="preserve">addressing </w:t>
      </w:r>
      <w:r w:rsidRPr="000B5325">
        <w:rPr>
          <w:rFonts w:eastAsia="Calibri" w:cs="Times New Roman"/>
          <w:highlight w:val="cyan"/>
          <w:u w:val="single"/>
        </w:rPr>
        <w:t>food insecurity</w:t>
      </w:r>
      <w:r w:rsidRPr="009E2EE1">
        <w:rPr>
          <w:rFonts w:eastAsia="Calibri" w:cs="Times New Roman"/>
          <w:u w:val="single"/>
        </w:rPr>
        <w:t xml:space="preserve"> goes well beyond a moral obligation; </w:t>
      </w:r>
      <w:r w:rsidRPr="009E2EE1">
        <w:rPr>
          <w:rFonts w:eastAsia="Calibri" w:cs="Times New Roman"/>
          <w:b/>
          <w:iCs/>
          <w:u w:val="single"/>
          <w:bdr w:val="single" w:sz="8" w:space="0" w:color="auto"/>
        </w:rPr>
        <w:t xml:space="preserve">it </w:t>
      </w:r>
      <w:r w:rsidRPr="000B5325">
        <w:rPr>
          <w:rFonts w:eastAsia="Calibri" w:cs="Times New Roman"/>
          <w:b/>
          <w:iCs/>
          <w:highlight w:val="cyan"/>
          <w:u w:val="single"/>
          <w:bdr w:val="single" w:sz="8" w:space="0" w:color="auto"/>
        </w:rPr>
        <w:t>is a national security imperative.</w:t>
      </w:r>
    </w:p>
    <w:p w14:paraId="2BACFE95" w14:textId="77777777" w:rsidR="003B13C0" w:rsidRPr="009E2EE1" w:rsidRDefault="003B13C0" w:rsidP="003B13C0">
      <w:pPr>
        <w:rPr>
          <w:rFonts w:eastAsia="Calibri" w:cs="Times New Roman"/>
        </w:rPr>
      </w:pPr>
      <w:r w:rsidRPr="009E2EE1">
        <w:rPr>
          <w:rFonts w:eastAsia="Calibri" w:cs="Times New Roman"/>
          <w:u w:val="single"/>
        </w:rPr>
        <w:t xml:space="preserve">A </w:t>
      </w:r>
      <w:r w:rsidRPr="000B5325">
        <w:rPr>
          <w:rFonts w:eastAsia="Calibri" w:cs="Times New Roman"/>
          <w:highlight w:val="cyan"/>
          <w:u w:val="single"/>
        </w:rPr>
        <w:t>lack of access</w:t>
      </w:r>
      <w:r w:rsidRPr="009E2EE1">
        <w:rPr>
          <w:rFonts w:eastAsia="Calibri" w:cs="Times New Roman"/>
          <w:u w:val="single"/>
        </w:rPr>
        <w:t xml:space="preserve"> to food </w:t>
      </w:r>
      <w:r w:rsidRPr="000B5325">
        <w:rPr>
          <w:rFonts w:eastAsia="Calibri" w:cs="Times New Roman"/>
          <w:highlight w:val="cyan"/>
          <w:u w:val="single"/>
        </w:rPr>
        <w:t xml:space="preserve">can </w:t>
      </w:r>
      <w:r w:rsidRPr="000B5325">
        <w:rPr>
          <w:rFonts w:eastAsia="Calibri" w:cs="Times New Roman"/>
          <w:b/>
          <w:iCs/>
          <w:highlight w:val="cyan"/>
          <w:u w:val="single"/>
          <w:bdr w:val="single" w:sz="8" w:space="0" w:color="auto"/>
        </w:rPr>
        <w:t>spark unrest</w:t>
      </w:r>
      <w:r w:rsidRPr="009E2EE1">
        <w:rPr>
          <w:rFonts w:eastAsia="Calibri" w:cs="Times New Roman"/>
        </w:rPr>
        <w:t xml:space="preserve"> </w:t>
      </w:r>
      <w:r w:rsidRPr="009E2EE1">
        <w:rPr>
          <w:rFonts w:eastAsia="Calibri" w:cs="Times New Roman"/>
          <w:u w:val="single"/>
        </w:rPr>
        <w:t>among civilian populations</w:t>
      </w:r>
      <w:r w:rsidRPr="009E2EE1">
        <w:rPr>
          <w:rFonts w:eastAsia="Calibri" w:cs="Times New Roman"/>
        </w:rPr>
        <w:t xml:space="preserve">, </w:t>
      </w:r>
      <w:r w:rsidRPr="009E2EE1">
        <w:rPr>
          <w:rFonts w:eastAsia="Calibri" w:cs="Times New Roman"/>
          <w:u w:val="single"/>
        </w:rPr>
        <w:t xml:space="preserve">particularly </w:t>
      </w:r>
      <w:r w:rsidRPr="000B5325">
        <w:rPr>
          <w:rFonts w:eastAsia="Calibri" w:cs="Times New Roman"/>
          <w:highlight w:val="cyan"/>
          <w:u w:val="single"/>
        </w:rPr>
        <w:t xml:space="preserve">when triggered by food </w:t>
      </w:r>
      <w:r w:rsidRPr="000B5325">
        <w:rPr>
          <w:rFonts w:eastAsia="Calibri" w:cs="Times New Roman"/>
          <w:b/>
          <w:iCs/>
          <w:highlight w:val="cyan"/>
          <w:u w:val="single"/>
          <w:bdr w:val="single" w:sz="8" w:space="0" w:color="auto"/>
        </w:rPr>
        <w:t>price spikes</w:t>
      </w:r>
      <w:r w:rsidRPr="009E2EE1">
        <w:rPr>
          <w:rFonts w:eastAsia="Calibri" w:cs="Times New Roman"/>
          <w:u w:val="single"/>
        </w:rPr>
        <w:t>. Hungry populations</w:t>
      </w:r>
      <w:r w:rsidRPr="009E2EE1">
        <w:rPr>
          <w:rFonts w:eastAsia="Calibri" w:cs="Times New Roman"/>
        </w:rPr>
        <w:t xml:space="preserve"> </w:t>
      </w:r>
      <w:r w:rsidRPr="009E2EE1">
        <w:rPr>
          <w:rFonts w:eastAsia="Calibri" w:cs="Times New Roman"/>
          <w:u w:val="single"/>
        </w:rPr>
        <w:t>are more likely to express their discontent</w:t>
      </w:r>
      <w:r w:rsidRPr="009E2EE1">
        <w:rPr>
          <w:rFonts w:eastAsia="Calibri" w:cs="Times New Roman"/>
        </w:rPr>
        <w:t xml:space="preserve"> with unresponsive or corrupt leadership, </w:t>
      </w:r>
      <w:r w:rsidRPr="000B5325">
        <w:rPr>
          <w:rFonts w:eastAsia="Calibri" w:cs="Times New Roman"/>
          <w:highlight w:val="cyan"/>
          <w:u w:val="single"/>
        </w:rPr>
        <w:t>perpetuating</w:t>
      </w:r>
      <w:r w:rsidRPr="009E2EE1">
        <w:rPr>
          <w:rFonts w:eastAsia="Calibri" w:cs="Times New Roman"/>
          <w:u w:val="single"/>
        </w:rPr>
        <w:t xml:space="preserve"> a </w:t>
      </w:r>
      <w:r w:rsidRPr="009E2EE1">
        <w:rPr>
          <w:rFonts w:eastAsia="Calibri" w:cs="Times New Roman"/>
          <w:b/>
          <w:iCs/>
          <w:u w:val="single"/>
          <w:bdr w:val="single" w:sz="8" w:space="0" w:color="auto"/>
        </w:rPr>
        <w:t xml:space="preserve">cycle of </w:t>
      </w:r>
      <w:r w:rsidRPr="000B5325">
        <w:rPr>
          <w:rFonts w:eastAsia="Calibri" w:cs="Times New Roman"/>
          <w:b/>
          <w:iCs/>
          <w:highlight w:val="cyan"/>
          <w:u w:val="single"/>
          <w:bdr w:val="single" w:sz="8" w:space="0" w:color="auto"/>
        </w:rPr>
        <w:t>political instability</w:t>
      </w:r>
      <w:r w:rsidRPr="009E2EE1">
        <w:rPr>
          <w:rFonts w:eastAsia="Calibri" w:cs="Times New Roman"/>
        </w:rPr>
        <w:t xml:space="preserve"> and further undermining long-term economic development. In addition, </w:t>
      </w:r>
      <w:r w:rsidRPr="009E2EE1">
        <w:rPr>
          <w:rFonts w:eastAsia="Calibri" w:cs="Times New Roman"/>
          <w:u w:val="single"/>
        </w:rPr>
        <w:t xml:space="preserve">governments and non-state </w:t>
      </w:r>
      <w:r w:rsidRPr="000B5325">
        <w:rPr>
          <w:rFonts w:eastAsia="Calibri" w:cs="Times New Roman"/>
          <w:highlight w:val="cyan"/>
          <w:u w:val="single"/>
        </w:rPr>
        <w:t>actors</w:t>
      </w:r>
      <w:r w:rsidRPr="009E2EE1">
        <w:rPr>
          <w:rFonts w:eastAsia="Calibri" w:cs="Times New Roman"/>
        </w:rPr>
        <w:t xml:space="preserve"> alike can </w:t>
      </w:r>
      <w:r w:rsidRPr="000B5325">
        <w:rPr>
          <w:rFonts w:eastAsia="Calibri" w:cs="Times New Roman"/>
          <w:b/>
          <w:iCs/>
          <w:highlight w:val="cyan"/>
          <w:u w:val="single"/>
          <w:bdr w:val="single" w:sz="8" w:space="0" w:color="auto"/>
        </w:rPr>
        <w:t>use food as a</w:t>
      </w:r>
      <w:r w:rsidRPr="009E2EE1">
        <w:rPr>
          <w:rFonts w:eastAsia="Calibri" w:cs="Times New Roman"/>
          <w:b/>
          <w:iCs/>
          <w:u w:val="single"/>
          <w:bdr w:val="single" w:sz="8" w:space="0" w:color="auto"/>
        </w:rPr>
        <w:t xml:space="preserve"> strategic </w:t>
      </w:r>
      <w:r w:rsidRPr="000B5325">
        <w:rPr>
          <w:rFonts w:eastAsia="Calibri" w:cs="Times New Roman"/>
          <w:b/>
          <w:iCs/>
          <w:highlight w:val="cyan"/>
          <w:u w:val="single"/>
          <w:bdr w:val="single" w:sz="8" w:space="0" w:color="auto"/>
        </w:rPr>
        <w:t>instrument of war</w:t>
      </w:r>
      <w:r w:rsidRPr="000B5325">
        <w:rPr>
          <w:rFonts w:eastAsia="Calibri" w:cs="Times New Roman"/>
          <w:highlight w:val="cyan"/>
        </w:rPr>
        <w:t>,</w:t>
      </w:r>
      <w:r w:rsidRPr="009E2EE1">
        <w:rPr>
          <w:rFonts w:eastAsia="Calibri" w:cs="Times New Roman"/>
        </w:rPr>
        <w:t xml:space="preserve"> </w:t>
      </w:r>
      <w:r w:rsidRPr="009E2EE1">
        <w:rPr>
          <w:rFonts w:eastAsia="Calibri" w:cs="Times New Roman"/>
          <w:u w:val="single"/>
        </w:rPr>
        <w:t>as witnessed in instances spanning from Sudan’s civil conflict</w:t>
      </w:r>
      <w:r w:rsidRPr="009E2EE1">
        <w:rPr>
          <w:rFonts w:eastAsia="Calibri" w:cs="Times New Roman"/>
        </w:rPr>
        <w:t xml:space="preserve"> in the 1990s </w:t>
      </w:r>
      <w:r w:rsidRPr="009E2EE1">
        <w:rPr>
          <w:rFonts w:eastAsia="Calibri" w:cs="Times New Roman"/>
          <w:u w:val="single"/>
        </w:rPr>
        <w:t>to President Bashar al-Assad’s</w:t>
      </w:r>
      <w:r w:rsidRPr="009E2EE1">
        <w:rPr>
          <w:rFonts w:eastAsia="Calibri" w:cs="Times New Roman"/>
        </w:rPr>
        <w:t xml:space="preserve"> war-torn </w:t>
      </w:r>
      <w:r w:rsidRPr="009E2EE1">
        <w:rPr>
          <w:rFonts w:eastAsia="Calibri" w:cs="Times New Roman"/>
          <w:u w:val="single"/>
        </w:rPr>
        <w:t>Syria</w:t>
      </w:r>
      <w:r w:rsidRPr="009E2EE1">
        <w:rPr>
          <w:rFonts w:eastAsia="Calibri" w:cs="Times New Roman"/>
        </w:rPr>
        <w:t xml:space="preserve"> today. </w:t>
      </w:r>
      <w:r w:rsidRPr="009E2EE1">
        <w:rPr>
          <w:rFonts w:eastAsia="Calibri" w:cs="Times New Roman"/>
          <w:u w:val="single"/>
        </w:rPr>
        <w:t>In Syria,</w:t>
      </w:r>
      <w:r w:rsidRPr="009E2EE1">
        <w:rPr>
          <w:rFonts w:eastAsia="Calibri" w:cs="Times New Roman"/>
        </w:rPr>
        <w:t xml:space="preserve"> </w:t>
      </w:r>
      <w:r w:rsidRPr="009E2EE1">
        <w:rPr>
          <w:rFonts w:eastAsia="Calibri" w:cs="Times New Roman"/>
          <w:u w:val="single"/>
        </w:rPr>
        <w:t>all sides</w:t>
      </w:r>
      <w:r w:rsidRPr="009E2EE1">
        <w:rPr>
          <w:rFonts w:eastAsia="Calibri" w:cs="Times New Roman"/>
        </w:rPr>
        <w:t xml:space="preserve"> have </w:t>
      </w:r>
      <w:r w:rsidRPr="009E2EE1">
        <w:rPr>
          <w:rFonts w:eastAsia="Calibri" w:cs="Times New Roman"/>
          <w:u w:val="single"/>
        </w:rPr>
        <w:t>used food</w:t>
      </w:r>
      <w:r w:rsidRPr="009E2EE1">
        <w:rPr>
          <w:rFonts w:eastAsia="Calibri" w:cs="Times New Roman"/>
        </w:rPr>
        <w:t xml:space="preserve"> as a tool </w:t>
      </w:r>
      <w:r w:rsidRPr="009E2EE1">
        <w:rPr>
          <w:rFonts w:eastAsia="Calibri" w:cs="Times New Roman"/>
          <w:u w:val="single"/>
        </w:rPr>
        <w:t xml:space="preserve">to </w:t>
      </w:r>
      <w:r w:rsidRPr="009E2EE1">
        <w:rPr>
          <w:rFonts w:eastAsia="Calibri" w:cs="Times New Roman"/>
          <w:b/>
          <w:iCs/>
          <w:u w:val="single"/>
          <w:bdr w:val="single" w:sz="8" w:space="0" w:color="auto"/>
        </w:rPr>
        <w:t>control</w:t>
      </w:r>
      <w:r w:rsidRPr="009E2EE1">
        <w:rPr>
          <w:rFonts w:eastAsia="Calibri" w:cs="Times New Roman"/>
          <w:u w:val="single"/>
        </w:rPr>
        <w:t xml:space="preserve"> and </w:t>
      </w:r>
      <w:r w:rsidRPr="009E2EE1">
        <w:rPr>
          <w:rFonts w:eastAsia="Calibri" w:cs="Times New Roman"/>
          <w:b/>
          <w:iCs/>
          <w:u w:val="single"/>
          <w:bdr w:val="single" w:sz="8" w:space="0" w:color="auto"/>
        </w:rPr>
        <w:t>expel</w:t>
      </w:r>
      <w:r w:rsidRPr="009E2EE1">
        <w:rPr>
          <w:rFonts w:eastAsia="Calibri" w:cs="Times New Roman"/>
          <w:u w:val="single"/>
        </w:rPr>
        <w:t xml:space="preserve"> populations</w:t>
      </w:r>
      <w:r w:rsidRPr="009E2EE1">
        <w:rPr>
          <w:rFonts w:eastAsia="Calibri" w:cs="Times New Roman"/>
        </w:rPr>
        <w:t xml:space="preserve">. </w:t>
      </w:r>
      <w:r w:rsidRPr="009E2EE1">
        <w:rPr>
          <w:rFonts w:eastAsia="Calibri" w:cs="Times New Roman"/>
          <w:u w:val="single"/>
        </w:rPr>
        <w:t>ISIS</w:t>
      </w:r>
      <w:r w:rsidRPr="009E2EE1">
        <w:rPr>
          <w:rFonts w:eastAsia="Calibri" w:cs="Times New Roman"/>
        </w:rPr>
        <w:t xml:space="preserve"> has </w:t>
      </w:r>
      <w:r w:rsidRPr="009E2EE1">
        <w:rPr>
          <w:rFonts w:eastAsia="Calibri" w:cs="Times New Roman"/>
          <w:u w:val="single"/>
        </w:rPr>
        <w:t>used food</w:t>
      </w:r>
      <w:r w:rsidRPr="009E2EE1">
        <w:rPr>
          <w:rFonts w:eastAsia="Calibri" w:cs="Times New Roman"/>
        </w:rPr>
        <w:t xml:space="preserve"> resources </w:t>
      </w:r>
      <w:r w:rsidRPr="009E2EE1">
        <w:rPr>
          <w:rFonts w:eastAsia="Calibri" w:cs="Times New Roman"/>
          <w:u w:val="single"/>
        </w:rPr>
        <w:t xml:space="preserve">as both a source of </w:t>
      </w:r>
      <w:r w:rsidRPr="009E2EE1">
        <w:rPr>
          <w:rFonts w:eastAsia="Calibri" w:cs="Times New Roman"/>
          <w:b/>
          <w:iCs/>
          <w:u w:val="single"/>
          <w:bdr w:val="single" w:sz="8" w:space="0" w:color="auto"/>
        </w:rPr>
        <w:t>funding</w:t>
      </w:r>
      <w:r w:rsidRPr="009E2EE1">
        <w:rPr>
          <w:rFonts w:eastAsia="Calibri" w:cs="Times New Roman"/>
        </w:rPr>
        <w:t xml:space="preserve"> </w:t>
      </w:r>
      <w:r w:rsidRPr="009E2EE1">
        <w:rPr>
          <w:rFonts w:eastAsia="Calibri" w:cs="Times New Roman"/>
          <w:u w:val="single"/>
        </w:rPr>
        <w:t>and</w:t>
      </w:r>
      <w:r w:rsidRPr="009E2EE1">
        <w:rPr>
          <w:rFonts w:eastAsia="Calibri" w:cs="Times New Roman"/>
        </w:rPr>
        <w:t xml:space="preserve"> a lure for </w:t>
      </w:r>
      <w:r w:rsidRPr="009E2EE1">
        <w:rPr>
          <w:rFonts w:eastAsia="Calibri" w:cs="Times New Roman"/>
          <w:b/>
          <w:iCs/>
          <w:u w:val="single"/>
          <w:bdr w:val="single" w:sz="8" w:space="0" w:color="auto"/>
        </w:rPr>
        <w:t>recruitment</w:t>
      </w:r>
      <w:r w:rsidRPr="009E2EE1">
        <w:rPr>
          <w:rFonts w:eastAsia="Calibri" w:cs="Times New Roman"/>
        </w:rPr>
        <w:t xml:space="preserve">. Food </w:t>
      </w:r>
      <w:r w:rsidRPr="000B5325">
        <w:rPr>
          <w:rFonts w:eastAsia="Calibri" w:cs="Times New Roman"/>
          <w:b/>
          <w:iCs/>
          <w:highlight w:val="cyan"/>
          <w:u w:val="single"/>
          <w:bdr w:val="single" w:sz="8" w:space="0" w:color="auto"/>
        </w:rPr>
        <w:t>weaponization</w:t>
      </w:r>
      <w:r w:rsidRPr="009E2EE1">
        <w:rPr>
          <w:rFonts w:eastAsia="Calibri" w:cs="Times New Roman"/>
          <w:u w:val="single"/>
        </w:rPr>
        <w:t xml:space="preserve"> further </w:t>
      </w:r>
      <w:r w:rsidRPr="000B5325">
        <w:rPr>
          <w:rFonts w:eastAsia="Calibri" w:cs="Times New Roman"/>
          <w:b/>
          <w:iCs/>
          <w:highlight w:val="cyan"/>
          <w:u w:val="single"/>
          <w:bdr w:val="single" w:sz="8" w:space="0" w:color="auto"/>
        </w:rPr>
        <w:t>underscores the importance</w:t>
      </w:r>
      <w:r w:rsidRPr="009E2EE1">
        <w:rPr>
          <w:rFonts w:eastAsia="Calibri" w:cs="Times New Roman"/>
          <w:b/>
          <w:iCs/>
          <w:u w:val="single"/>
          <w:bdr w:val="single" w:sz="8" w:space="0" w:color="auto"/>
        </w:rPr>
        <w:t xml:space="preserve"> of United States</w:t>
      </w:r>
      <w:r w:rsidRPr="009E2EE1">
        <w:rPr>
          <w:rFonts w:eastAsia="Calibri" w:cs="Times New Roman"/>
        </w:rPr>
        <w:t xml:space="preserve"> </w:t>
      </w:r>
      <w:r w:rsidRPr="009E2EE1">
        <w:rPr>
          <w:rFonts w:eastAsia="Calibri" w:cs="Times New Roman"/>
          <w:u w:val="single"/>
        </w:rPr>
        <w:t xml:space="preserve">action </w:t>
      </w:r>
      <w:r w:rsidRPr="000B5325">
        <w:rPr>
          <w:rFonts w:eastAsia="Calibri" w:cs="Times New Roman"/>
          <w:highlight w:val="cyan"/>
          <w:u w:val="single"/>
        </w:rPr>
        <w:t>to protect food security</w:t>
      </w:r>
      <w:r w:rsidRPr="009E2EE1">
        <w:rPr>
          <w:rFonts w:eastAsia="Calibri" w:cs="Times New Roman"/>
          <w:u w:val="single"/>
        </w:rPr>
        <w:t xml:space="preserve"> abroad</w:t>
      </w:r>
      <w:r w:rsidRPr="009E2EE1">
        <w:rPr>
          <w:rFonts w:eastAsia="Calibri" w:cs="Times New Roman"/>
        </w:rPr>
        <w:t xml:space="preserve"> and recognize strategies employed to transform a basic necessity into a military tool.  </w:t>
      </w:r>
    </w:p>
    <w:p w14:paraId="26AF5241" w14:textId="77777777" w:rsidR="003B13C0" w:rsidRPr="009E2EE1" w:rsidRDefault="003B13C0" w:rsidP="003B13C0">
      <w:pPr>
        <w:rPr>
          <w:rFonts w:eastAsia="Calibri" w:cs="Times New Roman"/>
        </w:rPr>
      </w:pPr>
      <w:r w:rsidRPr="009E2EE1">
        <w:rPr>
          <w:rFonts w:eastAsia="Calibri" w:cs="Times New Roman"/>
        </w:rPr>
        <w:t xml:space="preserve">Today, </w:t>
      </w:r>
      <w:r w:rsidRPr="009E2EE1">
        <w:rPr>
          <w:rFonts w:eastAsia="Calibri" w:cs="Times New Roman"/>
          <w:u w:val="single"/>
        </w:rPr>
        <w:t>between 1.2 and 1.5 billion people live in fragile</w:t>
      </w:r>
      <w:r w:rsidRPr="009E2EE1">
        <w:rPr>
          <w:rFonts w:eastAsia="Calibri" w:cs="Times New Roman"/>
        </w:rPr>
        <w:t xml:space="preserve">, conflict-ridden </w:t>
      </w:r>
      <w:r w:rsidRPr="009E2EE1">
        <w:rPr>
          <w:rFonts w:eastAsia="Calibri" w:cs="Times New Roman"/>
          <w:u w:val="single"/>
        </w:rPr>
        <w:t>states</w:t>
      </w:r>
      <w:r w:rsidRPr="009E2EE1">
        <w:rPr>
          <w:rFonts w:eastAsia="Calibri" w:cs="Times New Roman"/>
        </w:rPr>
        <w:t xml:space="preserve">. </w:t>
      </w:r>
      <w:r w:rsidRPr="009E2EE1">
        <w:rPr>
          <w:rFonts w:eastAsia="Calibri" w:cs="Times New Roman"/>
          <w:u w:val="single"/>
        </w:rPr>
        <w:t>These conflicts have pushed over 56 million people into crisis</w:t>
      </w:r>
      <w:r w:rsidRPr="009E2EE1">
        <w:rPr>
          <w:rFonts w:eastAsia="Calibri" w:cs="Times New Roman"/>
        </w:rPr>
        <w:t xml:space="preserve"> and emergency levels of food insecurity. The U.N. estimates that 65 million people are internally displaced within their own countries or are refugees in other countries. </w:t>
      </w:r>
      <w:r w:rsidRPr="009E2EE1">
        <w:rPr>
          <w:rFonts w:eastAsia="Calibri" w:cs="Times New Roman"/>
          <w:u w:val="single"/>
        </w:rPr>
        <w:t xml:space="preserve">These </w:t>
      </w:r>
      <w:r w:rsidRPr="000B5325">
        <w:rPr>
          <w:rFonts w:eastAsia="Calibri" w:cs="Times New Roman"/>
          <w:highlight w:val="cyan"/>
          <w:u w:val="single"/>
        </w:rPr>
        <w:t>numbers continue to rise as conflicts</w:t>
      </w:r>
      <w:r w:rsidRPr="009E2EE1">
        <w:rPr>
          <w:rFonts w:eastAsia="Calibri" w:cs="Times New Roman"/>
          <w:u w:val="single"/>
        </w:rPr>
        <w:t xml:space="preserve"> and violence </w:t>
      </w:r>
      <w:r w:rsidRPr="000B5325">
        <w:rPr>
          <w:rFonts w:eastAsia="Calibri" w:cs="Times New Roman"/>
          <w:b/>
          <w:iCs/>
          <w:highlight w:val="cyan"/>
          <w:u w:val="single"/>
          <w:bdr w:val="single" w:sz="8" w:space="0" w:color="auto"/>
        </w:rPr>
        <w:t>escalate across the world</w:t>
      </w:r>
      <w:r w:rsidRPr="009E2EE1">
        <w:rPr>
          <w:rFonts w:eastAsia="Calibri" w:cs="Times New Roman"/>
          <w:b/>
          <w:iCs/>
          <w:u w:val="single"/>
          <w:bdr w:val="single" w:sz="8" w:space="0" w:color="auto"/>
        </w:rPr>
        <w:t xml:space="preserve">, </w:t>
      </w:r>
      <w:r w:rsidRPr="009E2EE1">
        <w:rPr>
          <w:rFonts w:eastAsia="Calibri" w:cs="Times New Roman"/>
        </w:rPr>
        <w:t xml:space="preserve">in countries </w:t>
      </w:r>
      <w:r w:rsidRPr="009E2EE1">
        <w:rPr>
          <w:rFonts w:eastAsia="Calibri" w:cs="Times New Roman"/>
          <w:u w:val="single"/>
        </w:rPr>
        <w:t xml:space="preserve">like </w:t>
      </w:r>
      <w:r w:rsidRPr="009E2EE1">
        <w:rPr>
          <w:rFonts w:eastAsia="Calibri" w:cs="Times New Roman"/>
          <w:b/>
          <w:iCs/>
          <w:u w:val="single"/>
          <w:bdr w:val="single" w:sz="8" w:space="0" w:color="auto"/>
        </w:rPr>
        <w:t>Yemen</w:t>
      </w:r>
      <w:r w:rsidRPr="009E2EE1">
        <w:rPr>
          <w:rFonts w:eastAsia="Calibri" w:cs="Times New Roman"/>
        </w:rPr>
        <w:t xml:space="preserve">, South </w:t>
      </w:r>
      <w:r w:rsidRPr="009E2EE1">
        <w:rPr>
          <w:rFonts w:eastAsia="Calibri" w:cs="Times New Roman"/>
          <w:b/>
          <w:iCs/>
          <w:u w:val="single"/>
          <w:bdr w:val="single" w:sz="8" w:space="0" w:color="auto"/>
        </w:rPr>
        <w:t>Sudan</w:t>
      </w:r>
      <w:r w:rsidRPr="009E2EE1">
        <w:rPr>
          <w:rFonts w:eastAsia="Calibri" w:cs="Times New Roman"/>
        </w:rPr>
        <w:t xml:space="preserve">, </w:t>
      </w:r>
      <w:r w:rsidRPr="009E2EE1">
        <w:rPr>
          <w:rFonts w:eastAsia="Calibri" w:cs="Times New Roman"/>
          <w:u w:val="single"/>
        </w:rPr>
        <w:t xml:space="preserve">and </w:t>
      </w:r>
      <w:r w:rsidRPr="009E2EE1">
        <w:rPr>
          <w:rFonts w:eastAsia="Calibri" w:cs="Times New Roman"/>
          <w:b/>
          <w:iCs/>
          <w:u w:val="single"/>
          <w:bdr w:val="single" w:sz="8" w:space="0" w:color="auto"/>
        </w:rPr>
        <w:t>Syria</w:t>
      </w:r>
      <w:r w:rsidRPr="009E2EE1">
        <w:rPr>
          <w:rFonts w:eastAsia="Calibri" w:cs="Times New Roman"/>
          <w:u w:val="single"/>
        </w:rPr>
        <w:t>,</w:t>
      </w:r>
      <w:r w:rsidRPr="009E2EE1">
        <w:rPr>
          <w:rFonts w:eastAsia="Calibri" w:cs="Times New Roman"/>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2EF33CF7" w14:textId="77777777" w:rsidR="003B13C0" w:rsidRPr="009E2EE1" w:rsidRDefault="003B13C0" w:rsidP="003B13C0">
      <w:pPr>
        <w:rPr>
          <w:rFonts w:eastAsia="Calibri" w:cs="Times New Roman"/>
        </w:rPr>
      </w:pPr>
      <w:r w:rsidRPr="009E2EE1">
        <w:rPr>
          <w:rFonts w:eastAsia="Calibri" w:cs="Times New Roman"/>
          <w:u w:val="single"/>
        </w:rPr>
        <w:t>The international community is</w:t>
      </w:r>
      <w:r w:rsidRPr="009E2EE1">
        <w:rPr>
          <w:rFonts w:eastAsia="Calibri" w:cs="Times New Roman"/>
        </w:rPr>
        <w:t xml:space="preserve"> increasingly reco</w:t>
      </w:r>
      <w:r w:rsidRPr="009E2EE1">
        <w:rPr>
          <w:rFonts w:eastAsia="Calibri" w:cs="Times New Roman"/>
          <w:u w:val="single"/>
        </w:rPr>
        <w:t xml:space="preserve">gnizing the </w:t>
      </w:r>
      <w:r w:rsidRPr="000B5325">
        <w:rPr>
          <w:rFonts w:eastAsia="Calibri" w:cs="Times New Roman"/>
          <w:b/>
          <w:iCs/>
          <w:highlight w:val="cyan"/>
          <w:u w:val="single"/>
          <w:bdr w:val="single" w:sz="8" w:space="0" w:color="auto"/>
        </w:rPr>
        <w:t>linkages</w:t>
      </w:r>
      <w:r w:rsidRPr="000B5325">
        <w:rPr>
          <w:rFonts w:eastAsia="Calibri" w:cs="Times New Roman"/>
          <w:highlight w:val="cyan"/>
          <w:u w:val="single"/>
        </w:rPr>
        <w:t xml:space="preserve"> between </w:t>
      </w:r>
      <w:r w:rsidRPr="000B5325">
        <w:rPr>
          <w:rFonts w:eastAsia="Calibri" w:cs="Times New Roman"/>
          <w:b/>
          <w:iCs/>
          <w:highlight w:val="cyan"/>
          <w:u w:val="single"/>
          <w:bdr w:val="single" w:sz="8" w:space="0" w:color="auto"/>
        </w:rPr>
        <w:t>food insecurity</w:t>
      </w:r>
      <w:r w:rsidRPr="000B5325">
        <w:rPr>
          <w:rFonts w:eastAsia="Calibri" w:cs="Times New Roman"/>
          <w:highlight w:val="cyan"/>
          <w:u w:val="single"/>
        </w:rPr>
        <w:t xml:space="preserve"> and </w:t>
      </w:r>
      <w:r w:rsidRPr="000B5325">
        <w:rPr>
          <w:rFonts w:eastAsia="Calibri" w:cs="Times New Roman"/>
          <w:b/>
          <w:iCs/>
          <w:highlight w:val="cyan"/>
          <w:u w:val="single"/>
          <w:bdr w:val="single" w:sz="8" w:space="0" w:color="auto"/>
        </w:rPr>
        <w:t>political instability</w:t>
      </w:r>
      <w:r w:rsidRPr="009E2EE1">
        <w:rPr>
          <w:rFonts w:eastAsia="Calibri" w:cs="Times New Roman"/>
          <w:b/>
          <w:iCs/>
          <w:u w:val="single"/>
          <w:bdr w:val="single" w:sz="8" w:space="0" w:color="auto"/>
        </w:rPr>
        <w:t>.</w:t>
      </w:r>
      <w:r w:rsidRPr="009E2EE1">
        <w:rPr>
          <w:rFonts w:eastAsia="Calibri" w:cs="Times New Roman"/>
        </w:rPr>
        <w:t xml:space="preserve"> </w:t>
      </w:r>
      <w:r w:rsidRPr="009E2EE1">
        <w:rPr>
          <w:rFonts w:eastAsia="Calibri" w:cs="Times New Roman"/>
          <w:u w:val="single"/>
        </w:rPr>
        <w:t xml:space="preserve">Sharp </w:t>
      </w:r>
      <w:r w:rsidRPr="000B5325">
        <w:rPr>
          <w:rFonts w:eastAsia="Calibri" w:cs="Times New Roman"/>
          <w:highlight w:val="cyan"/>
          <w:u w:val="single"/>
        </w:rPr>
        <w:t>rise</w:t>
      </w:r>
      <w:r w:rsidRPr="009E2EE1">
        <w:rPr>
          <w:rFonts w:eastAsia="Calibri" w:cs="Times New Roman"/>
          <w:u w:val="single"/>
        </w:rPr>
        <w:t>s</w:t>
      </w:r>
      <w:r w:rsidRPr="009E2EE1">
        <w:rPr>
          <w:rFonts w:eastAsia="Calibri" w:cs="Times New Roman"/>
        </w:rPr>
        <w:t xml:space="preserve"> in global food prices in 2007 and 2008 </w:t>
      </w:r>
      <w:r w:rsidRPr="009E2EE1">
        <w:rPr>
          <w:rFonts w:eastAsia="Calibri" w:cs="Times New Roman"/>
          <w:u w:val="single"/>
        </w:rPr>
        <w:t>sparked riots</w:t>
      </w:r>
      <w:r w:rsidRPr="009E2EE1">
        <w:rPr>
          <w:rFonts w:eastAsia="Calibri" w:cs="Times New Roman"/>
        </w:rPr>
        <w:t xml:space="preserve"> and street demonstrations </w:t>
      </w:r>
      <w:r w:rsidRPr="009E2EE1">
        <w:rPr>
          <w:rFonts w:eastAsia="Calibri" w:cs="Times New Roman"/>
          <w:u w:val="single"/>
        </w:rPr>
        <w:t>in more than 40 countries</w:t>
      </w:r>
      <w:r w:rsidRPr="009E2EE1">
        <w:rPr>
          <w:rFonts w:eastAsia="Calibri" w:cs="Times New Roman"/>
        </w:rPr>
        <w:t xml:space="preserve"> across the world. Since political leaders started paying attention to this connection, </w:t>
      </w:r>
      <w:r w:rsidRPr="009E2EE1">
        <w:rPr>
          <w:rFonts w:eastAsia="Calibri" w:cs="Times New Roman"/>
          <w:u w:val="single"/>
        </w:rPr>
        <w:t>there has been notable progress in increasing international attention</w:t>
      </w:r>
      <w:r w:rsidRPr="009E2EE1">
        <w:rPr>
          <w:rFonts w:eastAsia="Calibri" w:cs="Times New Roman"/>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44768FCB" w14:textId="77777777" w:rsidR="003B13C0" w:rsidRPr="009E2EE1" w:rsidRDefault="003B13C0" w:rsidP="003B13C0">
      <w:pPr>
        <w:rPr>
          <w:rFonts w:eastAsia="Calibri" w:cs="Times New Roman"/>
        </w:rPr>
      </w:pPr>
      <w:r w:rsidRPr="009E2EE1">
        <w:rPr>
          <w:rFonts w:eastAsia="Calibri" w:cs="Times New Roman"/>
          <w:u w:val="single"/>
        </w:rPr>
        <w:t>Even the U.S. intelligence community has noticed food security challenges</w:t>
      </w:r>
      <w:r w:rsidRPr="009E2EE1">
        <w:rPr>
          <w:rFonts w:eastAsia="Calibri" w:cs="Times New Roman"/>
        </w:rPr>
        <w:t xml:space="preserve">. In November 2015, </w:t>
      </w:r>
      <w:r w:rsidRPr="009E2EE1">
        <w:rPr>
          <w:rFonts w:eastAsia="Calibri" w:cs="Times New Roman"/>
          <w:u w:val="single"/>
        </w:rPr>
        <w:t>the N</w:t>
      </w:r>
      <w:r w:rsidRPr="009E2EE1">
        <w:rPr>
          <w:rFonts w:eastAsia="Calibri" w:cs="Times New Roman"/>
        </w:rPr>
        <w:t xml:space="preserve">ational </w:t>
      </w:r>
      <w:r w:rsidRPr="009E2EE1">
        <w:rPr>
          <w:rFonts w:eastAsia="Calibri" w:cs="Times New Roman"/>
          <w:u w:val="single"/>
        </w:rPr>
        <w:t>I</w:t>
      </w:r>
      <w:r w:rsidRPr="009E2EE1">
        <w:rPr>
          <w:rFonts w:eastAsia="Calibri" w:cs="Times New Roman"/>
        </w:rPr>
        <w:t xml:space="preserve">ntelligence </w:t>
      </w:r>
      <w:r w:rsidRPr="009E2EE1">
        <w:rPr>
          <w:rFonts w:eastAsia="Calibri" w:cs="Times New Roman"/>
          <w:u w:val="single"/>
        </w:rPr>
        <w:t>C</w:t>
      </w:r>
      <w:r w:rsidRPr="009E2EE1">
        <w:rPr>
          <w:rFonts w:eastAsia="Calibri" w:cs="Times New Roman"/>
        </w:rPr>
        <w:t xml:space="preserve">ouncil </w:t>
      </w:r>
      <w:r w:rsidRPr="009E2EE1">
        <w:rPr>
          <w:rFonts w:eastAsia="Calibri" w:cs="Times New Roman"/>
          <w:u w:val="single"/>
        </w:rPr>
        <w:t>released an assessment</w:t>
      </w:r>
      <w:r w:rsidRPr="009E2EE1">
        <w:rPr>
          <w:rFonts w:eastAsia="Calibri" w:cs="Times New Roman"/>
        </w:rPr>
        <w:t xml:space="preserve"> that linked food insecurity to political instability and conflict. </w:t>
      </w:r>
      <w:r w:rsidRPr="009E2EE1">
        <w:rPr>
          <w:rFonts w:eastAsia="Calibri" w:cs="Times New Roman"/>
          <w:u w:val="single"/>
        </w:rPr>
        <w:t>The report states that the overall risk of food insecurity</w:t>
      </w:r>
      <w:r w:rsidRPr="009E2EE1">
        <w:rPr>
          <w:rFonts w:eastAsia="Calibri" w:cs="Times New Roman"/>
        </w:rPr>
        <w:t xml:space="preserve"> in many countries, </w:t>
      </w:r>
      <w:r w:rsidRPr="009E2EE1">
        <w:rPr>
          <w:rFonts w:eastAsia="Calibri" w:cs="Times New Roman"/>
          <w:b/>
          <w:iCs/>
          <w:u w:val="single"/>
          <w:bdr w:val="single" w:sz="8" w:space="0" w:color="auto"/>
        </w:rPr>
        <w:t>compounded</w:t>
      </w:r>
      <w:r w:rsidRPr="009E2EE1">
        <w:rPr>
          <w:rFonts w:eastAsia="Calibri" w:cs="Times New Roman"/>
          <w:u w:val="single"/>
        </w:rPr>
        <w:t xml:space="preserve"> by demographic shifts</w:t>
      </w:r>
      <w:r w:rsidRPr="009E2EE1">
        <w:rPr>
          <w:rFonts w:eastAsia="Calibri" w:cs="Times New Roman"/>
        </w:rPr>
        <w:t xml:space="preserve"> and constraints on key resources such as land and water, </w:t>
      </w:r>
      <w:r w:rsidRPr="009E2EE1">
        <w:rPr>
          <w:rFonts w:eastAsia="Calibri" w:cs="Times New Roman"/>
          <w:b/>
          <w:iCs/>
          <w:u w:val="single"/>
          <w:bdr w:val="single" w:sz="8" w:space="0" w:color="auto"/>
        </w:rPr>
        <w:t>will increase</w:t>
      </w:r>
      <w:r w:rsidRPr="009E2EE1">
        <w:rPr>
          <w:rFonts w:eastAsia="Calibri" w:cs="Times New Roman"/>
        </w:rPr>
        <w:t xml:space="preserve"> during the next decade. </w:t>
      </w:r>
      <w:r w:rsidRPr="009E2EE1">
        <w:rPr>
          <w:rFonts w:eastAsia="Calibri" w:cs="Times New Roman"/>
          <w:u w:val="single"/>
        </w:rPr>
        <w:t>The assessment concludes that in some countries</w:t>
      </w:r>
      <w:r w:rsidRPr="009E2EE1">
        <w:rPr>
          <w:rFonts w:eastAsia="Calibri" w:cs="Times New Roman"/>
        </w:rPr>
        <w:t xml:space="preserve">, </w:t>
      </w:r>
      <w:r w:rsidRPr="009E2EE1">
        <w:rPr>
          <w:rFonts w:eastAsia="Calibri" w:cs="Times New Roman"/>
          <w:u w:val="single"/>
        </w:rPr>
        <w:t xml:space="preserve">declining food security will contribute to </w:t>
      </w:r>
      <w:r w:rsidRPr="009E2EE1">
        <w:rPr>
          <w:rFonts w:eastAsia="Calibri" w:cs="Times New Roman"/>
        </w:rPr>
        <w:t xml:space="preserve">social disruptions and </w:t>
      </w:r>
      <w:r w:rsidRPr="009E2EE1">
        <w:rPr>
          <w:rFonts w:eastAsia="Calibri" w:cs="Times New Roman"/>
          <w:b/>
          <w:iCs/>
          <w:u w:val="single"/>
          <w:bdr w:val="single" w:sz="8" w:space="0" w:color="auto"/>
        </w:rPr>
        <w:t>large-scale political instability</w:t>
      </w:r>
      <w:r w:rsidRPr="009E2EE1">
        <w:rPr>
          <w:rFonts w:eastAsia="Calibri" w:cs="Times New Roman"/>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13774434" w14:textId="77777777" w:rsidR="003B13C0" w:rsidRPr="009E2EE1" w:rsidRDefault="003B13C0" w:rsidP="003B13C0">
      <w:pPr>
        <w:rPr>
          <w:rFonts w:eastAsia="Calibri" w:cs="Times New Roman"/>
          <w:sz w:val="16"/>
          <w:szCs w:val="16"/>
        </w:rPr>
      </w:pPr>
      <w:r w:rsidRPr="009E2EE1">
        <w:rPr>
          <w:rFonts w:eastAsia="Calibri" w:cs="Times New Roman"/>
          <w:sz w:val="16"/>
          <w:szCs w:val="16"/>
        </w:rPr>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6180301E" w14:textId="77777777" w:rsidR="003B13C0" w:rsidRPr="009E2EE1" w:rsidRDefault="003B13C0" w:rsidP="003B13C0">
      <w:pPr>
        <w:rPr>
          <w:rFonts w:eastAsia="Calibri" w:cs="Times New Roman"/>
          <w:sz w:val="16"/>
          <w:szCs w:val="16"/>
        </w:rPr>
      </w:pPr>
      <w:r w:rsidRPr="009E2EE1">
        <w:rPr>
          <w:rFonts w:eastAsia="Calibri" w:cs="Times New Roman"/>
          <w:sz w:val="16"/>
          <w:szCs w:val="16"/>
        </w:rPr>
        <w:t>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0DC2D5B4" w14:textId="77777777" w:rsidR="003B13C0" w:rsidRPr="009E2EE1" w:rsidRDefault="003B13C0" w:rsidP="003B13C0">
      <w:pPr>
        <w:rPr>
          <w:rFonts w:eastAsia="Calibri" w:cs="Times New Roman"/>
        </w:rPr>
      </w:pPr>
      <w:r w:rsidRPr="000B5325">
        <w:rPr>
          <w:rFonts w:eastAsia="Calibri" w:cs="Times New Roman"/>
          <w:highlight w:val="cyan"/>
          <w:u w:val="single"/>
        </w:rPr>
        <w:t xml:space="preserve">Food </w:t>
      </w:r>
      <w:r w:rsidRPr="00B124A3">
        <w:rPr>
          <w:rFonts w:eastAsia="Calibri" w:cs="Times New Roman"/>
          <w:u w:val="single"/>
        </w:rPr>
        <w:t>in</w:t>
      </w:r>
      <w:r w:rsidRPr="000B5325">
        <w:rPr>
          <w:rFonts w:eastAsia="Calibri" w:cs="Times New Roman"/>
          <w:highlight w:val="cyan"/>
          <w:u w:val="single"/>
        </w:rPr>
        <w:t>security</w:t>
      </w:r>
      <w:r w:rsidRPr="009E2EE1">
        <w:rPr>
          <w:rFonts w:eastAsia="Calibri" w:cs="Times New Roman"/>
          <w:u w:val="single"/>
        </w:rPr>
        <w:t xml:space="preserve"> and climate change are not the sole cause</w:t>
      </w:r>
      <w:r w:rsidRPr="009E2EE1">
        <w:rPr>
          <w:rFonts w:eastAsia="Calibri" w:cs="Times New Roman"/>
        </w:rPr>
        <w:t xml:space="preserve"> of the conflict in Syria, </w:t>
      </w:r>
      <w:r w:rsidRPr="009E2EE1">
        <w:rPr>
          <w:rFonts w:eastAsia="Calibri" w:cs="Times New Roman"/>
          <w:u w:val="single"/>
        </w:rPr>
        <w:t>but their contribution</w:t>
      </w:r>
      <w:r w:rsidRPr="009E2EE1">
        <w:rPr>
          <w:rFonts w:eastAsia="Calibri" w:cs="Times New Roman"/>
        </w:rPr>
        <w:t xml:space="preserve"> to the country’s instability </w:t>
      </w:r>
      <w:r w:rsidRPr="009E2EE1">
        <w:rPr>
          <w:rFonts w:eastAsia="Calibri" w:cs="Times New Roman"/>
          <w:u w:val="single"/>
        </w:rPr>
        <w:t>cannot be ignored</w:t>
      </w:r>
      <w:r w:rsidRPr="009E2EE1">
        <w:rPr>
          <w:rFonts w:eastAsia="Calibri" w:cs="Times New Roman"/>
        </w:rPr>
        <w:t>. In</w:t>
      </w:r>
      <w:r w:rsidRPr="009E2EE1">
        <w:rPr>
          <w:rFonts w:eastAsia="Calibri" w:cs="Times New Roman"/>
          <w:u w:val="single"/>
        </w:rPr>
        <w:t>vesting in international developmen</w:t>
      </w:r>
      <w:r w:rsidRPr="009E2EE1">
        <w:rPr>
          <w:rFonts w:eastAsia="Calibri" w:cs="Times New Roman"/>
        </w:rPr>
        <w:t xml:space="preserve">t programs </w:t>
      </w:r>
      <w:r w:rsidRPr="009E2EE1">
        <w:rPr>
          <w:rFonts w:eastAsia="Calibri" w:cs="Times New Roman"/>
          <w:u w:val="single"/>
        </w:rPr>
        <w:t>and</w:t>
      </w:r>
      <w:r w:rsidRPr="009E2EE1">
        <w:rPr>
          <w:rFonts w:eastAsia="Calibri" w:cs="Times New Roman"/>
        </w:rPr>
        <w:t xml:space="preserve"> humanitarian </w:t>
      </w:r>
      <w:r w:rsidRPr="00B124A3">
        <w:rPr>
          <w:rFonts w:eastAsia="Calibri" w:cs="Times New Roman"/>
          <w:b/>
          <w:iCs/>
          <w:u w:val="single"/>
          <w:bdr w:val="single" w:sz="8" w:space="0" w:color="auto"/>
        </w:rPr>
        <w:t>assistance</w:t>
      </w:r>
      <w:r w:rsidRPr="009E2EE1">
        <w:rPr>
          <w:rFonts w:eastAsia="Calibri" w:cs="Times New Roman"/>
        </w:rPr>
        <w:t xml:space="preserve"> </w:t>
      </w:r>
      <w:r w:rsidRPr="009E2EE1">
        <w:rPr>
          <w:rFonts w:eastAsia="Calibri" w:cs="Times New Roman"/>
          <w:u w:val="single"/>
        </w:rPr>
        <w:t xml:space="preserve">that fosters agricultural-led growth and </w:t>
      </w:r>
      <w:r w:rsidRPr="009E2EE1">
        <w:rPr>
          <w:rFonts w:eastAsia="Calibri" w:cs="Times New Roman"/>
          <w:b/>
          <w:iCs/>
          <w:u w:val="single"/>
          <w:bdr w:val="single" w:sz="8" w:space="0" w:color="auto"/>
        </w:rPr>
        <w:t>strengthens the resilience</w:t>
      </w:r>
      <w:r w:rsidRPr="009E2EE1">
        <w:rPr>
          <w:rFonts w:eastAsia="Calibri" w:cs="Times New Roman"/>
        </w:rPr>
        <w:t xml:space="preserve"> of vulnerable people </w:t>
      </w:r>
      <w:r w:rsidRPr="000B5325">
        <w:rPr>
          <w:rFonts w:eastAsia="Calibri" w:cs="Times New Roman"/>
          <w:highlight w:val="cyan"/>
          <w:u w:val="single"/>
        </w:rPr>
        <w:t xml:space="preserve">can </w:t>
      </w:r>
      <w:r w:rsidRPr="000B5325">
        <w:rPr>
          <w:rFonts w:eastAsia="Calibri" w:cs="Times New Roman"/>
          <w:b/>
          <w:iCs/>
          <w:highlight w:val="cyan"/>
          <w:u w:val="single"/>
          <w:bdr w:val="single" w:sz="8" w:space="0" w:color="auto"/>
        </w:rPr>
        <w:t>create peace</w:t>
      </w:r>
      <w:r w:rsidRPr="009E2EE1">
        <w:rPr>
          <w:rFonts w:eastAsia="Calibri" w:cs="Times New Roman"/>
          <w:u w:val="single"/>
        </w:rPr>
        <w:t>, improve lives, an</w:t>
      </w:r>
      <w:r w:rsidRPr="000B5325">
        <w:rPr>
          <w:rFonts w:eastAsia="Calibri" w:cs="Times New Roman"/>
          <w:highlight w:val="cyan"/>
          <w:u w:val="single"/>
        </w:rPr>
        <w:t xml:space="preserve">d </w:t>
      </w:r>
      <w:r w:rsidRPr="000B5325">
        <w:rPr>
          <w:rFonts w:eastAsia="Calibri" w:cs="Times New Roman"/>
          <w:b/>
          <w:iCs/>
          <w:highlight w:val="cyan"/>
          <w:u w:val="single"/>
          <w:bdr w:val="single" w:sz="8" w:space="0" w:color="auto"/>
        </w:rPr>
        <w:t>reduce conflict.</w:t>
      </w:r>
      <w:r w:rsidRPr="009E2EE1">
        <w:rPr>
          <w:rFonts w:eastAsia="Calibri" w:cs="Times New Roman"/>
          <w:u w:val="single"/>
        </w:rPr>
        <w:t xml:space="preserve"> </w:t>
      </w:r>
      <w:r w:rsidRPr="009E2EE1">
        <w:rPr>
          <w:rFonts w:eastAsia="Calibri" w:cs="Times New Roman"/>
        </w:rPr>
        <w:t xml:space="preserve">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 </w:t>
      </w:r>
    </w:p>
    <w:p w14:paraId="068D15F6" w14:textId="77777777" w:rsidR="003B13C0" w:rsidRDefault="003B13C0" w:rsidP="003B13C0">
      <w:pPr>
        <w:pStyle w:val="Heading3"/>
      </w:pPr>
      <w:r>
        <w:t>DA Innovation</w:t>
      </w:r>
    </w:p>
    <w:p w14:paraId="6D90415A" w14:textId="77777777" w:rsidR="003B13C0" w:rsidRPr="00C501C4" w:rsidRDefault="003B13C0" w:rsidP="003B13C0">
      <w:pPr>
        <w:pStyle w:val="Heading4"/>
      </w:pPr>
      <w:r w:rsidRPr="00C501C4">
        <w:t>There’s a wave of M&amp;A now – companies doubt rule changes will affect them now</w:t>
      </w:r>
    </w:p>
    <w:p w14:paraId="5228025F" w14:textId="77777777" w:rsidR="003B13C0" w:rsidRDefault="003B13C0" w:rsidP="003B13C0">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63EFC6E8" w14:textId="77777777" w:rsidR="003B13C0" w:rsidRDefault="003B13C0" w:rsidP="003B13C0"/>
    <w:p w14:paraId="00AEAEAB" w14:textId="77777777" w:rsidR="003B13C0" w:rsidRDefault="003B13C0" w:rsidP="003B13C0">
      <w:r w:rsidRPr="0079782E">
        <w:rPr>
          <w:highlight w:val="cyan"/>
          <w:u w:val="single"/>
        </w:rPr>
        <w:t>Dealmakers</w:t>
      </w:r>
      <w:r w:rsidRPr="0079782E">
        <w:rPr>
          <w:highlight w:val="cyan"/>
        </w:rPr>
        <w:t xml:space="preserve"> </w:t>
      </w:r>
      <w:r w:rsidRPr="0079782E">
        <w:rPr>
          <w:highlight w:val="cyan"/>
          <w:u w:val="single"/>
        </w:rPr>
        <w:t>expe</w:t>
      </w:r>
      <w:r w:rsidRPr="00B1671E">
        <w:rPr>
          <w:u w:val="single"/>
        </w:rPr>
        <w:t>ct</w:t>
      </w:r>
      <w:r>
        <w:t xml:space="preserve"> </w:t>
      </w:r>
      <w:r w:rsidRPr="00B1671E">
        <w:rPr>
          <w:rStyle w:val="Emphasis"/>
        </w:rPr>
        <w:t xml:space="preserve">a </w:t>
      </w:r>
      <w:r w:rsidRPr="0079782E">
        <w:rPr>
          <w:rStyle w:val="Emphasis"/>
          <w:highlight w:val="cyan"/>
        </w:rPr>
        <w:t>new</w:t>
      </w:r>
      <w:r w:rsidRPr="00B1671E">
        <w:rPr>
          <w:rStyle w:val="Emphasis"/>
        </w:rPr>
        <w:t xml:space="preserve"> wave of transformative</w:t>
      </w:r>
      <w:r>
        <w:t xml:space="preserve"> U.S. mergers and acquisitions (</w:t>
      </w:r>
      <w:r w:rsidRPr="0079782E">
        <w:rPr>
          <w:rStyle w:val="Emphasis"/>
          <w:highlight w:val="cyan"/>
        </w:rPr>
        <w:t>M&amp;A</w:t>
      </w:r>
      <w:r w:rsidRPr="0079782E">
        <w:rPr>
          <w:highlight w:val="cyan"/>
        </w:rPr>
        <w:t xml:space="preserve">), </w:t>
      </w:r>
      <w:r w:rsidRPr="0079782E">
        <w:rPr>
          <w:highlight w:val="cyan"/>
          <w:u w:val="single"/>
        </w:rPr>
        <w:t xml:space="preserve">as companies </w:t>
      </w:r>
      <w:r w:rsidRPr="0079782E">
        <w:rPr>
          <w:rStyle w:val="Emphasis"/>
          <w:highlight w:val="cyan"/>
        </w:rPr>
        <w:t>rush to complete deals</w:t>
      </w:r>
      <w:r w:rsidRPr="0079782E">
        <w:rPr>
          <w:highlight w:val="cyan"/>
        </w:rPr>
        <w:t xml:space="preserve"> </w:t>
      </w:r>
      <w:r w:rsidRPr="0079782E">
        <w:rPr>
          <w:rStyle w:val="Emphasis"/>
          <w:sz w:val="21"/>
          <w:szCs w:val="28"/>
          <w:highlight w:val="cyan"/>
        </w:rPr>
        <w:t>before</w:t>
      </w:r>
      <w:r w:rsidRPr="00B1671E">
        <w:rPr>
          <w:rStyle w:val="Emphasis"/>
          <w:sz w:val="21"/>
          <w:szCs w:val="28"/>
        </w:rPr>
        <w:t xml:space="preserve"> President Joe </w:t>
      </w:r>
      <w:r w:rsidRPr="0079782E">
        <w:rPr>
          <w:rStyle w:val="Emphasis"/>
          <w:sz w:val="21"/>
          <w:szCs w:val="28"/>
          <w:highlight w:val="cyan"/>
        </w:rPr>
        <w:t>Biden's antitrust push takes shape</w:t>
      </w:r>
      <w:r>
        <w:t>, to be followed by a slowdown when regulators start cracking down.</w:t>
      </w:r>
    </w:p>
    <w:p w14:paraId="486F7750" w14:textId="77777777" w:rsidR="003B13C0" w:rsidRDefault="003B13C0" w:rsidP="003B13C0">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774123CF" w14:textId="77777777" w:rsidR="003B13C0" w:rsidRDefault="003B13C0" w:rsidP="003B13C0">
      <w:r w:rsidRPr="00B1671E">
        <w:rPr>
          <w:u w:val="single"/>
        </w:rPr>
        <w:t>The order came amid a</w:t>
      </w:r>
      <w:r w:rsidRPr="0079782E">
        <w:rPr>
          <w:highlight w:val="cyan"/>
          <w:u w:val="single"/>
        </w:rPr>
        <w:t xml:space="preserve">n </w:t>
      </w:r>
      <w:r w:rsidRPr="0079782E">
        <w:rPr>
          <w:rStyle w:val="Emphasis"/>
          <w:highlight w:val="cyan"/>
        </w:rPr>
        <w:t>unprecedented M&amp;A frenzy</w:t>
      </w:r>
      <w:r>
        <w:t xml:space="preserve">, </w:t>
      </w:r>
      <w:r w:rsidRPr="00B1671E">
        <w:rPr>
          <w:u w:val="single"/>
        </w:rPr>
        <w:t xml:space="preserve">as </w:t>
      </w:r>
      <w:r w:rsidRPr="0079782E">
        <w:rPr>
          <w:highlight w:val="cyan"/>
          <w:u w:val="single"/>
        </w:rPr>
        <w:t xml:space="preserve">companies </w:t>
      </w:r>
      <w:r w:rsidRPr="0079782E">
        <w:rPr>
          <w:rStyle w:val="Emphasis"/>
          <w:highlight w:val="cyan"/>
        </w:rPr>
        <w:t>borrow</w:t>
      </w:r>
      <w:r w:rsidRPr="00B1671E">
        <w:rPr>
          <w:rStyle w:val="Emphasis"/>
        </w:rPr>
        <w:t xml:space="preserve"> cheaply</w:t>
      </w:r>
      <w:r w:rsidRPr="00B1671E">
        <w:rPr>
          <w:u w:val="single"/>
        </w:rPr>
        <w:t xml:space="preserve"> and </w:t>
      </w:r>
      <w:r w:rsidRPr="00B1671E">
        <w:rPr>
          <w:rStyle w:val="Emphasis"/>
        </w:rPr>
        <w:t xml:space="preserve">spend </w:t>
      </w:r>
      <w:r w:rsidRPr="0079782E">
        <w:rPr>
          <w:rStyle w:val="Emphasis"/>
          <w:highlight w:val="cyan"/>
        </w:rPr>
        <w:t>mountains of cash</w:t>
      </w:r>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79782E">
        <w:rPr>
          <w:rStyle w:val="Emphasis"/>
          <w:highlight w:val="cyan"/>
        </w:rPr>
        <w:t>Almost $700 billion</w:t>
      </w:r>
      <w:r w:rsidRPr="0079782E">
        <w:rPr>
          <w:highlight w:val="cyan"/>
        </w:rPr>
        <w:t xml:space="preserve"> </w:t>
      </w:r>
      <w:r w:rsidRPr="0079782E">
        <w:rPr>
          <w:highlight w:val="cyan"/>
          <w:u w:val="single"/>
        </w:rPr>
        <w:t>worth of</w:t>
      </w:r>
      <w:r>
        <w:t xml:space="preserve"> U.S. </w:t>
      </w:r>
      <w:r w:rsidRPr="0079782E">
        <w:rPr>
          <w:highlight w:val="cyan"/>
          <w:u w:val="single"/>
        </w:rPr>
        <w:t>deals</w:t>
      </w:r>
      <w:r>
        <w:t xml:space="preserve"> </w:t>
      </w:r>
      <w:r w:rsidRPr="00B1671E">
        <w:rPr>
          <w:u w:val="single"/>
        </w:rPr>
        <w:t>were announced in the second quarter</w:t>
      </w:r>
      <w:r>
        <w:t xml:space="preserve">, </w:t>
      </w:r>
      <w:r w:rsidRPr="00B1671E">
        <w:rPr>
          <w:rStyle w:val="Emphasis"/>
        </w:rPr>
        <w:t>the highest on record</w:t>
      </w:r>
      <w:r>
        <w:t>.</w:t>
      </w:r>
    </w:p>
    <w:p w14:paraId="1907A926" w14:textId="77777777" w:rsidR="003B13C0" w:rsidRDefault="003B13C0" w:rsidP="003B13C0">
      <w:r w:rsidRPr="0079782E">
        <w:rPr>
          <w:highlight w:val="cyan"/>
          <w:u w:val="single"/>
        </w:rPr>
        <w:t>The</w:t>
      </w:r>
      <w:r w:rsidRPr="00B1671E">
        <w:rPr>
          <w:u w:val="single"/>
        </w:rPr>
        <w:t xml:space="preserve"> dealmaking </w:t>
      </w:r>
      <w:r w:rsidRPr="0079782E">
        <w:rPr>
          <w:rStyle w:val="Emphasis"/>
          <w:highlight w:val="cyan"/>
        </w:rPr>
        <w:t>bonanza is set to continu</w:t>
      </w:r>
      <w:r w:rsidRPr="00B1671E">
        <w:rPr>
          <w:rStyle w:val="Emphasis"/>
        </w:rPr>
        <w:t>e</w:t>
      </w:r>
      <w:r>
        <w:t xml:space="preserve">, </w:t>
      </w:r>
      <w:r w:rsidRPr="00B1671E">
        <w:rPr>
          <w:u w:val="single"/>
        </w:rPr>
        <w:t xml:space="preserve">as </w:t>
      </w:r>
      <w:r w:rsidRPr="00123AF8">
        <w:rPr>
          <w:highlight w:val="cyan"/>
          <w:u w:val="single"/>
        </w:rPr>
        <w:t xml:space="preserve">companies seek to </w:t>
      </w:r>
      <w:r w:rsidRPr="00123AF8">
        <w:rPr>
          <w:rStyle w:val="Emphasis"/>
          <w:highlight w:val="cyan"/>
        </w:rPr>
        <w:t>take advantage of the time window</w:t>
      </w:r>
      <w:r w:rsidRPr="00B1671E">
        <w:rPr>
          <w:u w:val="single"/>
        </w:rPr>
        <w:t xml:space="preserve"> during </w:t>
      </w:r>
      <w:r w:rsidRPr="00123AF8">
        <w:rPr>
          <w:highlight w:val="cyan"/>
          <w:u w:val="single"/>
        </w:rPr>
        <w:t xml:space="preserve">which regulators </w:t>
      </w:r>
      <w:r w:rsidRPr="00123AF8">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9782E">
        <w:rPr>
          <w:highlight w:val="cyan"/>
          <w:u w:val="single"/>
        </w:rPr>
        <w:t xml:space="preserve">slowdown will come </w:t>
      </w:r>
      <w:r w:rsidRPr="0079782E">
        <w:rPr>
          <w:rStyle w:val="Emphasis"/>
          <w:sz w:val="21"/>
          <w:szCs w:val="28"/>
          <w:highlight w:val="cyan"/>
        </w:rPr>
        <w:t>only when regulators implement</w:t>
      </w:r>
      <w:r w:rsidRPr="00B1671E">
        <w:rPr>
          <w:rStyle w:val="Emphasis"/>
          <w:sz w:val="21"/>
          <w:szCs w:val="28"/>
        </w:rPr>
        <w:t xml:space="preserve"> the </w:t>
      </w:r>
      <w:r w:rsidRPr="0079782E">
        <w:rPr>
          <w:rStyle w:val="Emphasis"/>
          <w:sz w:val="21"/>
          <w:szCs w:val="28"/>
          <w:highlight w:val="cyan"/>
        </w:rPr>
        <w:t>rule</w:t>
      </w:r>
      <w:r w:rsidRPr="00B1671E">
        <w:rPr>
          <w:rStyle w:val="Emphasis"/>
          <w:sz w:val="21"/>
          <w:szCs w:val="28"/>
        </w:rPr>
        <w:t xml:space="preserve"> change</w:t>
      </w:r>
      <w:r w:rsidRPr="0079782E">
        <w:rPr>
          <w:rStyle w:val="Emphasis"/>
          <w:sz w:val="21"/>
          <w:szCs w:val="28"/>
          <w:highlight w:val="cyan"/>
        </w:rPr>
        <w:t>s</w:t>
      </w:r>
      <w:r w:rsidRPr="0079782E">
        <w:rPr>
          <w:highlight w:val="cyan"/>
        </w:rPr>
        <w:t xml:space="preserve">, </w:t>
      </w:r>
      <w:r w:rsidRPr="0079782E">
        <w:rPr>
          <w:rStyle w:val="Emphasis"/>
          <w:highlight w:val="cyan"/>
        </w:rPr>
        <w:t>possibly in two years or more</w:t>
      </w:r>
      <w:r w:rsidRPr="00B1671E">
        <w:rPr>
          <w:rStyle w:val="Emphasis"/>
        </w:rPr>
        <w:t>,</w:t>
      </w:r>
      <w:r>
        <w:t xml:space="preserve"> they added.</w:t>
      </w:r>
    </w:p>
    <w:p w14:paraId="55F0CE7A" w14:textId="77777777" w:rsidR="003B13C0" w:rsidRDefault="003B13C0" w:rsidP="003B13C0">
      <w:r>
        <w:t>"</w:t>
      </w:r>
      <w:r w:rsidRPr="00B1671E">
        <w:rPr>
          <w:u w:val="single"/>
        </w:rPr>
        <w:t xml:space="preserve">The order itself will be </w:t>
      </w:r>
      <w:r w:rsidRPr="00B1671E">
        <w:rPr>
          <w:rStyle w:val="Emphasis"/>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122DF697" w14:textId="77777777" w:rsidR="003B13C0" w:rsidRDefault="003B13C0" w:rsidP="003B13C0">
      <w:r>
        <w:t>Spokespeople for the White House and the two main antitrust regulators, the Federal Trade Commission (FTC) and the U.S. Department of Justice (DoJ), did not immediately respond to requests for comment.</w:t>
      </w:r>
    </w:p>
    <w:p w14:paraId="0859B149" w14:textId="77777777" w:rsidR="003B13C0" w:rsidRDefault="003B13C0" w:rsidP="003B13C0">
      <w:r w:rsidRPr="0079782E">
        <w:rPr>
          <w:highlight w:val="cyan"/>
          <w:u w:val="single"/>
        </w:rPr>
        <w:t xml:space="preserve">Dealmakers were </w:t>
      </w:r>
      <w:r w:rsidRPr="0079782E">
        <w:rPr>
          <w:rStyle w:val="Emphasis"/>
          <w:highlight w:val="cyan"/>
        </w:rPr>
        <w:t>bracing for a tougher antitrust environment</w:t>
      </w:r>
      <w:r>
        <w:t xml:space="preserve"> under Biden </w:t>
      </w:r>
      <w:r w:rsidRPr="00B1671E">
        <w:rPr>
          <w:rStyle w:val="Emphasis"/>
        </w:rPr>
        <w:t xml:space="preserve">even </w:t>
      </w:r>
      <w:r w:rsidRPr="0079095F">
        <w:rPr>
          <w:rStyle w:val="Emphasis"/>
          <w:highlight w:val="cyan"/>
        </w:rPr>
        <w:t>before last week's</w:t>
      </w:r>
      <w:r w:rsidRPr="00B1671E">
        <w:rPr>
          <w:rStyle w:val="Emphasis"/>
        </w:rPr>
        <w:t xml:space="preserve"> executive </w:t>
      </w:r>
      <w:r w:rsidRPr="0079095F">
        <w:rPr>
          <w:rStyle w:val="Emphasis"/>
          <w:highlight w:val="cyan"/>
        </w:rPr>
        <w:t>order</w:t>
      </w:r>
      <w:r w:rsidRPr="00B1671E">
        <w:rPr>
          <w:rStyle w:val="Emphasis"/>
        </w:rPr>
        <w:t>.</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73F2FA5C" w14:textId="77777777" w:rsidR="003B13C0" w:rsidRPr="00127811" w:rsidRDefault="003B13C0" w:rsidP="003B13C0">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4B7B8824" w14:textId="77777777" w:rsidR="003B13C0" w:rsidRPr="00127811" w:rsidRDefault="003B13C0" w:rsidP="003B13C0">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5D22BC7F" w14:textId="77777777" w:rsidR="003B13C0" w:rsidRPr="00127811" w:rsidRDefault="003B13C0" w:rsidP="003B13C0">
      <w:r w:rsidRPr="00127811">
        <w:t>(Adam Thierer, 2-25-2021, "Open-ended antitrust is an innovation killer," TheHill, https://thehill.com/opinion/technology/540391-open-ended-antitrust-is-an-innovation-killer)</w:t>
      </w:r>
    </w:p>
    <w:p w14:paraId="18A631CD" w14:textId="77777777" w:rsidR="003B13C0" w:rsidRPr="00127811" w:rsidRDefault="003B13C0" w:rsidP="003B13C0">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3AD13AE6" w14:textId="77777777" w:rsidR="003B13C0" w:rsidRPr="00127811" w:rsidRDefault="003B13C0" w:rsidP="003B13C0">
      <w:r w:rsidRPr="00127811">
        <w:t xml:space="preserve">Unfortunately, the </w:t>
      </w:r>
      <w:r w:rsidRPr="0079095F">
        <w:rPr>
          <w:rStyle w:val="StyleUnderline"/>
          <w:highlight w:val="cyan"/>
        </w:rPr>
        <w:t>calls for</w:t>
      </w:r>
      <w:r w:rsidRPr="00127811">
        <w:rPr>
          <w:rStyle w:val="StyleUnderline"/>
        </w:rPr>
        <w:t xml:space="preserve"> more bureaucracy and </w:t>
      </w:r>
      <w:r w:rsidRPr="007909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9095F">
        <w:rPr>
          <w:rStyle w:val="Emphasis"/>
          <w:highlight w:val="cyan"/>
        </w:rPr>
        <w:t>discourag</w:t>
      </w:r>
      <w:r w:rsidRPr="00127811">
        <w:rPr>
          <w:rStyle w:val="Emphasis"/>
        </w:rPr>
        <w:t xml:space="preserve">ing the sort of vibrant </w:t>
      </w:r>
      <w:r w:rsidRPr="0079095F">
        <w:rPr>
          <w:rStyle w:val="Emphasis"/>
          <w:highlight w:val="cyan"/>
        </w:rPr>
        <w:t>innovation and</w:t>
      </w:r>
      <w:r w:rsidRPr="00127811">
        <w:rPr>
          <w:rStyle w:val="Emphasis"/>
        </w:rPr>
        <w:t xml:space="preserve"> consumer </w:t>
      </w:r>
      <w:r w:rsidRPr="0079095F">
        <w:rPr>
          <w:rStyle w:val="Emphasis"/>
          <w:highlight w:val="cyan"/>
        </w:rPr>
        <w:t>choice</w:t>
      </w:r>
      <w:r w:rsidRPr="00127811">
        <w:rPr>
          <w:rStyle w:val="Emphasis"/>
        </w:rPr>
        <w:t xml:space="preserve"> </w:t>
      </w:r>
      <w:r w:rsidRPr="00127811">
        <w:rPr>
          <w:rStyle w:val="StyleUnderline"/>
        </w:rPr>
        <w:t>that made America’s tech companies household names</w:t>
      </w:r>
      <w:r w:rsidRPr="00127811">
        <w:t xml:space="preserve"> </w:t>
      </w:r>
      <w:r w:rsidRPr="006F2AA0">
        <w:rPr>
          <w:u w:val="single"/>
        </w:rPr>
        <w:t>across the globe</w:t>
      </w:r>
      <w:r w:rsidRPr="00127811">
        <w:t>.</w:t>
      </w:r>
    </w:p>
    <w:p w14:paraId="07CD5097" w14:textId="77777777" w:rsidR="003B13C0" w:rsidRPr="00127811" w:rsidRDefault="003B13C0" w:rsidP="003B13C0">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79095F">
        <w:rPr>
          <w:rStyle w:val="StyleUnderline"/>
        </w:rPr>
        <w:t>new</w:t>
      </w:r>
      <w:r w:rsidRPr="00127811">
        <w:rPr>
          <w:rStyle w:val="StyleUnderline"/>
        </w:rPr>
        <w:t xml:space="preserve"> filing </w:t>
      </w:r>
      <w:r w:rsidRPr="0079095F">
        <w:rPr>
          <w:rStyle w:val="StyleUnderline"/>
        </w:rPr>
        <w:t>requirements</w:t>
      </w:r>
      <w:r w:rsidRPr="00127811">
        <w:rPr>
          <w:rStyle w:val="StyleUnderline"/>
        </w:rPr>
        <w:t xml:space="preserve"> and </w:t>
      </w:r>
      <w:r w:rsidRPr="00127811">
        <w:t xml:space="preserve">potentially </w:t>
      </w:r>
      <w:r w:rsidRPr="00127811">
        <w:rPr>
          <w:rStyle w:val="StyleUnderline"/>
        </w:rPr>
        <w:t>hefty civil fines</w:t>
      </w:r>
      <w:r w:rsidRPr="00127811">
        <w:t>.</w:t>
      </w:r>
    </w:p>
    <w:p w14:paraId="6A996BD2" w14:textId="77777777" w:rsidR="003B13C0" w:rsidRPr="00127811" w:rsidRDefault="003B13C0" w:rsidP="003B13C0">
      <w:r w:rsidRPr="0079095F">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Underline"/>
        </w:rPr>
        <w:t xml:space="preserve">is the proposed </w:t>
      </w:r>
      <w:r w:rsidRPr="0079095F">
        <w:rPr>
          <w:rStyle w:val="Emphasis"/>
          <w:sz w:val="21"/>
          <w:szCs w:val="28"/>
          <w:highlight w:val="cyan"/>
        </w:rPr>
        <w:t>change to the legal standard</w:t>
      </w:r>
      <w:r w:rsidRPr="00A77A8D">
        <w:rPr>
          <w:rStyle w:val="Emphasis"/>
          <w:sz w:val="21"/>
          <w:szCs w:val="28"/>
        </w:rPr>
        <w:t xml:space="preserve"> by </w:t>
      </w:r>
      <w:r w:rsidRPr="0079095F">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1ACA559F" w14:textId="77777777" w:rsidR="003B13C0" w:rsidRPr="00127811" w:rsidRDefault="003B13C0" w:rsidP="003B13C0">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semantic tweaks</w:t>
      </w:r>
      <w:r w:rsidRPr="00127811">
        <w:rPr>
          <w:rStyle w:val="StyleUnderline"/>
        </w:rPr>
        <w:t>, but</w:t>
      </w:r>
      <w:r w:rsidRPr="00127811">
        <w:t xml:space="preserve"> – much like some of the other policy ideas currently circulating – </w:t>
      </w:r>
      <w:r w:rsidRPr="00127811">
        <w:rPr>
          <w:rStyle w:val="Emphasis"/>
        </w:rPr>
        <w:t xml:space="preserve">they </w:t>
      </w:r>
      <w:r w:rsidRPr="0079095F">
        <w:rPr>
          <w:rStyle w:val="Emphasis"/>
          <w:highlight w:val="cyan"/>
        </w:rPr>
        <w:t>would upend decades of settled law and create a sea change in</w:t>
      </w:r>
      <w:r w:rsidRPr="00127811">
        <w:rPr>
          <w:rStyle w:val="Emphasis"/>
        </w:rPr>
        <w:t xml:space="preserve"> U.S. </w:t>
      </w:r>
      <w:r w:rsidRPr="0079095F">
        <w:rPr>
          <w:rStyle w:val="Emphasis"/>
          <w:highlight w:val="cyan"/>
        </w:rPr>
        <w:t>antitrust</w:t>
      </w:r>
      <w:r w:rsidRPr="00127811">
        <w:rPr>
          <w:rStyle w:val="Emphasis"/>
        </w:rPr>
        <w:t xml:space="preserve"> enforcement</w:t>
      </w:r>
      <w:r w:rsidRPr="00127811">
        <w:t xml:space="preserve">. </w:t>
      </w:r>
      <w:r w:rsidRPr="0079095F">
        <w:rPr>
          <w:rStyle w:val="Emphasis"/>
          <w:highlight w:val="cyan"/>
        </w:rPr>
        <w:t>This</w:t>
      </w:r>
      <w:r w:rsidRPr="00127811">
        <w:rPr>
          <w:rStyle w:val="Emphasis"/>
        </w:rPr>
        <w:t xml:space="preserve"> change co</w:t>
      </w:r>
      <w:r w:rsidRPr="0079095F">
        <w:rPr>
          <w:rStyle w:val="Emphasis"/>
          <w:highlight w:val="cyan"/>
        </w:rPr>
        <w:t>uld undermine business dynamism, innovation and investment</w:t>
      </w:r>
      <w:r w:rsidRPr="00127811">
        <w:rPr>
          <w:rStyle w:val="Emphasis"/>
        </w:rPr>
        <w:t xml:space="preserve"> in ways </w:t>
      </w:r>
      <w:r w:rsidRPr="008B2946">
        <w:rPr>
          <w:rStyle w:val="Emphasis"/>
          <w:highlight w:val="cyan"/>
        </w:rPr>
        <w:t>that inhibit</w:t>
      </w:r>
      <w:r w:rsidRPr="00127811">
        <w:rPr>
          <w:rStyle w:val="Emphasis"/>
        </w:rPr>
        <w:t xml:space="preserve"> the global </w:t>
      </w:r>
      <w:r w:rsidRPr="008B2946">
        <w:rPr>
          <w:rStyle w:val="Emphasis"/>
          <w:highlight w:val="cyan"/>
        </w:rPr>
        <w:t>competitiveness of U.S. businesses</w:t>
      </w:r>
      <w:r w:rsidRPr="00127811">
        <w:rPr>
          <w:rStyle w:val="Emphasis"/>
        </w:rPr>
        <w:t>.</w:t>
      </w:r>
    </w:p>
    <w:p w14:paraId="5F4371AD" w14:textId="77777777" w:rsidR="003B13C0" w:rsidRPr="00127811" w:rsidRDefault="003B13C0" w:rsidP="003B13C0">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396CED8A" w14:textId="77777777" w:rsidR="003B13C0" w:rsidRPr="00127811" w:rsidRDefault="003B13C0" w:rsidP="003B13C0">
      <w:r w:rsidRPr="00127811">
        <w:rPr>
          <w:rStyle w:val="StyleUnderline"/>
        </w:rPr>
        <w:t>History teaches a different lesson</w:t>
      </w:r>
      <w:r w:rsidRPr="00127811">
        <w:t xml:space="preserve">. Consider </w:t>
      </w:r>
      <w:r w:rsidRPr="008B2946">
        <w:rPr>
          <w:rStyle w:val="StyleUnderline"/>
          <w:highlight w:val="cyan"/>
        </w:rPr>
        <w:t>DirecTV and Skype</w:t>
      </w:r>
      <w:r w:rsidRPr="00127811">
        <w:t xml:space="preserve">, both once considered innovative market leaders in their respective fields of satellite TV and internet telephony. Both firms </w:t>
      </w:r>
      <w:r w:rsidRPr="008B2946">
        <w:rPr>
          <w:rStyle w:val="StyleUnderline"/>
          <w:highlight w:val="cyan"/>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22E18BFE" w14:textId="77777777" w:rsidR="003B13C0" w:rsidRPr="00127811" w:rsidRDefault="003B13C0" w:rsidP="003B13C0">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w:t>
      </w:r>
      <w:r w:rsidRPr="008B2946">
        <w:rPr>
          <w:rStyle w:val="StyleUnderline"/>
          <w:highlight w:val="cyan"/>
        </w:rPr>
        <w:t xml:space="preserve">each was a learning experience that illustrated </w:t>
      </w:r>
      <w:r w:rsidRPr="008B2946">
        <w:rPr>
          <w:rStyle w:val="Emphasis"/>
          <w:highlight w:val="cyan"/>
        </w:rPr>
        <w:t>how</w:t>
      </w:r>
      <w:r w:rsidRPr="00127811">
        <w:rPr>
          <w:rStyle w:val="Emphasis"/>
        </w:rPr>
        <w:t xml:space="preserve"> dynamic media and </w:t>
      </w:r>
      <w:r w:rsidRPr="008B2946">
        <w:rPr>
          <w:rStyle w:val="Emphasis"/>
          <w:highlight w:val="cyan"/>
        </w:rPr>
        <w:t>tech</w:t>
      </w:r>
      <w:r w:rsidRPr="00127811">
        <w:rPr>
          <w:rStyle w:val="Emphasis"/>
        </w:rPr>
        <w:t xml:space="preserve">nology </w:t>
      </w:r>
      <w:r w:rsidRPr="008B2946">
        <w:rPr>
          <w:rStyle w:val="Emphasis"/>
          <w:highlight w:val="cyan"/>
        </w:rPr>
        <w:t>markets</w:t>
      </w:r>
      <w:r w:rsidRPr="008B2946">
        <w:rPr>
          <w:rStyle w:val="StyleUnderline"/>
          <w:highlight w:val="cyan"/>
        </w:rPr>
        <w:t xml:space="preserve"> can</w:t>
      </w:r>
      <w:r w:rsidRPr="00127811">
        <w:rPr>
          <w:rStyle w:val="StyleUnderline"/>
        </w:rPr>
        <w:t xml:space="preserve"> be with firms constantly searching for </w:t>
      </w:r>
      <w:r w:rsidRPr="00127811">
        <w:rPr>
          <w:rStyle w:val="Emphasis"/>
        </w:rPr>
        <w:t>value-added arrangements</w:t>
      </w:r>
      <w:r w:rsidRPr="00127811">
        <w:rPr>
          <w:rStyle w:val="StyleUnderline"/>
        </w:rPr>
        <w:t xml:space="preserve"> that s</w:t>
      </w:r>
      <w:r w:rsidRPr="008B2946">
        <w:rPr>
          <w:rStyle w:val="StyleUnderline"/>
          <w:highlight w:val="cyan"/>
        </w:rPr>
        <w:t>erve their customers and shareh</w:t>
      </w:r>
      <w:r w:rsidRPr="00127811">
        <w:rPr>
          <w:rStyle w:val="StyleUnderline"/>
        </w:rPr>
        <w:t>olders</w:t>
      </w:r>
      <w:r w:rsidRPr="00127811">
        <w:t xml:space="preserve">. </w:t>
      </w:r>
      <w:r w:rsidRPr="008B2946">
        <w:rPr>
          <w:rStyle w:val="StyleUnderline"/>
          <w:highlight w:val="cyan"/>
        </w:rPr>
        <w:t>If we make this</w:t>
      </w:r>
      <w:r w:rsidRPr="00127811">
        <w:rPr>
          <w:rStyle w:val="StyleUnderline"/>
        </w:rPr>
        <w:t xml:space="preserve"> type of activity presumptively </w:t>
      </w:r>
      <w:r w:rsidRPr="008B2946">
        <w:rPr>
          <w:rStyle w:val="StyleUnderline"/>
          <w:highlight w:val="cyan"/>
        </w:rPr>
        <w:t xml:space="preserve">illegal, we’re imagining that </w:t>
      </w:r>
      <w:r w:rsidRPr="008B2946">
        <w:rPr>
          <w:rStyle w:val="Emphasis"/>
          <w:highlight w:val="cyan"/>
        </w:rPr>
        <w:t>government bureaucrats are better suited to make</w:t>
      </w:r>
      <w:r w:rsidRPr="00127811">
        <w:rPr>
          <w:rStyle w:val="Emphasis"/>
        </w:rPr>
        <w:t xml:space="preserve"> these </w:t>
      </w:r>
      <w:r w:rsidRPr="008B2946">
        <w:rPr>
          <w:rStyle w:val="Emphasis"/>
          <w:highlight w:val="cyan"/>
        </w:rPr>
        <w:t>calls than businesspeople</w:t>
      </w:r>
      <w:r w:rsidRPr="00127811">
        <w:rPr>
          <w:rStyle w:val="StyleUnderline"/>
        </w:rPr>
        <w:t xml:space="preserve"> and the consumers who choose whether or not to buy the product.</w:t>
      </w:r>
    </w:p>
    <w:p w14:paraId="41C46657" w14:textId="77777777" w:rsidR="003B13C0" w:rsidRPr="00127811" w:rsidRDefault="003B13C0" w:rsidP="003B13C0">
      <w:pPr>
        <w:rPr>
          <w:rStyle w:val="Emphasis"/>
        </w:rPr>
      </w:pPr>
      <w:r w:rsidRPr="00127811">
        <w:t>Worse yet</w:t>
      </w:r>
      <w:r w:rsidRPr="008B2946">
        <w:rPr>
          <w:highlight w:val="cyan"/>
        </w:rPr>
        <w:t xml:space="preserve">, </w:t>
      </w:r>
      <w:r w:rsidRPr="008B2946">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8B2946">
        <w:rPr>
          <w:rStyle w:val="Emphasis"/>
          <w:highlight w:val="cyan"/>
        </w:rPr>
        <w:t>are</w:t>
      </w:r>
      <w:r w:rsidRPr="00127811">
        <w:rPr>
          <w:rStyle w:val="Emphasis"/>
        </w:rPr>
        <w:t xml:space="preserve"> remarkably </w:t>
      </w:r>
      <w:r w:rsidRPr="008B2946">
        <w:rPr>
          <w:rStyle w:val="Emphasis"/>
          <w:highlight w:val="cyan"/>
        </w:rPr>
        <w:t>open-ended and</w:t>
      </w:r>
      <w:r w:rsidRPr="00127811">
        <w:rPr>
          <w:rStyle w:val="Emphasis"/>
        </w:rPr>
        <w:t xml:space="preserve"> could be </w:t>
      </w:r>
      <w:r w:rsidRPr="008B2946">
        <w:rPr>
          <w:rStyle w:val="Emphasis"/>
          <w:highlight w:val="cyan"/>
        </w:rPr>
        <w:t>easily abused</w:t>
      </w:r>
      <w:r w:rsidRPr="00127811">
        <w:t xml:space="preserve">. </w:t>
      </w:r>
      <w:r w:rsidRPr="00127811">
        <w:rPr>
          <w:rStyle w:val="StyleUnderline"/>
        </w:rPr>
        <w:t>The system will be gamed by opponents of deals for business reasons</w:t>
      </w:r>
      <w:r w:rsidRPr="00D62241">
        <w:t>.</w:t>
      </w:r>
      <w:r w:rsidRPr="00127811">
        <w:t xml:space="preserve"> </w:t>
      </w:r>
      <w:r w:rsidRPr="00127811">
        <w:rPr>
          <w:rStyle w:val="StyleUnderline"/>
        </w:rPr>
        <w:t>They will claim that their own failure to attract investors or customers must all be the fault of more creative rivals</w:t>
      </w:r>
      <w:r w:rsidRPr="00127811">
        <w:t xml:space="preserve">. </w:t>
      </w:r>
      <w:r w:rsidRPr="00D62241">
        <w:rPr>
          <w:rStyle w:val="StyleUnderline"/>
          <w:highlight w:val="cyan"/>
        </w:rPr>
        <w:t>That’s a recipe for</w:t>
      </w:r>
      <w:r w:rsidRPr="00127811">
        <w:t xml:space="preserve"> </w:t>
      </w:r>
      <w:r w:rsidRPr="00127811">
        <w:rPr>
          <w:rStyle w:val="Emphasis"/>
        </w:rPr>
        <w:t xml:space="preserve">cronyism and economic </w:t>
      </w:r>
      <w:r w:rsidRPr="00D62241">
        <w:rPr>
          <w:rStyle w:val="Emphasis"/>
          <w:highlight w:val="cyan"/>
        </w:rPr>
        <w:t>stagnation</w:t>
      </w:r>
      <w:r w:rsidRPr="00127811">
        <w:rPr>
          <w:rStyle w:val="Emphasis"/>
        </w:rPr>
        <w:t xml:space="preserve">. </w:t>
      </w:r>
    </w:p>
    <w:p w14:paraId="2696F3FE" w14:textId="77777777" w:rsidR="003B13C0" w:rsidRPr="00127811" w:rsidRDefault="003B13C0" w:rsidP="003B13C0">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081B2FB1" w14:textId="77777777" w:rsidR="003B13C0" w:rsidRPr="00127811" w:rsidRDefault="003B13C0" w:rsidP="003B13C0">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160159AB" w14:textId="77777777" w:rsidR="003B13C0" w:rsidRPr="00127811" w:rsidRDefault="003B13C0" w:rsidP="003B13C0">
      <w:r w:rsidRPr="00127811">
        <w:t>GOP divided over bills targeting tech giants</w:t>
      </w:r>
    </w:p>
    <w:p w14:paraId="4CD9A9B8" w14:textId="77777777" w:rsidR="003B13C0" w:rsidRPr="00127811" w:rsidRDefault="003B13C0" w:rsidP="003B13C0">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5550E550" w14:textId="77777777" w:rsidR="003B13C0" w:rsidRDefault="003B13C0" w:rsidP="003B13C0">
      <w:r w:rsidRPr="00127811">
        <w:t>Today’s biggest players face similar pressures, and it’s better to let rivalry and innovation emerge organically, not through the wrecking ball of heavy-handed antitrust regulation.</w:t>
      </w:r>
    </w:p>
    <w:p w14:paraId="1B7A165E" w14:textId="77777777" w:rsidR="003B13C0" w:rsidRPr="009C3FBD" w:rsidRDefault="003B13C0" w:rsidP="003B13C0">
      <w:pPr>
        <w:pStyle w:val="Heading4"/>
        <w:rPr>
          <w:u w:val="single"/>
        </w:rPr>
      </w:pP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35B8C1A2" w14:textId="77777777" w:rsidR="003B13C0" w:rsidRDefault="003B13C0" w:rsidP="003B13C0">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0BE92125" w14:textId="77777777" w:rsidR="003B13C0" w:rsidRDefault="003B13C0" w:rsidP="003B13C0">
      <w:r>
        <w:t>(David S., “</w:t>
      </w:r>
      <w:r w:rsidRPr="009C3FBD">
        <w:t>Antitrust action risks holding back US tech giants in competition with China</w:t>
      </w:r>
      <w:r>
        <w:t xml:space="preserve">,” </w:t>
      </w:r>
      <w:hyperlink r:id="rId11" w:history="1">
        <w:r w:rsidRPr="00A27089">
          <w:rPr>
            <w:rStyle w:val="Hyperlink"/>
          </w:rPr>
          <w:t>https://asia.nikkei.com/Opinion/Antitrust-action-risks-holding-back-US-tech-giants-in-competition-with-China</w:t>
        </w:r>
      </w:hyperlink>
      <w:r>
        <w:t xml:space="preserve">) </w:t>
      </w:r>
    </w:p>
    <w:p w14:paraId="09A95240" w14:textId="77777777" w:rsidR="003B13C0" w:rsidRDefault="003B13C0" w:rsidP="003B13C0"/>
    <w:p w14:paraId="3FC51181" w14:textId="77777777" w:rsidR="003B13C0" w:rsidRDefault="003B13C0" w:rsidP="003B13C0">
      <w:r>
        <w:t xml:space="preserve">But the administration should not forget the law of unintended consequences -- </w:t>
      </w:r>
      <w:r w:rsidRPr="00D62241">
        <w:rPr>
          <w:rStyle w:val="Emphasis"/>
        </w:rPr>
        <w:t>effective</w:t>
      </w:r>
      <w:r w:rsidRPr="002B149A">
        <w:rPr>
          <w:u w:val="single"/>
        </w:rPr>
        <w:t xml:space="preserve"> </w:t>
      </w:r>
      <w:r w:rsidRPr="00D62241">
        <w:rPr>
          <w:highlight w:val="cyan"/>
          <w:u w:val="single"/>
        </w:rPr>
        <w:t>antitrust measures</w:t>
      </w:r>
      <w:r>
        <w:t xml:space="preserve"> </w:t>
      </w:r>
      <w:r w:rsidRPr="002B149A">
        <w:rPr>
          <w:u w:val="single"/>
        </w:rPr>
        <w:t xml:space="preserve">could </w:t>
      </w:r>
      <w:r w:rsidRPr="00D62241">
        <w:rPr>
          <w:rStyle w:val="Emphasis"/>
          <w:highlight w:val="cyan"/>
        </w:rPr>
        <w:t>stifle</w:t>
      </w:r>
      <w:r w:rsidRPr="00D62241">
        <w:rPr>
          <w:highlight w:val="cyan"/>
          <w:u w:val="single"/>
        </w:rPr>
        <w:t xml:space="preserve"> the ability of American tech companies to </w:t>
      </w:r>
      <w:r w:rsidRPr="00D62241">
        <w:rPr>
          <w:rStyle w:val="Emphasis"/>
          <w:highlight w:val="cyan"/>
        </w:rPr>
        <w:t>compete with</w:t>
      </w:r>
      <w:r w:rsidRPr="002B149A">
        <w:rPr>
          <w:rStyle w:val="Emphasis"/>
        </w:rPr>
        <w:t xml:space="preserve"> their </w:t>
      </w:r>
      <w:r w:rsidRPr="00D62241">
        <w:rPr>
          <w:rStyle w:val="Emphasis"/>
          <w:highlight w:val="cyan"/>
        </w:rPr>
        <w:t>Chinese challengers</w:t>
      </w:r>
      <w:r>
        <w:t>. Presumably, that is the last thing the America First president wants to see.</w:t>
      </w:r>
    </w:p>
    <w:p w14:paraId="063D5ACF" w14:textId="77777777" w:rsidR="003B13C0" w:rsidRDefault="003B13C0" w:rsidP="003B13C0">
      <w:r>
        <w:t>While antitrust has been used to regulate technology companies before, perhaps most notably Microsoft two decades ago, its application against Amazon.com, Facebook, and Google seems different.</w:t>
      </w:r>
    </w:p>
    <w:p w14:paraId="7AD15B9C" w14:textId="77777777" w:rsidR="003B13C0" w:rsidRDefault="003B13C0" w:rsidP="003B13C0">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4CB47A83" w14:textId="77777777" w:rsidR="003B13C0" w:rsidRDefault="003B13C0" w:rsidP="003B13C0">
      <w:r>
        <w:t>Hipster antitrust looks beyond traditional economic harm and includes wider effects such as wage inequality, data privacy intrusions, and sheer size as grounds to invoke the law.</w:t>
      </w:r>
    </w:p>
    <w:p w14:paraId="42CCE3C2" w14:textId="77777777" w:rsidR="003B13C0" w:rsidRDefault="003B13C0" w:rsidP="003B13C0">
      <w:r>
        <w:t xml:space="preserve">But </w:t>
      </w:r>
      <w:r w:rsidRPr="002B149A">
        <w:rPr>
          <w:rStyle w:val="Emphasis"/>
        </w:rPr>
        <w:t>t</w:t>
      </w:r>
      <w:r w:rsidRPr="00D62241">
        <w:rPr>
          <w:rStyle w:val="Emphasis"/>
          <w:highlight w:val="cyan"/>
        </w:rPr>
        <w:t>he wide</w:t>
      </w:r>
      <w:r w:rsidRPr="002B149A">
        <w:rPr>
          <w:rStyle w:val="Emphasis"/>
        </w:rPr>
        <w:t xml:space="preserve">r the </w:t>
      </w:r>
      <w:r w:rsidRPr="009C5126">
        <w:rPr>
          <w:rStyle w:val="Emphasis"/>
          <w:highlight w:val="cyan"/>
        </w:rPr>
        <w:t xml:space="preserve">antitrust </w:t>
      </w:r>
      <w:r w:rsidRPr="00D62241">
        <w:rPr>
          <w:rStyle w:val="Emphasis"/>
          <w:highlight w:val="cyan"/>
        </w:rPr>
        <w:t>authorities reach</w:t>
      </w:r>
      <w:r w:rsidRPr="00D62241">
        <w:rPr>
          <w:highlight w:val="cyan"/>
        </w:rPr>
        <w:t xml:space="preserve">, </w:t>
      </w:r>
      <w:r w:rsidRPr="00D62241">
        <w:rPr>
          <w:highlight w:val="cyan"/>
          <w:u w:val="single"/>
        </w:rPr>
        <w:t>the more</w:t>
      </w:r>
      <w:r w:rsidRPr="002B149A">
        <w:rPr>
          <w:u w:val="single"/>
        </w:rPr>
        <w:t xml:space="preserve"> likely </w:t>
      </w:r>
      <w:r w:rsidRPr="00D62241">
        <w:rPr>
          <w:highlight w:val="cyan"/>
          <w:u w:val="single"/>
        </w:rPr>
        <w:t>they</w:t>
      </w:r>
      <w:r w:rsidRPr="002B149A">
        <w:rPr>
          <w:u w:val="single"/>
        </w:rPr>
        <w:t xml:space="preserve"> are to </w:t>
      </w:r>
      <w:r w:rsidRPr="00D62241">
        <w:rPr>
          <w:rStyle w:val="Emphasis"/>
          <w:highlight w:val="cyan"/>
        </w:rPr>
        <w:t>damage</w:t>
      </w:r>
      <w:r w:rsidRPr="002B149A">
        <w:rPr>
          <w:rStyle w:val="Emphasis"/>
        </w:rPr>
        <w:t xml:space="preserve"> the </w:t>
      </w:r>
      <w:r w:rsidRPr="00D62241">
        <w:rPr>
          <w:rStyle w:val="Emphasis"/>
          <w:highlight w:val="cyan"/>
        </w:rPr>
        <w:t>tech</w:t>
      </w:r>
      <w:r w:rsidRPr="002B149A">
        <w:rPr>
          <w:rStyle w:val="Emphasis"/>
        </w:rPr>
        <w:t xml:space="preserve"> giants' global </w:t>
      </w:r>
      <w:r w:rsidRPr="00D62241">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494A6018" w14:textId="77777777" w:rsidR="003B13C0" w:rsidRDefault="003B13C0" w:rsidP="003B13C0">
      <w:r w:rsidRPr="00D62241">
        <w:rPr>
          <w:highlight w:val="cyan"/>
          <w:u w:val="single"/>
        </w:rPr>
        <w:t>AI is the</w:t>
      </w:r>
      <w:r w:rsidRPr="002B149A">
        <w:rPr>
          <w:u w:val="single"/>
        </w:rPr>
        <w:t xml:space="preserve"> engine powering the </w:t>
      </w:r>
      <w:r w:rsidRPr="00D62241">
        <w:rPr>
          <w:highlight w:val="cyan"/>
          <w:u w:val="single"/>
        </w:rPr>
        <w:t>Fourth</w:t>
      </w:r>
      <w:r w:rsidRPr="002B149A">
        <w:rPr>
          <w:u w:val="single"/>
        </w:rPr>
        <w:t xml:space="preserve"> Industrial </w:t>
      </w:r>
      <w:r w:rsidRPr="00D62241">
        <w:rPr>
          <w:highlight w:val="cyan"/>
          <w:u w:val="single"/>
        </w:rPr>
        <w:t>Revolution</w:t>
      </w:r>
      <w:r>
        <w:t xml:space="preserve"> </w:t>
      </w:r>
      <w:r w:rsidRPr="002B149A">
        <w:rPr>
          <w:u w:val="single"/>
        </w:rPr>
        <w:t xml:space="preserve">and the </w:t>
      </w:r>
      <w:r w:rsidRPr="00D62241">
        <w:rPr>
          <w:highlight w:val="cyan"/>
          <w:u w:val="single"/>
        </w:rPr>
        <w:t>fuel</w:t>
      </w:r>
      <w:r w:rsidRPr="002B149A">
        <w:rPr>
          <w:u w:val="single"/>
        </w:rPr>
        <w:t xml:space="preserve"> for that engine</w:t>
      </w:r>
      <w:r>
        <w:t xml:space="preserve"> </w:t>
      </w:r>
      <w:r w:rsidRPr="00D62241">
        <w:rPr>
          <w:highlight w:val="cyan"/>
          <w:u w:val="single"/>
        </w:rPr>
        <w:t>is</w:t>
      </w:r>
      <w:r>
        <w:t xml:space="preserve"> data, </w:t>
      </w:r>
      <w:r w:rsidRPr="002B149A">
        <w:rPr>
          <w:rStyle w:val="Emphasis"/>
        </w:rPr>
        <w:t xml:space="preserve">lots of </w:t>
      </w:r>
      <w:r w:rsidRPr="00D62241">
        <w:rPr>
          <w:rStyle w:val="Emphasis"/>
          <w:highlight w:val="cyan"/>
        </w:rPr>
        <w:t>data</w:t>
      </w:r>
      <w:r>
        <w:t xml:space="preserve">. </w:t>
      </w:r>
      <w:r w:rsidRPr="002B149A">
        <w:rPr>
          <w:u w:val="single"/>
        </w:rPr>
        <w:t xml:space="preserve">Such </w:t>
      </w:r>
      <w:r w:rsidRPr="00D62241">
        <w:rPr>
          <w:highlight w:val="cyan"/>
          <w:u w:val="single"/>
        </w:rPr>
        <w:t xml:space="preserve">data can </w:t>
      </w:r>
      <w:r w:rsidRPr="00D62241">
        <w:rPr>
          <w:rStyle w:val="Emphasis"/>
          <w:highlight w:val="cyan"/>
        </w:rPr>
        <w:t>only be collected at sc</w:t>
      </w:r>
      <w:r w:rsidRPr="00E32109">
        <w:rPr>
          <w:rStyle w:val="Emphasis"/>
          <w:highlight w:val="cyan"/>
        </w:rPr>
        <w:t>ale</w:t>
      </w:r>
      <w:r w:rsidRPr="00E32109">
        <w:rPr>
          <w:highlight w:val="cyan"/>
        </w:rPr>
        <w:t xml:space="preserve">, </w:t>
      </w:r>
      <w:r w:rsidRPr="00E32109">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E32109">
        <w:rPr>
          <w:highlight w:val="cyan"/>
          <w:u w:val="single"/>
        </w:rPr>
        <w:t>antitrust</w:t>
      </w:r>
      <w:r w:rsidRPr="00E32109">
        <w:rPr>
          <w:highlight w:val="cyan"/>
        </w:rPr>
        <w:t xml:space="preserve"> </w:t>
      </w:r>
      <w:r w:rsidRPr="00E32109">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455551A9" w14:textId="77777777" w:rsidR="003B13C0" w:rsidRDefault="003B13C0" w:rsidP="003B13C0">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752A8B2C" w14:textId="77777777" w:rsidR="003B13C0" w:rsidRDefault="003B13C0" w:rsidP="003B13C0">
      <w:r w:rsidRPr="002B149A">
        <w:rPr>
          <w:u w:val="single"/>
        </w:rPr>
        <w:t>In the U.S</w:t>
      </w:r>
      <w:r>
        <w:t xml:space="preserve">., however, </w:t>
      </w:r>
      <w:r w:rsidRPr="002B149A">
        <w:rPr>
          <w:u w:val="single"/>
        </w:rPr>
        <w:t>the</w:t>
      </w:r>
      <w:r>
        <w:t xml:space="preserve"> economic </w:t>
      </w:r>
      <w:r w:rsidRPr="00E32109">
        <w:rPr>
          <w:highlight w:val="cyan"/>
          <w:u w:val="single"/>
        </w:rPr>
        <w:t>value attached to scale</w:t>
      </w:r>
      <w:r w:rsidRPr="00E32109">
        <w:rPr>
          <w:highlight w:val="cyan"/>
        </w:rPr>
        <w:t xml:space="preserve"> </w:t>
      </w:r>
      <w:r w:rsidRPr="00E32109">
        <w:rPr>
          <w:highlight w:val="cyan"/>
          <w:u w:val="single"/>
        </w:rPr>
        <w:t>is offset by</w:t>
      </w:r>
      <w:r w:rsidRPr="002B149A">
        <w:rPr>
          <w:u w:val="single"/>
        </w:rPr>
        <w:t xml:space="preserve"> deep-rooted </w:t>
      </w:r>
      <w:r w:rsidRPr="00E32109">
        <w:rPr>
          <w:highlight w:val="cyan"/>
          <w:u w:val="single"/>
        </w:rPr>
        <w:t>concerns about privacy</w:t>
      </w:r>
      <w:r w:rsidRPr="00E32109">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7C29FB76" w14:textId="77777777" w:rsidR="003B13C0" w:rsidRDefault="003B13C0" w:rsidP="003B13C0">
      <w:r w:rsidRPr="002B149A">
        <w:rPr>
          <w:u w:val="single"/>
        </w:rPr>
        <w:t xml:space="preserve">But </w:t>
      </w:r>
      <w:r w:rsidRPr="00E32109">
        <w:rPr>
          <w:highlight w:val="cyan"/>
          <w:u w:val="single"/>
        </w:rPr>
        <w:t>in China this is not a</w:t>
      </w:r>
      <w:r w:rsidRPr="002B149A">
        <w:rPr>
          <w:u w:val="single"/>
        </w:rPr>
        <w:t xml:space="preserve"> hot-button political </w:t>
      </w:r>
      <w:r w:rsidRPr="00E32109">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71A0CE08" w14:textId="77777777" w:rsidR="003B13C0" w:rsidRDefault="003B13C0" w:rsidP="003B13C0">
      <w:r w:rsidRPr="002B149A">
        <w:rPr>
          <w:u w:val="single"/>
        </w:rPr>
        <w:t xml:space="preserve">Chinese technology </w:t>
      </w:r>
      <w:r w:rsidRPr="00E32109">
        <w:rPr>
          <w:highlight w:val="cyan"/>
          <w:u w:val="single"/>
        </w:rPr>
        <w:t>platforms</w:t>
      </w:r>
      <w:r>
        <w:t xml:space="preserve"> such as Alibaba and Meituan </w:t>
      </w:r>
      <w:r w:rsidRPr="002B149A">
        <w:rPr>
          <w:u w:val="single"/>
        </w:rPr>
        <w:t xml:space="preserve">have </w:t>
      </w:r>
      <w:r w:rsidRPr="00E32109">
        <w:rPr>
          <w:highlight w:val="cyan"/>
          <w:u w:val="single"/>
        </w:rPr>
        <w:t>developed</w:t>
      </w:r>
      <w:r w:rsidRPr="002B149A">
        <w:rPr>
          <w:u w:val="single"/>
        </w:rPr>
        <w:t xml:space="preserve"> </w:t>
      </w:r>
      <w:r w:rsidRPr="002B149A">
        <w:rPr>
          <w:rStyle w:val="Emphasis"/>
        </w:rPr>
        <w:t>so-called "</w:t>
      </w:r>
      <w:r w:rsidRPr="00E32109">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410D05F6" w14:textId="77777777" w:rsidR="003B13C0" w:rsidRDefault="003B13C0" w:rsidP="003B13C0">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2BAA8E5A" w14:textId="77777777" w:rsidR="003B13C0" w:rsidRPr="002B149A" w:rsidRDefault="003B13C0" w:rsidP="003B13C0">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504B1C">
        <w:rPr>
          <w:highlight w:val="cyan"/>
          <w:u w:val="single"/>
        </w:rPr>
        <w:t>he U.S. has an advantage</w:t>
      </w:r>
      <w:r>
        <w:t xml:space="preserve"> in many areas, </w:t>
      </w:r>
      <w:r w:rsidRPr="00504B1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4923E052" w14:textId="77777777" w:rsidR="003B13C0" w:rsidRDefault="003B13C0" w:rsidP="003B13C0">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00618A87" w14:textId="77777777" w:rsidR="003B13C0" w:rsidRDefault="003B13C0" w:rsidP="003B13C0">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390BFD43" w14:textId="77777777" w:rsidR="003B13C0" w:rsidRDefault="003B13C0" w:rsidP="003B13C0">
      <w:r w:rsidRPr="00504B1C">
        <w:rPr>
          <w:highlight w:val="cyan"/>
          <w:u w:val="single"/>
        </w:rPr>
        <w:t>This</w:t>
      </w:r>
      <w:r w:rsidRPr="002B149A">
        <w:rPr>
          <w:u w:val="single"/>
        </w:rPr>
        <w:t xml:space="preserve"> widening </w:t>
      </w:r>
      <w:r w:rsidRPr="00504B1C">
        <w:rPr>
          <w:highlight w:val="cyan"/>
          <w:u w:val="single"/>
        </w:rPr>
        <w:t xml:space="preserve">gap will have </w:t>
      </w:r>
      <w:r w:rsidRPr="00504B1C">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504B1C">
        <w:rPr>
          <w:highlight w:val="cyan"/>
          <w:u w:val="single"/>
        </w:rPr>
        <w:t>Google</w:t>
      </w:r>
      <w:r w:rsidRPr="00504B1C">
        <w:rPr>
          <w:highlight w:val="cyan"/>
        </w:rPr>
        <w:t xml:space="preserve">, </w:t>
      </w:r>
      <w:r w:rsidRPr="00504B1C">
        <w:rPr>
          <w:highlight w:val="cyan"/>
          <w:u w:val="single"/>
        </w:rPr>
        <w:t xml:space="preserve">may not be able </w:t>
      </w:r>
      <w:r w:rsidRPr="00504B1C">
        <w:rPr>
          <w:rStyle w:val="Emphasis"/>
          <w:highlight w:val="cyan"/>
        </w:rPr>
        <w:t>to close the</w:t>
      </w:r>
      <w:r w:rsidRPr="002B149A">
        <w:rPr>
          <w:rStyle w:val="Emphasis"/>
        </w:rPr>
        <w:t xml:space="preserve"> growing </w:t>
      </w:r>
      <w:r w:rsidRPr="00504B1C">
        <w:rPr>
          <w:rStyle w:val="Emphasis"/>
          <w:highlight w:val="cyan"/>
        </w:rPr>
        <w:t>competitive chasm</w:t>
      </w:r>
      <w:r w:rsidRPr="00504B1C">
        <w:rPr>
          <w:highlight w:val="cyan"/>
        </w:rPr>
        <w:t>.</w:t>
      </w:r>
    </w:p>
    <w:p w14:paraId="1BFFD13B" w14:textId="77777777" w:rsidR="003B13C0" w:rsidRDefault="003B13C0" w:rsidP="003B13C0">
      <w:r>
        <w:t>So while American politicians may see antitrust investigations into large technology companies as necessary, there could be a significant impact on America's ability to compete with China.</w:t>
      </w:r>
    </w:p>
    <w:p w14:paraId="400A76C9" w14:textId="77777777" w:rsidR="003B13C0" w:rsidRDefault="003B13C0" w:rsidP="003B13C0">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6C7BD941" w14:textId="77777777" w:rsidR="003B13C0" w:rsidRDefault="003B13C0" w:rsidP="003B13C0">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664A8374" w14:textId="77777777" w:rsidR="003B13C0" w:rsidRDefault="003B13C0" w:rsidP="003B13C0">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504B1C">
        <w:rPr>
          <w:rStyle w:val="Emphasis"/>
          <w:highlight w:val="cyan"/>
        </w:rPr>
        <w:t>antitrust sanctions</w:t>
      </w:r>
      <w:r w:rsidRPr="002B149A">
        <w:rPr>
          <w:u w:val="single"/>
        </w:rPr>
        <w:t xml:space="preserve"> would risk </w:t>
      </w:r>
      <w:r w:rsidRPr="00504B1C">
        <w:rPr>
          <w:rStyle w:val="Emphasis"/>
          <w:highlight w:val="cyan"/>
        </w:rPr>
        <w:t>inhibiti</w:t>
      </w:r>
      <w:r w:rsidRPr="002B149A">
        <w:rPr>
          <w:rStyle w:val="Emphasis"/>
        </w:rPr>
        <w:t xml:space="preserve">ng </w:t>
      </w:r>
      <w:r w:rsidRPr="00504B1C">
        <w:rPr>
          <w:rStyle w:val="Emphasis"/>
          <w:highlight w:val="cyan"/>
        </w:rPr>
        <w:t>American companies</w:t>
      </w:r>
      <w:r w:rsidRPr="00504B1C">
        <w:rPr>
          <w:highlight w:val="cyan"/>
        </w:rPr>
        <w:t xml:space="preserve"> </w:t>
      </w:r>
      <w:r w:rsidRPr="00504B1C">
        <w:rPr>
          <w:highlight w:val="cyan"/>
          <w:u w:val="single"/>
        </w:rPr>
        <w:t xml:space="preserve">from </w:t>
      </w:r>
      <w:r w:rsidRPr="00504B1C">
        <w:rPr>
          <w:rStyle w:val="Emphasis"/>
          <w:highlight w:val="cyan"/>
        </w:rPr>
        <w:t>maintaining</w:t>
      </w:r>
      <w:r w:rsidRPr="002B149A">
        <w:rPr>
          <w:rStyle w:val="Emphasis"/>
        </w:rPr>
        <w:t xml:space="preserve"> the </w:t>
      </w:r>
      <w:r w:rsidRPr="00504B1C">
        <w:rPr>
          <w:rStyle w:val="Emphasis"/>
          <w:highlight w:val="cyan"/>
        </w:rPr>
        <w:t xml:space="preserve">scale necessary to compete with </w:t>
      </w:r>
      <w:r w:rsidRPr="00504B1C">
        <w:rPr>
          <w:rStyle w:val="Emphasis"/>
        </w:rPr>
        <w:t>t</w:t>
      </w:r>
      <w:r w:rsidRPr="002B149A">
        <w:rPr>
          <w:rStyle w:val="Emphasis"/>
        </w:rPr>
        <w:t xml:space="preserve">heir </w:t>
      </w:r>
      <w:r w:rsidRPr="00504B1C">
        <w:rPr>
          <w:rStyle w:val="Emphasis"/>
          <w:highlight w:val="cyan"/>
        </w:rPr>
        <w:t>Chinese rivals</w:t>
      </w:r>
      <w:r>
        <w:t>.</w:t>
      </w:r>
    </w:p>
    <w:p w14:paraId="53A1E842" w14:textId="77777777" w:rsidR="003B13C0" w:rsidRPr="00CA496F" w:rsidRDefault="003B13C0" w:rsidP="003B13C0">
      <w:r w:rsidRPr="00504B1C">
        <w:rPr>
          <w:rStyle w:val="Emphasis"/>
          <w:highlight w:val="cyan"/>
        </w:rPr>
        <w:t>AI supremacy will</w:t>
      </w:r>
      <w:r w:rsidRPr="002B149A">
        <w:rPr>
          <w:rStyle w:val="Emphasis"/>
        </w:rPr>
        <w:t xml:space="preserve"> be a </w:t>
      </w:r>
      <w:r w:rsidRPr="00504B1C">
        <w:rPr>
          <w:rStyle w:val="Emphasis"/>
          <w:highlight w:val="cyan"/>
        </w:rPr>
        <w:t>defini</w:t>
      </w:r>
      <w:r w:rsidRPr="002B149A">
        <w:rPr>
          <w:rStyle w:val="Emphasis"/>
        </w:rPr>
        <w:t>ng feature of s</w:t>
      </w:r>
      <w:r w:rsidRPr="00504B1C">
        <w:rPr>
          <w:rStyle w:val="Emphasis"/>
          <w:highlight w:val="cyan"/>
        </w:rPr>
        <w:t>uperpower status</w:t>
      </w:r>
      <w:r w:rsidRPr="00504B1C">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05581421" w14:textId="77777777" w:rsidR="003B13C0" w:rsidRPr="00CA496F" w:rsidRDefault="003B13C0" w:rsidP="003B13C0">
      <w:pPr>
        <w:pStyle w:val="Heading4"/>
      </w:pPr>
      <w:r>
        <w:t>Failure to beat China in tech incentivizes escalatory nuclear postures that make extinction inevitable</w:t>
      </w:r>
    </w:p>
    <w:p w14:paraId="1F08FBE6" w14:textId="77777777" w:rsidR="003B13C0" w:rsidRPr="00CA496F" w:rsidRDefault="003B13C0" w:rsidP="003B13C0">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36B46C17" w14:textId="77777777" w:rsidR="003B13C0" w:rsidRDefault="003B13C0" w:rsidP="003B13C0">
      <w:r w:rsidRPr="00CA496F">
        <w:t>Matthew Kroenig and Bharath Gopalaswamy, "Will disruptive technology cause nuclear war?," Bulletin of the Atomic Scientists, 11-12-2018, </w:t>
      </w:r>
      <w:hyperlink r:id="rId12" w:history="1">
        <w:r w:rsidRPr="00CA496F">
          <w:rPr>
            <w:rStyle w:val="Hyperlink"/>
          </w:rPr>
          <w:t>https://thebulletin.org/2018/11/will-disruptive-technology-cause-nuclear-war/</w:t>
        </w:r>
      </w:hyperlink>
    </w:p>
    <w:p w14:paraId="42A37769" w14:textId="77777777" w:rsidR="003B13C0" w:rsidRPr="00CA496F" w:rsidRDefault="003B13C0" w:rsidP="003B13C0"/>
    <w:p w14:paraId="1428D4CF" w14:textId="77777777" w:rsidR="003B13C0" w:rsidRPr="00CA496F" w:rsidRDefault="003B13C0" w:rsidP="003B13C0">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504B1C">
        <w:rPr>
          <w:rStyle w:val="Emphasis"/>
          <w:highlight w:val="cyan"/>
        </w:rPr>
        <w:t>new tech</w:t>
      </w:r>
      <w:r w:rsidRPr="006F2AA0">
        <w:rPr>
          <w:rStyle w:val="Emphasis"/>
        </w:rPr>
        <w:t>nology</w:t>
      </w:r>
      <w:r w:rsidRPr="00CA496F">
        <w:rPr>
          <w:u w:val="single"/>
        </w:rPr>
        <w:t xml:space="preserve"> might </w:t>
      </w:r>
      <w:r w:rsidRPr="00504B1C">
        <w:rPr>
          <w:highlight w:val="cyan"/>
          <w:u w:val="single"/>
        </w:rPr>
        <w:t>affect</w:t>
      </w:r>
      <w:r w:rsidRPr="00CA496F">
        <w:rPr>
          <w:u w:val="single"/>
        </w:rPr>
        <w:t xml:space="preserve"> global </w:t>
      </w:r>
      <w:r w:rsidRPr="00504B1C">
        <w:rPr>
          <w:highlight w:val="cyan"/>
          <w:u w:val="single"/>
        </w:rPr>
        <w:t>politics</w:t>
      </w:r>
      <w:r w:rsidRPr="00CA496F">
        <w:t xml:space="preserve">, and, for this, </w:t>
      </w:r>
      <w:r w:rsidRPr="00504B1C">
        <w:rPr>
          <w:highlight w:val="cyan"/>
          <w:u w:val="single"/>
        </w:rPr>
        <w:t xml:space="preserve">it </w:t>
      </w:r>
      <w:r w:rsidRPr="00504B1C">
        <w:rPr>
          <w:u w:val="single"/>
        </w:rPr>
        <w:t>is</w:t>
      </w:r>
      <w:r w:rsidRPr="00CA496F">
        <w:rPr>
          <w:u w:val="single"/>
        </w:rPr>
        <w:t xml:space="preserve"> helpful to turn to</w:t>
      </w:r>
      <w:r w:rsidRPr="00CA496F">
        <w:t xml:space="preserve"> scholarly international relations theory. The dominant theory of the causes of war in the academy is </w:t>
      </w:r>
      <w:r w:rsidRPr="00CA496F">
        <w:rPr>
          <w:u w:val="single"/>
        </w:rPr>
        <w:t xml:space="preserve">the “bargaining model of war.” This theory </w:t>
      </w:r>
      <w:r w:rsidRPr="00504B1C">
        <w:rPr>
          <w:highlight w:val="cyan"/>
          <w:u w:val="single"/>
        </w:rPr>
        <w:t xml:space="preserve">identifies </w:t>
      </w:r>
      <w:r w:rsidRPr="00504B1C">
        <w:rPr>
          <w:rStyle w:val="Emphasis"/>
          <w:highlight w:val="cyan"/>
        </w:rPr>
        <w:t>rapid shifts</w:t>
      </w:r>
      <w:r w:rsidRPr="00504B1C">
        <w:rPr>
          <w:highlight w:val="cyan"/>
          <w:u w:val="single"/>
        </w:rPr>
        <w:t xml:space="preserve"> in</w:t>
      </w:r>
      <w:r w:rsidRPr="00CA496F">
        <w:rPr>
          <w:u w:val="single"/>
        </w:rPr>
        <w:t xml:space="preserve"> the bal</w:t>
      </w:r>
      <w:r w:rsidRPr="00504B1C">
        <w:rPr>
          <w:highlight w:val="cyan"/>
          <w:u w:val="single"/>
        </w:rPr>
        <w:t>ance of power as a</w:t>
      </w:r>
      <w:r w:rsidRPr="00CA496F">
        <w:rPr>
          <w:u w:val="single"/>
        </w:rPr>
        <w:t xml:space="preserve"> </w:t>
      </w:r>
      <w:r w:rsidRPr="006F2AA0">
        <w:rPr>
          <w:rStyle w:val="Emphasis"/>
        </w:rPr>
        <w:t>primary c</w:t>
      </w:r>
      <w:r w:rsidRPr="00504B1C">
        <w:rPr>
          <w:rStyle w:val="Emphasis"/>
          <w:highlight w:val="cyan"/>
        </w:rPr>
        <w:t>ause of confl</w:t>
      </w:r>
      <w:r w:rsidRPr="006F2AA0">
        <w:rPr>
          <w:rStyle w:val="Emphasis"/>
        </w:rPr>
        <w:t>ict</w:t>
      </w:r>
      <w:r w:rsidRPr="00CA496F">
        <w:rPr>
          <w:u w:val="single"/>
        </w:rPr>
        <w:t xml:space="preserve">. </w:t>
      </w:r>
    </w:p>
    <w:p w14:paraId="7D78BE9F" w14:textId="77777777" w:rsidR="003B13C0" w:rsidRPr="00CA496F" w:rsidRDefault="003B13C0" w:rsidP="003B13C0">
      <w:pPr>
        <w:rPr>
          <w:u w:val="single"/>
        </w:rPr>
      </w:pPr>
      <w:r w:rsidRPr="00CA496F">
        <w:rPr>
          <w:u w:val="single"/>
        </w:rPr>
        <w:t xml:space="preserve">International </w:t>
      </w:r>
      <w:r w:rsidRPr="00504B1C">
        <w:rPr>
          <w:highlight w:val="cyan"/>
          <w:u w:val="single"/>
        </w:rPr>
        <w:t>politics</w:t>
      </w:r>
      <w:r w:rsidRPr="00CA496F">
        <w:rPr>
          <w:u w:val="single"/>
        </w:rPr>
        <w:t xml:space="preserve"> often </w:t>
      </w:r>
      <w:r w:rsidRPr="00504B1C">
        <w:rPr>
          <w:highlight w:val="cyan"/>
          <w:u w:val="single"/>
        </w:rPr>
        <w:t>presents states with conflicts</w:t>
      </w:r>
      <w:r w:rsidRPr="00CA496F">
        <w:rPr>
          <w:u w:val="single"/>
        </w:rPr>
        <w:t xml:space="preserve"> that </w:t>
      </w:r>
      <w:r w:rsidRPr="00504B1C">
        <w:rPr>
          <w:highlight w:val="cyan"/>
          <w:u w:val="single"/>
        </w:rPr>
        <w:t>they</w:t>
      </w:r>
      <w:r w:rsidRPr="00CA496F">
        <w:rPr>
          <w:u w:val="single"/>
        </w:rPr>
        <w:t xml:space="preserve"> can </w:t>
      </w:r>
      <w:r w:rsidRPr="00504B1C">
        <w:rPr>
          <w:highlight w:val="cyan"/>
          <w:u w:val="single"/>
        </w:rPr>
        <w:t>settle through</w:t>
      </w:r>
      <w:r w:rsidRPr="00CA496F">
        <w:rPr>
          <w:u w:val="single"/>
        </w:rPr>
        <w:t xml:space="preserve"> </w:t>
      </w:r>
      <w:r w:rsidRPr="006F2AA0">
        <w:rPr>
          <w:rStyle w:val="Emphasis"/>
        </w:rPr>
        <w:t xml:space="preserve">peaceful </w:t>
      </w:r>
      <w:r w:rsidRPr="00504B1C">
        <w:rPr>
          <w:rStyle w:val="Emphasis"/>
          <w:highlight w:val="cyan"/>
        </w:rPr>
        <w:t>bargaining</w:t>
      </w:r>
      <w:r w:rsidRPr="00CA496F">
        <w:rPr>
          <w:u w:val="single"/>
        </w:rPr>
        <w:t xml:space="preserve">, but </w:t>
      </w:r>
      <w:r w:rsidRPr="00504B1C">
        <w:rPr>
          <w:highlight w:val="cyan"/>
          <w:u w:val="single"/>
        </w:rPr>
        <w:t xml:space="preserve">when bargaining </w:t>
      </w:r>
      <w:r w:rsidRPr="00504B1C">
        <w:rPr>
          <w:rStyle w:val="Emphasis"/>
          <w:highlight w:val="cyan"/>
        </w:rPr>
        <w:t>breaks down, war result</w:t>
      </w:r>
      <w:r w:rsidRPr="006F2AA0">
        <w:rPr>
          <w:rStyle w:val="Emphasis"/>
        </w:rPr>
        <w:t>s</w:t>
      </w:r>
      <w:r w:rsidRPr="00CA496F">
        <w:rPr>
          <w:u w:val="single"/>
        </w:rPr>
        <w:t xml:space="preserve">. </w:t>
      </w:r>
      <w:r w:rsidRPr="006F2AA0">
        <w:rPr>
          <w:rStyle w:val="Emphasis"/>
        </w:rPr>
        <w:t>Shifts</w:t>
      </w:r>
      <w:r w:rsidRPr="00CA496F">
        <w:rPr>
          <w:u w:val="single"/>
        </w:rPr>
        <w:t xml:space="preserve"> in the balance of power are </w:t>
      </w:r>
      <w:r w:rsidRPr="006F2AA0">
        <w:rPr>
          <w:rStyle w:val="Emphasis"/>
        </w:rPr>
        <w:t>problematic</w:t>
      </w:r>
      <w:r w:rsidRPr="00CA496F">
        <w:rPr>
          <w:u w:val="single"/>
        </w:rPr>
        <w:t xml:space="preserve"> because they </w:t>
      </w:r>
      <w:r w:rsidRPr="006F2AA0">
        <w:rPr>
          <w:rStyle w:val="Emphasis"/>
        </w:rPr>
        <w:t>undermine effective bargaining</w:t>
      </w:r>
      <w:r w:rsidRPr="00CA496F">
        <w:t xml:space="preserve">. After all, why agree to a deal today if your bargaining position will be stronger tomorrow? And, </w:t>
      </w:r>
      <w:r w:rsidRPr="00CA496F">
        <w:rPr>
          <w:u w:val="single"/>
        </w:rPr>
        <w:t xml:space="preserve">a clear understanding of the </w:t>
      </w:r>
      <w:r w:rsidRPr="006F2AA0">
        <w:rPr>
          <w:rStyle w:val="Emphasis"/>
        </w:rPr>
        <w:t>military balance of power</w:t>
      </w:r>
      <w:r w:rsidRPr="00CA496F">
        <w:rPr>
          <w:u w:val="single"/>
        </w:rPr>
        <w:t xml:space="preserve"> can contribute to </w:t>
      </w:r>
      <w:r w:rsidRPr="006F2AA0">
        <w:rPr>
          <w:rStyle w:val="Emphasis"/>
        </w:rPr>
        <w:t>peace</w:t>
      </w:r>
      <w:r w:rsidRPr="00CA496F">
        <w:rPr>
          <w:u w:val="single"/>
        </w:rPr>
        <w:t>.</w:t>
      </w:r>
      <w:r w:rsidRPr="00CA496F">
        <w:t xml:space="preserve"> (Why start a war you are likely to lose?) </w:t>
      </w:r>
      <w:r w:rsidRPr="00CA496F">
        <w:rPr>
          <w:u w:val="single"/>
        </w:rPr>
        <w:t xml:space="preserve">But shifts in the balance of power </w:t>
      </w:r>
      <w:r w:rsidRPr="006F2AA0">
        <w:rPr>
          <w:rStyle w:val="Emphasis"/>
        </w:rPr>
        <w:t>muddy understandings</w:t>
      </w:r>
      <w:r w:rsidRPr="00CA496F">
        <w:rPr>
          <w:u w:val="single"/>
        </w:rPr>
        <w:t xml:space="preserve"> of which states have the advantage. </w:t>
      </w:r>
    </w:p>
    <w:p w14:paraId="1C35C729" w14:textId="77777777" w:rsidR="003B13C0" w:rsidRPr="00CA496F" w:rsidRDefault="003B13C0" w:rsidP="003B13C0">
      <w:r w:rsidRPr="00CA496F">
        <w:t xml:space="preserve">You may see where this is going. </w:t>
      </w:r>
      <w:r w:rsidRPr="008F4618">
        <w:rPr>
          <w:highlight w:val="cyan"/>
          <w:u w:val="single"/>
        </w:rPr>
        <w:t>New tech</w:t>
      </w:r>
      <w:r w:rsidRPr="00CA496F">
        <w:rPr>
          <w:u w:val="single"/>
        </w:rPr>
        <w:t xml:space="preserve">nologies </w:t>
      </w:r>
      <w:r w:rsidRPr="008F4618">
        <w:rPr>
          <w:highlight w:val="cyan"/>
          <w:u w:val="single"/>
        </w:rPr>
        <w:t>threaten to</w:t>
      </w:r>
      <w:r w:rsidRPr="00CA496F">
        <w:rPr>
          <w:u w:val="single"/>
        </w:rPr>
        <w:t xml:space="preserve"> create potentially </w:t>
      </w:r>
      <w:r w:rsidRPr="008F4618">
        <w:rPr>
          <w:rStyle w:val="Emphasis"/>
          <w:highlight w:val="cyan"/>
        </w:rPr>
        <w:t>destabiliz</w:t>
      </w:r>
      <w:r w:rsidRPr="006F2AA0">
        <w:rPr>
          <w:rStyle w:val="Emphasis"/>
        </w:rPr>
        <w:t xml:space="preserve">ing </w:t>
      </w:r>
      <w:r w:rsidRPr="008F4618">
        <w:rPr>
          <w:rStyle w:val="Emphasis"/>
          <w:highlight w:val="cyan"/>
        </w:rPr>
        <w:t>shifts</w:t>
      </w:r>
      <w:r w:rsidRPr="00CA496F">
        <w:rPr>
          <w:u w:val="single"/>
        </w:rPr>
        <w:t xml:space="preserve"> in the balance of power.</w:t>
      </w:r>
      <w:r w:rsidRPr="00CA496F">
        <w:t xml:space="preserve"> </w:t>
      </w:r>
    </w:p>
    <w:p w14:paraId="56262ADD" w14:textId="77777777" w:rsidR="003B13C0" w:rsidRPr="00CA496F" w:rsidRDefault="003B13C0" w:rsidP="003B13C0">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11473841" w14:textId="77777777" w:rsidR="003B13C0" w:rsidRPr="00CA496F" w:rsidRDefault="003B13C0" w:rsidP="003B13C0">
      <w:r w:rsidRPr="00CA496F">
        <w:t xml:space="preserve">Moreover, </w:t>
      </w:r>
      <w:r w:rsidRPr="008F4618">
        <w:rPr>
          <w:highlight w:val="cyan"/>
          <w:u w:val="single"/>
        </w:rPr>
        <w:t xml:space="preserve">China </w:t>
      </w:r>
      <w:r w:rsidRPr="008F4618">
        <w:rPr>
          <w:rStyle w:val="Emphasis"/>
          <w:highlight w:val="cyan"/>
        </w:rPr>
        <w:t>may have the lead</w:t>
      </w:r>
      <w:r w:rsidRPr="00CA496F">
        <w:rPr>
          <w:u w:val="single"/>
        </w:rPr>
        <w:t xml:space="preserve"> over the United States i</w:t>
      </w:r>
      <w:r w:rsidRPr="008F4618">
        <w:rPr>
          <w:highlight w:val="cyan"/>
          <w:u w:val="single"/>
        </w:rPr>
        <w:t xml:space="preserve">n </w:t>
      </w:r>
      <w:r w:rsidRPr="008F4618">
        <w:rPr>
          <w:rStyle w:val="Emphasis"/>
          <w:highlight w:val="cyan"/>
        </w:rPr>
        <w:t>emerging tech</w:t>
      </w:r>
      <w:r w:rsidRPr="006F2AA0">
        <w:rPr>
          <w:rStyle w:val="Emphasis"/>
        </w:rPr>
        <w:t>nologies</w:t>
      </w:r>
      <w:r w:rsidRPr="00CA496F">
        <w:rPr>
          <w:u w:val="single"/>
        </w:rPr>
        <w:t xml:space="preserve"> th</w:t>
      </w:r>
      <w:r w:rsidRPr="008F4618">
        <w:rPr>
          <w:highlight w:val="cyan"/>
          <w:u w:val="single"/>
        </w:rPr>
        <w:t xml:space="preserve">at </w:t>
      </w:r>
      <w:r w:rsidRPr="008F4618">
        <w:rPr>
          <w:rStyle w:val="Emphasis"/>
          <w:highlight w:val="cyan"/>
        </w:rPr>
        <w:t>could be decisive</w:t>
      </w:r>
      <w:r w:rsidRPr="008F4618">
        <w:rPr>
          <w:highlight w:val="cyan"/>
          <w:u w:val="single"/>
        </w:rPr>
        <w:t xml:space="preserve"> for</w:t>
      </w:r>
      <w:r w:rsidRPr="00CA496F">
        <w:rPr>
          <w:u w:val="single"/>
        </w:rPr>
        <w:t xml:space="preserve"> the future of military acquisitions and </w:t>
      </w:r>
      <w:r w:rsidRPr="008F4618">
        <w:rPr>
          <w:highlight w:val="cyan"/>
          <w:u w:val="single"/>
        </w:rPr>
        <w:t>warfare</w:t>
      </w:r>
      <w:r w:rsidRPr="00CA496F">
        <w:t xml:space="preserve">, </w:t>
      </w:r>
      <w:r w:rsidRPr="006F2AA0">
        <w:rPr>
          <w:u w:val="single"/>
        </w:rPr>
        <w:t>including</w:t>
      </w:r>
      <w:r w:rsidRPr="00CA496F">
        <w:t xml:space="preserve"> 3D </w:t>
      </w:r>
      <w:r w:rsidRPr="008F4618">
        <w:rPr>
          <w:rStyle w:val="Emphasis"/>
          <w:highlight w:val="cyan"/>
        </w:rPr>
        <w:t>printing</w:t>
      </w:r>
      <w:r w:rsidRPr="00CA496F">
        <w:t xml:space="preserve">, </w:t>
      </w:r>
      <w:r w:rsidRPr="008F4618">
        <w:rPr>
          <w:rStyle w:val="Emphasis"/>
          <w:highlight w:val="cyan"/>
        </w:rPr>
        <w:t>hypersonic</w:t>
      </w:r>
      <w:r w:rsidRPr="00CA496F">
        <w:t xml:space="preserve"> missiles, </w:t>
      </w:r>
      <w:r w:rsidRPr="008F4618">
        <w:rPr>
          <w:rStyle w:val="Emphasis"/>
          <w:highlight w:val="cyan"/>
        </w:rPr>
        <w:t>quantum</w:t>
      </w:r>
      <w:r w:rsidRPr="00CA496F">
        <w:t xml:space="preserve"> computing, </w:t>
      </w:r>
      <w:r w:rsidRPr="008F4618">
        <w:rPr>
          <w:rStyle w:val="Emphasis"/>
          <w:highlight w:val="cyan"/>
        </w:rPr>
        <w:t>5G</w:t>
      </w:r>
      <w:r w:rsidRPr="00CA496F">
        <w:t xml:space="preserve"> wireless connectivity, </w:t>
      </w:r>
      <w:r w:rsidRPr="008F4618">
        <w:rPr>
          <w:highlight w:val="cyan"/>
          <w:u w:val="single"/>
        </w:rPr>
        <w:t>and</w:t>
      </w:r>
      <w:r w:rsidRPr="008F4618">
        <w:rPr>
          <w:highlight w:val="cyan"/>
        </w:rPr>
        <w:t xml:space="preserve"> </w:t>
      </w:r>
      <w:r w:rsidRPr="008F4618">
        <w:rPr>
          <w:rStyle w:val="Emphasis"/>
          <w:highlight w:val="cyan"/>
        </w:rPr>
        <w:t>a</w:t>
      </w:r>
      <w:r w:rsidRPr="00CA496F">
        <w:t xml:space="preserve">rtificial </w:t>
      </w:r>
      <w:r w:rsidRPr="008F4618">
        <w:rPr>
          <w:rStyle w:val="Emphasis"/>
          <w:highlight w:val="cyan"/>
        </w:rPr>
        <w:t>i</w:t>
      </w:r>
      <w:r w:rsidRPr="00CA496F">
        <w:t xml:space="preserve">ntelligence (AI). And Russian President Vladimir Putin is building new unmanned vehicles while ominously declaring, “Whoever leads in AI will rule the world.” </w:t>
      </w:r>
    </w:p>
    <w:p w14:paraId="7445D287" w14:textId="77777777" w:rsidR="003B13C0" w:rsidRPr="006F2AA0" w:rsidRDefault="003B13C0" w:rsidP="003B13C0">
      <w:pPr>
        <w:rPr>
          <w:rStyle w:val="Emphasis"/>
        </w:rPr>
      </w:pPr>
      <w:r w:rsidRPr="008F4618">
        <w:rPr>
          <w:highlight w:val="cyan"/>
          <w:u w:val="single"/>
        </w:rPr>
        <w:t xml:space="preserve">If China </w:t>
      </w:r>
      <w:r w:rsidRPr="008F4618">
        <w:rPr>
          <w:u w:val="single"/>
        </w:rPr>
        <w:t xml:space="preserve">or Russia are able to </w:t>
      </w:r>
      <w:r w:rsidRPr="008F4618">
        <w:rPr>
          <w:rStyle w:val="Emphasis"/>
          <w:highlight w:val="cyan"/>
        </w:rPr>
        <w:t>incorporate new tech</w:t>
      </w:r>
      <w:r w:rsidRPr="008F4618">
        <w:rPr>
          <w:rStyle w:val="Emphasis"/>
        </w:rPr>
        <w:t>nologies</w:t>
      </w:r>
      <w:r w:rsidRPr="008F4618">
        <w:rPr>
          <w:u w:val="single"/>
        </w:rPr>
        <w:t xml:space="preserve"> into their militaries </w:t>
      </w:r>
      <w:r w:rsidRPr="008F4618">
        <w:rPr>
          <w:rStyle w:val="Emphasis"/>
          <w:highlight w:val="cyan"/>
        </w:rPr>
        <w:t>before the U</w:t>
      </w:r>
      <w:r w:rsidRPr="008F4618">
        <w:rPr>
          <w:rStyle w:val="Emphasis"/>
        </w:rPr>
        <w:t xml:space="preserve">nited </w:t>
      </w:r>
      <w:r w:rsidRPr="008F4618">
        <w:rPr>
          <w:rStyle w:val="Emphasis"/>
          <w:highlight w:val="cyan"/>
        </w:rPr>
        <w:t>S</w:t>
      </w:r>
      <w:r w:rsidRPr="008F4618">
        <w:rPr>
          <w:rStyle w:val="Emphasis"/>
        </w:rPr>
        <w:t>tates</w:t>
      </w:r>
      <w:r w:rsidRPr="008F4618">
        <w:rPr>
          <w:u w:val="single"/>
        </w:rPr>
        <w:t xml:space="preserve">, then </w:t>
      </w:r>
      <w:r w:rsidRPr="008F4618">
        <w:rPr>
          <w:highlight w:val="cyan"/>
          <w:u w:val="single"/>
        </w:rPr>
        <w:t>this could lead to</w:t>
      </w:r>
      <w:r w:rsidRPr="008F4618">
        <w:rPr>
          <w:u w:val="single"/>
        </w:rPr>
        <w:t xml:space="preserve"> the kind of </w:t>
      </w:r>
      <w:r w:rsidRPr="008F4618">
        <w:rPr>
          <w:rStyle w:val="Emphasis"/>
        </w:rPr>
        <w:t>r</w:t>
      </w:r>
      <w:r w:rsidRPr="008F4618">
        <w:rPr>
          <w:rStyle w:val="Emphasis"/>
          <w:highlight w:val="cyan"/>
        </w:rPr>
        <w:t>apid shift</w:t>
      </w:r>
      <w:r w:rsidRPr="008F4618">
        <w:rPr>
          <w:highlight w:val="cyan"/>
          <w:u w:val="single"/>
        </w:rPr>
        <w:t xml:space="preserve"> in the balance of pow</w:t>
      </w:r>
      <w:r w:rsidRPr="008F4618">
        <w:rPr>
          <w:u w:val="single"/>
        </w:rPr>
        <w:t xml:space="preserve">er that </w:t>
      </w:r>
      <w:r w:rsidRPr="008F4618">
        <w:rPr>
          <w:rStyle w:val="Emphasis"/>
        </w:rPr>
        <w:t>often</w:t>
      </w:r>
      <w:r w:rsidRPr="006F2AA0">
        <w:rPr>
          <w:rStyle w:val="Emphasis"/>
        </w:rPr>
        <w:t xml:space="preserve"> causes war. </w:t>
      </w:r>
    </w:p>
    <w:p w14:paraId="35AA78BC" w14:textId="77777777" w:rsidR="003B13C0" w:rsidRPr="00CA496F" w:rsidRDefault="003B13C0" w:rsidP="003B13C0">
      <w:pPr>
        <w:rPr>
          <w:u w:val="single"/>
        </w:rPr>
      </w:pPr>
      <w:r w:rsidRPr="00CA496F">
        <w:rPr>
          <w:u w:val="single"/>
        </w:rPr>
        <w:t xml:space="preserve">If </w:t>
      </w:r>
      <w:r w:rsidRPr="008F4618">
        <w:rPr>
          <w:highlight w:val="cyan"/>
          <w:u w:val="single"/>
        </w:rPr>
        <w:t>Beijing</w:t>
      </w:r>
      <w:r w:rsidRPr="00CA496F">
        <w:rPr>
          <w:u w:val="single"/>
        </w:rPr>
        <w:t xml:space="preserve"> believes emerging technologies provide it with a </w:t>
      </w:r>
      <w:r w:rsidRPr="006F2AA0">
        <w:rPr>
          <w:rStyle w:val="Emphasis"/>
        </w:rPr>
        <w:t>newfound, local military advantage</w:t>
      </w:r>
      <w:r w:rsidRPr="00CA496F">
        <w:rPr>
          <w:u w:val="single"/>
        </w:rPr>
        <w:t xml:space="preserve"> over the United States</w:t>
      </w:r>
      <w:r w:rsidRPr="00CA496F">
        <w:t xml:space="preserve">, for example, </w:t>
      </w:r>
      <w:r w:rsidRPr="00CA496F">
        <w:rPr>
          <w:u w:val="single"/>
        </w:rPr>
        <w:t>it m</w:t>
      </w:r>
      <w:r w:rsidRPr="008F4618">
        <w:rPr>
          <w:highlight w:val="cyan"/>
          <w:u w:val="single"/>
        </w:rPr>
        <w:t xml:space="preserve">ay be </w:t>
      </w:r>
      <w:r w:rsidRPr="008F4618">
        <w:rPr>
          <w:rStyle w:val="Emphasis"/>
          <w:highlight w:val="cyan"/>
        </w:rPr>
        <w:t>more willing</w:t>
      </w:r>
      <w:r w:rsidRPr="00CA496F">
        <w:t xml:space="preserve"> than previously </w:t>
      </w:r>
      <w:r w:rsidRPr="008F4618">
        <w:rPr>
          <w:highlight w:val="cyan"/>
          <w:u w:val="single"/>
        </w:rPr>
        <w:t xml:space="preserve">to </w:t>
      </w:r>
      <w:r w:rsidRPr="008F4618">
        <w:rPr>
          <w:rStyle w:val="Emphasis"/>
          <w:highlight w:val="cyan"/>
        </w:rPr>
        <w:t>initiate conflict over Taiwan</w:t>
      </w:r>
      <w:r w:rsidRPr="008F4618">
        <w:rPr>
          <w:highlight w:val="cyan"/>
          <w:u w:val="single"/>
        </w:rPr>
        <w:t>.</w:t>
      </w:r>
      <w:r w:rsidRPr="00CA496F">
        <w:rPr>
          <w:u w:val="single"/>
        </w:rPr>
        <w:t xml:space="preserve"> And if </w:t>
      </w:r>
      <w:r w:rsidRPr="008F4618">
        <w:rPr>
          <w:highlight w:val="cyan"/>
          <w:u w:val="single"/>
        </w:rPr>
        <w:t>Putin</w:t>
      </w:r>
      <w:r w:rsidRPr="00CA496F">
        <w:rPr>
          <w:u w:val="single"/>
        </w:rPr>
        <w:t xml:space="preserve"> thinks new tech has </w:t>
      </w:r>
      <w:r w:rsidRPr="006F2AA0">
        <w:rPr>
          <w:rStyle w:val="Emphasis"/>
        </w:rPr>
        <w:t>strengthened his hand</w:t>
      </w:r>
      <w:r w:rsidRPr="00CA496F">
        <w:rPr>
          <w:u w:val="single"/>
        </w:rPr>
        <w:t xml:space="preserve">, he </w:t>
      </w:r>
      <w:r w:rsidRPr="008F4618">
        <w:rPr>
          <w:highlight w:val="cyan"/>
          <w:u w:val="single"/>
        </w:rPr>
        <w:t>may</w:t>
      </w:r>
      <w:r w:rsidRPr="00CA496F">
        <w:t xml:space="preserve"> be more tempted to </w:t>
      </w:r>
      <w:r w:rsidRPr="008F4618">
        <w:rPr>
          <w:highlight w:val="cyan"/>
          <w:u w:val="single"/>
        </w:rPr>
        <w:t>launch a Ukraine</w:t>
      </w:r>
      <w:r w:rsidRPr="00CA496F">
        <w:rPr>
          <w:u w:val="single"/>
        </w:rPr>
        <w:t xml:space="preserve">-style </w:t>
      </w:r>
      <w:r w:rsidRPr="008F4618">
        <w:rPr>
          <w:rStyle w:val="Emphasis"/>
          <w:highlight w:val="cyan"/>
        </w:rPr>
        <w:t>invasion of</w:t>
      </w:r>
      <w:r w:rsidRPr="006F2AA0">
        <w:rPr>
          <w:rStyle w:val="Emphasis"/>
        </w:rPr>
        <w:t xml:space="preserve"> a </w:t>
      </w:r>
      <w:r w:rsidRPr="008F4618">
        <w:rPr>
          <w:rStyle w:val="Emphasis"/>
          <w:highlight w:val="cyan"/>
        </w:rPr>
        <w:t>NATO</w:t>
      </w:r>
      <w:r w:rsidRPr="006F2AA0">
        <w:rPr>
          <w:rStyle w:val="Emphasis"/>
        </w:rPr>
        <w:t xml:space="preserve"> member</w:t>
      </w:r>
      <w:r w:rsidRPr="00CA496F">
        <w:rPr>
          <w:u w:val="single"/>
        </w:rPr>
        <w:t xml:space="preserve">. </w:t>
      </w:r>
    </w:p>
    <w:p w14:paraId="67E68927" w14:textId="77777777" w:rsidR="003B13C0" w:rsidRPr="00CA496F" w:rsidRDefault="003B13C0" w:rsidP="003B13C0">
      <w:pPr>
        <w:rPr>
          <w:u w:val="single"/>
        </w:rPr>
      </w:pPr>
      <w:r w:rsidRPr="00CA496F">
        <w:rPr>
          <w:u w:val="single"/>
        </w:rPr>
        <w:t xml:space="preserve">Either scenario could bring these </w:t>
      </w:r>
      <w:r w:rsidRPr="006F2AA0">
        <w:rPr>
          <w:rStyle w:val="Emphasis"/>
        </w:rPr>
        <w:t>nuclear powers into direct conflict</w:t>
      </w:r>
      <w:r w:rsidRPr="00CA496F">
        <w:rPr>
          <w:u w:val="single"/>
        </w:rPr>
        <w:t xml:space="preserve"> with the United States, and</w:t>
      </w:r>
      <w:r w:rsidRPr="00CA496F">
        <w:t xml:space="preserve"> once nuclear armed states are at war, </w:t>
      </w:r>
      <w:r w:rsidRPr="00CA496F">
        <w:rPr>
          <w:u w:val="single"/>
        </w:rPr>
        <w:t>t</w:t>
      </w:r>
      <w:r w:rsidRPr="008F4618">
        <w:rPr>
          <w:highlight w:val="cyan"/>
          <w:u w:val="single"/>
        </w:rPr>
        <w:t xml:space="preserve">here is an </w:t>
      </w:r>
      <w:r w:rsidRPr="008F4618">
        <w:rPr>
          <w:rStyle w:val="Emphasis"/>
          <w:highlight w:val="cyan"/>
        </w:rPr>
        <w:t>inherent risk of nuclear conflict</w:t>
      </w:r>
      <w:r w:rsidRPr="00CA496F">
        <w:rPr>
          <w:u w:val="single"/>
        </w:rPr>
        <w:t xml:space="preserve"> through limited nuclear war strategies, nuclear brinkmanship, or simple accident or inadvertent escalation. </w:t>
      </w:r>
    </w:p>
    <w:p w14:paraId="12289A9A" w14:textId="77777777" w:rsidR="003B13C0" w:rsidRPr="00CA496F" w:rsidRDefault="003B13C0" w:rsidP="003B13C0">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3ABFBBF8" w14:textId="77777777" w:rsidR="003B13C0" w:rsidRPr="00CA496F" w:rsidRDefault="003B13C0" w:rsidP="003B13C0">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689AF182" w14:textId="77777777" w:rsidR="003B13C0" w:rsidRPr="00D320A4" w:rsidRDefault="003B13C0" w:rsidP="003B13C0">
      <w:pPr>
        <w:rPr>
          <w:u w:val="single"/>
        </w:rPr>
      </w:pPr>
      <w:r w:rsidRPr="00CA496F">
        <w:t xml:space="preserve">These are no easy tasks, but </w:t>
      </w:r>
      <w:r w:rsidRPr="00CA496F">
        <w:rPr>
          <w:u w:val="single"/>
        </w:rPr>
        <w:t>the cons</w:t>
      </w:r>
      <w:r w:rsidRPr="008F4618">
        <w:rPr>
          <w:highlight w:val="cyan"/>
          <w:u w:val="single"/>
        </w:rPr>
        <w:t xml:space="preserve">equences of Washington </w:t>
      </w:r>
      <w:r w:rsidRPr="008F4618">
        <w:rPr>
          <w:rStyle w:val="Emphasis"/>
          <w:highlight w:val="cyan"/>
        </w:rPr>
        <w:t>losing the race</w:t>
      </w:r>
      <w:r w:rsidRPr="00CA496F">
        <w:rPr>
          <w:u w:val="single"/>
        </w:rPr>
        <w:t xml:space="preserve"> for technological superiority to its autocratic challengers just might </w:t>
      </w:r>
      <w:r w:rsidRPr="008F4618">
        <w:rPr>
          <w:highlight w:val="cyan"/>
          <w:u w:val="single"/>
        </w:rPr>
        <w:t xml:space="preserve">mean </w:t>
      </w:r>
      <w:r w:rsidRPr="008F4618">
        <w:rPr>
          <w:rStyle w:val="Emphasis"/>
          <w:highlight w:val="cyan"/>
        </w:rPr>
        <w:t>nuclear Armageddon</w:t>
      </w:r>
      <w:r w:rsidRPr="00CA496F">
        <w:rPr>
          <w:u w:val="single"/>
        </w:rPr>
        <w:t xml:space="preserve">. </w:t>
      </w:r>
    </w:p>
    <w:p w14:paraId="1B2FEEF5" w14:textId="77777777" w:rsidR="003B13C0" w:rsidRDefault="003B13C0" w:rsidP="003B13C0">
      <w:pPr>
        <w:pStyle w:val="Heading3"/>
      </w:pPr>
      <w:r>
        <w:t>Innovation</w:t>
      </w:r>
    </w:p>
    <w:p w14:paraId="18EEE19B" w14:textId="65D8F12C" w:rsidR="003B13C0" w:rsidRDefault="003B13C0" w:rsidP="003B13C0">
      <w:pPr>
        <w:pStyle w:val="Heading4"/>
      </w:pPr>
      <w:r>
        <w:t xml:space="preserve">Biotech innovation is happening now – momentum from COVID will continue </w:t>
      </w:r>
    </w:p>
    <w:p w14:paraId="1F51BE6B" w14:textId="77777777" w:rsidR="003B13C0" w:rsidRDefault="003B13C0" w:rsidP="003B13C0">
      <w:r w:rsidRPr="00E70A28">
        <w:rPr>
          <w:rStyle w:val="Style13ptBold"/>
        </w:rPr>
        <w:t>Perieteanu &amp; Brooks 21</w:t>
      </w:r>
      <w:r>
        <w:t xml:space="preserve"> - </w:t>
      </w:r>
      <w:r w:rsidRPr="00A05F62">
        <w:t>Ph.D. serves as the Director of Biopharmaceutical Services for SGS Toronto</w:t>
      </w:r>
      <w:r>
        <w:t xml:space="preserve"> &amp; </w:t>
      </w:r>
      <w:r w:rsidRPr="00A05F62">
        <w:t>Managing Editor</w:t>
      </w:r>
    </w:p>
    <w:p w14:paraId="1E02D0CF" w14:textId="77777777" w:rsidR="003B13C0" w:rsidRPr="00A05F62" w:rsidRDefault="003B13C0" w:rsidP="003B13C0">
      <w:r w:rsidRPr="00A05F62">
        <w:t>Alex Perieteanu</w:t>
      </w:r>
      <w:r>
        <w:t xml:space="preserve"> &amp; Kristin Brooks, “A New Era of Vaccine and Biologic Drug Development: As a result of COVID-19, unprecedented investments in vaccines, diagnostics, and treatments have had a tremendous impact on the Biotechnology industry,” 01-12-21, </w:t>
      </w:r>
      <w:r w:rsidRPr="00E70A28">
        <w:t>https://www.contractpharma.com/contents/view_online-exclusives/2021-01-12/a-new-era-of-vaccine-and-biologic-drug-development/</w:t>
      </w:r>
    </w:p>
    <w:p w14:paraId="6D11690B" w14:textId="77777777" w:rsidR="003B13C0" w:rsidRPr="00BC318B" w:rsidRDefault="003B13C0" w:rsidP="003B13C0">
      <w:pPr>
        <w:rPr>
          <w:rStyle w:val="StyleUnderline"/>
        </w:rPr>
      </w:pPr>
      <w:r w:rsidRPr="001F2069">
        <w:rPr>
          <w:rStyle w:val="Emphasis"/>
          <w:highlight w:val="cyan"/>
        </w:rPr>
        <w:t>The</w:t>
      </w:r>
      <w:r w:rsidRPr="00BC318B">
        <w:rPr>
          <w:rStyle w:val="Emphasis"/>
        </w:rPr>
        <w:t xml:space="preserve"> Biopharmaceutical </w:t>
      </w:r>
      <w:r w:rsidRPr="001F2069">
        <w:rPr>
          <w:rStyle w:val="Emphasis"/>
          <w:highlight w:val="cyan"/>
        </w:rPr>
        <w:t>industry has achieved remarkable</w:t>
      </w:r>
      <w:r w:rsidRPr="00BC318B">
        <w:rPr>
          <w:rStyle w:val="Emphasis"/>
        </w:rPr>
        <w:t xml:space="preserve"> success and </w:t>
      </w:r>
      <w:r w:rsidRPr="001F2069">
        <w:rPr>
          <w:rStyle w:val="Emphasis"/>
          <w:highlight w:val="cyan"/>
        </w:rPr>
        <w:t>innovation</w:t>
      </w:r>
      <w:r w:rsidRPr="00BC318B">
        <w:rPr>
          <w:rStyle w:val="StyleUnderline"/>
        </w:rPr>
        <w:t xml:space="preserve"> these past few years, namely the </w:t>
      </w:r>
      <w:r w:rsidRPr="00BC318B">
        <w:rPr>
          <w:rStyle w:val="Emphasis"/>
        </w:rPr>
        <w:t>first CAR-T cell therapy</w:t>
      </w:r>
      <w:r w:rsidRPr="00BC318B">
        <w:rPr>
          <w:rStyle w:val="StyleUnderline"/>
        </w:rPr>
        <w:t xml:space="preserve"> and antibody drug conjugate (</w:t>
      </w:r>
      <w:r w:rsidRPr="00BC318B">
        <w:rPr>
          <w:rStyle w:val="Emphasis"/>
        </w:rPr>
        <w:t>ADC) approvals</w:t>
      </w:r>
      <w:r w:rsidRPr="00BC318B">
        <w:rPr>
          <w:rStyle w:val="StyleUnderline"/>
        </w:rPr>
        <w:t xml:space="preserve">. Significantly, </w:t>
      </w:r>
      <w:r w:rsidRPr="001F2069">
        <w:rPr>
          <w:rStyle w:val="Emphasis"/>
          <w:highlight w:val="cyan"/>
        </w:rPr>
        <w:t>the</w:t>
      </w:r>
      <w:r w:rsidRPr="00BC318B">
        <w:rPr>
          <w:rStyle w:val="StyleUnderline"/>
        </w:rPr>
        <w:t xml:space="preserve"> global </w:t>
      </w:r>
      <w:r w:rsidRPr="001F2069">
        <w:rPr>
          <w:rStyle w:val="Emphasis"/>
          <w:highlight w:val="cyan"/>
        </w:rPr>
        <w:t>pandemic has fueled vaccine innovation</w:t>
      </w:r>
      <w:r w:rsidRPr="00BC318B">
        <w:rPr>
          <w:rStyle w:val="StyleUnderline"/>
        </w:rPr>
        <w:t xml:space="preserve"> with the rapid acceleration of RNA based COVID vaccines.</w:t>
      </w:r>
    </w:p>
    <w:p w14:paraId="4FF7AEA6" w14:textId="77777777" w:rsidR="003B13C0" w:rsidRPr="00BC318B" w:rsidRDefault="003B13C0" w:rsidP="003B13C0">
      <w:pPr>
        <w:rPr>
          <w:rStyle w:val="StyleUnderline"/>
        </w:rPr>
      </w:pPr>
      <w:r>
        <w:t xml:space="preserve">Currently, </w:t>
      </w:r>
      <w:r w:rsidRPr="00BC318B">
        <w:rPr>
          <w:rStyle w:val="StyleUnderline"/>
        </w:rPr>
        <w:t>nine ADCs have received market approval, and in July 2020, the U.S. FDA approved the third CAR-T cell therapy, Tecartus, a cell-based gene therapy for treatment of mantle cell lymphoma (MCL)</w:t>
      </w:r>
      <w:r>
        <w:t xml:space="preserve">. Additionally, to date, </w:t>
      </w:r>
      <w:r w:rsidRPr="00BC318B">
        <w:rPr>
          <w:rStyle w:val="StyleUnderline"/>
        </w:rPr>
        <w:t>Pfizer-BioNTech’s COVID-19 Vaccine and Moderna’s COVID-19 Vaccine have been approved by the FDA for emergency use.</w:t>
      </w:r>
    </w:p>
    <w:p w14:paraId="6BF4069F" w14:textId="77777777" w:rsidR="003B13C0" w:rsidRDefault="003B13C0" w:rsidP="003B13C0">
      <w:r>
        <w:t>Along with these advances</w:t>
      </w:r>
      <w:r w:rsidRPr="00BC318B">
        <w:rPr>
          <w:rStyle w:val="StyleUnderline"/>
        </w:rPr>
        <w:t xml:space="preserve">, there has been a </w:t>
      </w:r>
      <w:r w:rsidRPr="001F2069">
        <w:rPr>
          <w:rStyle w:val="Emphasis"/>
          <w:highlight w:val="cyan"/>
        </w:rPr>
        <w:t>significant increase in outsourcing</w:t>
      </w:r>
      <w:r w:rsidRPr="00BC318B">
        <w:rPr>
          <w:rStyle w:val="StyleUnderline"/>
        </w:rPr>
        <w:t xml:space="preserve">, particularly </w:t>
      </w:r>
      <w:r w:rsidRPr="001F2069">
        <w:rPr>
          <w:rStyle w:val="Emphasis"/>
          <w:highlight w:val="cyan"/>
        </w:rPr>
        <w:t>related to vaccine manufacture</w:t>
      </w:r>
      <w:r w:rsidRPr="00BC318B">
        <w:rPr>
          <w:rStyle w:val="StyleUnderline"/>
        </w:rPr>
        <w:t xml:space="preserve"> and fill finish, </w:t>
      </w:r>
      <w:r w:rsidRPr="001F2069">
        <w:rPr>
          <w:rStyle w:val="StyleUnderline"/>
          <w:highlight w:val="cyan"/>
        </w:rPr>
        <w:t>as well as</w:t>
      </w:r>
      <w:r w:rsidRPr="00BC318B">
        <w:rPr>
          <w:rStyle w:val="StyleUnderline"/>
        </w:rPr>
        <w:t xml:space="preserve"> </w:t>
      </w:r>
      <w:r w:rsidRPr="00BC318B">
        <w:rPr>
          <w:rStyle w:val="Emphasis"/>
        </w:rPr>
        <w:t xml:space="preserve">drug </w:t>
      </w:r>
      <w:r w:rsidRPr="001F2069">
        <w:rPr>
          <w:rStyle w:val="Emphasis"/>
          <w:highlight w:val="cyan"/>
        </w:rPr>
        <w:t>r</w:t>
      </w:r>
      <w:r w:rsidRPr="00BC318B">
        <w:rPr>
          <w:rStyle w:val="Emphasis"/>
        </w:rPr>
        <w:t>esearch a</w:t>
      </w:r>
      <w:r w:rsidRPr="001F2069">
        <w:rPr>
          <w:rStyle w:val="Emphasis"/>
          <w:highlight w:val="cyan"/>
        </w:rPr>
        <w:t>n</w:t>
      </w:r>
      <w:r w:rsidRPr="00BC318B">
        <w:rPr>
          <w:rStyle w:val="Emphasis"/>
        </w:rPr>
        <w:t xml:space="preserve">d </w:t>
      </w:r>
      <w:r w:rsidRPr="001F2069">
        <w:rPr>
          <w:rStyle w:val="Emphasis"/>
          <w:highlight w:val="cyan"/>
        </w:rPr>
        <w:t>d</w:t>
      </w:r>
      <w:r w:rsidRPr="00BC318B">
        <w:rPr>
          <w:rStyle w:val="Emphasis"/>
        </w:rPr>
        <w:t>evelopmen</w:t>
      </w:r>
      <w:r w:rsidRPr="00BC318B">
        <w:rPr>
          <w:rStyle w:val="StyleUnderline"/>
        </w:rPr>
        <w:t>t, analytical services, and manufacturing</w:t>
      </w:r>
      <w:r>
        <w:t>.</w:t>
      </w:r>
    </w:p>
    <w:p w14:paraId="0BAEE652" w14:textId="77777777" w:rsidR="003B13C0" w:rsidRPr="00BC318B" w:rsidRDefault="003B13C0" w:rsidP="003B13C0">
      <w:pPr>
        <w:rPr>
          <w:rStyle w:val="StyleUnderline"/>
        </w:rPr>
      </w:pPr>
      <w:r w:rsidRPr="00BC318B">
        <w:rPr>
          <w:rStyle w:val="StyleUnderline"/>
        </w:rPr>
        <w:t>As the number of advanced therapy medicinal products (</w:t>
      </w:r>
      <w:r w:rsidRPr="001F2069">
        <w:rPr>
          <w:rStyle w:val="Emphasis"/>
          <w:highlight w:val="cyan"/>
        </w:rPr>
        <w:t>ATMPs</w:t>
      </w:r>
      <w:r w:rsidRPr="00BC318B">
        <w:rPr>
          <w:rStyle w:val="StyleUnderline"/>
        </w:rPr>
        <w:t xml:space="preserve">) in development </w:t>
      </w:r>
      <w:r w:rsidRPr="00BC318B">
        <w:rPr>
          <w:rStyle w:val="Emphasis"/>
        </w:rPr>
        <w:t xml:space="preserve">continue to </w:t>
      </w:r>
      <w:r w:rsidRPr="001F2069">
        <w:rPr>
          <w:rStyle w:val="Emphasis"/>
          <w:highlight w:val="cyan"/>
        </w:rPr>
        <w:t>grow</w:t>
      </w:r>
      <w:r w:rsidRPr="001F2069">
        <w:rPr>
          <w:rStyle w:val="StyleUnderline"/>
          <w:highlight w:val="cyan"/>
        </w:rPr>
        <w:t xml:space="preserve">, </w:t>
      </w:r>
      <w:r w:rsidRPr="001F2069">
        <w:rPr>
          <w:rStyle w:val="Emphasis"/>
          <w:highlight w:val="cyan"/>
        </w:rPr>
        <w:t>new production strategies</w:t>
      </w:r>
      <w:r w:rsidRPr="00BC318B">
        <w:rPr>
          <w:rStyle w:val="StyleUnderline"/>
        </w:rPr>
        <w:t xml:space="preserve"> are helping to </w:t>
      </w:r>
      <w:r w:rsidRPr="001F2069">
        <w:rPr>
          <w:rStyle w:val="Emphasis"/>
          <w:highlight w:val="cyan"/>
        </w:rPr>
        <w:t>address</w:t>
      </w:r>
      <w:r w:rsidRPr="00BC318B">
        <w:rPr>
          <w:rStyle w:val="StyleUnderline"/>
        </w:rPr>
        <w:t xml:space="preserve"> the inherent development and </w:t>
      </w:r>
      <w:r w:rsidRPr="001F2069">
        <w:rPr>
          <w:rStyle w:val="Emphasis"/>
          <w:highlight w:val="cyan"/>
        </w:rPr>
        <w:t>manufacturing challenges</w:t>
      </w:r>
      <w:r w:rsidRPr="00BC318B">
        <w:rPr>
          <w:rStyle w:val="StyleUnderline"/>
        </w:rPr>
        <w:t xml:space="preserve"> associated with these therapies.</w:t>
      </w:r>
    </w:p>
    <w:p w14:paraId="4FC68246" w14:textId="77777777" w:rsidR="003B13C0" w:rsidRPr="00BC318B" w:rsidRDefault="003B13C0" w:rsidP="003B13C0">
      <w:pPr>
        <w:rPr>
          <w:sz w:val="14"/>
          <w:szCs w:val="14"/>
        </w:rPr>
      </w:pPr>
      <w:r w:rsidRPr="00BC318B">
        <w:rPr>
          <w:sz w:val="14"/>
          <w:szCs w:val="14"/>
        </w:rPr>
        <w:t>Alex Perieteanu, Ph.D., Director of Biopharmaceutical Services at SGS Life Sciences discusses the future of vaccines and biologics, how the pandemic is impacting outsourcing and operations, and the challenges and advances in manufacturing cell therapies. –KB</w:t>
      </w:r>
    </w:p>
    <w:p w14:paraId="0D8090E6" w14:textId="77777777" w:rsidR="003B13C0" w:rsidRPr="00BC318B" w:rsidRDefault="003B13C0" w:rsidP="003B13C0">
      <w:pPr>
        <w:rPr>
          <w:sz w:val="14"/>
          <w:szCs w:val="14"/>
        </w:rPr>
      </w:pPr>
      <w:r w:rsidRPr="00BC318B">
        <w:rPr>
          <w:sz w:val="14"/>
          <w:szCs w:val="14"/>
        </w:rPr>
        <w:t>Contract Pharma: With the current COVID climate what do you anticipate for the future of vaccines and biologics?</w:t>
      </w:r>
    </w:p>
    <w:p w14:paraId="18437663" w14:textId="77777777" w:rsidR="003B13C0" w:rsidRPr="00BC318B" w:rsidRDefault="003B13C0" w:rsidP="003B13C0">
      <w:pPr>
        <w:rPr>
          <w:rStyle w:val="StyleUnderline"/>
        </w:rPr>
      </w:pPr>
      <w:r>
        <w:t xml:space="preserve">Alex Perieteanu: </w:t>
      </w:r>
      <w:r w:rsidRPr="00BC318B">
        <w:rPr>
          <w:rStyle w:val="StyleUnderline"/>
        </w:rPr>
        <w:t xml:space="preserve">As an outcome of COVID-19, </w:t>
      </w:r>
      <w:r w:rsidRPr="001F2069">
        <w:rPr>
          <w:rStyle w:val="Emphasis"/>
          <w:highlight w:val="cyan"/>
        </w:rPr>
        <w:t>we’ve entered a new era of vaccine</w:t>
      </w:r>
      <w:r w:rsidRPr="00BC318B">
        <w:rPr>
          <w:rStyle w:val="Emphasis"/>
        </w:rPr>
        <w:t xml:space="preserve"> and </w:t>
      </w:r>
      <w:r w:rsidRPr="00BC318B">
        <w:rPr>
          <w:rStyle w:val="StyleUnderline"/>
        </w:rPr>
        <w:t xml:space="preserve">biological </w:t>
      </w:r>
      <w:r w:rsidRPr="00BC318B">
        <w:rPr>
          <w:rStyle w:val="Emphasis"/>
        </w:rPr>
        <w:t xml:space="preserve">drug </w:t>
      </w:r>
      <w:r w:rsidRPr="001F2069">
        <w:rPr>
          <w:rStyle w:val="Emphasis"/>
          <w:highlight w:val="cyan"/>
        </w:rPr>
        <w:t>development</w:t>
      </w:r>
      <w:r w:rsidRPr="00BC318B">
        <w:rPr>
          <w:rStyle w:val="StyleUnderline"/>
        </w:rPr>
        <w:t xml:space="preserve">. The </w:t>
      </w:r>
      <w:r w:rsidRPr="001F2069">
        <w:rPr>
          <w:rStyle w:val="Emphasis"/>
          <w:highlight w:val="cyan"/>
        </w:rPr>
        <w:t>pandemic has demanded</w:t>
      </w:r>
      <w:r w:rsidRPr="001F2069">
        <w:rPr>
          <w:rStyle w:val="StyleUnderline"/>
          <w:highlight w:val="cyan"/>
        </w:rPr>
        <w:t xml:space="preserve"> </w:t>
      </w:r>
      <w:r w:rsidRPr="001F2069">
        <w:rPr>
          <w:rStyle w:val="Emphasis"/>
          <w:highlight w:val="cyan"/>
        </w:rPr>
        <w:t>unprecedented investment</w:t>
      </w:r>
      <w:r w:rsidRPr="00BC318B">
        <w:rPr>
          <w:rStyle w:val="StyleUnderline"/>
        </w:rPr>
        <w:t xml:space="preserve"> into vaccines, diagnostics, and treatments.  In a relatively short period of time, this has had a </w:t>
      </w:r>
      <w:r w:rsidRPr="00BC318B">
        <w:rPr>
          <w:rStyle w:val="Emphasis"/>
        </w:rPr>
        <w:t>tremendous impact on the Biotechnology industry</w:t>
      </w:r>
      <w:r w:rsidRPr="00BC318B">
        <w:rPr>
          <w:rStyle w:val="StyleUnderline"/>
        </w:rPr>
        <w:t xml:space="preserve"> and the </w:t>
      </w:r>
      <w:r w:rsidRPr="001F2069">
        <w:rPr>
          <w:rStyle w:val="Emphasis"/>
          <w:highlight w:val="cyan"/>
        </w:rPr>
        <w:t>momentum is likely to continue</w:t>
      </w:r>
      <w:r w:rsidRPr="00BC318B">
        <w:rPr>
          <w:rStyle w:val="StyleUnderline"/>
        </w:rPr>
        <w:t>.</w:t>
      </w:r>
      <w:r>
        <w:t xml:space="preserve">  Looking at vaccines alone, </w:t>
      </w:r>
      <w:r w:rsidRPr="00BC318B">
        <w:rPr>
          <w:rStyle w:val="StyleUnderline"/>
        </w:rPr>
        <w:t xml:space="preserve">we’ve seen a </w:t>
      </w:r>
      <w:r w:rsidRPr="00BC318B">
        <w:rPr>
          <w:rStyle w:val="Emphasis"/>
        </w:rPr>
        <w:t>rapid acceleration in LNP-mRNA</w:t>
      </w:r>
      <w:r w:rsidRPr="00BC318B">
        <w:rPr>
          <w:rStyle w:val="StyleUnderline"/>
        </w:rPr>
        <w:t xml:space="preserve"> based </w:t>
      </w:r>
      <w:r w:rsidRPr="00BC318B">
        <w:rPr>
          <w:rStyle w:val="Emphasis"/>
        </w:rPr>
        <w:t>approaches</w:t>
      </w:r>
      <w:r w:rsidRPr="00BC318B">
        <w:rPr>
          <w:rStyle w:val="StyleUnderline"/>
        </w:rPr>
        <w:t>, a promising technology, but one that had yet to mature to commercialization. That is, until recently, two COVID-19 vaccines have recently received FDA emergency use authorization (EUA) to combat COVID-19.</w:t>
      </w:r>
    </w:p>
    <w:p w14:paraId="6F217B98" w14:textId="77777777" w:rsidR="003B13C0" w:rsidRDefault="003B13C0" w:rsidP="003B13C0">
      <w:r>
        <w:t xml:space="preserve">CP: How has the pandemic impacted outsourcing and operations? </w:t>
      </w:r>
    </w:p>
    <w:p w14:paraId="728F68EE" w14:textId="77777777" w:rsidR="003B13C0" w:rsidRDefault="003B13C0" w:rsidP="003B13C0">
      <w:r>
        <w:t xml:space="preserve">AP: </w:t>
      </w:r>
      <w:r w:rsidRPr="00BC318B">
        <w:rPr>
          <w:rStyle w:val="StyleUnderline"/>
        </w:rPr>
        <w:t>Many organizations have had to carefully evaluate outsourcing strategies, internal capacities, priorities, and risks.  It’s of little surprise that we’ve seen an increase in demand across the board.  Whether it be for high priority activities related to Covid-19, supply chain diversification, or whether it is simply due to a needing to strategically outsource in order to manage internal capacities.</w:t>
      </w:r>
      <w:r>
        <w:t xml:space="preserve">   </w:t>
      </w:r>
    </w:p>
    <w:p w14:paraId="02B97644" w14:textId="77777777" w:rsidR="003B13C0" w:rsidRPr="00BC318B" w:rsidRDefault="003B13C0" w:rsidP="003B13C0">
      <w:pPr>
        <w:rPr>
          <w:sz w:val="14"/>
          <w:szCs w:val="14"/>
        </w:rPr>
      </w:pPr>
      <w:r w:rsidRPr="00BC318B">
        <w:rPr>
          <w:sz w:val="14"/>
          <w:szCs w:val="14"/>
        </w:rPr>
        <w:t>CP: What capabilities will be needed down the road?</w:t>
      </w:r>
    </w:p>
    <w:p w14:paraId="1FFAAF4D" w14:textId="77777777" w:rsidR="003B13C0" w:rsidRPr="00BC318B" w:rsidRDefault="003B13C0" w:rsidP="003B13C0">
      <w:pPr>
        <w:rPr>
          <w:sz w:val="14"/>
          <w:szCs w:val="14"/>
        </w:rPr>
      </w:pPr>
      <w:r w:rsidRPr="00BC318B">
        <w:rPr>
          <w:sz w:val="14"/>
          <w:szCs w:val="14"/>
        </w:rPr>
        <w:t>AP: A very difficult question, as almost everything is in demand.  With a tidal wave of COVID-19 related investigational new drug applications (INDs), the ability to support GMP level manufacturing as well as analytical testing, is and will be in high demand. Capabilities and experience in the nucleotide and vector-based delivery space (viral and non-viral) are going to be highly sought after in the near term and will continue until the market adjusts to an increased demand.</w:t>
      </w:r>
    </w:p>
    <w:p w14:paraId="6F23D0F9" w14:textId="77777777" w:rsidR="003B13C0" w:rsidRPr="00BC318B" w:rsidRDefault="003B13C0" w:rsidP="003B13C0">
      <w:pPr>
        <w:rPr>
          <w:sz w:val="14"/>
          <w:szCs w:val="14"/>
        </w:rPr>
      </w:pPr>
      <w:r w:rsidRPr="00BC318B">
        <w:rPr>
          <w:sz w:val="14"/>
          <w:szCs w:val="14"/>
        </w:rPr>
        <w:t xml:space="preserve">CP: Are there specific geographical markets that are key? </w:t>
      </w:r>
    </w:p>
    <w:p w14:paraId="4C14D38C" w14:textId="77777777" w:rsidR="003B13C0" w:rsidRPr="00BC318B" w:rsidRDefault="003B13C0" w:rsidP="003B13C0">
      <w:pPr>
        <w:rPr>
          <w:sz w:val="14"/>
          <w:szCs w:val="14"/>
        </w:rPr>
      </w:pPr>
      <w:r w:rsidRPr="00BC318B">
        <w:rPr>
          <w:sz w:val="14"/>
          <w:szCs w:val="14"/>
        </w:rPr>
        <w:t>AP: This pandemic has had a global impact. All markets with established capabilities are likely to see rapid growth in the sector; however, with such high demand, regions or nations whom otherwise do not have significant local production capabilities may look to fund, or partially nationalize some basic levels of production in order to ensure long term supply.</w:t>
      </w:r>
    </w:p>
    <w:p w14:paraId="56047BB3" w14:textId="77777777" w:rsidR="003B13C0" w:rsidRDefault="003B13C0" w:rsidP="003B13C0">
      <w:r>
        <w:t>CP: In what services areas are you seeing the most growth?</w:t>
      </w:r>
    </w:p>
    <w:p w14:paraId="050A53B4" w14:textId="77777777" w:rsidR="003B13C0" w:rsidRPr="00BC318B" w:rsidRDefault="003B13C0" w:rsidP="003B13C0">
      <w:pPr>
        <w:rPr>
          <w:rStyle w:val="StyleUnderline"/>
        </w:rPr>
      </w:pPr>
      <w:r>
        <w:t xml:space="preserve">AP: </w:t>
      </w:r>
      <w:r w:rsidRPr="001F2069">
        <w:rPr>
          <w:rStyle w:val="Emphasis"/>
          <w:highlight w:val="cyan"/>
        </w:rPr>
        <w:t>Development</w:t>
      </w:r>
      <w:r w:rsidRPr="00BC318B">
        <w:rPr>
          <w:rStyle w:val="StyleUnderline"/>
        </w:rPr>
        <w:t xml:space="preserve">, </w:t>
      </w:r>
      <w:r w:rsidRPr="00A05F62">
        <w:rPr>
          <w:rStyle w:val="Emphasis"/>
        </w:rPr>
        <w:t>clinical trials</w:t>
      </w:r>
      <w:r w:rsidRPr="00BC318B">
        <w:rPr>
          <w:rStyle w:val="StyleUnderline"/>
        </w:rPr>
        <w:t>, an</w:t>
      </w:r>
      <w:r w:rsidRPr="001F2069">
        <w:rPr>
          <w:rStyle w:val="StyleUnderline"/>
          <w:highlight w:val="cyan"/>
        </w:rPr>
        <w:t xml:space="preserve">d </w:t>
      </w:r>
      <w:r w:rsidRPr="001F2069">
        <w:rPr>
          <w:rStyle w:val="Emphasis"/>
          <w:highlight w:val="cyan"/>
        </w:rPr>
        <w:t>manufacturing</w:t>
      </w:r>
      <w:r w:rsidRPr="001F2069">
        <w:rPr>
          <w:rStyle w:val="StyleUnderline"/>
          <w:highlight w:val="cyan"/>
        </w:rPr>
        <w:t xml:space="preserve"> </w:t>
      </w:r>
      <w:r w:rsidRPr="001F2069">
        <w:rPr>
          <w:rStyle w:val="Emphasis"/>
          <w:highlight w:val="cyan"/>
        </w:rPr>
        <w:t>are all integral</w:t>
      </w:r>
      <w:r w:rsidRPr="001F2069">
        <w:rPr>
          <w:rStyle w:val="StyleUnderline"/>
          <w:highlight w:val="cyan"/>
        </w:rPr>
        <w:t xml:space="preserve"> parts</w:t>
      </w:r>
      <w:r w:rsidRPr="00BC318B">
        <w:rPr>
          <w:rStyle w:val="StyleUnderline"/>
        </w:rPr>
        <w:t xml:space="preserve"> of bringing a molecule to market, and one cannot be done without the other.  We’re seeing proportional </w:t>
      </w:r>
      <w:r w:rsidRPr="00A05F62">
        <w:rPr>
          <w:rStyle w:val="Emphasis"/>
        </w:rPr>
        <w:t>growth in all areas</w:t>
      </w:r>
      <w:r w:rsidRPr="00BC318B">
        <w:rPr>
          <w:rStyle w:val="StyleUnderline"/>
        </w:rPr>
        <w:t xml:space="preserve">. </w:t>
      </w:r>
    </w:p>
    <w:p w14:paraId="7839D36A" w14:textId="77777777" w:rsidR="003B13C0" w:rsidRDefault="003B13C0" w:rsidP="003B13C0">
      <w:r>
        <w:t>CP: With the advances in cell and gene therapies, what type of growth do you anticipate? Is the industry positioned to accommodate future growth?</w:t>
      </w:r>
    </w:p>
    <w:p w14:paraId="5D707E18" w14:textId="77777777" w:rsidR="003B13C0" w:rsidRPr="00BC318B" w:rsidRDefault="003B13C0" w:rsidP="003B13C0">
      <w:pPr>
        <w:rPr>
          <w:rStyle w:val="StyleUnderline"/>
        </w:rPr>
      </w:pPr>
      <w:r>
        <w:t xml:space="preserve">AP: </w:t>
      </w:r>
      <w:r w:rsidRPr="00BC318B">
        <w:rPr>
          <w:rStyle w:val="StyleUnderline"/>
        </w:rPr>
        <w:t>Cell and gene therapies, or advanced therapy medicinal products (ATMPs) offer groundbreaking new opportunities for the treatment of disease or injury.</w:t>
      </w:r>
      <w:r>
        <w:t xml:space="preserve">  While only a relatively small number of ATMPs have received regulatory approval, </w:t>
      </w:r>
      <w:r w:rsidRPr="00BC318B">
        <w:rPr>
          <w:rStyle w:val="StyleUnderline"/>
        </w:rPr>
        <w:t xml:space="preserve">the </w:t>
      </w:r>
      <w:r w:rsidRPr="00A05F62">
        <w:rPr>
          <w:rStyle w:val="Emphasis"/>
        </w:rPr>
        <w:t xml:space="preserve">number of </w:t>
      </w:r>
      <w:r w:rsidRPr="00BC318B">
        <w:rPr>
          <w:rStyle w:val="StyleUnderline"/>
        </w:rPr>
        <w:t xml:space="preserve">active </w:t>
      </w:r>
      <w:r w:rsidRPr="00A05F62">
        <w:rPr>
          <w:rStyle w:val="Emphasis"/>
        </w:rPr>
        <w:t>INDs</w:t>
      </w:r>
      <w:r w:rsidRPr="00BC318B">
        <w:rPr>
          <w:rStyle w:val="StyleUnderline"/>
        </w:rPr>
        <w:t xml:space="preserve"> in this category </w:t>
      </w:r>
      <w:r w:rsidRPr="00A05F62">
        <w:rPr>
          <w:rStyle w:val="Emphasis"/>
        </w:rPr>
        <w:t>is expected to break 1,000</w:t>
      </w:r>
      <w:r w:rsidRPr="00BC318B">
        <w:rPr>
          <w:rStyle w:val="StyleUnderline"/>
        </w:rPr>
        <w:t xml:space="preserve"> by the end of 2021.  </w:t>
      </w:r>
    </w:p>
    <w:p w14:paraId="3FA250D6" w14:textId="77777777" w:rsidR="003B13C0" w:rsidRDefault="003B13C0" w:rsidP="003B13C0">
      <w:r>
        <w:t xml:space="preserve">With a promise to revolutionize medicine, </w:t>
      </w:r>
      <w:r w:rsidRPr="00BC318B">
        <w:rPr>
          <w:rStyle w:val="StyleUnderline"/>
        </w:rPr>
        <w:t xml:space="preserve">ATMPs are very likely to become a staple in 21st century medicine. </w:t>
      </w:r>
      <w:r w:rsidRPr="00A05F62">
        <w:rPr>
          <w:rStyle w:val="Emphasis"/>
        </w:rPr>
        <w:t>T</w:t>
      </w:r>
      <w:r w:rsidRPr="001F2069">
        <w:rPr>
          <w:rStyle w:val="Emphasis"/>
          <w:highlight w:val="cyan"/>
        </w:rPr>
        <w:t>he industry has</w:t>
      </w:r>
      <w:r w:rsidRPr="001F2069">
        <w:rPr>
          <w:rStyle w:val="StyleUnderline"/>
          <w:highlight w:val="cyan"/>
        </w:rPr>
        <w:t xml:space="preserve"> </w:t>
      </w:r>
      <w:r w:rsidRPr="001F2069">
        <w:rPr>
          <w:rStyle w:val="Emphasis"/>
          <w:highlight w:val="cyan"/>
        </w:rPr>
        <w:t>been adapting</w:t>
      </w:r>
      <w:r w:rsidRPr="001F2069">
        <w:rPr>
          <w:rStyle w:val="StyleUnderline"/>
          <w:highlight w:val="cyan"/>
        </w:rPr>
        <w:t xml:space="preserve"> to</w:t>
      </w:r>
      <w:r w:rsidRPr="00BC318B">
        <w:rPr>
          <w:rStyle w:val="StyleUnderline"/>
        </w:rPr>
        <w:t xml:space="preserve"> the </w:t>
      </w:r>
      <w:r w:rsidRPr="00883E89">
        <w:rPr>
          <w:rStyle w:val="StyleUnderline"/>
          <w:highlight w:val="cyan"/>
        </w:rPr>
        <w:t xml:space="preserve">emergence of ATMPs with significant </w:t>
      </w:r>
      <w:r w:rsidRPr="00883E89">
        <w:rPr>
          <w:rStyle w:val="Emphasis"/>
          <w:highlight w:val="cyan"/>
        </w:rPr>
        <w:t>investments in</w:t>
      </w:r>
      <w:r w:rsidRPr="00883E89">
        <w:rPr>
          <w:rStyle w:val="StyleUnderline"/>
          <w:highlight w:val="cyan"/>
        </w:rPr>
        <w:t xml:space="preserve"> product</w:t>
      </w:r>
      <w:r w:rsidRPr="00BC318B">
        <w:rPr>
          <w:rStyle w:val="StyleUnderline"/>
        </w:rPr>
        <w:t xml:space="preserve"> </w:t>
      </w:r>
      <w:r w:rsidRPr="00A05F62">
        <w:rPr>
          <w:rStyle w:val="Emphasis"/>
        </w:rPr>
        <w:t>development</w:t>
      </w:r>
      <w:r w:rsidRPr="00BC318B">
        <w:rPr>
          <w:rStyle w:val="StyleUnderline"/>
        </w:rPr>
        <w:t xml:space="preserve">, and </w:t>
      </w:r>
      <w:r w:rsidRPr="00A05F62">
        <w:rPr>
          <w:rStyle w:val="Emphasis"/>
        </w:rPr>
        <w:t>manufacturing</w:t>
      </w:r>
      <w:r w:rsidRPr="00BC318B">
        <w:rPr>
          <w:rStyle w:val="StyleUnderline"/>
        </w:rPr>
        <w:t xml:space="preserve"> technology</w:t>
      </w:r>
      <w:r>
        <w:t xml:space="preserve">. Ultimately, vector delivery systems, complexity of manufacturing, an evolving regulatory landscape, and finally cost remain at the crux these emerging technologies. </w:t>
      </w:r>
    </w:p>
    <w:p w14:paraId="5103EDB8" w14:textId="79871F62" w:rsidR="003B13C0" w:rsidRDefault="003B13C0" w:rsidP="003B13C0">
      <w:pPr>
        <w:pStyle w:val="Heading4"/>
      </w:pPr>
      <w:r>
        <w:t>Challenges from generics means less drugs can ever get returns – ruins innovation</w:t>
      </w:r>
    </w:p>
    <w:p w14:paraId="1EC38CBA" w14:textId="77777777" w:rsidR="003B13C0" w:rsidRPr="00F37FA3" w:rsidRDefault="003B13C0" w:rsidP="003B13C0">
      <w:r w:rsidRPr="00F37FA3">
        <w:rPr>
          <w:rStyle w:val="Style13ptBold"/>
        </w:rPr>
        <w:t>Shepherd 18</w:t>
      </w:r>
      <w:r w:rsidRPr="00F37FA3">
        <w:t xml:space="preserve"> – Professor of Law, Emory University School of Law. Joanna Shepherd teaches Analytical Methods for Lawyers, Law and Economics, torts, judicial behavior, and legal and economic issues in health policy.</w:t>
      </w:r>
    </w:p>
    <w:p w14:paraId="4EFA9017" w14:textId="77777777" w:rsidR="003B13C0" w:rsidRPr="00864B28" w:rsidRDefault="003B13C0" w:rsidP="003B13C0">
      <w:r w:rsidRPr="00F37FA3">
        <w:t>Joanna Shepherd, August 28 2018, “CONSOLIDATION AND INNOVATION IN THE PHARMACEUTICAL INDUSTRY: THE ROLE OF MERGERS AND ACQUISITIONS IN THE CURRENT INNOVATION ECOSYSTEM,” Journal of Healthcare Law and Policy, https://digitalcommons.law.umaryland.edu/cgi/viewcontent.cgi?article=1356&amp;context=jhclp</w:t>
      </w:r>
    </w:p>
    <w:p w14:paraId="7D7697FF" w14:textId="77777777" w:rsidR="003B13C0" w:rsidRPr="00284229" w:rsidRDefault="003B13C0" w:rsidP="003B13C0">
      <w:pPr>
        <w:rPr>
          <w:sz w:val="16"/>
        </w:rPr>
      </w:pPr>
      <w:r w:rsidRPr="00686C94">
        <w:rPr>
          <w:rStyle w:val="StyleUnderline"/>
        </w:rPr>
        <w:t xml:space="preserve">Third, </w:t>
      </w:r>
      <w:r w:rsidRPr="00BE334F">
        <w:rPr>
          <w:rStyle w:val="StyleUnderline"/>
          <w:highlight w:val="cyan"/>
        </w:rPr>
        <w:t>while facing increased competition from generics and pressure to reduce prices</w:t>
      </w:r>
      <w:r w:rsidRPr="00F37FA3">
        <w:rPr>
          <w:rStyle w:val="StyleUnderline"/>
        </w:rPr>
        <w:t xml:space="preserve"> from PBMs</w:t>
      </w:r>
      <w:r w:rsidRPr="00BE334F">
        <w:rPr>
          <w:rStyle w:val="StyleUnderline"/>
          <w:highlight w:val="cyan"/>
        </w:rPr>
        <w:t>, drug companies</w:t>
      </w:r>
      <w:r w:rsidRPr="00686C94">
        <w:rPr>
          <w:rStyle w:val="StyleUnderline"/>
        </w:rPr>
        <w:t xml:space="preserve"> have also </w:t>
      </w:r>
      <w:r w:rsidRPr="00BE334F">
        <w:rPr>
          <w:rStyle w:val="StyleUnderline"/>
          <w:highlight w:val="cyan"/>
        </w:rPr>
        <w:t>experienced</w:t>
      </w:r>
      <w:r w:rsidRPr="00686C94">
        <w:rPr>
          <w:rStyle w:val="StyleUnderline"/>
        </w:rPr>
        <w:t xml:space="preserve"> significant </w:t>
      </w:r>
      <w:r w:rsidRPr="00BE334F">
        <w:rPr>
          <w:rStyle w:val="StyleUnderline"/>
          <w:highlight w:val="cyan"/>
        </w:rPr>
        <w:t>increases in</w:t>
      </w:r>
      <w:r w:rsidRPr="00686C94">
        <w:rPr>
          <w:rStyle w:val="StyleUnderline"/>
        </w:rPr>
        <w:t xml:space="preserve"> both the </w:t>
      </w:r>
      <w:r w:rsidRPr="00BE334F">
        <w:rPr>
          <w:rStyle w:val="StyleUnderline"/>
          <w:highlight w:val="cyan"/>
        </w:rPr>
        <w:t>costs</w:t>
      </w:r>
      <w:r w:rsidRPr="00686C94">
        <w:rPr>
          <w:rStyle w:val="StyleUnderline"/>
        </w:rPr>
        <w:t xml:space="preserve"> of drug development </w:t>
      </w:r>
      <w:r w:rsidRPr="00BE334F">
        <w:rPr>
          <w:rStyle w:val="StyleUnderline"/>
          <w:highlight w:val="cyan"/>
        </w:rPr>
        <w:t>and the risks of product failures</w:t>
      </w:r>
      <w:r w:rsidRPr="00284229">
        <w:rPr>
          <w:sz w:val="16"/>
          <w:highlight w:val="cyan"/>
        </w:rPr>
        <w:t>.</w:t>
      </w:r>
      <w:r w:rsidRPr="00284229">
        <w:rPr>
          <w:sz w:val="16"/>
        </w:rPr>
        <w:t xml:space="preserve"> Since the 1962 Amendments to the Federal Food, Drug, and Cosmetic Act, the FDA has continued to increase the requirements for new drug approvals. </w:t>
      </w:r>
      <w:r w:rsidRPr="00686C94">
        <w:rPr>
          <w:rStyle w:val="StyleUnderline"/>
        </w:rPr>
        <w:t xml:space="preserve">For example, whereas clinical trials in the 1970s typically enrolled only 2,000 patients, trials in the 1990s regularly enrolled over 5,000 patients.31 Similarly, the costs of recruiting patients, the length of the clinical trial period, and the number and complexity of clinical tests used in clinical trials have increased over time.32 These more </w:t>
      </w:r>
      <w:r w:rsidRPr="00BE334F">
        <w:rPr>
          <w:rStyle w:val="StyleUnderline"/>
          <w:highlight w:val="cyan"/>
        </w:rPr>
        <w:t>stringent requirements</w:t>
      </w:r>
      <w:r w:rsidRPr="00686C94">
        <w:rPr>
          <w:rStyle w:val="StyleUnderline"/>
        </w:rPr>
        <w:t xml:space="preserve">, </w:t>
      </w:r>
      <w:r w:rsidRPr="00BE334F">
        <w:rPr>
          <w:rStyle w:val="StyleUnderline"/>
          <w:highlight w:val="cyan"/>
        </w:rPr>
        <w:t>along with</w:t>
      </w:r>
      <w:r w:rsidRPr="00686C94">
        <w:rPr>
          <w:rStyle w:val="StyleUnderline"/>
        </w:rPr>
        <w:t xml:space="preserve"> the </w:t>
      </w:r>
      <w:r w:rsidRPr="00BE334F">
        <w:rPr>
          <w:rStyle w:val="StyleUnderline"/>
          <w:highlight w:val="cyan"/>
        </w:rPr>
        <w:t>more complex science</w:t>
      </w:r>
      <w:r w:rsidRPr="00686C94">
        <w:rPr>
          <w:rStyle w:val="StyleUnderline"/>
        </w:rPr>
        <w:t xml:space="preserve"> associated with specialized medications, have </w:t>
      </w:r>
      <w:r w:rsidRPr="00F37FA3">
        <w:rPr>
          <w:rStyle w:val="StyleUnderline"/>
        </w:rPr>
        <w:t xml:space="preserve">significantly </w:t>
      </w:r>
      <w:r w:rsidRPr="00BE334F">
        <w:rPr>
          <w:rStyle w:val="StyleUnderline"/>
          <w:highlight w:val="cyan"/>
        </w:rPr>
        <w:t>increased the costs of drug development</w:t>
      </w:r>
      <w:r w:rsidRPr="00686C94">
        <w:rPr>
          <w:rStyle w:val="StyleUnderline"/>
        </w:rPr>
        <w:t xml:space="preserve"> and FDA approval and in turn lengthened the time to market, driving up the cost of investment</w:t>
      </w:r>
      <w:r w:rsidRPr="00284229">
        <w:rPr>
          <w:sz w:val="16"/>
        </w:rPr>
        <w:t xml:space="preserve">. The most current estimates indicate that it now costs approximately $2.6 billion to develop and bring each new drug to market.33 Those costs were estimated to be only $179 million in the 1970s, 34 $413 million in the 1980s,35 and $900 million in the 1990s and early 2000s.36 </w:t>
      </w:r>
      <w:r w:rsidRPr="00686C94">
        <w:rPr>
          <w:rStyle w:val="StyleUnderline"/>
        </w:rPr>
        <w:t xml:space="preserve">In contrast, it costs generic manufacturers only one to two million dollars to bring a drug to market.37 Moreover, </w:t>
      </w:r>
      <w:r w:rsidRPr="00F37FA3">
        <w:rPr>
          <w:rStyle w:val="StyleUnderline"/>
        </w:rPr>
        <w:t>only about ten percent</w:t>
      </w:r>
      <w:r w:rsidRPr="00686C94">
        <w:rPr>
          <w:rStyle w:val="StyleUnderline"/>
        </w:rPr>
        <w:t xml:space="preserve"> of brand drugs that begin clinical trials are eventually approved by the FDA</w:t>
      </w:r>
      <w:r w:rsidRPr="00284229">
        <w:rPr>
          <w:sz w:val="16"/>
        </w:rPr>
        <w:t xml:space="preserve">. The most recent study to track FDA approval rates found that the approval rate varied by trial phase: phase I had a 64.5% success rate, phase II had a 32.4% success rate, phase III had a 60.1% success rate, and the FDA approved 83.2% of applications that passed phase III.38 </w:t>
      </w:r>
      <w:r w:rsidRPr="0055101F">
        <w:rPr>
          <w:rStyle w:val="StyleUnderline"/>
        </w:rPr>
        <w:t xml:space="preserve">Ultimately, of 100 drugs that begin Phase I trials, only ten drugs will eventually be approved.39 Thus, </w:t>
      </w:r>
      <w:r w:rsidRPr="00BE334F">
        <w:rPr>
          <w:rStyle w:val="StyleUnderline"/>
          <w:highlight w:val="cyan"/>
        </w:rPr>
        <w:t>despite dramatic increases in</w:t>
      </w:r>
      <w:r w:rsidRPr="0055101F">
        <w:rPr>
          <w:rStyle w:val="StyleUnderline"/>
        </w:rPr>
        <w:t xml:space="preserve"> research and development (</w:t>
      </w:r>
      <w:r w:rsidRPr="00BE334F">
        <w:rPr>
          <w:rStyle w:val="StyleUnderline"/>
          <w:highlight w:val="cyan"/>
        </w:rPr>
        <w:t>R&amp;D</w:t>
      </w:r>
      <w:r w:rsidRPr="0055101F">
        <w:rPr>
          <w:rStyle w:val="StyleUnderline"/>
        </w:rPr>
        <w:t xml:space="preserve">) spending, </w:t>
      </w:r>
      <w:r w:rsidRPr="00BE334F">
        <w:rPr>
          <w:rStyle w:val="StyleUnderline"/>
          <w:highlight w:val="cyan"/>
        </w:rPr>
        <w:t>drug approval rates have increased little</w:t>
      </w:r>
      <w:r w:rsidRPr="0055101F">
        <w:rPr>
          <w:rStyle w:val="StyleUnderline"/>
        </w:rPr>
        <w:t xml:space="preserve"> in recent decades.40 Even after FDA approval, pharmaceutical manufacturers increasingly face patent challenges that reduce the likelihood that drugs will achieve commercial success</w:t>
      </w:r>
      <w:r w:rsidRPr="00284229">
        <w:rPr>
          <w:sz w:val="16"/>
        </w:rPr>
        <w:t>. Hatch-Waxman actively incentivizes generic companies to challenge the validity of brand-name patents by creating a pathway for such challenges and by offering a lucrative incentive to the first generic manufacturer that files a challenge claiming that the brand patent is either invalid or will not be infringed by the new generic (known as a Paragraph IV challenge).</w:t>
      </w:r>
      <w:r w:rsidRPr="0055101F">
        <w:rPr>
          <w:rStyle w:val="StyleUnderline"/>
        </w:rPr>
        <w:t>41 If the generic company wins or settles the patent litigation, it receives a 180-day exclusivity period during which the FDA will not approve any other generic versions of the drug, a period in which the first generic can earn substantial profits.42 Paragraph IV challenges have exploded in recent years; whereas only 9 percent of drugs facing generic entry in 1995 were challenged, 81 percent of drugs facing generic entry in 2012 were challenged</w:t>
      </w:r>
      <w:r w:rsidRPr="00284229">
        <w:rPr>
          <w:sz w:val="16"/>
        </w:rPr>
        <w:t xml:space="preserve">.43 Moreover, Paragraph IV challenges are occurring earlier in the life of brand drugs. </w:t>
      </w:r>
      <w:r w:rsidRPr="0055101F">
        <w:rPr>
          <w:rStyle w:val="StyleUnderline"/>
        </w:rPr>
        <w:t xml:space="preserve">Drugs entering the market as generics in 1995 faced their first challenge 18.7 years after original launch.44 By comparison, drugs entering the market as </w:t>
      </w:r>
      <w:r w:rsidRPr="00936807">
        <w:rPr>
          <w:rStyle w:val="Emphasis"/>
          <w:highlight w:val="cyan"/>
        </w:rPr>
        <w:t>generics</w:t>
      </w:r>
      <w:r w:rsidRPr="0055101F">
        <w:rPr>
          <w:rStyle w:val="StyleUnderline"/>
        </w:rPr>
        <w:t xml:space="preserve"> in 2012 saw only 6.9 years between market launch and the first Paragraph IV challenge.45 These </w:t>
      </w:r>
      <w:r w:rsidRPr="00936807">
        <w:rPr>
          <w:rStyle w:val="Emphasis"/>
          <w:highlight w:val="cyan"/>
        </w:rPr>
        <w:t>challenges threaten a drug’s commercial success and cost</w:t>
      </w:r>
      <w:r w:rsidRPr="0055101F">
        <w:rPr>
          <w:rStyle w:val="StyleUnderline"/>
        </w:rPr>
        <w:t xml:space="preserve"> pharmaceutical companies </w:t>
      </w:r>
      <w:r w:rsidRPr="00BE334F">
        <w:rPr>
          <w:rStyle w:val="StyleUnderline"/>
          <w:highlight w:val="cyan"/>
        </w:rPr>
        <w:t>significant legal fees</w:t>
      </w:r>
      <w:r w:rsidRPr="0055101F">
        <w:rPr>
          <w:rStyle w:val="StyleUnderline"/>
        </w:rPr>
        <w:t>.</w:t>
      </w:r>
      <w:r w:rsidRPr="00284229">
        <w:rPr>
          <w:sz w:val="16"/>
        </w:rPr>
        <w:t xml:space="preserve">46 Moreover, the Leahy-Smith America Invents Act in 2012 gave generics a new administrative venue to challenge patents, the inter partes review (IPR).47 In contrast to Hatch-Waxman litigation that occurs in federal district court, IPR proceedings culminate in a trial before the Patent Trial and Appeal Board (PTAB) of the U.S. Patent and Trademark Office. IPR was expected to offer a more efficient and less costly alternative to Hatch-Waxman’s litigation pathway, but important differences between PTAB trials and district court litigation create significant advantages for generic patent challengers.48 </w:t>
      </w:r>
      <w:r w:rsidRPr="0055101F">
        <w:rPr>
          <w:rStyle w:val="StyleUnderline"/>
        </w:rPr>
        <w:t>The PTAB applies a lower standard of proof for invalidity than do district courts in Hatch-Waxman litigation.49 It is also easier to meet the standard50 of proof in a PTAB trial because there is a more lenient claim construction standard and a substantially limited ability to amend patent claims.51</w:t>
      </w:r>
      <w:r w:rsidRPr="00284229">
        <w:rPr>
          <w:sz w:val="16"/>
        </w:rPr>
        <w:t xml:space="preserve"> Moreover, on appeal, PTAB decisions in IPR proceedings are given more deference than district court decisions.52 Finally, while patent challengers in district court must establish sufficient Article III standing, IPR proceedings do not have a standing requirement, allowing any member of the public other than the patent owner to initiate an IPR challenge.53 </w:t>
      </w:r>
      <w:r w:rsidRPr="0055101F">
        <w:rPr>
          <w:rStyle w:val="StyleUnderline"/>
        </w:rPr>
        <w:t>These advantages for patent challengers have led to significantly different patent invalidation rates in PTAB trials compared to rates in district court litigation</w:t>
      </w:r>
      <w:r w:rsidRPr="00284229">
        <w:rPr>
          <w:sz w:val="16"/>
        </w:rPr>
        <w:t xml:space="preserve">. 54 Whereas patents challenged in district court are invalidated in less than 40%55 of cases, IPRs have resulted in patent invalidations in a shocking 70% of cases. 56 </w:t>
      </w:r>
      <w:r w:rsidRPr="0055101F">
        <w:rPr>
          <w:rStyle w:val="StyleUnderline"/>
        </w:rPr>
        <w:t xml:space="preserve">The </w:t>
      </w:r>
      <w:r w:rsidRPr="00BE334F">
        <w:rPr>
          <w:rStyle w:val="StyleUnderline"/>
          <w:highlight w:val="cyan"/>
        </w:rPr>
        <w:t>intensifying competition from generics</w:t>
      </w:r>
      <w:r w:rsidRPr="00F8085E">
        <w:rPr>
          <w:rStyle w:val="StyleUnderline"/>
        </w:rPr>
        <w:t xml:space="preserve">, </w:t>
      </w:r>
      <w:r w:rsidRPr="00BE334F">
        <w:rPr>
          <w:rStyle w:val="StyleUnderline"/>
          <w:highlight w:val="cyan"/>
        </w:rPr>
        <w:t>expanding power of PBMs, escalating R&amp;D costs, and increasing risk of patent challenges mean</w:t>
      </w:r>
      <w:r w:rsidRPr="0055101F">
        <w:rPr>
          <w:rStyle w:val="StyleUnderline"/>
        </w:rPr>
        <w:t xml:space="preserve"> that </w:t>
      </w:r>
      <w:r w:rsidRPr="00936807">
        <w:rPr>
          <w:rStyle w:val="Emphasis"/>
          <w:highlight w:val="cyan"/>
        </w:rPr>
        <w:t>many new pharma</w:t>
      </w:r>
      <w:r w:rsidRPr="00936807">
        <w:rPr>
          <w:rStyle w:val="Emphasis"/>
        </w:rPr>
        <w:t xml:space="preserve">ceuticals </w:t>
      </w:r>
      <w:r w:rsidRPr="00936807">
        <w:rPr>
          <w:rStyle w:val="Emphasis"/>
          <w:highlight w:val="cyan"/>
        </w:rPr>
        <w:t>will never attain</w:t>
      </w:r>
      <w:r w:rsidRPr="00936807">
        <w:rPr>
          <w:rStyle w:val="Emphasis"/>
        </w:rPr>
        <w:t xml:space="preserve"> commercial </w:t>
      </w:r>
      <w:r w:rsidRPr="00936807">
        <w:rPr>
          <w:rStyle w:val="Emphasis"/>
          <w:highlight w:val="cyan"/>
        </w:rPr>
        <w:t>success.</w:t>
      </w:r>
      <w:r w:rsidRPr="00936807">
        <w:rPr>
          <w:rStyle w:val="Emphasis"/>
        </w:rPr>
        <w:t xml:space="preserve"> Even </w:t>
      </w:r>
      <w:r w:rsidRPr="00936807">
        <w:rPr>
          <w:rStyle w:val="Emphasis"/>
          <w:highlight w:val="cyan"/>
        </w:rPr>
        <w:t>for</w:t>
      </w:r>
      <w:r w:rsidRPr="00936807">
        <w:rPr>
          <w:rStyle w:val="Emphasis"/>
        </w:rPr>
        <w:t xml:space="preserve"> </w:t>
      </w:r>
      <w:r w:rsidRPr="00936807">
        <w:rPr>
          <w:rStyle w:val="Emphasis"/>
          <w:highlight w:val="cyan"/>
        </w:rPr>
        <w:t>the 10 percent of drugs that receive</w:t>
      </w:r>
      <w:r w:rsidRPr="00936807">
        <w:rPr>
          <w:rStyle w:val="Emphasis"/>
        </w:rPr>
        <w:t xml:space="preserve"> FDA </w:t>
      </w:r>
      <w:r w:rsidRPr="00936807">
        <w:rPr>
          <w:rStyle w:val="Emphasis"/>
          <w:highlight w:val="cyan"/>
        </w:rPr>
        <w:t>approval, only 20 percent will ever earn enough revenue to cover</w:t>
      </w:r>
      <w:r w:rsidRPr="0055101F">
        <w:rPr>
          <w:rStyle w:val="StyleUnderline"/>
        </w:rPr>
        <w:t xml:space="preserve"> the growing </w:t>
      </w:r>
      <w:r w:rsidRPr="00936807">
        <w:rPr>
          <w:rStyle w:val="Emphasis"/>
          <w:highlight w:val="cyan"/>
        </w:rPr>
        <w:t>R&amp;D costs</w:t>
      </w:r>
      <w:r w:rsidRPr="0055101F">
        <w:rPr>
          <w:rStyle w:val="StyleUnderline"/>
        </w:rPr>
        <w:t>. 57 Moreover, the likelihood that a drug will become profitable has decreased over time as both the risk of failure and the costs of development have increased</w:t>
      </w:r>
      <w:r w:rsidRPr="00284229">
        <w:rPr>
          <w:sz w:val="16"/>
        </w:rPr>
        <w:t xml:space="preserve">.58 The average lifetime revenues for new drugs are lower now than at any point in the last 25 years.59 </w:t>
      </w:r>
      <w:r w:rsidRPr="0055101F">
        <w:rPr>
          <w:rStyle w:val="StyleUnderline"/>
        </w:rPr>
        <w:t xml:space="preserve">These shocks have </w:t>
      </w:r>
      <w:r w:rsidRPr="00F8085E">
        <w:rPr>
          <w:rStyle w:val="StyleUnderline"/>
        </w:rPr>
        <w:t>put many pharmaceutical firms under significant economic stress</w:t>
      </w:r>
      <w:r w:rsidRPr="0055101F">
        <w:rPr>
          <w:rStyle w:val="StyleUnderline"/>
        </w:rPr>
        <w:t>, motivating consolidation as a means to streamline costs and provide new sources of revenue.</w:t>
      </w:r>
    </w:p>
    <w:p w14:paraId="49B20314" w14:textId="50908088" w:rsidR="003B13C0" w:rsidRPr="00484D93" w:rsidRDefault="003B13C0" w:rsidP="003B13C0">
      <w:pPr>
        <w:pStyle w:val="Heading4"/>
      </w:pPr>
      <w:r>
        <w:t>Investment in vaccines won’t happen in the world of the affirmative – can’t make a profit</w:t>
      </w:r>
    </w:p>
    <w:p w14:paraId="4D2CF067" w14:textId="77777777" w:rsidR="003B13C0" w:rsidRPr="009B48DE" w:rsidRDefault="003B13C0" w:rsidP="003B13C0">
      <w:r w:rsidRPr="00E55EF4">
        <w:rPr>
          <w:rStyle w:val="Style13ptBold"/>
        </w:rPr>
        <w:t xml:space="preserve">Xue and Ouellette 20 </w:t>
      </w:r>
      <w:r w:rsidRPr="009B48DE">
        <w:t>– JD/PhD Candidate at Stanford University.  Lisa Larrimore Ouellette is a Professor of Law and the Justin M. Roach, Jr. Faculty Scholar at Stanford Law School, as well as a Senior Fellow at the Stanford Institute for Economic Policy Research.</w:t>
      </w:r>
    </w:p>
    <w:p w14:paraId="500F8CF6" w14:textId="77777777" w:rsidR="003B13C0" w:rsidRPr="009B48DE" w:rsidRDefault="003B13C0" w:rsidP="003B13C0">
      <w:hyperlink r:id="rId13" w:history="1">
        <w:r w:rsidRPr="009B48DE">
          <w:rPr>
            <w:rStyle w:val="Hyperlink"/>
          </w:rPr>
          <w:t>Qiwei Claire Xue</w:t>
        </w:r>
      </w:hyperlink>
      <w:r w:rsidRPr="009B48DE">
        <w:t xml:space="preserve"> and </w:t>
      </w:r>
      <w:hyperlink r:id="rId14" w:history="1">
        <w:r w:rsidRPr="009B48DE">
          <w:rPr>
            <w:rStyle w:val="Hyperlink"/>
          </w:rPr>
          <w:t>Lisa Larrimore Ouellette</w:t>
        </w:r>
      </w:hyperlink>
      <w:r w:rsidRPr="009B48DE">
        <w:t>, May 18 2020, « Innovation policy and the market for vaccines,” Journal of Law and the Biosciences, https://academic.oup.com/jlb/article/7/1/lsaa026/5838028?login=true#237984410</w:t>
      </w:r>
    </w:p>
    <w:p w14:paraId="7F9FA8A2" w14:textId="77777777" w:rsidR="003B13C0" w:rsidRPr="001F4722" w:rsidRDefault="003B13C0" w:rsidP="003B13C0">
      <w:pPr>
        <w:rPr>
          <w:rStyle w:val="StyleUnderline"/>
        </w:rPr>
      </w:pPr>
      <w:r w:rsidRPr="001F4722">
        <w:rPr>
          <w:rStyle w:val="StyleUnderline"/>
        </w:rPr>
        <w:t xml:space="preserve">As noted above, </w:t>
      </w:r>
      <w:r w:rsidRPr="00AF795D">
        <w:rPr>
          <w:rStyle w:val="StyleUnderline"/>
          <w:highlight w:val="cyan"/>
        </w:rPr>
        <w:t>the</w:t>
      </w:r>
      <w:r w:rsidRPr="001F4722">
        <w:rPr>
          <w:rStyle w:val="StyleUnderline"/>
        </w:rPr>
        <w:t xml:space="preserve"> comparatively </w:t>
      </w:r>
      <w:r w:rsidRPr="00AF795D">
        <w:rPr>
          <w:rStyle w:val="StyleUnderline"/>
          <w:highlight w:val="cyan"/>
        </w:rPr>
        <w:t>anemic vaccine development pipeline may have</w:t>
      </w:r>
      <w:r w:rsidRPr="001F4722">
        <w:rPr>
          <w:rStyle w:val="StyleUnderline"/>
        </w:rPr>
        <w:t xml:space="preserve"> </w:t>
      </w:r>
      <w:r w:rsidRPr="00AF795D">
        <w:rPr>
          <w:rStyle w:val="StyleUnderline"/>
          <w:highlight w:val="cyan"/>
        </w:rPr>
        <w:t>multiple root causes</w:t>
      </w:r>
      <w:r w:rsidRPr="001F4722">
        <w:rPr>
          <w:rStyle w:val="StyleUnderline"/>
        </w:rPr>
        <w:t xml:space="preserve">, including the underlying science and the legal distinctions </w:t>
      </w:r>
      <w:r w:rsidRPr="001F4722">
        <w:t xml:space="preserve">discussed in Part II, both of which vary across vaccines. But </w:t>
      </w:r>
      <w:r w:rsidRPr="00AF795D">
        <w:rPr>
          <w:rStyle w:val="StyleUnderline"/>
          <w:highlight w:val="cyan"/>
        </w:rPr>
        <w:t>even if a</w:t>
      </w:r>
      <w:r w:rsidRPr="001F4722">
        <w:rPr>
          <w:rStyle w:val="StyleUnderline"/>
        </w:rPr>
        <w:t xml:space="preserve"> potential </w:t>
      </w:r>
      <w:r w:rsidRPr="00AF795D">
        <w:rPr>
          <w:rStyle w:val="StyleUnderline"/>
          <w:highlight w:val="cyan"/>
        </w:rPr>
        <w:t>vaccine and a drug candidate have the same likelihood of success</w:t>
      </w:r>
      <w:r w:rsidRPr="001F4722">
        <w:rPr>
          <w:rStyle w:val="StyleUnderline"/>
        </w:rPr>
        <w:t xml:space="preserve"> and the same expected period of monopoly protection, </w:t>
      </w:r>
      <w:r w:rsidRPr="00AF795D">
        <w:rPr>
          <w:rStyle w:val="StyleUnderline"/>
          <w:highlight w:val="cyan"/>
        </w:rPr>
        <w:t>vaccines</w:t>
      </w:r>
      <w:r w:rsidRPr="001F4722">
        <w:rPr>
          <w:rStyle w:val="StyleUnderline"/>
        </w:rPr>
        <w:t xml:space="preserve"> generally </w:t>
      </w:r>
      <w:r w:rsidRPr="00AF795D">
        <w:rPr>
          <w:rStyle w:val="StyleUnderline"/>
          <w:highlight w:val="cyan"/>
        </w:rPr>
        <w:t>differ</w:t>
      </w:r>
      <w:r w:rsidRPr="001F4722">
        <w:rPr>
          <w:rStyle w:val="StyleUnderline"/>
        </w:rPr>
        <w:t xml:space="preserve"> from therapeutic drugs along two dimensions, as illustrated in </w:t>
      </w:r>
      <w:hyperlink r:id="rId15" w:history="1">
        <w:r w:rsidRPr="001F4722">
          <w:rPr>
            <w:rStyle w:val="StyleUnderline"/>
          </w:rPr>
          <w:t>Figure 1</w:t>
        </w:r>
      </w:hyperlink>
      <w:r w:rsidRPr="001F4722">
        <w:rPr>
          <w:rStyle w:val="StyleUnderline"/>
        </w:rPr>
        <w:t xml:space="preserve">: (1) </w:t>
      </w:r>
      <w:r w:rsidRPr="00AF795D">
        <w:rPr>
          <w:rStyle w:val="StyleUnderline"/>
          <w:highlight w:val="cyan"/>
        </w:rPr>
        <w:t>they are preventatives</w:t>
      </w:r>
      <w:r w:rsidRPr="001F4722">
        <w:rPr>
          <w:rStyle w:val="StyleUnderline"/>
        </w:rPr>
        <w:t xml:space="preserve"> rather than treatments; and (2) </w:t>
      </w:r>
      <w:r w:rsidRPr="00AF795D">
        <w:rPr>
          <w:rStyle w:val="StyleUnderline"/>
          <w:highlight w:val="cyan"/>
        </w:rPr>
        <w:t>they are durable goods</w:t>
      </w:r>
      <w:r w:rsidRPr="001F4722">
        <w:rPr>
          <w:rStyle w:val="StyleUnderline"/>
        </w:rPr>
        <w:t xml:space="preserve"> with long-term effects rather than repeat-purchase products.</w:t>
      </w:r>
    </w:p>
    <w:p w14:paraId="2B1544F1" w14:textId="77777777" w:rsidR="003B13C0" w:rsidRPr="001F4722" w:rsidRDefault="003B13C0" w:rsidP="003B13C0">
      <w:r w:rsidRPr="001F4722">
        <w:t xml:space="preserve">These </w:t>
      </w:r>
      <w:r w:rsidRPr="002D7BCE">
        <w:rPr>
          <w:rStyle w:val="StyleUnderline"/>
        </w:rPr>
        <w:t>dimensions are really continuous spectra rather than discrete boxes: some vaccines may have therapeutic as well as preventative benefits</w:t>
      </w:r>
      <w:r w:rsidRPr="001F4722">
        <w:t>,</w:t>
      </w:r>
      <w:hyperlink r:id="rId16" w:history="1">
        <w:r w:rsidRPr="001F4722">
          <w:rPr>
            <w:rStyle w:val="Hyperlink"/>
          </w:rPr>
          <w:t>144</w:t>
        </w:r>
      </w:hyperlink>
      <w:r w:rsidRPr="001F4722">
        <w:t> and although most vaccine sequences do not exceed three doses, a few require more regular doses.</w:t>
      </w:r>
      <w:hyperlink r:id="rId17" w:history="1">
        <w:r w:rsidRPr="001F4722">
          <w:rPr>
            <w:rStyle w:val="Hyperlink"/>
          </w:rPr>
          <w:t>145</w:t>
        </w:r>
      </w:hyperlink>
      <w:r w:rsidRPr="001F4722">
        <w:t> B</w:t>
      </w:r>
      <w:r w:rsidRPr="002D7BCE">
        <w:rPr>
          <w:rStyle w:val="StyleUnderline"/>
        </w:rPr>
        <w:t>ut we think focusing on the polar ends of each spectrum helps illuminate the relevance of these dimensions, including the extent to which incentives are inadvertently tilted toward certain technologies.</w:t>
      </w:r>
      <w:hyperlink r:id="rId18" w:history="1">
        <w:r w:rsidRPr="002D7BCE">
          <w:rPr>
            <w:rStyle w:val="StyleUnderline"/>
          </w:rPr>
          <w:t>146</w:t>
        </w:r>
      </w:hyperlink>
      <w:r w:rsidRPr="002D7BCE">
        <w:rPr>
          <w:rStyle w:val="StyleUnderline"/>
        </w:rPr>
        <w:t xml:space="preserve"> Also worth noting is that both cures (durable treatments) and prophylactic drugs (repeat-purchase preventatives) do </w:t>
      </w:r>
      <w:r w:rsidRPr="00AF795D">
        <w:rPr>
          <w:rStyle w:val="Emphasis"/>
        </w:rPr>
        <w:t>confer some of the benefits of vaccines and suffer from some of the same distortions.</w:t>
      </w:r>
    </w:p>
    <w:p w14:paraId="6A028F37" w14:textId="77777777" w:rsidR="003B13C0" w:rsidRPr="00AF795D" w:rsidRDefault="003B13C0" w:rsidP="003B13C0">
      <w:pPr>
        <w:rPr>
          <w:rStyle w:val="Emphasis"/>
        </w:rPr>
      </w:pPr>
      <w:r w:rsidRPr="002D7BCE">
        <w:rPr>
          <w:rStyle w:val="StyleUnderline"/>
        </w:rPr>
        <w:t xml:space="preserve">In this part, we explain why </w:t>
      </w:r>
      <w:r w:rsidRPr="00AF795D">
        <w:rPr>
          <w:rStyle w:val="StyleUnderline"/>
          <w:highlight w:val="cyan"/>
        </w:rPr>
        <w:t>these properties render vaccines less profitable</w:t>
      </w:r>
      <w:r w:rsidRPr="002D7BCE">
        <w:rPr>
          <w:rStyle w:val="StyleUnderline"/>
        </w:rPr>
        <w:t xml:space="preserve"> than treatments, whether biological or small-molecule, all else</w:t>
      </w:r>
      <w:r w:rsidRPr="00270584">
        <w:rPr>
          <w:rStyle w:val="StyleUnderline"/>
        </w:rPr>
        <w:t xml:space="preserve"> equal. </w:t>
      </w:r>
      <w:r w:rsidRPr="00270584">
        <w:rPr>
          <w:rStyle w:val="StyleUnderline"/>
          <w:highlight w:val="cyan"/>
        </w:rPr>
        <w:t>These</w:t>
      </w:r>
      <w:r w:rsidRPr="00270584">
        <w:rPr>
          <w:rStyle w:val="StyleUnderline"/>
        </w:rPr>
        <w:t xml:space="preserve"> two </w:t>
      </w:r>
      <w:r w:rsidRPr="00270584">
        <w:rPr>
          <w:rStyle w:val="StyleUnderline"/>
          <w:highlight w:val="cyan"/>
        </w:rPr>
        <w:t>attributes</w:t>
      </w:r>
      <w:r w:rsidRPr="00270584">
        <w:rPr>
          <w:rStyle w:val="StyleUnderline"/>
        </w:rPr>
        <w:t xml:space="preserve"> combined </w:t>
      </w:r>
      <w:r w:rsidRPr="00270584">
        <w:rPr>
          <w:rStyle w:val="StyleUnderline"/>
          <w:highlight w:val="cyan"/>
        </w:rPr>
        <w:t>suggest</w:t>
      </w:r>
      <w:r w:rsidRPr="002D7BCE">
        <w:rPr>
          <w:rStyle w:val="StyleUnderline"/>
        </w:rPr>
        <w:t xml:space="preserve"> that </w:t>
      </w:r>
      <w:r w:rsidRPr="00270584">
        <w:rPr>
          <w:rStyle w:val="StyleUnderline"/>
          <w:highlight w:val="cyan"/>
        </w:rPr>
        <w:t>on</w:t>
      </w:r>
      <w:r w:rsidRPr="002D7BCE">
        <w:rPr>
          <w:rStyle w:val="StyleUnderline"/>
        </w:rPr>
        <w:t xml:space="preserve"> both </w:t>
      </w:r>
      <w:r w:rsidRPr="00270584">
        <w:rPr>
          <w:rStyle w:val="StyleUnderline"/>
          <w:highlight w:val="cyan"/>
        </w:rPr>
        <w:t>the supply and demand sides</w:t>
      </w:r>
      <w:r w:rsidRPr="002D7BCE">
        <w:rPr>
          <w:rStyle w:val="StyleUnderline"/>
        </w:rPr>
        <w:t xml:space="preserve"> of the vaccine market, </w:t>
      </w:r>
      <w:r w:rsidRPr="00270584">
        <w:rPr>
          <w:rStyle w:val="Emphasis"/>
          <w:highlight w:val="cyan"/>
        </w:rPr>
        <w:t>private incentives do not coincide with social welfare maximization.</w:t>
      </w:r>
    </w:p>
    <w:p w14:paraId="7F3D1D9F" w14:textId="77777777" w:rsidR="003B13C0" w:rsidRPr="001F4722" w:rsidRDefault="003B13C0" w:rsidP="003B13C0">
      <w:r w:rsidRPr="002D7BCE">
        <w:rPr>
          <w:rStyle w:val="StyleUnderline"/>
        </w:rPr>
        <w:t>Suppose a pharmaceutical company is considering developing a product targeted toward a particular virus</w:t>
      </w:r>
      <w:r w:rsidRPr="001F4722">
        <w:t>. The company’s research team informs management that there are two products that seem scientifically promising: a new drug that would treat people infected with the virus when taken daily, and a vaccine that would prevent people from contracting the virus in the first place. The firm holds all the relevant IP for each product over an equal period,</w:t>
      </w:r>
      <w:hyperlink r:id="rId19" w:history="1">
        <w:r w:rsidRPr="001F4722">
          <w:rPr>
            <w:rStyle w:val="Hyperlink"/>
          </w:rPr>
          <w:t>147</w:t>
        </w:r>
      </w:hyperlink>
      <w:r w:rsidRPr="001F4722">
        <w:t xml:space="preserve"> and both have the same likelihood of success. </w:t>
      </w:r>
      <w:r w:rsidRPr="00270584">
        <w:rPr>
          <w:highlight w:val="cyan"/>
        </w:rPr>
        <w:t>D</w:t>
      </w:r>
      <w:r w:rsidRPr="00270584">
        <w:rPr>
          <w:rStyle w:val="StyleUnderline"/>
          <w:highlight w:val="cyan"/>
        </w:rPr>
        <w:t>eveloping both the vaccine and the drug</w:t>
      </w:r>
      <w:r w:rsidRPr="002D7BCE">
        <w:rPr>
          <w:rStyle w:val="StyleUnderline"/>
        </w:rPr>
        <w:t xml:space="preserve"> would </w:t>
      </w:r>
      <w:r w:rsidRPr="00270584">
        <w:rPr>
          <w:rStyle w:val="Emphasis"/>
          <w:highlight w:val="cyan"/>
        </w:rPr>
        <w:t>create the risk of having one</w:t>
      </w:r>
      <w:r w:rsidRPr="002D7BCE">
        <w:rPr>
          <w:rStyle w:val="Emphasis"/>
        </w:rPr>
        <w:t xml:space="preserve"> product </w:t>
      </w:r>
      <w:r w:rsidRPr="00270584">
        <w:rPr>
          <w:rStyle w:val="Emphasis"/>
          <w:highlight w:val="cyan"/>
        </w:rPr>
        <w:t>cannibalize</w:t>
      </w:r>
      <w:r w:rsidRPr="002D7BCE">
        <w:rPr>
          <w:rStyle w:val="Emphasis"/>
        </w:rPr>
        <w:t xml:space="preserve"> the market for </w:t>
      </w:r>
      <w:r w:rsidRPr="00270584">
        <w:rPr>
          <w:rStyle w:val="Emphasis"/>
          <w:highlight w:val="cyan"/>
        </w:rPr>
        <w:t>the other</w:t>
      </w:r>
      <w:r w:rsidRPr="002D7BCE">
        <w:rPr>
          <w:rStyle w:val="StyleUnderline"/>
        </w:rPr>
        <w:t xml:space="preserve">, so </w:t>
      </w:r>
      <w:r w:rsidRPr="00270584">
        <w:rPr>
          <w:rStyle w:val="StyleUnderline"/>
          <w:highlight w:val="cyan"/>
        </w:rPr>
        <w:t xml:space="preserve">management decides to pursue only one </w:t>
      </w:r>
      <w:r w:rsidRPr="00270584">
        <w:rPr>
          <w:rStyle w:val="StyleUnderline"/>
        </w:rPr>
        <w:t>of</w:t>
      </w:r>
      <w:r w:rsidRPr="002D7BCE">
        <w:rPr>
          <w:rStyle w:val="StyleUnderline"/>
        </w:rPr>
        <w:t xml:space="preserve"> these options.</w:t>
      </w:r>
      <w:hyperlink r:id="rId20" w:history="1">
        <w:r w:rsidRPr="002D7BCE">
          <w:rPr>
            <w:rStyle w:val="StyleUnderline"/>
          </w:rPr>
          <w:t>148</w:t>
        </w:r>
      </w:hyperlink>
      <w:r w:rsidRPr="002D7BCE">
        <w:rPr>
          <w:rStyle w:val="StyleUnderline"/>
        </w:rPr>
        <w:t> How does it choose, and how might that private choice differ from the one a social planner would make?</w:t>
      </w:r>
    </w:p>
    <w:p w14:paraId="66A66B80" w14:textId="77777777" w:rsidR="003B13C0" w:rsidRPr="002D7BCE" w:rsidRDefault="003B13C0" w:rsidP="003B13C0">
      <w:pPr>
        <w:rPr>
          <w:rStyle w:val="StyleUnderline"/>
        </w:rPr>
      </w:pPr>
      <w:r w:rsidRPr="002D7BCE">
        <w:rPr>
          <w:rStyle w:val="StyleUnderline"/>
        </w:rPr>
        <w:t>A profit-maximizing firm should consider the risk-adjusted development cost and the expected return if the project is successful</w:t>
      </w:r>
      <w:r w:rsidRPr="001F4722">
        <w:t xml:space="preserve">. As described in Section III.A, vaccines may be somewhat more expensive to develop than therapeutic drugs, although there is little reliable data on actual development costs. </w:t>
      </w:r>
      <w:r w:rsidRPr="002D7BCE">
        <w:rPr>
          <w:rStyle w:val="StyleUnderline"/>
        </w:rPr>
        <w:t xml:space="preserve">This difference could mean that </w:t>
      </w:r>
      <w:r w:rsidRPr="00270584">
        <w:rPr>
          <w:rStyle w:val="Emphasis"/>
          <w:highlight w:val="cyan"/>
        </w:rPr>
        <w:t>vaccines are simply costlie</w:t>
      </w:r>
      <w:r w:rsidRPr="002D7BCE">
        <w:rPr>
          <w:rStyle w:val="Emphasis"/>
        </w:rPr>
        <w:t>r from a social welfare perspective</w:t>
      </w:r>
      <w:r w:rsidRPr="002D7BCE">
        <w:rPr>
          <w:rStyle w:val="StyleUnderline"/>
        </w:rPr>
        <w:t>. As discussed in Section III.B, however, p</w:t>
      </w:r>
      <w:r w:rsidRPr="002D7BCE">
        <w:rPr>
          <w:rStyle w:val="Emphasis"/>
        </w:rPr>
        <w:t>reventatives usually have greater positive externalities</w:t>
      </w:r>
      <w:r w:rsidRPr="002D7BCE">
        <w:rPr>
          <w:rStyle w:val="StyleUnderline"/>
        </w:rPr>
        <w:t>, such that society will often prefer the firm to focus on the vaccine, all else equal.</w:t>
      </w:r>
    </w:p>
    <w:p w14:paraId="1976E864" w14:textId="77777777" w:rsidR="003B13C0" w:rsidRPr="001F4722" w:rsidRDefault="003B13C0" w:rsidP="003B13C0">
      <w:r w:rsidRPr="001F4722">
        <w:t>Even if the costs of developing the drug and vaccine were equivalent, the profit side of the equation also skews incentives toward the drug. Section III.C considers how expected returns will be affected by effects described in the behavioral economics literature on consumer preferences, while Section III.D considers economic effects that apply even absent consumer irrationality.</w:t>
      </w:r>
    </w:p>
    <w:p w14:paraId="01BE0479" w14:textId="77777777" w:rsidR="003B13C0" w:rsidRPr="001F4722" w:rsidRDefault="003B13C0" w:rsidP="003B13C0">
      <w:r w:rsidRPr="001F4722">
        <w:t>A. Development Cost</w:t>
      </w:r>
    </w:p>
    <w:p w14:paraId="71BE35A6" w14:textId="77777777" w:rsidR="003B13C0" w:rsidRPr="001F4722" w:rsidRDefault="003B13C0" w:rsidP="003B13C0">
      <w:r w:rsidRPr="002D7BCE">
        <w:rPr>
          <w:rStyle w:val="StyleUnderline"/>
        </w:rPr>
        <w:t>When compared with therapeutic drugs—particularly small-molecule drugs—biologic vaccines may be more expensive to design and test.</w:t>
      </w:r>
      <w:hyperlink r:id="rId21" w:history="1">
        <w:r w:rsidRPr="002D7BCE">
          <w:rPr>
            <w:rStyle w:val="StyleUnderline"/>
          </w:rPr>
          <w:t>149</w:t>
        </w:r>
      </w:hyperlink>
      <w:r w:rsidRPr="002D7BCE">
        <w:rPr>
          <w:rStyle w:val="StyleUnderline"/>
        </w:rPr>
        <w:t> The difference is not just that vaccines are all complex biologics</w:t>
      </w:r>
      <w:r w:rsidRPr="001F4722">
        <w:t>: as discussed above, because preventatives are generally tested on healthy individuals rather than sick patients, a larger study population may be needed to observe a statistically significant effect, and there is a lower tolerance for adverse side effects.</w:t>
      </w:r>
      <w:hyperlink r:id="rId22" w:history="1">
        <w:r w:rsidRPr="001F4722">
          <w:rPr>
            <w:rStyle w:val="Hyperlink"/>
          </w:rPr>
          <w:t>150</w:t>
        </w:r>
      </w:hyperlink>
      <w:r w:rsidRPr="001F4722">
        <w:t> </w:t>
      </w:r>
      <w:r w:rsidRPr="002D7BCE">
        <w:rPr>
          <w:rStyle w:val="StyleUnderline"/>
        </w:rPr>
        <w:t>However, the ability to rely on surrogate endpoints such as the presence of antibodies helps reduce clinical trial costs.</w:t>
      </w:r>
      <w:hyperlink r:id="rId23" w:history="1">
        <w:r w:rsidRPr="002D7BCE">
          <w:rPr>
            <w:rStyle w:val="StyleUnderline"/>
          </w:rPr>
          <w:t>151</w:t>
        </w:r>
      </w:hyperlink>
      <w:r w:rsidRPr="002D7BCE">
        <w:rPr>
          <w:rStyle w:val="StyleUnderline"/>
        </w:rPr>
        <w:t> It is not obvious which of these are most important.</w:t>
      </w:r>
    </w:p>
    <w:p w14:paraId="291D1B24" w14:textId="77777777" w:rsidR="003B13C0" w:rsidRPr="001F4722" w:rsidRDefault="003B13C0" w:rsidP="003B13C0">
      <w:r w:rsidRPr="001F4722">
        <w:t>Unfortunately, data on the relative expense of vaccine versus small-molecule development are spotty. E</w:t>
      </w:r>
      <w:r w:rsidRPr="002D7BCE">
        <w:rPr>
          <w:rStyle w:val="StyleUnderline"/>
        </w:rPr>
        <w:t>stimates for the cost of vaccine development typically range in the hundreds of millions for clinical trials—well above most lower bounds on small-molecule clinical trial costs, but also within most upper bounds.</w:t>
      </w:r>
      <w:hyperlink r:id="rId24" w:history="1">
        <w:r w:rsidRPr="001F4722">
          <w:rPr>
            <w:rStyle w:val="Hyperlink"/>
          </w:rPr>
          <w:t>152</w:t>
        </w:r>
      </w:hyperlink>
      <w:r w:rsidRPr="001F4722">
        <w:t> Estimates that include failed attempts and opportunity costs range in the low billions, again comparable to estimates for small-molecule drug development.</w:t>
      </w:r>
      <w:hyperlink r:id="rId25" w:history="1">
        <w:r w:rsidRPr="002D7BCE">
          <w:rPr>
            <w:rStyle w:val="StyleUnderline"/>
          </w:rPr>
          <w:t>153</w:t>
        </w:r>
      </w:hyperlink>
      <w:r w:rsidRPr="002D7BCE">
        <w:rPr>
          <w:rStyle w:val="StyleUnderline"/>
        </w:rPr>
        <w:t xml:space="preserve"> One review suggests this literature ‘implies the average </w:t>
      </w:r>
      <w:r w:rsidRPr="002D7BCE">
        <w:rPr>
          <w:rStyle w:val="Emphasis"/>
        </w:rPr>
        <w:t>capitalized costs are likely not statistically different from one another</w:t>
      </w:r>
      <w:r w:rsidRPr="002D7BCE">
        <w:rPr>
          <w:rStyle w:val="StyleUnderline"/>
        </w:rPr>
        <w:t>.’</w:t>
      </w:r>
      <w:hyperlink r:id="rId26" w:history="1">
        <w:r w:rsidRPr="002D7BCE">
          <w:rPr>
            <w:rStyle w:val="StyleUnderline"/>
          </w:rPr>
          <w:t>154</w:t>
        </w:r>
      </w:hyperlink>
    </w:p>
    <w:p w14:paraId="5CA70BF8" w14:textId="77777777" w:rsidR="003B13C0" w:rsidRPr="001F4722" w:rsidRDefault="003B13C0" w:rsidP="003B13C0">
      <w:r w:rsidRPr="002D7BCE">
        <w:rPr>
          <w:rStyle w:val="StyleUnderline"/>
        </w:rPr>
        <w:t>Nevertheless, the possibility that preventatives are costlier to produce is worth keeping in mind for the remainder of this article</w:t>
      </w:r>
      <w:r w:rsidRPr="001F4722">
        <w:t xml:space="preserve">. If preventatives are simply more expensive to develop than treatments and thus costlier from a social welfare perspective, then society should prefer that firms focus on treatments, all else equal. </w:t>
      </w:r>
      <w:r w:rsidRPr="002D7BCE">
        <w:t>But as discussed in the following section, preventatives have net social benefits that, based on current evidence, seem likely to outweigh their difference in costs.</w:t>
      </w:r>
    </w:p>
    <w:p w14:paraId="0F830569" w14:textId="77777777" w:rsidR="003B13C0" w:rsidRPr="001F4722" w:rsidRDefault="003B13C0" w:rsidP="003B13C0">
      <w:r w:rsidRPr="001F4722">
        <w:t>B. Net Social Benefits and Externalities</w:t>
      </w:r>
    </w:p>
    <w:p w14:paraId="3073383B" w14:textId="77777777" w:rsidR="003B13C0" w:rsidRPr="001F4722" w:rsidRDefault="003B13C0" w:rsidP="003B13C0">
      <w:r w:rsidRPr="002D7BCE">
        <w:rPr>
          <w:rStyle w:val="StyleUnderline"/>
        </w:rPr>
        <w:t xml:space="preserve">Although </w:t>
      </w:r>
      <w:r w:rsidRPr="00270584">
        <w:rPr>
          <w:rStyle w:val="StyleUnderline"/>
          <w:highlight w:val="cyan"/>
        </w:rPr>
        <w:t>vaccines</w:t>
      </w:r>
      <w:r w:rsidRPr="002D7BCE">
        <w:rPr>
          <w:rStyle w:val="StyleUnderline"/>
        </w:rPr>
        <w:t xml:space="preserve"> may cost more to develop than therapeutics, they also </w:t>
      </w:r>
      <w:r w:rsidRPr="00270584">
        <w:rPr>
          <w:rStyle w:val="StyleUnderline"/>
          <w:highlight w:val="cyan"/>
        </w:rPr>
        <w:t>have the potential to provide far greater benefits to society</w:t>
      </w:r>
      <w:r w:rsidRPr="002D7BCE">
        <w:rPr>
          <w:rStyle w:val="StyleUnderline"/>
        </w:rPr>
        <w:t xml:space="preserve">. </w:t>
      </w:r>
      <w:r w:rsidRPr="001F4722">
        <w:t>These benefits for individuals other than the vaccinated patient—known as positive externalities or spillovers—could justify the extra costs of development from a social welfare point of view.</w:t>
      </w:r>
      <w:r w:rsidRPr="002D7BCE">
        <w:rPr>
          <w:rStyle w:val="StyleUnderline"/>
        </w:rPr>
        <w:t xml:space="preserve"> However, to the extent that </w:t>
      </w:r>
      <w:r w:rsidRPr="00270584">
        <w:rPr>
          <w:rStyle w:val="StyleUnderline"/>
          <w:highlight w:val="cyan"/>
        </w:rPr>
        <w:t xml:space="preserve">private actors are </w:t>
      </w:r>
      <w:r w:rsidRPr="00270584">
        <w:rPr>
          <w:rStyle w:val="Emphasis"/>
          <w:highlight w:val="cyan"/>
        </w:rPr>
        <w:t>not able to capture them</w:t>
      </w:r>
      <w:r w:rsidRPr="002D7BCE">
        <w:rPr>
          <w:rStyle w:val="StyleUnderline"/>
        </w:rPr>
        <w:t xml:space="preserve">, these </w:t>
      </w:r>
      <w:r w:rsidRPr="00270584">
        <w:rPr>
          <w:rStyle w:val="StyleUnderline"/>
          <w:highlight w:val="cyan"/>
        </w:rPr>
        <w:t>benefits may</w:t>
      </w:r>
      <w:r w:rsidRPr="002D7BCE">
        <w:rPr>
          <w:rStyle w:val="StyleUnderline"/>
        </w:rPr>
        <w:t xml:space="preserve"> also </w:t>
      </w:r>
      <w:r w:rsidRPr="00270584">
        <w:rPr>
          <w:rStyle w:val="StyleUnderline"/>
          <w:highlight w:val="cyan"/>
        </w:rPr>
        <w:t>contribute to substantial distortions in vaccine innovation markets</w:t>
      </w:r>
      <w:r w:rsidRPr="002D7BCE">
        <w:rPr>
          <w:rStyle w:val="StyleUnderline"/>
        </w:rPr>
        <w:t>.</w:t>
      </w:r>
    </w:p>
    <w:p w14:paraId="4F40F3EB" w14:textId="77777777" w:rsidR="003B13C0" w:rsidRPr="002D7BCE" w:rsidRDefault="003B13C0" w:rsidP="003B13C0">
      <w:pPr>
        <w:rPr>
          <w:rStyle w:val="StyleUnderline"/>
        </w:rPr>
      </w:pPr>
      <w:r w:rsidRPr="001F4722">
        <w:t>As we explain in this section, the health economics literature has documented large positive consumption externalities of vaccines due to their preventative nature.</w:t>
      </w:r>
      <w:hyperlink r:id="rId27" w:history="1">
        <w:r w:rsidRPr="001F4722">
          <w:rPr>
            <w:rStyle w:val="Hyperlink"/>
          </w:rPr>
          <w:t>155</w:t>
        </w:r>
      </w:hyperlink>
      <w:r w:rsidRPr="001F4722">
        <w:t xml:space="preserve"> Furthermore, as durables, vaccines can be on aggregate less costly to distribute and administer, since they need to be given only once (or a handful of times) per person. </w:t>
      </w:r>
      <w:r w:rsidRPr="002D7BCE">
        <w:rPr>
          <w:rStyle w:val="StyleUnderline"/>
        </w:rPr>
        <w:t>The WHO notes that vaccines are ‘accessible to even the most hard-to-reach and vulnerable populations.’</w:t>
      </w:r>
      <w:hyperlink r:id="rId28" w:history="1">
        <w:r w:rsidRPr="002D7BCE">
          <w:rPr>
            <w:rStyle w:val="StyleUnderline"/>
          </w:rPr>
          <w:t>156</w:t>
        </w:r>
      </w:hyperlink>
      <w:r w:rsidRPr="002D7BCE">
        <w:rPr>
          <w:rStyle w:val="StyleUnderline"/>
        </w:rPr>
        <w:t> Together, these factors contribute to the understanding in public health that vaccines are ‘among the most c</w:t>
      </w:r>
      <w:r w:rsidRPr="002D7BCE">
        <w:rPr>
          <w:rStyle w:val="Emphasis"/>
        </w:rPr>
        <w:t>ost-effective health interventions</w:t>
      </w:r>
      <w:r w:rsidRPr="002D7BCE">
        <w:rPr>
          <w:rStyle w:val="StyleUnderline"/>
        </w:rPr>
        <w:t>.’</w:t>
      </w:r>
      <w:hyperlink r:id="rId29" w:history="1">
        <w:r w:rsidRPr="002D7BCE">
          <w:rPr>
            <w:rStyle w:val="StyleUnderline"/>
          </w:rPr>
          <w:t>157</w:t>
        </w:r>
      </w:hyperlink>
    </w:p>
    <w:p w14:paraId="09DA58F7" w14:textId="4CBBDA2E" w:rsidR="003B13C0" w:rsidRDefault="003B13C0" w:rsidP="003B13C0">
      <w:pPr>
        <w:pStyle w:val="Heading4"/>
      </w:pPr>
      <w:r>
        <w:t xml:space="preserve">The private sector can’t innovate anything. </w:t>
      </w:r>
    </w:p>
    <w:p w14:paraId="1893A000" w14:textId="77777777" w:rsidR="003B13C0" w:rsidRPr="0090592B" w:rsidRDefault="003B13C0" w:rsidP="003B13C0">
      <w:r w:rsidRPr="000B3CFE">
        <w:rPr>
          <w:rFonts w:eastAsiaTheme="majorEastAsia" w:cstheme="majorBidi"/>
          <w:b/>
          <w:iCs/>
        </w:rPr>
        <w:t>Mazzucato 15</w:t>
      </w:r>
      <w:r>
        <w:t xml:space="preserve"> (Mariana Mazzucato –RM Phillips Chair in the Economics of Innovation at the Science Policy Research Unit (SPRU) at the University of Sussex. Previously she has held academic positions at the University of Denver, London Business School, Open University, and Bocconi University. &lt;KEN&gt; “Chapter 1: From Crisis Ideology to the Division of Innovative Labour,” in “The Entrepreneurial State: Debunking Public vs. Private Sector Myths,” </w:t>
      </w:r>
      <w:r w:rsidRPr="000B3CFE">
        <w:rPr>
          <w:i/>
          <w:iCs/>
        </w:rPr>
        <w:t>PublicAffairs</w:t>
      </w:r>
      <w:r>
        <w:t xml:space="preserve">. Revised Edition. ISBN 978-1-61039-614-1) </w:t>
      </w:r>
    </w:p>
    <w:p w14:paraId="726DD02D" w14:textId="77777777" w:rsidR="003B13C0" w:rsidRPr="0045233A" w:rsidRDefault="003B13C0" w:rsidP="003B13C0">
      <w:pPr>
        <w:rPr>
          <w:sz w:val="16"/>
        </w:rPr>
      </w:pPr>
      <w:r w:rsidRPr="0045233A">
        <w:rPr>
          <w:sz w:val="16"/>
        </w:rPr>
        <w:t>THE BUMPY RISK LANDSCAPE</w:t>
      </w:r>
    </w:p>
    <w:p w14:paraId="79D846AE" w14:textId="77777777" w:rsidR="003B13C0" w:rsidRPr="0045233A" w:rsidRDefault="003B13C0" w:rsidP="003B13C0">
      <w:pPr>
        <w:rPr>
          <w:sz w:val="16"/>
        </w:rPr>
      </w:pPr>
      <w:r w:rsidRPr="0045233A">
        <w:rPr>
          <w:sz w:val="16"/>
        </w:rPr>
        <w:t xml:space="preserve">As will be explained in more detail in the next chapter, innovation economists from the ‘evolutionary’ tradition (Nelson and Winter 1982) have argued that ‘systems’ of innovation are needed so that new knowledge and innovation can diffuse throughout the economy, and that systems of innovation (sectoral, regional, national) require the presence of dynamic links between the different actors (firms, financial institutions, research/education, public sector funds, intermediary institutions), as well as horizontal links within organizations and institutions (Lundvall 1992; Freeman 1995). What has been ignored even in this debate, however, is the exact role that each actor realistically plays in the ‘bumpy’ and complex risk landscape. Many errors of current innovation policy are due to placing actors in the wrong part of this landscape (both in time and space). For example, </w:t>
      </w:r>
      <w:r w:rsidRPr="001137AA">
        <w:rPr>
          <w:rStyle w:val="StyleUnderline"/>
          <w:highlight w:val="green"/>
        </w:rPr>
        <w:t xml:space="preserve">it is </w:t>
      </w:r>
      <w:r w:rsidRPr="001137AA">
        <w:rPr>
          <w:rStyle w:val="Emphasis"/>
          <w:highlight w:val="green"/>
        </w:rPr>
        <w:t>naïve</w:t>
      </w:r>
      <w:r w:rsidRPr="001137AA">
        <w:rPr>
          <w:rStyle w:val="StyleUnderline"/>
          <w:highlight w:val="green"/>
        </w:rPr>
        <w:t xml:space="preserve"> to expect </w:t>
      </w:r>
      <w:r w:rsidRPr="001137AA">
        <w:rPr>
          <w:rStyle w:val="Emphasis"/>
          <w:highlight w:val="green"/>
        </w:rPr>
        <w:t>venture capital</w:t>
      </w:r>
      <w:r w:rsidRPr="001137AA">
        <w:rPr>
          <w:rStyle w:val="StyleUnderline"/>
          <w:highlight w:val="green"/>
        </w:rPr>
        <w:t xml:space="preserve"> to lead in</w:t>
      </w:r>
      <w:r w:rsidRPr="0045233A">
        <w:rPr>
          <w:sz w:val="16"/>
        </w:rPr>
        <w:t xml:space="preserve"> the early and most risky stage of </w:t>
      </w:r>
      <w:r w:rsidRPr="001137AA">
        <w:rPr>
          <w:rStyle w:val="Emphasis"/>
          <w:highlight w:val="green"/>
        </w:rPr>
        <w:t>any</w:t>
      </w:r>
      <w:r w:rsidRPr="001137AA">
        <w:rPr>
          <w:rStyle w:val="StyleUnderline"/>
          <w:highlight w:val="green"/>
        </w:rPr>
        <w:t xml:space="preserve"> new </w:t>
      </w:r>
      <w:r w:rsidRPr="001137AA">
        <w:rPr>
          <w:rStyle w:val="Emphasis"/>
          <w:highlight w:val="green"/>
        </w:rPr>
        <w:t>economic sector</w:t>
      </w:r>
      <w:r w:rsidRPr="001137AA">
        <w:rPr>
          <w:rStyle w:val="StyleUnderline"/>
          <w:highlight w:val="green"/>
        </w:rPr>
        <w:t xml:space="preserve"> today</w:t>
      </w:r>
      <w:r w:rsidRPr="0045233A">
        <w:rPr>
          <w:sz w:val="16"/>
        </w:rPr>
        <w:t xml:space="preserve"> (such as clean technology). </w:t>
      </w:r>
      <w:r w:rsidRPr="001137AA">
        <w:rPr>
          <w:rStyle w:val="StyleUnderline"/>
          <w:highlight w:val="green"/>
        </w:rPr>
        <w:t xml:space="preserve">In </w:t>
      </w:r>
      <w:r w:rsidRPr="001137AA">
        <w:rPr>
          <w:rStyle w:val="Emphasis"/>
          <w:highlight w:val="green"/>
        </w:rPr>
        <w:t>biotech</w:t>
      </w:r>
      <w:r w:rsidRPr="0045233A">
        <w:rPr>
          <w:sz w:val="16"/>
        </w:rPr>
        <w:t xml:space="preserve">nology, </w:t>
      </w:r>
      <w:r w:rsidRPr="001137AA">
        <w:rPr>
          <w:rStyle w:val="Emphasis"/>
          <w:highlight w:val="green"/>
        </w:rPr>
        <w:t>nanotech</w:t>
      </w:r>
      <w:r w:rsidRPr="0045233A">
        <w:rPr>
          <w:sz w:val="16"/>
        </w:rPr>
        <w:t xml:space="preserve">nology </w:t>
      </w:r>
      <w:r w:rsidRPr="001137AA">
        <w:rPr>
          <w:rStyle w:val="StyleUnderline"/>
          <w:highlight w:val="green"/>
        </w:rPr>
        <w:t>and</w:t>
      </w:r>
      <w:r w:rsidRPr="0045233A">
        <w:rPr>
          <w:rStyle w:val="StyleUnderline"/>
        </w:rPr>
        <w:t xml:space="preserve"> the </w:t>
      </w:r>
      <w:r w:rsidRPr="001137AA">
        <w:rPr>
          <w:rStyle w:val="Emphasis"/>
          <w:highlight w:val="green"/>
        </w:rPr>
        <w:t>Internet</w:t>
      </w:r>
      <w:r w:rsidRPr="0045233A">
        <w:rPr>
          <w:rStyle w:val="StyleUnderline"/>
        </w:rPr>
        <w:t xml:space="preserve">, venture </w:t>
      </w:r>
      <w:r w:rsidRPr="001137AA">
        <w:rPr>
          <w:rStyle w:val="StyleUnderline"/>
          <w:highlight w:val="green"/>
        </w:rPr>
        <w:t>capital arrived</w:t>
      </w:r>
      <w:r w:rsidRPr="0045233A">
        <w:rPr>
          <w:sz w:val="16"/>
        </w:rPr>
        <w:t xml:space="preserve"> 15–</w:t>
      </w:r>
      <w:r w:rsidRPr="001137AA">
        <w:rPr>
          <w:rStyle w:val="Emphasis"/>
          <w:highlight w:val="green"/>
        </w:rPr>
        <w:t>20 years after</w:t>
      </w:r>
      <w:r w:rsidRPr="0045233A">
        <w:rPr>
          <w:rStyle w:val="StyleUnderline"/>
        </w:rPr>
        <w:t xml:space="preserve"> the</w:t>
      </w:r>
      <w:r w:rsidRPr="0045233A">
        <w:rPr>
          <w:sz w:val="16"/>
        </w:rPr>
        <w:t xml:space="preserve"> most </w:t>
      </w:r>
      <w:r w:rsidRPr="0045233A">
        <w:rPr>
          <w:rStyle w:val="StyleUnderline"/>
        </w:rPr>
        <w:t xml:space="preserve">important </w:t>
      </w:r>
      <w:r w:rsidRPr="001137AA">
        <w:rPr>
          <w:rStyle w:val="StyleUnderline"/>
          <w:highlight w:val="green"/>
        </w:rPr>
        <w:t xml:space="preserve">investments were made by </w:t>
      </w:r>
      <w:r w:rsidRPr="001137AA">
        <w:rPr>
          <w:rStyle w:val="Emphasis"/>
          <w:highlight w:val="green"/>
        </w:rPr>
        <w:t>public sector</w:t>
      </w:r>
      <w:r w:rsidRPr="0045233A">
        <w:rPr>
          <w:rStyle w:val="Emphasis"/>
        </w:rPr>
        <w:t xml:space="preserve"> funds</w:t>
      </w:r>
      <w:r w:rsidRPr="0045233A">
        <w:rPr>
          <w:rStyle w:val="StyleUnderline"/>
        </w:rPr>
        <w:t>.</w:t>
      </w:r>
    </w:p>
    <w:p w14:paraId="791C769F" w14:textId="77777777" w:rsidR="003B13C0" w:rsidRPr="0045233A" w:rsidRDefault="003B13C0" w:rsidP="003B13C0">
      <w:pPr>
        <w:rPr>
          <w:sz w:val="16"/>
        </w:rPr>
      </w:pPr>
      <w:r w:rsidRPr="0045233A">
        <w:rPr>
          <w:sz w:val="16"/>
        </w:rPr>
        <w:t xml:space="preserve">In fact, history shows that those </w:t>
      </w:r>
      <w:r w:rsidRPr="001137AA">
        <w:rPr>
          <w:rStyle w:val="StyleUnderline"/>
          <w:highlight w:val="green"/>
        </w:rPr>
        <w:t>areas</w:t>
      </w:r>
      <w:r w:rsidRPr="0045233A">
        <w:rPr>
          <w:rStyle w:val="StyleUnderline"/>
        </w:rPr>
        <w:t xml:space="preserve"> of the risk landscape</w:t>
      </w:r>
      <w:r w:rsidRPr="0045233A">
        <w:rPr>
          <w:sz w:val="16"/>
        </w:rPr>
        <w:t xml:space="preserve"> (within sectors at any point in time, or at the start of new sectors) that are </w:t>
      </w:r>
      <w:r w:rsidRPr="001137AA">
        <w:rPr>
          <w:rStyle w:val="StyleUnderline"/>
          <w:highlight w:val="green"/>
        </w:rPr>
        <w:t>defined by</w:t>
      </w:r>
      <w:r w:rsidRPr="0045233A">
        <w:rPr>
          <w:rStyle w:val="StyleUnderline"/>
        </w:rPr>
        <w:t xml:space="preserve"> </w:t>
      </w:r>
      <w:r w:rsidRPr="0045233A">
        <w:rPr>
          <w:rStyle w:val="Emphasis"/>
        </w:rPr>
        <w:t xml:space="preserve">high </w:t>
      </w:r>
      <w:r w:rsidRPr="001137AA">
        <w:rPr>
          <w:rStyle w:val="Emphasis"/>
          <w:highlight w:val="green"/>
        </w:rPr>
        <w:t>capital intensity</w:t>
      </w:r>
      <w:r w:rsidRPr="001137AA">
        <w:rPr>
          <w:rStyle w:val="StyleUnderline"/>
          <w:highlight w:val="green"/>
        </w:rPr>
        <w:t xml:space="preserve"> and</w:t>
      </w:r>
      <w:r w:rsidRPr="0045233A">
        <w:rPr>
          <w:sz w:val="16"/>
        </w:rPr>
        <w:t xml:space="preserve"> high technological and market </w:t>
      </w:r>
      <w:r w:rsidRPr="001137AA">
        <w:rPr>
          <w:rStyle w:val="Emphasis"/>
          <w:highlight w:val="green"/>
        </w:rPr>
        <w:t>risk</w:t>
      </w:r>
      <w:r w:rsidRPr="0045233A">
        <w:rPr>
          <w:rStyle w:val="StyleUnderline"/>
        </w:rPr>
        <w:t xml:space="preserve"> tend to be </w:t>
      </w:r>
      <w:r w:rsidRPr="001137AA">
        <w:rPr>
          <w:rStyle w:val="Emphasis"/>
          <w:highlight w:val="green"/>
        </w:rPr>
        <w:t>avoided</w:t>
      </w:r>
      <w:r w:rsidRPr="001137AA">
        <w:rPr>
          <w:rStyle w:val="StyleUnderline"/>
          <w:highlight w:val="green"/>
        </w:rPr>
        <w:t xml:space="preserve"> by</w:t>
      </w:r>
      <w:r w:rsidRPr="0045233A">
        <w:rPr>
          <w:rStyle w:val="StyleUnderline"/>
        </w:rPr>
        <w:t xml:space="preserve"> the </w:t>
      </w:r>
      <w:r w:rsidRPr="001137AA">
        <w:rPr>
          <w:rStyle w:val="StyleUnderline"/>
          <w:highlight w:val="green"/>
        </w:rPr>
        <w:t>private sector</w:t>
      </w:r>
      <w:r w:rsidRPr="0045233A">
        <w:rPr>
          <w:sz w:val="16"/>
        </w:rPr>
        <w:t xml:space="preserve">, </w:t>
      </w:r>
      <w:r w:rsidRPr="00E717A9">
        <w:rPr>
          <w:rStyle w:val="StyleUnderline"/>
        </w:rPr>
        <w:t>and</w:t>
      </w:r>
      <w:r w:rsidRPr="0045233A">
        <w:rPr>
          <w:sz w:val="16"/>
        </w:rPr>
        <w:t xml:space="preserve"> have </w:t>
      </w:r>
      <w:r w:rsidRPr="0045233A">
        <w:rPr>
          <w:rStyle w:val="StyleUnderline"/>
        </w:rPr>
        <w:t>required</w:t>
      </w:r>
      <w:r w:rsidRPr="0045233A">
        <w:rPr>
          <w:sz w:val="16"/>
        </w:rPr>
        <w:t xml:space="preserve"> great amounts of </w:t>
      </w:r>
      <w:r w:rsidRPr="0045233A">
        <w:rPr>
          <w:rStyle w:val="Emphasis"/>
        </w:rPr>
        <w:t>public</w:t>
      </w:r>
      <w:r w:rsidRPr="0045233A">
        <w:rPr>
          <w:sz w:val="16"/>
        </w:rPr>
        <w:t xml:space="preserve"> sector </w:t>
      </w:r>
      <w:r w:rsidRPr="0045233A">
        <w:rPr>
          <w:rStyle w:val="Emphasis"/>
        </w:rPr>
        <w:t>funding</w:t>
      </w:r>
      <w:r w:rsidRPr="0045233A">
        <w:rPr>
          <w:sz w:val="16"/>
        </w:rPr>
        <w:t xml:space="preserve"> (of different types), as well as public sector vision and leadership, </w:t>
      </w:r>
      <w:r w:rsidRPr="0045233A">
        <w:rPr>
          <w:rStyle w:val="StyleUnderline"/>
        </w:rPr>
        <w:t xml:space="preserve">to get them </w:t>
      </w:r>
      <w:r w:rsidRPr="0045233A">
        <w:rPr>
          <w:rStyle w:val="Emphasis"/>
        </w:rPr>
        <w:t>off the ground</w:t>
      </w:r>
      <w:r w:rsidRPr="0045233A">
        <w:rPr>
          <w:rStyle w:val="StyleUnderline"/>
        </w:rPr>
        <w:t xml:space="preserve">. The State has been behind </w:t>
      </w:r>
      <w:r w:rsidRPr="0045233A">
        <w:rPr>
          <w:rStyle w:val="Emphasis"/>
        </w:rPr>
        <w:t>most tech</w:t>
      </w:r>
      <w:r w:rsidRPr="0045233A">
        <w:rPr>
          <w:sz w:val="16"/>
        </w:rPr>
        <w:t xml:space="preserve">nological </w:t>
      </w:r>
      <w:r w:rsidRPr="0045233A">
        <w:rPr>
          <w:rStyle w:val="Emphasis"/>
        </w:rPr>
        <w:t>revolutions</w:t>
      </w:r>
      <w:r w:rsidRPr="0045233A">
        <w:rPr>
          <w:sz w:val="16"/>
        </w:rPr>
        <w:t xml:space="preserve"> and periods of long-run growth. This is why an ‘entrepreneurial State’ is needed to engage in risk taking and the creation of a new vision, rather than just fixing market failures. </w:t>
      </w:r>
    </w:p>
    <w:p w14:paraId="53FFA3E0" w14:textId="73E6CEEB" w:rsidR="003B13C0" w:rsidRPr="005839F4" w:rsidRDefault="003B13C0" w:rsidP="003B13C0">
      <w:pPr>
        <w:pStyle w:val="Heading4"/>
      </w:pPr>
      <w:r>
        <w:t xml:space="preserve"> </w:t>
      </w:r>
      <w:r w:rsidRPr="005839F4">
        <w:t>No matter the future pandemic, humanity can adapt and find new solutions – we get better at it every single time</w:t>
      </w:r>
    </w:p>
    <w:p w14:paraId="113EBACB" w14:textId="77777777" w:rsidR="003B13C0" w:rsidRPr="005839F4" w:rsidRDefault="003B13C0" w:rsidP="003B13C0">
      <w:r w:rsidRPr="005839F4">
        <w:rPr>
          <w:rStyle w:val="Style13ptBold"/>
        </w:rPr>
        <w:t>Pinker et Al. 20</w:t>
      </w:r>
      <w:r w:rsidRPr="005839F4">
        <w:t xml:space="preserve"> – Steven earned his BA from McGill and his PhD from Harvard. Currently Johnstone Professor of Psychology at Harvard, he has also taught at Stanford and MIT. He has won numerous prizes for his research, his teaching, and his books, including </w:t>
      </w:r>
      <w:hyperlink r:id="rId30" w:history="1">
        <w:r w:rsidRPr="005839F4">
          <w:rPr>
            <w:rStyle w:val="Hyperlink"/>
          </w:rPr>
          <w:t>The Language Instinct</w:t>
        </w:r>
      </w:hyperlink>
      <w:r w:rsidRPr="005839F4">
        <w:t>, </w:t>
      </w:r>
      <w:hyperlink r:id="rId31" w:history="1">
        <w:r w:rsidRPr="005839F4">
          <w:rPr>
            <w:rStyle w:val="Hyperlink"/>
          </w:rPr>
          <w:t>How the Mind Works</w:t>
        </w:r>
      </w:hyperlink>
      <w:r w:rsidRPr="005839F4">
        <w:t>, </w:t>
      </w:r>
      <w:hyperlink r:id="rId32" w:history="1">
        <w:r w:rsidRPr="005839F4">
          <w:rPr>
            <w:rStyle w:val="Hyperlink"/>
          </w:rPr>
          <w:t>The Blank Slate</w:t>
        </w:r>
      </w:hyperlink>
      <w:r w:rsidRPr="005839F4">
        <w:t>, </w:t>
      </w:r>
      <w:hyperlink r:id="rId33" w:history="1">
        <w:r w:rsidRPr="005839F4">
          <w:rPr>
            <w:rStyle w:val="Hyperlink"/>
          </w:rPr>
          <w:t>The Better Angels of Our Nature</w:t>
        </w:r>
      </w:hyperlink>
      <w:r w:rsidRPr="005839F4">
        <w:t>, </w:t>
      </w:r>
      <w:hyperlink r:id="rId34" w:history="1">
        <w:r w:rsidRPr="005839F4">
          <w:rPr>
            <w:rStyle w:val="Hyperlink"/>
          </w:rPr>
          <w:t>The Sense of Style</w:t>
        </w:r>
      </w:hyperlink>
      <w:r w:rsidRPr="005839F4">
        <w:t>, and </w:t>
      </w:r>
      <w:hyperlink r:id="rId35" w:tooltip="book Enlightenment Now" w:history="1">
        <w:r w:rsidRPr="005839F4">
          <w:rPr>
            <w:rStyle w:val="Hyperlink"/>
          </w:rPr>
          <w:t>Enlightenment Now</w:t>
        </w:r>
      </w:hyperlink>
      <w:r w:rsidRPr="005839F4">
        <w:t>. He is an elected member of the National Academy of Sciences, a two-time Pulitzer Prize finalist, a Humanist of the Year, a recipient of nine honorary doctorates, and one of Foreign Policy’s “World’s Top 100 Public Intellectuals” and Time’s “100 Most Influential People in the World Today.”</w:t>
      </w:r>
    </w:p>
    <w:p w14:paraId="2E90BF3C" w14:textId="77777777" w:rsidR="003B13C0" w:rsidRPr="005839F4" w:rsidRDefault="003B13C0" w:rsidP="003B13C0">
      <w:r w:rsidRPr="005839F4">
        <w:t xml:space="preserve"> Benjamin M. Seitz, Athena Aktipis, David M. Buss, Joe Alcock, Paul Bloom, Michele Gelfand, Sam Harris,  Debra Lieberman, Barbara N. Horowitz, </w:t>
      </w:r>
      <w:hyperlink r:id="rId36" w:tgtFrame="_blank" w:history="1">
        <w:r w:rsidRPr="005839F4">
          <w:rPr>
            <w:rStyle w:val="Hyperlink"/>
          </w:rPr>
          <w:t> </w:t>
        </w:r>
      </w:hyperlink>
      <w:r w:rsidRPr="005839F4">
        <w:t>Steven Pinker, </w:t>
      </w:r>
      <w:hyperlink r:id="rId37" w:tgtFrame="_blank" w:history="1">
        <w:r w:rsidRPr="005839F4">
          <w:rPr>
            <w:rStyle w:val="Hyperlink"/>
          </w:rPr>
          <w:t> </w:t>
        </w:r>
      </w:hyperlink>
      <w:r w:rsidRPr="005839F4">
        <w:t xml:space="preserve"> David Sloan Wilson, and Martie G. Haselton, November 10 2020, “The pandemic exposes human nature: 10 evolutionary insights,” Proceedings of the National Academy of Sciences of the United States of America, https://www.pnas.org/content/117/45/27767</w:t>
      </w:r>
    </w:p>
    <w:p w14:paraId="02053133" w14:textId="77777777" w:rsidR="003B13C0" w:rsidRPr="005839F4" w:rsidRDefault="003B13C0" w:rsidP="003B13C0">
      <w:r w:rsidRPr="005839F4">
        <w:rPr>
          <w:rStyle w:val="StyleUnderline"/>
        </w:rPr>
        <w:t xml:space="preserve">Many people have trouble reconciling the demonstrable fact of </w:t>
      </w:r>
      <w:r w:rsidRPr="00997401">
        <w:rPr>
          <w:rStyle w:val="StyleUnderline"/>
          <w:b/>
          <w:bCs/>
          <w:highlight w:val="cyan"/>
        </w:rPr>
        <w:t>human progress</w:t>
      </w:r>
      <w:r w:rsidRPr="005839F4">
        <w:rPr>
          <w:rStyle w:val="StyleUnderline"/>
          <w:b/>
          <w:bCs/>
        </w:rPr>
        <w:t>—</w:t>
      </w:r>
      <w:r w:rsidRPr="005839F4">
        <w:rPr>
          <w:rStyle w:val="StyleUnderline"/>
        </w:rPr>
        <w:t xml:space="preserve">that, over time, </w:t>
      </w:r>
      <w:r w:rsidRPr="00997401">
        <w:rPr>
          <w:rStyle w:val="StyleUnderline"/>
          <w:highlight w:val="cyan"/>
        </w:rPr>
        <w:t>we have become healthier</w:t>
      </w:r>
      <w:r w:rsidRPr="005839F4">
        <w:rPr>
          <w:rStyle w:val="StyleUnderline"/>
        </w:rPr>
        <w:t>, better fed, richer, safer, and better educated—with the constraints of human biology</w:t>
      </w:r>
      <w:r w:rsidRPr="005839F4">
        <w:t>. Some fear that, if the mind has evolved as a complex structure, then progress would be impossible, because “you can’t change human nature.” Therefore, either there cannot be such a thing as progress or there cannot be such a thing as human nature.</w:t>
      </w:r>
    </w:p>
    <w:p w14:paraId="1C3D212F" w14:textId="77777777" w:rsidR="003B13C0" w:rsidRPr="005839F4" w:rsidRDefault="003B13C0" w:rsidP="003B13C0">
      <w:pPr>
        <w:rPr>
          <w:rStyle w:val="StyleUnderline"/>
          <w:b/>
          <w:bCs/>
        </w:rPr>
      </w:pPr>
      <w:r w:rsidRPr="005839F4">
        <w:t>But these are confusions which arise from misconceptions of human nature and of human progress (</w:t>
      </w:r>
      <w:hyperlink r:id="rId38" w:anchor="ref-85" w:history="1">
        <w:r w:rsidRPr="005839F4">
          <w:rPr>
            <w:rStyle w:val="Hyperlink"/>
          </w:rPr>
          <w:t>85</w:t>
        </w:r>
      </w:hyperlink>
      <w:r w:rsidRPr="005839F4">
        <w:t>, </w:t>
      </w:r>
      <w:hyperlink r:id="rId39" w:anchor="ref-86" w:history="1">
        <w:r w:rsidRPr="005839F4">
          <w:rPr>
            <w:rStyle w:val="Hyperlink"/>
          </w:rPr>
          <w:t>86</w:t>
        </w:r>
      </w:hyperlink>
      <w:r w:rsidRPr="005839F4">
        <w:t>)</w:t>
      </w:r>
      <w:r w:rsidRPr="005839F4">
        <w:rPr>
          <w:rStyle w:val="StyleUnderline"/>
        </w:rPr>
        <w:t xml:space="preserve">. Among the adaptations making up human nature is the triad of faculties that adapt us to the </w:t>
      </w:r>
      <w:r w:rsidRPr="005839F4">
        <w:rPr>
          <w:rStyle w:val="StyleUnderline"/>
          <w:b/>
          <w:bCs/>
        </w:rPr>
        <w:t>“cognitive niche”</w:t>
      </w:r>
      <w:r w:rsidRPr="005839F4">
        <w:rPr>
          <w:rStyle w:val="StyleUnderline"/>
        </w:rPr>
        <w:t xml:space="preserve"> (</w:t>
      </w:r>
      <w:hyperlink r:id="rId40" w:anchor="ref-87" w:history="1">
        <w:r w:rsidRPr="005839F4">
          <w:rPr>
            <w:rStyle w:val="StyleUnderline"/>
          </w:rPr>
          <w:t>87</w:t>
        </w:r>
      </w:hyperlink>
      <w:r w:rsidRPr="005839F4">
        <w:rPr>
          <w:rStyle w:val="StyleUnderline"/>
        </w:rPr>
        <w:t>): know-how, which allows us to understand the physical world and try out new ways to manipulate it to our advantage; language, which allows us to share and recombine these ideas; and sociality, which gives us the motive to coordinate ideas and actions with our fellows for mutual benefit. Among the brainchildren of these faculties are</w:t>
      </w:r>
      <w:r w:rsidRPr="005839F4">
        <w:rPr>
          <w:rStyle w:val="StyleUnderline"/>
          <w:b/>
          <w:bCs/>
        </w:rPr>
        <w:t xml:space="preserve"> </w:t>
      </w:r>
      <w:r w:rsidRPr="00997401">
        <w:rPr>
          <w:rStyle w:val="StyleUnderline"/>
          <w:b/>
          <w:bCs/>
          <w:highlight w:val="cyan"/>
        </w:rPr>
        <w:t>inventions that magnify their own power</w:t>
      </w:r>
      <w:r w:rsidRPr="00997401">
        <w:rPr>
          <w:rStyle w:val="StyleUnderline"/>
          <w:highlight w:val="cyan"/>
        </w:rPr>
        <w:t>, including the</w:t>
      </w:r>
      <w:r w:rsidRPr="005839F4">
        <w:rPr>
          <w:rStyle w:val="StyleUnderline"/>
        </w:rPr>
        <w:t xml:space="preserve"> printed and </w:t>
      </w:r>
      <w:r w:rsidRPr="00997401">
        <w:rPr>
          <w:rStyle w:val="StyleUnderline"/>
          <w:highlight w:val="cyan"/>
        </w:rPr>
        <w:t>electronic word and institutions of science and governance, which allow knowledge to accumulate</w:t>
      </w:r>
      <w:r w:rsidRPr="005839F4">
        <w:rPr>
          <w:rStyle w:val="StyleUnderline"/>
        </w:rPr>
        <w:t xml:space="preserve"> over generations. When people deploy knowledge to improve their lives, retaining and combining the innovations that work and discarding those that don’t, </w:t>
      </w:r>
      <w:r w:rsidRPr="00997401">
        <w:rPr>
          <w:rStyle w:val="StyleUnderline"/>
          <w:highlight w:val="cyan"/>
        </w:rPr>
        <w:t>p</w:t>
      </w:r>
      <w:r w:rsidRPr="00997401">
        <w:rPr>
          <w:rStyle w:val="StyleUnderline"/>
          <w:b/>
          <w:bCs/>
          <w:highlight w:val="cyan"/>
        </w:rPr>
        <w:t>rogress can take place.</w:t>
      </w:r>
    </w:p>
    <w:p w14:paraId="702ECFA1" w14:textId="77777777" w:rsidR="003B13C0" w:rsidRPr="005839F4" w:rsidRDefault="003B13C0" w:rsidP="003B13C0">
      <w:r w:rsidRPr="005839F4">
        <w:t>That’s all that progress consists of. It is not, contrary to conceptions of Herbert Spencer and other Victorians (</w:t>
      </w:r>
      <w:hyperlink r:id="rId41" w:anchor="ref-88" w:history="1">
        <w:r w:rsidRPr="005839F4">
          <w:rPr>
            <w:rStyle w:val="Hyperlink"/>
          </w:rPr>
          <w:t>88</w:t>
        </w:r>
      </w:hyperlink>
      <w:r w:rsidRPr="005839F4">
        <w:t>, </w:t>
      </w:r>
      <w:hyperlink r:id="rId42" w:anchor="ref-89" w:history="1">
        <w:r w:rsidRPr="005839F4">
          <w:rPr>
            <w:rStyle w:val="Hyperlink"/>
          </w:rPr>
          <w:t>89</w:t>
        </w:r>
      </w:hyperlink>
      <w:r w:rsidRPr="005839F4">
        <w:t>), a mystical evolutionary force that propels us ever upward. On the contrary, the forces of nature tend to grind us down, including the inexorable increase in physical disorder and the evolutionary conflicts between parasites and hosts, predators and prey, and conspecifics and one anothe</w:t>
      </w:r>
      <w:r w:rsidRPr="005839F4">
        <w:rPr>
          <w:rStyle w:val="StyleUnderline"/>
        </w:rPr>
        <w:t>r. It’s only the application of hard-won knowledge that allows us to eke out local and provisional advances against the constant challenges to our well-being.</w:t>
      </w:r>
    </w:p>
    <w:p w14:paraId="4EE0563D" w14:textId="77777777" w:rsidR="003B13C0" w:rsidRPr="005839F4" w:rsidRDefault="003B13C0" w:rsidP="003B13C0">
      <w:pPr>
        <w:rPr>
          <w:rStyle w:val="StyleUnderline"/>
        </w:rPr>
      </w:pPr>
      <w:r w:rsidRPr="005839F4">
        <w:rPr>
          <w:rStyle w:val="StyleUnderline"/>
        </w:rPr>
        <w:t xml:space="preserve">Among these challenges are outbreaks of </w:t>
      </w:r>
      <w:r w:rsidRPr="00997401">
        <w:rPr>
          <w:rStyle w:val="StyleUnderline"/>
          <w:highlight w:val="cyan"/>
        </w:rPr>
        <w:t>infectious disease</w:t>
      </w:r>
      <w:r w:rsidRPr="005839F4">
        <w:rPr>
          <w:rStyle w:val="StyleUnderline"/>
        </w:rPr>
        <w:t xml:space="preserve">. Bouts of outbreak over millennia </w:t>
      </w:r>
      <w:r w:rsidRPr="00997401">
        <w:rPr>
          <w:rStyle w:val="StyleUnderline"/>
          <w:highlight w:val="cyan"/>
        </w:rPr>
        <w:t>were the selective pressure that led to the evolution of our innate, adaptive, and behavioral</w:t>
      </w:r>
      <w:r w:rsidRPr="005839F4">
        <w:rPr>
          <w:rStyle w:val="StyleUnderline"/>
        </w:rPr>
        <w:t xml:space="preserve"> immune </w:t>
      </w:r>
      <w:r w:rsidRPr="00997401">
        <w:rPr>
          <w:rStyle w:val="StyleUnderline"/>
          <w:highlight w:val="cyan"/>
        </w:rPr>
        <w:t>systems</w:t>
      </w:r>
      <w:r w:rsidRPr="005839F4">
        <w:rPr>
          <w:rStyle w:val="StyleUnderline"/>
        </w:rPr>
        <w:t>.</w:t>
      </w:r>
    </w:p>
    <w:p w14:paraId="0F593AA7" w14:textId="77777777" w:rsidR="003B13C0" w:rsidRPr="005839F4" w:rsidRDefault="003B13C0" w:rsidP="003B13C0">
      <w:pPr>
        <w:rPr>
          <w:rStyle w:val="StyleUnderline"/>
        </w:rPr>
      </w:pPr>
      <w:r w:rsidRPr="005839F4">
        <w:rPr>
          <w:rStyle w:val="StyleUnderline"/>
        </w:rPr>
        <w:t xml:space="preserve">Yet </w:t>
      </w:r>
      <w:r w:rsidRPr="00997401">
        <w:rPr>
          <w:rStyle w:val="StyleUnderline"/>
          <w:highlight w:val="cyan"/>
        </w:rPr>
        <w:t>it was</w:t>
      </w:r>
      <w:r w:rsidRPr="00997401">
        <w:rPr>
          <w:rStyle w:val="StyleUnderline"/>
          <w:b/>
          <w:bCs/>
          <w:highlight w:val="cyan"/>
        </w:rPr>
        <w:t xml:space="preserve"> our cognitive adaptations that led to the recent conquest of the infectious disease</w:t>
      </w:r>
      <w:r w:rsidRPr="00997401">
        <w:rPr>
          <w:rStyle w:val="StyleUnderline"/>
          <w:highlight w:val="cyan"/>
        </w:rPr>
        <w:t>s t</w:t>
      </w:r>
      <w:r w:rsidRPr="005839F4">
        <w:rPr>
          <w:rStyle w:val="StyleUnderline"/>
        </w:rPr>
        <w:t xml:space="preserve">hat felled our ancestors in great numbers. They </w:t>
      </w:r>
      <w:r w:rsidRPr="00997401">
        <w:rPr>
          <w:rStyle w:val="StyleUnderline"/>
          <w:highlight w:val="cyan"/>
        </w:rPr>
        <w:t>allowed us to discover vaccination</w:t>
      </w:r>
      <w:r w:rsidRPr="005839F4">
        <w:rPr>
          <w:rStyle w:val="StyleUnderline"/>
        </w:rPr>
        <w:t xml:space="preserve">, sanitation, antisepsis, antibiotics, antivirals, </w:t>
      </w:r>
      <w:r w:rsidRPr="00997401">
        <w:rPr>
          <w:rStyle w:val="StyleUnderline"/>
          <w:highlight w:val="cyan"/>
        </w:rPr>
        <w:t>and other advances in public health</w:t>
      </w:r>
      <w:r w:rsidRPr="005839F4">
        <w:rPr>
          <w:rStyle w:val="StyleUnderline"/>
        </w:rPr>
        <w:t xml:space="preserve"> and medicine that have dramatically extended life expectancy.</w:t>
      </w:r>
    </w:p>
    <w:p w14:paraId="6D2BDFFF" w14:textId="77777777" w:rsidR="003B13C0" w:rsidRDefault="003B13C0" w:rsidP="003B13C0">
      <w:pPr>
        <w:rPr>
          <w:rStyle w:val="StyleUnderline"/>
        </w:rPr>
      </w:pPr>
      <w:r w:rsidRPr="005839F4">
        <w:rPr>
          <w:rStyle w:val="StyleUnderline"/>
        </w:rPr>
        <w:t xml:space="preserve">So </w:t>
      </w:r>
      <w:r w:rsidRPr="00997401">
        <w:rPr>
          <w:rStyle w:val="StyleUnderline"/>
          <w:highlight w:val="cyan"/>
        </w:rPr>
        <w:t>it should come as no surprise, and is no refutation</w:t>
      </w:r>
      <w:r w:rsidRPr="005839F4">
        <w:rPr>
          <w:rStyle w:val="StyleUnderline"/>
        </w:rPr>
        <w:t xml:space="preserve"> of the fact or the possibility of progress, that another infectious pathogen has launched an offensive against us; that is in the very nature of life. Yet the biology of Homo sapiens gives us good reasons </w:t>
      </w:r>
      <w:r w:rsidRPr="00997401">
        <w:rPr>
          <w:rStyle w:val="StyleUnderline"/>
          <w:highlight w:val="cyan"/>
        </w:rPr>
        <w:t>to expect that</w:t>
      </w:r>
      <w:r w:rsidRPr="00997401">
        <w:rPr>
          <w:rStyle w:val="StyleUnderline"/>
          <w:b/>
          <w:bCs/>
          <w:highlight w:val="cyan"/>
        </w:rPr>
        <w:t xml:space="preserve"> the disease will be subdued</w:t>
      </w:r>
      <w:r w:rsidRPr="00997401">
        <w:rPr>
          <w:rStyle w:val="StyleUnderline"/>
          <w:highlight w:val="cyan"/>
        </w:rPr>
        <w:t xml:space="preserve"> in its turn</w:t>
      </w:r>
      <w:r w:rsidRPr="00997401">
        <w:rPr>
          <w:rStyle w:val="StyleUnderline"/>
        </w:rPr>
        <w:t>—</w:t>
      </w:r>
      <w:r w:rsidRPr="005839F4">
        <w:rPr>
          <w:rStyle w:val="StyleUnderline"/>
        </w:rPr>
        <w:t>not as an inevitable step in some march of progress, but if (and only if) we redouble the commitment, which human evolution enables but does not guarantee, to the development and application of scientific knowledge to improve human well-being.</w:t>
      </w:r>
    </w:p>
    <w:p w14:paraId="31F10046" w14:textId="77777777" w:rsidR="003B13C0" w:rsidRPr="00985E67" w:rsidRDefault="003B13C0" w:rsidP="003B13C0">
      <w:pPr>
        <w:pStyle w:val="Heading4"/>
        <w:rPr>
          <w:rFonts w:cs="Arial"/>
        </w:rPr>
      </w:pPr>
      <w:r>
        <w:rPr>
          <w:rFonts w:cs="Arial"/>
        </w:rPr>
        <w:t>No biodefense impact – can’t engineer anything</w:t>
      </w:r>
    </w:p>
    <w:p w14:paraId="05A451A7" w14:textId="77777777" w:rsidR="003B13C0" w:rsidRPr="00985E67" w:rsidRDefault="003B13C0" w:rsidP="003B13C0">
      <w:r w:rsidRPr="00985E67">
        <w:t xml:space="preserve">--“select agents” are dangerous infectious agents </w:t>
      </w:r>
    </w:p>
    <w:p w14:paraId="0BDD2D71" w14:textId="77777777" w:rsidR="003B13C0" w:rsidRPr="00985E67" w:rsidRDefault="003B13C0" w:rsidP="003B13C0">
      <w:r w:rsidRPr="00985E67">
        <w:t xml:space="preserve">Eckard </w:t>
      </w:r>
      <w:r w:rsidRPr="00985E67">
        <w:rPr>
          <w:b/>
        </w:rPr>
        <w:t>Wimmer 18</w:t>
      </w:r>
      <w:r w:rsidRPr="00985E67">
        <w:t>. Prof @ Stony Brook University. 2018. “Synthetic Biology, Dual Use Research, and Possibilities for Control.” Defence Against Bioterrorism, Springer, Dordrecht, pp. 7–11. link.springer.com, doi:10.1007/978-94-024-1263-5_2.</w:t>
      </w:r>
    </w:p>
    <w:p w14:paraId="3F24FD40" w14:textId="77777777" w:rsidR="003B13C0" w:rsidRPr="00985E67" w:rsidRDefault="003B13C0" w:rsidP="003B13C0">
      <w:pPr>
        <w:rPr>
          <w:rStyle w:val="StyleUnderline"/>
        </w:rPr>
      </w:pPr>
      <w:r w:rsidRPr="00985E67">
        <w:rPr>
          <w:sz w:val="16"/>
        </w:rPr>
        <w:t xml:space="preserve">Listed below are some constraints that show how in the US </w:t>
      </w:r>
      <w:r w:rsidRPr="00985E67">
        <w:rPr>
          <w:rStyle w:val="StyleUnderline"/>
        </w:rPr>
        <w:t>the development of dangerous infectious agents</w:t>
      </w:r>
      <w:r w:rsidRPr="00985E67">
        <w:rPr>
          <w:sz w:val="16"/>
        </w:rPr>
        <w:t>, referred to as “</w:t>
      </w:r>
      <w:r w:rsidRPr="00985E67">
        <w:rPr>
          <w:rStyle w:val="Emphasis"/>
          <w:highlight w:val="cyan"/>
        </w:rPr>
        <w:t>select agents</w:t>
      </w:r>
      <w:r w:rsidRPr="00985E67">
        <w:rPr>
          <w:sz w:val="16"/>
        </w:rPr>
        <w:t xml:space="preserve">”, </w:t>
      </w:r>
      <w:r w:rsidRPr="00985E67">
        <w:rPr>
          <w:rStyle w:val="StyleUnderline"/>
          <w:highlight w:val="cyan"/>
        </w:rPr>
        <w:t>is</w:t>
      </w:r>
      <w:r w:rsidRPr="00985E67">
        <w:rPr>
          <w:sz w:val="16"/>
        </w:rPr>
        <w:t xml:space="preserve"> controlled – perhaps misuse even </w:t>
      </w:r>
      <w:r w:rsidRPr="00985E67">
        <w:rPr>
          <w:rStyle w:val="Emphasis"/>
          <w:highlight w:val="cyan"/>
        </w:rPr>
        <w:t>prevented</w:t>
      </w:r>
      <w:r w:rsidRPr="00985E67">
        <w:rPr>
          <w:sz w:val="16"/>
          <w:highlight w:val="cyan"/>
        </w:rPr>
        <w:t xml:space="preserve"> – </w:t>
      </w:r>
      <w:r w:rsidRPr="00985E67">
        <w:rPr>
          <w:rStyle w:val="StyleUnderline"/>
          <w:highlight w:val="cyan"/>
        </w:rPr>
        <w:t>through</w:t>
      </w:r>
      <w:r w:rsidRPr="00985E67">
        <w:rPr>
          <w:sz w:val="16"/>
          <w:highlight w:val="cyan"/>
        </w:rPr>
        <w:t xml:space="preserve"> </w:t>
      </w:r>
      <w:r w:rsidRPr="00985E67">
        <w:rPr>
          <w:rStyle w:val="Emphasis"/>
          <w:highlight w:val="cyan"/>
        </w:rPr>
        <w:t>technical and administrative hurdles</w:t>
      </w:r>
      <w:r w:rsidRPr="00985E67">
        <w:rPr>
          <w:sz w:val="16"/>
        </w:rPr>
        <w:t xml:space="preserve">: I. </w:t>
      </w:r>
      <w:r w:rsidRPr="00985E67">
        <w:rPr>
          <w:rStyle w:val="Emphasis"/>
          <w:highlight w:val="cyan"/>
        </w:rPr>
        <w:t>Re-creating</w:t>
      </w:r>
      <w:r w:rsidRPr="00985E67">
        <w:rPr>
          <w:sz w:val="16"/>
          <w:highlight w:val="cyan"/>
        </w:rPr>
        <w:t xml:space="preserve"> </w:t>
      </w:r>
      <w:r w:rsidRPr="00985E67">
        <w:rPr>
          <w:rStyle w:val="StyleUnderline"/>
          <w:highlight w:val="cyan"/>
        </w:rPr>
        <w:t>a</w:t>
      </w:r>
      <w:r w:rsidRPr="00985E67">
        <w:rPr>
          <w:rStyle w:val="StyleUnderline"/>
        </w:rPr>
        <w:t xml:space="preserve">n already existing dangerous </w:t>
      </w:r>
      <w:r w:rsidRPr="00985E67">
        <w:rPr>
          <w:rStyle w:val="StyleUnderline"/>
          <w:highlight w:val="cyan"/>
        </w:rPr>
        <w:t>virus</w:t>
      </w:r>
      <w:r w:rsidRPr="00985E67">
        <w:rPr>
          <w:rStyle w:val="StyleUnderline"/>
        </w:rPr>
        <w:t xml:space="preserve"> for malicious intent is a</w:t>
      </w:r>
      <w:r w:rsidRPr="00985E67">
        <w:rPr>
          <w:sz w:val="16"/>
        </w:rPr>
        <w:t xml:space="preserve"> </w:t>
      </w:r>
      <w:r w:rsidRPr="00985E67">
        <w:rPr>
          <w:rStyle w:val="Emphasis"/>
        </w:rPr>
        <w:t>complex</w:t>
      </w:r>
      <w:r w:rsidRPr="00985E67">
        <w:rPr>
          <w:sz w:val="16"/>
        </w:rPr>
        <w:t xml:space="preserve"> scientific </w:t>
      </w:r>
      <w:r w:rsidRPr="00985E67">
        <w:rPr>
          <w:rStyle w:val="Emphasis"/>
        </w:rPr>
        <w:t>endeavor</w:t>
      </w:r>
      <w:r w:rsidRPr="00985E67">
        <w:rPr>
          <w:sz w:val="16"/>
        </w:rPr>
        <w:t xml:space="preserve">. (i) </w:t>
      </w:r>
      <w:r w:rsidRPr="00985E67">
        <w:rPr>
          <w:rStyle w:val="StyleUnderline"/>
        </w:rPr>
        <w:t xml:space="preserve">It </w:t>
      </w:r>
      <w:r w:rsidRPr="00985E67">
        <w:rPr>
          <w:rStyle w:val="StyleUnderline"/>
          <w:highlight w:val="cyan"/>
        </w:rPr>
        <w:t xml:space="preserve">requires </w:t>
      </w:r>
      <w:r w:rsidRPr="00985E67">
        <w:rPr>
          <w:rStyle w:val="Emphasis"/>
          <w:highlight w:val="cyan"/>
        </w:rPr>
        <w:t>considerable</w:t>
      </w:r>
      <w:r w:rsidRPr="00985E67">
        <w:rPr>
          <w:sz w:val="16"/>
        </w:rPr>
        <w:t xml:space="preserve"> scientific </w:t>
      </w:r>
      <w:r w:rsidRPr="00985E67">
        <w:rPr>
          <w:rStyle w:val="Emphasis"/>
          <w:highlight w:val="cyan"/>
        </w:rPr>
        <w:t>knowledge</w:t>
      </w:r>
      <w:r w:rsidRPr="00985E67">
        <w:rPr>
          <w:sz w:val="16"/>
        </w:rPr>
        <w:t xml:space="preserve"> and experience </w:t>
      </w:r>
      <w:r w:rsidRPr="00985E67">
        <w:rPr>
          <w:rStyle w:val="StyleUnderline"/>
          <w:highlight w:val="cyan"/>
        </w:rPr>
        <w:t>and</w:t>
      </w:r>
      <w:r w:rsidRPr="00985E67">
        <w:rPr>
          <w:rStyle w:val="StyleUnderline"/>
        </w:rPr>
        <w:t xml:space="preserve">, more importantly, considerable </w:t>
      </w:r>
      <w:r w:rsidRPr="00985E67">
        <w:rPr>
          <w:rStyle w:val="Emphasis"/>
          <w:highlight w:val="cyan"/>
        </w:rPr>
        <w:t>financial support</w:t>
      </w:r>
      <w:r w:rsidRPr="00985E67">
        <w:rPr>
          <w:rStyle w:val="StyleUnderline"/>
        </w:rPr>
        <w:t>. That support usually comes from government and private agencies</w:t>
      </w:r>
      <w:r w:rsidRPr="00985E67">
        <w:rPr>
          <w:sz w:val="16"/>
        </w:rPr>
        <w:t xml:space="preserve"> (NIH, NAF, etc.), organizations </w:t>
      </w:r>
      <w:r w:rsidRPr="00985E67">
        <w:rPr>
          <w:rStyle w:val="StyleUnderline"/>
        </w:rPr>
        <w:t>that carefully screen at multiple levels all applications for funding of ALL biological research</w:t>
      </w:r>
      <w:r w:rsidRPr="00985E67">
        <w:rPr>
          <w:sz w:val="16"/>
        </w:rPr>
        <w:t xml:space="preserve">. (ii) </w:t>
      </w:r>
      <w:r w:rsidRPr="00985E67">
        <w:rPr>
          <w:rStyle w:val="StyleUnderline"/>
        </w:rPr>
        <w:t xml:space="preserve">It </w:t>
      </w:r>
      <w:r w:rsidRPr="00985E67">
        <w:rPr>
          <w:rStyle w:val="StyleUnderline"/>
          <w:highlight w:val="cyan"/>
        </w:rPr>
        <w:t>requires an</w:t>
      </w:r>
      <w:r w:rsidRPr="00985E67">
        <w:rPr>
          <w:sz w:val="16"/>
          <w:highlight w:val="cyan"/>
        </w:rPr>
        <w:t xml:space="preserve"> </w:t>
      </w:r>
      <w:r w:rsidRPr="00985E67">
        <w:rPr>
          <w:rStyle w:val="Emphasis"/>
          <w:highlight w:val="cyan"/>
        </w:rPr>
        <w:t>environment</w:t>
      </w:r>
      <w:r w:rsidRPr="00985E67">
        <w:rPr>
          <w:sz w:val="16"/>
        </w:rPr>
        <w:t xml:space="preserve"> </w:t>
      </w:r>
      <w:r w:rsidRPr="00985E67">
        <w:rPr>
          <w:rStyle w:val="StyleUnderline"/>
        </w:rPr>
        <w:t xml:space="preserve">suitable </w:t>
      </w:r>
      <w:r w:rsidRPr="00985E67">
        <w:rPr>
          <w:rStyle w:val="StyleUnderline"/>
          <w:highlight w:val="cyan"/>
        </w:rPr>
        <w:t xml:space="preserve">for </w:t>
      </w:r>
      <w:r w:rsidRPr="00985E67">
        <w:rPr>
          <w:rStyle w:val="Emphasis"/>
          <w:highlight w:val="cyan"/>
        </w:rPr>
        <w:t>experimenting</w:t>
      </w:r>
      <w:r w:rsidRPr="00985E67">
        <w:rPr>
          <w:rStyle w:val="Emphasis"/>
        </w:rPr>
        <w:t xml:space="preserve"> with dangerous infectious agents</w:t>
      </w:r>
      <w:r w:rsidRPr="00985E67">
        <w:rPr>
          <w:sz w:val="16"/>
        </w:rPr>
        <w:t xml:space="preserve"> (</w:t>
      </w:r>
      <w:r w:rsidRPr="00985E67">
        <w:rPr>
          <w:rStyle w:val="Emphasis"/>
        </w:rPr>
        <w:t>containment</w:t>
      </w:r>
      <w:r w:rsidRPr="00985E67">
        <w:rPr>
          <w:sz w:val="16"/>
        </w:rPr>
        <w:t xml:space="preserve"> </w:t>
      </w:r>
      <w:r w:rsidRPr="00985E67">
        <w:rPr>
          <w:rStyle w:val="StyleUnderline"/>
        </w:rPr>
        <w:t>facilities</w:t>
      </w:r>
      <w:r w:rsidRPr="00985E67">
        <w:rPr>
          <w:sz w:val="16"/>
        </w:rPr>
        <w:t xml:space="preserve">). </w:t>
      </w:r>
      <w:r w:rsidRPr="00985E67">
        <w:rPr>
          <w:rStyle w:val="StyleUnderline"/>
        </w:rPr>
        <w:t xml:space="preserve">Any </w:t>
      </w:r>
      <w:r w:rsidRPr="00985E67">
        <w:rPr>
          <w:rStyle w:val="StyleUnderline"/>
          <w:highlight w:val="cyan"/>
        </w:rPr>
        <w:t>work in containment</w:t>
      </w:r>
      <w:r w:rsidRPr="00985E67">
        <w:rPr>
          <w:rStyle w:val="StyleUnderline"/>
        </w:rPr>
        <w:t xml:space="preserve"> facilities </w:t>
      </w:r>
      <w:r w:rsidRPr="00985E67">
        <w:rPr>
          <w:rStyle w:val="StyleUnderline"/>
          <w:highlight w:val="cyan"/>
        </w:rPr>
        <w:t>is</w:t>
      </w:r>
      <w:r w:rsidRPr="00985E67">
        <w:rPr>
          <w:rStyle w:val="StyleUnderline"/>
        </w:rPr>
        <w:t xml:space="preserve"> also </w:t>
      </w:r>
      <w:r w:rsidRPr="00985E67">
        <w:rPr>
          <w:rStyle w:val="StyleUnderline"/>
          <w:highlight w:val="cyan"/>
        </w:rPr>
        <w:t>carefully regulated</w:t>
      </w:r>
      <w:r w:rsidRPr="00985E67">
        <w:rPr>
          <w:rStyle w:val="StyleUnderline"/>
        </w:rPr>
        <w:t xml:space="preserve">. </w:t>
      </w:r>
      <w:r w:rsidRPr="00985E67">
        <w:rPr>
          <w:sz w:val="16"/>
        </w:rPr>
        <w:t xml:space="preserve">II. </w:t>
      </w:r>
      <w:r w:rsidRPr="00985E67">
        <w:rPr>
          <w:rStyle w:val="StyleUnderline"/>
        </w:rPr>
        <w:t>Genetic engineering</w:t>
      </w:r>
      <w:r w:rsidRPr="00985E67">
        <w:rPr>
          <w:sz w:val="16"/>
        </w:rPr>
        <w:t xml:space="preserve"> to synthesize or modify organisms </w:t>
      </w:r>
      <w:r w:rsidRPr="00985E67">
        <w:rPr>
          <w:rStyle w:val="StyleUnderline"/>
        </w:rPr>
        <w:t xml:space="preserve">relies on chemical synthesis of DNA. </w:t>
      </w:r>
      <w:r w:rsidRPr="00985E67">
        <w:rPr>
          <w:rStyle w:val="StyleUnderline"/>
          <w:highlight w:val="cyan"/>
        </w:rPr>
        <w:t>Synthesizing DNA is</w:t>
      </w:r>
      <w:r w:rsidRPr="00985E67">
        <w:rPr>
          <w:rStyle w:val="StyleUnderline"/>
        </w:rPr>
        <w:t xml:space="preserve"> automated and </w:t>
      </w:r>
      <w:r w:rsidRPr="00985E67">
        <w:rPr>
          <w:rStyle w:val="StyleUnderline"/>
          <w:highlight w:val="cyan"/>
        </w:rPr>
        <w:t>carried out with</w:t>
      </w:r>
      <w:r w:rsidRPr="00985E67">
        <w:rPr>
          <w:rStyle w:val="StyleUnderline"/>
        </w:rPr>
        <w:t xml:space="preserve"> sophisticated, </w:t>
      </w:r>
      <w:r w:rsidRPr="00985E67">
        <w:rPr>
          <w:rStyle w:val="StyleUnderline"/>
          <w:highlight w:val="cyan"/>
        </w:rPr>
        <w:t>expensive instruments</w:t>
      </w:r>
      <w:r w:rsidRPr="00985E67">
        <w:rPr>
          <w:sz w:val="16"/>
        </w:rPr>
        <w:t xml:space="preserve">. </w:t>
      </w:r>
      <w:r w:rsidRPr="00985E67">
        <w:rPr>
          <w:rStyle w:val="StyleUnderline"/>
        </w:rPr>
        <w:t>The major problem</w:t>
      </w:r>
      <w:r w:rsidRPr="00985E67">
        <w:rPr>
          <w:sz w:val="16"/>
        </w:rPr>
        <w:t xml:space="preserve"> of DNA synthesis, however, </w:t>
      </w:r>
      <w:r w:rsidRPr="00985E67">
        <w:rPr>
          <w:rStyle w:val="StyleUnderline"/>
        </w:rPr>
        <w:t xml:space="preserve">is that </w:t>
      </w:r>
      <w:r w:rsidRPr="00985E67">
        <w:rPr>
          <w:rStyle w:val="StyleUnderline"/>
          <w:highlight w:val="cyan"/>
        </w:rPr>
        <w:t>the product is</w:t>
      </w:r>
      <w:r w:rsidRPr="00985E67">
        <w:rPr>
          <w:sz w:val="16"/>
          <w:highlight w:val="cyan"/>
        </w:rPr>
        <w:t xml:space="preserve"> </w:t>
      </w:r>
      <w:r w:rsidRPr="00985E67">
        <w:rPr>
          <w:rStyle w:val="Emphasis"/>
          <w:highlight w:val="cyan"/>
        </w:rPr>
        <w:t>not error-free</w:t>
      </w:r>
      <w:r w:rsidRPr="00985E67">
        <w:rPr>
          <w:rStyle w:val="StyleUnderline"/>
          <w:highlight w:val="cyan"/>
        </w:rPr>
        <w:t>. Any</w:t>
      </w:r>
      <w:r w:rsidRPr="00985E67">
        <w:rPr>
          <w:sz w:val="16"/>
        </w:rPr>
        <w:t xml:space="preserve"> </w:t>
      </w:r>
      <w:r w:rsidRPr="00985E67">
        <w:rPr>
          <w:rStyle w:val="Emphasis"/>
        </w:rPr>
        <w:t xml:space="preserve">single </w:t>
      </w:r>
      <w:r w:rsidRPr="00985E67">
        <w:rPr>
          <w:rStyle w:val="Emphasis"/>
          <w:highlight w:val="cyan"/>
        </w:rPr>
        <w:t>mistake</w:t>
      </w:r>
      <w:r w:rsidRPr="00985E67">
        <w:rPr>
          <w:sz w:val="16"/>
        </w:rPr>
        <w:t xml:space="preserve"> in the sequence of small DNA segments (30–60 nucleotides) or large segments (&gt;500 nucleotides) </w:t>
      </w:r>
      <w:r w:rsidRPr="00985E67">
        <w:rPr>
          <w:rStyle w:val="StyleUnderline"/>
          <w:highlight w:val="cyan"/>
        </w:rPr>
        <w:t>can</w:t>
      </w:r>
      <w:r w:rsidRPr="00985E67">
        <w:rPr>
          <w:sz w:val="16"/>
          <w:highlight w:val="cyan"/>
        </w:rPr>
        <w:t xml:space="preserve"> </w:t>
      </w:r>
      <w:r w:rsidRPr="00985E67">
        <w:rPr>
          <w:rStyle w:val="Emphasis"/>
          <w:highlight w:val="cyan"/>
        </w:rPr>
        <w:t>ruin the experiment</w:t>
      </w:r>
      <w:r w:rsidRPr="00985E67">
        <w:rPr>
          <w:rStyle w:val="StyleUnderline"/>
          <w:highlight w:val="cyan"/>
        </w:rPr>
        <w:t>. Companies</w:t>
      </w:r>
      <w:r w:rsidRPr="00985E67">
        <w:rPr>
          <w:rStyle w:val="StyleUnderline"/>
        </w:rPr>
        <w:t xml:space="preserve"> have </w:t>
      </w:r>
      <w:r w:rsidRPr="00985E67">
        <w:rPr>
          <w:rStyle w:val="StyleUnderline"/>
          <w:highlight w:val="cyan"/>
        </w:rPr>
        <w:t>developed strategies</w:t>
      </w:r>
      <w:r w:rsidRPr="00985E67">
        <w:rPr>
          <w:rStyle w:val="StyleUnderline"/>
        </w:rPr>
        <w:t xml:space="preserve"> to produce and </w:t>
      </w:r>
      <w:r w:rsidRPr="00985E67">
        <w:rPr>
          <w:rStyle w:val="StyleUnderline"/>
          <w:highlight w:val="cyan"/>
        </w:rPr>
        <w:t>deliver error free</w:t>
      </w:r>
      <w:r w:rsidRPr="00985E67">
        <w:rPr>
          <w:rStyle w:val="StyleUnderline"/>
        </w:rPr>
        <w:t xml:space="preserve">, synthetic </w:t>
      </w:r>
      <w:r w:rsidRPr="00985E67">
        <w:rPr>
          <w:rStyle w:val="StyleUnderline"/>
          <w:highlight w:val="cyan"/>
        </w:rPr>
        <w:t>DNA</w:t>
      </w:r>
      <w:r w:rsidRPr="00985E67">
        <w:rPr>
          <w:rStyle w:val="StyleUnderline"/>
        </w:rPr>
        <w:t>, which investigators can order electronically</w:t>
      </w:r>
      <w:r w:rsidRPr="00985E67">
        <w:rPr>
          <w:sz w:val="16"/>
        </w:rPr>
        <w:t xml:space="preserve"> from vendors, such as Integrated DNA Technologies (US), GenScript (US) or GeneArt (Germany). </w:t>
      </w:r>
      <w:r w:rsidRPr="00985E67">
        <w:rPr>
          <w:rStyle w:val="StyleUnderline"/>
        </w:rPr>
        <w:t>This offers a</w:t>
      </w:r>
      <w:r w:rsidRPr="00985E67">
        <w:rPr>
          <w:sz w:val="16"/>
        </w:rPr>
        <w:t xml:space="preserve"> superb and </w:t>
      </w:r>
      <w:r w:rsidRPr="00985E67">
        <w:rPr>
          <w:rStyle w:val="StyleUnderline"/>
        </w:rPr>
        <w:t>easy way to</w:t>
      </w:r>
      <w:r w:rsidRPr="00985E67">
        <w:rPr>
          <w:sz w:val="16"/>
        </w:rPr>
        <w:t xml:space="preserve"> </w:t>
      </w:r>
      <w:r w:rsidRPr="00985E67">
        <w:rPr>
          <w:rStyle w:val="Emphasis"/>
        </w:rPr>
        <w:t>control</w:t>
      </w:r>
      <w:r w:rsidRPr="00985E67">
        <w:rPr>
          <w:sz w:val="16"/>
        </w:rPr>
        <w:t xml:space="preserve"> experimental </w:t>
      </w:r>
      <w:r w:rsidRPr="00985E67">
        <w:rPr>
          <w:rStyle w:val="Emphasis"/>
        </w:rPr>
        <w:t>procedures</w:t>
      </w:r>
      <w:r w:rsidRPr="00985E67">
        <w:rPr>
          <w:sz w:val="16"/>
        </w:rPr>
        <w:t xml:space="preserve"> </w:t>
      </w:r>
      <w:r w:rsidRPr="00985E67">
        <w:rPr>
          <w:rStyle w:val="StyleUnderline"/>
        </w:rPr>
        <w:t xml:space="preserve">carried out in </w:t>
      </w:r>
      <w:r w:rsidRPr="00985E67">
        <w:rPr>
          <w:rStyle w:val="Emphasis"/>
        </w:rPr>
        <w:t>any laboratory</w:t>
      </w:r>
      <w:r w:rsidRPr="00985E67">
        <w:rPr>
          <w:sz w:val="16"/>
        </w:rPr>
        <w:t xml:space="preserve">: the </w:t>
      </w:r>
      <w:r w:rsidRPr="00985E67">
        <w:rPr>
          <w:rStyle w:val="StyleUnderline"/>
          <w:highlight w:val="cyan"/>
        </w:rPr>
        <w:t>companies</w:t>
      </w:r>
      <w:r w:rsidRPr="00985E67">
        <w:rPr>
          <w:sz w:val="16"/>
        </w:rPr>
        <w:t xml:space="preserve"> will </w:t>
      </w:r>
      <w:r w:rsidRPr="00985E67">
        <w:rPr>
          <w:rStyle w:val="Emphasis"/>
          <w:highlight w:val="cyan"/>
        </w:rPr>
        <w:t>automatically scan ordered sequences</w:t>
      </w:r>
      <w:r w:rsidRPr="00985E67">
        <w:rPr>
          <w:sz w:val="16"/>
        </w:rPr>
        <w:t xml:space="preserve"> in extensive data banks </w:t>
      </w:r>
      <w:r w:rsidRPr="00985E67">
        <w:rPr>
          <w:rStyle w:val="StyleUnderline"/>
          <w:highlight w:val="cyan"/>
        </w:rPr>
        <w:t>to monitor</w:t>
      </w:r>
      <w:r w:rsidRPr="00985E67">
        <w:rPr>
          <w:rStyle w:val="StyleUnderline"/>
        </w:rPr>
        <w:t xml:space="preserve"> relationship to sequences of </w:t>
      </w:r>
      <w:r w:rsidRPr="00985E67">
        <w:rPr>
          <w:rStyle w:val="StyleUnderline"/>
          <w:highlight w:val="cyan"/>
        </w:rPr>
        <w:t>a</w:t>
      </w:r>
      <w:r w:rsidRPr="00985E67">
        <w:rPr>
          <w:sz w:val="16"/>
          <w:highlight w:val="cyan"/>
        </w:rPr>
        <w:t xml:space="preserve"> </w:t>
      </w:r>
      <w:r w:rsidRPr="00985E67">
        <w:rPr>
          <w:rStyle w:val="Emphasis"/>
          <w:highlight w:val="cyan"/>
        </w:rPr>
        <w:t>select agent</w:t>
      </w:r>
      <w:r w:rsidRPr="00985E67">
        <w:rPr>
          <w:rStyle w:val="StyleUnderline"/>
        </w:rPr>
        <w:t>. If so, the order will be</w:t>
      </w:r>
      <w:r w:rsidRPr="00985E67">
        <w:rPr>
          <w:sz w:val="16"/>
        </w:rPr>
        <w:t xml:space="preserve"> </w:t>
      </w:r>
      <w:r w:rsidRPr="00985E67">
        <w:rPr>
          <w:rStyle w:val="Emphasis"/>
        </w:rPr>
        <w:t>stalled</w:t>
      </w:r>
      <w:r w:rsidRPr="00985E67">
        <w:rPr>
          <w:sz w:val="16"/>
        </w:rPr>
        <w:t xml:space="preserve"> until sufficient evidence has been provided by the investigator that she/he is carrying out experiments approved by the authorities. The entire complex issue of protecting society from the misuse of select agents has been discussed in two outstanding studies [11, 12]. III. </w:t>
      </w:r>
      <w:r w:rsidRPr="00985E67">
        <w:rPr>
          <w:rStyle w:val="StyleUnderline"/>
        </w:rPr>
        <w:t>Engineering a virus such that it will be</w:t>
      </w:r>
      <w:r w:rsidRPr="00985E67">
        <w:rPr>
          <w:sz w:val="16"/>
        </w:rPr>
        <w:t xml:space="preserve"> </w:t>
      </w:r>
      <w:r w:rsidRPr="00985E67">
        <w:rPr>
          <w:rStyle w:val="Emphasis"/>
        </w:rPr>
        <w:t>more</w:t>
      </w:r>
      <w:r w:rsidRPr="00985E67">
        <w:rPr>
          <w:sz w:val="16"/>
        </w:rPr>
        <w:t xml:space="preserve"> </w:t>
      </w:r>
      <w:r w:rsidRPr="00985E67">
        <w:rPr>
          <w:rStyle w:val="StyleUnderline"/>
        </w:rPr>
        <w:t>harmful</w:t>
      </w:r>
      <w:r w:rsidRPr="00985E67">
        <w:rPr>
          <w:sz w:val="16"/>
        </w:rPr>
        <w:t xml:space="preserve"> (more contagious, more pathogenic) </w:t>
      </w:r>
      <w:r w:rsidRPr="00985E67">
        <w:rPr>
          <w:rStyle w:val="StyleUnderline"/>
        </w:rPr>
        <w:t xml:space="preserve">is generally difficult because, in principle, </w:t>
      </w:r>
      <w:r w:rsidRPr="00985E67">
        <w:rPr>
          <w:rStyle w:val="StyleUnderline"/>
          <w:highlight w:val="cyan"/>
        </w:rPr>
        <w:t>viruses</w:t>
      </w:r>
      <w:r w:rsidRPr="00985E67">
        <w:rPr>
          <w:rStyle w:val="StyleUnderline"/>
        </w:rPr>
        <w:t xml:space="preserve"> have </w:t>
      </w:r>
      <w:r w:rsidRPr="00985E67">
        <w:rPr>
          <w:rStyle w:val="StyleUnderline"/>
          <w:highlight w:val="cyan"/>
        </w:rPr>
        <w:t>evolve</w:t>
      </w:r>
      <w:r w:rsidRPr="00985E67">
        <w:rPr>
          <w:rStyle w:val="StyleUnderline"/>
        </w:rPr>
        <w:t xml:space="preserve">d </w:t>
      </w:r>
      <w:r w:rsidRPr="00985E67">
        <w:rPr>
          <w:rStyle w:val="StyleUnderline"/>
          <w:highlight w:val="cyan"/>
        </w:rPr>
        <w:t>to proliferat</w:t>
      </w:r>
      <w:r w:rsidRPr="00985E67">
        <w:rPr>
          <w:rStyle w:val="StyleUnderline"/>
        </w:rPr>
        <w:t xml:space="preserve">ing </w:t>
      </w:r>
      <w:r w:rsidRPr="00985E67">
        <w:rPr>
          <w:rStyle w:val="Emphasis"/>
          <w:highlight w:val="cyan"/>
        </w:rPr>
        <w:t>maximally</w:t>
      </w:r>
      <w:r w:rsidRPr="00985E67">
        <w:rPr>
          <w:rStyle w:val="Emphasis"/>
        </w:rPr>
        <w:t xml:space="preserve"> in their natural environment</w:t>
      </w:r>
      <w:r w:rsidRPr="00985E67">
        <w:rPr>
          <w:rStyle w:val="StyleUnderline"/>
        </w:rPr>
        <w:t xml:space="preserve">. That is, genetic </w:t>
      </w:r>
      <w:r w:rsidRPr="00985E67">
        <w:rPr>
          <w:rStyle w:val="StyleUnderline"/>
          <w:highlight w:val="cyan"/>
        </w:rPr>
        <w:t>manipulations</w:t>
      </w:r>
      <w:r w:rsidRPr="00985E67">
        <w:rPr>
          <w:rStyle w:val="StyleUnderline"/>
        </w:rPr>
        <w:t xml:space="preserve"> of a virus often </w:t>
      </w:r>
      <w:r w:rsidRPr="00985E67">
        <w:rPr>
          <w:rStyle w:val="Emphasis"/>
          <w:highlight w:val="cyan"/>
        </w:rPr>
        <w:t>lead to loss of fitness</w:t>
      </w:r>
      <w:r w:rsidRPr="00985E67">
        <w:rPr>
          <w:rStyle w:val="StyleUnderline"/>
        </w:rPr>
        <w:t xml:space="preserve"> that, in turn, is unwanted in the bioterrorist agent.</w:t>
      </w:r>
    </w:p>
    <w:p w14:paraId="091458BE" w14:textId="77777777" w:rsidR="003B13C0" w:rsidRPr="001A24F2" w:rsidRDefault="003B13C0" w:rsidP="003B13C0"/>
    <w:p w14:paraId="6C9D385A" w14:textId="77777777" w:rsidR="003B13C0" w:rsidRPr="00BD1A5D" w:rsidRDefault="003B13C0" w:rsidP="003B13C0"/>
    <w:p w14:paraId="6687D1E6" w14:textId="77777777" w:rsidR="003B13C0" w:rsidRPr="008235C6" w:rsidRDefault="003B13C0" w:rsidP="003B13C0"/>
    <w:p w14:paraId="038C527A" w14:textId="77777777" w:rsidR="003B13C0" w:rsidRDefault="003B13C0" w:rsidP="003B13C0">
      <w:pPr>
        <w:rPr>
          <w:rFonts w:asciiTheme="minorHAnsi" w:hAnsiTheme="minorHAnsi" w:cstheme="minorBidi"/>
        </w:rPr>
      </w:pPr>
    </w:p>
    <w:p w14:paraId="3944D7B4" w14:textId="77777777" w:rsidR="003B13C0" w:rsidRPr="00042E13" w:rsidRDefault="003B13C0" w:rsidP="003B13C0"/>
    <w:p w14:paraId="2113F5E0" w14:textId="77777777" w:rsidR="003B13C0" w:rsidRDefault="003B13C0" w:rsidP="003B13C0">
      <w:pPr>
        <w:pStyle w:val="Heading3"/>
      </w:pPr>
      <w:r>
        <w:t>Cost</w:t>
      </w:r>
    </w:p>
    <w:p w14:paraId="15CC51EB" w14:textId="40763667" w:rsidR="003B13C0" w:rsidRDefault="003B13C0" w:rsidP="003B13C0">
      <w:pPr>
        <w:pStyle w:val="Heading4"/>
      </w:pPr>
      <w:r>
        <w:t>The</w:t>
      </w:r>
      <w:r>
        <w:t>ir standard won’t deter deals –  crafty lawyers will construct agreements that comply with the law but maintain the social harms</w:t>
      </w:r>
    </w:p>
    <w:p w14:paraId="5A6F590B" w14:textId="77777777" w:rsidR="003B13C0" w:rsidRDefault="003B13C0" w:rsidP="003B13C0">
      <w:r w:rsidRPr="00C814FC">
        <w:rPr>
          <w:rStyle w:val="Style13ptBold"/>
        </w:rPr>
        <w:t>Crane 10</w:t>
      </w:r>
      <w:r>
        <w:t xml:space="preserve"> – Professor of Law, University of Michigan.</w:t>
      </w:r>
    </w:p>
    <w:p w14:paraId="7CB7EF6E" w14:textId="77777777" w:rsidR="003B13C0" w:rsidRPr="00C814FC" w:rsidRDefault="003B13C0" w:rsidP="003B13C0">
      <w:r>
        <w:t xml:space="preserve">Daniel Crane, 2010, “"Per Se Illegality for Re er Se Illegality for Reverse Payment Settlements?" Re yment Settlements?" Review of view of "Unsettling Drug Patent Settlements: A Framework for Presumptive Illegality,” University of Michigan Law School, </w:t>
      </w:r>
      <w:r w:rsidRPr="00C814FC">
        <w:t>https://repository.law.umich.edu/cgi/viewcontent.cgi?article=1020&amp;context=reviews</w:t>
      </w:r>
    </w:p>
    <w:p w14:paraId="37695981" w14:textId="77777777" w:rsidR="003B13C0" w:rsidRPr="00C814FC" w:rsidRDefault="003B13C0" w:rsidP="003B13C0">
      <w:pPr>
        <w:rPr>
          <w:rStyle w:val="StyleUnderline"/>
        </w:rPr>
      </w:pPr>
      <w:r>
        <w:t xml:space="preserve">So </w:t>
      </w:r>
      <w:r w:rsidRPr="00C814FC">
        <w:rPr>
          <w:rStyle w:val="StyleUnderline"/>
          <w:highlight w:val="cyan"/>
        </w:rPr>
        <w:t>antitrust rules that focus on "reverse payment</w:t>
      </w:r>
      <w:r>
        <w:t xml:space="preserve">" settlements as a category </w:t>
      </w:r>
      <w:r w:rsidRPr="00F6291D">
        <w:rPr>
          <w:rStyle w:val="StyleUnderline"/>
        </w:rPr>
        <w:t xml:space="preserve">run the </w:t>
      </w:r>
      <w:r w:rsidRPr="00C814FC">
        <w:rPr>
          <w:rStyle w:val="StyleUnderline"/>
          <w:highlight w:val="cyan"/>
        </w:rPr>
        <w:t>risk</w:t>
      </w:r>
      <w:r w:rsidRPr="00F6291D">
        <w:rPr>
          <w:rStyle w:val="StyleUnderline"/>
        </w:rPr>
        <w:t xml:space="preserve"> of creating </w:t>
      </w:r>
      <w:r w:rsidRPr="00C814FC">
        <w:rPr>
          <w:rStyle w:val="StyleUnderline"/>
          <w:highlight w:val="cyan"/>
        </w:rPr>
        <w:t>false positives</w:t>
      </w:r>
      <w:r>
        <w:t xml:space="preserve">, but they </w:t>
      </w:r>
      <w:r w:rsidRPr="00C814FC">
        <w:rPr>
          <w:rStyle w:val="StyleUnderline"/>
          <w:highlight w:val="cyan"/>
        </w:rPr>
        <w:t>also</w:t>
      </w:r>
      <w:r w:rsidRPr="00F6291D">
        <w:rPr>
          <w:rStyle w:val="StyleUnderline"/>
        </w:rPr>
        <w:t xml:space="preserve"> run the risk of creating </w:t>
      </w:r>
      <w:r w:rsidRPr="00C814FC">
        <w:rPr>
          <w:rStyle w:val="StyleUnderline"/>
          <w:highlight w:val="cyan"/>
        </w:rPr>
        <w:t>false negatives</w:t>
      </w:r>
      <w:r>
        <w:t xml:space="preserve"> to the extent </w:t>
      </w:r>
      <w:r w:rsidRPr="00F6291D">
        <w:rPr>
          <w:rStyle w:val="StyleUnderline"/>
        </w:rPr>
        <w:t xml:space="preserve">that </w:t>
      </w:r>
      <w:r w:rsidRPr="00C814FC">
        <w:rPr>
          <w:rStyle w:val="StyleUnderline"/>
          <w:highlight w:val="cyan"/>
        </w:rPr>
        <w:t>they focus</w:t>
      </w:r>
      <w:r w:rsidRPr="00F6291D">
        <w:rPr>
          <w:rStyle w:val="StyleUnderline"/>
        </w:rPr>
        <w:t xml:space="preserve"> the inquiry </w:t>
      </w:r>
      <w:r w:rsidRPr="00C814FC">
        <w:rPr>
          <w:rStyle w:val="StyleUnderline"/>
          <w:highlight w:val="cyan"/>
        </w:rPr>
        <w:t>on</w:t>
      </w:r>
      <w:r w:rsidRPr="00F6291D">
        <w:rPr>
          <w:rStyle w:val="StyleUnderline"/>
        </w:rPr>
        <w:t xml:space="preserve"> the </w:t>
      </w:r>
      <w:r w:rsidRPr="00C814FC">
        <w:rPr>
          <w:rStyle w:val="StyleUnderline"/>
          <w:highlight w:val="cyan"/>
        </w:rPr>
        <w:t>direction</w:t>
      </w:r>
      <w:r w:rsidRPr="00F6291D">
        <w:rPr>
          <w:rStyle w:val="StyleUnderline"/>
        </w:rPr>
        <w:t xml:space="preserve"> in which consideration flows</w:t>
      </w:r>
      <w:r>
        <w:t xml:space="preserve">-a </w:t>
      </w:r>
      <w:r w:rsidRPr="00C814FC">
        <w:rPr>
          <w:rStyle w:val="Emphasis"/>
          <w:highlight w:val="cyan"/>
        </w:rPr>
        <w:t>not terribly helpful spot</w:t>
      </w:r>
      <w:r>
        <w:t xml:space="preserve">. </w:t>
      </w:r>
      <w:r w:rsidRPr="00C814FC">
        <w:rPr>
          <w:rStyle w:val="StyleUnderline"/>
          <w:highlight w:val="cyan"/>
        </w:rPr>
        <w:t>It is</w:t>
      </w:r>
      <w:r>
        <w:t xml:space="preserve"> often </w:t>
      </w:r>
      <w:r w:rsidRPr="00C814FC">
        <w:rPr>
          <w:rStyle w:val="StyleUnderline"/>
          <w:highlight w:val="cyan"/>
        </w:rPr>
        <w:t>not hard to structure a</w:t>
      </w:r>
      <w:r w:rsidRPr="00836DC2">
        <w:rPr>
          <w:rStyle w:val="StyleUnderline"/>
        </w:rPr>
        <w:t xml:space="preserve"> branded-generic </w:t>
      </w:r>
      <w:r w:rsidRPr="00C814FC">
        <w:rPr>
          <w:rStyle w:val="Emphasis"/>
          <w:highlight w:val="cyan"/>
        </w:rPr>
        <w:t>settlement in a way that does not involve reverse payments</w:t>
      </w:r>
      <w:r>
        <w:t xml:space="preserve"> </w:t>
      </w:r>
      <w:r w:rsidRPr="00B73380">
        <w:rPr>
          <w:rStyle w:val="StyleUnderline"/>
        </w:rPr>
        <w:t>but still involves the key ingredients of social cost</w:t>
      </w:r>
      <w:r>
        <w:t xml:space="preserve">-the cessation of meaningful competition between the two firms and a low probability that a court would have enjoined the generic on patent infringement grounds. Scott Hemphill's empirical research on patent settlements following some of the early negative decisions (like the Sixth Circuit's Cardizem decision holding reverse payments per se illegal)' shows that </w:t>
      </w:r>
      <w:r w:rsidRPr="00C814FC">
        <w:rPr>
          <w:rStyle w:val="StyleUnderline"/>
          <w:highlight w:val="cyan"/>
        </w:rPr>
        <w:t>creative lawyers are capable of crafting</w:t>
      </w:r>
      <w:r w:rsidRPr="00B73380">
        <w:rPr>
          <w:rStyle w:val="StyleUnderline"/>
        </w:rPr>
        <w:t xml:space="preserve"> settlement </w:t>
      </w:r>
      <w:r w:rsidRPr="00C814FC">
        <w:rPr>
          <w:rStyle w:val="StyleUnderline"/>
          <w:highlight w:val="cyan"/>
        </w:rPr>
        <w:t>agreements that have the same effects</w:t>
      </w:r>
      <w:r>
        <w:t xml:space="preserve"> as the most pernicious reverse payment </w:t>
      </w:r>
      <w:r w:rsidRPr="00B73380">
        <w:rPr>
          <w:rStyle w:val="Emphasis"/>
        </w:rPr>
        <w:t xml:space="preserve">cases </w:t>
      </w:r>
      <w:r w:rsidRPr="00C814FC">
        <w:rPr>
          <w:rStyle w:val="Emphasis"/>
          <w:highlight w:val="cyan"/>
        </w:rPr>
        <w:t>but would pass unscathed under a rule focusing on reverse payments</w:t>
      </w:r>
      <w:r w:rsidRPr="00B73380">
        <w:rPr>
          <w:rStyle w:val="Emphasis"/>
        </w:rPr>
        <w:t>.8</w:t>
      </w:r>
      <w:r>
        <w:t xml:space="preserve"> Indeed, I have little doubt that if the Rush bill passes, </w:t>
      </w:r>
      <w:r w:rsidRPr="00C814FC">
        <w:rPr>
          <w:rStyle w:val="StyleUnderline"/>
          <w:highlight w:val="cyan"/>
        </w:rPr>
        <w:t>antitrust lawyers will make a bundle of money restructuring</w:t>
      </w:r>
      <w:r w:rsidRPr="00B73380">
        <w:rPr>
          <w:rStyle w:val="StyleUnderline"/>
        </w:rPr>
        <w:t xml:space="preserve"> patent settlement </w:t>
      </w:r>
      <w:r w:rsidRPr="00C814FC">
        <w:rPr>
          <w:rStyle w:val="StyleUnderline"/>
          <w:highlight w:val="cyan"/>
        </w:rPr>
        <w:t>agreements to comply</w:t>
      </w:r>
      <w:r w:rsidRPr="00B73380">
        <w:rPr>
          <w:rStyle w:val="StyleUnderline"/>
        </w:rPr>
        <w:t xml:space="preserve"> with the law</w:t>
      </w:r>
      <w:r>
        <w:t xml:space="preserve">. </w:t>
      </w:r>
      <w:r w:rsidRPr="00C814FC">
        <w:rPr>
          <w:rStyle w:val="StyleUnderline"/>
          <w:highlight w:val="cyan"/>
        </w:rPr>
        <w:t>Here are some</w:t>
      </w:r>
      <w:r>
        <w:t xml:space="preserve"> suggested </w:t>
      </w:r>
      <w:r w:rsidRPr="00B73380">
        <w:rPr>
          <w:rStyle w:val="Emphasis"/>
        </w:rPr>
        <w:t>reverse payment ban avoidance schemes</w:t>
      </w:r>
      <w:r>
        <w:t xml:space="preserve">:' </w:t>
      </w:r>
      <w:r w:rsidRPr="00B73380">
        <w:t xml:space="preserve">* </w:t>
      </w:r>
      <w:r w:rsidRPr="00C814FC">
        <w:rPr>
          <w:rStyle w:val="StyleUnderline"/>
          <w:highlight w:val="cyan"/>
        </w:rPr>
        <w:t>Branded retains Generic to become its exclusive manufacturing</w:t>
      </w:r>
      <w:r>
        <w:t xml:space="preserve"> and distribution </w:t>
      </w:r>
      <w:r w:rsidRPr="00C814FC">
        <w:rPr>
          <w:rStyle w:val="StyleUnderline"/>
          <w:highlight w:val="cyan"/>
        </w:rPr>
        <w:t>agent</w:t>
      </w:r>
      <w:r>
        <w:t xml:space="preserve"> </w:t>
      </w:r>
      <w:r w:rsidRPr="00B73380">
        <w:rPr>
          <w:rStyle w:val="Emphasis"/>
        </w:rPr>
        <w:t>for the branded's authorized generic</w:t>
      </w:r>
      <w:r>
        <w:t xml:space="preserve">. Utilizing its newfound freedom under Leegin,o </w:t>
      </w:r>
      <w:r w:rsidRPr="00B73380">
        <w:rPr>
          <w:rStyle w:val="StyleUnderline"/>
        </w:rPr>
        <w:t>Branded sets the resale price of the generic at an appropriate price-discriminatory discount</w:t>
      </w:r>
      <w:r>
        <w:t xml:space="preserve"> off the branded price but nonetheless a monopoly price. Branded continues to collect monopoly rents by making generic pay an exorbitant royalty or annual lump-sum fee. </w:t>
      </w:r>
      <w:r w:rsidRPr="00B73380">
        <w:rPr>
          <w:rStyle w:val="StyleUnderline"/>
        </w:rPr>
        <w:t>If Generic can't afford the payments up front, Branded provides financing</w:t>
      </w:r>
      <w:r>
        <w:t xml:space="preserve">. * </w:t>
      </w:r>
      <w:r w:rsidRPr="00C814FC">
        <w:rPr>
          <w:rStyle w:val="StyleUnderline"/>
          <w:highlight w:val="cyan"/>
        </w:rPr>
        <w:t>Branded grants Generic an exclusive</w:t>
      </w:r>
      <w:r w:rsidRPr="00B73380">
        <w:rPr>
          <w:rStyle w:val="StyleUnderline"/>
        </w:rPr>
        <w:t xml:space="preserve"> </w:t>
      </w:r>
      <w:r w:rsidRPr="00C814FC">
        <w:rPr>
          <w:rStyle w:val="StyleUnderline"/>
          <w:highlight w:val="cyan"/>
        </w:rPr>
        <w:t>license to manufacture</w:t>
      </w:r>
      <w:r w:rsidRPr="00B73380">
        <w:rPr>
          <w:rStyle w:val="StyleUnderline"/>
        </w:rPr>
        <w:t xml:space="preserve"> and distribute</w:t>
      </w:r>
      <w:r>
        <w:t xml:space="preserve"> under the patent </w:t>
      </w:r>
      <w:r w:rsidRPr="00C814FC">
        <w:rPr>
          <w:rStyle w:val="StyleUnderline"/>
          <w:highlight w:val="cyan"/>
        </w:rPr>
        <w:t>in Canada</w:t>
      </w:r>
      <w:r>
        <w:t xml:space="preserve">. </w:t>
      </w:r>
      <w:r w:rsidRPr="00B73380">
        <w:rPr>
          <w:rStyle w:val="Emphasis"/>
        </w:rPr>
        <w:t>Generic charges a monopoly price in Canada</w:t>
      </w:r>
      <w:r>
        <w:t xml:space="preserve"> (so no one bothers re-importing), </w:t>
      </w:r>
      <w:r w:rsidRPr="00B73380">
        <w:rPr>
          <w:rStyle w:val="Emphasis"/>
        </w:rPr>
        <w:t>Branded charges a monopoly price in the U.S</w:t>
      </w:r>
      <w:r w:rsidRPr="00B73380">
        <w:rPr>
          <w:rStyle w:val="StyleUnderline"/>
        </w:rPr>
        <w:t xml:space="preserve">. </w:t>
      </w:r>
      <w:r w:rsidRPr="00B114AC">
        <w:rPr>
          <w:rStyle w:val="StyleUnderline"/>
          <w:highlight w:val="cyan"/>
        </w:rPr>
        <w:t>There doesn't need to be any explicit agreement</w:t>
      </w:r>
      <w:r w:rsidRPr="00B73380">
        <w:rPr>
          <w:rStyle w:val="StyleUnderline"/>
        </w:rPr>
        <w:t xml:space="preserve"> that </w:t>
      </w:r>
      <w:r w:rsidRPr="00B114AC">
        <w:rPr>
          <w:rStyle w:val="StyleUnderline"/>
          <w:highlight w:val="cyan"/>
        </w:rPr>
        <w:t>Generic won't enter</w:t>
      </w:r>
      <w:r w:rsidRPr="00B73380">
        <w:rPr>
          <w:rStyle w:val="StyleUnderline"/>
        </w:rPr>
        <w:t xml:space="preserve"> the U.S.-they get the point</w:t>
      </w:r>
      <w:r>
        <w:t>. * The Schering scheme" -</w:t>
      </w:r>
      <w:r w:rsidRPr="00B114AC">
        <w:rPr>
          <w:rStyle w:val="StyleUnderline"/>
          <w:highlight w:val="cyan"/>
        </w:rPr>
        <w:t>Generic</w:t>
      </w:r>
      <w:r w:rsidRPr="00B73380">
        <w:rPr>
          <w:rStyle w:val="StyleUnderline"/>
        </w:rPr>
        <w:t xml:space="preserve"> licenses or </w:t>
      </w:r>
      <w:r w:rsidRPr="00B114AC">
        <w:rPr>
          <w:rStyle w:val="StyleUnderline"/>
          <w:highlight w:val="cyan"/>
        </w:rPr>
        <w:t>sells Branded some worthless other drug</w:t>
      </w:r>
      <w:r>
        <w:t xml:space="preserve"> for </w:t>
      </w:r>
      <w:r w:rsidRPr="00B73380">
        <w:rPr>
          <w:rStyle w:val="Emphasis"/>
        </w:rPr>
        <w:t>which Branded pays Generic some huge price</w:t>
      </w:r>
      <w:r>
        <w:t xml:space="preserve">. Investment </w:t>
      </w:r>
      <w:r w:rsidRPr="00B73380">
        <w:rPr>
          <w:rStyle w:val="StyleUnderline"/>
        </w:rPr>
        <w:t>bankers are paid to say the drug was worth it.</w:t>
      </w:r>
      <w:r>
        <w:t xml:space="preserve"> </w:t>
      </w:r>
      <w:r w:rsidRPr="00B114AC">
        <w:rPr>
          <w:rStyle w:val="Emphasis"/>
          <w:highlight w:val="cyan"/>
        </w:rPr>
        <w:t>Good luck litigating this as a reverse payment</w:t>
      </w:r>
      <w:r w:rsidRPr="00B73380">
        <w:rPr>
          <w:rStyle w:val="Emphasis"/>
        </w:rPr>
        <w:t xml:space="preserve"> case-something like this worked in Schering</w:t>
      </w:r>
      <w:r>
        <w:t xml:space="preserve">. I could go on, but the basic point is that the </w:t>
      </w:r>
      <w:r w:rsidRPr="00B114AC">
        <w:rPr>
          <w:rStyle w:val="Emphasis"/>
          <w:highlight w:val="cyan"/>
        </w:rPr>
        <w:t>creativity of high-paid New York lawyers exceeds</w:t>
      </w:r>
      <w:r w:rsidRPr="00C814FC">
        <w:rPr>
          <w:rStyle w:val="Emphasis"/>
        </w:rPr>
        <w:t xml:space="preserve"> the foresight of </w:t>
      </w:r>
      <w:r w:rsidRPr="00B114AC">
        <w:rPr>
          <w:rStyle w:val="Emphasis"/>
          <w:highlight w:val="cyan"/>
        </w:rPr>
        <w:t>anyone drafting legislation in this area</w:t>
      </w:r>
      <w:r>
        <w:t xml:space="preserve">. As much as I agree with Mike that patent settlements involving the cessation of competition between branded and generic firms are a big problem, </w:t>
      </w:r>
      <w:r w:rsidRPr="00B114AC">
        <w:rPr>
          <w:rStyle w:val="StyleUnderline"/>
          <w:highlight w:val="cyan"/>
        </w:rPr>
        <w:t>the focus on reverse payments is off the mark</w:t>
      </w:r>
      <w:r w:rsidRPr="00C814FC">
        <w:rPr>
          <w:rStyle w:val="StyleUnderline"/>
        </w:rPr>
        <w:t>.</w:t>
      </w:r>
    </w:p>
    <w:p w14:paraId="5F9B7E28" w14:textId="747BB0FC" w:rsidR="003B13C0" w:rsidRDefault="003B13C0" w:rsidP="003B13C0">
      <w:pPr>
        <w:pStyle w:val="Heading4"/>
      </w:pPr>
      <w:r>
        <w:t>0 internal link to prices – drugs are a mere 10% of total healthcare expenditures, their ev only says biologics are a large part of that 10% NOT that its more</w:t>
      </w:r>
    </w:p>
    <w:p w14:paraId="6B43ABA1" w14:textId="77777777" w:rsidR="003B13C0" w:rsidRDefault="003B13C0" w:rsidP="003B13C0">
      <w:r w:rsidRPr="00012E38">
        <w:rPr>
          <w:rStyle w:val="Style13ptBold"/>
        </w:rPr>
        <w:t>CHQPR 20</w:t>
      </w:r>
      <w:r>
        <w:t>—(data from a survey by the American Hospital Association). Center for Healthcare Quality and Payment Reform. 2020 (last cited date). “3. The Cost of Rural Hospital Services”. https://ruralhospitals.chqpr.org/Costs.html#The_Cost_of_Delivering_Rural_Health_Clinic_and_Primary_Care_Services. Accessed 7/27/21.</w:t>
      </w:r>
    </w:p>
    <w:p w14:paraId="1E1C3D4C" w14:textId="77777777" w:rsidR="003B13C0" w:rsidRDefault="003B13C0" w:rsidP="003B13C0"/>
    <w:p w14:paraId="3C683F30" w14:textId="77777777" w:rsidR="003B13C0" w:rsidRDefault="003B13C0" w:rsidP="003B13C0">
      <w:r>
        <w:t>The Largest Categories of Direct Service Costs</w:t>
      </w:r>
    </w:p>
    <w:p w14:paraId="064CDF38" w14:textId="77777777" w:rsidR="003B13C0" w:rsidRDefault="003B13C0" w:rsidP="003B13C0">
      <w:r w:rsidRPr="00DC74E3">
        <w:rPr>
          <w:rStyle w:val="StyleUnderline"/>
        </w:rPr>
        <w:t xml:space="preserve">A core group of </w:t>
      </w:r>
      <w:r w:rsidRPr="00DC74E3">
        <w:rPr>
          <w:rStyle w:val="Emphasis"/>
        </w:rPr>
        <w:t>six services</w:t>
      </w:r>
      <w:r w:rsidRPr="00DC74E3">
        <w:rPr>
          <w:rStyle w:val="StyleUnderline"/>
        </w:rPr>
        <w:t xml:space="preserve"> constitute the majority of direct patient service costs</w:t>
      </w:r>
      <w:r>
        <w:t xml:space="preserve"> at small rural hospitals:</w:t>
      </w:r>
    </w:p>
    <w:p w14:paraId="4E1C2575" w14:textId="77777777" w:rsidR="003B13C0" w:rsidRDefault="003B13C0" w:rsidP="003B13C0">
      <w:pPr>
        <w:ind w:left="720"/>
      </w:pPr>
      <w:r w:rsidRPr="00DC74E3">
        <w:rPr>
          <w:rStyle w:val="Emphasis"/>
        </w:rPr>
        <w:t>the Emergency Department</w:t>
      </w:r>
      <w:r>
        <w:t>,</w:t>
      </w:r>
    </w:p>
    <w:p w14:paraId="28D5E999" w14:textId="77777777" w:rsidR="003B13C0" w:rsidRDefault="003B13C0" w:rsidP="003B13C0">
      <w:pPr>
        <w:ind w:left="720"/>
      </w:pPr>
      <w:r w:rsidRPr="00EA777E">
        <w:rPr>
          <w:rStyle w:val="Emphasis"/>
        </w:rPr>
        <w:t>inpatient services</w:t>
      </w:r>
      <w:r>
        <w:t>,</w:t>
      </w:r>
    </w:p>
    <w:p w14:paraId="316F623B" w14:textId="77777777" w:rsidR="003B13C0" w:rsidRDefault="003B13C0" w:rsidP="003B13C0">
      <w:pPr>
        <w:ind w:left="720"/>
      </w:pPr>
      <w:r w:rsidRPr="00EA777E">
        <w:rPr>
          <w:rStyle w:val="Emphasis"/>
        </w:rPr>
        <w:t>the laboratory</w:t>
      </w:r>
      <w:r>
        <w:t>,</w:t>
      </w:r>
    </w:p>
    <w:p w14:paraId="19184E7F" w14:textId="77777777" w:rsidR="003B13C0" w:rsidRDefault="003B13C0" w:rsidP="003B13C0">
      <w:pPr>
        <w:ind w:left="720"/>
      </w:pPr>
      <w:r w:rsidRPr="00EA777E">
        <w:rPr>
          <w:rStyle w:val="Emphasis"/>
        </w:rPr>
        <w:t>radiology</w:t>
      </w:r>
      <w:r>
        <w:t>,</w:t>
      </w:r>
    </w:p>
    <w:p w14:paraId="5488288A" w14:textId="77777777" w:rsidR="003B13C0" w:rsidRDefault="003B13C0" w:rsidP="003B13C0">
      <w:pPr>
        <w:ind w:left="720"/>
      </w:pPr>
      <w:r w:rsidRPr="00EA777E">
        <w:rPr>
          <w:rStyle w:val="Emphasis"/>
        </w:rPr>
        <w:t>drugs and medical supplies</w:t>
      </w:r>
      <w:r>
        <w:t>, and</w:t>
      </w:r>
    </w:p>
    <w:p w14:paraId="06881E23" w14:textId="77777777" w:rsidR="003B13C0" w:rsidRDefault="003B13C0" w:rsidP="003B13C0">
      <w:pPr>
        <w:ind w:left="720"/>
      </w:pPr>
      <w:r w:rsidRPr="00EA777E">
        <w:rPr>
          <w:rStyle w:val="Emphasis"/>
        </w:rPr>
        <w:t>the Rural Health Clinic</w:t>
      </w:r>
      <w:r>
        <w:t xml:space="preserve"> (if the hospital operates an RHC).</w:t>
      </w:r>
    </w:p>
    <w:p w14:paraId="2EF8DCB0" w14:textId="77777777" w:rsidR="003B13C0" w:rsidRDefault="003B13C0" w:rsidP="003B13C0">
      <w:r>
        <w:t>At the very smallest hospitals, these six core services represent nearly 80% of the hospital’s total direct patient service costs. Larger hospitals are more likely to offer other services, such as surgery and maternity care and to have larger numbers of patients receiving those services, so a smaller share of total costs at larger hospitals will be associated with the six core services, but the core services still represent two-thirds or more of direct patient service costs.</w:t>
      </w:r>
    </w:p>
    <w:p w14:paraId="1C3719B7" w14:textId="77777777" w:rsidR="003B13C0" w:rsidRDefault="003B13C0" w:rsidP="003B13C0">
      <w:r w:rsidRPr="00DC74E3">
        <w:rPr>
          <w:noProof/>
        </w:rPr>
        <w:drawing>
          <wp:inline distT="0" distB="0" distL="0" distR="0" wp14:anchorId="2595E485" wp14:editId="026C90FF">
            <wp:extent cx="4962525" cy="4208087"/>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3"/>
                    <a:stretch>
                      <a:fillRect/>
                    </a:stretch>
                  </pic:blipFill>
                  <pic:spPr>
                    <a:xfrm>
                      <a:off x="0" y="0"/>
                      <a:ext cx="5024482" cy="4260625"/>
                    </a:xfrm>
                    <a:prstGeom prst="rect">
                      <a:avLst/>
                    </a:prstGeom>
                  </pic:spPr>
                </pic:pic>
              </a:graphicData>
            </a:graphic>
          </wp:inline>
        </w:drawing>
      </w:r>
    </w:p>
    <w:p w14:paraId="08E249CA" w14:textId="24AE2DEE" w:rsidR="003B13C0" w:rsidRDefault="003B13C0" w:rsidP="003B13C0">
      <w:pPr>
        <w:pStyle w:val="Heading4"/>
      </w:pPr>
      <w:r>
        <w:t>But those deficits are inevitable thanks to tax cuts and new social programs</w:t>
      </w:r>
    </w:p>
    <w:p w14:paraId="6C3588B9" w14:textId="77777777" w:rsidR="003B13C0" w:rsidRPr="001A789D" w:rsidRDefault="003B13C0" w:rsidP="003B13C0">
      <w:r w:rsidRPr="001A789D">
        <w:rPr>
          <w:rStyle w:val="Style13ptBold"/>
        </w:rPr>
        <w:t>Sloan and Podkul 21 –</w:t>
      </w:r>
      <w:r w:rsidRPr="001A789D">
        <w:t xml:space="preserve"> Allan Sloan, formerly a ProPublica editor at large and a Washington Post columnist, has been writing about business for almost 50 years. He has won seven Loeb Awards, business journalism’s highest honor, in four different categories (including lifetime achievement) in four different decades for five different employees. Write for The Wall Street Journal's financial investigations and projects team.</w:t>
      </w:r>
    </w:p>
    <w:p w14:paraId="5CCAFFD7" w14:textId="77777777" w:rsidR="003B13C0" w:rsidRPr="001A789D" w:rsidRDefault="003B13C0" w:rsidP="003B13C0">
      <w:r w:rsidRPr="001A789D">
        <w:t>Allan Sloan and Cezary Podkul, January 14 2021, “Donald Trump Built a National Debt So Big (Even Before the Pandemic) That It’ll Weigh Down the Economy for Years,” ProPublica, https://www.propublica.org/article/national-debt-trump</w:t>
      </w:r>
    </w:p>
    <w:p w14:paraId="72C5C4D4" w14:textId="77777777" w:rsidR="003B13C0" w:rsidRPr="00747AE8" w:rsidRDefault="003B13C0" w:rsidP="003B13C0">
      <w:pPr>
        <w:rPr>
          <w:rStyle w:val="StyleUnderline"/>
        </w:rPr>
      </w:pPr>
      <w:r w:rsidRPr="00BE334F">
        <w:rPr>
          <w:rStyle w:val="StyleUnderline"/>
          <w:highlight w:val="cyan"/>
        </w:rPr>
        <w:t>One of</w:t>
      </w:r>
      <w:r w:rsidRPr="00747AE8">
        <w:rPr>
          <w:rStyle w:val="StyleUnderline"/>
        </w:rPr>
        <w:t xml:space="preserve"> President Donald </w:t>
      </w:r>
      <w:r w:rsidRPr="00BE334F">
        <w:rPr>
          <w:rStyle w:val="StyleUnderline"/>
          <w:highlight w:val="cyan"/>
        </w:rPr>
        <w:t>Trump’s</w:t>
      </w:r>
      <w:r w:rsidRPr="00747AE8">
        <w:rPr>
          <w:rStyle w:val="StyleUnderline"/>
        </w:rPr>
        <w:t xml:space="preserve"> lesser known but profoundly damaging </w:t>
      </w:r>
      <w:r w:rsidRPr="00BE334F">
        <w:rPr>
          <w:rStyle w:val="StyleUnderline"/>
          <w:highlight w:val="cyan"/>
        </w:rPr>
        <w:t>legacies will be</w:t>
      </w:r>
      <w:r w:rsidRPr="00747AE8">
        <w:rPr>
          <w:rStyle w:val="StyleUnderline"/>
        </w:rPr>
        <w:t xml:space="preserve"> the </w:t>
      </w:r>
      <w:r w:rsidRPr="00BE334F">
        <w:rPr>
          <w:rStyle w:val="StyleUnderline"/>
          <w:highlight w:val="cyan"/>
        </w:rPr>
        <w:t>explosive rise in the national debt</w:t>
      </w:r>
      <w:r w:rsidRPr="00747AE8">
        <w:rPr>
          <w:rStyle w:val="StyleUnderline"/>
        </w:rPr>
        <w:t xml:space="preserve"> that occurred on his watch. </w:t>
      </w:r>
      <w:r w:rsidRPr="00BE334F">
        <w:rPr>
          <w:rStyle w:val="StyleUnderline"/>
          <w:highlight w:val="cyan"/>
        </w:rPr>
        <w:t>The financial burden</w:t>
      </w:r>
      <w:r w:rsidRPr="00747AE8">
        <w:rPr>
          <w:rStyle w:val="StyleUnderline"/>
        </w:rPr>
        <w:t xml:space="preserve"> that he’s inflicted on our government </w:t>
      </w:r>
      <w:r w:rsidRPr="00BE334F">
        <w:rPr>
          <w:rStyle w:val="StyleUnderline"/>
          <w:highlight w:val="cyan"/>
        </w:rPr>
        <w:t>will wreak havoc for decades</w:t>
      </w:r>
      <w:r w:rsidRPr="00747AE8">
        <w:rPr>
          <w:rStyle w:val="StyleUnderline"/>
        </w:rPr>
        <w:t>, saddling our kids and grandkids with debt.</w:t>
      </w:r>
    </w:p>
    <w:p w14:paraId="281CDE2C" w14:textId="77777777" w:rsidR="003B13C0" w:rsidRPr="00747AE8" w:rsidRDefault="003B13C0" w:rsidP="003B13C0">
      <w:r w:rsidRPr="00747AE8">
        <w:t>The national debt has risen by almost $7.8 trillion during Trump’s time in office. That’s nearly twice as much as what Americans owe on student loans, car loans, credit cards and every other type of debt other than mortgages, combined, according to </w:t>
      </w:r>
      <w:hyperlink r:id="rId44" w:history="1">
        <w:r w:rsidRPr="00747AE8">
          <w:rPr>
            <w:rStyle w:val="Hyperlink"/>
          </w:rPr>
          <w:t>data</w:t>
        </w:r>
      </w:hyperlink>
      <w:r w:rsidRPr="00747AE8">
        <w:t> from the Federal Reserve Bank of New York. It amounts to about $23,500 in new federal debt for every person in the country.</w:t>
      </w:r>
    </w:p>
    <w:p w14:paraId="7683F9D9" w14:textId="77777777" w:rsidR="003B13C0" w:rsidRPr="00747AE8" w:rsidRDefault="003B13C0" w:rsidP="003B13C0">
      <w:r w:rsidRPr="00681037">
        <w:rPr>
          <w:rStyle w:val="StyleUnderline"/>
        </w:rPr>
        <w:t xml:space="preserve">The </w:t>
      </w:r>
      <w:r w:rsidRPr="00BE334F">
        <w:rPr>
          <w:rStyle w:val="StyleUnderline"/>
          <w:highlight w:val="cyan"/>
        </w:rPr>
        <w:t>growth in the</w:t>
      </w:r>
      <w:r w:rsidRPr="00681037">
        <w:rPr>
          <w:rStyle w:val="StyleUnderline"/>
        </w:rPr>
        <w:t xml:space="preserve"> annual </w:t>
      </w:r>
      <w:r w:rsidRPr="00BE334F">
        <w:rPr>
          <w:rStyle w:val="StyleUnderline"/>
          <w:highlight w:val="cyan"/>
        </w:rPr>
        <w:t>deficit</w:t>
      </w:r>
      <w:r w:rsidRPr="00681037">
        <w:rPr>
          <w:rStyle w:val="StyleUnderline"/>
        </w:rPr>
        <w:t xml:space="preserve"> under Trump </w:t>
      </w:r>
      <w:r w:rsidRPr="00BE334F">
        <w:rPr>
          <w:rStyle w:val="StyleUnderline"/>
          <w:highlight w:val="cyan"/>
        </w:rPr>
        <w:t>ranks as the third-biggest increase</w:t>
      </w:r>
      <w:r w:rsidRPr="00681037">
        <w:rPr>
          <w:rStyle w:val="StyleUnderline"/>
        </w:rPr>
        <w:t xml:space="preserve">, relative to the size of the economy, of any U.S. presidential administration, according to a calculation by a leading Washington budget maven, Eugene Steuerle, co-founder of the Urban-Brookings Tax Policy Center. </w:t>
      </w:r>
      <w:r w:rsidRPr="00747AE8">
        <w:t>And unlike George W. Bush and Abraham Lincoln, who oversaw the larger relative increases in deficits, Trump did not launch two foreign conflicts or have to pay for a civil war.</w:t>
      </w:r>
    </w:p>
    <w:p w14:paraId="4014FF0E" w14:textId="77777777" w:rsidR="003B13C0" w:rsidRPr="00747AE8" w:rsidRDefault="003B13C0" w:rsidP="003B13C0">
      <w:r w:rsidRPr="00747AE8">
        <w:t>The National Debt Increased Under Trump Despite His Promise to Reduce It</w:t>
      </w:r>
    </w:p>
    <w:p w14:paraId="0089946E" w14:textId="77777777" w:rsidR="003B13C0" w:rsidRPr="00747AE8" w:rsidRDefault="003B13C0" w:rsidP="003B13C0">
      <w:r w:rsidRPr="00747AE8">
        <w:t>Daily total national debt from 2009 to present.</w:t>
      </w:r>
    </w:p>
    <w:p w14:paraId="390FF95B" w14:textId="77777777" w:rsidR="003B13C0" w:rsidRPr="0055795C" w:rsidRDefault="003B13C0" w:rsidP="003B13C0">
      <w:pPr>
        <w:rPr>
          <w:b/>
          <w:bCs/>
        </w:rPr>
      </w:pPr>
      <w:r w:rsidRPr="00747AE8">
        <w:t>Economists agree that we needed massive deficit spending during the COVID-19 crisis to ward off an economic cataclysm, but federal finances under Trump </w:t>
      </w:r>
      <w:hyperlink r:id="rId45" w:history="1">
        <w:r w:rsidRPr="00747AE8">
          <w:rPr>
            <w:rStyle w:val="Hyperlink"/>
          </w:rPr>
          <w:t>had become dire even before the pandemic</w:t>
        </w:r>
      </w:hyperlink>
      <w:r w:rsidRPr="00747AE8">
        <w:t xml:space="preserve">. </w:t>
      </w:r>
      <w:r w:rsidRPr="00681037">
        <w:rPr>
          <w:rStyle w:val="StyleUnderline"/>
        </w:rPr>
        <w:t>That happened even though the economy was booming and unemployment was at historically low levels. By the Trump administration’s </w:t>
      </w:r>
      <w:hyperlink r:id="rId46" w:history="1">
        <w:r w:rsidRPr="00681037">
          <w:rPr>
            <w:rStyle w:val="StyleUnderline"/>
          </w:rPr>
          <w:t>own description</w:t>
        </w:r>
      </w:hyperlink>
      <w:r w:rsidRPr="00681037">
        <w:rPr>
          <w:rStyle w:val="StyleUnderline"/>
        </w:rPr>
        <w:t xml:space="preserve">, the </w:t>
      </w:r>
      <w:r w:rsidRPr="00BE334F">
        <w:rPr>
          <w:rStyle w:val="StyleUnderline"/>
          <w:highlight w:val="cyan"/>
        </w:rPr>
        <w:t>pre-pandemic</w:t>
      </w:r>
      <w:r w:rsidRPr="00681037">
        <w:rPr>
          <w:rStyle w:val="StyleUnderline"/>
        </w:rPr>
        <w:t xml:space="preserve"> national </w:t>
      </w:r>
      <w:r w:rsidRPr="00BE334F">
        <w:rPr>
          <w:rStyle w:val="StyleUnderline"/>
          <w:highlight w:val="cyan"/>
        </w:rPr>
        <w:t>debt</w:t>
      </w:r>
      <w:r w:rsidRPr="00681037">
        <w:rPr>
          <w:rStyle w:val="StyleUnderline"/>
        </w:rPr>
        <w:t xml:space="preserve"> level </w:t>
      </w:r>
      <w:r w:rsidRPr="00BE334F">
        <w:rPr>
          <w:rStyle w:val="StyleUnderline"/>
          <w:highlight w:val="cyan"/>
        </w:rPr>
        <w:t>was already a “crisis”</w:t>
      </w:r>
      <w:r w:rsidRPr="0055795C">
        <w:rPr>
          <w:rStyle w:val="StyleUnderline"/>
        </w:rPr>
        <w:t xml:space="preserve"> and a “grave threat.”</w:t>
      </w:r>
    </w:p>
    <w:p w14:paraId="34DDF725" w14:textId="77777777" w:rsidR="003B13C0" w:rsidRPr="00681037" w:rsidRDefault="003B13C0" w:rsidP="003B13C0">
      <w:pPr>
        <w:rPr>
          <w:rStyle w:val="StyleUnderline"/>
        </w:rPr>
      </w:pPr>
      <w:r w:rsidRPr="00681037">
        <w:rPr>
          <w:rStyle w:val="StyleUnderline"/>
        </w:rPr>
        <w:t>The combination of Trump’s 2017 tax cut and the lack of any serious spending restraint helped both the deficit and the debt soar. So when the once-in-a-lifetime viral disaster slammed our country and we threw more than $3 trillion into COVID-19-related stimulus, there was no longer any margin for error.</w:t>
      </w:r>
    </w:p>
    <w:p w14:paraId="425F18A3" w14:textId="77777777" w:rsidR="003B13C0" w:rsidRPr="00747AE8" w:rsidRDefault="003B13C0" w:rsidP="003B13C0">
      <w:r w:rsidRPr="00747AE8">
        <w:t>Our national debt has reached immense levels relative to our economy, nearly as high as it was at the end of World War II. But unlike 75 years ago, the massive financial overhang from Medicare and Social Security will make it dramatically more difficult to dig ourselves out of the debt ditch.</w:t>
      </w:r>
    </w:p>
    <w:p w14:paraId="55410905" w14:textId="77777777" w:rsidR="003B13C0" w:rsidRPr="00747AE8" w:rsidRDefault="003B13C0" w:rsidP="003B13C0">
      <w:r w:rsidRPr="00747AE8">
        <w:t>The Debt to GDP Ratio Is the Highest It's Been Since World War II</w:t>
      </w:r>
    </w:p>
    <w:p w14:paraId="3B03DC8F" w14:textId="77777777" w:rsidR="003B13C0" w:rsidRPr="00681037" w:rsidRDefault="003B13C0" w:rsidP="003B13C0">
      <w:pPr>
        <w:rPr>
          <w:rStyle w:val="StyleUnderline"/>
        </w:rPr>
      </w:pPr>
      <w:r w:rsidRPr="00681037">
        <w:rPr>
          <w:rStyle w:val="StyleUnderline"/>
        </w:rPr>
        <w:t>Federal debt held by the public as a percentage of gross domestic product since 1900.</w:t>
      </w:r>
    </w:p>
    <w:p w14:paraId="1E312854" w14:textId="77777777" w:rsidR="003B13C0" w:rsidRPr="00747AE8" w:rsidRDefault="003B13C0" w:rsidP="003B13C0">
      <w:r w:rsidRPr="00747AE8">
        <w:t>Falling deeper into the red is the opposite of what Trump, the self-styled “King of Debt,” said would happen if he became president. In a March 31, 2016, </w:t>
      </w:r>
      <w:hyperlink r:id="rId47" w:history="1">
        <w:r w:rsidRPr="00747AE8">
          <w:rPr>
            <w:rStyle w:val="Hyperlink"/>
          </w:rPr>
          <w:t>interview</w:t>
        </w:r>
      </w:hyperlink>
      <w:r w:rsidRPr="00747AE8">
        <w:t> with Bob Woodward and Robert Costa of The Washington Post, Trump said he could pay down the national debt, then about $19 trillion, “over a period of eight years” by renegotiating trade deals and spurring economic growth.</w:t>
      </w:r>
    </w:p>
    <w:p w14:paraId="5EE4D1D7" w14:textId="77777777" w:rsidR="003B13C0" w:rsidRPr="00681037" w:rsidRDefault="003B13C0" w:rsidP="003B13C0">
      <w:pPr>
        <w:rPr>
          <w:rStyle w:val="StyleUnderline"/>
        </w:rPr>
      </w:pPr>
      <w:r w:rsidRPr="00681037">
        <w:rPr>
          <w:rStyle w:val="StyleUnderline"/>
        </w:rPr>
        <w:t>After he took office, Trump predicted that economic growth created by the 2017 tax cut, combined with the proceeds from the tariffs he imposed on a wide range of goods from numerous countries, would help eliminate the budget deficit and let the U.S. begin to pay down its debt. On July 27, 2018, he </w:t>
      </w:r>
      <w:hyperlink r:id="rId48" w:history="1">
        <w:r w:rsidRPr="00681037">
          <w:rPr>
            <w:rStyle w:val="StyleUnderline"/>
          </w:rPr>
          <w:t>told Sean Hannity</w:t>
        </w:r>
      </w:hyperlink>
      <w:r w:rsidRPr="00681037">
        <w:rPr>
          <w:rStyle w:val="StyleUnderline"/>
        </w:rPr>
        <w:t> of Fox News: “W</w:t>
      </w:r>
      <w:r w:rsidRPr="0055795C">
        <w:rPr>
          <w:rStyle w:val="StyleUnderline"/>
        </w:rPr>
        <w:t>e have $21 trillion in debt.</w:t>
      </w:r>
      <w:r w:rsidRPr="00681037">
        <w:rPr>
          <w:rStyle w:val="StyleUnderline"/>
        </w:rPr>
        <w:t xml:space="preserve"> When this [the 2017 tax cut] really kicks in, we’ll start paying off that debt like it’s water.”</w:t>
      </w:r>
    </w:p>
    <w:p w14:paraId="0B530F35" w14:textId="77777777" w:rsidR="003B13C0" w:rsidRPr="008522E1" w:rsidRDefault="003B13C0" w:rsidP="003B13C0">
      <w:pPr>
        <w:rPr>
          <w:sz w:val="14"/>
          <w:szCs w:val="14"/>
        </w:rPr>
      </w:pPr>
      <w:r w:rsidRPr="008522E1">
        <w:rPr>
          <w:sz w:val="14"/>
          <w:szCs w:val="14"/>
        </w:rPr>
        <w:t>Nine days later, he tweeted, “Because of Tariffs we will be able to start paying down large amounts of the $21 trillion in debt that has been accumulated, much by the Obama Administration.”</w:t>
      </w:r>
    </w:p>
    <w:p w14:paraId="0C7B1F87" w14:textId="77777777" w:rsidR="003B13C0" w:rsidRPr="008522E1" w:rsidRDefault="003B13C0" w:rsidP="003B13C0">
      <w:pPr>
        <w:rPr>
          <w:sz w:val="14"/>
          <w:szCs w:val="14"/>
        </w:rPr>
      </w:pPr>
      <w:r w:rsidRPr="008522E1">
        <w:rPr>
          <w:sz w:val="14"/>
          <w:szCs w:val="14"/>
        </w:rPr>
        <w:t>That’s not how it played out. When Trump took office in January 2017, the nonpartisan Congressional Budget Office </w:t>
      </w:r>
      <w:hyperlink r:id="rId49" w:history="1">
        <w:r w:rsidRPr="008522E1">
          <w:rPr>
            <w:rStyle w:val="Hyperlink"/>
            <w:sz w:val="14"/>
            <w:szCs w:val="14"/>
          </w:rPr>
          <w:t>was projecting</w:t>
        </w:r>
      </w:hyperlink>
      <w:r w:rsidRPr="008522E1">
        <w:rPr>
          <w:sz w:val="14"/>
          <w:szCs w:val="14"/>
        </w:rPr>
        <w:t> that federal budget deficits would be 2% to 3% of our gross domestic product during Trump’s term. Instead, the deficit reached nearly 4% of gross domestic product in 2018 and 4.6% in 2019.</w:t>
      </w:r>
    </w:p>
    <w:p w14:paraId="6A752527" w14:textId="77777777" w:rsidR="003B13C0" w:rsidRPr="008522E1" w:rsidRDefault="003B13C0" w:rsidP="003B13C0">
      <w:pPr>
        <w:rPr>
          <w:sz w:val="14"/>
          <w:szCs w:val="14"/>
        </w:rPr>
      </w:pPr>
      <w:r w:rsidRPr="008522E1">
        <w:rPr>
          <w:sz w:val="14"/>
          <w:szCs w:val="14"/>
        </w:rPr>
        <w:t>There were multiple culprits. Trump’s tax cuts, especially the sharp reduction in the corporate tax rate to 21% from 35%, took a big bite out of federal revenue. The CBO estimated in 2018 that the tax cut would increase deficits by about $1.9 trillion over 11 years.</w:t>
      </w:r>
    </w:p>
    <w:p w14:paraId="2B1F4254" w14:textId="77777777" w:rsidR="003B13C0" w:rsidRPr="008522E1" w:rsidRDefault="003B13C0" w:rsidP="003B13C0">
      <w:pPr>
        <w:rPr>
          <w:sz w:val="14"/>
          <w:szCs w:val="14"/>
        </w:rPr>
      </w:pPr>
      <w:r w:rsidRPr="008522E1">
        <w:rPr>
          <w:sz w:val="14"/>
          <w:szCs w:val="14"/>
        </w:rPr>
        <w:t>Meanwhile, Trump’s claim that increased revenue from the tariffs would help eliminate (or at least reduce) our national debt hasn’t panned out. In 2018, Trump’s administration began hiking tariffs on aluminum, steel and many other products, launching what became a global trade war with China, the European Union and other countries.</w:t>
      </w:r>
    </w:p>
    <w:p w14:paraId="69405F57" w14:textId="77777777" w:rsidR="003B13C0" w:rsidRPr="008522E1" w:rsidRDefault="003B13C0" w:rsidP="003B13C0">
      <w:pPr>
        <w:rPr>
          <w:sz w:val="14"/>
          <w:szCs w:val="14"/>
        </w:rPr>
      </w:pPr>
      <w:r w:rsidRPr="008522E1">
        <w:rPr>
          <w:sz w:val="14"/>
          <w:szCs w:val="14"/>
        </w:rPr>
        <w:t>The tariffs did bring in additional revenue. In fiscal 2019, they netted about $71 billion, up about $36 billion from President Barack Obama’s last year in office. But although $36 billion is a lot of money, it’s less than 1/750th of the national debt. That $36 billion could have covered a bit more than three weeks of interest on the national debt — that is, had Trump not unilaterally decided to </w:t>
      </w:r>
      <w:hyperlink r:id="rId50" w:history="1">
        <w:r w:rsidRPr="008522E1">
          <w:rPr>
            <w:rStyle w:val="Hyperlink"/>
            <w:sz w:val="14"/>
            <w:szCs w:val="14"/>
          </w:rPr>
          <w:t>send a chunk</w:t>
        </w:r>
      </w:hyperlink>
      <w:r w:rsidRPr="008522E1">
        <w:rPr>
          <w:sz w:val="14"/>
          <w:szCs w:val="14"/>
        </w:rPr>
        <w:t> of the tariff revenue to farmers affected by his trade wars. Businesses that struggled as a result of the tariffs also paid fewer taxes, offsetting some of the increased tariff revenue.</w:t>
      </w:r>
    </w:p>
    <w:p w14:paraId="659669BD" w14:textId="77777777" w:rsidR="003B13C0" w:rsidRPr="00BF78A4" w:rsidRDefault="003B13C0" w:rsidP="003B13C0">
      <w:pPr>
        <w:rPr>
          <w:rStyle w:val="StyleUnderline"/>
        </w:rPr>
      </w:pPr>
      <w:r w:rsidRPr="00BF78A4">
        <w:rPr>
          <w:rStyle w:val="StyleUnderline"/>
        </w:rPr>
        <w:t>By early 2019, the national debt had climbed to $22 trillion. Trump’s budget proposal for 2020 </w:t>
      </w:r>
      <w:hyperlink r:id="rId51" w:history="1">
        <w:r w:rsidRPr="00BF78A4">
          <w:rPr>
            <w:rStyle w:val="StyleUnderline"/>
          </w:rPr>
          <w:t>called it</w:t>
        </w:r>
      </w:hyperlink>
      <w:r w:rsidRPr="00BF78A4">
        <w:rPr>
          <w:rStyle w:val="StyleUnderline"/>
        </w:rPr>
        <w:t> a “grave threat to our economic and societal prosperity” and asserted that the U.S. was experiencing a “national debt crisis.” However, that same budget proposal included substantial growth in the national debt.</w:t>
      </w:r>
    </w:p>
    <w:p w14:paraId="56636F65" w14:textId="77777777" w:rsidR="003B13C0" w:rsidRPr="00BD1A5D" w:rsidRDefault="003B13C0" w:rsidP="003B13C0">
      <w:r w:rsidRPr="00BF78A4">
        <w:rPr>
          <w:rStyle w:val="StyleUnderline"/>
        </w:rPr>
        <w:t xml:space="preserve">By the end of 2019, the </w:t>
      </w:r>
      <w:r w:rsidRPr="00BE334F">
        <w:rPr>
          <w:rStyle w:val="StyleUnderline"/>
          <w:highlight w:val="cyan"/>
        </w:rPr>
        <w:t>debt had risen to $23.2 trillion</w:t>
      </w:r>
      <w:r w:rsidRPr="0055795C">
        <w:rPr>
          <w:rStyle w:val="StyleUnderline"/>
        </w:rPr>
        <w:t xml:space="preserve"> </w:t>
      </w:r>
      <w:r w:rsidRPr="00BF78A4">
        <w:rPr>
          <w:rStyle w:val="StyleUnderline"/>
        </w:rPr>
        <w:t xml:space="preserve">and more federal officials were sounding the alarm. </w:t>
      </w:r>
      <w:r w:rsidRPr="00BE334F">
        <w:rPr>
          <w:rStyle w:val="StyleUnderline"/>
          <w:highlight w:val="cyan"/>
        </w:rPr>
        <w:t>“Not since World War II has the country seen deficits</w:t>
      </w:r>
      <w:r w:rsidRPr="00BF78A4">
        <w:rPr>
          <w:rStyle w:val="StyleUnderline"/>
        </w:rPr>
        <w:t xml:space="preserve"> during times of low unemployment </w:t>
      </w:r>
      <w:r w:rsidRPr="00BE334F">
        <w:rPr>
          <w:rStyle w:val="StyleUnderline"/>
          <w:highlight w:val="cyan"/>
        </w:rPr>
        <w:t>that are as large as those</w:t>
      </w:r>
      <w:r w:rsidRPr="00BF78A4">
        <w:rPr>
          <w:rStyle w:val="StyleUnderline"/>
        </w:rPr>
        <w:t xml:space="preserve"> that </w:t>
      </w:r>
      <w:r w:rsidRPr="00BE334F">
        <w:rPr>
          <w:rStyle w:val="StyleUnderline"/>
          <w:highlight w:val="cyan"/>
        </w:rPr>
        <w:t>we project</w:t>
      </w:r>
      <w:r w:rsidRPr="00BF78A4">
        <w:rPr>
          <w:rStyle w:val="StyleUnderline"/>
        </w:rPr>
        <w:t xml:space="preserve"> — nor, in the past century, has it experienced large deficits for as long as we project,” Phillip Swagel, director of the CBO, </w:t>
      </w:r>
      <w:hyperlink r:id="rId52" w:history="1">
        <w:r w:rsidRPr="00BF78A4">
          <w:rPr>
            <w:rStyle w:val="StyleUnderline"/>
          </w:rPr>
          <w:t>said</w:t>
        </w:r>
      </w:hyperlink>
      <w:r w:rsidRPr="00BF78A4">
        <w:rPr>
          <w:rStyle w:val="StyleUnderline"/>
        </w:rPr>
        <w:t> in January 2020</w:t>
      </w:r>
      <w:r>
        <w:rPr>
          <w:rStyle w:val="StyleUnderline"/>
        </w:rPr>
        <w:t>.</w:t>
      </w:r>
    </w:p>
    <w:p w14:paraId="3FB55992" w14:textId="3A276F7D" w:rsidR="003B13C0" w:rsidRPr="00AD7106" w:rsidRDefault="003B13C0" w:rsidP="003B13C0">
      <w:pPr>
        <w:pStyle w:val="Heading4"/>
      </w:pPr>
      <w:r>
        <w:t>Sticky pricing means increased competition can’t reduce drug prices – only direct regulation of prices can solve</w:t>
      </w:r>
    </w:p>
    <w:p w14:paraId="2B3A14C0" w14:textId="77777777" w:rsidR="003B13C0" w:rsidRPr="00AD7106" w:rsidRDefault="003B13C0" w:rsidP="003B13C0">
      <w:r w:rsidRPr="00AD7106">
        <w:rPr>
          <w:rStyle w:val="Style13ptBold"/>
        </w:rPr>
        <w:t>Rosenthal 18</w:t>
      </w:r>
      <w:r w:rsidRPr="00AD7106">
        <w:t xml:space="preserve"> – Elisabeth Rosenthal, a former New York Times correspondent, is the author of “An American Sickness: How Healthcare Became Big Business and How You Can Take It Back,” and editor in chief of Kaiser Health News.</w:t>
      </w:r>
    </w:p>
    <w:p w14:paraId="6E3AD400" w14:textId="77777777" w:rsidR="003B13C0" w:rsidRPr="00AD7106" w:rsidRDefault="003B13C0" w:rsidP="003B13C0">
      <w:r w:rsidRPr="00AD7106">
        <w:t>Elisabeth Rosenthal, June 21 2018, “Why Competition Won’t Bring Down Drug Prices,” The New York Times, https://www.nytimes.com/2018/06/21/opinion/competition-drug-prices.html</w:t>
      </w:r>
    </w:p>
    <w:p w14:paraId="61E4046D" w14:textId="77777777" w:rsidR="003B13C0" w:rsidRPr="00771FE2" w:rsidRDefault="003B13C0" w:rsidP="003B13C0">
      <w:r w:rsidRPr="00AD7106">
        <w:rPr>
          <w:rStyle w:val="StyleUnderline"/>
        </w:rPr>
        <w:t>Martin Shkreli is in prison, but </w:t>
      </w:r>
      <w:hyperlink r:id="rId53" w:tgtFrame="_blank" w:history="1">
        <w:r w:rsidRPr="00BA1C5A">
          <w:rPr>
            <w:rStyle w:val="StyleUnderline"/>
            <w:highlight w:val="cyan"/>
          </w:rPr>
          <w:t>Daraprim still costs $750 per pill</w:t>
        </w:r>
      </w:hyperlink>
      <w:r w:rsidRPr="00AD7106">
        <w:rPr>
          <w:rStyle w:val="StyleUnderline"/>
        </w:rPr>
        <w:t>. Heather Bresch </w:t>
      </w:r>
      <w:hyperlink r:id="rId54" w:history="1">
        <w:r w:rsidRPr="00AD7106">
          <w:rPr>
            <w:rStyle w:val="StyleUnderline"/>
          </w:rPr>
          <w:t>was hauled before Congress</w:t>
        </w:r>
      </w:hyperlink>
      <w:r w:rsidRPr="00AD7106">
        <w:rPr>
          <w:rStyle w:val="StyleUnderline"/>
        </w:rPr>
        <w:t>, but EpiPens still cost three to six times more than they did in 2007.</w:t>
      </w:r>
      <w:r w:rsidRPr="00771FE2">
        <w:t xml:space="preserve"> Every week we hear of a new outrageous drug price increase. In polls, </w:t>
      </w:r>
      <w:hyperlink r:id="rId55" w:tgtFrame="_blank" w:history="1">
        <w:r w:rsidRPr="00771FE2">
          <w:rPr>
            <w:rStyle w:val="Hyperlink"/>
          </w:rPr>
          <w:t>some 80 percent</w:t>
        </w:r>
      </w:hyperlink>
      <w:r w:rsidRPr="00771FE2">
        <w:t> of Americans say that government should do more to curb drug prices.</w:t>
      </w:r>
    </w:p>
    <w:p w14:paraId="038AB054" w14:textId="77777777" w:rsidR="003B13C0" w:rsidRPr="00771FE2" w:rsidRDefault="003B13C0" w:rsidP="003B13C0">
      <w:r w:rsidRPr="00771FE2">
        <w:t>Having proclaimed just before his inauguration that drug makers were “getting away with murder,” P</w:t>
      </w:r>
      <w:r w:rsidRPr="00AD7106">
        <w:rPr>
          <w:rStyle w:val="StyleUnderline"/>
        </w:rPr>
        <w:t>resident Trump last month </w:t>
      </w:r>
      <w:hyperlink r:id="rId56" w:tgtFrame="_blank" w:history="1">
        <w:r w:rsidRPr="00AD7106">
          <w:rPr>
            <w:rStyle w:val="StyleUnderline"/>
          </w:rPr>
          <w:t>issued a 50-point blueprint</w:t>
        </w:r>
      </w:hyperlink>
      <w:r w:rsidRPr="00AD7106">
        <w:rPr>
          <w:rStyle w:val="StyleUnderline"/>
        </w:rPr>
        <w:t> to bring down prices, mainly by injecting more competition — and a dose of public shaming — into the market.</w:t>
      </w:r>
    </w:p>
    <w:p w14:paraId="7A9B3B1D" w14:textId="77777777" w:rsidR="003B13C0" w:rsidRPr="00771FE2" w:rsidRDefault="003B13C0" w:rsidP="003B13C0">
      <w:r w:rsidRPr="00771FE2">
        <w:t>Though the document was light on specifics, containing more than 130 questions, it included proposals for speeding the development and sale of generics, strengthening insurers’ negotiating clout, and making pricing more transparent.</w:t>
      </w:r>
    </w:p>
    <w:p w14:paraId="3037B502" w14:textId="77777777" w:rsidR="003B13C0" w:rsidRPr="00AD7106" w:rsidRDefault="003B13C0" w:rsidP="003B13C0">
      <w:pPr>
        <w:rPr>
          <w:rStyle w:val="StyleUnderline"/>
        </w:rPr>
      </w:pPr>
      <w:r w:rsidRPr="00BA1C5A">
        <w:rPr>
          <w:rStyle w:val="StyleUnderline"/>
          <w:highlight w:val="cyan"/>
        </w:rPr>
        <w:t>The administration</w:t>
      </w:r>
      <w:r w:rsidRPr="00AD7106">
        <w:rPr>
          <w:rStyle w:val="StyleUnderline"/>
        </w:rPr>
        <w:t xml:space="preserve"> apparently </w:t>
      </w:r>
      <w:r w:rsidRPr="00BA1C5A">
        <w:rPr>
          <w:rStyle w:val="StyleUnderline"/>
          <w:highlight w:val="cyan"/>
        </w:rPr>
        <w:t>hopes</w:t>
      </w:r>
      <w:r w:rsidRPr="00AD7106">
        <w:rPr>
          <w:rStyle w:val="StyleUnderline"/>
        </w:rPr>
        <w:t xml:space="preserve"> that, with a nudge and prod, </w:t>
      </w:r>
      <w:r w:rsidRPr="00BA1C5A">
        <w:rPr>
          <w:rStyle w:val="StyleUnderline"/>
          <w:highlight w:val="cyan"/>
        </w:rPr>
        <w:t>the market will control pharma</w:t>
      </w:r>
      <w:r w:rsidRPr="00AD7106">
        <w:rPr>
          <w:rStyle w:val="StyleUnderline"/>
        </w:rPr>
        <w:t xml:space="preserve">ceutical </w:t>
      </w:r>
      <w:r w:rsidRPr="00BA1C5A">
        <w:rPr>
          <w:rStyle w:val="StyleUnderline"/>
          <w:highlight w:val="cyan"/>
        </w:rPr>
        <w:t>pricing</w:t>
      </w:r>
      <w:r w:rsidRPr="00AD7106">
        <w:rPr>
          <w:rStyle w:val="StyleUnderline"/>
        </w:rPr>
        <w:t xml:space="preserve"> excesses. If </w:t>
      </w:r>
      <w:r w:rsidRPr="00BA1C5A">
        <w:rPr>
          <w:rStyle w:val="StyleUnderline"/>
          <w:highlight w:val="cyan"/>
        </w:rPr>
        <w:t>history is a guide, it won’t.</w:t>
      </w:r>
    </w:p>
    <w:p w14:paraId="6427CFBD" w14:textId="77777777" w:rsidR="003B13C0" w:rsidRPr="00AD7106" w:rsidRDefault="003B13C0" w:rsidP="003B13C0">
      <w:pPr>
        <w:rPr>
          <w:rStyle w:val="StyleUnderline"/>
        </w:rPr>
      </w:pPr>
      <w:r w:rsidRPr="00BA1C5A">
        <w:rPr>
          <w:rStyle w:val="StyleUnderline"/>
          <w:highlight w:val="cyan"/>
        </w:rPr>
        <w:t>Competition</w:t>
      </w:r>
      <w:r w:rsidRPr="00AD7106">
        <w:rPr>
          <w:rStyle w:val="StyleUnderline"/>
        </w:rPr>
        <w:t xml:space="preserve"> may work well to lower the prices of baguettes and cars. But it has </w:t>
      </w:r>
      <w:r w:rsidRPr="00BA1C5A">
        <w:rPr>
          <w:rStyle w:val="StyleUnderline"/>
          <w:b/>
          <w:bCs/>
          <w:highlight w:val="cyan"/>
        </w:rPr>
        <w:t>proved to have limited impact</w:t>
      </w:r>
      <w:r w:rsidRPr="00BA1C5A">
        <w:rPr>
          <w:rStyle w:val="StyleUnderline"/>
          <w:highlight w:val="cyan"/>
        </w:rPr>
        <w:t xml:space="preserve"> on American health care,</w:t>
      </w:r>
      <w:r w:rsidRPr="00AD7106">
        <w:rPr>
          <w:rStyle w:val="StyleUnderline"/>
        </w:rPr>
        <w:t xml:space="preserve"> especially </w:t>
      </w:r>
      <w:r w:rsidRPr="00BA1C5A">
        <w:rPr>
          <w:rStyle w:val="StyleUnderline"/>
          <w:highlight w:val="cyan"/>
        </w:rPr>
        <w:t>when it comes to</w:t>
      </w:r>
      <w:r w:rsidRPr="00AD7106">
        <w:rPr>
          <w:rStyle w:val="StyleUnderline"/>
        </w:rPr>
        <w:t xml:space="preserve"> expensive interventions like </w:t>
      </w:r>
      <w:r w:rsidRPr="00BA1C5A">
        <w:rPr>
          <w:rStyle w:val="StyleUnderline"/>
          <w:highlight w:val="cyan"/>
        </w:rPr>
        <w:t>prescription drugs.</w:t>
      </w:r>
    </w:p>
    <w:p w14:paraId="66596079" w14:textId="77777777" w:rsidR="003B13C0" w:rsidRPr="00771FE2" w:rsidRDefault="003B13C0" w:rsidP="003B13C0">
      <w:r w:rsidRPr="00771FE2">
        <w:t>Exhibit A would be Novartis’s cancer drug Gleevec, a miracle when it was approved by the Food and Drug Administration in 2001. It turned a deadly form of leukemia into a treatable disease. Today, people who are in remission after two years of taking the drug have </w:t>
      </w:r>
      <w:hyperlink r:id="rId57" w:tgtFrame="_blank" w:history="1">
        <w:r w:rsidRPr="00771FE2">
          <w:rPr>
            <w:rStyle w:val="Hyperlink"/>
          </w:rPr>
          <w:t>a normal life expectancy</w:t>
        </w:r>
      </w:hyperlink>
      <w:r w:rsidRPr="00771FE2">
        <w:t>.</w:t>
      </w:r>
    </w:p>
    <w:p w14:paraId="0DD6E17E" w14:textId="77777777" w:rsidR="003B13C0" w:rsidRPr="00AD7106" w:rsidRDefault="003B13C0" w:rsidP="003B13C0">
      <w:pPr>
        <w:rPr>
          <w:rStyle w:val="StyleUnderline"/>
        </w:rPr>
      </w:pPr>
      <w:r w:rsidRPr="00BD36A2">
        <w:rPr>
          <w:rStyle w:val="StyleUnderline"/>
          <w:highlight w:val="cyan"/>
        </w:rPr>
        <w:t>When Gleevec came on</w:t>
      </w:r>
      <w:r w:rsidRPr="00AD7106">
        <w:rPr>
          <w:rStyle w:val="StyleUnderline"/>
        </w:rPr>
        <w:t xml:space="preserve"> the </w:t>
      </w:r>
      <w:r w:rsidRPr="00BD36A2">
        <w:rPr>
          <w:rStyle w:val="StyleUnderline"/>
          <w:highlight w:val="cyan"/>
        </w:rPr>
        <w:t>market, its list price was </w:t>
      </w:r>
      <w:hyperlink r:id="rId58" w:tgtFrame="_blank" w:history="1">
        <w:r w:rsidRPr="00BD36A2">
          <w:rPr>
            <w:rStyle w:val="StyleUnderline"/>
            <w:highlight w:val="cyan"/>
          </w:rPr>
          <w:t xml:space="preserve">about $26,000 a </w:t>
        </w:r>
        <w:r w:rsidRPr="00BD36A2">
          <w:rPr>
            <w:rStyle w:val="StyleUnderline"/>
          </w:rPr>
          <w:t>year</w:t>
        </w:r>
      </w:hyperlink>
      <w:r w:rsidRPr="00AD7106">
        <w:rPr>
          <w:rStyle w:val="StyleUnderline"/>
        </w:rPr>
        <w:t>. Today</w:t>
      </w:r>
      <w:r w:rsidRPr="00BD36A2">
        <w:rPr>
          <w:rStyle w:val="StyleUnderline"/>
          <w:highlight w:val="cyan"/>
        </w:rPr>
        <w:t>, there are several</w:t>
      </w:r>
      <w:r w:rsidRPr="00AD7106">
        <w:rPr>
          <w:rStyle w:val="StyleUnderline"/>
        </w:rPr>
        <w:t xml:space="preserve"> highly effective drugs in the same family on the market (sometimes called “sons of Gleevec”). </w:t>
      </w:r>
      <w:r w:rsidRPr="00BD36A2">
        <w:rPr>
          <w:rStyle w:val="StyleUnderline"/>
          <w:highlight w:val="cyan"/>
        </w:rPr>
        <w:t>The list price for each is</w:t>
      </w:r>
      <w:r w:rsidRPr="00AD7106">
        <w:rPr>
          <w:rStyle w:val="StyleUnderline"/>
        </w:rPr>
        <w:t xml:space="preserve"> about $</w:t>
      </w:r>
      <w:r w:rsidRPr="00BD36A2">
        <w:rPr>
          <w:rStyle w:val="StyleUnderline"/>
          <w:highlight w:val="cyan"/>
        </w:rPr>
        <w:t>150,000</w:t>
      </w:r>
      <w:r w:rsidRPr="00AD7106">
        <w:rPr>
          <w:rStyle w:val="StyleUnderline"/>
        </w:rPr>
        <w:t xml:space="preserve"> annually. (Notably, Dr. Brian Drucker, the researcher who demonstrated that the drug could cure cancers, never got a patent and </w:t>
      </w:r>
      <w:hyperlink r:id="rId59" w:history="1">
        <w:r w:rsidRPr="00AD7106">
          <w:rPr>
            <w:rStyle w:val="StyleUnderline"/>
          </w:rPr>
          <w:t>never made money from it</w:t>
        </w:r>
      </w:hyperlink>
      <w:r w:rsidRPr="00AD7106">
        <w:rPr>
          <w:rStyle w:val="StyleUnderline"/>
        </w:rPr>
        <w:t>.)</w:t>
      </w:r>
    </w:p>
    <w:p w14:paraId="079568F5" w14:textId="77777777" w:rsidR="003B13C0" w:rsidRPr="00AD7106" w:rsidRDefault="003B13C0" w:rsidP="003B13C0">
      <w:pPr>
        <w:rPr>
          <w:rStyle w:val="StyleUnderline"/>
        </w:rPr>
      </w:pPr>
      <w:r w:rsidRPr="00BD36A2">
        <w:rPr>
          <w:rStyle w:val="StyleUnderline"/>
          <w:highlight w:val="cyan"/>
        </w:rPr>
        <w:t>What happened is</w:t>
      </w:r>
      <w:r w:rsidRPr="00AD7106">
        <w:rPr>
          <w:rStyle w:val="StyleUnderline"/>
        </w:rPr>
        <w:t xml:space="preserve"> that </w:t>
      </w:r>
      <w:r w:rsidRPr="00BD36A2">
        <w:rPr>
          <w:rStyle w:val="StyleUnderline"/>
          <w:highlight w:val="cyan"/>
        </w:rPr>
        <w:t>e</w:t>
      </w:r>
      <w:r w:rsidRPr="00BD36A2">
        <w:rPr>
          <w:rStyle w:val="StyleUnderline"/>
          <w:b/>
          <w:bCs/>
          <w:highlight w:val="cyan"/>
        </w:rPr>
        <w:t>ach new entrant cost more</w:t>
      </w:r>
      <w:r w:rsidRPr="008B3E6A">
        <w:rPr>
          <w:rStyle w:val="StyleUnderline"/>
          <w:b/>
          <w:bCs/>
        </w:rPr>
        <w:t xml:space="preserve"> than its predecessors</w:t>
      </w:r>
      <w:r w:rsidRPr="00AD7106">
        <w:rPr>
          <w:rStyle w:val="StyleUnderline"/>
        </w:rPr>
        <w:t xml:space="preserve">, </w:t>
      </w:r>
      <w:r w:rsidRPr="00BD36A2">
        <w:rPr>
          <w:rStyle w:val="StyleUnderline"/>
          <w:highlight w:val="cyan"/>
        </w:rPr>
        <w:t>and their makers</w:t>
      </w:r>
      <w:r w:rsidRPr="00AD7106">
        <w:rPr>
          <w:rStyle w:val="StyleUnderline"/>
        </w:rPr>
        <w:t xml:space="preserve"> then </w:t>
      </w:r>
      <w:r w:rsidRPr="00BD36A2">
        <w:rPr>
          <w:rStyle w:val="StyleUnderline"/>
          <w:highlight w:val="cyan"/>
        </w:rPr>
        <w:t>increased their prices to match the newcomer’s</w:t>
      </w:r>
      <w:r w:rsidRPr="00AD7106">
        <w:rPr>
          <w:rStyle w:val="StyleUnderline"/>
        </w:rPr>
        <w:t>. When the first generic version entered the market in 2016, its list price was only slightly less, </w:t>
      </w:r>
      <w:hyperlink r:id="rId60" w:tgtFrame="_blank" w:history="1">
        <w:r w:rsidRPr="00AD7106">
          <w:rPr>
            <w:rStyle w:val="StyleUnderline"/>
          </w:rPr>
          <w:t>about $140,000</w:t>
        </w:r>
      </w:hyperlink>
      <w:r w:rsidRPr="00AD7106">
        <w:rPr>
          <w:rStyle w:val="StyleUnderline"/>
        </w:rPr>
        <w:t>.</w:t>
      </w:r>
    </w:p>
    <w:p w14:paraId="09E82BBD" w14:textId="77777777" w:rsidR="003B13C0" w:rsidRPr="00771FE2" w:rsidRDefault="003B13C0" w:rsidP="003B13C0">
      <w:r w:rsidRPr="00BD36A2">
        <w:rPr>
          <w:rStyle w:val="StyleUnderline"/>
        </w:rPr>
        <w:t>This phenomenon</w:t>
      </w:r>
      <w:r w:rsidRPr="00AD7106">
        <w:rPr>
          <w:rStyle w:val="StyleUnderline"/>
        </w:rPr>
        <w:t>, what economis</w:t>
      </w:r>
      <w:r w:rsidRPr="00BD36A2">
        <w:rPr>
          <w:rStyle w:val="StyleUnderline"/>
        </w:rPr>
        <w:t>ts call</w:t>
      </w:r>
      <w:r w:rsidRPr="00BD36A2">
        <w:rPr>
          <w:rStyle w:val="StyleUnderline"/>
          <w:highlight w:val="cyan"/>
        </w:rPr>
        <w:t xml:space="preserve"> “</w:t>
      </w:r>
      <w:r w:rsidRPr="00BD36A2">
        <w:rPr>
          <w:rStyle w:val="StyleUnderline"/>
          <w:b/>
          <w:bCs/>
          <w:highlight w:val="cyan"/>
        </w:rPr>
        <w:t>sticky pricing</w:t>
      </w:r>
      <w:r w:rsidRPr="008B3E6A">
        <w:rPr>
          <w:rStyle w:val="StyleUnderline"/>
          <w:b/>
          <w:bCs/>
        </w:rPr>
        <w:t>,”</w:t>
      </w:r>
      <w:r w:rsidRPr="00AD7106">
        <w:rPr>
          <w:rStyle w:val="StyleUnderline"/>
        </w:rPr>
        <w:t xml:space="preserve"> </w:t>
      </w:r>
      <w:r w:rsidRPr="00BD36A2">
        <w:rPr>
          <w:rStyle w:val="StyleUnderline"/>
          <w:highlight w:val="cyan"/>
        </w:rPr>
        <w:t>is common in pharmaceuticals</w:t>
      </w:r>
      <w:r w:rsidRPr="00AD7106">
        <w:rPr>
          <w:rStyle w:val="StyleUnderline"/>
        </w:rPr>
        <w:t xml:space="preserve">. </w:t>
      </w:r>
      <w:r w:rsidRPr="00771FE2">
        <w:t>It has raised the prices in the United States of drugs for serious conditions including multiple sclerosis and diabetes even when there are multiple competing drugs.</w:t>
      </w:r>
    </w:p>
    <w:p w14:paraId="2AE2B5FF" w14:textId="77777777" w:rsidR="003B13C0" w:rsidRPr="008B3E6A" w:rsidRDefault="003B13C0" w:rsidP="003B13C0">
      <w:pPr>
        <w:rPr>
          <w:rStyle w:val="StyleUnderline"/>
          <w:b/>
          <w:bCs/>
        </w:rPr>
      </w:pPr>
      <w:r w:rsidRPr="00AD7106">
        <w:rPr>
          <w:rStyle w:val="StyleUnderline"/>
        </w:rPr>
        <w:t>The problem is that</w:t>
      </w:r>
      <w:r w:rsidRPr="008B3E6A">
        <w:rPr>
          <w:rStyle w:val="StyleUnderline"/>
          <w:b/>
          <w:bCs/>
        </w:rPr>
        <w:t xml:space="preserve"> </w:t>
      </w:r>
      <w:r w:rsidRPr="00BD36A2">
        <w:rPr>
          <w:rStyle w:val="StyleUnderline"/>
          <w:b/>
          <w:bCs/>
          <w:highlight w:val="cyan"/>
        </w:rPr>
        <w:t>companies</w:t>
      </w:r>
      <w:r w:rsidRPr="008B3E6A">
        <w:rPr>
          <w:rStyle w:val="StyleUnderline"/>
          <w:b/>
          <w:bCs/>
        </w:rPr>
        <w:t xml:space="preserve"> have </w:t>
      </w:r>
      <w:r w:rsidRPr="00BD36A2">
        <w:rPr>
          <w:rStyle w:val="StyleUnderline"/>
          <w:b/>
          <w:bCs/>
          <w:highlight w:val="cyan"/>
        </w:rPr>
        <w:t>decided it is not in their interest to compete.</w:t>
      </w:r>
    </w:p>
    <w:p w14:paraId="566CC44A" w14:textId="77777777" w:rsidR="003B13C0" w:rsidRPr="00771FE2" w:rsidRDefault="003B13C0" w:rsidP="003B13C0">
      <w:r w:rsidRPr="00771FE2">
        <w:t>In situations where there can be only one winner, competing is a given. But a lot of life and a lot of business just isn’t like that, especially when a group of companies are all doing good business by selling a type of drug for a very high price. There’s cover in numbers.</w:t>
      </w:r>
    </w:p>
    <w:p w14:paraId="25B31DC1" w14:textId="77777777" w:rsidR="003B13C0" w:rsidRPr="00087056" w:rsidRDefault="003B13C0" w:rsidP="003B13C0">
      <w:pPr>
        <w:rPr>
          <w:rStyle w:val="StyleUnderline"/>
        </w:rPr>
      </w:pPr>
      <w:r w:rsidRPr="00087056">
        <w:rPr>
          <w:rStyle w:val="StyleUnderline"/>
        </w:rPr>
        <w:t>When you’re driving on the highway where a speed limit is 55 and most everyone’s going 70, you’re likely to increase your speed, too. Why should you feel bad? Why would the cop single you out? Someone else in a flashy car is probably doing 90. (For drug makers, Mr. Shkreli would be the hot-dogger who gives others cover.)</w:t>
      </w:r>
    </w:p>
    <w:p w14:paraId="63894AE8" w14:textId="77777777" w:rsidR="003B13C0" w:rsidRDefault="003B13C0" w:rsidP="003B13C0">
      <w:pPr>
        <w:rPr>
          <w:rStyle w:val="StyleUnderline"/>
        </w:rPr>
      </w:pPr>
      <w:r w:rsidRPr="00087056">
        <w:rPr>
          <w:rStyle w:val="StyleUnderline"/>
        </w:rPr>
        <w:t>The parties are not really colluding.</w:t>
      </w:r>
      <w:r w:rsidRPr="00771FE2">
        <w:t xml:space="preserve"> Drivers aren’t calling one another up to agree to drive too fast; no manufacturers (one hopes) are sitting at a country club agreeing to keep their prices high</w:t>
      </w:r>
      <w:r w:rsidRPr="00087056">
        <w:rPr>
          <w:rStyle w:val="StyleUnderline"/>
        </w:rPr>
        <w:t xml:space="preserve">. </w:t>
      </w:r>
      <w:r w:rsidRPr="00BD36A2">
        <w:rPr>
          <w:rStyle w:val="StyleUnderline"/>
          <w:highlight w:val="cyan"/>
        </w:rPr>
        <w:t>This makes drug makers difficult to prosecute</w:t>
      </w:r>
      <w:r w:rsidRPr="00087056">
        <w:rPr>
          <w:rStyle w:val="StyleUnderline"/>
        </w:rPr>
        <w:t xml:space="preserve"> under racketeering or restraint of trade laws.</w:t>
      </w:r>
    </w:p>
    <w:p w14:paraId="250B7F4C" w14:textId="77777777" w:rsidR="003B13C0" w:rsidRDefault="003B13C0" w:rsidP="003B13C0">
      <w:pPr>
        <w:rPr>
          <w:rStyle w:val="StyleUnderline"/>
        </w:rPr>
      </w:pPr>
    </w:p>
    <w:p w14:paraId="74C481F9" w14:textId="77777777" w:rsidR="003B13C0" w:rsidRPr="00A65361" w:rsidRDefault="003B13C0" w:rsidP="003B13C0">
      <w:pPr>
        <w:pStyle w:val="Heading4"/>
      </w:pPr>
      <w:r>
        <w:t>No impact to deficits---sustained downward pressure on interest rates</w:t>
      </w:r>
    </w:p>
    <w:p w14:paraId="31BB1FF3" w14:textId="77777777" w:rsidR="003B13C0" w:rsidRPr="00A07BF6" w:rsidRDefault="003B13C0" w:rsidP="003B13C0">
      <w:r w:rsidRPr="00A07BF6">
        <w:rPr>
          <w:rStyle w:val="Style13ptBold"/>
        </w:rPr>
        <w:t xml:space="preserve">Furman and Summers 19 </w:t>
      </w:r>
      <w:r w:rsidRPr="00A07BF6">
        <w:t>– Jason Furman is an American economist and professor at Harvard University's John F. Kennedy School of Government and a Senior Fellow at the Peterson Institute for International Economics. On June 10, 2013, Furman was named by President Barack Obama as chair of the Council of Economic Advisers. Lawrence Henry Summers is an American economist, former Vice President of Development Economics and Chief Economist of the World Bank, senior U.S. Treasury Department official throughout President Clinton's administration, and former director of the National Economic Council for President Obama.</w:t>
      </w:r>
    </w:p>
    <w:p w14:paraId="72C575BB" w14:textId="77777777" w:rsidR="003B13C0" w:rsidRPr="006730F7" w:rsidRDefault="003B13C0" w:rsidP="003B13C0">
      <w:r w:rsidRPr="00A07BF6">
        <w:t>Jason Furman and Lawrence Summers, January 28 2019, “</w:t>
      </w:r>
      <w:hyperlink r:id="rId61" w:history="1">
        <w:r w:rsidRPr="00A07BF6">
          <w:rPr>
            <w:rStyle w:val="Hyperlink"/>
          </w:rPr>
          <w:t>Who’s Afraid of Budget Deficits?</w:t>
        </w:r>
      </w:hyperlink>
      <w:r w:rsidRPr="00A07BF6">
        <w:t>” LarrySummers.Com, http://larrysummers.com/2019/01/28/whos-afraid-of-budget-deficits/</w:t>
      </w:r>
    </w:p>
    <w:p w14:paraId="1C427994" w14:textId="77777777" w:rsidR="003B13C0" w:rsidRPr="003A33D0" w:rsidRDefault="003B13C0" w:rsidP="003B13C0">
      <w:r w:rsidRPr="003A33D0">
        <w:t>Economic textbooks teach that government deficits raise interest rates, crowd out private investment, and leave everyone poorer. Cutting deficits, on the other hand, reduces interest rates, spurring productive investment. Those forces may have been important in the late 1980s and early 1990s, when long-term real interest rates (nominal interest rates minus the rate of inflation) averaged around four percent and stock market valuations were much lower than they are today. The deficit reduction efforts of Presidents George H. W. Bush and Bill Clinton contributed to the investment-led boom in the 1990s.</w:t>
      </w:r>
    </w:p>
    <w:p w14:paraId="3D3ED2F2" w14:textId="77777777" w:rsidR="003B13C0" w:rsidRPr="003A33D0" w:rsidRDefault="003B13C0" w:rsidP="003B13C0">
      <w:r w:rsidRPr="003A33D0">
        <w:rPr>
          <w:rStyle w:val="StyleUnderline"/>
        </w:rPr>
        <w:t xml:space="preserve">Today, however, the situation is very different. </w:t>
      </w:r>
      <w:r w:rsidRPr="00BE334F">
        <w:rPr>
          <w:rStyle w:val="StyleUnderline"/>
          <w:highlight w:val="cyan"/>
        </w:rPr>
        <w:t>Although government debt</w:t>
      </w:r>
      <w:r w:rsidRPr="003A33D0">
        <w:rPr>
          <w:rStyle w:val="StyleUnderline"/>
        </w:rPr>
        <w:t xml:space="preserve"> as a share of GDP </w:t>
      </w:r>
      <w:r w:rsidRPr="00BE334F">
        <w:rPr>
          <w:rStyle w:val="StyleUnderline"/>
          <w:highlight w:val="cyan"/>
        </w:rPr>
        <w:t>has risen</w:t>
      </w:r>
      <w:r w:rsidRPr="003A33D0">
        <w:rPr>
          <w:rStyle w:val="StyleUnderline"/>
        </w:rPr>
        <w:t xml:space="preserve"> far higher, </w:t>
      </w:r>
      <w:r w:rsidRPr="00BE334F">
        <w:rPr>
          <w:rStyle w:val="StyleUnderline"/>
          <w:highlight w:val="cyan"/>
        </w:rPr>
        <w:t>long-term real interest rates on government debt have fallen much lower</w:t>
      </w:r>
      <w:r w:rsidRPr="003A33D0">
        <w:rPr>
          <w:rStyle w:val="StyleUnderline"/>
        </w:rPr>
        <w:t>.</w:t>
      </w:r>
      <w:r w:rsidRPr="003A33D0">
        <w:t xml:space="preserve"> As shown in the table, in 2000, the Congressional Budget Office forecast that by 2010, the U.S. debt-to-GDP ratio would be six percent. The same ten-year forecast in 2018 put the figure for 2028 at 105 percen</w:t>
      </w:r>
      <w:r w:rsidRPr="003A33D0">
        <w:rPr>
          <w:rStyle w:val="StyleUnderline"/>
        </w:rPr>
        <w:t>t. Real interest rates on ten-year government bonds, meanwhil</w:t>
      </w:r>
      <w:r w:rsidRPr="00AC5005">
        <w:rPr>
          <w:rStyle w:val="StyleUnderline"/>
        </w:rPr>
        <w:t xml:space="preserve">e, fell from 4.3 percent </w:t>
      </w:r>
      <w:r w:rsidRPr="003A33D0">
        <w:rPr>
          <w:rStyle w:val="StyleUnderline"/>
        </w:rPr>
        <w:t xml:space="preserve">in 2000 to an average of 0.8 percent last year. Those low rates haven’t been manufactured by the Federal Reserve, nor are they just the result of the financial crisis. </w:t>
      </w:r>
      <w:r w:rsidRPr="003A33D0">
        <w:t xml:space="preserve">They preceded the crisis and appear to be rooted in a set of deeper forces, including lower investment demand, higher savings rates, and widening inequality. </w:t>
      </w:r>
      <w:r w:rsidRPr="00BE334F">
        <w:rPr>
          <w:highlight w:val="cyan"/>
        </w:rPr>
        <w:t>I</w:t>
      </w:r>
      <w:r w:rsidRPr="00BE334F">
        <w:rPr>
          <w:rStyle w:val="StyleUnderline"/>
          <w:highlight w:val="cyan"/>
        </w:rPr>
        <w:t>nterest rates may well rise</w:t>
      </w:r>
      <w:r w:rsidRPr="00C640C4">
        <w:rPr>
          <w:rStyle w:val="StyleUnderline"/>
        </w:rPr>
        <w:t xml:space="preserve"> a bit over the next several years, </w:t>
      </w:r>
      <w:r w:rsidRPr="00BE334F">
        <w:rPr>
          <w:rStyle w:val="StyleUnderline"/>
          <w:highlight w:val="cyan"/>
        </w:rPr>
        <w:t>but financial markets expect them to end up far below</w:t>
      </w:r>
      <w:r w:rsidRPr="00C640C4">
        <w:rPr>
          <w:rStyle w:val="StyleUnderline"/>
        </w:rPr>
        <w:t xml:space="preserve"> where they stood in the 1980s and 1990s. </w:t>
      </w:r>
      <w:r w:rsidRPr="003A33D0">
        <w:t>Federal Reserve Chair Jay Powell has noted that the Fed’s current 2.375 percent interest rate is close to the neutral rate, at which the economy grows at a sustainable pace, and financial markets expect that the federal funds rate will not rise any further.</w:t>
      </w:r>
    </w:p>
    <w:p w14:paraId="2E2F5FE3" w14:textId="77777777" w:rsidR="003B13C0" w:rsidRPr="003A33D0" w:rsidRDefault="003B13C0" w:rsidP="003B13C0">
      <w:r w:rsidRPr="00BE334F">
        <w:rPr>
          <w:rStyle w:val="StyleUnderline"/>
          <w:highlight w:val="cyan"/>
        </w:rPr>
        <w:t>Low interest rates mean</w:t>
      </w:r>
      <w:r w:rsidRPr="00C640C4">
        <w:rPr>
          <w:rStyle w:val="StyleUnderline"/>
        </w:rPr>
        <w:t xml:space="preserve"> that </w:t>
      </w:r>
      <w:r w:rsidRPr="00BE334F">
        <w:rPr>
          <w:rStyle w:val="StyleUnderline"/>
          <w:highlight w:val="cyan"/>
        </w:rPr>
        <w:t>governments can sustain higher levels of debt, since</w:t>
      </w:r>
      <w:r w:rsidRPr="00AC5005">
        <w:rPr>
          <w:rStyle w:val="StyleUnderline"/>
        </w:rPr>
        <w:t xml:space="preserve"> their </w:t>
      </w:r>
      <w:r w:rsidRPr="00BE334F">
        <w:rPr>
          <w:rStyle w:val="StyleUnderline"/>
          <w:highlight w:val="cyan"/>
        </w:rPr>
        <w:t>financing costs are lower</w:t>
      </w:r>
      <w:r w:rsidRPr="00AC5005">
        <w:rPr>
          <w:rStyle w:val="StyleUnderline"/>
        </w:rPr>
        <w:t>.</w:t>
      </w:r>
      <w:r w:rsidRPr="00C640C4">
        <w:rPr>
          <w:rStyle w:val="StyleUnderline"/>
        </w:rPr>
        <w:t xml:space="preserve"> Although the national debt represents a far larger percentage of GDP than in recent decades, the U.S. government currently pays around the same proportion of GDP in interest on its debt, adjusted for inflation, as it has on average since World War II.</w:t>
      </w:r>
      <w:r w:rsidRPr="003A33D0">
        <w:t xml:space="preserve"> The cost of deficits to the Treasury is the degree to which the rate of interest paid on the debt exceeds inflation. B</w:t>
      </w:r>
      <w:r w:rsidRPr="00C640C4">
        <w:rPr>
          <w:rStyle w:val="StyleUnderline"/>
        </w:rPr>
        <w:t>y this standard, the resources the United States needs to devote to interest payments are also around their historical average as a share of the economy. Although both real and nominal interest rates are set to rise in the coming decade, interest payments on the debt are projected to remain well below the share reached in the late 1980s</w:t>
      </w:r>
      <w:r w:rsidRPr="003A33D0">
        <w:t xml:space="preserve"> and early 1990s, when deficit reduction topped the economic agenda.</w:t>
      </w:r>
    </w:p>
    <w:p w14:paraId="6A7E565D" w14:textId="77777777" w:rsidR="003B13C0" w:rsidRPr="003A33D0" w:rsidRDefault="003B13C0" w:rsidP="003B13C0">
      <w:r w:rsidRPr="00C640C4">
        <w:rPr>
          <w:rStyle w:val="StyleUnderline"/>
        </w:rPr>
        <w:t>Government deficits also seem to be hurting the economy less than they used to</w:t>
      </w:r>
      <w:r w:rsidRPr="003A33D0">
        <w:t xml:space="preserve">. Textbook economic theory holds that high levels of government debt make it more expensive for companies to borrow. </w:t>
      </w:r>
      <w:r w:rsidRPr="00C640C4">
        <w:rPr>
          <w:rStyle w:val="StyleUnderline"/>
        </w:rPr>
        <w:t xml:space="preserve">But these days, </w:t>
      </w:r>
      <w:r w:rsidRPr="00BE334F">
        <w:rPr>
          <w:rStyle w:val="StyleUnderline"/>
          <w:highlight w:val="cyan"/>
        </w:rPr>
        <w:t>interest rates are low, stock market prices are high</w:t>
      </w:r>
      <w:r w:rsidRPr="00855911">
        <w:rPr>
          <w:rStyle w:val="StyleUnderline"/>
        </w:rPr>
        <w:t xml:space="preserve"> </w:t>
      </w:r>
      <w:r w:rsidRPr="00C640C4">
        <w:rPr>
          <w:rStyle w:val="StyleUnderline"/>
        </w:rPr>
        <w:t xml:space="preserve">relative to company earnings, and major companies hold large amounts of cash on their balance sheets. </w:t>
      </w:r>
      <w:r w:rsidRPr="00BE334F">
        <w:rPr>
          <w:rStyle w:val="StyleUnderline"/>
          <w:highlight w:val="cyan"/>
        </w:rPr>
        <w:t>No one</w:t>
      </w:r>
      <w:r w:rsidRPr="00C640C4">
        <w:rPr>
          <w:rStyle w:val="StyleUnderline"/>
        </w:rPr>
        <w:t xml:space="preserve"> seriously </w:t>
      </w:r>
      <w:r w:rsidRPr="00BE334F">
        <w:rPr>
          <w:rStyle w:val="StyleUnderline"/>
          <w:highlight w:val="cyan"/>
        </w:rPr>
        <w:t>argues</w:t>
      </w:r>
      <w:r w:rsidRPr="00C640C4">
        <w:rPr>
          <w:rStyle w:val="StyleUnderline"/>
        </w:rPr>
        <w:t xml:space="preserve"> that the </w:t>
      </w:r>
      <w:r w:rsidRPr="00AD337F">
        <w:rPr>
          <w:rStyle w:val="Emphasis"/>
          <w:highlight w:val="cyan"/>
        </w:rPr>
        <w:t xml:space="preserve">cost of capital is holding back </w:t>
      </w:r>
      <w:r w:rsidRPr="000E1738">
        <w:rPr>
          <w:rStyle w:val="Emphasis"/>
          <w:highlight w:val="red"/>
        </w:rPr>
        <w:t>businesses</w:t>
      </w:r>
      <w:r w:rsidRPr="00C640C4">
        <w:rPr>
          <w:rStyle w:val="StyleUnderline"/>
        </w:rPr>
        <w:t xml:space="preserve"> from investing</w:t>
      </w:r>
      <w:r w:rsidRPr="003A33D0">
        <w:t>. Cutting the deficit, then, is unlikely to spur much private investment.</w:t>
      </w:r>
    </w:p>
    <w:p w14:paraId="0BC411E5" w14:textId="77777777" w:rsidR="003B13C0" w:rsidRPr="00AD337F" w:rsidRDefault="003B13C0" w:rsidP="003B13C0">
      <w:pPr>
        <w:rPr>
          <w:rStyle w:val="Emphasis"/>
        </w:rPr>
      </w:pPr>
      <w:r w:rsidRPr="003A33D0">
        <w:t xml:space="preserve">Moreover, the lower interest rates that would result from smaller deficits would not be an unambiguously good thing. Many economists and policymakers, including former Treasury Secretary Robert Rubin and the economist Martin Feldstein, worry that interest rates are already too low. Cheap borrowing, they argue, with some merit, has led investors to put their money in unproductive ventures, created financial bubbles, and left central bankers with less leeway to cut rates in response to the next </w:t>
      </w:r>
      <w:r w:rsidRPr="00C640C4">
        <w:t>recession</w:t>
      </w:r>
      <w:r w:rsidRPr="00C640C4">
        <w:rPr>
          <w:rStyle w:val="StyleUnderline"/>
        </w:rPr>
        <w:t xml:space="preserve">. </w:t>
      </w:r>
      <w:r w:rsidRPr="00BE334F">
        <w:rPr>
          <w:rStyle w:val="StyleUnderline"/>
          <w:highlight w:val="cyan"/>
        </w:rPr>
        <w:t>If the U</w:t>
      </w:r>
      <w:r w:rsidRPr="00C640C4">
        <w:rPr>
          <w:rStyle w:val="StyleUnderline"/>
        </w:rPr>
        <w:t xml:space="preserve">nited </w:t>
      </w:r>
      <w:r w:rsidRPr="00BE334F">
        <w:rPr>
          <w:rStyle w:val="StyleUnderline"/>
          <w:highlight w:val="cyan"/>
        </w:rPr>
        <w:t>S</w:t>
      </w:r>
      <w:r w:rsidRPr="00C640C4">
        <w:rPr>
          <w:rStyle w:val="StyleUnderline"/>
        </w:rPr>
        <w:t xml:space="preserve">tates </w:t>
      </w:r>
      <w:r w:rsidRPr="00BE334F">
        <w:rPr>
          <w:rStyle w:val="StyleUnderline"/>
          <w:highlight w:val="cyan"/>
        </w:rPr>
        <w:t>cut its deficits</w:t>
      </w:r>
      <w:r w:rsidRPr="00C640C4">
        <w:rPr>
          <w:rStyle w:val="StyleUnderline"/>
        </w:rPr>
        <w:t xml:space="preserve"> by three percent of GDP, enough to stabilize the national debt,</w:t>
      </w:r>
      <w:r w:rsidRPr="00855911">
        <w:rPr>
          <w:rStyle w:val="StyleUnderline"/>
        </w:rPr>
        <w:t xml:space="preserve"> </w:t>
      </w:r>
      <w:r w:rsidRPr="00AD337F">
        <w:rPr>
          <w:rStyle w:val="Emphasis"/>
          <w:highlight w:val="cyan"/>
        </w:rPr>
        <w:t>interest rates would fall</w:t>
      </w:r>
      <w:r w:rsidRPr="00AD337F">
        <w:rPr>
          <w:rStyle w:val="Emphasis"/>
        </w:rPr>
        <w:t xml:space="preserve"> even </w:t>
      </w:r>
      <w:r w:rsidRPr="00AD337F">
        <w:rPr>
          <w:rStyle w:val="Emphasis"/>
          <w:highlight w:val="cyan"/>
        </w:rPr>
        <w:t>further.</w:t>
      </w:r>
    </w:p>
    <w:p w14:paraId="7BEF2513" w14:textId="77777777" w:rsidR="003B13C0" w:rsidRPr="003A33D0" w:rsidRDefault="003B13C0" w:rsidP="003B13C0">
      <w:r w:rsidRPr="003A33D0">
        <w:t xml:space="preserve">Some commentators worry that rising deficits don’t just slowly eat away at economic growth, as the textbooks warn; they could lead to a fiscal crisis in which the United States loses access to credit markets, sparking an economic meltdown. </w:t>
      </w:r>
      <w:r w:rsidRPr="006730F7">
        <w:rPr>
          <w:rStyle w:val="StyleUnderline"/>
        </w:rPr>
        <w:t xml:space="preserve">There is precious little economic theory or historical evidence to justify this fear. </w:t>
      </w:r>
      <w:r w:rsidRPr="00AD337F">
        <w:rPr>
          <w:rStyle w:val="Emphasis"/>
          <w:highlight w:val="cyan"/>
        </w:rPr>
        <w:t>Few</w:t>
      </w:r>
      <w:r w:rsidRPr="00BE334F">
        <w:rPr>
          <w:rStyle w:val="StyleUnderline"/>
          <w:highlight w:val="cyan"/>
        </w:rPr>
        <w:t>,</w:t>
      </w:r>
      <w:r w:rsidRPr="00855911">
        <w:rPr>
          <w:rStyle w:val="StyleUnderline"/>
        </w:rPr>
        <w:t xml:space="preserve"> if any, </w:t>
      </w:r>
      <w:r w:rsidRPr="00BE334F">
        <w:rPr>
          <w:rStyle w:val="StyleUnderline"/>
          <w:highlight w:val="cyan"/>
        </w:rPr>
        <w:t>fiscal cris</w:t>
      </w:r>
      <w:r w:rsidRPr="00AD337F">
        <w:rPr>
          <w:rStyle w:val="Emphasis"/>
          <w:highlight w:val="cyan"/>
        </w:rPr>
        <w:t>es have taken place in countries that borr</w:t>
      </w:r>
      <w:r w:rsidRPr="00BE334F">
        <w:rPr>
          <w:rStyle w:val="StyleUnderline"/>
          <w:highlight w:val="cyan"/>
        </w:rPr>
        <w:t>ow</w:t>
      </w:r>
      <w:r w:rsidRPr="006730F7">
        <w:rPr>
          <w:rStyle w:val="StyleUnderline"/>
        </w:rPr>
        <w:t xml:space="preserve"> in their own currencies and print their own money. In Japan, for example, the national debt has exceeded 100 percent of GDP for almost two decades. But interest rates on long-term government debt remain near zero, and real interest rates are well below zero.</w:t>
      </w:r>
      <w:r w:rsidRPr="003A33D0">
        <w:t xml:space="preserve"> Even in Italy, which does not borrow in its own currency or set its own monetary policy and, according to the markets, faces a substantial risk of defaulting, long-term real interest rates are less than two percent, despite high levels of debt and the government’s plans for major new spending.</w:t>
      </w:r>
    </w:p>
    <w:p w14:paraId="206E5486" w14:textId="77777777" w:rsidR="003B13C0" w:rsidRPr="003A33D0" w:rsidRDefault="003B13C0" w:rsidP="003B13C0">
      <w:r w:rsidRPr="003A33D0">
        <w:t>The eurozone debt crisis at the start of this decade is often held up as a cautionary tale about the perils of fiscal excess. But stagnant growth (made worse by government spending cuts in the face of a recession) was as much the cause of the eurozone’s debt problems as profligate spending. And countries such as those in the eurozone, which borrow in currencies they do not control, face a far higher risk of debt crises than countries such as the United States, which have their own currencies. Countries with their own currencies can always have their central bank buy government debt or print money to repay it; countries without them can’t.</w:t>
      </w:r>
    </w:p>
    <w:p w14:paraId="43AD4DA7" w14:textId="77777777" w:rsidR="003B13C0" w:rsidRPr="00AD337F" w:rsidRDefault="003B13C0" w:rsidP="003B13C0">
      <w:pPr>
        <w:rPr>
          <w:rStyle w:val="Emphasis"/>
        </w:rPr>
      </w:pPr>
      <w:r w:rsidRPr="003A33D0">
        <w:t>Higher levels of debt do have downsides. They could make it harder for governments to summon the political will to stimulate the economy in a downturn. B</w:t>
      </w:r>
      <w:r w:rsidRPr="006730F7">
        <w:rPr>
          <w:rStyle w:val="StyleUnderline"/>
        </w:rPr>
        <w:t xml:space="preserve">ut saying that a country would be better off with lower debt is not the same as saying that it would be better off lowering its debt. The </w:t>
      </w:r>
      <w:r w:rsidRPr="00BE334F">
        <w:rPr>
          <w:rStyle w:val="StyleUnderline"/>
          <w:highlight w:val="cyan"/>
        </w:rPr>
        <w:t>risks</w:t>
      </w:r>
      <w:r w:rsidRPr="00AD337F">
        <w:rPr>
          <w:rStyle w:val="Emphasis"/>
          <w:highlight w:val="cyan"/>
        </w:rPr>
        <w:t xml:space="preserve"> associated with high debt levels are small relative to</w:t>
      </w:r>
      <w:r w:rsidRPr="00AD337F">
        <w:rPr>
          <w:rStyle w:val="Emphasis"/>
        </w:rPr>
        <w:t xml:space="preserve"> the </w:t>
      </w:r>
      <w:r w:rsidRPr="00AD337F">
        <w:rPr>
          <w:rStyle w:val="Emphasis"/>
          <w:highlight w:val="cyan"/>
        </w:rPr>
        <w:t>harm cutting deficits would do</w:t>
      </w:r>
      <w:r w:rsidRPr="00AD337F">
        <w:rPr>
          <w:rStyle w:val="Emphasis"/>
        </w:rPr>
        <w:t>.</w:t>
      </w:r>
    </w:p>
    <w:p w14:paraId="012856AF" w14:textId="15ECCE67" w:rsidR="007D66AB" w:rsidRPr="007D66AB" w:rsidRDefault="003B13C0" w:rsidP="003B13C0">
      <w:r w:rsidRPr="003A33D0">
        <w:t xml:space="preserve">It’s true that future generations will have to pay the interest on today’s debt, but at current rates, </w:t>
      </w:r>
      <w:r w:rsidRPr="00855911">
        <w:rPr>
          <w:rStyle w:val="StyleUnderline"/>
        </w:rPr>
        <w:t>even a 50-percentage-point increase</w:t>
      </w:r>
      <w:r w:rsidRPr="006730F7">
        <w:rPr>
          <w:rStyle w:val="StyleUnderline"/>
        </w:rPr>
        <w:t xml:space="preserve"> in the U.S. debt-to-GDP ratio would raise real interest payments as a share of GDP by just 0.5 percentage points. That would bring those payments closer to the top of their historical range, but not i</w:t>
      </w:r>
    </w:p>
    <w:p w14:paraId="7BE81ADD" w14:textId="16F2C136" w:rsidR="00625484" w:rsidRDefault="00625484" w:rsidP="00625484">
      <w:pPr>
        <w:pStyle w:val="Heading2"/>
      </w:pPr>
      <w:r>
        <w:t>2NC</w:t>
      </w:r>
    </w:p>
    <w:p w14:paraId="46769531" w14:textId="1C8FA304" w:rsidR="003B13C0" w:rsidRDefault="003B13C0" w:rsidP="003B13C0">
      <w:pPr>
        <w:pStyle w:val="Heading3"/>
      </w:pPr>
      <w:r>
        <w:t>Prizes</w:t>
      </w:r>
    </w:p>
    <w:p w14:paraId="242EE4D4" w14:textId="77777777" w:rsidR="003B13C0" w:rsidRDefault="003B13C0" w:rsidP="003B13C0">
      <w:pPr>
        <w:pStyle w:val="Heading4"/>
      </w:pPr>
      <w:r>
        <w:t>The formula pays MORE to companies that produce cheap drugs which solves prices</w:t>
      </w:r>
    </w:p>
    <w:p w14:paraId="360D5A94" w14:textId="77777777" w:rsidR="003B13C0" w:rsidRPr="004556EB" w:rsidRDefault="003B13C0" w:rsidP="003B13C0">
      <w:r w:rsidRPr="004556EB">
        <w:rPr>
          <w:rStyle w:val="Style13ptBold"/>
        </w:rPr>
        <w:t>Ganjour and Chernyak 11</w:t>
      </w:r>
      <w:r w:rsidRPr="004556EB">
        <w:t xml:space="preserve"> – Afschin Gandjour is a medical doctor, health economist, and Gandjour received an M.D. from Hannover Medical School in Germany, an M.B.A. from Duke University, a Ph.D. in health economics from the University of Cologne in Germany, and an M.A. in philosophy from the University of Düsseldorf in Germany. He held faculty positions at the University of Cologne Medical School, Baylor College of Medicine, and Louisiana State University Pennington. Nadja Chernyak, Department of Public Health, Center of Health and Society, Heinrich-Heine University Düsseldorf, Düsseldorf, Germany.</w:t>
      </w:r>
    </w:p>
    <w:p w14:paraId="3958B722" w14:textId="77777777" w:rsidR="003B13C0" w:rsidRDefault="003B13C0" w:rsidP="003B13C0">
      <w:r w:rsidRPr="004556EB">
        <w:t xml:space="preserve">Afschin Gandjour and Nadja Chernyak, October 2011, “A new prize system for drug innovation,” Health Policy, </w:t>
      </w:r>
      <w:hyperlink r:id="rId62" w:history="1">
        <w:r w:rsidRPr="004B6FEB">
          <w:rPr>
            <w:rStyle w:val="Hyperlink"/>
          </w:rPr>
          <w:t>https://www.sciencedirect.com/science/article/pii/S0168851011001114?via%3Dihub#</w:t>
        </w:r>
      </w:hyperlink>
      <w:r w:rsidRPr="004556EB">
        <w:t>!</w:t>
      </w:r>
    </w:p>
    <w:p w14:paraId="1B766540" w14:textId="77777777" w:rsidR="003B13C0" w:rsidRPr="004556EB" w:rsidRDefault="003B13C0" w:rsidP="003B13C0">
      <w:r>
        <w:t>VBP = Value based pricing</w:t>
      </w:r>
    </w:p>
    <w:p w14:paraId="2817102F" w14:textId="77777777" w:rsidR="003B13C0" w:rsidRPr="00C54697" w:rsidRDefault="003B13C0" w:rsidP="003B13C0">
      <w:r w:rsidRPr="009C3277">
        <w:rPr>
          <w:rStyle w:val="StyleUnderline"/>
          <w:highlight w:val="cyan"/>
        </w:rPr>
        <w:t xml:space="preserve">The </w:t>
      </w:r>
      <w:r w:rsidRPr="009C3277">
        <w:rPr>
          <w:rStyle w:val="StyleUnderline"/>
        </w:rPr>
        <w:t xml:space="preserve">fundamental </w:t>
      </w:r>
      <w:r w:rsidRPr="009C3277">
        <w:rPr>
          <w:rStyle w:val="StyleUnderline"/>
          <w:highlight w:val="cyan"/>
        </w:rPr>
        <w:t>principle of the VBP</w:t>
      </w:r>
      <w:r w:rsidRPr="009C3277">
        <w:rPr>
          <w:rStyle w:val="StyleUnderline"/>
        </w:rPr>
        <w:t xml:space="preserve"> approach </w:t>
      </w:r>
      <w:r w:rsidRPr="009C3277">
        <w:rPr>
          <w:rStyle w:val="StyleUnderline"/>
          <w:highlight w:val="cyan"/>
        </w:rPr>
        <w:t>is</w:t>
      </w:r>
      <w:r w:rsidRPr="009C3277">
        <w:rPr>
          <w:rStyle w:val="StyleUnderline"/>
        </w:rPr>
        <w:t xml:space="preserve"> </w:t>
      </w:r>
      <w:r w:rsidRPr="009C3277">
        <w:t xml:space="preserve">that </w:t>
      </w:r>
      <w:r w:rsidRPr="009C3277">
        <w:rPr>
          <w:rStyle w:val="StyleUnderline"/>
          <w:highlight w:val="cyan"/>
        </w:rPr>
        <w:t>costs of new</w:t>
      </w:r>
      <w:r w:rsidRPr="009C3277">
        <w:rPr>
          <w:rStyle w:val="StyleUnderline"/>
        </w:rPr>
        <w:t xml:space="preserve"> medical </w:t>
      </w:r>
      <w:r w:rsidRPr="009C3277">
        <w:rPr>
          <w:rStyle w:val="StyleUnderline"/>
          <w:highlight w:val="cyan"/>
        </w:rPr>
        <w:t>tech</w:t>
      </w:r>
      <w:r w:rsidRPr="009C3277">
        <w:rPr>
          <w:rStyle w:val="StyleUnderline"/>
        </w:rPr>
        <w:t xml:space="preserve">nologies </w:t>
      </w:r>
      <w:r w:rsidRPr="00077E37">
        <w:rPr>
          <w:rStyle w:val="StyleUnderline"/>
        </w:rPr>
        <w:t>sh</w:t>
      </w:r>
      <w:r w:rsidRPr="00077E37">
        <w:rPr>
          <w:rStyle w:val="StyleUnderline"/>
          <w:highlight w:val="cyan"/>
        </w:rPr>
        <w:t>ould not e</w:t>
      </w:r>
      <w:r w:rsidRPr="009C3277">
        <w:rPr>
          <w:rStyle w:val="StyleUnderline"/>
          <w:highlight w:val="cyan"/>
        </w:rPr>
        <w:t>xceed their</w:t>
      </w:r>
      <w:r w:rsidRPr="009C3277">
        <w:rPr>
          <w:rStyle w:val="StyleUnderline"/>
        </w:rPr>
        <w:t xml:space="preserve"> health </w:t>
      </w:r>
      <w:r w:rsidRPr="009C3277">
        <w:rPr>
          <w:rStyle w:val="StyleUnderline"/>
          <w:highlight w:val="cyan"/>
        </w:rPr>
        <w:t>benefits</w:t>
      </w:r>
      <w:r w:rsidRPr="009C3277">
        <w:t xml:space="preserve">. The </w:t>
      </w:r>
      <w:r w:rsidRPr="009C3277">
        <w:rPr>
          <w:rStyle w:val="StyleUnderline"/>
        </w:rPr>
        <w:t>prize</w:t>
      </w:r>
      <w:r w:rsidRPr="009C3277">
        <w:t xml:space="preserve"> system we</w:t>
      </w:r>
      <w:r w:rsidRPr="00C54697">
        <w:t xml:space="preserve"> propose </w:t>
      </w:r>
      <w:r w:rsidRPr="00C54697">
        <w:rPr>
          <w:rStyle w:val="Emphasis"/>
        </w:rPr>
        <w:t>builds on this fundamental principle of VBP</w:t>
      </w:r>
      <w:r w:rsidRPr="00C54697">
        <w:t xml:space="preserve">. Compared to existing pricing proposals </w:t>
      </w:r>
      <w:r w:rsidRPr="00C54697">
        <w:rPr>
          <w:rStyle w:val="Emphasis"/>
        </w:rPr>
        <w:t>we make specific suggestions on how to adjust health benefits for uncertainty</w:t>
      </w:r>
      <w:r w:rsidRPr="00C54697">
        <w:t xml:space="preserve"> in cost-effectiveness and equity considerations. Furthermore, </w:t>
      </w:r>
      <w:r w:rsidRPr="009C3277">
        <w:rPr>
          <w:rStyle w:val="StyleUnderline"/>
          <w:highlight w:val="cyan"/>
        </w:rPr>
        <w:t>we derive</w:t>
      </w:r>
      <w:r w:rsidRPr="00C54697">
        <w:rPr>
          <w:rStyle w:val="StyleUnderline"/>
        </w:rPr>
        <w:t xml:space="preserve"> the WTP for </w:t>
      </w:r>
      <w:r w:rsidRPr="009C3277">
        <w:rPr>
          <w:rStyle w:val="StyleUnderline"/>
          <w:highlight w:val="cyan"/>
        </w:rPr>
        <w:t>health benefits from</w:t>
      </w:r>
      <w:r w:rsidRPr="00C54697">
        <w:rPr>
          <w:rStyle w:val="StyleUnderline"/>
        </w:rPr>
        <w:t xml:space="preserve"> the </w:t>
      </w:r>
      <w:r w:rsidRPr="009C3277">
        <w:rPr>
          <w:rStyle w:val="StyleUnderline"/>
          <w:highlight w:val="cyan"/>
        </w:rPr>
        <w:t>cost-effectiveness</w:t>
      </w:r>
      <w:r w:rsidRPr="00C54697">
        <w:rPr>
          <w:rStyle w:val="StyleUnderline"/>
        </w:rPr>
        <w:t xml:space="preserve"> ratio of palliative or nursing </w:t>
      </w:r>
      <w:r w:rsidRPr="00C54697">
        <w:rPr>
          <w:rStyle w:val="Emphasis"/>
        </w:rPr>
        <w:t xml:space="preserve">care, </w:t>
      </w:r>
      <w:r w:rsidRPr="009C3277">
        <w:rPr>
          <w:rStyle w:val="Emphasis"/>
          <w:highlight w:val="cyan"/>
        </w:rPr>
        <w:t xml:space="preserve">appropriate the full social value to the innovator, </w:t>
      </w:r>
      <w:r w:rsidRPr="004302F8">
        <w:rPr>
          <w:rStyle w:val="Emphasis"/>
        </w:rPr>
        <w:t>and discuss implications</w:t>
      </w:r>
      <w:r w:rsidRPr="004302F8">
        <w:t xml:space="preserve"> </w:t>
      </w:r>
      <w:r w:rsidRPr="004302F8">
        <w:rPr>
          <w:rStyle w:val="StyleUnderline"/>
        </w:rPr>
        <w:t>for generic price competition</w:t>
      </w:r>
      <w:r w:rsidRPr="004302F8">
        <w:t>.</w:t>
      </w:r>
    </w:p>
    <w:p w14:paraId="17D49CF0" w14:textId="77777777" w:rsidR="003B13C0" w:rsidRPr="00C54697" w:rsidRDefault="003B13C0" w:rsidP="003B13C0">
      <w:r w:rsidRPr="00C54697">
        <w:t xml:space="preserve">To further explain the VBP approach, </w:t>
      </w:r>
      <w:r w:rsidRPr="00C54697">
        <w:rPr>
          <w:rStyle w:val="StyleUnderline"/>
        </w:rPr>
        <w:t>consider that the relative efficiency of medical intervention is traditionally summarized as the incremental cost-effectiveness ratio</w:t>
      </w:r>
      <w:r w:rsidRPr="00C54697">
        <w:t xml:space="preserve"> (ICER) and assessed with reference to a threshold value for the WTP </w:t>
      </w:r>
      <w:bookmarkStart w:id="1" w:name="bbib0165"/>
      <w:r w:rsidRPr="00C54697">
        <w:fldChar w:fldCharType="begin"/>
      </w:r>
      <w:r w:rsidRPr="00C54697">
        <w:instrText xml:space="preserve"> HYPERLINK "https://www.sciencedirect.com/science/article/pii/S0168851011001114?via%3Dihub" \l "bib0165" </w:instrText>
      </w:r>
      <w:r w:rsidRPr="00C54697">
        <w:fldChar w:fldCharType="separate"/>
      </w:r>
      <w:r w:rsidRPr="00C54697">
        <w:rPr>
          <w:rStyle w:val="Hyperlink"/>
        </w:rPr>
        <w:t>[33]</w:t>
      </w:r>
      <w:r w:rsidRPr="00C54697">
        <w:fldChar w:fldCharType="end"/>
      </w:r>
      <w:bookmarkEnd w:id="1"/>
      <w:r w:rsidRPr="00C54697">
        <w:t>:(1)C1−C0E1−E0=ΔCΔE&lt;λwhere C1 − C0 denotes incremental costs of the new therapy, i.e., additional cost compared to the current treatment pattern, E1 − E0 denotes incremental health benefit of the new therapy, i.e., the difference in health outcomes between the new therapy and the current treatment pattern, and λ is an acceptable price per unit of health outcome. Current treatment pattern is the appropriate comparator because this is the treatment being substituted in the real world. That is, only incremental costs and benefits compared to current treatment represent the real-world costs and benefits of the new therapy.</w:t>
      </w:r>
    </w:p>
    <w:p w14:paraId="52957010" w14:textId="77777777" w:rsidR="003B13C0" w:rsidRPr="00C54697" w:rsidRDefault="003B13C0" w:rsidP="003B13C0">
      <w:r w:rsidRPr="00C54697">
        <w:t xml:space="preserve">Note that with current treatment pattern as a comparator, </w:t>
      </w:r>
      <w:r w:rsidRPr="009C3277">
        <w:rPr>
          <w:rStyle w:val="StyleUnderline"/>
          <w:highlight w:val="cyan"/>
        </w:rPr>
        <w:t>a new therapy may be compared to</w:t>
      </w:r>
      <w:r w:rsidRPr="00EF59F8">
        <w:rPr>
          <w:rStyle w:val="StyleUnderline"/>
        </w:rPr>
        <w:t xml:space="preserve"> several </w:t>
      </w:r>
      <w:r w:rsidRPr="009C3277">
        <w:rPr>
          <w:rStyle w:val="StyleUnderline"/>
          <w:highlight w:val="cyan"/>
        </w:rPr>
        <w:t>different alternatives including no treatment</w:t>
      </w:r>
      <w:r w:rsidRPr="00C54697">
        <w:t xml:space="preserve">. Hence, </w:t>
      </w:r>
      <w:r w:rsidRPr="009C3277">
        <w:rPr>
          <w:rStyle w:val="Emphasis"/>
          <w:highlight w:val="cyan"/>
        </w:rPr>
        <w:t>incremental costs and benefits</w:t>
      </w:r>
      <w:r w:rsidRPr="00EF59F8">
        <w:rPr>
          <w:rStyle w:val="Emphasis"/>
        </w:rPr>
        <w:t xml:space="preserve"> represent weighted averages </w:t>
      </w:r>
      <w:r w:rsidRPr="009C3277">
        <w:rPr>
          <w:rStyle w:val="Emphasis"/>
          <w:highlight w:val="cyan"/>
        </w:rPr>
        <w:t>with weights representing the current market</w:t>
      </w:r>
      <w:r w:rsidRPr="00C54697">
        <w:t xml:space="preserve"> share of the different comparators.</w:t>
      </w:r>
    </w:p>
    <w:p w14:paraId="49F8FD97" w14:textId="77777777" w:rsidR="003B13C0" w:rsidRPr="00C54697" w:rsidRDefault="003B13C0" w:rsidP="003B13C0">
      <w:r w:rsidRPr="00C54697">
        <w:t xml:space="preserve">Traditionally, </w:t>
      </w:r>
      <w:r w:rsidRPr="00EF59F8">
        <w:rPr>
          <w:rStyle w:val="StyleUnderline"/>
        </w:rPr>
        <w:t>the price of a drug has been set by the manufacturer</w:t>
      </w:r>
      <w:r w:rsidRPr="00C54697">
        <w:t xml:space="preserve"> and is an input to the calculation of the ICER. Alternatively, </w:t>
      </w:r>
      <w:r w:rsidRPr="00EF59F8">
        <w:rPr>
          <w:rStyle w:val="Emphasis"/>
        </w:rPr>
        <w:t xml:space="preserve">a </w:t>
      </w:r>
      <w:r w:rsidRPr="009C3277">
        <w:rPr>
          <w:rStyle w:val="Emphasis"/>
          <w:highlight w:val="cyan"/>
        </w:rPr>
        <w:t>cost-effective drug price</w:t>
      </w:r>
      <w:r w:rsidRPr="00EF59F8">
        <w:rPr>
          <w:rStyle w:val="Emphasis"/>
        </w:rPr>
        <w:t xml:space="preserve"> </w:t>
      </w:r>
      <w:r w:rsidRPr="009C3277">
        <w:rPr>
          <w:rStyle w:val="Emphasis"/>
          <w:highlight w:val="cyan"/>
        </w:rPr>
        <w:t>can be derived</w:t>
      </w:r>
      <w:r w:rsidRPr="00EF59F8">
        <w:rPr>
          <w:rStyle w:val="Emphasis"/>
        </w:rPr>
        <w:t xml:space="preserve"> from a threshold analysis </w:t>
      </w:r>
      <w:r w:rsidRPr="009C3277">
        <w:rPr>
          <w:rStyle w:val="Emphasis"/>
          <w:highlight w:val="cyan"/>
        </w:rPr>
        <w:t>by setting the ICER equal to the acceptable price per unit</w:t>
      </w:r>
      <w:r w:rsidRPr="00EF59F8">
        <w:rPr>
          <w:rStyle w:val="Emphasis"/>
        </w:rPr>
        <w:t xml:space="preserve"> of health outcome</w:t>
      </w:r>
      <w:r w:rsidRPr="00C54697">
        <w:t xml:space="preserve"> (λ) </w:t>
      </w:r>
      <w:bookmarkStart w:id="2" w:name="bbib0270"/>
      <w:r w:rsidRPr="00C54697">
        <w:fldChar w:fldCharType="begin"/>
      </w:r>
      <w:r w:rsidRPr="00C54697">
        <w:instrText xml:space="preserve"> HYPERLINK "https://www.sciencedirect.com/science/article/pii/S0168851011001114?via%3Dihub" \l "bib0270" </w:instrText>
      </w:r>
      <w:r w:rsidRPr="00C54697">
        <w:fldChar w:fldCharType="separate"/>
      </w:r>
      <w:r w:rsidRPr="00C54697">
        <w:rPr>
          <w:rStyle w:val="Hyperlink"/>
        </w:rPr>
        <w:t>[54]</w:t>
      </w:r>
      <w:r w:rsidRPr="00C54697">
        <w:fldChar w:fldCharType="end"/>
      </w:r>
      <w:bookmarkEnd w:id="2"/>
      <w:r w:rsidRPr="00C54697">
        <w:t>:(2)C1−C0E1−E0=ΔCΔE=λ</w:t>
      </w:r>
    </w:p>
    <w:p w14:paraId="70255348" w14:textId="77777777" w:rsidR="003B13C0" w:rsidRPr="00C54697" w:rsidRDefault="003B13C0" w:rsidP="003B13C0">
      <w:r w:rsidRPr="00C54697">
        <w:t>Decomposing the price of the new drug from its total costs yields:(3)C1−C0E1−E0=C1−p+P−C0ΔE=λwhere P is the price of the new drug and C1−p denotes costs induced by the new drug (i.e., costs of side effects, savings from avoiding morbidity, and costs from avoiding premature death). Rearranging Eq. </w:t>
      </w:r>
      <w:bookmarkStart w:id="3" w:name="beq0015"/>
      <w:r w:rsidRPr="00C54697">
        <w:fldChar w:fldCharType="begin"/>
      </w:r>
      <w:r w:rsidRPr="00C54697">
        <w:instrText xml:space="preserve"> HYPERLINK "https://www.sciencedirect.com/science/article/pii/S0168851011001114?via%3Dihub" \l "eq0015" </w:instrText>
      </w:r>
      <w:r w:rsidRPr="00C54697">
        <w:fldChar w:fldCharType="separate"/>
      </w:r>
      <w:r w:rsidRPr="00C54697">
        <w:rPr>
          <w:rStyle w:val="Hyperlink"/>
        </w:rPr>
        <w:t>(3)</w:t>
      </w:r>
      <w:r w:rsidRPr="00C54697">
        <w:fldChar w:fldCharType="end"/>
      </w:r>
      <w:bookmarkEnd w:id="3"/>
      <w:r w:rsidRPr="00C54697">
        <w:t> yields the maximum acceptable drug price:(4)P=ΔE</w:t>
      </w:r>
      <w:r w:rsidRPr="00C54697">
        <w:rPr>
          <w:rFonts w:ascii="Cambria Math" w:hAnsi="Cambria Math" w:cs="Cambria Math"/>
        </w:rPr>
        <w:t>⋅</w:t>
      </w:r>
      <w:r w:rsidRPr="00C54697">
        <w:t>λ−(C1−p−C0)</w:t>
      </w:r>
    </w:p>
    <w:p w14:paraId="62F8F1A8" w14:textId="77777777" w:rsidR="003B13C0" w:rsidRPr="00EF59F8" w:rsidRDefault="003B13C0" w:rsidP="003B13C0">
      <w:pPr>
        <w:rPr>
          <w:rStyle w:val="Emphasis"/>
        </w:rPr>
      </w:pPr>
      <w:r w:rsidRPr="00C54697">
        <w:t xml:space="preserve">As price P is a function of λ, the acceptable price per unit of health outcome is explicitly considered. </w:t>
      </w:r>
      <w:r w:rsidRPr="00EF59F8">
        <w:rPr>
          <w:rStyle w:val="Emphasis"/>
        </w:rPr>
        <w:t xml:space="preserve">The </w:t>
      </w:r>
      <w:r w:rsidRPr="009C3277">
        <w:rPr>
          <w:rStyle w:val="Emphasis"/>
          <w:highlight w:val="cyan"/>
        </w:rPr>
        <w:t>size of the reward is</w:t>
      </w:r>
      <w:r w:rsidRPr="00EF59F8">
        <w:rPr>
          <w:rStyle w:val="Emphasis"/>
        </w:rPr>
        <w:t xml:space="preserve"> thus </w:t>
      </w:r>
      <w:r w:rsidRPr="009C3277">
        <w:rPr>
          <w:rStyle w:val="Emphasis"/>
          <w:highlight w:val="cyan"/>
        </w:rPr>
        <w:t>placed into the broader context of</w:t>
      </w:r>
      <w:r w:rsidRPr="00EF59F8">
        <w:rPr>
          <w:rStyle w:val="Emphasis"/>
        </w:rPr>
        <w:t xml:space="preserve"> societal willingness/</w:t>
      </w:r>
      <w:r w:rsidRPr="009C3277">
        <w:rPr>
          <w:rStyle w:val="Emphasis"/>
          <w:highlight w:val="cyan"/>
        </w:rPr>
        <w:t>ability to pay for health</w:t>
      </w:r>
      <w:r w:rsidRPr="00EF59F8">
        <w:rPr>
          <w:rStyle w:val="Emphasis"/>
        </w:rPr>
        <w:t xml:space="preserve"> improvements.</w:t>
      </w:r>
    </w:p>
    <w:p w14:paraId="035BA7A8" w14:textId="77777777" w:rsidR="003B13C0" w:rsidRPr="00EF59F8" w:rsidRDefault="003B13C0" w:rsidP="003B13C0">
      <w:pPr>
        <w:rPr>
          <w:rStyle w:val="Emphasis"/>
        </w:rPr>
      </w:pPr>
      <w:r w:rsidRPr="00C54697">
        <w:t xml:space="preserve">Independent of the threshold value λ chosen, </w:t>
      </w:r>
      <w:r w:rsidRPr="009C3277">
        <w:rPr>
          <w:rStyle w:val="StyleUnderline"/>
          <w:highlight w:val="cyan"/>
        </w:rPr>
        <w:t>innovators that develop drugs providing</w:t>
      </w:r>
      <w:r w:rsidRPr="00FD5E2D">
        <w:rPr>
          <w:rStyle w:val="StyleUnderline"/>
          <w:highlight w:val="cyan"/>
        </w:rPr>
        <w:t xml:space="preserve"> high incremental health be</w:t>
      </w:r>
      <w:r w:rsidRPr="009C3277">
        <w:rPr>
          <w:rStyle w:val="StyleUnderline"/>
          <w:highlight w:val="cyan"/>
        </w:rPr>
        <w:t>nefits are</w:t>
      </w:r>
      <w:r w:rsidRPr="00C54697">
        <w:t xml:space="preserve"> generally </w:t>
      </w:r>
      <w:r w:rsidRPr="009C3277">
        <w:rPr>
          <w:rStyle w:val="Emphasis"/>
          <w:highlight w:val="cyan"/>
        </w:rPr>
        <w:t>more highly rewarded than</w:t>
      </w:r>
      <w:r w:rsidRPr="00EF59F8">
        <w:rPr>
          <w:rStyle w:val="Emphasis"/>
        </w:rPr>
        <w:t xml:space="preserve"> firms that develop drugs offering only </w:t>
      </w:r>
      <w:r w:rsidRPr="009C3277">
        <w:rPr>
          <w:rStyle w:val="Emphasis"/>
          <w:highlight w:val="cyan"/>
        </w:rPr>
        <w:t>marginal improvements</w:t>
      </w:r>
      <w:r w:rsidRPr="00EF59F8">
        <w:rPr>
          <w:rStyle w:val="Emphasis"/>
        </w:rPr>
        <w:t xml:space="preserve"> over existing treatments</w:t>
      </w:r>
      <w:r w:rsidRPr="00C54697">
        <w:t xml:space="preserve">. </w:t>
      </w:r>
      <w:r w:rsidRPr="00EF59F8">
        <w:t>Drugs that yield a lower benefit</w:t>
      </w:r>
      <w:r w:rsidRPr="00C54697">
        <w:t xml:space="preserve"> but demonstrate savings compared to existing treatments are also priced based on Eq. </w:t>
      </w:r>
      <w:bookmarkStart w:id="4" w:name="beq0020"/>
      <w:r w:rsidRPr="00C54697">
        <w:fldChar w:fldCharType="begin"/>
      </w:r>
      <w:r w:rsidRPr="00C54697">
        <w:instrText xml:space="preserve"> HYPERLINK "https://www.sciencedirect.com/science/article/pii/S0168851011001114?via%3Dihub" \l "eq0020" </w:instrText>
      </w:r>
      <w:r w:rsidRPr="00C54697">
        <w:fldChar w:fldCharType="separate"/>
      </w:r>
      <w:r w:rsidRPr="00C54697">
        <w:rPr>
          <w:rStyle w:val="Hyperlink"/>
        </w:rPr>
        <w:t>(4)</w:t>
      </w:r>
      <w:r w:rsidRPr="00C54697">
        <w:fldChar w:fldCharType="end"/>
      </w:r>
      <w:bookmarkEnd w:id="4"/>
      <w:r w:rsidRPr="00C54697">
        <w:t xml:space="preserve">. Hence, </w:t>
      </w:r>
      <w:r w:rsidRPr="009C3277">
        <w:rPr>
          <w:rStyle w:val="Emphasis"/>
          <w:highlight w:val="cyan"/>
        </w:rPr>
        <w:t>incentives are created to develop cost saving therapies,</w:t>
      </w:r>
      <w:r w:rsidRPr="00EF59F8">
        <w:rPr>
          <w:rStyle w:val="Emphasis"/>
        </w:rPr>
        <w:t xml:space="preserve"> which are equally or slightly less effective compared to the common practice.</w:t>
      </w:r>
    </w:p>
    <w:p w14:paraId="6E3B818A" w14:textId="77777777" w:rsidR="003B13C0" w:rsidRPr="00EB7DDD" w:rsidRDefault="003B13C0" w:rsidP="003B13C0"/>
    <w:p w14:paraId="5FD7BA1E" w14:textId="4D6D9B15" w:rsidR="003B13C0" w:rsidRDefault="003B13C0" w:rsidP="003B13C0">
      <w:pPr>
        <w:pStyle w:val="Heading4"/>
      </w:pPr>
      <w:r>
        <w:t>Prizes are better for serendipitous innovation because more strategies can obtain the prize</w:t>
      </w:r>
    </w:p>
    <w:p w14:paraId="720BE783" w14:textId="77777777" w:rsidR="003B13C0" w:rsidRPr="00683D76" w:rsidRDefault="003B13C0" w:rsidP="003B13C0">
      <w:r w:rsidRPr="00683D76">
        <w:rPr>
          <w:rStyle w:val="Style13ptBold"/>
        </w:rPr>
        <w:t xml:space="preserve">Charlton 7 </w:t>
      </w:r>
      <w:r w:rsidRPr="00683D76">
        <w:t>– Bruce Graham Charlton is a retired British medical doctor and was Visiting Professor of Theoretical Medicine at the University of Buckingham.</w:t>
      </w:r>
    </w:p>
    <w:p w14:paraId="4DBD8BE4" w14:textId="77777777" w:rsidR="003B13C0" w:rsidRPr="00683D76" w:rsidRDefault="003B13C0" w:rsidP="003B13C0">
      <w:r w:rsidRPr="00683D76">
        <w:t>Bruce Charlton, 2007, “Mega-prizes in medicine: Big cash awards may stimulate useful and rapid therapeutic innovation,” Medical Hypotheses, sciencedirect.com/science/article/pii/S0306987706006827?via%3Dihub</w:t>
      </w:r>
    </w:p>
    <w:p w14:paraId="7BAC9B0B" w14:textId="77777777" w:rsidR="003B13C0" w:rsidRPr="00717CF6" w:rsidRDefault="003B13C0" w:rsidP="003B13C0">
      <w:pPr>
        <w:rPr>
          <w:rStyle w:val="Emphasis"/>
        </w:rPr>
      </w:pPr>
      <w:bookmarkStart w:id="5" w:name="bbib2"/>
      <w:r w:rsidRPr="008208BD">
        <w:rPr>
          <w:rStyle w:val="Emphasis"/>
          <w:highlight w:val="cyan"/>
        </w:rPr>
        <w:t>Prizes are different</w:t>
      </w:r>
      <w:r w:rsidRPr="00717CF6">
        <w:rPr>
          <w:rStyle w:val="Emphasis"/>
        </w:rPr>
        <w:t xml:space="preserve"> </w:t>
      </w:r>
      <w:r w:rsidRPr="00C52501">
        <w:rPr>
          <w:rStyle w:val="Emphasis"/>
        </w:rPr>
        <w:t>both</w:t>
      </w:r>
      <w:r w:rsidRPr="00717CF6">
        <w:rPr>
          <w:rStyle w:val="Emphasis"/>
        </w:rPr>
        <w:t xml:space="preserve"> </w:t>
      </w:r>
      <w:r w:rsidRPr="00C52501">
        <w:rPr>
          <w:rStyle w:val="Emphasis"/>
          <w:highlight w:val="cyan"/>
        </w:rPr>
        <w:t>from</w:t>
      </w:r>
      <w:r w:rsidRPr="00717CF6">
        <w:t xml:space="preserve"> process-funded and </w:t>
      </w:r>
      <w:r w:rsidRPr="008208BD">
        <w:rPr>
          <w:rStyle w:val="Emphasis"/>
          <w:highlight w:val="cyan"/>
        </w:rPr>
        <w:t>patent</w:t>
      </w:r>
      <w:r w:rsidRPr="00717CF6">
        <w:rPr>
          <w:rStyle w:val="Emphasis"/>
        </w:rPr>
        <w:t xml:space="preserve">-seeking </w:t>
      </w:r>
      <w:r w:rsidRPr="008208BD">
        <w:rPr>
          <w:rStyle w:val="Emphasis"/>
          <w:highlight w:val="cyan"/>
        </w:rPr>
        <w:t>research</w:t>
      </w:r>
      <w:r w:rsidRPr="00717CF6">
        <w:t xml:space="preserve">. Prizes are essentially </w:t>
      </w:r>
      <w:r w:rsidRPr="008208BD">
        <w:rPr>
          <w:rStyle w:val="StyleUnderline"/>
          <w:highlight w:val="cyan"/>
        </w:rPr>
        <w:t>a way of funding</w:t>
      </w:r>
      <w:r w:rsidRPr="00717CF6">
        <w:rPr>
          <w:rStyle w:val="StyleUnderline"/>
        </w:rPr>
        <w:t xml:space="preserve"> research </w:t>
      </w:r>
      <w:r w:rsidRPr="008208BD">
        <w:rPr>
          <w:rStyle w:val="StyleUnderline"/>
          <w:highlight w:val="cyan"/>
        </w:rPr>
        <w:t>to solve specified problems</w:t>
      </w:r>
      <w:r w:rsidRPr="00717CF6">
        <w:t xml:space="preserve"> in situations </w:t>
      </w:r>
      <w:r w:rsidRPr="00717CF6">
        <w:rPr>
          <w:rStyle w:val="StyleUnderline"/>
        </w:rPr>
        <w:t>where the process of development is</w:t>
      </w:r>
      <w:r w:rsidRPr="00717CF6">
        <w:t xml:space="preserve"> more </w:t>
      </w:r>
      <w:r w:rsidRPr="00717CF6">
        <w:rPr>
          <w:rStyle w:val="StyleUnderline"/>
        </w:rPr>
        <w:t>a matter of R&amp;D than pure science</w:t>
      </w:r>
      <w:r w:rsidRPr="00717CF6">
        <w:t xml:space="preserve">, but </w:t>
      </w:r>
      <w:r w:rsidRPr="008208BD">
        <w:rPr>
          <w:rStyle w:val="Emphasis"/>
          <w:highlight w:val="cyan"/>
        </w:rPr>
        <w:t>when the</w:t>
      </w:r>
      <w:r w:rsidRPr="00717CF6">
        <w:rPr>
          <w:rStyle w:val="Emphasis"/>
        </w:rPr>
        <w:t xml:space="preserve"> aimed-at </w:t>
      </w:r>
      <w:r w:rsidRPr="008208BD">
        <w:rPr>
          <w:rStyle w:val="Emphasis"/>
          <w:highlight w:val="cyan"/>
        </w:rPr>
        <w:t>product is unlikely to be patentable</w:t>
      </w:r>
      <w:r w:rsidRPr="00717CF6">
        <w:t xml:space="preserve">. </w:t>
      </w:r>
      <w:r w:rsidRPr="00717CF6">
        <w:rPr>
          <w:rStyle w:val="StyleUnderline"/>
        </w:rPr>
        <w:t>Researchers have a strong incentive to solve the</w:t>
      </w:r>
      <w:r w:rsidRPr="00717CF6">
        <w:t xml:space="preserve"> specified </w:t>
      </w:r>
      <w:r w:rsidRPr="00717CF6">
        <w:rPr>
          <w:rStyle w:val="StyleUnderline"/>
        </w:rPr>
        <w:t>problem because receiving the prize is contingent upon achieving a solution</w:t>
      </w:r>
      <w:r w:rsidRPr="00717CF6">
        <w:t xml:space="preserve">. But prize-seeking </w:t>
      </w:r>
      <w:r w:rsidRPr="008208BD">
        <w:rPr>
          <w:rStyle w:val="Emphasis"/>
          <w:highlight w:val="cyan"/>
        </w:rPr>
        <w:t>researchers are free to solve the</w:t>
      </w:r>
      <w:r w:rsidRPr="00717CF6">
        <w:rPr>
          <w:rStyle w:val="Emphasis"/>
        </w:rPr>
        <w:t xml:space="preserve"> specified </w:t>
      </w:r>
      <w:r w:rsidRPr="008208BD">
        <w:rPr>
          <w:rStyle w:val="Emphasis"/>
          <w:highlight w:val="cyan"/>
        </w:rPr>
        <w:t>problem using ideas</w:t>
      </w:r>
      <w:r w:rsidRPr="00717CF6">
        <w:t xml:space="preserve"> and approaches </w:t>
      </w:r>
      <w:r w:rsidRPr="00717CF6">
        <w:rPr>
          <w:rStyle w:val="Emphasis"/>
        </w:rPr>
        <w:t xml:space="preserve">that may be </w:t>
      </w:r>
      <w:r w:rsidRPr="008208BD">
        <w:rPr>
          <w:rStyle w:val="Emphasis"/>
          <w:highlight w:val="cyan"/>
        </w:rPr>
        <w:t>scientifically mundane</w:t>
      </w:r>
      <w:r w:rsidRPr="00717CF6">
        <w:rPr>
          <w:rStyle w:val="Emphasis"/>
        </w:rPr>
        <w:t xml:space="preserve">, </w:t>
      </w:r>
      <w:r w:rsidRPr="008208BD">
        <w:rPr>
          <w:rStyle w:val="Emphasis"/>
          <w:highlight w:val="cyan"/>
        </w:rPr>
        <w:t>technologies that are un-patentable, or</w:t>
      </w:r>
      <w:r w:rsidRPr="00717CF6">
        <w:rPr>
          <w:rStyle w:val="Emphasis"/>
        </w:rPr>
        <w:t xml:space="preserve"> technologies for </w:t>
      </w:r>
      <w:r w:rsidRPr="008208BD">
        <w:rPr>
          <w:rStyle w:val="Emphasis"/>
          <w:highlight w:val="cyan"/>
        </w:rPr>
        <w:t>which patents have expired</w:t>
      </w:r>
      <w:r w:rsidRPr="00717CF6">
        <w:rPr>
          <w:rStyle w:val="Emphasis"/>
        </w:rPr>
        <w:t>.</w:t>
      </w:r>
    </w:p>
    <w:p w14:paraId="27C4E072" w14:textId="77777777" w:rsidR="003B13C0" w:rsidRPr="00683D76" w:rsidRDefault="003B13C0" w:rsidP="003B13C0">
      <w:pPr>
        <w:rPr>
          <w:rStyle w:val="StyleUnderline"/>
        </w:rPr>
      </w:pPr>
      <w:r w:rsidRPr="008208BD">
        <w:rPr>
          <w:rStyle w:val="StyleUnderline"/>
          <w:highlight w:val="cyan"/>
        </w:rPr>
        <w:t>Prizes</w:t>
      </w:r>
      <w:r w:rsidRPr="00717CF6">
        <w:t xml:space="preserve"> tend to </w:t>
      </w:r>
      <w:r w:rsidRPr="008208BD">
        <w:rPr>
          <w:rStyle w:val="Emphasis"/>
          <w:highlight w:val="cyan"/>
        </w:rPr>
        <w:t>generate solutions which are</w:t>
      </w:r>
      <w:r w:rsidRPr="00683D76">
        <w:rPr>
          <w:rStyle w:val="Emphasis"/>
        </w:rPr>
        <w:t xml:space="preserve"> incremental </w:t>
      </w:r>
      <w:r w:rsidRPr="008208BD">
        <w:rPr>
          <w:rStyle w:val="Emphasis"/>
          <w:highlight w:val="cyan"/>
        </w:rPr>
        <w:t>extensions, new applications or novel combinations of</w:t>
      </w:r>
      <w:r w:rsidRPr="00717CF6">
        <w:t xml:space="preserve"> already</w:t>
      </w:r>
      <w:r w:rsidRPr="00683D76">
        <w:rPr>
          <w:rStyle w:val="Emphasis"/>
        </w:rPr>
        <w:t xml:space="preserve"> </w:t>
      </w:r>
      <w:r w:rsidRPr="008208BD">
        <w:rPr>
          <w:rStyle w:val="Emphasis"/>
          <w:highlight w:val="cyan"/>
        </w:rPr>
        <w:t>existing tech</w:t>
      </w:r>
      <w:r w:rsidRPr="006B766E">
        <w:rPr>
          <w:rStyle w:val="StyleUnderline"/>
        </w:rPr>
        <w:t>nologies</w:t>
      </w:r>
      <w:r w:rsidRPr="00717CF6">
        <w:t xml:space="preserve">. The most famous example is </w:t>
      </w:r>
      <w:r w:rsidRPr="00683D76">
        <w:rPr>
          <w:rStyle w:val="StyleUnderline"/>
        </w:rPr>
        <w:t xml:space="preserve">the 1714 Royal Society of London 20 000 pounds Sterling prize for measurement of longitude </w:t>
      </w:r>
      <w:r w:rsidRPr="00717CF6">
        <w:t>to within five tenths of a degree </w:t>
      </w:r>
      <w:bookmarkStart w:id="6" w:name="bbib3"/>
      <w:r w:rsidRPr="00717CF6">
        <w:fldChar w:fldCharType="begin"/>
      </w:r>
      <w:r w:rsidRPr="00717CF6">
        <w:instrText xml:space="preserve"> HYPERLINK "https://www.sciencedirect.com/science/article/pii/S0306987706006827?via%3Dihub" \l "bib3" </w:instrText>
      </w:r>
      <w:r w:rsidRPr="00717CF6">
        <w:fldChar w:fldCharType="separate"/>
      </w:r>
      <w:r w:rsidRPr="00717CF6">
        <w:rPr>
          <w:rStyle w:val="Hyperlink"/>
        </w:rPr>
        <w:t>[3]</w:t>
      </w:r>
      <w:r w:rsidRPr="00717CF6">
        <w:fldChar w:fldCharType="end"/>
      </w:r>
      <w:bookmarkEnd w:id="6"/>
      <w:r w:rsidRPr="00717CF6">
        <w:t xml:space="preserve">. This was </w:t>
      </w:r>
      <w:r w:rsidRPr="00683D76">
        <w:rPr>
          <w:rStyle w:val="StyleUnderline"/>
        </w:rPr>
        <w:t>eventually awarded to John Harrison</w:t>
      </w:r>
      <w:r w:rsidRPr="00717CF6">
        <w:t xml:space="preserve"> in 1773, </w:t>
      </w:r>
      <w:r w:rsidRPr="00683D76">
        <w:rPr>
          <w:rStyle w:val="StyleUnderline"/>
        </w:rPr>
        <w:t>for</w:t>
      </w:r>
      <w:r w:rsidRPr="00717CF6">
        <w:t xml:space="preserve"> designing </w:t>
      </w:r>
      <w:r w:rsidRPr="00683D76">
        <w:rPr>
          <w:rStyle w:val="StyleUnderline"/>
        </w:rPr>
        <w:t xml:space="preserve">a </w:t>
      </w:r>
      <w:r w:rsidRPr="00717CF6">
        <w:t xml:space="preserve">sufficiently accurate and robust </w:t>
      </w:r>
      <w:r w:rsidRPr="00683D76">
        <w:rPr>
          <w:rStyle w:val="StyleUnderline"/>
        </w:rPr>
        <w:t>clock</w:t>
      </w:r>
      <w:r w:rsidRPr="00717CF6">
        <w:t xml:space="preserve">. The </w:t>
      </w:r>
      <w:r w:rsidRPr="00683D76">
        <w:rPr>
          <w:rStyle w:val="StyleUnderline"/>
        </w:rPr>
        <w:t>delay in awarding the prize came from the fact that the Royal Society was looking for a ‘pure science’</w:t>
      </w:r>
      <w:r w:rsidRPr="00717CF6">
        <w:t xml:space="preserve"> answer to the longitude problem, </w:t>
      </w:r>
      <w:r w:rsidRPr="00683D76">
        <w:rPr>
          <w:rStyle w:val="StyleUnderline"/>
        </w:rPr>
        <w:t>while Harrison’s method was based on old science implemented by vastly-improved technology.</w:t>
      </w:r>
    </w:p>
    <w:p w14:paraId="46E33B2C" w14:textId="77777777" w:rsidR="003B13C0" w:rsidRPr="00717CF6" w:rsidRDefault="003B13C0" w:rsidP="003B13C0">
      <w:r w:rsidRPr="00717CF6">
        <w:t xml:space="preserve">Indeed, this seems to be the </w:t>
      </w:r>
      <w:r w:rsidRPr="00683D76">
        <w:rPr>
          <w:rStyle w:val="Emphasis"/>
        </w:rPr>
        <w:t>usual way in which prizes are won</w:t>
      </w:r>
      <w:r w:rsidRPr="00717CF6">
        <w:t xml:space="preserve">. The general rule seems to be that </w:t>
      </w:r>
      <w:r w:rsidRPr="008208BD">
        <w:rPr>
          <w:rStyle w:val="Emphasis"/>
          <w:highlight w:val="cyan"/>
        </w:rPr>
        <w:t>prizes stimulate technology rather than science</w:t>
      </w:r>
      <w:r w:rsidRPr="00683D76">
        <w:rPr>
          <w:rStyle w:val="Emphasis"/>
        </w:rPr>
        <w:t>, accelerate R&amp;D</w:t>
      </w:r>
      <w:r w:rsidRPr="00717CF6">
        <w:t xml:space="preserve"> rather than generate paradigm-shifting breakthroughs. The </w:t>
      </w:r>
      <w:r w:rsidRPr="00683D76">
        <w:rPr>
          <w:rStyle w:val="StyleUnderline"/>
        </w:rPr>
        <w:t>prize winners</w:t>
      </w:r>
      <w:r w:rsidRPr="00717CF6">
        <w:t xml:space="preserve"> for motorized flight, human powered flight, energy-efficient refrigerators and the ‘X prize’ for cheap space flight seem to </w:t>
      </w:r>
      <w:r w:rsidRPr="00683D76">
        <w:rPr>
          <w:rStyle w:val="StyleUnderline"/>
        </w:rPr>
        <w:t>confirm this pattern</w:t>
      </w:r>
      <w:r w:rsidRPr="00717CF6">
        <w:t> </w:t>
      </w:r>
      <w:bookmarkStart w:id="7" w:name="bbib4"/>
      <w:r w:rsidRPr="00717CF6">
        <w:fldChar w:fldCharType="begin"/>
      </w:r>
      <w:r w:rsidRPr="00717CF6">
        <w:instrText xml:space="preserve"> HYPERLINK "https://www.sciencedirect.com/science/article/pii/S0306987706006827?via%3Dihub" \l "bib4" </w:instrText>
      </w:r>
      <w:r w:rsidRPr="00717CF6">
        <w:fldChar w:fldCharType="separate"/>
      </w:r>
      <w:r w:rsidRPr="00717CF6">
        <w:rPr>
          <w:rStyle w:val="Hyperlink"/>
        </w:rPr>
        <w:t>[4]</w:t>
      </w:r>
      <w:r w:rsidRPr="00717CF6">
        <w:fldChar w:fldCharType="end"/>
      </w:r>
      <w:bookmarkEnd w:id="7"/>
      <w:r w:rsidRPr="00717CF6">
        <w:t>.</w:t>
      </w:r>
    </w:p>
    <w:p w14:paraId="1661E4F3" w14:textId="77777777" w:rsidR="003B13C0" w:rsidRPr="00717CF6" w:rsidRDefault="003B13C0" w:rsidP="003B13C0">
      <w:r w:rsidRPr="00717CF6">
        <w:t xml:space="preserve">The main use of </w:t>
      </w:r>
      <w:r w:rsidRPr="008225D5">
        <w:rPr>
          <w:rStyle w:val="Emphasis"/>
          <w:highlight w:val="cyan"/>
        </w:rPr>
        <w:t>mega-prizes in medicine</w:t>
      </w:r>
      <w:r w:rsidRPr="00717CF6">
        <w:t xml:space="preserve"> would be to </w:t>
      </w:r>
      <w:r w:rsidRPr="008225D5">
        <w:rPr>
          <w:rStyle w:val="Emphasis"/>
          <w:highlight w:val="cyan"/>
        </w:rPr>
        <w:t>accelerate</w:t>
      </w:r>
      <w:r w:rsidRPr="00683D76">
        <w:rPr>
          <w:rStyle w:val="Emphasis"/>
        </w:rPr>
        <w:t xml:space="preserve"> therapeutic </w:t>
      </w:r>
      <w:r w:rsidRPr="008225D5">
        <w:rPr>
          <w:rStyle w:val="Emphasis"/>
          <w:highlight w:val="cyan"/>
        </w:rPr>
        <w:t>progress in stagnant fields of research</w:t>
      </w:r>
      <w:r w:rsidRPr="00717CF6">
        <w:t xml:space="preserve">, to </w:t>
      </w:r>
      <w:r w:rsidRPr="008225D5">
        <w:rPr>
          <w:rStyle w:val="Emphasis"/>
          <w:highlight w:val="cyan"/>
        </w:rPr>
        <w:t>address urgent problems</w:t>
      </w:r>
      <w:r w:rsidRPr="00683D76">
        <w:rPr>
          <w:rStyle w:val="Emphasis"/>
        </w:rPr>
        <w:t xml:space="preserve">, and to do so even </w:t>
      </w:r>
      <w:r w:rsidRPr="008225D5">
        <w:rPr>
          <w:rStyle w:val="Emphasis"/>
          <w:highlight w:val="cyan"/>
        </w:rPr>
        <w:t>when</w:t>
      </w:r>
      <w:r w:rsidRPr="00717CF6">
        <w:t xml:space="preserve"> effective </w:t>
      </w:r>
      <w:r w:rsidRPr="008225D5">
        <w:rPr>
          <w:rStyle w:val="Emphasis"/>
          <w:highlight w:val="cyan"/>
        </w:rPr>
        <w:t>solutions are neither</w:t>
      </w:r>
      <w:r w:rsidRPr="00683D76">
        <w:rPr>
          <w:rStyle w:val="Emphasis"/>
        </w:rPr>
        <w:t xml:space="preserve"> scientifically ‘</w:t>
      </w:r>
      <w:r w:rsidRPr="008225D5">
        <w:rPr>
          <w:rStyle w:val="Emphasis"/>
          <w:highlight w:val="cyan"/>
        </w:rPr>
        <w:t>sexy’ nor</w:t>
      </w:r>
      <w:r w:rsidRPr="00683D76">
        <w:rPr>
          <w:rStyle w:val="Emphasis"/>
        </w:rPr>
        <w:t xml:space="preserve"> necessarily </w:t>
      </w:r>
      <w:r w:rsidRPr="008225D5">
        <w:rPr>
          <w:rStyle w:val="Emphasis"/>
          <w:highlight w:val="cyan"/>
        </w:rPr>
        <w:t>money-making</w:t>
      </w:r>
      <w:r w:rsidRPr="00717CF6">
        <w:t xml:space="preserve">. </w:t>
      </w:r>
      <w:r w:rsidRPr="008225D5">
        <w:rPr>
          <w:rStyle w:val="StyleUnderline"/>
          <w:highlight w:val="cyan"/>
        </w:rPr>
        <w:t>Useful therapies</w:t>
      </w:r>
      <w:r w:rsidRPr="00683D76">
        <w:rPr>
          <w:rStyle w:val="StyleUnderline"/>
        </w:rPr>
        <w:t xml:space="preserve"> for a disease may be even duller than Harrison’s clock</w:t>
      </w:r>
      <w:r w:rsidRPr="00717CF6">
        <w:t xml:space="preserve"> appeared to the Royal Society, and </w:t>
      </w:r>
      <w:r w:rsidRPr="008225D5">
        <w:rPr>
          <w:rStyle w:val="StyleUnderline"/>
          <w:highlight w:val="cyan"/>
        </w:rPr>
        <w:t>may not be patent</w:t>
      </w:r>
      <w:r w:rsidRPr="00683D76">
        <w:rPr>
          <w:rStyle w:val="StyleUnderline"/>
        </w:rPr>
        <w:t>-protect-</w:t>
      </w:r>
      <w:r w:rsidRPr="008225D5">
        <w:rPr>
          <w:rStyle w:val="StyleUnderline"/>
          <w:highlight w:val="cyan"/>
        </w:rPr>
        <w:t>able</w:t>
      </w:r>
      <w:r w:rsidRPr="00717CF6">
        <w:t xml:space="preserve">, yet </w:t>
      </w:r>
      <w:r w:rsidRPr="008225D5">
        <w:rPr>
          <w:rStyle w:val="StyleUnderline"/>
          <w:highlight w:val="cyan"/>
        </w:rPr>
        <w:t>nonetheless extremely valuable</w:t>
      </w:r>
      <w:r w:rsidRPr="00683D76">
        <w:rPr>
          <w:rStyle w:val="StyleUnderline"/>
        </w:rPr>
        <w:t xml:space="preserve"> to suffers from the disease</w:t>
      </w:r>
      <w:r w:rsidRPr="00717CF6">
        <w:t>.</w:t>
      </w:r>
    </w:p>
    <w:bookmarkEnd w:id="5"/>
    <w:p w14:paraId="4498E936" w14:textId="77777777" w:rsidR="003B13C0" w:rsidRDefault="003B13C0" w:rsidP="003B13C0">
      <w:pPr>
        <w:pStyle w:val="Heading4"/>
      </w:pPr>
      <w:r>
        <w:t>Prizes solve better than patents because they can be given to strategies that aren’t patnentable – means a wider range of strategies will be utilized</w:t>
      </w:r>
    </w:p>
    <w:p w14:paraId="39379987" w14:textId="77777777" w:rsidR="003B13C0" w:rsidRPr="00683D76" w:rsidRDefault="003B13C0" w:rsidP="003B13C0">
      <w:r w:rsidRPr="00683D76">
        <w:rPr>
          <w:rStyle w:val="Style13ptBold"/>
        </w:rPr>
        <w:t xml:space="preserve">Charlton 7 </w:t>
      </w:r>
      <w:r w:rsidRPr="00683D76">
        <w:t>– Bruce Graham Charlton is a retired British medical doctor and was Visiting Professor of Theoretical Medicine at the University of Buckingham.</w:t>
      </w:r>
    </w:p>
    <w:p w14:paraId="2509B2E0" w14:textId="77777777" w:rsidR="003B13C0" w:rsidRPr="00683D76" w:rsidRDefault="003B13C0" w:rsidP="003B13C0">
      <w:r w:rsidRPr="00683D76">
        <w:t>Bruce Charlton, 2007, “Mega-prizes in medicine: Big cash awards may stimulate useful and rapid therapeutic innovation,” Medical Hypotheses, sciencedirect.com/science/article/pii/S0306987706006827?via%3Dihub</w:t>
      </w:r>
    </w:p>
    <w:p w14:paraId="00200542" w14:textId="77777777" w:rsidR="003B13C0" w:rsidRPr="00385A7D" w:rsidRDefault="003B13C0" w:rsidP="003B13C0">
      <w:pPr>
        <w:rPr>
          <w:rStyle w:val="Emphasis"/>
        </w:rPr>
      </w:pPr>
      <w:r w:rsidRPr="00717CF6">
        <w:t xml:space="preserve">For example, many </w:t>
      </w:r>
      <w:r w:rsidRPr="00385A7D">
        <w:rPr>
          <w:rStyle w:val="StyleUnderline"/>
        </w:rPr>
        <w:t xml:space="preserve">specific </w:t>
      </w:r>
      <w:r w:rsidRPr="0000327D">
        <w:rPr>
          <w:rStyle w:val="StyleUnderline"/>
          <w:highlight w:val="cyan"/>
        </w:rPr>
        <w:t>types of cancer might be suitable for</w:t>
      </w:r>
      <w:r w:rsidRPr="00717CF6">
        <w:t xml:space="preserve"> offering </w:t>
      </w:r>
      <w:r w:rsidRPr="0000327D">
        <w:rPr>
          <w:rStyle w:val="StyleUnderline"/>
          <w:highlight w:val="cyan"/>
        </w:rPr>
        <w:t>prizes</w:t>
      </w:r>
      <w:r w:rsidRPr="00717CF6">
        <w:t xml:space="preserve">. Shortly before he died of lymphoma, David </w:t>
      </w:r>
      <w:r w:rsidRPr="00385A7D">
        <w:t>Horrobin</w:t>
      </w:r>
      <w:r w:rsidRPr="00717CF6">
        <w:t xml:space="preserve"> wrote an article in the Lancet calling for a more urgent and pragmatic approach to cancer therapy </w:t>
      </w:r>
      <w:bookmarkStart w:id="8" w:name="bbib5"/>
      <w:r w:rsidRPr="00717CF6">
        <w:fldChar w:fldCharType="begin"/>
      </w:r>
      <w:r w:rsidRPr="00717CF6">
        <w:instrText xml:space="preserve"> HYPERLINK "https://www.sciencedirect.com/science/article/pii/S0306987706006827?via%3Dihub" \l "bib5" </w:instrText>
      </w:r>
      <w:r w:rsidRPr="00717CF6">
        <w:fldChar w:fldCharType="separate"/>
      </w:r>
      <w:r w:rsidRPr="00717CF6">
        <w:rPr>
          <w:rStyle w:val="Hyperlink"/>
        </w:rPr>
        <w:t>[5]</w:t>
      </w:r>
      <w:r w:rsidRPr="00717CF6">
        <w:fldChar w:fldCharType="end"/>
      </w:r>
      <w:bookmarkEnd w:id="8"/>
      <w:r w:rsidRPr="00717CF6">
        <w:t xml:space="preserve">. He speculated that </w:t>
      </w:r>
      <w:r w:rsidRPr="0000327D">
        <w:rPr>
          <w:highlight w:val="cyan"/>
        </w:rPr>
        <w:t>the</w:t>
      </w:r>
      <w:r w:rsidRPr="0000327D">
        <w:rPr>
          <w:rStyle w:val="StyleUnderline"/>
          <w:highlight w:val="cyan"/>
        </w:rPr>
        <w:t>re might already exist</w:t>
      </w:r>
      <w:r w:rsidRPr="00385A7D">
        <w:rPr>
          <w:rStyle w:val="StyleUnderline"/>
        </w:rPr>
        <w:t xml:space="preserve"> a variety of potentially </w:t>
      </w:r>
      <w:r w:rsidRPr="0000327D">
        <w:rPr>
          <w:rStyle w:val="StyleUnderline"/>
          <w:highlight w:val="cyan"/>
        </w:rPr>
        <w:t>benefici</w:t>
      </w:r>
      <w:r w:rsidRPr="0000327D">
        <w:rPr>
          <w:highlight w:val="cyan"/>
        </w:rPr>
        <w:t>al</w:t>
      </w:r>
      <w:r w:rsidRPr="00717CF6">
        <w:t xml:space="preserve"> (and non-toxic) nutritional and </w:t>
      </w:r>
      <w:r w:rsidRPr="00385A7D">
        <w:rPr>
          <w:rStyle w:val="StyleUnderline"/>
        </w:rPr>
        <w:t xml:space="preserve">pharmaceutical </w:t>
      </w:r>
      <w:r w:rsidRPr="0000327D">
        <w:rPr>
          <w:rStyle w:val="StyleUnderline"/>
          <w:highlight w:val="cyan"/>
        </w:rPr>
        <w:t>interventions</w:t>
      </w:r>
      <w:r w:rsidRPr="00717CF6">
        <w:t xml:space="preserve"> – </w:t>
      </w:r>
      <w:r w:rsidRPr="0000327D">
        <w:rPr>
          <w:rStyle w:val="Emphasis"/>
          <w:highlight w:val="cyan"/>
        </w:rPr>
        <w:t>supported by biochemical</w:t>
      </w:r>
      <w:r w:rsidRPr="00385A7D">
        <w:rPr>
          <w:rStyle w:val="Emphasis"/>
        </w:rPr>
        <w:t xml:space="preserve"> and animal </w:t>
      </w:r>
      <w:r w:rsidRPr="0000327D">
        <w:rPr>
          <w:rStyle w:val="Emphasis"/>
          <w:highlight w:val="cyan"/>
        </w:rPr>
        <w:t>experiments</w:t>
      </w:r>
      <w:r w:rsidRPr="00717CF6">
        <w:t xml:space="preserve"> or case studies, but </w:t>
      </w:r>
      <w:r w:rsidRPr="0000327D">
        <w:rPr>
          <w:rStyle w:val="StyleUnderline"/>
          <w:highlight w:val="cyan"/>
        </w:rPr>
        <w:t>not yet</w:t>
      </w:r>
      <w:r w:rsidRPr="00385A7D">
        <w:rPr>
          <w:rStyle w:val="StyleUnderline"/>
        </w:rPr>
        <w:t xml:space="preserve"> refined or </w:t>
      </w:r>
      <w:r w:rsidRPr="0000327D">
        <w:rPr>
          <w:rStyle w:val="StyleUnderline"/>
          <w:highlight w:val="cyan"/>
        </w:rPr>
        <w:t>checked</w:t>
      </w:r>
      <w:r w:rsidRPr="00385A7D">
        <w:rPr>
          <w:rStyle w:val="StyleUnderline"/>
        </w:rPr>
        <w:t xml:space="preserve"> by clinical trial</w:t>
      </w:r>
      <w:r w:rsidRPr="00717CF6">
        <w:t xml:space="preserve">s. Specific </w:t>
      </w:r>
      <w:r w:rsidRPr="00385A7D">
        <w:rPr>
          <w:rStyle w:val="Emphasis"/>
        </w:rPr>
        <w:t xml:space="preserve">types of </w:t>
      </w:r>
      <w:r w:rsidRPr="0000327D">
        <w:rPr>
          <w:rStyle w:val="Emphasis"/>
          <w:highlight w:val="cyan"/>
        </w:rPr>
        <w:t>lifestyle advice</w:t>
      </w:r>
      <w:r w:rsidRPr="00385A7D">
        <w:rPr>
          <w:rStyle w:val="Emphasis"/>
        </w:rPr>
        <w:t xml:space="preserve"> and nursing care </w:t>
      </w:r>
      <w:r w:rsidRPr="0000327D">
        <w:rPr>
          <w:rStyle w:val="Emphasis"/>
          <w:highlight w:val="cyan"/>
        </w:rPr>
        <w:t>might also make a difference</w:t>
      </w:r>
      <w:r w:rsidRPr="00717CF6">
        <w:t xml:space="preserve">. Such </w:t>
      </w:r>
      <w:r w:rsidRPr="0000327D">
        <w:rPr>
          <w:rStyle w:val="Emphasis"/>
          <w:highlight w:val="cyan"/>
        </w:rPr>
        <w:t>interventions</w:t>
      </w:r>
      <w:r w:rsidRPr="00717CF6">
        <w:t>, if properly combined and sequenced, and tested in small and well-controlled trials,</w:t>
      </w:r>
      <w:r w:rsidRPr="00385A7D">
        <w:rPr>
          <w:rStyle w:val="StyleUnderline"/>
        </w:rPr>
        <w:t xml:space="preserve"> could rapidly and </w:t>
      </w:r>
      <w:r w:rsidRPr="0000327D">
        <w:rPr>
          <w:rStyle w:val="StyleUnderline"/>
          <w:highlight w:val="cyan"/>
        </w:rPr>
        <w:t>significantly help people with</w:t>
      </w:r>
      <w:r w:rsidRPr="00385A7D">
        <w:rPr>
          <w:rStyle w:val="StyleUnderline"/>
        </w:rPr>
        <w:t xml:space="preserve"> various </w:t>
      </w:r>
      <w:r w:rsidRPr="0000327D">
        <w:rPr>
          <w:rStyle w:val="StyleUnderline"/>
          <w:highlight w:val="cyan"/>
        </w:rPr>
        <w:t>malignancie</w:t>
      </w:r>
      <w:r w:rsidRPr="0000327D">
        <w:rPr>
          <w:highlight w:val="cyan"/>
        </w:rPr>
        <w:t>s</w:t>
      </w:r>
      <w:r w:rsidRPr="00717CF6">
        <w:t xml:space="preserve">. Yet such potentially </w:t>
      </w:r>
      <w:r w:rsidRPr="00385A7D">
        <w:rPr>
          <w:rStyle w:val="StyleUnderline"/>
        </w:rPr>
        <w:t xml:space="preserve">beneficial </w:t>
      </w:r>
      <w:r w:rsidRPr="008208BD">
        <w:rPr>
          <w:rStyle w:val="StyleUnderline"/>
          <w:highlight w:val="cyan"/>
        </w:rPr>
        <w:t>treatments would probably not be patentable</w:t>
      </w:r>
      <w:r w:rsidRPr="00717CF6">
        <w:t xml:space="preserve">, and would also be </w:t>
      </w:r>
      <w:r w:rsidRPr="00385A7D">
        <w:rPr>
          <w:rStyle w:val="StyleUnderline"/>
        </w:rPr>
        <w:t>regarded as scientifically mundane</w:t>
      </w:r>
      <w:r w:rsidRPr="00717CF6">
        <w:t xml:space="preserve">, so would </w:t>
      </w:r>
      <w:r w:rsidRPr="00385A7D">
        <w:rPr>
          <w:rStyle w:val="StyleUnderline"/>
        </w:rPr>
        <w:t xml:space="preserve">be </w:t>
      </w:r>
      <w:r w:rsidRPr="008208BD">
        <w:rPr>
          <w:rStyle w:val="StyleUnderline"/>
          <w:highlight w:val="cyan"/>
        </w:rPr>
        <w:t>unlikely to be discovered with current</w:t>
      </w:r>
      <w:r w:rsidRPr="00717CF6">
        <w:t xml:space="preserve"> mainstream </w:t>
      </w:r>
      <w:r w:rsidRPr="00385A7D">
        <w:rPr>
          <w:rStyle w:val="Emphasis"/>
        </w:rPr>
        <w:t xml:space="preserve">research </w:t>
      </w:r>
      <w:r w:rsidRPr="008208BD">
        <w:rPr>
          <w:rStyle w:val="Emphasis"/>
          <w:highlight w:val="cyan"/>
        </w:rPr>
        <w:t>incentives</w:t>
      </w:r>
      <w:r w:rsidRPr="00385A7D">
        <w:rPr>
          <w:rStyle w:val="Emphasis"/>
        </w:rPr>
        <w:t xml:space="preserve">. </w:t>
      </w:r>
      <w:r w:rsidRPr="008208BD">
        <w:rPr>
          <w:rStyle w:val="Emphasis"/>
          <w:highlight w:val="cyan"/>
        </w:rPr>
        <w:t>Mega-prizes</w:t>
      </w:r>
      <w:r w:rsidRPr="00385A7D">
        <w:rPr>
          <w:rStyle w:val="Emphasis"/>
        </w:rPr>
        <w:t xml:space="preserve"> might </w:t>
      </w:r>
      <w:r w:rsidRPr="008208BD">
        <w:rPr>
          <w:rStyle w:val="Emphasis"/>
          <w:highlight w:val="cyan"/>
        </w:rPr>
        <w:t>make the difference</w:t>
      </w:r>
      <w:r w:rsidRPr="00385A7D">
        <w:rPr>
          <w:rStyle w:val="Emphasis"/>
        </w:rPr>
        <w:t>.</w:t>
      </w:r>
    </w:p>
    <w:p w14:paraId="67766C32" w14:textId="77777777" w:rsidR="003B13C0" w:rsidRPr="00385A7D" w:rsidRDefault="003B13C0" w:rsidP="003B13C0">
      <w:pPr>
        <w:rPr>
          <w:rStyle w:val="Emphasis"/>
        </w:rPr>
      </w:pPr>
      <w:r w:rsidRPr="00717CF6">
        <w:t xml:space="preserve">Perhaps </w:t>
      </w:r>
      <w:r w:rsidRPr="00385A7D">
        <w:rPr>
          <w:rStyle w:val="Emphasis"/>
        </w:rPr>
        <w:t xml:space="preserve">sufficiently </w:t>
      </w:r>
      <w:r w:rsidRPr="008208BD">
        <w:rPr>
          <w:rStyle w:val="Emphasis"/>
          <w:highlight w:val="cyan"/>
        </w:rPr>
        <w:t>large amounts of money</w:t>
      </w:r>
      <w:r w:rsidRPr="00717CF6">
        <w:t xml:space="preserve">, and the </w:t>
      </w:r>
      <w:r w:rsidRPr="008208BD">
        <w:rPr>
          <w:rStyle w:val="Emphasis"/>
          <w:highlight w:val="cyan"/>
        </w:rPr>
        <w:t>prestige and publicity</w:t>
      </w:r>
      <w:r w:rsidRPr="00717CF6">
        <w:t xml:space="preserve"> which would derive from winning a mega-prize, could </w:t>
      </w:r>
      <w:r w:rsidRPr="008208BD">
        <w:rPr>
          <w:rStyle w:val="Emphasis"/>
          <w:highlight w:val="cyan"/>
        </w:rPr>
        <w:t>mobilize</w:t>
      </w:r>
      <w:r w:rsidRPr="00385A7D">
        <w:rPr>
          <w:rStyle w:val="Emphasis"/>
        </w:rPr>
        <w:t xml:space="preserve"> research efforts to discover </w:t>
      </w:r>
      <w:r w:rsidRPr="008208BD">
        <w:rPr>
          <w:rStyle w:val="Emphasis"/>
          <w:highlight w:val="cyan"/>
        </w:rPr>
        <w:t>a whole range of scientifically un-glamorous but</w:t>
      </w:r>
      <w:r w:rsidRPr="00385A7D">
        <w:rPr>
          <w:rStyle w:val="Emphasis"/>
        </w:rPr>
        <w:t xml:space="preserve"> clinically-</w:t>
      </w:r>
      <w:r w:rsidRPr="008208BD">
        <w:rPr>
          <w:rStyle w:val="Emphasis"/>
          <w:highlight w:val="cyan"/>
        </w:rPr>
        <w:t>useful therapeutic breakthroughs</w:t>
      </w:r>
      <w:r w:rsidRPr="00717CF6">
        <w:t xml:space="preserve">. Such a </w:t>
      </w:r>
      <w:r w:rsidRPr="008208BD">
        <w:rPr>
          <w:rStyle w:val="Emphasis"/>
          <w:highlight w:val="cyan"/>
        </w:rPr>
        <w:t>strategy</w:t>
      </w:r>
      <w:r w:rsidRPr="00385A7D">
        <w:rPr>
          <w:rStyle w:val="Emphasis"/>
        </w:rPr>
        <w:t xml:space="preserve"> could </w:t>
      </w:r>
      <w:r w:rsidRPr="008208BD">
        <w:rPr>
          <w:rStyle w:val="Emphasis"/>
          <w:highlight w:val="cyan"/>
        </w:rPr>
        <w:t>provide realistic hope of speeding-up therapeutic advances</w:t>
      </w:r>
      <w:r w:rsidRPr="00385A7D">
        <w:rPr>
          <w:rStyle w:val="Emphasis"/>
        </w:rPr>
        <w:t xml:space="preserve"> for patients suffering from diseases for which, at present, little can be done.</w:t>
      </w:r>
    </w:p>
    <w:p w14:paraId="4521B559" w14:textId="77777777" w:rsidR="003B13C0" w:rsidRDefault="003B13C0" w:rsidP="003B13C0">
      <w:pPr>
        <w:pStyle w:val="Heading4"/>
      </w:pPr>
      <w:r>
        <w:t>The system rewards new uses of similar innovations and incentivizes investments in new applications</w:t>
      </w:r>
    </w:p>
    <w:p w14:paraId="3936F0DF" w14:textId="77777777" w:rsidR="003B13C0" w:rsidRPr="004556EB" w:rsidRDefault="003B13C0" w:rsidP="003B13C0">
      <w:r w:rsidRPr="004556EB">
        <w:rPr>
          <w:rStyle w:val="Style13ptBold"/>
        </w:rPr>
        <w:t>Ganjour and Chernyak 11</w:t>
      </w:r>
      <w:r w:rsidRPr="004556EB">
        <w:t xml:space="preserve"> – Afschin Gandjour is a medical doctor, health economist, and Gandjour received an M.D. from Hannover Medical School in Germany, an M.B.A. from Duke University, a Ph.D. in health economics from the University of Cologne in Germany, and an M.A. in philosophy from the University of Düsseldorf in Germany. He held faculty positions at the University of Cologne Medical School, Baylor College of Medicine, and Louisiana State University Pennington. Nadja Chernyak, Department of Public Health, Center of Health and Society, Heinrich-Heine University Düsseldorf, Düsseldorf, Germany.</w:t>
      </w:r>
    </w:p>
    <w:p w14:paraId="0BC3772D" w14:textId="77777777" w:rsidR="003B13C0" w:rsidRPr="004556EB" w:rsidRDefault="003B13C0" w:rsidP="003B13C0">
      <w:r w:rsidRPr="004556EB">
        <w:t>Afschin Gandjour and Nadja Chernyak, October 2011, “A new prize system for drug innovation,” Health Policy, https://www.sciencedirect.com/science/article/pii/S0168851011001114?via%3Dihub#!</w:t>
      </w:r>
    </w:p>
    <w:p w14:paraId="64BFBCDB" w14:textId="77777777" w:rsidR="003B13C0" w:rsidRPr="00C828F1" w:rsidRDefault="003B13C0" w:rsidP="003B13C0">
      <w:pPr>
        <w:rPr>
          <w:rStyle w:val="StyleUnderline"/>
        </w:rPr>
      </w:pPr>
      <w:r w:rsidRPr="00EC21C6">
        <w:t xml:space="preserve">However, </w:t>
      </w:r>
      <w:r w:rsidRPr="00E968E5">
        <w:rPr>
          <w:rStyle w:val="StyleUnderline"/>
          <w:highlight w:val="cyan"/>
        </w:rPr>
        <w:t>the</w:t>
      </w:r>
      <w:r w:rsidRPr="00E968E5">
        <w:rPr>
          <w:rStyle w:val="StyleUnderline"/>
        </w:rPr>
        <w:t xml:space="preserve"> proposed</w:t>
      </w:r>
      <w:r w:rsidRPr="00C828F1">
        <w:rPr>
          <w:rStyle w:val="StyleUnderline"/>
        </w:rPr>
        <w:t xml:space="preserve"> </w:t>
      </w:r>
      <w:r w:rsidRPr="00E968E5">
        <w:rPr>
          <w:rStyle w:val="StyleUnderline"/>
          <w:highlight w:val="cyan"/>
        </w:rPr>
        <w:t>prize system considers</w:t>
      </w:r>
      <w:r w:rsidRPr="00C828F1">
        <w:rPr>
          <w:rStyle w:val="StyleUnderline"/>
        </w:rPr>
        <w:t xml:space="preserve"> the </w:t>
      </w:r>
      <w:r w:rsidRPr="00E968E5">
        <w:rPr>
          <w:rStyle w:val="Emphasis"/>
          <w:highlight w:val="cyan"/>
        </w:rPr>
        <w:t>cumulative</w:t>
      </w:r>
      <w:r w:rsidRPr="0025280C">
        <w:rPr>
          <w:rStyle w:val="Emphasis"/>
        </w:rPr>
        <w:t xml:space="preserve"> nature of medical </w:t>
      </w:r>
      <w:r w:rsidRPr="00E968E5">
        <w:rPr>
          <w:rStyle w:val="Emphasis"/>
          <w:highlight w:val="cyan"/>
        </w:rPr>
        <w:t>innovation</w:t>
      </w:r>
      <w:r w:rsidRPr="00EC21C6">
        <w:t xml:space="preserve"> and </w:t>
      </w:r>
      <w:r w:rsidRPr="00E968E5">
        <w:rPr>
          <w:rStyle w:val="Emphasis"/>
          <w:highlight w:val="cyan"/>
        </w:rPr>
        <w:t>does not preclude approval of</w:t>
      </w:r>
      <w:r w:rsidRPr="0025280C">
        <w:rPr>
          <w:rStyle w:val="Emphasis"/>
        </w:rPr>
        <w:t xml:space="preserve"> therapeutically </w:t>
      </w:r>
      <w:r w:rsidRPr="00E968E5">
        <w:rPr>
          <w:rStyle w:val="Emphasis"/>
          <w:highlight w:val="cyan"/>
        </w:rPr>
        <w:t>similar innovations</w:t>
      </w:r>
      <w:r w:rsidRPr="00EC21C6">
        <w:t xml:space="preserve"> (me-too drugs) </w:t>
      </w:r>
      <w:r w:rsidRPr="00C828F1">
        <w:rPr>
          <w:rStyle w:val="StyleUnderline"/>
        </w:rPr>
        <w:t>i</w:t>
      </w:r>
      <w:r w:rsidRPr="00E968E5">
        <w:rPr>
          <w:rStyle w:val="StyleUnderline"/>
          <w:highlight w:val="cyan"/>
        </w:rPr>
        <w:t>f they offer additional health benefits or</w:t>
      </w:r>
      <w:r w:rsidRPr="00C828F1">
        <w:rPr>
          <w:rStyle w:val="StyleUnderline"/>
        </w:rPr>
        <w:t xml:space="preserve"> cost </w:t>
      </w:r>
      <w:r w:rsidRPr="00E968E5">
        <w:rPr>
          <w:rStyle w:val="StyleUnderline"/>
          <w:highlight w:val="cyan"/>
        </w:rPr>
        <w:t>savings</w:t>
      </w:r>
      <w:r w:rsidRPr="00EC21C6">
        <w:t xml:space="preserve">. There have been concerns that therapeutic substitutes might crowd out drastic innovations by reducing the budget available for R&amp;D. But </w:t>
      </w:r>
      <w:r w:rsidRPr="00CF3BF0">
        <w:rPr>
          <w:rStyle w:val="Emphasis"/>
          <w:highlight w:val="cyan"/>
        </w:rPr>
        <w:t>different drug versions are</w:t>
      </w:r>
      <w:r w:rsidRPr="00C828F1">
        <w:rPr>
          <w:rStyle w:val="Emphasis"/>
        </w:rPr>
        <w:t xml:space="preserve"> often </w:t>
      </w:r>
      <w:r w:rsidRPr="00CF3BF0">
        <w:rPr>
          <w:rStyle w:val="Emphasis"/>
          <w:highlight w:val="cyan"/>
        </w:rPr>
        <w:t>innovated in</w:t>
      </w:r>
      <w:r w:rsidRPr="00AA4B0C">
        <w:rPr>
          <w:rStyle w:val="Emphasis"/>
        </w:rPr>
        <w:t xml:space="preserve"> so-called </w:t>
      </w:r>
      <w:r w:rsidRPr="00CF3BF0">
        <w:rPr>
          <w:rStyle w:val="Emphasis"/>
          <w:highlight w:val="cyan"/>
        </w:rPr>
        <w:t>R&amp;D races</w:t>
      </w:r>
      <w:r w:rsidRPr="00EC21C6">
        <w:t xml:space="preserve">, implying that therapeutically </w:t>
      </w:r>
      <w:r w:rsidRPr="00AA4B0C">
        <w:rPr>
          <w:rStyle w:val="Emphasis"/>
          <w:highlight w:val="cyan"/>
        </w:rPr>
        <w:t>similar innovations are already in the ‘pipeline’ when the first</w:t>
      </w:r>
      <w:r w:rsidRPr="00AA4B0C">
        <w:rPr>
          <w:rStyle w:val="Emphasis"/>
        </w:rPr>
        <w:t xml:space="preserve"> drastic </w:t>
      </w:r>
      <w:r w:rsidRPr="00AA4B0C">
        <w:rPr>
          <w:rStyle w:val="Emphasis"/>
          <w:highlight w:val="cyan"/>
        </w:rPr>
        <w:t>innovation enters</w:t>
      </w:r>
      <w:r w:rsidRPr="00EC21C6">
        <w:t xml:space="preserve"> the market </w:t>
      </w:r>
      <w:bookmarkStart w:id="9" w:name="bbib0050"/>
      <w:r w:rsidRPr="00EC21C6">
        <w:fldChar w:fldCharType="begin"/>
      </w:r>
      <w:r w:rsidRPr="00EC21C6">
        <w:instrText xml:space="preserve"> HYPERLINK "https://www.sciencedirect.com/science/article/pii/S0168851011001114?via%3Dihub" \l "bib0050" </w:instrText>
      </w:r>
      <w:r w:rsidRPr="00EC21C6">
        <w:fldChar w:fldCharType="separate"/>
      </w:r>
      <w:r w:rsidRPr="00EC21C6">
        <w:rPr>
          <w:rStyle w:val="Hyperlink"/>
        </w:rPr>
        <w:t>[10]</w:t>
      </w:r>
      <w:r w:rsidRPr="00EC21C6">
        <w:fldChar w:fldCharType="end"/>
      </w:r>
      <w:bookmarkEnd w:id="9"/>
      <w:r w:rsidRPr="00EC21C6">
        <w:t xml:space="preserve">. Thus, </w:t>
      </w:r>
      <w:r w:rsidRPr="00C828F1">
        <w:rPr>
          <w:rStyle w:val="StyleUnderline"/>
        </w:rPr>
        <w:t xml:space="preserve">increased </w:t>
      </w:r>
      <w:r w:rsidRPr="00CF3BF0">
        <w:rPr>
          <w:rStyle w:val="StyleUnderline"/>
          <w:highlight w:val="cyan"/>
        </w:rPr>
        <w:t>competition</w:t>
      </w:r>
      <w:r w:rsidRPr="00C828F1">
        <w:rPr>
          <w:rStyle w:val="StyleUnderline"/>
        </w:rPr>
        <w:t xml:space="preserve"> because of the race to be the first </w:t>
      </w:r>
      <w:r w:rsidRPr="00AA4B0C">
        <w:rPr>
          <w:rStyle w:val="StyleUnderline"/>
          <w:highlight w:val="cyan"/>
        </w:rPr>
        <w:t>might</w:t>
      </w:r>
      <w:r w:rsidRPr="00C828F1">
        <w:rPr>
          <w:rStyle w:val="StyleUnderline"/>
        </w:rPr>
        <w:t xml:space="preserve"> further </w:t>
      </w:r>
      <w:r w:rsidRPr="00AA4B0C">
        <w:rPr>
          <w:rStyle w:val="StyleUnderline"/>
          <w:highlight w:val="cyan"/>
        </w:rPr>
        <w:t>stimulate innovation and</w:t>
      </w:r>
      <w:r w:rsidRPr="00C828F1">
        <w:rPr>
          <w:rStyle w:val="StyleUnderline"/>
        </w:rPr>
        <w:t xml:space="preserve"> possibly </w:t>
      </w:r>
      <w:r w:rsidRPr="00CF3BF0">
        <w:rPr>
          <w:rStyle w:val="StyleUnderline"/>
          <w:highlight w:val="cyan"/>
        </w:rPr>
        <w:t>speed</w:t>
      </w:r>
      <w:r w:rsidRPr="00AA4B0C">
        <w:rPr>
          <w:rStyle w:val="StyleUnderline"/>
        </w:rPr>
        <w:t>s</w:t>
      </w:r>
      <w:r w:rsidRPr="00CF3BF0">
        <w:rPr>
          <w:rStyle w:val="StyleUnderline"/>
          <w:highlight w:val="cyan"/>
        </w:rPr>
        <w:t xml:space="preserve"> up commercialization</w:t>
      </w:r>
      <w:r w:rsidRPr="00EC21C6">
        <w:t>. Moreover, e</w:t>
      </w:r>
      <w:r w:rsidRPr="00AA4B0C">
        <w:rPr>
          <w:rStyle w:val="Emphasis"/>
        </w:rPr>
        <w:t xml:space="preserve">ven </w:t>
      </w:r>
      <w:r w:rsidRPr="00AA4B0C">
        <w:rPr>
          <w:rStyle w:val="Emphasis"/>
          <w:highlight w:val="cyan"/>
        </w:rPr>
        <w:t>drugs with the same effectiveness can provide</w:t>
      </w:r>
      <w:r w:rsidRPr="00AA4B0C">
        <w:rPr>
          <w:rStyle w:val="Emphasis"/>
        </w:rPr>
        <w:t xml:space="preserve"> incremental </w:t>
      </w:r>
      <w:r w:rsidRPr="00AA4B0C">
        <w:rPr>
          <w:rStyle w:val="Emphasis"/>
          <w:highlight w:val="cyan"/>
        </w:rPr>
        <w:t>benefits because of</w:t>
      </w:r>
      <w:r w:rsidRPr="00AA4B0C">
        <w:rPr>
          <w:rStyle w:val="Emphasis"/>
        </w:rPr>
        <w:t xml:space="preserve"> reduced side effects or </w:t>
      </w:r>
      <w:r w:rsidRPr="00AA4B0C">
        <w:rPr>
          <w:rStyle w:val="Emphasis"/>
          <w:highlight w:val="cyan"/>
        </w:rPr>
        <w:t>improved compliance</w:t>
      </w:r>
      <w:r w:rsidRPr="00AA4B0C">
        <w:t> </w:t>
      </w:r>
      <w:bookmarkStart w:id="10" w:name="bbib0175"/>
      <w:r w:rsidRPr="00AA4B0C">
        <w:fldChar w:fldCharType="begin"/>
      </w:r>
      <w:r w:rsidRPr="00AA4B0C">
        <w:instrText xml:space="preserve"> HYPERLINK "https://www.sciencedirect.com/science/article/pii/S0168851011001114?via%3Dihub" \l "bib0175" </w:instrText>
      </w:r>
      <w:r w:rsidRPr="00AA4B0C">
        <w:fldChar w:fldCharType="separate"/>
      </w:r>
      <w:r w:rsidRPr="00AA4B0C">
        <w:rPr>
          <w:rStyle w:val="Hyperlink"/>
        </w:rPr>
        <w:t>[35]</w:t>
      </w:r>
      <w:r w:rsidRPr="00AA4B0C">
        <w:fldChar w:fldCharType="end"/>
      </w:r>
      <w:bookmarkEnd w:id="10"/>
      <w:r w:rsidRPr="00AA4B0C">
        <w:t xml:space="preserve">. In any case, </w:t>
      </w:r>
      <w:r w:rsidRPr="005B43DE">
        <w:rPr>
          <w:rStyle w:val="Emphasis"/>
        </w:rPr>
        <w:t>t</w:t>
      </w:r>
      <w:r w:rsidRPr="005B43DE">
        <w:rPr>
          <w:rStyle w:val="Emphasis"/>
          <w:highlight w:val="cyan"/>
        </w:rPr>
        <w:t>he prize system considers as a comparator of a</w:t>
      </w:r>
      <w:r w:rsidRPr="005B43DE">
        <w:rPr>
          <w:rStyle w:val="Emphasis"/>
        </w:rPr>
        <w:t xml:space="preserve"> new drug the </w:t>
      </w:r>
      <w:r w:rsidRPr="005B43DE">
        <w:rPr>
          <w:rStyle w:val="Emphasis"/>
          <w:highlight w:val="cyan"/>
        </w:rPr>
        <w:t>current treatmen</w:t>
      </w:r>
      <w:r w:rsidRPr="005B43DE">
        <w:rPr>
          <w:highlight w:val="cyan"/>
        </w:rPr>
        <w:t>t,</w:t>
      </w:r>
      <w:r w:rsidRPr="00AA4B0C">
        <w:t xml:space="preserve"> which may be a recently approved drug or no treatment in case of market expansion.</w:t>
      </w:r>
    </w:p>
    <w:p w14:paraId="0FEDF9E8" w14:textId="322DCF26" w:rsidR="003B13C0" w:rsidRDefault="003B13C0" w:rsidP="003B13C0">
      <w:pPr>
        <w:pStyle w:val="Heading3"/>
      </w:pPr>
      <w:r>
        <w:t xml:space="preserve">DA </w:t>
      </w:r>
      <w:r>
        <w:t>Healthcare</w:t>
      </w:r>
    </w:p>
    <w:p w14:paraId="37990556" w14:textId="77777777" w:rsidR="003B13C0" w:rsidRDefault="003B13C0" w:rsidP="003B13C0">
      <w:pPr>
        <w:pStyle w:val="Heading4"/>
      </w:pPr>
      <w:r>
        <w:t>And the DA turns case – blanket limits on practices in healthcare creates huge private sector uncertainty dooming investment in new drugs</w:t>
      </w:r>
    </w:p>
    <w:p w14:paraId="046E75BC" w14:textId="77777777" w:rsidR="003B13C0" w:rsidRPr="00610DDA" w:rsidRDefault="003B13C0" w:rsidP="003B13C0">
      <w:r w:rsidRPr="00610DDA">
        <w:rPr>
          <w:rStyle w:val="Style13ptBold"/>
        </w:rPr>
        <w:t>Abbott 21</w:t>
      </w:r>
      <w:r w:rsidRPr="00610DDA">
        <w:t xml:space="preserve"> – Alden Abbott is a Senior Research Fellow focusing on anti-trust issues. Before joining Mercatus, Mr. Abbott served as the Federal Trade Commission’s General Counsel from 2018 to early 2021, where he represented the Commission in court and provided legal advice to its representatives.</w:t>
      </w:r>
    </w:p>
    <w:p w14:paraId="1CA75756" w14:textId="77777777" w:rsidR="003B13C0" w:rsidRPr="00610DDA" w:rsidRDefault="003B13C0" w:rsidP="003B13C0">
      <w:r w:rsidRPr="00610DDA">
        <w:t>Alden Abbott, April 29 2021, “Lack of Resources and Lack of Authority Over Nonprofit Organizations Are the Biggest Hindrances to Antitrust Enforcement in Healthcare,” Mercatus Center, https://www.mercatus.org/publications/antitrust-and-competition/lack-resources-and-lack-authority-over-nonprofit</w:t>
      </w:r>
    </w:p>
    <w:p w14:paraId="5ACE2DE5" w14:textId="77777777" w:rsidR="003B13C0" w:rsidRPr="00B77939" w:rsidRDefault="003B13C0" w:rsidP="003B13C0">
      <w:r w:rsidRPr="007B43F2">
        <w:rPr>
          <w:rStyle w:val="StyleUnderline"/>
          <w:highlight w:val="cyan"/>
        </w:rPr>
        <w:t>Existing Antitrust Statutes</w:t>
      </w:r>
      <w:r w:rsidRPr="00B77939">
        <w:rPr>
          <w:rStyle w:val="StyleUnderline"/>
        </w:rPr>
        <w:t xml:space="preserve"> and Agency Guidance </w:t>
      </w:r>
      <w:r w:rsidRPr="007B43F2">
        <w:rPr>
          <w:rStyle w:val="StyleUnderline"/>
          <w:highlight w:val="cyan"/>
        </w:rPr>
        <w:t>are Fully Adequate to Address Health Care Antitrust</w:t>
      </w:r>
      <w:r w:rsidRPr="00B77939">
        <w:rPr>
          <w:rStyle w:val="StyleUnderline"/>
        </w:rPr>
        <w:t xml:space="preserve"> Issues,</w:t>
      </w:r>
      <w:r w:rsidRPr="00B77939">
        <w:t xml:space="preserve"> but Narrowly Targeted Legislation to Deal with Specific Abuses May Be Warranted</w:t>
      </w:r>
    </w:p>
    <w:p w14:paraId="32C3981D" w14:textId="77777777" w:rsidR="003B13C0" w:rsidRPr="00B77939" w:rsidRDefault="003B13C0" w:rsidP="003B13C0">
      <w:r w:rsidRPr="00B77939">
        <w:t>At this time, there are a variety of legislative proposals for far-reaching change in federal antitrust law. R</w:t>
      </w:r>
      <w:r w:rsidRPr="00B77939">
        <w:rPr>
          <w:rStyle w:val="StyleUnderline"/>
        </w:rPr>
        <w:t xml:space="preserve">espectfully, </w:t>
      </w:r>
      <w:r w:rsidRPr="0083589C">
        <w:rPr>
          <w:rStyle w:val="StyleUnderline"/>
          <w:highlight w:val="cyan"/>
        </w:rPr>
        <w:t xml:space="preserve">I do not believe </w:t>
      </w:r>
      <w:r w:rsidRPr="0083589C">
        <w:rPr>
          <w:rStyle w:val="StyleUnderline"/>
        </w:rPr>
        <w:t xml:space="preserve">that </w:t>
      </w:r>
      <w:r w:rsidRPr="0083589C">
        <w:rPr>
          <w:rStyle w:val="StyleUnderline"/>
          <w:highlight w:val="cyan"/>
        </w:rPr>
        <w:t>major statutory ch</w:t>
      </w:r>
      <w:r w:rsidRPr="00A0449C">
        <w:rPr>
          <w:rStyle w:val="StyleUnderline"/>
          <w:highlight w:val="cyan"/>
        </w:rPr>
        <w:t>ange in</w:t>
      </w:r>
      <w:r w:rsidRPr="0083589C">
        <w:rPr>
          <w:rStyle w:val="StyleUnderline"/>
        </w:rPr>
        <w:t xml:space="preserve"> the </w:t>
      </w:r>
      <w:r w:rsidRPr="00A0449C">
        <w:rPr>
          <w:rStyle w:val="StyleUnderline"/>
          <w:highlight w:val="cyan"/>
        </w:rPr>
        <w:t>antitrust</w:t>
      </w:r>
      <w:r w:rsidRPr="0083589C">
        <w:rPr>
          <w:rStyle w:val="StyleUnderline"/>
        </w:rPr>
        <w:t xml:space="preserve"> field </w:t>
      </w:r>
      <w:r w:rsidRPr="00A0449C">
        <w:rPr>
          <w:rStyle w:val="StyleUnderline"/>
          <w:highlight w:val="cyan"/>
        </w:rPr>
        <w:t>would be helpful</w:t>
      </w:r>
      <w:r w:rsidRPr="0083589C">
        <w:t>. As I have argued recently, although a few marginal adjustments</w:t>
      </w:r>
      <w:r w:rsidRPr="00B77939">
        <w:t xml:space="preserve"> to the antitrust statutes appear appropriate, such as elimination of the nonprofit exception to FTC jurisdiction, </w:t>
      </w:r>
      <w:r w:rsidRPr="00A0449C">
        <w:rPr>
          <w:rStyle w:val="StyleUnderline"/>
          <w:highlight w:val="cyan"/>
        </w:rPr>
        <w:t>the</w:t>
      </w:r>
      <w:r w:rsidRPr="00B77939">
        <w:rPr>
          <w:rStyle w:val="StyleUnderline"/>
        </w:rPr>
        <w:t xml:space="preserve"> mainstream consensus </w:t>
      </w:r>
      <w:r w:rsidRPr="00DE48B6">
        <w:rPr>
          <w:rStyle w:val="Emphasis"/>
          <w:highlight w:val="cyan"/>
        </w:rPr>
        <w:t>consumer-welfare approach should be retained</w:t>
      </w:r>
      <w:r w:rsidRPr="00A0449C">
        <w:rPr>
          <w:rStyle w:val="StyleUnderline"/>
          <w:highlight w:val="cyan"/>
        </w:rPr>
        <w:t xml:space="preserve">. </w:t>
      </w:r>
      <w:r w:rsidRPr="00A0449C">
        <w:rPr>
          <w:rStyle w:val="StyleUnderline"/>
        </w:rPr>
        <w:t xml:space="preserve">Antitrust </w:t>
      </w:r>
      <w:r w:rsidRPr="00A0449C">
        <w:rPr>
          <w:rStyle w:val="StyleUnderline"/>
          <w:highlight w:val="cyan"/>
        </w:rPr>
        <w:t>statutory amendments affecting</w:t>
      </w:r>
      <w:r w:rsidRPr="00B77939">
        <w:rPr>
          <w:rStyle w:val="StyleUnderline"/>
        </w:rPr>
        <w:t xml:space="preserve"> such areas as </w:t>
      </w:r>
      <w:r w:rsidRPr="00DE48B6">
        <w:rPr>
          <w:rStyle w:val="Emphasis"/>
          <w:highlight w:val="cyan"/>
        </w:rPr>
        <w:t>burdens of proof, presumptions, merger and monopolization standards</w:t>
      </w:r>
      <w:r w:rsidRPr="00B77939">
        <w:rPr>
          <w:rStyle w:val="StyleUnderline"/>
        </w:rPr>
        <w:t xml:space="preserve">, and </w:t>
      </w:r>
      <w:r w:rsidRPr="00DE48B6">
        <w:rPr>
          <w:rStyle w:val="Emphasis"/>
          <w:highlight w:val="cyan"/>
        </w:rPr>
        <w:t>blanket limits</w:t>
      </w:r>
      <w:r w:rsidRPr="00B77939">
        <w:rPr>
          <w:rStyle w:val="StyleUnderline"/>
        </w:rPr>
        <w:t xml:space="preserve"> on mergers applicable to certain categories of firms (among other possible changes being advanced) </w:t>
      </w:r>
      <w:r w:rsidRPr="00DE48B6">
        <w:rPr>
          <w:rStyle w:val="Emphasis"/>
          <w:highlight w:val="cyan"/>
        </w:rPr>
        <w:t>would transform enforcement norms and judicial analysis</w:t>
      </w:r>
      <w:r w:rsidRPr="00A0449C">
        <w:rPr>
          <w:rStyle w:val="StyleUnderline"/>
          <w:highlight w:val="cyan"/>
        </w:rPr>
        <w:t>, generating enormous private-sector uncertainty</w:t>
      </w:r>
      <w:r w:rsidRPr="00B2133B">
        <w:rPr>
          <w:rStyle w:val="StyleUnderline"/>
        </w:rPr>
        <w:t xml:space="preserve">. This </w:t>
      </w:r>
      <w:r w:rsidRPr="00A0449C">
        <w:rPr>
          <w:rStyle w:val="StyleUnderline"/>
          <w:highlight w:val="cyan"/>
        </w:rPr>
        <w:t>uncertainty would tend to deter innovation, harming consumers</w:t>
      </w:r>
      <w:r w:rsidRPr="00B2133B">
        <w:rPr>
          <w:rStyle w:val="StyleUnderline"/>
        </w:rPr>
        <w:t xml:space="preserve"> and the American economy.</w:t>
      </w:r>
      <w:r w:rsidRPr="00B77939">
        <w:t xml:space="preserve"> The claims by some that broad-based sweeping changes are needed owing to reduced competition in the American economy and ineffective antitrust enforcement have been rebutted by sound economic analysis—at the very least, those claims have not been proven.</w:t>
      </w:r>
    </w:p>
    <w:p w14:paraId="14AF55EC" w14:textId="77777777" w:rsidR="003B13C0" w:rsidRPr="00B77939" w:rsidRDefault="003B13C0" w:rsidP="003B13C0">
      <w:r w:rsidRPr="00B2133B">
        <w:rPr>
          <w:rStyle w:val="StyleUnderline"/>
        </w:rPr>
        <w:t xml:space="preserve">During my years as an executive in the FTC’s Bureau of Competition and as FTC general counsel, I became quite familiar with FTC antitrust development and policy research applicable to healthcare. In my opinion, </w:t>
      </w:r>
      <w:r w:rsidRPr="009E5EA5">
        <w:rPr>
          <w:rStyle w:val="StyleUnderline"/>
          <w:highlight w:val="cyan"/>
        </w:rPr>
        <w:t>the FTC staff possesses the legal tools</w:t>
      </w:r>
      <w:r w:rsidRPr="00B2133B">
        <w:rPr>
          <w:rStyle w:val="StyleUnderline"/>
        </w:rPr>
        <w:t xml:space="preserve"> (with the exception of the nonprofit limitation, discussed earlier) </w:t>
      </w:r>
      <w:r w:rsidRPr="009E5EA5">
        <w:rPr>
          <w:rStyle w:val="StyleUnderline"/>
          <w:highlight w:val="cyan"/>
        </w:rPr>
        <w:t>to</w:t>
      </w:r>
      <w:r w:rsidRPr="00B2133B">
        <w:rPr>
          <w:rStyle w:val="StyleUnderline"/>
        </w:rPr>
        <w:t xml:space="preserve"> fully </w:t>
      </w:r>
      <w:r w:rsidRPr="009E5EA5">
        <w:rPr>
          <w:rStyle w:val="StyleUnderline"/>
          <w:highlight w:val="cyan"/>
        </w:rPr>
        <w:t>investigate and take action against anticompetitive behavior in this sector.</w:t>
      </w:r>
      <w:r w:rsidRPr="00B2133B">
        <w:rPr>
          <w:rStyle w:val="StyleUnderline"/>
        </w:rPr>
        <w:t xml:space="preserve"> What’s more, </w:t>
      </w:r>
      <w:r w:rsidRPr="009E5EA5">
        <w:rPr>
          <w:rStyle w:val="StyleUnderline"/>
          <w:highlight w:val="cyan"/>
        </w:rPr>
        <w:t>the FTC has had an excellent enforcement track record, including in hospital merger</w:t>
      </w:r>
      <w:r w:rsidRPr="009E5EA5">
        <w:rPr>
          <w:highlight w:val="cyan"/>
        </w:rPr>
        <w:t>s</w:t>
      </w:r>
      <w:r w:rsidRPr="00B77939">
        <w:t>. It currently is addressing a broad range of healthcare-related activity. Existing agency guidance, including the 2020 Vertical Merger Guidelines, provide ample support for appropriate, evidence-based, economically sound enforcement. New general legislation is not needed.</w:t>
      </w:r>
    </w:p>
    <w:p w14:paraId="257FF9DB" w14:textId="77777777" w:rsidR="003B13C0" w:rsidRPr="00B77939" w:rsidRDefault="003B13C0" w:rsidP="003B13C0">
      <w:r w:rsidRPr="00B77939">
        <w:t>Nevertheless, I recognize that targeted statutory amendments, narrowly tailored to address specific competitive healthcare sector problems, may be appropriate in certain circumstances. A good example is the newly minted CREATES Act, which deals with regulatory abuses that had allowed branded pharmaceutical companies to forestall competition from both generic drug and biosimilar producers. I testified in favor of the CREATES Act in 2017 before this subcommittee and in 2016 before the Subcommittee on Competition Policy, Antitrust, and Consumer Rights. There is an extensive literature on how regulated entities may manipulate the regulatory process to undermine competition, and the abuses dealt with by the CREATES Act present a prime example of such conduct.</w:t>
      </w:r>
    </w:p>
    <w:p w14:paraId="39A10619" w14:textId="77777777" w:rsidR="003B13C0" w:rsidRPr="00B77939" w:rsidRDefault="003B13C0" w:rsidP="003B13C0">
      <w:r w:rsidRPr="00B77939">
        <w:t>Several scholars recently have advanced a number of additional legislative proposals to deal with perceived competitive problems afflicting healthcare. Professor Michael Carrier notably has called for legislation providing that pharmaceutical “pay for delay” settlements are presumptively illegal; authorizing the FTC to challenge pharmaceutical “product hopping”; allowing the FTC to challenge certain “patent thickets” (a particular issue in the area of biologic drugs); and limiting sham citizen petitions filed by brand-name drug producers with the FDA.</w:t>
      </w:r>
    </w:p>
    <w:p w14:paraId="7173C81E" w14:textId="77777777" w:rsidR="003B13C0" w:rsidRPr="00B77939" w:rsidRDefault="003B13C0" w:rsidP="003B13C0">
      <w:r w:rsidRPr="00B77939">
        <w:t>I will not comment in this testimony on the merits of these or other targeted healthcare-related proposals, which deserve serious scrutiny. I would, however, add a word of caution. A</w:t>
      </w:r>
      <w:r w:rsidRPr="00B2133B">
        <w:rPr>
          <w:rStyle w:val="StyleUnderline"/>
        </w:rPr>
        <w:t xml:space="preserve">ntitrust enforcement focuses on the specific facts of a case to determine whether conduct in the particular instance at hand is likely to undermine competition and reduce consumer welfare. But proposals that broadly seek to condemn a certain practice risk rendering illegal (and deterring businesses from pursuing) specific beneficial manifestations of that practice. Accordingly, before legislating, Congress should seriously weigh whether in attacking a particular practice, the </w:t>
      </w:r>
      <w:r w:rsidRPr="00DE48B6">
        <w:rPr>
          <w:rStyle w:val="Emphasis"/>
          <w:highlight w:val="cyan"/>
        </w:rPr>
        <w:t>benefits of eliminating targeted harmful conduct would</w:t>
      </w:r>
      <w:r w:rsidRPr="00B2133B">
        <w:rPr>
          <w:rStyle w:val="StyleUnderline"/>
        </w:rPr>
        <w:t xml:space="preserve"> likely </w:t>
      </w:r>
      <w:r w:rsidRPr="00DE48B6">
        <w:rPr>
          <w:rStyle w:val="Emphasis"/>
          <w:highlight w:val="cyan"/>
        </w:rPr>
        <w:t>be outweighed by the costs of condemning and deterring specific instances of</w:t>
      </w:r>
      <w:r w:rsidRPr="00B2133B">
        <w:rPr>
          <w:rStyle w:val="StyleUnderline"/>
        </w:rPr>
        <w:t xml:space="preserve"> such </w:t>
      </w:r>
      <w:r w:rsidRPr="009E5EA5">
        <w:rPr>
          <w:rStyle w:val="StyleUnderline"/>
          <w:highlight w:val="cyan"/>
        </w:rPr>
        <w:t>conduct that could have benefited consumers, including through innovation</w:t>
      </w:r>
      <w:r w:rsidRPr="001E2613">
        <w:rPr>
          <w:rStyle w:val="StyleUnderline"/>
        </w:rPr>
        <w:t>.</w:t>
      </w:r>
    </w:p>
    <w:p w14:paraId="01D11B57" w14:textId="77777777" w:rsidR="003B13C0" w:rsidRPr="00BC08CF" w:rsidRDefault="003B13C0" w:rsidP="003B13C0">
      <w:pPr>
        <w:pStyle w:val="Heading4"/>
        <w:rPr>
          <w:b w:val="0"/>
        </w:rPr>
      </w:pPr>
      <w:r>
        <w:t>And the status quo gradualism of antitrust will solve the plan which means there’s only a risk of neg offense</w:t>
      </w:r>
    </w:p>
    <w:p w14:paraId="4E129692" w14:textId="77777777" w:rsidR="003B13C0" w:rsidRPr="002D04B2" w:rsidRDefault="003B13C0" w:rsidP="003B13C0">
      <w:r w:rsidRPr="002D04B2">
        <w:rPr>
          <w:rStyle w:val="Style13ptBold"/>
        </w:rPr>
        <w:t>Melamed 20</w:t>
      </w:r>
      <w:r>
        <w:t xml:space="preserve"> – Professor of the Practice, Stanford Law</w:t>
      </w:r>
    </w:p>
    <w:p w14:paraId="3A274133" w14:textId="77777777" w:rsidR="003B13C0" w:rsidRDefault="003B13C0" w:rsidP="003B13C0">
      <w:r>
        <w:t xml:space="preserve">A.Douglas Melamed, Antitrust Law and its Critics, </w:t>
      </w:r>
      <w:r w:rsidRPr="002D04B2">
        <w:rPr>
          <w:i/>
        </w:rPr>
        <w:t>Antitrust Law Journal</w:t>
      </w:r>
      <w:r>
        <w:t xml:space="preserve"> Vol. 83 (2020), </w:t>
      </w:r>
      <w:hyperlink r:id="rId63" w:history="1">
        <w:r w:rsidRPr="00B27CB6">
          <w:rPr>
            <w:rStyle w:val="Hyperlink"/>
          </w:rPr>
          <w:t>https://www-cdn.law.stanford.edu/wp-content/uploads/2021/11/A.-Douglas-Melamed-Antitrust-Law-and-Its-Critics-83-ANTITRUST-L.J.-269-2020.pdf</w:t>
        </w:r>
      </w:hyperlink>
    </w:p>
    <w:p w14:paraId="0EFD0A10" w14:textId="77777777" w:rsidR="003B13C0" w:rsidRPr="00E1059C" w:rsidRDefault="003B13C0" w:rsidP="003B13C0"/>
    <w:p w14:paraId="1C77B4B2" w14:textId="77777777" w:rsidR="003B13C0" w:rsidRPr="00E1059C" w:rsidRDefault="003B13C0" w:rsidP="003B13C0">
      <w:r w:rsidRPr="00204080">
        <w:rPr>
          <w:rStyle w:val="StyleUnderline"/>
          <w:highlight w:val="cyan"/>
        </w:rPr>
        <w:t>Antitrust</w:t>
      </w:r>
      <w:r w:rsidRPr="00E1059C">
        <w:rPr>
          <w:rStyle w:val="StyleUnderline"/>
        </w:rPr>
        <w:t xml:space="preserve"> law</w:t>
      </w:r>
      <w:r w:rsidRPr="00E1059C">
        <w:t xml:space="preserve"> </w:t>
      </w:r>
      <w:r w:rsidRPr="00204080">
        <w:rPr>
          <w:rStyle w:val="StyleUnderline"/>
          <w:highlight w:val="cyan"/>
        </w:rPr>
        <w:t>should</w:t>
      </w:r>
      <w:r w:rsidRPr="00E1059C">
        <w:t xml:space="preserve"> retain its singular focus on economic welfare. To do so</w:t>
      </w:r>
    </w:p>
    <w:p w14:paraId="375BE2F0" w14:textId="77777777" w:rsidR="003B13C0" w:rsidRPr="00E1059C" w:rsidRDefault="003B13C0" w:rsidP="003B13C0">
      <w:pPr>
        <w:rPr>
          <w:rStyle w:val="StyleUnderline"/>
        </w:rPr>
      </w:pPr>
      <w:r w:rsidRPr="00E1059C">
        <w:t xml:space="preserve">effectively, it must </w:t>
      </w:r>
      <w:r w:rsidRPr="00204080">
        <w:rPr>
          <w:rStyle w:val="Emphasis"/>
          <w:highlight w:val="cyan"/>
        </w:rPr>
        <w:t>remain faithful</w:t>
      </w:r>
      <w:r w:rsidRPr="00204080">
        <w:rPr>
          <w:highlight w:val="cyan"/>
        </w:rPr>
        <w:t xml:space="preserve"> </w:t>
      </w:r>
      <w:r w:rsidRPr="00204080">
        <w:rPr>
          <w:rStyle w:val="StyleUnderline"/>
          <w:highlight w:val="cyan"/>
        </w:rPr>
        <w:t xml:space="preserve">to its </w:t>
      </w:r>
      <w:r w:rsidRPr="00204080">
        <w:rPr>
          <w:rStyle w:val="Emphasis"/>
          <w:highlight w:val="cyan"/>
        </w:rPr>
        <w:t>common law</w:t>
      </w:r>
      <w:r w:rsidRPr="00E1059C">
        <w:rPr>
          <w:rStyle w:val="Emphasis"/>
        </w:rPr>
        <w:t xml:space="preserve">-like </w:t>
      </w:r>
      <w:r w:rsidRPr="00204080">
        <w:rPr>
          <w:rStyle w:val="Emphasis"/>
          <w:highlight w:val="cyan"/>
        </w:rPr>
        <w:t>tradition</w:t>
      </w:r>
      <w:r w:rsidRPr="00204080">
        <w:rPr>
          <w:rStyle w:val="StyleUnderline"/>
          <w:highlight w:val="cyan"/>
        </w:rPr>
        <w:t xml:space="preserve"> of </w:t>
      </w:r>
      <w:r w:rsidRPr="00204080">
        <w:rPr>
          <w:rStyle w:val="Emphasis"/>
          <w:highlight w:val="cyan"/>
        </w:rPr>
        <w:t>adapting</w:t>
      </w:r>
      <w:r w:rsidRPr="00204080">
        <w:rPr>
          <w:rStyle w:val="StyleUnderline"/>
          <w:highlight w:val="cyan"/>
        </w:rPr>
        <w:t xml:space="preserve"> in light of </w:t>
      </w:r>
      <w:r w:rsidRPr="00204080">
        <w:rPr>
          <w:rStyle w:val="Emphasis"/>
          <w:highlight w:val="cyan"/>
        </w:rPr>
        <w:t>new learning</w:t>
      </w:r>
      <w:r w:rsidRPr="00204080">
        <w:rPr>
          <w:rStyle w:val="StyleUnderline"/>
          <w:highlight w:val="cyan"/>
        </w:rPr>
        <w:t xml:space="preserve"> and </w:t>
      </w:r>
      <w:r w:rsidRPr="00204080">
        <w:rPr>
          <w:rStyle w:val="Emphasis"/>
        </w:rPr>
        <w:t>new</w:t>
      </w:r>
      <w:r w:rsidRPr="00E1059C">
        <w:rPr>
          <w:rStyle w:val="Emphasis"/>
        </w:rPr>
        <w:t xml:space="preserve"> </w:t>
      </w:r>
      <w:r w:rsidRPr="00204080">
        <w:rPr>
          <w:rStyle w:val="Emphasis"/>
          <w:highlight w:val="cyan"/>
        </w:rPr>
        <w:t>experience</w:t>
      </w:r>
      <w:r w:rsidRPr="00E1059C">
        <w:t xml:space="preserve">. </w:t>
      </w:r>
      <w:r w:rsidRPr="00E1059C">
        <w:rPr>
          <w:rStyle w:val="StyleUnderline"/>
        </w:rPr>
        <w:t xml:space="preserve">Antitrust </w:t>
      </w:r>
      <w:r w:rsidRPr="00204080">
        <w:rPr>
          <w:rStyle w:val="Emphasis"/>
          <w:highlight w:val="cyan"/>
        </w:rPr>
        <w:t>law</w:t>
      </w:r>
      <w:r w:rsidRPr="00204080">
        <w:rPr>
          <w:rStyle w:val="StyleUnderline"/>
          <w:highlight w:val="cyan"/>
        </w:rPr>
        <w:t xml:space="preserve">, and the </w:t>
      </w:r>
      <w:r w:rsidRPr="00204080">
        <w:rPr>
          <w:rStyle w:val="Emphasis"/>
          <w:highlight w:val="cyan"/>
        </w:rPr>
        <w:t>executive and judicial</w:t>
      </w:r>
      <w:r w:rsidRPr="00E1059C">
        <w:rPr>
          <w:rStyle w:val="Emphasis"/>
        </w:rPr>
        <w:t xml:space="preserve"> </w:t>
      </w:r>
      <w:r w:rsidRPr="00204080">
        <w:rPr>
          <w:rStyle w:val="Emphasis"/>
          <w:highlight w:val="cyan"/>
        </w:rPr>
        <w:t>institutions</w:t>
      </w:r>
      <w:r w:rsidRPr="00204080">
        <w:rPr>
          <w:rStyle w:val="StyleUnderline"/>
          <w:highlight w:val="cyan"/>
        </w:rPr>
        <w:t xml:space="preserve"> that enforce it</w:t>
      </w:r>
      <w:r w:rsidRPr="00E1059C">
        <w:t xml:space="preserve">, must </w:t>
      </w:r>
      <w:r w:rsidRPr="00204080">
        <w:rPr>
          <w:rStyle w:val="Emphasis"/>
          <w:highlight w:val="cyan"/>
        </w:rPr>
        <w:t>grapple seriously</w:t>
      </w:r>
      <w:r w:rsidRPr="00204080">
        <w:rPr>
          <w:highlight w:val="cyan"/>
        </w:rPr>
        <w:t xml:space="preserve"> </w:t>
      </w:r>
      <w:r w:rsidRPr="00204080">
        <w:rPr>
          <w:rStyle w:val="StyleUnderline"/>
          <w:highlight w:val="cyan"/>
        </w:rPr>
        <w:t>with</w:t>
      </w:r>
    </w:p>
    <w:p w14:paraId="5B1DD599" w14:textId="77777777" w:rsidR="003B13C0" w:rsidRPr="00E1059C" w:rsidRDefault="003B13C0" w:rsidP="003B13C0">
      <w:pPr>
        <w:rPr>
          <w:rStyle w:val="StyleUnderline"/>
        </w:rPr>
      </w:pPr>
      <w:r w:rsidRPr="00E1059C">
        <w:rPr>
          <w:rStyle w:val="StyleUnderline"/>
        </w:rPr>
        <w:t xml:space="preserve">worthy and </w:t>
      </w:r>
      <w:r w:rsidRPr="00204080">
        <w:rPr>
          <w:rStyle w:val="Emphasis"/>
          <w:highlight w:val="cyan"/>
        </w:rPr>
        <w:t>empirically based ideas</w:t>
      </w:r>
      <w:r w:rsidRPr="00204080">
        <w:rPr>
          <w:highlight w:val="cyan"/>
        </w:rPr>
        <w:t xml:space="preserve"> </w:t>
      </w:r>
      <w:r w:rsidRPr="00204080">
        <w:rPr>
          <w:rStyle w:val="StyleUnderline"/>
          <w:highlight w:val="cyan"/>
        </w:rPr>
        <w:t xml:space="preserve">of the </w:t>
      </w:r>
      <w:r w:rsidRPr="00204080">
        <w:rPr>
          <w:rStyle w:val="Emphasis"/>
          <w:highlight w:val="cyan"/>
        </w:rPr>
        <w:t>mainstream progressives</w:t>
      </w:r>
      <w:r w:rsidRPr="00E1059C">
        <w:t xml:space="preserve">; those </w:t>
      </w:r>
      <w:r w:rsidRPr="00E1059C">
        <w:rPr>
          <w:rStyle w:val="StyleUnderline"/>
        </w:rPr>
        <w:t>of</w:t>
      </w:r>
    </w:p>
    <w:p w14:paraId="22982234" w14:textId="77777777" w:rsidR="003B13C0" w:rsidRPr="00621925" w:rsidRDefault="003B13C0" w:rsidP="003B13C0">
      <w:pPr>
        <w:rPr>
          <w:u w:val="single"/>
        </w:rPr>
      </w:pPr>
      <w:r w:rsidRPr="00E1059C">
        <w:rPr>
          <w:rStyle w:val="StyleUnderline"/>
        </w:rPr>
        <w:t>the conservatives</w:t>
      </w:r>
      <w:r w:rsidRPr="00E1059C">
        <w:t xml:space="preserve">; </w:t>
      </w:r>
      <w:r w:rsidRPr="00E1059C">
        <w:rPr>
          <w:rStyle w:val="Emphasis"/>
        </w:rPr>
        <w:t>and</w:t>
      </w:r>
      <w:r w:rsidRPr="00E1059C">
        <w:t xml:space="preserve">, </w:t>
      </w:r>
      <w:r w:rsidRPr="00204080">
        <w:rPr>
          <w:rStyle w:val="Emphasis"/>
          <w:highlight w:val="cyan"/>
        </w:rPr>
        <w:t xml:space="preserve">to the extent </w:t>
      </w:r>
      <w:r w:rsidRPr="00204080">
        <w:rPr>
          <w:rStyle w:val="StyleUnderline"/>
          <w:highlight w:val="cyan"/>
        </w:rPr>
        <w:t>they</w:t>
      </w:r>
      <w:r w:rsidRPr="00E1059C">
        <w:rPr>
          <w:rStyle w:val="StyleUnderline"/>
        </w:rPr>
        <w:t xml:space="preserve"> </w:t>
      </w:r>
      <w:r w:rsidRPr="00E1059C">
        <w:rPr>
          <w:rStyle w:val="Emphasis"/>
        </w:rPr>
        <w:t>are focused</w:t>
      </w:r>
      <w:r w:rsidRPr="00E1059C">
        <w:rPr>
          <w:rStyle w:val="StyleUnderline"/>
        </w:rPr>
        <w:t xml:space="preserve"> on </w:t>
      </w:r>
      <w:r w:rsidRPr="00204080">
        <w:rPr>
          <w:rStyle w:val="Emphasis"/>
          <w:highlight w:val="cyan"/>
        </w:rPr>
        <w:t>promot</w:t>
      </w:r>
      <w:r w:rsidRPr="00E1059C">
        <w:rPr>
          <w:rStyle w:val="Emphasis"/>
        </w:rPr>
        <w:t xml:space="preserve">ing </w:t>
      </w:r>
      <w:r w:rsidRPr="00204080">
        <w:rPr>
          <w:rStyle w:val="Emphasis"/>
          <w:highlight w:val="cyan"/>
        </w:rPr>
        <w:t>competition and economic welfare</w:t>
      </w:r>
      <w:r w:rsidRPr="00E1059C">
        <w:t xml:space="preserve">, </w:t>
      </w:r>
      <w:r w:rsidRPr="00E1059C">
        <w:rPr>
          <w:rStyle w:val="StyleUnderline"/>
        </w:rPr>
        <w:t xml:space="preserve">those of the </w:t>
      </w:r>
      <w:r w:rsidRPr="00E1059C">
        <w:rPr>
          <w:rStyle w:val="Emphasis"/>
        </w:rPr>
        <w:t>populists as well</w:t>
      </w:r>
      <w:r w:rsidRPr="00E1059C">
        <w:rPr>
          <w:rStyle w:val="StyleUnderline"/>
        </w:rPr>
        <w:t>.</w:t>
      </w:r>
    </w:p>
    <w:p w14:paraId="4164F3A4" w14:textId="77777777" w:rsidR="003B13C0" w:rsidRPr="00C810C8" w:rsidRDefault="003B13C0" w:rsidP="003B13C0">
      <w:pPr>
        <w:pStyle w:val="Heading4"/>
      </w:pPr>
      <w:r>
        <w:t xml:space="preserve">Years of experience prove that kind of </w:t>
      </w:r>
      <w:r w:rsidRPr="00E562BC">
        <w:t xml:space="preserve">evolutionary </w:t>
      </w:r>
      <w:r>
        <w:t xml:space="preserve">updating </w:t>
      </w:r>
      <w:r>
        <w:rPr>
          <w:u w:val="single"/>
        </w:rPr>
        <w:t>will solve</w:t>
      </w:r>
      <w:r>
        <w:t xml:space="preserve">. Their authors make </w:t>
      </w:r>
      <w:r w:rsidRPr="00BC08CF">
        <w:t>bankrupt assumptions</w:t>
      </w:r>
      <w:r>
        <w:t xml:space="preserve">—AND any reasons it wouldn’t </w:t>
      </w:r>
      <w:r w:rsidRPr="00C4557A">
        <w:t xml:space="preserve">the plan </w:t>
      </w:r>
      <w:r>
        <w:rPr>
          <w:u w:val="single"/>
        </w:rPr>
        <w:t>does not fix</w:t>
      </w:r>
      <w:r>
        <w:t>.</w:t>
      </w:r>
    </w:p>
    <w:p w14:paraId="58E3B0BF" w14:textId="77777777" w:rsidR="003B13C0" w:rsidRPr="002D04B2" w:rsidRDefault="003B13C0" w:rsidP="003B13C0">
      <w:r w:rsidRPr="002D04B2">
        <w:rPr>
          <w:rStyle w:val="Style13ptBold"/>
        </w:rPr>
        <w:t>Melamed 20</w:t>
      </w:r>
      <w:r>
        <w:t xml:space="preserve"> – Professor of the Practice, Stanford Law</w:t>
      </w:r>
    </w:p>
    <w:p w14:paraId="320064E2" w14:textId="77777777" w:rsidR="003B13C0" w:rsidRDefault="003B13C0" w:rsidP="003B13C0">
      <w:r>
        <w:t xml:space="preserve">A.Douglas Melamed, Antitrust Law and its Critics, </w:t>
      </w:r>
      <w:r w:rsidRPr="002D04B2">
        <w:rPr>
          <w:i/>
        </w:rPr>
        <w:t>Antitrust Law Journal</w:t>
      </w:r>
      <w:r>
        <w:t xml:space="preserve"> Vol. 83 (2020), </w:t>
      </w:r>
      <w:hyperlink r:id="rId64" w:history="1">
        <w:r w:rsidRPr="00B27CB6">
          <w:rPr>
            <w:rStyle w:val="Hyperlink"/>
          </w:rPr>
          <w:t>https://www-cdn.law.stanford.edu/wp-content/uploads/2021/11/A.-Douglas-Melamed-Antitrust-Law-and-Its-Critics-83-ANTITRUST-L.J.-269-2020.pdf</w:t>
        </w:r>
      </w:hyperlink>
    </w:p>
    <w:p w14:paraId="542AEF3E" w14:textId="77777777" w:rsidR="003B13C0" w:rsidRPr="002D04B2" w:rsidRDefault="003B13C0" w:rsidP="003B13C0"/>
    <w:p w14:paraId="0E28FFC2" w14:textId="77777777" w:rsidR="003B13C0" w:rsidRDefault="003B13C0" w:rsidP="003B13C0">
      <w:pPr>
        <w:rPr>
          <w:rStyle w:val="Emphasis"/>
        </w:rPr>
      </w:pPr>
      <w:r w:rsidRPr="00B767FA">
        <w:rPr>
          <w:rStyle w:val="Emphasis"/>
        </w:rPr>
        <w:t>On the surface</w:t>
      </w:r>
      <w:r>
        <w:t xml:space="preserve">, </w:t>
      </w:r>
      <w:r w:rsidRPr="00B767FA">
        <w:rPr>
          <w:rStyle w:val="StyleUnderline"/>
        </w:rPr>
        <w:t>the populist critics, like</w:t>
      </w:r>
      <w:r>
        <w:t xml:space="preserve"> the conservatives and </w:t>
      </w:r>
      <w:r w:rsidRPr="00B767FA">
        <w:rPr>
          <w:rStyle w:val="StyleUnderline"/>
        </w:rPr>
        <w:t xml:space="preserve">mainstream progressives, are </w:t>
      </w:r>
      <w:r w:rsidRPr="00B767FA">
        <w:rPr>
          <w:rStyle w:val="Emphasis"/>
        </w:rPr>
        <w:t>talking at least in part</w:t>
      </w:r>
      <w:r w:rsidRPr="00B767FA">
        <w:rPr>
          <w:rStyle w:val="StyleUnderline"/>
        </w:rPr>
        <w:t xml:space="preserve"> about </w:t>
      </w:r>
      <w:r w:rsidRPr="00B767FA">
        <w:rPr>
          <w:rStyle w:val="Emphasis"/>
        </w:rPr>
        <w:t>whether antitrust law is well suited to promote its economic-welfare objective</w:t>
      </w:r>
      <w:r>
        <w:t xml:space="preserve">. </w:t>
      </w:r>
      <w:r w:rsidRPr="00B767FA">
        <w:rPr>
          <w:rStyle w:val="StyleUnderline"/>
        </w:rPr>
        <w:t>They argue</w:t>
      </w:r>
      <w:r>
        <w:t xml:space="preserve">, </w:t>
      </w:r>
      <w:r w:rsidRPr="00B767FA">
        <w:rPr>
          <w:rStyle w:val="StyleUnderline"/>
        </w:rPr>
        <w:t>in particular, that</w:t>
      </w:r>
      <w:r>
        <w:t xml:space="preserve"> </w:t>
      </w:r>
      <w:r w:rsidRPr="00B767FA">
        <w:rPr>
          <w:rStyle w:val="StyleUnderline"/>
        </w:rPr>
        <w:t>the</w:t>
      </w:r>
      <w:r>
        <w:t xml:space="preserve"> "</w:t>
      </w:r>
      <w:r w:rsidRPr="00B767FA">
        <w:rPr>
          <w:rStyle w:val="StyleUnderline"/>
        </w:rPr>
        <w:t>consumer-welfare</w:t>
      </w:r>
      <w:r>
        <w:t xml:space="preserve"> </w:t>
      </w:r>
      <w:r w:rsidRPr="00B767FA">
        <w:rPr>
          <w:rStyle w:val="StyleUnderline"/>
        </w:rPr>
        <w:t>standard" that</w:t>
      </w:r>
      <w:r>
        <w:t xml:space="preserve"> </w:t>
      </w:r>
      <w:r w:rsidRPr="00B767FA">
        <w:rPr>
          <w:rStyle w:val="StyleUnderline"/>
        </w:rPr>
        <w:t xml:space="preserve">has defined contemporary antitrust law is </w:t>
      </w:r>
      <w:r w:rsidRPr="00B767FA">
        <w:rPr>
          <w:rStyle w:val="Emphasis"/>
        </w:rPr>
        <w:t>much narrower</w:t>
      </w:r>
      <w:r>
        <w:t xml:space="preserve"> than suggested above </w:t>
      </w:r>
      <w:r w:rsidRPr="00B767FA">
        <w:rPr>
          <w:rStyle w:val="StyleUnderline"/>
        </w:rPr>
        <w:t>and that it prevents antitrust law from effectively promoting economic welfare</w:t>
      </w:r>
      <w:r>
        <w:t xml:space="preserve">. </w:t>
      </w:r>
      <w:r w:rsidRPr="00B767FA">
        <w:rPr>
          <w:rStyle w:val="StyleUnderline"/>
        </w:rPr>
        <w:t>They say, for example, that</w:t>
      </w:r>
      <w:r w:rsidRPr="00B767FA">
        <w:t xml:space="preserve"> the</w:t>
      </w:r>
      <w:r>
        <w:t xml:space="preserve"> </w:t>
      </w:r>
      <w:r w:rsidRPr="00B767FA">
        <w:rPr>
          <w:rStyle w:val="StyleUnderline"/>
        </w:rPr>
        <w:t>consumer-welfare</w:t>
      </w:r>
      <w:r w:rsidRPr="00B767FA">
        <w:t xml:space="preserve"> standard </w:t>
      </w:r>
      <w:r w:rsidRPr="00B767FA">
        <w:rPr>
          <w:rStyle w:val="StyleUnderline"/>
        </w:rPr>
        <w:t>requires courts to pursue outcomes</w:t>
      </w:r>
      <w:r w:rsidRPr="00B767FA">
        <w:t xml:space="preserve">, </w:t>
      </w:r>
      <w:r w:rsidRPr="00B767FA">
        <w:rPr>
          <w:rStyle w:val="StyleUnderline"/>
        </w:rPr>
        <w:t>a task for which they are not well-suited, instead of calling balls and strikes</w:t>
      </w:r>
      <w:r w:rsidRPr="00B767FA">
        <w:t xml:space="preserve">; 79 </w:t>
      </w:r>
      <w:r w:rsidRPr="00B767FA">
        <w:rPr>
          <w:rStyle w:val="StyleUnderline"/>
        </w:rPr>
        <w:t>confines antitrust law to a singular focus on consumer prices</w:t>
      </w:r>
      <w:r w:rsidRPr="00B767FA">
        <w:t xml:space="preserve">; 80 </w:t>
      </w:r>
      <w:r w:rsidRPr="00B767FA">
        <w:rPr>
          <w:rStyle w:val="StyleUnderline"/>
        </w:rPr>
        <w:t>is not able to address</w:t>
      </w:r>
      <w:r w:rsidRPr="00B767FA">
        <w:t xml:space="preserve"> </w:t>
      </w:r>
      <w:r w:rsidRPr="00B767FA">
        <w:rPr>
          <w:rStyle w:val="StyleUnderline"/>
        </w:rPr>
        <w:t>conduct</w:t>
      </w:r>
      <w:r w:rsidRPr="00B767FA">
        <w:t xml:space="preserve"> </w:t>
      </w:r>
      <w:r w:rsidRPr="00B767FA">
        <w:rPr>
          <w:rStyle w:val="StyleUnderline"/>
        </w:rPr>
        <w:t>that reduces innovation</w:t>
      </w:r>
      <w:r w:rsidRPr="00B767FA">
        <w:t xml:space="preserve">; 81 </w:t>
      </w:r>
      <w:r w:rsidRPr="00B767FA">
        <w:rPr>
          <w:rStyle w:val="StyleUnderline"/>
        </w:rPr>
        <w:t>and</w:t>
      </w:r>
      <w:r w:rsidRPr="00B767FA">
        <w:t xml:space="preserve"> focuses solely on consumers and </w:t>
      </w:r>
      <w:r w:rsidRPr="00B767FA">
        <w:rPr>
          <w:rStyle w:val="StyleUnderline"/>
        </w:rPr>
        <w:t>ignores harm to suppliers</w:t>
      </w:r>
      <w:r w:rsidRPr="00B767FA">
        <w:t xml:space="preserve">.8 2 Nicolas Petit and I have argued elsewhere that </w:t>
      </w:r>
      <w:r w:rsidRPr="00C810C8">
        <w:rPr>
          <w:rStyle w:val="Emphasis"/>
          <w:sz w:val="24"/>
          <w:szCs w:val="24"/>
        </w:rPr>
        <w:t>each of these criticisms is incorrect</w:t>
      </w:r>
      <w:r w:rsidRPr="00B767FA">
        <w:t xml:space="preserve">. 83 </w:t>
      </w:r>
      <w:r w:rsidRPr="00B767FA">
        <w:rPr>
          <w:rStyle w:val="StyleUnderline"/>
        </w:rPr>
        <w:t xml:space="preserve">In brief, </w:t>
      </w:r>
      <w:r w:rsidRPr="00B767FA">
        <w:rPr>
          <w:rStyle w:val="Emphasis"/>
        </w:rPr>
        <w:t>antitrust is about proscribing anticompetitive conduct</w:t>
      </w:r>
      <w:r w:rsidRPr="00B767FA">
        <w:t xml:space="preserve"> </w:t>
      </w:r>
      <w:r w:rsidRPr="00B767FA">
        <w:rPr>
          <w:rStyle w:val="Emphasis"/>
        </w:rPr>
        <w:t>and does not call upon courts to measure or regulate welfare outcomes.</w:t>
      </w:r>
      <w:r>
        <w:t xml:space="preserve"> </w:t>
      </w:r>
      <w:r w:rsidRPr="00204080">
        <w:rPr>
          <w:rStyle w:val="Emphasis"/>
          <w:sz w:val="24"/>
          <w:szCs w:val="24"/>
          <w:highlight w:val="cyan"/>
        </w:rPr>
        <w:t>Antitrust law has in the</w:t>
      </w:r>
      <w:r w:rsidRPr="00C810C8">
        <w:rPr>
          <w:rStyle w:val="Emphasis"/>
          <w:sz w:val="24"/>
          <w:szCs w:val="24"/>
        </w:rPr>
        <w:t xml:space="preserve"> </w:t>
      </w:r>
      <w:r w:rsidRPr="00204080">
        <w:rPr>
          <w:rStyle w:val="Emphasis"/>
          <w:sz w:val="24"/>
          <w:szCs w:val="24"/>
          <w:highlight w:val="cyan"/>
        </w:rPr>
        <w:t>past</w:t>
      </w:r>
      <w:r w:rsidRPr="00204080">
        <w:rPr>
          <w:rStyle w:val="StyleUnderline"/>
          <w:highlight w:val="cyan"/>
        </w:rPr>
        <w:t xml:space="preserve"> </w:t>
      </w:r>
      <w:r w:rsidRPr="00204080">
        <w:rPr>
          <w:rStyle w:val="Emphasis"/>
          <w:highlight w:val="cyan"/>
        </w:rPr>
        <w:t>effectively addressed harms to innovation</w:t>
      </w:r>
      <w:r>
        <w:t xml:space="preserve">; </w:t>
      </w:r>
      <w:r w:rsidRPr="00B767FA">
        <w:rPr>
          <w:rStyle w:val="Emphasis"/>
        </w:rPr>
        <w:t xml:space="preserve">harms to </w:t>
      </w:r>
      <w:r w:rsidRPr="00204080">
        <w:rPr>
          <w:rStyle w:val="Emphasis"/>
          <w:highlight w:val="cyan"/>
        </w:rPr>
        <w:t>suppliers</w:t>
      </w:r>
      <w:r>
        <w:t xml:space="preserve">, </w:t>
      </w:r>
      <w:r w:rsidRPr="00B767FA">
        <w:rPr>
          <w:rStyle w:val="Emphasis"/>
        </w:rPr>
        <w:t xml:space="preserve">including in </w:t>
      </w:r>
      <w:r w:rsidRPr="00204080">
        <w:rPr>
          <w:rStyle w:val="Emphasis"/>
          <w:highlight w:val="cyan"/>
        </w:rPr>
        <w:t>labor</w:t>
      </w:r>
      <w:r>
        <w:t xml:space="preserve"> </w:t>
      </w:r>
      <w:r w:rsidRPr="00B767FA">
        <w:rPr>
          <w:rStyle w:val="StyleUnderline"/>
        </w:rPr>
        <w:t>markets</w:t>
      </w:r>
      <w:r>
        <w:t xml:space="preserve">; </w:t>
      </w:r>
      <w:r w:rsidRPr="00204080">
        <w:rPr>
          <w:rStyle w:val="StyleUnderline"/>
          <w:highlight w:val="cyan"/>
        </w:rPr>
        <w:t>and</w:t>
      </w:r>
      <w:r w:rsidRPr="00B767FA">
        <w:rPr>
          <w:rStyle w:val="StyleUnderline"/>
        </w:rPr>
        <w:t xml:space="preserve"> anticompetitive </w:t>
      </w:r>
      <w:r w:rsidRPr="00204080">
        <w:rPr>
          <w:rStyle w:val="StyleUnderline"/>
          <w:highlight w:val="cyan"/>
        </w:rPr>
        <w:t xml:space="preserve">conduct that </w:t>
      </w:r>
      <w:r w:rsidRPr="00204080">
        <w:rPr>
          <w:rStyle w:val="Emphasis"/>
          <w:highlight w:val="cyan"/>
        </w:rPr>
        <w:t>had nothing to do with prices</w:t>
      </w:r>
      <w:r w:rsidRPr="00204080">
        <w:rPr>
          <w:highlight w:val="cyan"/>
        </w:rPr>
        <w:t xml:space="preserve"> </w:t>
      </w:r>
      <w:r w:rsidRPr="00204080">
        <w:rPr>
          <w:rStyle w:val="StyleUnderline"/>
        </w:rPr>
        <w:t>and</w:t>
      </w:r>
      <w:r w:rsidRPr="00B767FA">
        <w:rPr>
          <w:rStyle w:val="StyleUnderline"/>
        </w:rPr>
        <w:t xml:space="preserve"> involved products sold for a </w:t>
      </w:r>
      <w:r w:rsidRPr="00B767FA">
        <w:rPr>
          <w:rStyle w:val="Emphasis"/>
        </w:rPr>
        <w:t>zero</w:t>
      </w:r>
      <w:r w:rsidRPr="00B767FA">
        <w:t xml:space="preserve"> monetary </w:t>
      </w:r>
      <w:r w:rsidRPr="00B767FA">
        <w:rPr>
          <w:rStyle w:val="Emphasis"/>
        </w:rPr>
        <w:t>price</w:t>
      </w:r>
      <w:r>
        <w:t xml:space="preserve">. </w:t>
      </w:r>
      <w:r w:rsidRPr="00204080">
        <w:rPr>
          <w:rStyle w:val="StyleUnderline"/>
        </w:rPr>
        <w:t>The common</w:t>
      </w:r>
      <w:r w:rsidRPr="00B767FA">
        <w:rPr>
          <w:rStyle w:val="StyleUnderline"/>
        </w:rPr>
        <w:t xml:space="preserve"> focus on</w:t>
      </w:r>
      <w:r>
        <w:t xml:space="preserve"> </w:t>
      </w:r>
      <w:r w:rsidRPr="00C810C8">
        <w:rPr>
          <w:rStyle w:val="StyleUnderline"/>
        </w:rPr>
        <w:t>pricing</w:t>
      </w:r>
      <w:r>
        <w:t xml:space="preserve"> </w:t>
      </w:r>
      <w:r w:rsidRPr="00C810C8">
        <w:rPr>
          <w:rStyle w:val="StyleUnderline"/>
        </w:rPr>
        <w:t xml:space="preserve">data and other </w:t>
      </w:r>
      <w:r w:rsidRPr="00204080">
        <w:rPr>
          <w:rStyle w:val="Emphasis"/>
          <w:highlight w:val="cyan"/>
        </w:rPr>
        <w:t>perceived problems</w:t>
      </w:r>
      <w:r w:rsidRPr="00204080">
        <w:rPr>
          <w:rStyle w:val="StyleUnderline"/>
          <w:highlight w:val="cyan"/>
        </w:rPr>
        <w:t xml:space="preserve"> </w:t>
      </w:r>
      <w:r w:rsidRPr="00204080">
        <w:rPr>
          <w:rStyle w:val="Emphasis"/>
          <w:sz w:val="24"/>
          <w:szCs w:val="24"/>
          <w:highlight w:val="cyan"/>
        </w:rPr>
        <w:t>reflect limitations on available data</w:t>
      </w:r>
      <w:r w:rsidRPr="00C810C8">
        <w:rPr>
          <w:rStyle w:val="Emphasis"/>
          <w:sz w:val="24"/>
          <w:szCs w:val="24"/>
        </w:rPr>
        <w:t xml:space="preserve"> </w:t>
      </w:r>
      <w:r w:rsidRPr="00204080">
        <w:rPr>
          <w:rStyle w:val="Emphasis"/>
          <w:sz w:val="24"/>
          <w:szCs w:val="24"/>
          <w:highlight w:val="cyan"/>
        </w:rPr>
        <w:t>and difficult problems of proof</w:t>
      </w:r>
      <w:r w:rsidRPr="00204080">
        <w:rPr>
          <w:highlight w:val="cyan"/>
        </w:rPr>
        <w:t xml:space="preserve">, </w:t>
      </w:r>
      <w:r w:rsidRPr="00204080">
        <w:rPr>
          <w:rStyle w:val="Emphasis"/>
          <w:sz w:val="24"/>
          <w:szCs w:val="24"/>
          <w:highlight w:val="cyan"/>
        </w:rPr>
        <w:t>not</w:t>
      </w:r>
      <w:r w:rsidRPr="00C810C8">
        <w:rPr>
          <w:rStyle w:val="Emphasis"/>
          <w:sz w:val="24"/>
          <w:szCs w:val="24"/>
        </w:rPr>
        <w:t xml:space="preserve"> any </w:t>
      </w:r>
      <w:r w:rsidRPr="00204080">
        <w:rPr>
          <w:rStyle w:val="Emphasis"/>
          <w:sz w:val="24"/>
          <w:szCs w:val="24"/>
          <w:highlight w:val="cyan"/>
        </w:rPr>
        <w:t>conceptual restrictions</w:t>
      </w:r>
      <w:r>
        <w:t xml:space="preserve"> </w:t>
      </w:r>
      <w:r w:rsidRPr="00B767FA">
        <w:rPr>
          <w:rStyle w:val="StyleUnderline"/>
        </w:rPr>
        <w:t>arising from the consumer-welfare standard</w:t>
      </w:r>
      <w:r>
        <w:t xml:space="preserve">. </w:t>
      </w:r>
      <w:r w:rsidRPr="00204080">
        <w:rPr>
          <w:rStyle w:val="StyleUnderline"/>
          <w:highlight w:val="cyan"/>
        </w:rPr>
        <w:t xml:space="preserve">These </w:t>
      </w:r>
      <w:r w:rsidRPr="00204080">
        <w:rPr>
          <w:rStyle w:val="Emphasis"/>
          <w:highlight w:val="cyan"/>
        </w:rPr>
        <w:t>limitations</w:t>
      </w:r>
      <w:r w:rsidRPr="00204080">
        <w:rPr>
          <w:rStyle w:val="StyleUnderline"/>
          <w:highlight w:val="cyan"/>
        </w:rPr>
        <w:t xml:space="preserve"> and </w:t>
      </w:r>
      <w:r w:rsidRPr="00204080">
        <w:rPr>
          <w:rStyle w:val="Emphasis"/>
          <w:highlight w:val="cyan"/>
        </w:rPr>
        <w:t>problems</w:t>
      </w:r>
      <w:r w:rsidRPr="00204080">
        <w:rPr>
          <w:rStyle w:val="StyleUnderline"/>
          <w:highlight w:val="cyan"/>
        </w:rPr>
        <w:t xml:space="preserve"> </w:t>
      </w:r>
      <w:r w:rsidRPr="00204080">
        <w:rPr>
          <w:rStyle w:val="Emphasis"/>
          <w:sz w:val="24"/>
          <w:szCs w:val="24"/>
          <w:highlight w:val="cyan"/>
        </w:rPr>
        <w:t>have been, and no doubt</w:t>
      </w:r>
      <w:r w:rsidRPr="00C810C8">
        <w:rPr>
          <w:rStyle w:val="Emphasis"/>
          <w:sz w:val="24"/>
          <w:szCs w:val="24"/>
        </w:rPr>
        <w:t xml:space="preserve"> </w:t>
      </w:r>
      <w:r w:rsidRPr="00204080">
        <w:rPr>
          <w:rStyle w:val="Emphasis"/>
          <w:sz w:val="24"/>
          <w:szCs w:val="24"/>
          <w:highlight w:val="cyan"/>
        </w:rPr>
        <w:t>will continue to be</w:t>
      </w:r>
      <w:r w:rsidRPr="00204080">
        <w:rPr>
          <w:rStyle w:val="Emphasis"/>
          <w:highlight w:val="cyan"/>
        </w:rPr>
        <w:t>,</w:t>
      </w:r>
      <w:r w:rsidRPr="00204080">
        <w:rPr>
          <w:highlight w:val="cyan"/>
        </w:rPr>
        <w:t xml:space="preserve"> </w:t>
      </w:r>
      <w:r w:rsidRPr="00204080">
        <w:rPr>
          <w:rStyle w:val="Emphasis"/>
          <w:highlight w:val="cyan"/>
        </w:rPr>
        <w:t>ameliorated</w:t>
      </w:r>
      <w:r w:rsidRPr="00204080">
        <w:rPr>
          <w:rStyle w:val="StyleUnderline"/>
          <w:highlight w:val="cyan"/>
        </w:rPr>
        <w:t xml:space="preserve"> by </w:t>
      </w:r>
      <w:r w:rsidRPr="00204080">
        <w:rPr>
          <w:rStyle w:val="Emphasis"/>
          <w:highlight w:val="cyan"/>
        </w:rPr>
        <w:t>advances</w:t>
      </w:r>
      <w:r w:rsidRPr="00204080">
        <w:rPr>
          <w:rStyle w:val="StyleUnderline"/>
          <w:highlight w:val="cyan"/>
        </w:rPr>
        <w:t xml:space="preserve"> in </w:t>
      </w:r>
      <w:r w:rsidRPr="00204080">
        <w:rPr>
          <w:rStyle w:val="Emphasis"/>
          <w:highlight w:val="cyan"/>
        </w:rPr>
        <w:t xml:space="preserve">economists' </w:t>
      </w:r>
      <w:r w:rsidRPr="00204080">
        <w:rPr>
          <w:rStyle w:val="Emphasis"/>
          <w:sz w:val="24"/>
          <w:szCs w:val="24"/>
          <w:highlight w:val="cyan"/>
        </w:rPr>
        <w:t>toolkit</w:t>
      </w:r>
      <w:r w:rsidRPr="00204080">
        <w:rPr>
          <w:highlight w:val="cyan"/>
        </w:rPr>
        <w:t xml:space="preserve"> </w:t>
      </w:r>
      <w:r w:rsidRPr="00204080">
        <w:rPr>
          <w:rStyle w:val="StyleUnderline"/>
          <w:highlight w:val="cyan"/>
        </w:rPr>
        <w:t xml:space="preserve">and </w:t>
      </w:r>
      <w:r w:rsidRPr="00204080">
        <w:rPr>
          <w:rStyle w:val="Emphasis"/>
          <w:highlight w:val="cyan"/>
        </w:rPr>
        <w:t xml:space="preserve">legal </w:t>
      </w:r>
      <w:r w:rsidRPr="00204080">
        <w:rPr>
          <w:rStyle w:val="Emphasis"/>
          <w:sz w:val="24"/>
          <w:szCs w:val="24"/>
          <w:highlight w:val="cyan"/>
        </w:rPr>
        <w:t>doctrine</w:t>
      </w:r>
      <w:r>
        <w:t>.</w:t>
      </w:r>
    </w:p>
    <w:p w14:paraId="55E86DF9" w14:textId="77777777" w:rsidR="003B13C0" w:rsidRPr="00C80504" w:rsidRDefault="003B13C0" w:rsidP="003B13C0"/>
    <w:p w14:paraId="63CAE5F3" w14:textId="4AE4455A" w:rsidR="003B13C0" w:rsidRDefault="003B13C0" w:rsidP="003B13C0">
      <w:pPr>
        <w:pStyle w:val="Heading4"/>
      </w:pPr>
      <w:r>
        <w:t xml:space="preserve">Perception—companies do not expect </w:t>
      </w:r>
      <w:r w:rsidRPr="007C5AAA">
        <w:rPr>
          <w:u w:val="single"/>
        </w:rPr>
        <w:t>immediate</w:t>
      </w:r>
      <w:r>
        <w:t xml:space="preserve"> statutory/legal changes—enforcement only affects a </w:t>
      </w:r>
      <w:r w:rsidRPr="00F8608D">
        <w:rPr>
          <w:u w:val="single"/>
        </w:rPr>
        <w:t>small slice</w:t>
      </w:r>
      <w:r>
        <w:t xml:space="preserve"> of deals</w:t>
      </w:r>
    </w:p>
    <w:p w14:paraId="79E4879F" w14:textId="77777777" w:rsidR="003B13C0" w:rsidRPr="007C5AAA" w:rsidRDefault="003B13C0" w:rsidP="003B13C0">
      <w:r w:rsidRPr="007C5AAA">
        <w:rPr>
          <w:rStyle w:val="Style13ptBold"/>
        </w:rPr>
        <w:t>Zero 21</w:t>
      </w:r>
      <w:r w:rsidRPr="007C5AAA">
        <w:t> – Senior Reporter for Mergers &amp; Acquisitions</w:t>
      </w:r>
    </w:p>
    <w:p w14:paraId="4F33D1A0" w14:textId="77777777" w:rsidR="003B13C0" w:rsidRDefault="003B13C0" w:rsidP="003B13C0">
      <w:r w:rsidRPr="007C5AAA">
        <w:t>Brandon Zero, "Antitrust Deal Scrutiny More Storm Than Fury," Mergers &amp; Acquisitions, 8-4-2021, </w:t>
      </w:r>
      <w:hyperlink r:id="rId65" w:history="1">
        <w:r w:rsidRPr="007C5AAA">
          <w:rPr>
            <w:rStyle w:val="Hyperlink"/>
          </w:rPr>
          <w:t>https://www.themiddlemarket.com/news-analysis/threat-of-antitrust-deal-scrutiny-seen-more-storm-than-fury</w:t>
        </w:r>
      </w:hyperlink>
    </w:p>
    <w:p w14:paraId="11FDD280" w14:textId="77777777" w:rsidR="003B13C0" w:rsidRPr="007C5AAA" w:rsidRDefault="003B13C0" w:rsidP="003B13C0"/>
    <w:p w14:paraId="51813724" w14:textId="77777777" w:rsidR="003B13C0" w:rsidRPr="007C5AAA" w:rsidRDefault="003B13C0" w:rsidP="003B13C0">
      <w:pPr>
        <w:rPr>
          <w:u w:val="single"/>
        </w:rPr>
      </w:pPr>
      <w:r w:rsidRPr="007C5AAA">
        <w:t xml:space="preserve">What’s the forecast for regulatory scrutiny of deals so far this year? </w:t>
      </w:r>
      <w:r w:rsidRPr="00D1602C">
        <w:rPr>
          <w:highlight w:val="cyan"/>
          <w:u w:val="single"/>
        </w:rPr>
        <w:t>There may be</w:t>
      </w:r>
      <w:r w:rsidRPr="007C5AAA">
        <w:rPr>
          <w:u w:val="single"/>
        </w:rPr>
        <w:t xml:space="preserve"> </w:t>
      </w:r>
      <w:r w:rsidRPr="007C5AAA">
        <w:rPr>
          <w:rStyle w:val="Emphasis"/>
        </w:rPr>
        <w:t xml:space="preserve">more </w:t>
      </w:r>
      <w:r w:rsidRPr="00D1602C">
        <w:rPr>
          <w:rStyle w:val="Emphasis"/>
          <w:highlight w:val="cyan"/>
        </w:rPr>
        <w:t>cloud cover</w:t>
      </w:r>
      <w:r w:rsidRPr="007C5AAA">
        <w:rPr>
          <w:rStyle w:val="Emphasis"/>
        </w:rPr>
        <w:t xml:space="preserve"> than storms</w:t>
      </w:r>
      <w:r w:rsidRPr="007C5AAA">
        <w:rPr>
          <w:u w:val="single"/>
        </w:rPr>
        <w:t xml:space="preserve"> o</w:t>
      </w:r>
      <w:r w:rsidRPr="00D1602C">
        <w:rPr>
          <w:highlight w:val="cyan"/>
          <w:u w:val="single"/>
        </w:rPr>
        <w:t>n the M&amp;A horizon. New antitrust scrutiny</w:t>
      </w:r>
      <w:r w:rsidRPr="007C5AAA">
        <w:rPr>
          <w:u w:val="single"/>
        </w:rPr>
        <w:t xml:space="preserve"> and a longer review time are potential looming threats, but they </w:t>
      </w:r>
      <w:r w:rsidRPr="00D1602C">
        <w:rPr>
          <w:rStyle w:val="Emphasis"/>
          <w:highlight w:val="cyan"/>
        </w:rPr>
        <w:t>lack</w:t>
      </w:r>
      <w:r w:rsidRPr="007C5AAA">
        <w:rPr>
          <w:rStyle w:val="Emphasis"/>
        </w:rPr>
        <w:t xml:space="preserve"> the </w:t>
      </w:r>
      <w:r w:rsidRPr="00D1602C">
        <w:rPr>
          <w:rStyle w:val="Emphasis"/>
          <w:highlight w:val="cyan"/>
        </w:rPr>
        <w:t>lightning</w:t>
      </w:r>
      <w:r w:rsidRPr="007C5AAA">
        <w:rPr>
          <w:u w:val="single"/>
        </w:rPr>
        <w:t xml:space="preserve"> needed to </w:t>
      </w:r>
      <w:r w:rsidRPr="007C5AAA">
        <w:rPr>
          <w:rStyle w:val="Emphasis"/>
        </w:rPr>
        <w:t xml:space="preserve">actually block deals. </w:t>
      </w:r>
    </w:p>
    <w:p w14:paraId="652D3438" w14:textId="77777777" w:rsidR="003B13C0" w:rsidRPr="007C5AAA" w:rsidRDefault="003B13C0" w:rsidP="003B13C0">
      <w:r w:rsidRPr="007C5AAA">
        <w:t xml:space="preserve">Let’s look at these twin threats and the risks they pose to dealmaking. </w:t>
      </w:r>
      <w:r w:rsidRPr="007C5AAA">
        <w:rPr>
          <w:u w:val="single"/>
        </w:rPr>
        <w:t xml:space="preserve">President </w:t>
      </w:r>
      <w:r w:rsidRPr="0024010D">
        <w:rPr>
          <w:rStyle w:val="Emphasis"/>
          <w:highlight w:val="cyan"/>
        </w:rPr>
        <w:t>Biden’s</w:t>
      </w:r>
      <w:r w:rsidRPr="007C5AAA">
        <w:rPr>
          <w:u w:val="single"/>
        </w:rPr>
        <w:t xml:space="preserve"> executive </w:t>
      </w:r>
      <w:r w:rsidRPr="0024010D">
        <w:rPr>
          <w:rStyle w:val="Emphasis"/>
          <w:highlight w:val="cyan"/>
        </w:rPr>
        <w:t>order</w:t>
      </w:r>
      <w:r w:rsidRPr="007C5AAA">
        <w:rPr>
          <w:u w:val="single"/>
        </w:rPr>
        <w:t xml:space="preserve"> has </w:t>
      </w:r>
      <w:r w:rsidRPr="0024010D">
        <w:rPr>
          <w:rStyle w:val="Emphasis"/>
          <w:highlight w:val="cyan"/>
        </w:rPr>
        <w:t>spurred</w:t>
      </w:r>
      <w:r w:rsidRPr="007C5AAA">
        <w:t xml:space="preserve"> the Department of Justice and Federal Trade Commission to increase </w:t>
      </w:r>
      <w:r w:rsidRPr="0024010D">
        <w:rPr>
          <w:rStyle w:val="Emphasis"/>
          <w:highlight w:val="cyan"/>
        </w:rPr>
        <w:t>scrutiny</w:t>
      </w:r>
      <w:r w:rsidRPr="007C5AAA">
        <w:rPr>
          <w:u w:val="single"/>
        </w:rPr>
        <w:t xml:space="preserve"> of deals in a move that, </w:t>
      </w:r>
      <w:r w:rsidRPr="007C5AAA">
        <w:rPr>
          <w:rStyle w:val="Emphasis"/>
        </w:rPr>
        <w:t>“i</w:t>
      </w:r>
      <w:r w:rsidRPr="0024010D">
        <w:rPr>
          <w:rStyle w:val="Emphasis"/>
          <w:highlight w:val="cyan"/>
        </w:rPr>
        <w:t>f implemented</w:t>
      </w:r>
      <w:r w:rsidRPr="007C5AAA">
        <w:rPr>
          <w:u w:val="single"/>
        </w:rPr>
        <w:t xml:space="preserve"> by regulators and upheld by the courts…could lead to the most robust antitrust enforcement in decades</w:t>
      </w:r>
      <w:r w:rsidRPr="007C5AAA">
        <w:t xml:space="preserve">,” writes Debevoise &amp; Plimpton lawyers in a recent note. </w:t>
      </w:r>
      <w:r w:rsidRPr="007C5AAA">
        <w:rPr>
          <w:rStyle w:val="Emphasis"/>
          <w:sz w:val="21"/>
          <w:szCs w:val="28"/>
        </w:rPr>
        <w:t>But t</w:t>
      </w:r>
      <w:r w:rsidRPr="0024010D">
        <w:rPr>
          <w:rStyle w:val="Emphasis"/>
          <w:sz w:val="21"/>
          <w:szCs w:val="28"/>
          <w:highlight w:val="cyan"/>
        </w:rPr>
        <w:t>hat’s a big ‘if.</w:t>
      </w:r>
      <w:r w:rsidRPr="007C5AAA">
        <w:rPr>
          <w:rStyle w:val="Emphasis"/>
          <w:sz w:val="21"/>
          <w:szCs w:val="28"/>
        </w:rPr>
        <w:t>’</w:t>
      </w:r>
      <w:r w:rsidRPr="007C5AAA">
        <w:rPr>
          <w:u w:val="single"/>
        </w:rPr>
        <w:t xml:space="preserve"> The attorneys write that </w:t>
      </w:r>
      <w:r w:rsidRPr="0024010D">
        <w:rPr>
          <w:rStyle w:val="Emphasis"/>
          <w:highlight w:val="cyan"/>
        </w:rPr>
        <w:t>actually intensifying</w:t>
      </w:r>
      <w:r w:rsidRPr="007C5AAA">
        <w:rPr>
          <w:rStyle w:val="Emphasis"/>
        </w:rPr>
        <w:t xml:space="preserve"> competition </w:t>
      </w:r>
      <w:r w:rsidRPr="0024010D">
        <w:rPr>
          <w:rStyle w:val="Emphasis"/>
          <w:highlight w:val="cyan"/>
        </w:rPr>
        <w:t>review</w:t>
      </w:r>
      <w:r w:rsidRPr="007C5AAA">
        <w:rPr>
          <w:rStyle w:val="Emphasis"/>
        </w:rPr>
        <w:t xml:space="preserve"> standards</w:t>
      </w:r>
      <w:r w:rsidRPr="007C5AAA">
        <w:rPr>
          <w:u w:val="single"/>
        </w:rPr>
        <w:t xml:space="preserve"> would r</w:t>
      </w:r>
      <w:r w:rsidRPr="0024010D">
        <w:rPr>
          <w:highlight w:val="cyan"/>
          <w:u w:val="single"/>
        </w:rPr>
        <w:t xml:space="preserve">equire </w:t>
      </w:r>
      <w:r w:rsidRPr="0024010D">
        <w:rPr>
          <w:rStyle w:val="Emphasis"/>
          <w:highlight w:val="cyan"/>
        </w:rPr>
        <w:t>acts of Congress and/or litigation</w:t>
      </w:r>
      <w:r w:rsidRPr="007C5AAA">
        <w:rPr>
          <w:rStyle w:val="Emphasis"/>
        </w:rPr>
        <w:t>.</w:t>
      </w:r>
      <w:r w:rsidRPr="007C5AAA">
        <w:rPr>
          <w:u w:val="single"/>
        </w:rPr>
        <w:t xml:space="preserve"> Both </w:t>
      </w:r>
      <w:r w:rsidRPr="0024010D">
        <w:rPr>
          <w:rStyle w:val="Emphasis"/>
          <w:highlight w:val="cyan"/>
        </w:rPr>
        <w:t>regulatory agencies</w:t>
      </w:r>
      <w:r w:rsidRPr="0024010D">
        <w:rPr>
          <w:highlight w:val="cyan"/>
          <w:u w:val="single"/>
        </w:rPr>
        <w:t xml:space="preserve"> have </w:t>
      </w:r>
      <w:r w:rsidRPr="0024010D">
        <w:rPr>
          <w:rStyle w:val="Emphasis"/>
          <w:highlight w:val="cyan"/>
        </w:rPr>
        <w:t>mixed records in courts</w:t>
      </w:r>
      <w:r w:rsidRPr="0024010D">
        <w:rPr>
          <w:highlight w:val="cyan"/>
          <w:u w:val="single"/>
        </w:rPr>
        <w:t>.</w:t>
      </w:r>
      <w:r w:rsidRPr="007C5AAA">
        <w:t xml:space="preserve"> And </w:t>
      </w:r>
      <w:r w:rsidRPr="007C5AAA">
        <w:rPr>
          <w:u w:val="single"/>
        </w:rPr>
        <w:t xml:space="preserve">it’s </w:t>
      </w:r>
      <w:r w:rsidRPr="007C5AAA">
        <w:rPr>
          <w:rStyle w:val="Emphasis"/>
        </w:rPr>
        <w:t>unclear</w:t>
      </w:r>
      <w:r w:rsidRPr="007C5AAA">
        <w:rPr>
          <w:u w:val="single"/>
        </w:rPr>
        <w:t xml:space="preserve"> if Democrats will </w:t>
      </w:r>
      <w:r w:rsidRPr="007C5AAA">
        <w:rPr>
          <w:rStyle w:val="Emphasis"/>
        </w:rPr>
        <w:t>defy the political gravity</w:t>
      </w:r>
      <w:r w:rsidRPr="007C5AAA">
        <w:rPr>
          <w:u w:val="single"/>
        </w:rPr>
        <w:t xml:space="preserve"> that has historically weighed down incumbent presidents’ party performance in midterm elections</w:t>
      </w:r>
      <w:r w:rsidRPr="007C5AAA">
        <w:t xml:space="preserve"> to win a mandate to rewrite antitrust laws. </w:t>
      </w:r>
    </w:p>
    <w:p w14:paraId="123947E0" w14:textId="77777777" w:rsidR="003B13C0" w:rsidRPr="007C5AAA" w:rsidRDefault="003B13C0" w:rsidP="003B13C0">
      <w:r w:rsidRPr="007C5AAA">
        <w:t xml:space="preserve">What about the other lingering storm cloud on the periphery? </w:t>
      </w:r>
      <w:r w:rsidRPr="007C5AAA">
        <w:rPr>
          <w:rStyle w:val="Emphasis"/>
        </w:rPr>
        <w:t>A frenetic M&amp;A pace</w:t>
      </w:r>
      <w:r w:rsidRPr="007C5AAA">
        <w:rPr>
          <w:u w:val="single"/>
        </w:rPr>
        <w:t xml:space="preserve"> has </w:t>
      </w:r>
      <w:r w:rsidRPr="007C5AAA">
        <w:rPr>
          <w:rStyle w:val="Emphasis"/>
        </w:rPr>
        <w:t>overwhelmed</w:t>
      </w:r>
      <w:r w:rsidRPr="007C5AAA">
        <w:rPr>
          <w:u w:val="single"/>
        </w:rPr>
        <w:t xml:space="preserve"> oversight body </w:t>
      </w:r>
      <w:r w:rsidRPr="007C5AAA">
        <w:rPr>
          <w:rStyle w:val="Emphasis"/>
        </w:rPr>
        <w:t>the Federal Trade Commission</w:t>
      </w:r>
      <w:r w:rsidRPr="007C5AAA">
        <w:rPr>
          <w:u w:val="single"/>
        </w:rPr>
        <w:t xml:space="preserve"> to the extent that it’s warned companies the expiration of the standard 30-day waiting period is no longer an implicit approval of a deal</w:t>
      </w:r>
      <w:r w:rsidRPr="007C5AAA">
        <w:t xml:space="preserve">, Bloomberg reports. That creates a threat of enforcement even after deals have closed. </w:t>
      </w:r>
    </w:p>
    <w:p w14:paraId="3A8715B2" w14:textId="77777777" w:rsidR="003B13C0" w:rsidRPr="007C5AAA" w:rsidRDefault="003B13C0" w:rsidP="003B13C0">
      <w:pPr>
        <w:rPr>
          <w:u w:val="single"/>
        </w:rPr>
      </w:pPr>
      <w:r w:rsidRPr="007C5AAA">
        <w:rPr>
          <w:u w:val="single"/>
        </w:rPr>
        <w:t xml:space="preserve">Amidst the merger deluge, a few high-profile deals have been challenged, but </w:t>
      </w:r>
      <w:r w:rsidRPr="007C5AAA">
        <w:rPr>
          <w:rStyle w:val="Emphasis"/>
        </w:rPr>
        <w:t>context is king</w:t>
      </w:r>
      <w:r w:rsidRPr="007C5AAA">
        <w:rPr>
          <w:u w:val="single"/>
        </w:rPr>
        <w:t xml:space="preserve">: the </w:t>
      </w:r>
      <w:r w:rsidRPr="007C5AAA">
        <w:rPr>
          <w:rStyle w:val="Emphasis"/>
        </w:rPr>
        <w:t>handful</w:t>
      </w:r>
      <w:r w:rsidRPr="007C5AAA">
        <w:rPr>
          <w:u w:val="single"/>
        </w:rPr>
        <w:t xml:space="preserve"> of challenged deals </w:t>
      </w:r>
      <w:r w:rsidRPr="007C5AAA">
        <w:rPr>
          <w:rStyle w:val="Emphasis"/>
        </w:rPr>
        <w:t>represent a small slice of the year’s record value</w:t>
      </w:r>
      <w:r w:rsidRPr="007C5AAA">
        <w:rPr>
          <w:u w:val="single"/>
        </w:rPr>
        <w:t xml:space="preserve"> of announced transactions. </w:t>
      </w:r>
    </w:p>
    <w:p w14:paraId="6B5825C7" w14:textId="77777777" w:rsidR="003B13C0" w:rsidRPr="007C5AAA" w:rsidRDefault="003B13C0" w:rsidP="003B13C0">
      <w:r w:rsidRPr="007C5AAA">
        <w:t xml:space="preserve">For starters, </w:t>
      </w:r>
      <w:r w:rsidRPr="00E77AEE">
        <w:rPr>
          <w:rStyle w:val="Emphasis"/>
          <w:highlight w:val="cyan"/>
        </w:rPr>
        <w:t xml:space="preserve">some </w:t>
      </w:r>
      <w:r w:rsidRPr="0024010D">
        <w:rPr>
          <w:rStyle w:val="Emphasis"/>
          <w:highlight w:val="cyan"/>
        </w:rPr>
        <w:t>of the highest profile deals</w:t>
      </w:r>
      <w:r w:rsidRPr="0024010D">
        <w:rPr>
          <w:highlight w:val="cyan"/>
          <w:u w:val="single"/>
        </w:rPr>
        <w:t xml:space="preserve"> challenged</w:t>
      </w:r>
      <w:r w:rsidRPr="007C5AAA">
        <w:rPr>
          <w:u w:val="single"/>
        </w:rPr>
        <w:t xml:space="preserve"> by the new administration’s antitrust regime represent merger dynamics that </w:t>
      </w:r>
      <w:r w:rsidRPr="007C5AAA">
        <w:rPr>
          <w:rStyle w:val="Emphasis"/>
        </w:rPr>
        <w:t xml:space="preserve">have </w:t>
      </w:r>
      <w:r w:rsidRPr="0024010D">
        <w:rPr>
          <w:rStyle w:val="Emphasis"/>
          <w:highlight w:val="cyan"/>
        </w:rPr>
        <w:t>always drawn intense scrutiny</w:t>
      </w:r>
      <w:r w:rsidRPr="007C5AAA">
        <w:rPr>
          <w:u w:val="single"/>
        </w:rPr>
        <w:t>. Aon Plc’s proposed $30 billion takeover of Willis Towers Watson</w:t>
      </w:r>
      <w:r w:rsidRPr="007C5AAA">
        <w:t xml:space="preserve"> (Nasdaq: WLTW), announced only five years after Willis Group’s $18 billion merger with Towers Watson, </w:t>
      </w:r>
      <w:r w:rsidRPr="007C5AAA">
        <w:rPr>
          <w:u w:val="single"/>
        </w:rPr>
        <w:t xml:space="preserve">was challenged by the DOJ as taking the industry from three competitors to two. So called “3 to 2” </w:t>
      </w:r>
      <w:r w:rsidRPr="0024010D">
        <w:rPr>
          <w:highlight w:val="cyan"/>
          <w:u w:val="single"/>
        </w:rPr>
        <w:t>mergers</w:t>
      </w:r>
      <w:r w:rsidRPr="007C5AAA">
        <w:rPr>
          <w:u w:val="single"/>
        </w:rPr>
        <w:t xml:space="preserve"> have always been a bright line for regulators</w:t>
      </w:r>
      <w:r w:rsidRPr="007C5AAA">
        <w:t xml:space="preserve">. And the </w:t>
      </w:r>
      <w:r w:rsidRPr="007C5AAA">
        <w:rPr>
          <w:u w:val="single"/>
        </w:rPr>
        <w:t>insurance investment bankers</w:t>
      </w:r>
      <w:r w:rsidRPr="007C5AAA">
        <w:t xml:space="preserve"> I’ve spoken to for a decade about industry consolidation </w:t>
      </w:r>
      <w:r w:rsidRPr="007C5AAA">
        <w:rPr>
          <w:u w:val="single"/>
        </w:rPr>
        <w:t xml:space="preserve">have </w:t>
      </w:r>
      <w:r w:rsidRPr="007C5AAA">
        <w:rPr>
          <w:rStyle w:val="Emphasis"/>
        </w:rPr>
        <w:t>lon</w:t>
      </w:r>
      <w:r w:rsidRPr="0024010D">
        <w:rPr>
          <w:rStyle w:val="Emphasis"/>
          <w:highlight w:val="cyan"/>
        </w:rPr>
        <w:t>g steered clear</w:t>
      </w:r>
      <w:r w:rsidRPr="0024010D">
        <w:rPr>
          <w:highlight w:val="cyan"/>
          <w:u w:val="single"/>
        </w:rPr>
        <w:t xml:space="preserve"> of attempts to marry those players</w:t>
      </w:r>
      <w:r w:rsidRPr="007C5AAA">
        <w:t xml:space="preserve"> or Marsh &amp; McLennan (NYSE: MMC) out of fear of this precise outcome. </w:t>
      </w:r>
    </w:p>
    <w:p w14:paraId="2FAE3483" w14:textId="77777777" w:rsidR="003B13C0" w:rsidRPr="00E55B9E" w:rsidRDefault="003B13C0" w:rsidP="003B13C0">
      <w:pPr>
        <w:rPr>
          <w:b/>
          <w:bCs/>
          <w:u w:val="single"/>
        </w:rPr>
      </w:pPr>
      <w:r w:rsidRPr="007C5AAA">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r w:rsidRPr="007C5AAA">
        <w:rPr>
          <w:u w:val="single"/>
        </w:rPr>
        <w:t xml:space="preserve">on the whole, </w:t>
      </w:r>
      <w:r w:rsidRPr="0024010D">
        <w:rPr>
          <w:highlight w:val="cyan"/>
          <w:u w:val="single"/>
        </w:rPr>
        <w:t>the latest</w:t>
      </w:r>
      <w:r w:rsidRPr="007C5AAA">
        <w:rPr>
          <w:u w:val="single"/>
        </w:rPr>
        <w:t xml:space="preserve"> policy </w:t>
      </w:r>
      <w:r w:rsidRPr="0024010D">
        <w:rPr>
          <w:highlight w:val="cyan"/>
          <w:u w:val="single"/>
        </w:rPr>
        <w:t>announcements may</w:t>
      </w:r>
      <w:r w:rsidRPr="007C5AAA">
        <w:rPr>
          <w:u w:val="single"/>
        </w:rPr>
        <w:t xml:space="preserve"> well </w:t>
      </w:r>
      <w:r w:rsidRPr="0024010D">
        <w:rPr>
          <w:rStyle w:val="Emphasis"/>
          <w:highlight w:val="cyan"/>
        </w:rPr>
        <w:t>be more thunder than lightning</w:t>
      </w:r>
      <w:r w:rsidRPr="0024010D">
        <w:rPr>
          <w:b/>
          <w:bCs/>
          <w:highlight w:val="cyan"/>
          <w:u w:val="single"/>
        </w:rPr>
        <w:t>.</w:t>
      </w:r>
      <w:r w:rsidRPr="007C5AAA">
        <w:rPr>
          <w:b/>
          <w:bCs/>
          <w:u w:val="single"/>
        </w:rPr>
        <w:t xml:space="preserve"> </w:t>
      </w:r>
    </w:p>
    <w:p w14:paraId="49214AC0" w14:textId="7E986DC8" w:rsidR="003B13C0" w:rsidRDefault="003B13C0" w:rsidP="003B13C0">
      <w:pPr>
        <w:pStyle w:val="Heading4"/>
      </w:pPr>
      <w:r w:rsidRPr="00F8608D">
        <w:rPr>
          <w:u w:val="single"/>
        </w:rPr>
        <w:t>No lasting change</w:t>
      </w:r>
      <w:r>
        <w:t xml:space="preserve"> even if administrative stuff implemented</w:t>
      </w:r>
    </w:p>
    <w:p w14:paraId="1D3D7454" w14:textId="77777777" w:rsidR="003B13C0" w:rsidRDefault="003B13C0" w:rsidP="003B13C0">
      <w:r w:rsidRPr="009F28E5">
        <w:rPr>
          <w:rStyle w:val="Style13ptBold"/>
        </w:rPr>
        <w:t>Wright</w:t>
      </w:r>
      <w:r>
        <w:t>, JD, PhD, University Professor and the Executive Director, Global Antitrust</w:t>
      </w:r>
    </w:p>
    <w:p w14:paraId="59A4866B" w14:textId="77777777" w:rsidR="003B13C0" w:rsidRDefault="003B13C0" w:rsidP="003B13C0">
      <w:r>
        <w:t xml:space="preserve">Institute, Scalia Law School at George Mason University, former FTC Commissioner, </w:t>
      </w:r>
      <w:r w:rsidRPr="00225646">
        <w:rPr>
          <w:rStyle w:val="Style13ptBold"/>
        </w:rPr>
        <w:t>‘21</w:t>
      </w:r>
    </w:p>
    <w:p w14:paraId="17C590CA" w14:textId="77777777" w:rsidR="003B13C0" w:rsidRDefault="003B13C0" w:rsidP="003B13C0">
      <w:r>
        <w:t>(Joshua D., “</w:t>
      </w:r>
      <w:r w:rsidRPr="00973EEA">
        <w:t>Lina Khan Is Icarus at the FTC</w:t>
      </w:r>
      <w:r>
        <w:t>,” July 13, WSJ)</w:t>
      </w:r>
    </w:p>
    <w:p w14:paraId="115047AA" w14:textId="77777777" w:rsidR="003B13C0" w:rsidRDefault="003B13C0" w:rsidP="003B13C0"/>
    <w:p w14:paraId="4FD9F3AA" w14:textId="77777777" w:rsidR="003B13C0" w:rsidRDefault="003B13C0" w:rsidP="003B13C0">
      <w:r w:rsidRPr="00225646">
        <w:rPr>
          <w:u w:val="single"/>
        </w:rPr>
        <w:t xml:space="preserve">All </w:t>
      </w:r>
      <w:r w:rsidRPr="0024010D">
        <w:rPr>
          <w:highlight w:val="cyan"/>
          <w:u w:val="single"/>
        </w:rPr>
        <w:t>that has been overshadowed</w:t>
      </w:r>
      <w:r w:rsidRPr="0024010D">
        <w:rPr>
          <w:highlight w:val="cyan"/>
        </w:rPr>
        <w:t xml:space="preserve"> </w:t>
      </w:r>
      <w:r w:rsidRPr="0024010D">
        <w:rPr>
          <w:highlight w:val="cyan"/>
          <w:u w:val="single"/>
        </w:rPr>
        <w:t>by an e</w:t>
      </w:r>
      <w:r w:rsidRPr="00225646">
        <w:rPr>
          <w:u w:val="single"/>
        </w:rPr>
        <w:t xml:space="preserve">xecutive </w:t>
      </w:r>
      <w:r w:rsidRPr="0024010D">
        <w:rPr>
          <w:highlight w:val="cyan"/>
          <w:u w:val="single"/>
        </w:rPr>
        <w:t>o</w:t>
      </w:r>
      <w:r w:rsidRPr="00225646">
        <w:rPr>
          <w:u w:val="single"/>
        </w:rPr>
        <w:t>rder aimed at competition</w:t>
      </w:r>
      <w:r>
        <w:t xml:space="preserve"> and loaded with goodies, good intentions, new regulatory regimes and a blissful ignorance of unintended consequences (“Joe Biden, 20th Century Trustbuster,” Review &amp; Outlook, July 10). </w:t>
      </w:r>
      <w:r w:rsidRPr="00225646">
        <w:rPr>
          <w:u w:val="single"/>
        </w:rPr>
        <w:t>Some of its pronouncements</w:t>
      </w:r>
      <w:r>
        <w:t xml:space="preserve">, like occupational-licensing reform, </w:t>
      </w:r>
      <w:r w:rsidRPr="00225646">
        <w:rPr>
          <w:u w:val="single"/>
        </w:rPr>
        <w:t>are to the good.</w:t>
      </w:r>
      <w:r>
        <w:t xml:space="preserve"> But the FTC’s competition authority is about to become a free-for-all for the Biden administration to reshape the economy. </w:t>
      </w:r>
      <w:r w:rsidRPr="00225646">
        <w:rPr>
          <w:u w:val="single"/>
        </w:rPr>
        <w:t>One wonders how</w:t>
      </w:r>
      <w:r>
        <w:t xml:space="preserve"> the </w:t>
      </w:r>
      <w:r w:rsidRPr="00225646">
        <w:rPr>
          <w:u w:val="single"/>
        </w:rPr>
        <w:t>Republicans going along with all this</w:t>
      </w:r>
      <w:r>
        <w:t xml:space="preserve"> to “get Big Tech” </w:t>
      </w:r>
      <w:r w:rsidRPr="00225646">
        <w:rPr>
          <w:u w:val="single"/>
        </w:rPr>
        <w:t>are feeling</w:t>
      </w:r>
      <w:r>
        <w:t xml:space="preserve"> right now; </w:t>
      </w:r>
      <w:r w:rsidRPr="00225646">
        <w:rPr>
          <w:u w:val="single"/>
        </w:rPr>
        <w:t>I’m guessing “</w:t>
      </w:r>
      <w:r w:rsidRPr="00225646">
        <w:rPr>
          <w:rStyle w:val="Emphasis"/>
        </w:rPr>
        <w:t>played.”</w:t>
      </w:r>
      <w:r>
        <w:t xml:space="preserve"> If not, they’ll catch up soon enough.</w:t>
      </w:r>
    </w:p>
    <w:p w14:paraId="77658F5B" w14:textId="77777777" w:rsidR="003B13C0" w:rsidRDefault="003B13C0" w:rsidP="003B13C0">
      <w:r w:rsidRPr="00225646">
        <w:rPr>
          <w:rStyle w:val="Emphasis"/>
        </w:rPr>
        <w:t xml:space="preserve">Imagining </w:t>
      </w:r>
      <w:r w:rsidRPr="007605B1">
        <w:rPr>
          <w:rStyle w:val="Emphasis"/>
          <w:highlight w:val="cyan"/>
        </w:rPr>
        <w:t>the FTC as Icarus</w:t>
      </w:r>
      <w:r w:rsidRPr="007605B1">
        <w:rPr>
          <w:highlight w:val="cyan"/>
          <w:u w:val="single"/>
        </w:rPr>
        <w:t xml:space="preserve"> flying</w:t>
      </w:r>
      <w:r w:rsidRPr="007605B1">
        <w:rPr>
          <w:highlight w:val="cyan"/>
        </w:rPr>
        <w:t xml:space="preserve"> </w:t>
      </w:r>
      <w:r w:rsidRPr="007605B1">
        <w:rPr>
          <w:rStyle w:val="Emphasis"/>
          <w:highlight w:val="cyan"/>
        </w:rPr>
        <w:t>without</w:t>
      </w:r>
      <w:r w:rsidRPr="00225646">
        <w:rPr>
          <w:rStyle w:val="Emphasis"/>
        </w:rPr>
        <w:t xml:space="preserve"> the </w:t>
      </w:r>
      <w:r w:rsidRPr="007605B1">
        <w:rPr>
          <w:rStyle w:val="Emphasis"/>
          <w:highlight w:val="cyan"/>
        </w:rPr>
        <w:t>constraints of history</w:t>
      </w:r>
      <w:r w:rsidRPr="007605B1">
        <w:rPr>
          <w:highlight w:val="cyan"/>
        </w:rPr>
        <w:t xml:space="preserve">, </w:t>
      </w:r>
      <w:r w:rsidRPr="007605B1">
        <w:rPr>
          <w:rStyle w:val="Emphasis"/>
          <w:highlight w:val="cyan"/>
        </w:rPr>
        <w:t>economics</w:t>
      </w:r>
      <w:r w:rsidRPr="007605B1">
        <w:rPr>
          <w:highlight w:val="cyan"/>
        </w:rPr>
        <w:t xml:space="preserve"> </w:t>
      </w:r>
      <w:r w:rsidRPr="007605B1">
        <w:rPr>
          <w:highlight w:val="cyan"/>
          <w:u w:val="single"/>
        </w:rPr>
        <w:t>or</w:t>
      </w:r>
      <w:r w:rsidRPr="007605B1">
        <w:rPr>
          <w:highlight w:val="cyan"/>
        </w:rPr>
        <w:t xml:space="preserve"> </w:t>
      </w:r>
      <w:r w:rsidRPr="007605B1">
        <w:rPr>
          <w:rStyle w:val="Emphasis"/>
          <w:highlight w:val="cyan"/>
        </w:rPr>
        <w:t>law</w:t>
      </w:r>
      <w:r>
        <w:t xml:space="preserve"> </w:t>
      </w:r>
      <w:r w:rsidRPr="00225646">
        <w:rPr>
          <w:rStyle w:val="Emphasis"/>
        </w:rPr>
        <w:t>is a fun thought experiment</w:t>
      </w:r>
      <w:r>
        <w:t xml:space="preserve">, </w:t>
      </w:r>
      <w:r w:rsidRPr="00B06FC3">
        <w:rPr>
          <w:rStyle w:val="Emphasis"/>
        </w:rPr>
        <w:t>but we’ve been here before</w:t>
      </w:r>
      <w:r>
        <w:t xml:space="preserve">. Ms. </w:t>
      </w:r>
      <w:r w:rsidRPr="00225646">
        <w:rPr>
          <w:u w:val="single"/>
        </w:rPr>
        <w:t>Khan’s initial steps are indicative of</w:t>
      </w:r>
      <w:r>
        <w:t xml:space="preserve"> a regulatory </w:t>
      </w:r>
      <w:r w:rsidRPr="007605B1">
        <w:rPr>
          <w:highlight w:val="cyan"/>
          <w:u w:val="single"/>
        </w:rPr>
        <w:t>overreach</w:t>
      </w:r>
      <w:r>
        <w:t xml:space="preserve"> </w:t>
      </w:r>
      <w:r w:rsidRPr="00225646">
        <w:rPr>
          <w:rStyle w:val="Emphasis"/>
          <w:sz w:val="21"/>
          <w:szCs w:val="28"/>
        </w:rPr>
        <w:t xml:space="preserve">that </w:t>
      </w:r>
      <w:r w:rsidRPr="007605B1">
        <w:rPr>
          <w:rStyle w:val="Emphasis"/>
          <w:sz w:val="21"/>
          <w:szCs w:val="28"/>
          <w:highlight w:val="cyan"/>
        </w:rPr>
        <w:t>will end with the FTC’s wings melting in the courts</w:t>
      </w:r>
      <w:r w:rsidRPr="007605B1">
        <w:rPr>
          <w:highlight w:val="cyan"/>
        </w:rPr>
        <w:t xml:space="preserve">. </w:t>
      </w:r>
      <w:r w:rsidRPr="007605B1">
        <w:rPr>
          <w:rStyle w:val="Emphasis"/>
          <w:highlight w:val="cyan"/>
        </w:rPr>
        <w:t>This path does not lead to</w:t>
      </w:r>
      <w:r w:rsidRPr="00225646">
        <w:rPr>
          <w:rStyle w:val="Emphasis"/>
        </w:rPr>
        <w:t xml:space="preserve"> incremental, much less radical, </w:t>
      </w:r>
      <w:r w:rsidRPr="007605B1">
        <w:rPr>
          <w:rStyle w:val="Emphasis"/>
          <w:highlight w:val="cyan"/>
        </w:rPr>
        <w:t>change</w:t>
      </w:r>
      <w:r>
        <w:t xml:space="preserve">. </w:t>
      </w:r>
      <w:r w:rsidRPr="00225646">
        <w:rPr>
          <w:u w:val="single"/>
        </w:rPr>
        <w:t>I predict early headlines that appease a rabid base</w:t>
      </w:r>
      <w:r>
        <w:t xml:space="preserve">, </w:t>
      </w:r>
      <w:r w:rsidRPr="00225646">
        <w:rPr>
          <w:rStyle w:val="Emphasis"/>
        </w:rPr>
        <w:t>frustration for FTC staff</w:t>
      </w:r>
      <w:r>
        <w:t xml:space="preserve"> </w:t>
      </w:r>
      <w:r w:rsidRPr="00225646">
        <w:rPr>
          <w:u w:val="single"/>
        </w:rPr>
        <w:t>and</w:t>
      </w:r>
      <w:r>
        <w:t xml:space="preserve"> a new, volatile </w:t>
      </w:r>
      <w:r w:rsidRPr="00225646">
        <w:rPr>
          <w:u w:val="single"/>
        </w:rPr>
        <w:t>partisanship at the agency,</w:t>
      </w:r>
      <w:r>
        <w:t xml:space="preserve"> </w:t>
      </w:r>
      <w:r w:rsidRPr="00225646">
        <w:rPr>
          <w:rStyle w:val="Emphasis"/>
        </w:rPr>
        <w:t xml:space="preserve">but actual </w:t>
      </w:r>
      <w:r w:rsidRPr="007605B1">
        <w:rPr>
          <w:rStyle w:val="Emphasis"/>
          <w:highlight w:val="cyan"/>
        </w:rPr>
        <w:t>results</w:t>
      </w:r>
      <w:r>
        <w:t xml:space="preserve"> </w:t>
      </w:r>
      <w:r w:rsidRPr="00225646">
        <w:rPr>
          <w:u w:val="single"/>
        </w:rPr>
        <w:t xml:space="preserve">that </w:t>
      </w:r>
      <w:r w:rsidRPr="007605B1">
        <w:rPr>
          <w:highlight w:val="cyan"/>
          <w:u w:val="single"/>
        </w:rPr>
        <w:t>leave unsatisfied the progressives</w:t>
      </w:r>
      <w:r w:rsidRPr="00225646">
        <w:rPr>
          <w:u w:val="single"/>
        </w:rPr>
        <w:t xml:space="preserve"> </w:t>
      </w:r>
      <w:r w:rsidRPr="00225646">
        <w:rPr>
          <w:rStyle w:val="Emphasis"/>
        </w:rPr>
        <w:t>aching for radical change</w:t>
      </w:r>
      <w:r>
        <w:t>.</w:t>
      </w:r>
    </w:p>
    <w:p w14:paraId="0E3984A8" w14:textId="19A37E79" w:rsidR="003B13C0" w:rsidRDefault="003B13C0" w:rsidP="003B13C0">
      <w:pPr>
        <w:pStyle w:val="Heading4"/>
      </w:pPr>
      <w:r>
        <w:t>Squo victories do not touch large firms—bops their link turn not our link</w:t>
      </w:r>
    </w:p>
    <w:p w14:paraId="4FA2D867" w14:textId="77777777" w:rsidR="003B13C0" w:rsidRDefault="003B13C0" w:rsidP="003B13C0">
      <w:r>
        <w:t xml:space="preserve">Nicole </w:t>
      </w:r>
      <w:r w:rsidRPr="00802F02">
        <w:rPr>
          <w:rStyle w:val="Style13ptBold"/>
        </w:rPr>
        <w:t>Goodkind</w:t>
      </w:r>
      <w:r>
        <w:t xml:space="preserve">, Fortune, </w:t>
      </w:r>
      <w:r w:rsidRPr="00802F02">
        <w:t>Lina Khan is the face of the populist antitrust moment. But how much power does the FTC chair wield?</w:t>
      </w:r>
      <w:r>
        <w:t xml:space="preserve"> June 30, 20</w:t>
      </w:r>
      <w:r w:rsidRPr="00802F02">
        <w:rPr>
          <w:rStyle w:val="Style13ptBold"/>
        </w:rPr>
        <w:t>21</w:t>
      </w:r>
      <w:r>
        <w:t xml:space="preserve">, </w:t>
      </w:r>
      <w:r w:rsidRPr="00802F02">
        <w:t>https://fortune.com/2021/06/30/ftc-chair-lina-khan-populist-antitrust-movement-what-can-she-do-federal-trade-commission/</w:t>
      </w:r>
    </w:p>
    <w:p w14:paraId="3554CA2D" w14:textId="77777777" w:rsidR="003B13C0" w:rsidRDefault="003B13C0" w:rsidP="003B13C0"/>
    <w:p w14:paraId="10DCE343" w14:textId="77777777" w:rsidR="003B13C0" w:rsidRDefault="003B13C0" w:rsidP="003B13C0">
      <w:r>
        <w:t xml:space="preserve">But </w:t>
      </w:r>
      <w:r w:rsidRPr="00802F02">
        <w:rPr>
          <w:u w:val="single"/>
        </w:rPr>
        <w:t>the question</w:t>
      </w:r>
      <w:r>
        <w:t xml:space="preserve"> of </w:t>
      </w:r>
      <w:r w:rsidRPr="00802F02">
        <w:rPr>
          <w:u w:val="single"/>
        </w:rPr>
        <w:t>whether Khan will be able to rouse</w:t>
      </w:r>
      <w:r>
        <w:t xml:space="preserve"> </w:t>
      </w:r>
      <w:r w:rsidRPr="00802F02">
        <w:rPr>
          <w:u w:val="single"/>
        </w:rPr>
        <w:t>an agency</w:t>
      </w:r>
      <w:r>
        <w:t xml:space="preserve"> that’s been </w:t>
      </w:r>
      <w:r w:rsidRPr="00802F02">
        <w:rPr>
          <w:rStyle w:val="Emphasis"/>
        </w:rPr>
        <w:t xml:space="preserve">in a state of semiconsciousness </w:t>
      </w:r>
      <w:r w:rsidRPr="00802F02">
        <w:rPr>
          <w:u w:val="single"/>
        </w:rPr>
        <w:t>for</w:t>
      </w:r>
      <w:r>
        <w:t xml:space="preserve"> nearly </w:t>
      </w:r>
      <w:r w:rsidRPr="00802F02">
        <w:rPr>
          <w:rStyle w:val="Emphasis"/>
        </w:rPr>
        <w:t>half a century</w:t>
      </w:r>
      <w:r>
        <w:t xml:space="preserve"> </w:t>
      </w:r>
      <w:r w:rsidRPr="00802F02">
        <w:rPr>
          <w:u w:val="single"/>
        </w:rPr>
        <w:t>remains</w:t>
      </w:r>
      <w:r>
        <w:t xml:space="preserve">. </w:t>
      </w:r>
    </w:p>
    <w:p w14:paraId="05073CB0" w14:textId="77777777" w:rsidR="003B13C0" w:rsidRDefault="003B13C0" w:rsidP="003B13C0">
      <w:r>
        <w:t xml:space="preserve">Detractors argue that Khan is little more than a figurehead, meant to placate progressives and antitrust populists while the FTC remains largely ineffective. This week, </w:t>
      </w:r>
      <w:r w:rsidRPr="00802F02">
        <w:rPr>
          <w:u w:val="single"/>
        </w:rPr>
        <w:t>a federal judge struck down an FTC complaint against Facebook</w:t>
      </w:r>
      <w:r>
        <w:t xml:space="preserve">, </w:t>
      </w:r>
      <w:r w:rsidRPr="00802F02">
        <w:rPr>
          <w:u w:val="single"/>
        </w:rPr>
        <w:t xml:space="preserve">brought by Khan’s predecessor, that would have forced the company to divest </w:t>
      </w:r>
      <w:r>
        <w:t>from Instagram and WhatsApp. Khan and the FTC now have until July 29 to file a new complaint.</w:t>
      </w:r>
    </w:p>
    <w:p w14:paraId="01AFDA06" w14:textId="77777777" w:rsidR="003B13C0" w:rsidRDefault="003B13C0" w:rsidP="003B13C0">
      <w:r>
        <w:t>Amazon also tried to make the case on Wednesday that Khan should recuse herself from any FTC enforcement decisions involving the company—including the FTC review of its $8.45 billion acquisition of movie studio MGM—because of her previous statements that the company should be broken up.</w:t>
      </w:r>
    </w:p>
    <w:p w14:paraId="524BC07E" w14:textId="77777777" w:rsidR="003B13C0" w:rsidRPr="00802F02" w:rsidRDefault="003B13C0" w:rsidP="003B13C0">
      <w:pPr>
        <w:rPr>
          <w:b/>
          <w:iCs/>
          <w:u w:val="single"/>
          <w:bdr w:val="single" w:sz="8" w:space="0" w:color="auto"/>
        </w:rPr>
      </w:pPr>
      <w:r w:rsidRPr="00F90156">
        <w:rPr>
          <w:rStyle w:val="Emphasis"/>
          <w:highlight w:val="cyan"/>
        </w:rPr>
        <w:t xml:space="preserve">There’s </w:t>
      </w:r>
      <w:r w:rsidRPr="00410558">
        <w:rPr>
          <w:rStyle w:val="Emphasis"/>
          <w:highlight w:val="cyan"/>
        </w:rPr>
        <w:t>a dichotomy</w:t>
      </w:r>
      <w:r w:rsidRPr="00410558">
        <w:rPr>
          <w:highlight w:val="cyan"/>
        </w:rPr>
        <w:t xml:space="preserve"> </w:t>
      </w:r>
      <w:r w:rsidRPr="00410558">
        <w:rPr>
          <w:highlight w:val="cyan"/>
          <w:u w:val="single"/>
        </w:rPr>
        <w:t>between</w:t>
      </w:r>
      <w:r w:rsidRPr="00802F02">
        <w:rPr>
          <w:u w:val="single"/>
        </w:rPr>
        <w:t xml:space="preserve"> </w:t>
      </w:r>
      <w:r w:rsidRPr="00802F02">
        <w:rPr>
          <w:rStyle w:val="Emphasis"/>
        </w:rPr>
        <w:t xml:space="preserve">popular </w:t>
      </w:r>
      <w:r w:rsidRPr="00410558">
        <w:rPr>
          <w:rStyle w:val="Emphasis"/>
          <w:highlight w:val="cyan"/>
        </w:rPr>
        <w:t>groupthink</w:t>
      </w:r>
      <w:r w:rsidRPr="00802F02">
        <w:rPr>
          <w:u w:val="single"/>
        </w:rPr>
        <w:t xml:space="preserve"> around monopolies </w:t>
      </w:r>
      <w:r w:rsidRPr="00410558">
        <w:rPr>
          <w:highlight w:val="cyan"/>
          <w:u w:val="single"/>
        </w:rPr>
        <w:t xml:space="preserve">and </w:t>
      </w:r>
      <w:r w:rsidRPr="00410558">
        <w:rPr>
          <w:rStyle w:val="Emphasis"/>
          <w:sz w:val="21"/>
          <w:szCs w:val="28"/>
          <w:highlight w:val="cyan"/>
        </w:rPr>
        <w:t>what’s</w:t>
      </w:r>
      <w:r w:rsidRPr="00802F02">
        <w:rPr>
          <w:rStyle w:val="Emphasis"/>
          <w:sz w:val="21"/>
          <w:szCs w:val="28"/>
        </w:rPr>
        <w:t xml:space="preserve"> actually </w:t>
      </w:r>
      <w:r w:rsidRPr="00410558">
        <w:rPr>
          <w:rStyle w:val="Emphasis"/>
          <w:sz w:val="21"/>
          <w:szCs w:val="28"/>
          <w:highlight w:val="cyan"/>
        </w:rPr>
        <w:t>going on in the courts</w:t>
      </w:r>
      <w:r w:rsidRPr="00410558">
        <w:rPr>
          <w:highlight w:val="cyan"/>
        </w:rPr>
        <w:t>,</w:t>
      </w:r>
      <w:r>
        <w:t xml:space="preserve"> said Aurelien Portuese, director of antitrust and innovation policy at the Information Technology and Innovation Foundation, a D.C. think tank that is partially funded by Big Tech. “</w:t>
      </w:r>
      <w:r w:rsidRPr="00802F02">
        <w:rPr>
          <w:u w:val="single"/>
        </w:rPr>
        <w:t>There are a lot of proposals to depart from these principles of how you define the market and market demand</w:t>
      </w:r>
      <w:r>
        <w:t xml:space="preserve">. I think </w:t>
      </w:r>
      <w:r w:rsidRPr="00802F02">
        <w:rPr>
          <w:u w:val="single"/>
        </w:rPr>
        <w:t xml:space="preserve">these </w:t>
      </w:r>
      <w:r w:rsidRPr="00410558">
        <w:rPr>
          <w:highlight w:val="cyan"/>
          <w:u w:val="single"/>
        </w:rPr>
        <w:t>attempts may</w:t>
      </w:r>
      <w:r w:rsidRPr="00802F02">
        <w:rPr>
          <w:u w:val="single"/>
        </w:rPr>
        <w:t xml:space="preserve"> very well </w:t>
      </w:r>
      <w:r w:rsidRPr="001045ED">
        <w:rPr>
          <w:rStyle w:val="Emphasis"/>
          <w:highlight w:val="cyan"/>
        </w:rPr>
        <w:t xml:space="preserve">be </w:t>
      </w:r>
      <w:r w:rsidRPr="00410558">
        <w:rPr>
          <w:rStyle w:val="Emphasis"/>
          <w:highlight w:val="cyan"/>
        </w:rPr>
        <w:t>crushed</w:t>
      </w:r>
      <w:r w:rsidRPr="00802F02">
        <w:rPr>
          <w:rStyle w:val="Emphasis"/>
        </w:rPr>
        <w:t xml:space="preserve"> many times </w:t>
      </w:r>
      <w:r w:rsidRPr="00410558">
        <w:rPr>
          <w:rStyle w:val="Emphasis"/>
          <w:highlight w:val="cyan"/>
        </w:rPr>
        <w:t>in courts</w:t>
      </w:r>
      <w:r w:rsidRPr="00410558">
        <w:rPr>
          <w:highlight w:val="cyan"/>
          <w:u w:val="single"/>
        </w:rPr>
        <w:t>,</w:t>
      </w:r>
      <w:r w:rsidRPr="00802F02">
        <w:rPr>
          <w:u w:val="single"/>
        </w:rPr>
        <w:t>”</w:t>
      </w:r>
      <w:r>
        <w:t xml:space="preserve"> he said. </w:t>
      </w:r>
      <w:r w:rsidRPr="00410558">
        <w:rPr>
          <w:highlight w:val="cyan"/>
          <w:u w:val="single"/>
        </w:rPr>
        <w:t>Khan</w:t>
      </w:r>
      <w:r w:rsidRPr="00802F02">
        <w:rPr>
          <w:u w:val="single"/>
        </w:rPr>
        <w:t xml:space="preserve"> might be effective in precautionary rulemaking, </w:t>
      </w:r>
      <w:r>
        <w:t xml:space="preserve">he said, </w:t>
      </w:r>
      <w:r w:rsidRPr="00802F02">
        <w:rPr>
          <w:u w:val="single"/>
        </w:rPr>
        <w:t xml:space="preserve">but that </w:t>
      </w:r>
      <w:r w:rsidRPr="00410558">
        <w:rPr>
          <w:highlight w:val="cyan"/>
          <w:u w:val="single"/>
        </w:rPr>
        <w:t>would</w:t>
      </w:r>
      <w:r w:rsidRPr="00802F02">
        <w:rPr>
          <w:u w:val="single"/>
        </w:rPr>
        <w:t xml:space="preserve"> largely </w:t>
      </w:r>
      <w:r w:rsidRPr="00410558">
        <w:rPr>
          <w:highlight w:val="cyan"/>
          <w:u w:val="single"/>
        </w:rPr>
        <w:t>impact</w:t>
      </w:r>
      <w:r w:rsidRPr="00802F02">
        <w:rPr>
          <w:u w:val="single"/>
        </w:rPr>
        <w:t xml:space="preserve"> </w:t>
      </w:r>
      <w:r w:rsidRPr="00802F02">
        <w:rPr>
          <w:rStyle w:val="Emphasis"/>
        </w:rPr>
        <w:t>smaller tech upstarts</w:t>
      </w:r>
      <w:r>
        <w:t xml:space="preserve">, </w:t>
      </w:r>
      <w:r w:rsidRPr="001045ED">
        <w:rPr>
          <w:rStyle w:val="Emphasis"/>
          <w:highlight w:val="cyan"/>
        </w:rPr>
        <w:t xml:space="preserve">not </w:t>
      </w:r>
      <w:r w:rsidRPr="00410558">
        <w:rPr>
          <w:rStyle w:val="Emphasis"/>
          <w:highlight w:val="cyan"/>
        </w:rPr>
        <w:t>the Big Four.</w:t>
      </w:r>
      <w:r w:rsidRPr="00802F02">
        <w:rPr>
          <w:rStyle w:val="Emphasis"/>
        </w:rPr>
        <w:t xml:space="preserve"> </w:t>
      </w:r>
    </w:p>
    <w:p w14:paraId="3F2470FA" w14:textId="77777777" w:rsidR="003B13C0" w:rsidRDefault="003B13C0" w:rsidP="003B13C0">
      <w:r>
        <w:t xml:space="preserve">Those interruptions, he argued, would stifle innovation and American entrepreneurship, giving China an upper hand (a similar argument was made when Microsoft faced antitrust charges in 1998).  </w:t>
      </w:r>
    </w:p>
    <w:p w14:paraId="740EF112" w14:textId="77777777" w:rsidR="003B13C0" w:rsidRDefault="003B13C0" w:rsidP="003B13C0">
      <w:r w:rsidRPr="00410558">
        <w:rPr>
          <w:rStyle w:val="Emphasis"/>
          <w:highlight w:val="cyan"/>
        </w:rPr>
        <w:t>Populist antitrust sentiment</w:t>
      </w:r>
      <w:r>
        <w:t xml:space="preserve">, said Portuese, is a trend that </w:t>
      </w:r>
      <w:r w:rsidRPr="00410558">
        <w:rPr>
          <w:rStyle w:val="Emphasis"/>
          <w:highlight w:val="cyan"/>
        </w:rPr>
        <w:t>will</w:t>
      </w:r>
      <w:r w:rsidRPr="00802F02">
        <w:rPr>
          <w:rStyle w:val="Emphasis"/>
        </w:rPr>
        <w:t xml:space="preserve"> soon </w:t>
      </w:r>
      <w:r w:rsidRPr="00410558">
        <w:rPr>
          <w:rStyle w:val="Emphasis"/>
          <w:highlight w:val="cyan"/>
        </w:rPr>
        <w:t>fade</w:t>
      </w:r>
      <w:r>
        <w:t>: “</w:t>
      </w:r>
      <w:r w:rsidRPr="00802F02">
        <w:rPr>
          <w:u w:val="single"/>
        </w:rPr>
        <w:t>I don’t see radical changes in the long run</w:t>
      </w:r>
      <w:r>
        <w:t xml:space="preserve">, </w:t>
      </w:r>
      <w:r w:rsidRPr="00410558">
        <w:rPr>
          <w:highlight w:val="cyan"/>
          <w:u w:val="single"/>
        </w:rPr>
        <w:t xml:space="preserve">because of </w:t>
      </w:r>
      <w:r w:rsidRPr="00410558">
        <w:rPr>
          <w:u w:val="single"/>
        </w:rPr>
        <w:t>th</w:t>
      </w:r>
      <w:r w:rsidRPr="00802F02">
        <w:rPr>
          <w:u w:val="single"/>
        </w:rPr>
        <w:t xml:space="preserve">e </w:t>
      </w:r>
      <w:r w:rsidRPr="00802F02">
        <w:rPr>
          <w:rStyle w:val="Emphasis"/>
        </w:rPr>
        <w:t xml:space="preserve">inevitable </w:t>
      </w:r>
      <w:r w:rsidRPr="00410558">
        <w:rPr>
          <w:rStyle w:val="Emphasis"/>
          <w:highlight w:val="cyan"/>
        </w:rPr>
        <w:t>judicial review</w:t>
      </w:r>
      <w:r w:rsidRPr="00802F02">
        <w:rPr>
          <w:rStyle w:val="Emphasis"/>
        </w:rPr>
        <w:t xml:space="preserve"> that entrepreneurs are subject to</w:t>
      </w:r>
      <w:r>
        <w:t>.”</w:t>
      </w:r>
    </w:p>
    <w:p w14:paraId="7C433FF6" w14:textId="738AE5EB" w:rsidR="003B13C0" w:rsidRPr="00345947" w:rsidRDefault="003B13C0" w:rsidP="003B13C0">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No radical action yet---Khan’s moved slowly and without controversy</w:t>
      </w:r>
    </w:p>
    <w:p w14:paraId="3AF9CD75" w14:textId="77777777" w:rsidR="003B13C0" w:rsidRPr="00345947" w:rsidRDefault="003B13C0" w:rsidP="003B13C0">
      <w:pPr>
        <w:spacing w:before="15" w:after="180" w:line="240" w:lineRule="auto"/>
        <w:rPr>
          <w:rFonts w:ascii="Times New Roman" w:eastAsia="Times New Roman" w:hAnsi="Times New Roman" w:cs="Times New Roman"/>
          <w:sz w:val="24"/>
          <w:szCs w:val="24"/>
        </w:rPr>
      </w:pPr>
      <w:r w:rsidRPr="00345947">
        <w:rPr>
          <w:rFonts w:eastAsia="Times New Roman"/>
          <w:b/>
          <w:bCs/>
          <w:sz w:val="26"/>
          <w:szCs w:val="26"/>
        </w:rPr>
        <w:t>Guilford 2</w:t>
      </w:r>
      <w:r>
        <w:rPr>
          <w:rFonts w:eastAsia="Times New Roman"/>
          <w:b/>
          <w:bCs/>
          <w:sz w:val="26"/>
          <w:szCs w:val="26"/>
        </w:rPr>
        <w:t>/14</w:t>
      </w:r>
      <w:r w:rsidRPr="00345947">
        <w:rPr>
          <w:rFonts w:eastAsia="Times New Roman"/>
        </w:rPr>
        <w:t> –</w:t>
      </w:r>
      <w:r w:rsidRPr="00345947">
        <w:rPr>
          <w:rFonts w:eastAsia="Times New Roman"/>
          <w:sz w:val="24"/>
          <w:szCs w:val="24"/>
        </w:rPr>
        <w:t> </w:t>
      </w:r>
      <w:r w:rsidRPr="00345947">
        <w:rPr>
          <w:rFonts w:eastAsia="Times New Roman"/>
        </w:rPr>
        <w:t>Columnist for Reuters Breakingviews</w:t>
      </w:r>
    </w:p>
    <w:p w14:paraId="1C4BDC8B" w14:textId="77777777" w:rsidR="003B13C0" w:rsidRPr="00345947" w:rsidRDefault="003B13C0" w:rsidP="003B13C0">
      <w:pPr>
        <w:spacing w:before="15" w:after="180" w:line="240" w:lineRule="auto"/>
        <w:rPr>
          <w:rFonts w:ascii="Times New Roman" w:eastAsia="Times New Roman" w:hAnsi="Times New Roman" w:cs="Times New Roman"/>
          <w:sz w:val="24"/>
          <w:szCs w:val="24"/>
        </w:rPr>
      </w:pPr>
      <w:r w:rsidRPr="00345947">
        <w:rPr>
          <w:rFonts w:eastAsia="Times New Roman"/>
        </w:rPr>
        <w:t>Jonathan Guilford, "Lockheed deal flop is just antitrust amuse-bouche," Reuters, 2-14-2022, https://www.bloomberg.com/news/features/2022-02-09/there-are-now-1-000-unicorn-private-company-startups-worth-1-billion-or-more?utm_campaign=news&amp;utm_medium=bd&amp;utm_source=applenews</w:t>
      </w:r>
    </w:p>
    <w:p w14:paraId="25588E93" w14:textId="77777777" w:rsidR="003B13C0" w:rsidRPr="00345947" w:rsidRDefault="003B13C0" w:rsidP="003B13C0">
      <w:pPr>
        <w:rPr>
          <w:sz w:val="16"/>
        </w:rPr>
      </w:pPr>
      <w:r w:rsidRPr="00345947">
        <w:rPr>
          <w:sz w:val="16"/>
        </w:rPr>
        <w:t xml:space="preserve">Meanwhile, </w:t>
      </w:r>
      <w:r w:rsidRPr="00096D32">
        <w:rPr>
          <w:rStyle w:val="StyleUnderline"/>
          <w:highlight w:val="cyan"/>
        </w:rPr>
        <w:t>in areas</w:t>
      </w:r>
      <w:r w:rsidRPr="00345947">
        <w:rPr>
          <w:rStyle w:val="StyleUnderline"/>
        </w:rPr>
        <w:t xml:space="preserve"> that </w:t>
      </w:r>
      <w:r w:rsidRPr="00096D32">
        <w:rPr>
          <w:rStyle w:val="StyleUnderline"/>
          <w:highlight w:val="cyan"/>
        </w:rPr>
        <w:t>companies</w:t>
      </w:r>
      <w:r w:rsidRPr="00345947">
        <w:rPr>
          <w:rStyle w:val="StyleUnderline"/>
        </w:rPr>
        <w:t xml:space="preserve"> and their investors </w:t>
      </w:r>
      <w:r w:rsidRPr="00096D32">
        <w:rPr>
          <w:rStyle w:val="Emphasis"/>
          <w:highlight w:val="cyan"/>
        </w:rPr>
        <w:t>feared</w:t>
      </w:r>
      <w:r w:rsidRPr="00345947">
        <w:rPr>
          <w:rStyle w:val="Emphasis"/>
        </w:rPr>
        <w:t xml:space="preserve"> radical </w:t>
      </w:r>
      <w:r w:rsidRPr="00096D32">
        <w:rPr>
          <w:rStyle w:val="Emphasis"/>
          <w:highlight w:val="cyan"/>
        </w:rPr>
        <w:t>change</w:t>
      </w:r>
      <w:r w:rsidRPr="00096D32">
        <w:rPr>
          <w:rStyle w:val="StyleUnderline"/>
          <w:highlight w:val="cyan"/>
        </w:rPr>
        <w:t xml:space="preserve">, </w:t>
      </w:r>
      <w:r w:rsidRPr="00096D32">
        <w:rPr>
          <w:rStyle w:val="Emphasis"/>
          <w:highlight w:val="cyan"/>
        </w:rPr>
        <w:t>little</w:t>
      </w:r>
      <w:r w:rsidRPr="00345947">
        <w:rPr>
          <w:rStyle w:val="Emphasis"/>
        </w:rPr>
        <w:t xml:space="preserve"> has </w:t>
      </w:r>
      <w:r w:rsidRPr="00096D32">
        <w:rPr>
          <w:rStyle w:val="Emphasis"/>
          <w:highlight w:val="cyan"/>
        </w:rPr>
        <w:t>happened</w:t>
      </w:r>
      <w:r w:rsidRPr="00345947">
        <w:rPr>
          <w:sz w:val="16"/>
        </w:rPr>
        <w:t xml:space="preserve">. The market priced in substantial antitrust risk to a variety of </w:t>
      </w:r>
      <w:r w:rsidRPr="00096D32">
        <w:rPr>
          <w:rStyle w:val="StyleUnderline"/>
          <w:highlight w:val="cyan"/>
        </w:rPr>
        <w:t>pharma</w:t>
      </w:r>
      <w:r w:rsidRPr="00096D32">
        <w:rPr>
          <w:rStyle w:val="StyleUnderline"/>
        </w:rPr>
        <w:t>c</w:t>
      </w:r>
      <w:r w:rsidRPr="00345947">
        <w:rPr>
          <w:rStyle w:val="StyleUnderline"/>
        </w:rPr>
        <w:t xml:space="preserve">eutical </w:t>
      </w:r>
      <w:r w:rsidRPr="00096D32">
        <w:rPr>
          <w:rStyle w:val="StyleUnderline"/>
          <w:highlight w:val="cyan"/>
        </w:rPr>
        <w:t>mergers</w:t>
      </w:r>
      <w:r w:rsidRPr="00345947">
        <w:rPr>
          <w:sz w:val="16"/>
        </w:rPr>
        <w:t xml:space="preserve"> – all of which </w:t>
      </w:r>
      <w:r w:rsidRPr="00096D32">
        <w:rPr>
          <w:rStyle w:val="Emphasis"/>
          <w:highlight w:val="cyan"/>
        </w:rPr>
        <w:t>passed</w:t>
      </w:r>
      <w:r w:rsidRPr="00345947">
        <w:rPr>
          <w:rStyle w:val="Emphasis"/>
        </w:rPr>
        <w:t xml:space="preserve"> muster</w:t>
      </w:r>
      <w:r w:rsidRPr="00345947">
        <w:rPr>
          <w:rStyle w:val="StyleUnderline"/>
        </w:rPr>
        <w:t xml:space="preserve">. </w:t>
      </w:r>
      <w:r w:rsidRPr="00096D32">
        <w:rPr>
          <w:rStyle w:val="StyleUnderline"/>
          <w:highlight w:val="cyan"/>
        </w:rPr>
        <w:t>The D</w:t>
      </w:r>
      <w:r w:rsidRPr="00096D32">
        <w:rPr>
          <w:rStyle w:val="StyleUnderline"/>
        </w:rPr>
        <w:t>epartment</w:t>
      </w:r>
      <w:r w:rsidRPr="00345947">
        <w:rPr>
          <w:rStyle w:val="StyleUnderline"/>
        </w:rPr>
        <w:t xml:space="preserve"> </w:t>
      </w:r>
      <w:r w:rsidRPr="00096D32">
        <w:rPr>
          <w:rStyle w:val="StyleUnderline"/>
          <w:highlight w:val="cyan"/>
        </w:rPr>
        <w:t>o</w:t>
      </w:r>
      <w:r w:rsidRPr="00345947">
        <w:rPr>
          <w:rStyle w:val="StyleUnderline"/>
        </w:rPr>
        <w:t xml:space="preserve">f </w:t>
      </w:r>
      <w:r w:rsidRPr="00096D32">
        <w:rPr>
          <w:rStyle w:val="StyleUnderline"/>
          <w:highlight w:val="cyan"/>
        </w:rPr>
        <w:t>J</w:t>
      </w:r>
      <w:r w:rsidRPr="00345947">
        <w:rPr>
          <w:rStyle w:val="StyleUnderline"/>
        </w:rPr>
        <w:t xml:space="preserve">ustice </w:t>
      </w:r>
      <w:r w:rsidRPr="00096D32">
        <w:rPr>
          <w:rStyle w:val="Emphasis"/>
          <w:highlight w:val="cyan"/>
        </w:rPr>
        <w:t>allowed</w:t>
      </w:r>
      <w:r w:rsidRPr="00345947">
        <w:rPr>
          <w:sz w:val="16"/>
        </w:rPr>
        <w:t xml:space="preserve"> media giant </w:t>
      </w:r>
      <w:r w:rsidRPr="00096D32">
        <w:rPr>
          <w:rStyle w:val="StyleUnderline"/>
          <w:highlight w:val="cyan"/>
        </w:rPr>
        <w:t>Discovery’s</w:t>
      </w:r>
      <w:r w:rsidRPr="00345947">
        <w:rPr>
          <w:sz w:val="16"/>
        </w:rPr>
        <w:t xml:space="preserve"> (DISCA.O) </w:t>
      </w:r>
      <w:r w:rsidRPr="00096D32">
        <w:rPr>
          <w:rStyle w:val="StyleUnderline"/>
          <w:highlight w:val="cyan"/>
        </w:rPr>
        <w:t>merger with Warner</w:t>
      </w:r>
      <w:r w:rsidRPr="00096D32">
        <w:rPr>
          <w:rStyle w:val="StyleUnderline"/>
        </w:rPr>
        <w:t>Media</w:t>
      </w:r>
      <w:r w:rsidRPr="00345947">
        <w:rPr>
          <w:sz w:val="16"/>
        </w:rPr>
        <w:t>, even after members of Congress raised concerns.</w:t>
      </w:r>
    </w:p>
    <w:p w14:paraId="51625B38" w14:textId="77777777" w:rsidR="003B13C0" w:rsidRDefault="003B13C0" w:rsidP="003B13C0">
      <w:pPr>
        <w:rPr>
          <w:sz w:val="16"/>
        </w:rPr>
      </w:pPr>
      <w:r w:rsidRPr="00096D32">
        <w:rPr>
          <w:rStyle w:val="StyleUnderline"/>
          <w:highlight w:val="cyan"/>
        </w:rPr>
        <w:t>Khan wants to enlarge the FTC’s notion</w:t>
      </w:r>
      <w:r w:rsidRPr="00345947">
        <w:rPr>
          <w:rStyle w:val="StyleUnderline"/>
        </w:rPr>
        <w:t xml:space="preserve"> of what constitutes an unacceptable merger</w:t>
      </w:r>
      <w:r w:rsidRPr="00345947">
        <w:rPr>
          <w:sz w:val="16"/>
        </w:rPr>
        <w:t xml:space="preserve">, as shown by </w:t>
      </w:r>
      <w:r w:rsidRPr="00096D32">
        <w:rPr>
          <w:sz w:val="16"/>
        </w:rPr>
        <w:t>efforts</w:t>
      </w:r>
      <w:r w:rsidRPr="00345947">
        <w:rPr>
          <w:sz w:val="16"/>
        </w:rPr>
        <w:t xml:space="preserve"> to discard current guidelines for analyzing deals and start from scratch. </w:t>
      </w:r>
      <w:r w:rsidRPr="00096D32">
        <w:rPr>
          <w:rStyle w:val="Emphasis"/>
          <w:highlight w:val="cyan"/>
        </w:rPr>
        <w:t>Yet so far, there’s no evidence of a big</w:t>
      </w:r>
      <w:r w:rsidRPr="00096D32">
        <w:rPr>
          <w:rStyle w:val="StyleUnderline"/>
          <w:highlight w:val="cyan"/>
        </w:rPr>
        <w:t xml:space="preserve"> </w:t>
      </w:r>
      <w:r w:rsidRPr="00096D32">
        <w:rPr>
          <w:rStyle w:val="Emphasis"/>
          <w:highlight w:val="cyan"/>
        </w:rPr>
        <w:t>shift</w:t>
      </w:r>
      <w:r w:rsidRPr="00345947">
        <w:rPr>
          <w:rStyle w:val="StyleUnderline"/>
        </w:rPr>
        <w:t xml:space="preserve">. Instead </w:t>
      </w:r>
      <w:r w:rsidRPr="00096D32">
        <w:rPr>
          <w:rStyle w:val="StyleUnderline"/>
          <w:highlight w:val="cyan"/>
        </w:rPr>
        <w:t>Khan</w:t>
      </w:r>
      <w:r w:rsidRPr="00345947">
        <w:rPr>
          <w:rStyle w:val="StyleUnderline"/>
        </w:rPr>
        <w:t xml:space="preserve"> has </w:t>
      </w:r>
      <w:r w:rsidRPr="00096D32">
        <w:rPr>
          <w:rStyle w:val="Emphasis"/>
          <w:highlight w:val="cyan"/>
        </w:rPr>
        <w:t>moved deliberately</w:t>
      </w:r>
      <w:r w:rsidRPr="00345947">
        <w:rPr>
          <w:rStyle w:val="StyleUnderline"/>
        </w:rPr>
        <w:t xml:space="preserve">, </w:t>
      </w:r>
      <w:r w:rsidRPr="00096D32">
        <w:rPr>
          <w:rStyle w:val="StyleUnderline"/>
          <w:highlight w:val="cyan"/>
        </w:rPr>
        <w:t>issuing</w:t>
      </w:r>
      <w:r w:rsidRPr="00345947">
        <w:rPr>
          <w:rStyle w:val="StyleUnderline"/>
        </w:rPr>
        <w:t xml:space="preserve"> enforcement </w:t>
      </w:r>
      <w:r w:rsidRPr="00096D32">
        <w:rPr>
          <w:rStyle w:val="StyleUnderline"/>
          <w:highlight w:val="cyan"/>
        </w:rPr>
        <w:t xml:space="preserve">actions at a </w:t>
      </w:r>
      <w:r w:rsidRPr="00096D32">
        <w:rPr>
          <w:rStyle w:val="Emphasis"/>
          <w:highlight w:val="cyan"/>
        </w:rPr>
        <w:t xml:space="preserve">relatively slow pace </w:t>
      </w:r>
      <w:r w:rsidRPr="00096D32">
        <w:rPr>
          <w:rStyle w:val="StyleUnderline"/>
          <w:highlight w:val="cyan"/>
        </w:rPr>
        <w:t xml:space="preserve">while racking up </w:t>
      </w:r>
      <w:r w:rsidRPr="00096D32">
        <w:rPr>
          <w:rStyle w:val="Emphasis"/>
          <w:highlight w:val="cyan"/>
        </w:rPr>
        <w:t>uncontroversial</w:t>
      </w:r>
      <w:r w:rsidRPr="00345947">
        <w:rPr>
          <w:rStyle w:val="Emphasis"/>
        </w:rPr>
        <w:t xml:space="preserve">, bipartisan </w:t>
      </w:r>
      <w:r w:rsidRPr="00096D32">
        <w:rPr>
          <w:rStyle w:val="Emphasis"/>
          <w:highlight w:val="cyan"/>
        </w:rPr>
        <w:t>votes</w:t>
      </w:r>
      <w:r w:rsidRPr="00345947">
        <w:rPr>
          <w:sz w:val="16"/>
        </w:rPr>
        <w:t xml:space="preserve"> on deals.</w:t>
      </w:r>
    </w:p>
    <w:p w14:paraId="45524790" w14:textId="26F8F592" w:rsidR="003B13C0" w:rsidRPr="004C29D5" w:rsidRDefault="003B13C0" w:rsidP="003B13C0">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Especially health mergers are high now and only looking to increase</w:t>
      </w:r>
    </w:p>
    <w:p w14:paraId="00903F73" w14:textId="77777777" w:rsidR="003B13C0" w:rsidRPr="004C29D5" w:rsidRDefault="003B13C0" w:rsidP="003B13C0">
      <w:pPr>
        <w:spacing w:before="15" w:after="180" w:line="240" w:lineRule="auto"/>
        <w:rPr>
          <w:rFonts w:ascii="Times New Roman" w:eastAsia="Times New Roman" w:hAnsi="Times New Roman" w:cs="Times New Roman"/>
          <w:sz w:val="24"/>
          <w:szCs w:val="24"/>
        </w:rPr>
      </w:pPr>
      <w:r w:rsidRPr="004C29D5">
        <w:rPr>
          <w:rFonts w:eastAsia="Times New Roman"/>
          <w:b/>
          <w:bCs/>
          <w:sz w:val="26"/>
          <w:szCs w:val="26"/>
        </w:rPr>
        <w:t>Orlov </w:t>
      </w:r>
      <w:r>
        <w:rPr>
          <w:rFonts w:eastAsia="Times New Roman"/>
          <w:b/>
          <w:bCs/>
          <w:sz w:val="26"/>
          <w:szCs w:val="26"/>
        </w:rPr>
        <w:t>9/28</w:t>
      </w:r>
      <w:r w:rsidRPr="004C29D5">
        <w:rPr>
          <w:rFonts w:eastAsia="Times New Roman"/>
        </w:rPr>
        <w:t> –</w:t>
      </w:r>
      <w:r w:rsidRPr="004C29D5">
        <w:rPr>
          <w:rFonts w:eastAsia="Times New Roman"/>
          <w:sz w:val="24"/>
          <w:szCs w:val="24"/>
        </w:rPr>
        <w:t> </w:t>
      </w:r>
      <w:r w:rsidRPr="004C29D5">
        <w:rPr>
          <w:rFonts w:eastAsia="Times New Roman"/>
        </w:rPr>
        <w:t>Managing Director in the Health Care Consulting Group</w:t>
      </w:r>
    </w:p>
    <w:p w14:paraId="38DED3FA" w14:textId="77777777" w:rsidR="003B13C0" w:rsidRPr="004C29D5" w:rsidRDefault="003B13C0" w:rsidP="003B13C0">
      <w:pPr>
        <w:spacing w:before="15" w:after="180" w:line="240" w:lineRule="auto"/>
        <w:rPr>
          <w:rFonts w:ascii="Times New Roman" w:eastAsia="Times New Roman" w:hAnsi="Times New Roman" w:cs="Times New Roman"/>
          <w:sz w:val="24"/>
          <w:szCs w:val="24"/>
        </w:rPr>
      </w:pPr>
      <w:r w:rsidRPr="004C29D5">
        <w:rPr>
          <w:rFonts w:eastAsia="Times New Roman"/>
        </w:rPr>
        <w:t>Bert Orlov, "Health Care M&amp;A Activity on the Rise," EisnerAmper, </w:t>
      </w:r>
      <w:r>
        <w:rPr>
          <w:rFonts w:eastAsia="Times New Roman"/>
        </w:rPr>
        <w:t>9</w:t>
      </w:r>
      <w:r w:rsidRPr="004C29D5">
        <w:rPr>
          <w:rFonts w:eastAsia="Times New Roman"/>
        </w:rPr>
        <w:t>-</w:t>
      </w:r>
      <w:r>
        <w:rPr>
          <w:rFonts w:eastAsia="Times New Roman"/>
        </w:rPr>
        <w:t>28</w:t>
      </w:r>
      <w:r w:rsidRPr="004C29D5">
        <w:rPr>
          <w:rFonts w:eastAsia="Times New Roman"/>
        </w:rPr>
        <w:t>-2021, https://www.eisneramper.com/health-care-m-and-a-hc-blog-0921/</w:t>
      </w:r>
    </w:p>
    <w:p w14:paraId="5776F650" w14:textId="77777777" w:rsidR="003B13C0" w:rsidRPr="004C29D5" w:rsidRDefault="003B13C0" w:rsidP="003B13C0">
      <w:pPr>
        <w:spacing w:before="15" w:after="180" w:line="300" w:lineRule="atLeast"/>
        <w:rPr>
          <w:rFonts w:eastAsia="Times New Roman"/>
          <w:sz w:val="16"/>
        </w:rPr>
      </w:pPr>
      <w:r w:rsidRPr="000B5325">
        <w:rPr>
          <w:rStyle w:val="StyleUnderline"/>
          <w:highlight w:val="cyan"/>
        </w:rPr>
        <w:t>In</w:t>
      </w:r>
      <w:r w:rsidRPr="004C29D5">
        <w:rPr>
          <w:rStyle w:val="StyleUnderline"/>
        </w:rPr>
        <w:t xml:space="preserve"> the </w:t>
      </w:r>
      <w:r w:rsidRPr="000B5325">
        <w:rPr>
          <w:rStyle w:val="StyleUnderline"/>
          <w:highlight w:val="cyan"/>
        </w:rPr>
        <w:t>health care</w:t>
      </w:r>
      <w:r w:rsidRPr="004C29D5">
        <w:rPr>
          <w:rStyle w:val="StyleUnderline"/>
        </w:rPr>
        <w:t xml:space="preserve"> market, </w:t>
      </w:r>
      <w:r w:rsidRPr="000B5325">
        <w:rPr>
          <w:rStyle w:val="StyleUnderline"/>
          <w:highlight w:val="cyan"/>
        </w:rPr>
        <w:t>a</w:t>
      </w:r>
      <w:r w:rsidRPr="004C29D5">
        <w:rPr>
          <w:rStyle w:val="StyleUnderline"/>
        </w:rPr>
        <w:t xml:space="preserve"> </w:t>
      </w:r>
      <w:r w:rsidRPr="004C29D5">
        <w:rPr>
          <w:rStyle w:val="Emphasis"/>
        </w:rPr>
        <w:t xml:space="preserve">dramatic </w:t>
      </w:r>
      <w:r w:rsidRPr="000B5325">
        <w:rPr>
          <w:rStyle w:val="Emphasis"/>
          <w:highlight w:val="cyan"/>
        </w:rPr>
        <w:t>uptick</w:t>
      </w:r>
      <w:r w:rsidRPr="000B5325">
        <w:rPr>
          <w:rStyle w:val="StyleUnderline"/>
          <w:highlight w:val="cyan"/>
        </w:rPr>
        <w:t xml:space="preserve"> in</w:t>
      </w:r>
      <w:r w:rsidRPr="004C29D5">
        <w:rPr>
          <w:rFonts w:eastAsia="Times New Roman"/>
          <w:sz w:val="16"/>
        </w:rPr>
        <w:t xml:space="preserve"> activity (</w:t>
      </w:r>
      <w:r w:rsidRPr="000B5325">
        <w:rPr>
          <w:rStyle w:val="Emphasis"/>
          <w:highlight w:val="cyan"/>
        </w:rPr>
        <w:t>acquisitions</w:t>
      </w:r>
      <w:r w:rsidRPr="004C29D5">
        <w:rPr>
          <w:rStyle w:val="StyleUnderline"/>
        </w:rPr>
        <w:t xml:space="preserve">) by entrepreneurs and private equity (PE) firms in 2021 has </w:t>
      </w:r>
      <w:r w:rsidRPr="004C29D5">
        <w:rPr>
          <w:rStyle w:val="Emphasis"/>
        </w:rPr>
        <w:t xml:space="preserve">already </w:t>
      </w:r>
      <w:r w:rsidRPr="000B5325">
        <w:rPr>
          <w:rStyle w:val="Emphasis"/>
          <w:highlight w:val="cyan"/>
        </w:rPr>
        <w:t>exceeded expectations</w:t>
      </w:r>
      <w:r w:rsidRPr="004C29D5">
        <w:rPr>
          <w:rFonts w:eastAsia="Times New Roman"/>
          <w:sz w:val="16"/>
        </w:rPr>
        <w:t xml:space="preserve">. And </w:t>
      </w:r>
      <w:r w:rsidRPr="004C29D5">
        <w:rPr>
          <w:rStyle w:val="StyleUnderline"/>
        </w:rPr>
        <w:t xml:space="preserve">early data points to a </w:t>
      </w:r>
      <w:r w:rsidRPr="004C29D5">
        <w:rPr>
          <w:rStyle w:val="Emphasis"/>
        </w:rPr>
        <w:t>long-term trend</w:t>
      </w:r>
      <w:r w:rsidRPr="004C29D5">
        <w:rPr>
          <w:rStyle w:val="StyleUnderline"/>
        </w:rPr>
        <w:t xml:space="preserve"> in provider acquisitions</w:t>
      </w:r>
      <w:r w:rsidRPr="004C29D5">
        <w:rPr>
          <w:rFonts w:eastAsia="Times New Roman"/>
          <w:sz w:val="16"/>
        </w:rPr>
        <w:t xml:space="preserve"> (e.g., hospitals, physician practices, home care, telehealth). Here are some themes that were discussed at the Texas Society of CPAs 2021 Advanced Healthcare Conference Webcast: </w:t>
      </w:r>
    </w:p>
    <w:p w14:paraId="09D42DDD" w14:textId="77777777" w:rsidR="003B13C0" w:rsidRPr="004C29D5" w:rsidRDefault="003B13C0" w:rsidP="003B13C0">
      <w:pPr>
        <w:spacing w:before="15" w:after="180" w:line="300" w:lineRule="atLeast"/>
        <w:rPr>
          <w:rStyle w:val="StyleUnderline"/>
        </w:rPr>
      </w:pPr>
      <w:r w:rsidRPr="004C29D5">
        <w:rPr>
          <w:rStyle w:val="StyleUnderline"/>
        </w:rPr>
        <w:t xml:space="preserve">While COVID-19 temporarily slowed PE activity in 2020, now, the </w:t>
      </w:r>
      <w:r w:rsidRPr="000B5325">
        <w:rPr>
          <w:rStyle w:val="Emphasis"/>
          <w:highlight w:val="cyan"/>
        </w:rPr>
        <w:t>pent-up demand</w:t>
      </w:r>
      <w:r w:rsidRPr="004C29D5">
        <w:rPr>
          <w:rStyle w:val="StyleUnderline"/>
        </w:rPr>
        <w:t xml:space="preserve"> exacerbated by the slowdown, </w:t>
      </w:r>
      <w:r w:rsidRPr="000B5325">
        <w:rPr>
          <w:rStyle w:val="StyleUnderline"/>
          <w:highlight w:val="cyan"/>
        </w:rPr>
        <w:t xml:space="preserve">plus the </w:t>
      </w:r>
      <w:r w:rsidRPr="000B5325">
        <w:rPr>
          <w:rStyle w:val="Emphasis"/>
          <w:highlight w:val="cyan"/>
        </w:rPr>
        <w:t>intrinsic movement</w:t>
      </w:r>
      <w:r w:rsidRPr="000B5325">
        <w:rPr>
          <w:rStyle w:val="StyleUnderline"/>
          <w:highlight w:val="cyan"/>
        </w:rPr>
        <w:t xml:space="preserve"> toward </w:t>
      </w:r>
      <w:r w:rsidRPr="000B5325">
        <w:rPr>
          <w:rStyle w:val="Emphasis"/>
          <w:highlight w:val="cyan"/>
        </w:rPr>
        <w:t>exit strategies</w:t>
      </w:r>
      <w:r w:rsidRPr="000B5325">
        <w:rPr>
          <w:rStyle w:val="StyleUnderline"/>
          <w:highlight w:val="cyan"/>
        </w:rPr>
        <w:t>, shows</w:t>
      </w:r>
      <w:r w:rsidRPr="004C29D5">
        <w:rPr>
          <w:rStyle w:val="StyleUnderline"/>
        </w:rPr>
        <w:t xml:space="preserve"> the sector’s </w:t>
      </w:r>
      <w:r w:rsidRPr="000B5325">
        <w:rPr>
          <w:rStyle w:val="Emphasis"/>
          <w:highlight w:val="cyan"/>
        </w:rPr>
        <w:t>strong future</w:t>
      </w:r>
      <w:r w:rsidRPr="004C29D5">
        <w:rPr>
          <w:rFonts w:eastAsia="Times New Roman"/>
          <w:sz w:val="16"/>
        </w:rPr>
        <w:t xml:space="preserve">. Furthermore, </w:t>
      </w:r>
      <w:r w:rsidRPr="000B5325">
        <w:rPr>
          <w:rStyle w:val="StyleUnderline"/>
          <w:highlight w:val="cyan"/>
        </w:rPr>
        <w:t>the pandemic</w:t>
      </w:r>
      <w:r w:rsidRPr="004C29D5">
        <w:rPr>
          <w:rStyle w:val="StyleUnderline"/>
        </w:rPr>
        <w:t xml:space="preserve"> itself </w:t>
      </w:r>
      <w:r w:rsidRPr="000B5325">
        <w:rPr>
          <w:rStyle w:val="StyleUnderline"/>
          <w:highlight w:val="cyan"/>
        </w:rPr>
        <w:t>will</w:t>
      </w:r>
      <w:r w:rsidRPr="004C29D5">
        <w:rPr>
          <w:rStyle w:val="StyleUnderline"/>
        </w:rPr>
        <w:t xml:space="preserve"> likely </w:t>
      </w:r>
      <w:r w:rsidRPr="000B5325">
        <w:rPr>
          <w:rStyle w:val="Emphasis"/>
          <w:highlight w:val="cyan"/>
        </w:rPr>
        <w:t>drive volume</w:t>
      </w:r>
      <w:r w:rsidRPr="000B5325">
        <w:rPr>
          <w:rStyle w:val="StyleUnderline"/>
          <w:highlight w:val="cyan"/>
        </w:rPr>
        <w:t xml:space="preserve"> due to financial distress</w:t>
      </w:r>
      <w:r w:rsidRPr="004C29D5">
        <w:rPr>
          <w:rStyle w:val="StyleUnderline"/>
        </w:rPr>
        <w:t xml:space="preserve">. And investor interest is returning </w:t>
      </w:r>
      <w:r w:rsidRPr="004C29D5">
        <w:rPr>
          <w:rStyle w:val="Emphasis"/>
        </w:rPr>
        <w:t>stronger than ever.</w:t>
      </w:r>
      <w:r w:rsidRPr="004C29D5">
        <w:rPr>
          <w:rStyle w:val="StyleUnderline"/>
        </w:rPr>
        <w:t xml:space="preserve"> </w:t>
      </w:r>
    </w:p>
    <w:p w14:paraId="2BF01FBF" w14:textId="77777777" w:rsidR="003B13C0" w:rsidRPr="004C29D5" w:rsidRDefault="003B13C0" w:rsidP="003B13C0">
      <w:pPr>
        <w:spacing w:before="15" w:after="180" w:line="300" w:lineRule="atLeast"/>
        <w:rPr>
          <w:rFonts w:eastAsia="Times New Roman"/>
          <w:sz w:val="16"/>
        </w:rPr>
      </w:pPr>
      <w:r w:rsidRPr="004C29D5">
        <w:rPr>
          <w:rFonts w:eastAsia="Times New Roman"/>
          <w:sz w:val="16"/>
        </w:rPr>
        <w:t xml:space="preserve">In addition, for elderly providers and entrepreneurs, </w:t>
      </w:r>
      <w:r w:rsidRPr="004C29D5">
        <w:rPr>
          <w:rStyle w:val="StyleUnderline"/>
        </w:rPr>
        <w:t xml:space="preserve">the </w:t>
      </w:r>
      <w:r w:rsidRPr="000B5325">
        <w:rPr>
          <w:rStyle w:val="StyleUnderline"/>
          <w:highlight w:val="cyan"/>
        </w:rPr>
        <w:t>aftermath of COVID</w:t>
      </w:r>
      <w:r w:rsidRPr="004C29D5">
        <w:rPr>
          <w:rStyle w:val="StyleUnderline"/>
        </w:rPr>
        <w:t xml:space="preserve">-19 stress </w:t>
      </w:r>
      <w:r w:rsidRPr="000B5325">
        <w:rPr>
          <w:rStyle w:val="StyleUnderline"/>
          <w:highlight w:val="cyan"/>
        </w:rPr>
        <w:t>will</w:t>
      </w:r>
      <w:r w:rsidRPr="004C29D5">
        <w:rPr>
          <w:rStyle w:val="StyleUnderline"/>
        </w:rPr>
        <w:t xml:space="preserve"> likely </w:t>
      </w:r>
      <w:r w:rsidRPr="000B5325">
        <w:rPr>
          <w:rStyle w:val="StyleUnderline"/>
          <w:highlight w:val="cyan"/>
        </w:rPr>
        <w:t xml:space="preserve">drive </w:t>
      </w:r>
      <w:r w:rsidRPr="000B5325">
        <w:rPr>
          <w:rStyle w:val="Emphasis"/>
          <w:highlight w:val="cyan"/>
        </w:rPr>
        <w:t>exit/monetization strategies</w:t>
      </w:r>
      <w:r w:rsidRPr="004C29D5">
        <w:rPr>
          <w:rStyle w:val="StyleUnderline"/>
        </w:rPr>
        <w:t xml:space="preserve">, and the industry is seeing exactly this pattern in </w:t>
      </w:r>
      <w:r w:rsidRPr="004C29D5">
        <w:rPr>
          <w:rStyle w:val="Emphasis"/>
        </w:rPr>
        <w:t>dramatic growth in acquisitions</w:t>
      </w:r>
      <w:r w:rsidRPr="004C29D5">
        <w:rPr>
          <w:rFonts w:eastAsia="Times New Roman"/>
          <w:sz w:val="16"/>
        </w:rPr>
        <w:t xml:space="preserve"> in the physician practice sector. </w:t>
      </w:r>
    </w:p>
    <w:p w14:paraId="35FEBF86" w14:textId="77777777" w:rsidR="003B13C0" w:rsidRPr="004C29D5" w:rsidRDefault="003B13C0" w:rsidP="003B13C0">
      <w:pPr>
        <w:spacing w:before="15" w:after="180" w:line="300" w:lineRule="atLeast"/>
        <w:rPr>
          <w:rFonts w:eastAsia="Times New Roman"/>
          <w:sz w:val="16"/>
        </w:rPr>
      </w:pPr>
      <w:r w:rsidRPr="004C29D5">
        <w:rPr>
          <w:rStyle w:val="StyleUnderline"/>
        </w:rPr>
        <w:t xml:space="preserve">The </w:t>
      </w:r>
      <w:r w:rsidRPr="004C29D5">
        <w:rPr>
          <w:rStyle w:val="Emphasis"/>
        </w:rPr>
        <w:t>underlying drivers</w:t>
      </w:r>
      <w:r w:rsidRPr="004C29D5">
        <w:rPr>
          <w:rStyle w:val="StyleUnderline"/>
        </w:rPr>
        <w:t xml:space="preserve"> of </w:t>
      </w:r>
      <w:r w:rsidRPr="000B5325">
        <w:rPr>
          <w:rStyle w:val="StyleUnderline"/>
          <w:highlight w:val="cyan"/>
        </w:rPr>
        <w:t>consolidation</w:t>
      </w:r>
      <w:r w:rsidRPr="004C29D5">
        <w:rPr>
          <w:rFonts w:eastAsia="Times New Roman"/>
          <w:sz w:val="16"/>
        </w:rPr>
        <w:t xml:space="preserve">, and thus PE activity, </w:t>
      </w:r>
      <w:r w:rsidRPr="000B5325">
        <w:rPr>
          <w:rStyle w:val="StyleUnderline"/>
          <w:highlight w:val="cyan"/>
        </w:rPr>
        <w:t xml:space="preserve">have only </w:t>
      </w:r>
      <w:r w:rsidRPr="000B5325">
        <w:rPr>
          <w:rStyle w:val="Emphasis"/>
          <w:highlight w:val="cyan"/>
        </w:rPr>
        <w:t>grown stronger</w:t>
      </w:r>
      <w:r w:rsidRPr="004C29D5">
        <w:rPr>
          <w:rStyle w:val="StyleUnderline"/>
        </w:rPr>
        <w:t xml:space="preserve">. </w:t>
      </w:r>
      <w:r w:rsidRPr="000B5325">
        <w:rPr>
          <w:rStyle w:val="StyleUnderline"/>
          <w:highlight w:val="cyan"/>
        </w:rPr>
        <w:t xml:space="preserve">Consolidation will accelerate across </w:t>
      </w:r>
      <w:r w:rsidRPr="000B5325">
        <w:rPr>
          <w:rStyle w:val="Emphasis"/>
          <w:highlight w:val="cyan"/>
        </w:rPr>
        <w:t>all</w:t>
      </w:r>
      <w:r w:rsidRPr="004C29D5">
        <w:rPr>
          <w:rStyle w:val="Emphasis"/>
        </w:rPr>
        <w:t xml:space="preserve"> segments</w:t>
      </w:r>
      <w:r w:rsidRPr="004C29D5">
        <w:rPr>
          <w:rStyle w:val="StyleUnderline"/>
        </w:rPr>
        <w:t xml:space="preserve"> of </w:t>
      </w:r>
      <w:r w:rsidRPr="000B5325">
        <w:rPr>
          <w:rStyle w:val="StyleUnderline"/>
          <w:highlight w:val="cyan"/>
        </w:rPr>
        <w:t>health care due to needs for</w:t>
      </w:r>
      <w:r w:rsidRPr="004C29D5">
        <w:rPr>
          <w:rStyle w:val="StyleUnderline"/>
        </w:rPr>
        <w:t xml:space="preserve"> </w:t>
      </w:r>
      <w:r w:rsidRPr="004C29D5">
        <w:rPr>
          <w:rStyle w:val="Emphasis"/>
        </w:rPr>
        <w:t xml:space="preserve">market </w:t>
      </w:r>
      <w:r w:rsidRPr="000B5325">
        <w:rPr>
          <w:rStyle w:val="Emphasis"/>
          <w:highlight w:val="cyan"/>
        </w:rPr>
        <w:t>power</w:t>
      </w:r>
      <w:r w:rsidRPr="000B5325">
        <w:rPr>
          <w:rStyle w:val="StyleUnderline"/>
          <w:highlight w:val="cyan"/>
        </w:rPr>
        <w:t xml:space="preserve">, </w:t>
      </w:r>
      <w:r w:rsidRPr="000B5325">
        <w:rPr>
          <w:rStyle w:val="Emphasis"/>
          <w:highlight w:val="cyan"/>
        </w:rPr>
        <w:t>economies of scale</w:t>
      </w:r>
      <w:r w:rsidRPr="000B5325">
        <w:rPr>
          <w:rStyle w:val="StyleUnderline"/>
          <w:highlight w:val="cyan"/>
        </w:rPr>
        <w:t xml:space="preserve">, and </w:t>
      </w:r>
      <w:r w:rsidRPr="000B5325">
        <w:rPr>
          <w:rStyle w:val="Emphasis"/>
          <w:highlight w:val="cyan"/>
        </w:rPr>
        <w:t>strong management</w:t>
      </w:r>
      <w:r w:rsidRPr="004C29D5">
        <w:rPr>
          <w:rStyle w:val="StyleUnderline"/>
        </w:rPr>
        <w:t xml:space="preserve"> to address increasing demands</w:t>
      </w:r>
      <w:r w:rsidRPr="004C29D5">
        <w:rPr>
          <w:rFonts w:eastAsia="Times New Roman"/>
          <w:sz w:val="16"/>
        </w:rPr>
        <w:t xml:space="preserve"> in technology and care management. </w:t>
      </w:r>
      <w:r w:rsidRPr="004C29D5">
        <w:rPr>
          <w:rStyle w:val="StyleUnderline"/>
        </w:rPr>
        <w:t>Value-based purchasing will continue to expand</w:t>
      </w:r>
      <w:r w:rsidRPr="004C29D5">
        <w:rPr>
          <w:rFonts w:eastAsia="Times New Roman"/>
          <w:sz w:val="16"/>
        </w:rPr>
        <w:t xml:space="preserve"> as the Centers for Medicare and Medicaid Services (CMS) designs and implements new payment models, most particularly its emphasis on direct contracting (via entities known as DCEs). </w:t>
      </w:r>
    </w:p>
    <w:p w14:paraId="0906490E" w14:textId="77777777" w:rsidR="003B13C0" w:rsidRPr="004C29D5" w:rsidRDefault="003B13C0" w:rsidP="003B13C0">
      <w:pPr>
        <w:spacing w:before="15" w:after="180" w:line="300" w:lineRule="atLeast"/>
        <w:rPr>
          <w:rFonts w:eastAsia="Times New Roman"/>
          <w:sz w:val="16"/>
        </w:rPr>
      </w:pPr>
      <w:r w:rsidRPr="004C29D5">
        <w:rPr>
          <w:rFonts w:eastAsia="Times New Roman"/>
          <w:sz w:val="16"/>
        </w:rPr>
        <w:t xml:space="preserve">Furthermore, </w:t>
      </w:r>
      <w:r w:rsidRPr="000B5325">
        <w:rPr>
          <w:rStyle w:val="StyleUnderline"/>
          <w:highlight w:val="cyan"/>
        </w:rPr>
        <w:t xml:space="preserve">integration of </w:t>
      </w:r>
      <w:r w:rsidRPr="000B5325">
        <w:rPr>
          <w:rStyle w:val="Emphasis"/>
          <w:highlight w:val="cyan"/>
        </w:rPr>
        <w:t>new tech</w:t>
      </w:r>
      <w:r w:rsidRPr="004C29D5">
        <w:rPr>
          <w:rStyle w:val="Emphasis"/>
        </w:rPr>
        <w:t>nologies</w:t>
      </w:r>
      <w:r w:rsidRPr="004C29D5">
        <w:rPr>
          <w:rStyle w:val="StyleUnderline"/>
        </w:rPr>
        <w:t xml:space="preserve"> such as telehealth </w:t>
      </w:r>
      <w:r w:rsidRPr="000B5325">
        <w:rPr>
          <w:rStyle w:val="StyleUnderline"/>
          <w:highlight w:val="cyan"/>
        </w:rPr>
        <w:t>will require a move from the COVID</w:t>
      </w:r>
      <w:r w:rsidRPr="004C29D5">
        <w:rPr>
          <w:rStyle w:val="StyleUnderline"/>
        </w:rPr>
        <w:t xml:space="preserve">-19 ad hoc approach to strategic positioning of patient care and operations to </w:t>
      </w:r>
      <w:r w:rsidRPr="004C29D5">
        <w:rPr>
          <w:rStyle w:val="Emphasis"/>
        </w:rPr>
        <w:t>integrate new tools</w:t>
      </w:r>
      <w:r w:rsidRPr="004C29D5">
        <w:rPr>
          <w:rFonts w:eastAsia="Times New Roman"/>
          <w:sz w:val="16"/>
        </w:rPr>
        <w:t xml:space="preserve">. Finally, </w:t>
      </w:r>
      <w:r w:rsidRPr="004C29D5">
        <w:rPr>
          <w:rStyle w:val="StyleUnderline"/>
        </w:rPr>
        <w:t xml:space="preserve">long </w:t>
      </w:r>
      <w:r w:rsidRPr="00E73E2C">
        <w:rPr>
          <w:rStyle w:val="StyleUnderline"/>
        </w:rPr>
        <w:t xml:space="preserve">simmering </w:t>
      </w:r>
      <w:r w:rsidRPr="000B5325">
        <w:rPr>
          <w:rStyle w:val="StyleUnderline"/>
          <w:highlight w:val="cyan"/>
        </w:rPr>
        <w:t>issues</w:t>
      </w:r>
      <w:r w:rsidRPr="004C29D5">
        <w:rPr>
          <w:rStyle w:val="StyleUnderline"/>
        </w:rPr>
        <w:t xml:space="preserve"> such as management of chronic disease and behavioral health care </w:t>
      </w:r>
      <w:r w:rsidRPr="000B5325">
        <w:rPr>
          <w:rStyle w:val="StyleUnderline"/>
          <w:highlight w:val="cyan"/>
        </w:rPr>
        <w:t xml:space="preserve">will create </w:t>
      </w:r>
      <w:r w:rsidRPr="000B5325">
        <w:rPr>
          <w:rStyle w:val="Emphasis"/>
          <w:highlight w:val="cyan"/>
        </w:rPr>
        <w:t>new markets</w:t>
      </w:r>
      <w:r w:rsidRPr="004C29D5">
        <w:rPr>
          <w:rFonts w:eastAsia="Times New Roman"/>
          <w:sz w:val="16"/>
        </w:rPr>
        <w:t xml:space="preserve"> and management demands. </w:t>
      </w:r>
    </w:p>
    <w:p w14:paraId="512D5B9A" w14:textId="7430D085" w:rsidR="003B13C0" w:rsidRPr="00D64AAE" w:rsidRDefault="003B13C0" w:rsidP="003B13C0">
      <w:pPr>
        <w:pStyle w:val="Heading4"/>
      </w:pPr>
      <w:r w:rsidRPr="00D64AAE">
        <w:t>Courts limit Biden enforcement – any squo antitrust actions won’t take effect until 2023</w:t>
      </w:r>
    </w:p>
    <w:p w14:paraId="542001A7" w14:textId="77777777" w:rsidR="003B13C0" w:rsidRPr="00D64AAE" w:rsidRDefault="003B13C0" w:rsidP="003B13C0">
      <w:r w:rsidRPr="00D64AAE">
        <w:rPr>
          <w:rStyle w:val="Style13ptBold"/>
        </w:rPr>
        <w:t xml:space="preserve">Christopher et. Al. 7/26 </w:t>
      </w:r>
      <w:r w:rsidRPr="00D64AAE">
        <w:t>– Paul Christopher is the Head of Global Market Strategy for Wells Fargo Investment Institute (WFII), a subsidiary of Wells Fargo Bank, N.A., which is focused on delivering the highest quality investment expertise and advice to help investors manage risk and succeed financially.</w:t>
      </w:r>
    </w:p>
    <w:p w14:paraId="6AEC5448" w14:textId="77777777" w:rsidR="003B13C0" w:rsidRPr="00D64AAE" w:rsidRDefault="003B13C0" w:rsidP="003B13C0">
      <w:hyperlink r:id="rId66" w:history="1">
        <w:r w:rsidRPr="00D64AAE">
          <w:rPr>
            <w:rStyle w:val="Hyperlink"/>
          </w:rPr>
          <w:t>Paul Christopher, CFA</w:t>
        </w:r>
      </w:hyperlink>
      <w:r w:rsidRPr="00D64AAE">
        <w:t xml:space="preserve">, </w:t>
      </w:r>
      <w:hyperlink r:id="rId67" w:history="1">
        <w:r w:rsidRPr="00D64AAE">
          <w:rPr>
            <w:rStyle w:val="Hyperlink"/>
          </w:rPr>
          <w:t>Ken Johnson, CFA</w:t>
        </w:r>
      </w:hyperlink>
      <w:r w:rsidRPr="00D64AAE">
        <w:t xml:space="preserve">, </w:t>
      </w:r>
      <w:hyperlink r:id="rId68" w:history="1">
        <w:r w:rsidRPr="00D64AAE">
          <w:rPr>
            <w:rStyle w:val="Hyperlink"/>
          </w:rPr>
          <w:t>Gary Schlossberg</w:t>
        </w:r>
      </w:hyperlink>
      <w:r w:rsidRPr="00D64AAE">
        <w:t xml:space="preserve">, </w:t>
      </w:r>
      <w:hyperlink r:id="rId69" w:history="1">
        <w:r w:rsidRPr="00D64AAE">
          <w:rPr>
            <w:rStyle w:val="Hyperlink"/>
          </w:rPr>
          <w:t>Michael Taylor, CFA</w:t>
        </w:r>
      </w:hyperlink>
      <w:r w:rsidRPr="00D64AAE">
        <w:t xml:space="preserve">, and </w:t>
      </w:r>
      <w:hyperlink r:id="rId70" w:history="1">
        <w:r w:rsidRPr="00D64AAE">
          <w:rPr>
            <w:rStyle w:val="Hyperlink"/>
          </w:rPr>
          <w:t>Michelle Wan, CFA</w:t>
        </w:r>
      </w:hyperlink>
      <w:r w:rsidRPr="00D64AAE">
        <w:t>, “Policy, Politics &amp; Portfolios,” Wells Fargo, https://www.wellsfargoadvisors.com/research-analysis/reports/policy/domestic-foreign-policies.htm</w:t>
      </w:r>
    </w:p>
    <w:p w14:paraId="076A4E96" w14:textId="77777777" w:rsidR="003B13C0" w:rsidRPr="00D64AAE" w:rsidRDefault="003B13C0" w:rsidP="003B13C0">
      <w:r w:rsidRPr="00D64AAE">
        <w:t>Antitrust laws are intended to help protect consumers from predatory corporate activity and promote fair competition in the open market. The intention of these laws and associated regulations is to help curb a range of business practices, including price fixing and monopolies. Without regulatory oversight, lawmakers' concern is that consumers would likely pay higher prices and have access to fewer choices of products and services.</w:t>
      </w:r>
    </w:p>
    <w:p w14:paraId="145590DC" w14:textId="77777777" w:rsidR="003B13C0" w:rsidRPr="00D64AAE" w:rsidRDefault="003B13C0" w:rsidP="003B13C0">
      <w:pPr>
        <w:rPr>
          <w:rStyle w:val="StyleUnderline"/>
        </w:rPr>
      </w:pPr>
      <w:r w:rsidRPr="00931EA1">
        <w:rPr>
          <w:rStyle w:val="StyleUnderline"/>
        </w:rPr>
        <w:t>Antitrust</w:t>
      </w:r>
      <w:r w:rsidRPr="00D64AAE">
        <w:rPr>
          <w:rStyle w:val="StyleUnderline"/>
        </w:rPr>
        <w:t xml:space="preserve"> laws are comprised of three pieces of legislation enacted by Congress (see Sidebar 1</w:t>
      </w:r>
      <w:r w:rsidRPr="00D64AAE">
        <w:t xml:space="preserve">). U.S. antitrust regulations are enforced by two federal agencies: the Federal Trade Commission (FTC) and the Department of Justice (DOJ). </w:t>
      </w:r>
      <w:r w:rsidRPr="00D64AAE">
        <w:rPr>
          <w:rStyle w:val="StyleUnderline"/>
        </w:rPr>
        <w:t xml:space="preserve">Yet, </w:t>
      </w:r>
      <w:r w:rsidRPr="00931EA1">
        <w:rPr>
          <w:rStyle w:val="Emphasis"/>
          <w:highlight w:val="cyan"/>
        </w:rPr>
        <w:t>there are limits and</w:t>
      </w:r>
      <w:r w:rsidRPr="00D64AAE">
        <w:rPr>
          <w:rStyle w:val="Emphasis"/>
        </w:rPr>
        <w:t xml:space="preserve"> potential </w:t>
      </w:r>
      <w:r w:rsidRPr="00931EA1">
        <w:rPr>
          <w:rStyle w:val="Emphasis"/>
          <w:highlight w:val="cyan"/>
        </w:rPr>
        <w:t>delays to antitrust policy under current laws</w:t>
      </w:r>
      <w:r w:rsidRPr="00D64AAE">
        <w:rPr>
          <w:rStyle w:val="StyleUnderline"/>
        </w:rPr>
        <w:t>. At times</w:t>
      </w:r>
      <w:r w:rsidRPr="00931EA1">
        <w:rPr>
          <w:rStyle w:val="StyleUnderline"/>
          <w:highlight w:val="cyan"/>
        </w:rPr>
        <w:t>, U.S. courts</w:t>
      </w:r>
      <w:r w:rsidRPr="00D64AAE">
        <w:rPr>
          <w:rStyle w:val="StyleUnderline"/>
        </w:rPr>
        <w:t xml:space="preserve"> have </w:t>
      </w:r>
      <w:r w:rsidRPr="00931EA1">
        <w:rPr>
          <w:rStyle w:val="StyleUnderline"/>
          <w:highlight w:val="cyan"/>
        </w:rPr>
        <w:t>struggled to interpret</w:t>
      </w:r>
      <w:r w:rsidRPr="00D64AAE">
        <w:rPr>
          <w:rStyle w:val="StyleUnderline"/>
        </w:rPr>
        <w:t xml:space="preserve"> vague </w:t>
      </w:r>
      <w:r w:rsidRPr="00931EA1">
        <w:rPr>
          <w:rStyle w:val="StyleUnderline"/>
          <w:highlight w:val="cyan"/>
        </w:rPr>
        <w:t>language and</w:t>
      </w:r>
      <w:r w:rsidRPr="00D64AAE">
        <w:rPr>
          <w:rStyle w:val="StyleUnderline"/>
        </w:rPr>
        <w:t xml:space="preserve"> make </w:t>
      </w:r>
      <w:r w:rsidRPr="00931EA1">
        <w:rPr>
          <w:rStyle w:val="StyleUnderline"/>
          <w:highlight w:val="cyan"/>
        </w:rPr>
        <w:t>rulings</w:t>
      </w:r>
      <w:r w:rsidRPr="00D64AAE">
        <w:rPr>
          <w:rStyle w:val="StyleUnderline"/>
        </w:rPr>
        <w:t>.</w:t>
      </w:r>
    </w:p>
    <w:p w14:paraId="31A2FC86" w14:textId="77777777" w:rsidR="003B13C0" w:rsidRPr="00D64AAE" w:rsidRDefault="003B13C0" w:rsidP="003B13C0">
      <w:r w:rsidRPr="00D64AAE">
        <w:t>Biden acts</w:t>
      </w:r>
    </w:p>
    <w:p w14:paraId="54BE67C9" w14:textId="77777777" w:rsidR="003B13C0" w:rsidRPr="00D64AAE" w:rsidRDefault="003B13C0" w:rsidP="003B13C0">
      <w:r w:rsidRPr="00D64AAE">
        <w:t xml:space="preserve">Earlier this month, </w:t>
      </w:r>
      <w:r w:rsidRPr="00D64AAE">
        <w:rPr>
          <w:rStyle w:val="StyleUnderline"/>
        </w:rPr>
        <w:t xml:space="preserve">President </w:t>
      </w:r>
      <w:r w:rsidRPr="00931EA1">
        <w:rPr>
          <w:rStyle w:val="StyleUnderline"/>
          <w:highlight w:val="cyan"/>
        </w:rPr>
        <w:t>Biden signed an</w:t>
      </w:r>
      <w:r w:rsidRPr="00D64AAE">
        <w:rPr>
          <w:rStyle w:val="StyleUnderline"/>
        </w:rPr>
        <w:t xml:space="preserve"> executive order (</w:t>
      </w:r>
      <w:r w:rsidRPr="00931EA1">
        <w:rPr>
          <w:rStyle w:val="StyleUnderline"/>
          <w:highlight w:val="cyan"/>
        </w:rPr>
        <w:t>EO) initiating a broad</w:t>
      </w:r>
      <w:r w:rsidRPr="00D64AAE">
        <w:rPr>
          <w:rStyle w:val="StyleUnderline"/>
        </w:rPr>
        <w:t xml:space="preserve">-based </w:t>
      </w:r>
      <w:r w:rsidRPr="00931EA1">
        <w:rPr>
          <w:rStyle w:val="StyleUnderline"/>
          <w:highlight w:val="cyan"/>
        </w:rPr>
        <w:t>approach to spur competition</w:t>
      </w:r>
      <w:r w:rsidRPr="00D64AAE">
        <w:rPr>
          <w:rStyle w:val="StyleUnderline"/>
        </w:rPr>
        <w:t xml:space="preserve"> across sectors including Information Technology, Health Care, and agriculture</w:t>
      </w:r>
      <w:r w:rsidRPr="00D64AAE">
        <w:t>. The EO includes 72 actions and recommendations across 12 federal agencies (see Sidebar 2).1 </w:t>
      </w:r>
      <w:r w:rsidRPr="00D64AAE">
        <w:rPr>
          <w:rStyle w:val="StyleUnderline"/>
        </w:rPr>
        <w:t>President Barack Obama issued a similar EO late in his second term, but few agencies responded to it. Recently appointed FTC Chair Lina Kahn appears poised to broaden oversight and enforcement of anti-competition laws</w:t>
      </w:r>
      <w:r w:rsidRPr="00D64AAE">
        <w:t xml:space="preserve">. Yet, </w:t>
      </w:r>
      <w:r w:rsidRPr="00931EA1">
        <w:rPr>
          <w:rStyle w:val="StyleUnderline"/>
          <w:highlight w:val="cyan"/>
        </w:rPr>
        <w:t>there are questions about</w:t>
      </w:r>
      <w:r w:rsidRPr="00D64AAE">
        <w:rPr>
          <w:rStyle w:val="StyleUnderline"/>
        </w:rPr>
        <w:t xml:space="preserve"> the </w:t>
      </w:r>
      <w:r w:rsidRPr="00931EA1">
        <w:rPr>
          <w:rStyle w:val="StyleUnderline"/>
          <w:highlight w:val="cyan"/>
        </w:rPr>
        <w:t>president’s authori</w:t>
      </w:r>
      <w:r w:rsidRPr="00D64AAE">
        <w:rPr>
          <w:rStyle w:val="StyleUnderline"/>
        </w:rPr>
        <w:t xml:space="preserve">ty over the FTC and the </w:t>
      </w:r>
      <w:r w:rsidRPr="00931EA1">
        <w:rPr>
          <w:rStyle w:val="StyleUnderline"/>
          <w:highlight w:val="cyan"/>
        </w:rPr>
        <w:t>agency’s reach</w:t>
      </w:r>
      <w:r w:rsidRPr="00D64AAE">
        <w:t xml:space="preserve">; certain </w:t>
      </w:r>
      <w:r w:rsidRPr="00931EA1">
        <w:rPr>
          <w:rStyle w:val="Emphasis"/>
          <w:highlight w:val="cyan"/>
        </w:rPr>
        <w:t>measures will likely be blocked by courts</w:t>
      </w:r>
      <w:r w:rsidRPr="00D64AAE">
        <w:t>.</w:t>
      </w:r>
    </w:p>
    <w:p w14:paraId="27A07252" w14:textId="77777777" w:rsidR="003B13C0" w:rsidRPr="00D64AAE" w:rsidRDefault="003B13C0" w:rsidP="003B13C0">
      <w:r w:rsidRPr="00D64AAE">
        <w:t xml:space="preserve">In Congress, </w:t>
      </w:r>
      <w:r w:rsidRPr="00D64AAE">
        <w:rPr>
          <w:rStyle w:val="StyleUnderline"/>
        </w:rPr>
        <w:t>regulating Big Tech has garnered bipartisan support, but for different reason</w:t>
      </w:r>
      <w:r w:rsidRPr="00D64AAE">
        <w:t xml:space="preserve">s. Democrats are focused on alleged anticompetitive practices while Republicans are concerned about the limitations on commentary and content on social media websites. Last September, Congress held hearings to investigate these allegations. In June, the House Judiciary Committee approved five of six proposed bills, mainly aimed at Big Tech platforms favoring proprietary products and services. </w:t>
      </w:r>
      <w:r w:rsidRPr="00D64AAE">
        <w:rPr>
          <w:rStyle w:val="StyleUnderline"/>
        </w:rPr>
        <w:t xml:space="preserve">Yet, even with bipartisan support, </w:t>
      </w:r>
      <w:r w:rsidRPr="00931EA1">
        <w:rPr>
          <w:rStyle w:val="Emphasis"/>
          <w:highlight w:val="cyan"/>
        </w:rPr>
        <w:t>we believe the odds of passing meaningful</w:t>
      </w:r>
      <w:r w:rsidRPr="00D64AAE">
        <w:rPr>
          <w:rStyle w:val="Emphasis"/>
        </w:rPr>
        <w:t xml:space="preserve"> antitrust </w:t>
      </w:r>
      <w:r w:rsidRPr="00931EA1">
        <w:rPr>
          <w:rStyle w:val="Emphasis"/>
          <w:highlight w:val="cyan"/>
        </w:rPr>
        <w:t>legislation</w:t>
      </w:r>
      <w:r w:rsidRPr="00D64AAE">
        <w:rPr>
          <w:rStyle w:val="Emphasis"/>
        </w:rPr>
        <w:t xml:space="preserve"> in the near term </w:t>
      </w:r>
      <w:r w:rsidRPr="00931EA1">
        <w:rPr>
          <w:rStyle w:val="Emphasis"/>
          <w:highlight w:val="cyan"/>
        </w:rPr>
        <w:t>are slim as proposals for</w:t>
      </w:r>
      <w:r w:rsidRPr="00D64AAE">
        <w:rPr>
          <w:rStyle w:val="Emphasis"/>
        </w:rPr>
        <w:t xml:space="preserve"> physical </w:t>
      </w:r>
      <w:r w:rsidRPr="00931EA1">
        <w:rPr>
          <w:rStyle w:val="Emphasis"/>
          <w:highlight w:val="cyan"/>
        </w:rPr>
        <w:t>infrastructure and social spending take precedence</w:t>
      </w:r>
      <w:r w:rsidRPr="00D64AAE">
        <w:rPr>
          <w:rStyle w:val="StyleUnderline"/>
        </w:rPr>
        <w:t>. That said, we expect antitrust legislation to remain a priority for lawmakers ahead of midterms.</w:t>
      </w:r>
    </w:p>
    <w:p w14:paraId="514E87A2" w14:textId="77777777" w:rsidR="003B13C0" w:rsidRPr="00D64AAE" w:rsidRDefault="003B13C0" w:rsidP="003B13C0">
      <w:r w:rsidRPr="00D64AAE">
        <w:t>Investment implications</w:t>
      </w:r>
    </w:p>
    <w:p w14:paraId="4CB63581" w14:textId="77777777" w:rsidR="003B13C0" w:rsidRPr="00D64AAE" w:rsidRDefault="003B13C0" w:rsidP="003B13C0">
      <w:pPr>
        <w:rPr>
          <w:rStyle w:val="Emphasis"/>
        </w:rPr>
      </w:pPr>
      <w:r w:rsidRPr="00D64AAE">
        <w:t>With the signing of the EO, we believe changes in regulatory oversight are likely.</w:t>
      </w:r>
      <w:r w:rsidRPr="00D64AAE">
        <w:rPr>
          <w:rStyle w:val="StyleUnderline"/>
        </w:rPr>
        <w:t xml:space="preserve"> </w:t>
      </w:r>
      <w:r w:rsidRPr="00BD3BD8">
        <w:rPr>
          <w:rStyle w:val="StyleUnderline"/>
          <w:highlight w:val="cyan"/>
        </w:rPr>
        <w:t>Successful</w:t>
      </w:r>
      <w:r w:rsidRPr="00D64AAE">
        <w:rPr>
          <w:rStyle w:val="StyleUnderline"/>
        </w:rPr>
        <w:t xml:space="preserve"> antitrust </w:t>
      </w:r>
      <w:r w:rsidRPr="00BD3BD8">
        <w:rPr>
          <w:rStyle w:val="StyleUnderline"/>
          <w:highlight w:val="cyan"/>
        </w:rPr>
        <w:t>litigation</w:t>
      </w:r>
      <w:r w:rsidRPr="00D64AAE">
        <w:rPr>
          <w:rStyle w:val="StyleUnderline"/>
        </w:rPr>
        <w:t xml:space="preserve"> from lawmakers </w:t>
      </w:r>
      <w:r w:rsidRPr="00BD3BD8">
        <w:rPr>
          <w:rStyle w:val="StyleUnderline"/>
          <w:highlight w:val="cyan"/>
        </w:rPr>
        <w:t>is</w:t>
      </w:r>
      <w:r w:rsidRPr="00D64AAE">
        <w:rPr>
          <w:rStyle w:val="StyleUnderline"/>
        </w:rPr>
        <w:t xml:space="preserve"> a growing possibility, y</w:t>
      </w:r>
      <w:r w:rsidRPr="00D64AAE">
        <w:rPr>
          <w:rStyle w:val="Emphasis"/>
        </w:rPr>
        <w:t xml:space="preserve">et likely </w:t>
      </w:r>
      <w:r w:rsidRPr="00BD3BD8">
        <w:rPr>
          <w:rStyle w:val="Emphasis"/>
          <w:highlight w:val="cyan"/>
        </w:rPr>
        <w:t>slow in comin</w:t>
      </w:r>
      <w:r w:rsidRPr="00BD3BD8">
        <w:rPr>
          <w:rStyle w:val="StyleUnderline"/>
          <w:highlight w:val="cyan"/>
        </w:rPr>
        <w:t>g</w:t>
      </w:r>
      <w:r w:rsidRPr="00D64AAE">
        <w:t xml:space="preserve">. The DOJ </w:t>
      </w:r>
      <w:r w:rsidRPr="00BD3BD8">
        <w:rPr>
          <w:rStyle w:val="Emphasis"/>
          <w:highlight w:val="cyan"/>
        </w:rPr>
        <w:t xml:space="preserve">suit filed last year is still scheduled for </w:t>
      </w:r>
      <w:r w:rsidRPr="00BD3BD8">
        <w:rPr>
          <w:rStyle w:val="Emphasis"/>
        </w:rPr>
        <w:t>September</w:t>
      </w:r>
      <w:r w:rsidRPr="00D64AAE">
        <w:rPr>
          <w:rStyle w:val="Emphasis"/>
        </w:rPr>
        <w:t xml:space="preserve"> 20</w:t>
      </w:r>
      <w:r w:rsidRPr="00BD3BD8">
        <w:rPr>
          <w:rStyle w:val="Emphasis"/>
          <w:highlight w:val="cyan"/>
        </w:rPr>
        <w:t>23</w:t>
      </w:r>
      <w:r w:rsidRPr="00D64AAE">
        <w:rPr>
          <w:rStyle w:val="Emphasis"/>
        </w:rPr>
        <w:t xml:space="preserve">, </w:t>
      </w:r>
      <w:r w:rsidRPr="00BD3BD8">
        <w:rPr>
          <w:rStyle w:val="Emphasis"/>
          <w:highlight w:val="cyan"/>
        </w:rPr>
        <w:t>demonstrating the snail-like pace of</w:t>
      </w:r>
      <w:r w:rsidRPr="00D64AAE">
        <w:rPr>
          <w:rStyle w:val="Emphasis"/>
        </w:rPr>
        <w:t xml:space="preserve"> litigating antitrust </w:t>
      </w:r>
      <w:r w:rsidRPr="00BD3BD8">
        <w:rPr>
          <w:rStyle w:val="Emphasis"/>
          <w:highlight w:val="cyan"/>
        </w:rPr>
        <w:t>cases</w:t>
      </w:r>
      <w:r w:rsidRPr="00D64AAE">
        <w:rPr>
          <w:rStyle w:val="Emphasis"/>
        </w:rPr>
        <w:t>.</w:t>
      </w:r>
    </w:p>
    <w:p w14:paraId="052F8609" w14:textId="77777777" w:rsidR="003B13C0" w:rsidRPr="00D64AAE" w:rsidRDefault="003B13C0" w:rsidP="003B13C0">
      <w:pPr>
        <w:rPr>
          <w:rStyle w:val="Emphasis"/>
        </w:rPr>
      </w:pPr>
      <w:r w:rsidRPr="00D64AAE">
        <w:t xml:space="preserve">We currently have a neutral tactical position on the Information Technology sector. </w:t>
      </w:r>
      <w:r w:rsidRPr="00D64AAE">
        <w:rPr>
          <w:rStyle w:val="Emphasis"/>
        </w:rPr>
        <w:t xml:space="preserve">This outlook aligns with our view that </w:t>
      </w:r>
      <w:r w:rsidRPr="00BD3BD8">
        <w:rPr>
          <w:rStyle w:val="Emphasis"/>
          <w:highlight w:val="cyan"/>
        </w:rPr>
        <w:t>the path of regulation is unclear and will likely be delayed by court challenges</w:t>
      </w:r>
      <w:r w:rsidRPr="00D64AAE">
        <w:t>.</w:t>
      </w:r>
      <w:r w:rsidRPr="00D64AAE">
        <w:rPr>
          <w:rStyle w:val="StyleUnderline"/>
        </w:rPr>
        <w:t xml:space="preserve"> This trajectory may not affect the earnings of large firms with component businesses that could be flexible enough to maintain earnings growth as individual or spun-off compani</w:t>
      </w:r>
      <w:r w:rsidRPr="00D64AAE">
        <w:t xml:space="preserve">es. Thus, the </w:t>
      </w:r>
      <w:r w:rsidRPr="00D64AAE">
        <w:rPr>
          <w:rStyle w:val="StyleUnderline"/>
        </w:rPr>
        <w:t>cross-currents of regulation add uncertainty that balances against our view that</w:t>
      </w:r>
      <w:r w:rsidRPr="00D64AAE">
        <w:rPr>
          <w:rStyle w:val="Emphasis"/>
        </w:rPr>
        <w:t xml:space="preserve"> the </w:t>
      </w:r>
      <w:r w:rsidRPr="00BD3BD8">
        <w:rPr>
          <w:rStyle w:val="Emphasis"/>
          <w:highlight w:val="cyan"/>
        </w:rPr>
        <w:t>sector’s earnings will grow</w:t>
      </w:r>
      <w:r w:rsidRPr="00D64AAE">
        <w:rPr>
          <w:rStyle w:val="Emphasis"/>
        </w:rPr>
        <w:t xml:space="preserve"> over the next 6 to 18 months.</w:t>
      </w:r>
    </w:p>
    <w:p w14:paraId="0B35B787" w14:textId="77777777" w:rsidR="003B13C0" w:rsidRDefault="003B13C0" w:rsidP="003B13C0">
      <w:pPr>
        <w:rPr>
          <w:sz w:val="16"/>
        </w:rPr>
      </w:pPr>
    </w:p>
    <w:p w14:paraId="76E2DED9" w14:textId="1909FFCB" w:rsidR="003B13C0" w:rsidRDefault="003B13C0" w:rsidP="003B13C0">
      <w:pPr>
        <w:pStyle w:val="Heading4"/>
      </w:pPr>
      <w:r>
        <w:t>Sc</w:t>
      </w:r>
      <w:r>
        <w:t>ope –  modifying the scope of the Sherman act creates chilling fears of treble damages that cascade across the entire economy</w:t>
      </w:r>
    </w:p>
    <w:p w14:paraId="788C2E41" w14:textId="77777777" w:rsidR="003B13C0" w:rsidRDefault="003B13C0" w:rsidP="003B13C0">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34D76488" w14:textId="77777777" w:rsidR="003B13C0" w:rsidRDefault="003B13C0" w:rsidP="003B13C0">
      <w:r>
        <w:t>(</w:t>
      </w:r>
      <w:r w:rsidRPr="00862FA7">
        <w:t>Makan</w:t>
      </w:r>
      <w:r>
        <w:t>, “</w:t>
      </w:r>
      <w:r w:rsidRPr="00862FA7">
        <w:t>Assistant Attorney General Makan Delrahim Delivers Remarks at IAM’s Patent Licensing Conference in San Francisco</w:t>
      </w:r>
      <w:r>
        <w:t xml:space="preserve">,” September 18, </w:t>
      </w:r>
      <w:hyperlink r:id="rId71" w:history="1">
        <w:r w:rsidRPr="00A27089">
          <w:rPr>
            <w:rStyle w:val="Hyperlink"/>
          </w:rPr>
          <w:t>https://www.justice.gov/opa/speech/assistant-attorney-general-makan-delrahim-delivers-remarks-iam-s-patent-licensing</w:t>
        </w:r>
      </w:hyperlink>
      <w:r>
        <w:t xml:space="preserve">) </w:t>
      </w:r>
    </w:p>
    <w:p w14:paraId="4638850E" w14:textId="77777777" w:rsidR="003B13C0" w:rsidRDefault="003B13C0" w:rsidP="003B13C0">
      <w:r w:rsidRPr="00410558">
        <w:rPr>
          <w:highlight w:val="cyan"/>
          <w:u w:val="single"/>
        </w:rPr>
        <w:t xml:space="preserve">It </w:t>
      </w:r>
      <w:r w:rsidRPr="00410558">
        <w:rPr>
          <w:rStyle w:val="Emphasis"/>
          <w:highlight w:val="cyan"/>
        </w:rPr>
        <w:t>can be a s</w:t>
      </w:r>
      <w:r w:rsidRPr="0000360A">
        <w:rPr>
          <w:rStyle w:val="Emphasis"/>
        </w:rPr>
        <w:t xml:space="preserve">erious </w:t>
      </w:r>
      <w:r w:rsidRPr="00410558">
        <w:rPr>
          <w:rStyle w:val="Emphasis"/>
          <w:highlight w:val="cyan"/>
        </w:rPr>
        <w:t>mistake</w:t>
      </w:r>
      <w:r>
        <w:t xml:space="preserve"> for a court </w:t>
      </w:r>
      <w:r w:rsidRPr="00410558">
        <w:rPr>
          <w:highlight w:val="cyan"/>
          <w:u w:val="single"/>
        </w:rPr>
        <w:t>to allow</w:t>
      </w:r>
      <w:r w:rsidRPr="0000360A">
        <w:rPr>
          <w:u w:val="single"/>
        </w:rPr>
        <w:t xml:space="preserve"> either type of </w:t>
      </w:r>
      <w:r w:rsidRPr="009A7A79">
        <w:rPr>
          <w:highlight w:val="cyan"/>
          <w:u w:val="single"/>
        </w:rPr>
        <w:t xml:space="preserve">claim </w:t>
      </w:r>
      <w:r w:rsidRPr="00410558">
        <w:rPr>
          <w:highlight w:val="cyan"/>
          <w:u w:val="single"/>
        </w:rPr>
        <w:t>to proceed under the Sherman Act</w:t>
      </w:r>
      <w:r w:rsidRPr="0000360A">
        <w:rPr>
          <w:u w:val="single"/>
        </w:rPr>
        <w:t xml:space="preserve">.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01554727" w14:textId="77777777" w:rsidR="003B13C0" w:rsidRPr="00862FA7" w:rsidRDefault="003B13C0" w:rsidP="003B13C0">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3F974735" w14:textId="77777777" w:rsidR="003B13C0" w:rsidRDefault="003B13C0" w:rsidP="003B13C0">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410558">
        <w:rPr>
          <w:highlight w:val="cyan"/>
          <w:u w:val="single"/>
        </w:rPr>
        <w:t>courts</w:t>
      </w:r>
      <w:r>
        <w:t xml:space="preserve"> applying Section 2 </w:t>
      </w:r>
      <w:r w:rsidRPr="0000360A">
        <w:rPr>
          <w:u w:val="single"/>
        </w:rPr>
        <w:t>a</w:t>
      </w:r>
      <w:r w:rsidRPr="00410558">
        <w:rPr>
          <w:highlight w:val="cyan"/>
          <w:u w:val="single"/>
        </w:rPr>
        <w:t>re careful not to condemn</w:t>
      </w:r>
      <w:r>
        <w:t xml:space="preserve"> </w:t>
      </w:r>
      <w:r w:rsidRPr="0000360A">
        <w:rPr>
          <w:rStyle w:val="Emphasis"/>
        </w:rPr>
        <w:t xml:space="preserve">“exclusionary” </w:t>
      </w:r>
      <w:r w:rsidRPr="00410558">
        <w:rPr>
          <w:rStyle w:val="Emphasis"/>
          <w:highlight w:val="cyan"/>
        </w:rPr>
        <w:t>conduct</w:t>
      </w:r>
      <w: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t xml:space="preserve">.  Most obviously, </w:t>
      </w:r>
      <w:r w:rsidRPr="009A7A79">
        <w:rPr>
          <w:rStyle w:val="Emphasis"/>
          <w:highlight w:val="cyan"/>
        </w:rPr>
        <w:t>l</w:t>
      </w:r>
      <w:r w:rsidRPr="00410558">
        <w:rPr>
          <w:rStyle w:val="Emphasis"/>
          <w:highlight w:val="cyan"/>
        </w:rPr>
        <w:t>egitimate competition</w:t>
      </w:r>
      <w:r>
        <w:t xml:space="preserve"> on the merits </w:t>
      </w:r>
      <w:r w:rsidRPr="00410558">
        <w:rPr>
          <w:rStyle w:val="Emphasis"/>
          <w:highlight w:val="cyan"/>
        </w:rPr>
        <w:t>can be “exclusionary</w:t>
      </w:r>
      <w:r w:rsidRPr="0000360A">
        <w:rPr>
          <w:rStyle w:val="Emphasis"/>
        </w:rPr>
        <w:t>”</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2993A442" w14:textId="77777777" w:rsidR="003B13C0" w:rsidRPr="0000360A" w:rsidRDefault="003B13C0" w:rsidP="003B13C0">
      <w:pPr>
        <w:rPr>
          <w:u w:val="single"/>
        </w:rPr>
      </w:pPr>
      <w:r w:rsidRPr="00410558">
        <w:rPr>
          <w:highlight w:val="cyan"/>
          <w:u w:val="single"/>
        </w:rPr>
        <w:t xml:space="preserve">When courts </w:t>
      </w:r>
      <w:r w:rsidRPr="00410558">
        <w:rPr>
          <w:rStyle w:val="Emphasis"/>
          <w:highlight w:val="cyan"/>
        </w:rPr>
        <w:t>police the line</w:t>
      </w:r>
      <w:r w:rsidRPr="0000360A">
        <w:rPr>
          <w:rStyle w:val="Emphasis"/>
        </w:rPr>
        <w:t xml:space="preserve"> between lawful and unlawful “exclusionary” conduct</w:t>
      </w:r>
      <w:r>
        <w:t xml:space="preserve">, </w:t>
      </w:r>
      <w:r w:rsidRPr="0000360A">
        <w:rPr>
          <w:u w:val="single"/>
        </w:rPr>
        <w:t>a few th</w:t>
      </w:r>
      <w:r w:rsidRPr="00410558">
        <w:rPr>
          <w:highlight w:val="cyan"/>
          <w:u w:val="single"/>
        </w:rPr>
        <w:t>emes emerge.</w:t>
      </w:r>
      <w:r w:rsidRPr="0000360A">
        <w:rPr>
          <w:u w:val="single"/>
        </w:rPr>
        <w:t xml:space="preserve"> </w:t>
      </w:r>
    </w:p>
    <w:p w14:paraId="20113B6A" w14:textId="77777777" w:rsidR="003B13C0" w:rsidRPr="00862FA7" w:rsidRDefault="003B13C0" w:rsidP="003B13C0">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50211744" w14:textId="77777777" w:rsidR="003B13C0" w:rsidRDefault="003B13C0" w:rsidP="003B13C0">
      <w:r>
        <w:t xml:space="preserve">Second, </w:t>
      </w:r>
      <w:r w:rsidRPr="0000360A">
        <w:rPr>
          <w:u w:val="single"/>
        </w:rPr>
        <w:t xml:space="preserve">the Supreme Court has </w:t>
      </w:r>
      <w:r w:rsidRPr="00410558">
        <w:rPr>
          <w:highlight w:val="cyan"/>
          <w:u w:val="single"/>
        </w:rPr>
        <w:t>cautioned against</w:t>
      </w:r>
      <w:r>
        <w:t xml:space="preserve"> </w:t>
      </w:r>
      <w:r w:rsidRPr="0000360A">
        <w:rPr>
          <w:u w:val="single"/>
        </w:rPr>
        <w:t xml:space="preserve">antitrust standards that would create </w:t>
      </w:r>
      <w:r w:rsidRPr="00410558">
        <w:rPr>
          <w:highlight w:val="cyan"/>
          <w:u w:val="single"/>
        </w:rPr>
        <w:t>a</w:t>
      </w:r>
      <w:r w:rsidRPr="0000360A">
        <w:rPr>
          <w:u w:val="single"/>
        </w:rPr>
        <w:t xml:space="preserve">n </w:t>
      </w:r>
      <w:r w:rsidRPr="0000360A">
        <w:rPr>
          <w:rStyle w:val="Emphasis"/>
        </w:rPr>
        <w:t xml:space="preserve">unacceptable </w:t>
      </w:r>
      <w:r w:rsidRPr="00410558">
        <w:rPr>
          <w:rStyle w:val="Emphasis"/>
          <w:highlight w:val="cyan"/>
        </w:rPr>
        <w:t>risk of “false positives</w:t>
      </w:r>
      <w:r w:rsidRPr="0000360A">
        <w:rPr>
          <w:rStyle w:val="Emphasis"/>
        </w:rPr>
        <w:t>”</w:t>
      </w:r>
      <w:r>
        <w:t xml:space="preserve"> or condemnations of lawful pro-competitive conduct.  As the Court has explained, “</w:t>
      </w:r>
      <w:r w:rsidRPr="00410558">
        <w:rPr>
          <w:rStyle w:val="Emphasis"/>
          <w:highlight w:val="cyan"/>
        </w:rPr>
        <w:t>Mistaken inferences</w:t>
      </w:r>
      <w:r>
        <w:t xml:space="preserve"> </w:t>
      </w:r>
      <w:r w:rsidRPr="0000360A">
        <w:rPr>
          <w:u w:val="single"/>
        </w:rPr>
        <w:t xml:space="preserve">and the resulting </w:t>
      </w:r>
      <w:r w:rsidRPr="0000360A">
        <w:rPr>
          <w:rStyle w:val="Emphasis"/>
        </w:rPr>
        <w:t>false condemnations</w:t>
      </w:r>
      <w:r>
        <w:t xml:space="preserve"> ‘</w:t>
      </w:r>
      <w:r w:rsidRPr="00410558">
        <w:rPr>
          <w:rStyle w:val="Emphasis"/>
          <w:sz w:val="21"/>
          <w:szCs w:val="28"/>
          <w:highlight w:val="cyan"/>
        </w:rPr>
        <w:t>are</w:t>
      </w:r>
      <w:r w:rsidRPr="0000360A">
        <w:rPr>
          <w:rStyle w:val="Emphasis"/>
          <w:sz w:val="21"/>
          <w:szCs w:val="28"/>
        </w:rPr>
        <w:t xml:space="preserve"> especially </w:t>
      </w:r>
      <w:r w:rsidRPr="00410558">
        <w:rPr>
          <w:rStyle w:val="Emphasis"/>
          <w:sz w:val="21"/>
          <w:szCs w:val="28"/>
          <w:highlight w:val="cyan"/>
        </w:rPr>
        <w:t>costly</w:t>
      </w:r>
      <w:r>
        <w:t xml:space="preserve">, </w:t>
      </w:r>
      <w:r w:rsidRPr="0000360A">
        <w:rPr>
          <w:u w:val="single"/>
        </w:rPr>
        <w:t xml:space="preserve">because </w:t>
      </w:r>
      <w:r w:rsidRPr="00410558">
        <w:rPr>
          <w:highlight w:val="cyan"/>
          <w:u w:val="single"/>
        </w:rPr>
        <w:t xml:space="preserve">they </w:t>
      </w:r>
      <w:r w:rsidRPr="00410558">
        <w:rPr>
          <w:rStyle w:val="Emphasis"/>
          <w:highlight w:val="cyan"/>
        </w:rPr>
        <w:t>chill</w:t>
      </w:r>
      <w:r w:rsidRPr="0000360A">
        <w:rPr>
          <w:rStyle w:val="Emphasis"/>
        </w:rPr>
        <w:t xml:space="preserve"> the very </w:t>
      </w:r>
      <w:r w:rsidRPr="00410558">
        <w:rPr>
          <w:rStyle w:val="Emphasis"/>
          <w:highlight w:val="cyan"/>
        </w:rPr>
        <w:t>conduct</w:t>
      </w:r>
      <w:r w:rsidRPr="00410558">
        <w:rPr>
          <w:highlight w:val="cyan"/>
          <w:u w:val="single"/>
        </w:rPr>
        <w:t xml:space="preserve"> the antitrust laws are designed to protect</w:t>
      </w:r>
      <w:r w:rsidRPr="0000360A">
        <w:rPr>
          <w:u w:val="single"/>
        </w:rPr>
        <w:t>.’</w:t>
      </w:r>
      <w:r>
        <w:t xml:space="preserve">”  Judge Robert </w:t>
      </w:r>
      <w:r w:rsidRPr="0000360A">
        <w:rPr>
          <w:u w:val="single"/>
        </w:rPr>
        <w:t>Bork</w:t>
      </w:r>
      <w:r>
        <w:t xml:space="preserve">, in his famous Antitrust Paradox, </w:t>
      </w:r>
      <w:r w:rsidRPr="0000360A">
        <w:rPr>
          <w:u w:val="single"/>
        </w:rPr>
        <w:t>highlighted</w:t>
      </w:r>
      <w:r>
        <w:t xml:space="preserve"> </w:t>
      </w:r>
      <w:r w:rsidRPr="0000360A">
        <w:rPr>
          <w:u w:val="single"/>
        </w:rPr>
        <w:t>the same risk</w:t>
      </w:r>
      <w:r>
        <w:t xml:space="preserve"> in the application of Section 2 theories, </w:t>
      </w:r>
      <w:r w:rsidRPr="0000360A">
        <w:rPr>
          <w:u w:val="single"/>
        </w:rPr>
        <w:t>explaining</w:t>
      </w:r>
      <w:r>
        <w:t xml:space="preserve"> </w:t>
      </w:r>
      <w:r w:rsidRPr="0000360A">
        <w:rPr>
          <w:u w:val="single"/>
        </w:rPr>
        <w:t>with respect to exclusive dealing that</w:t>
      </w:r>
      <w:r>
        <w:t xml:space="preserve"> “[t</w:t>
      </w:r>
      <w:r w:rsidRPr="0000360A">
        <w:rPr>
          <w:u w:val="single"/>
        </w:rPr>
        <w:t>]he real danger for the law is less that predation will be missed</w:t>
      </w:r>
      <w:r>
        <w:t xml:space="preserve"> </w:t>
      </w:r>
      <w:r w:rsidRPr="0000360A">
        <w:rPr>
          <w:u w:val="single"/>
        </w:rPr>
        <w:t>than</w:t>
      </w:r>
      <w:r>
        <w:t xml:space="preserve"> that </w:t>
      </w:r>
      <w:r w:rsidRPr="008A4681">
        <w:rPr>
          <w:highlight w:val="cyan"/>
          <w:u w:val="single"/>
        </w:rPr>
        <w:t>normal</w:t>
      </w:r>
      <w:r>
        <w:t xml:space="preserve"> competitive </w:t>
      </w:r>
      <w:r w:rsidRPr="008A4681">
        <w:rPr>
          <w:highlight w:val="cyan"/>
          <w:u w:val="single"/>
        </w:rPr>
        <w:t>behavior</w:t>
      </w:r>
      <w:r w:rsidRPr="008A4681">
        <w:rPr>
          <w:highlight w:val="cyan"/>
        </w:rPr>
        <w:t xml:space="preserve"> </w:t>
      </w:r>
      <w:r w:rsidRPr="008A4681">
        <w:rPr>
          <w:rStyle w:val="Emphasis"/>
          <w:highlight w:val="cyan"/>
        </w:rPr>
        <w:t>will be wrongly classified</w:t>
      </w:r>
      <w:r w:rsidRPr="008A4681">
        <w:rPr>
          <w:highlight w:val="cyan"/>
        </w:rPr>
        <w:t xml:space="preserve"> </w:t>
      </w:r>
      <w:r w:rsidRPr="008A4681">
        <w:rPr>
          <w:highlight w:val="cyan"/>
          <w:u w:val="single"/>
        </w:rPr>
        <w:t>as predatory</w:t>
      </w:r>
      <w:r>
        <w:t xml:space="preserve"> and suppressed.”</w:t>
      </w:r>
    </w:p>
    <w:p w14:paraId="208669AA" w14:textId="77777777" w:rsidR="003B13C0" w:rsidRPr="00862FA7" w:rsidRDefault="003B13C0" w:rsidP="003B13C0">
      <w:pPr>
        <w:rPr>
          <w:sz w:val="12"/>
          <w:szCs w:val="12"/>
        </w:rPr>
      </w:pPr>
      <w:r w:rsidRPr="0000360A">
        <w:rPr>
          <w:rStyle w:val="Emphasis"/>
          <w:sz w:val="21"/>
          <w:szCs w:val="28"/>
        </w:rPr>
        <w:t>This backdrop helps frame the question</w:t>
      </w:r>
      <w:r w:rsidRPr="0000360A">
        <w:rPr>
          <w:sz w:val="21"/>
          <w:szCs w:val="28"/>
        </w:rPr>
        <w:t xml:space="preserve"> </w:t>
      </w:r>
      <w:r w:rsidRPr="0000360A">
        <w:rPr>
          <w:u w:val="single"/>
        </w:rPr>
        <w:t>whether a unilateral refusal to license</w:t>
      </w:r>
      <w:r>
        <w:t xml:space="preserve"> a lawful patent on “FRAND” terms after committing to do so </w:t>
      </w:r>
      <w:r w:rsidRPr="0000360A">
        <w:rPr>
          <w:u w:val="single"/>
        </w:rPr>
        <w:t>constitutes</w:t>
      </w:r>
      <w:r>
        <w:t xml:space="preserve"> a form of </w:t>
      </w:r>
      <w:r w:rsidRPr="0000360A">
        <w:rPr>
          <w:rStyle w:val="Emphasis"/>
        </w:rPr>
        <w:t>unlawful exclusionary conduct.</w:t>
      </w:r>
      <w: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w:t>
      </w:r>
      <w:r w:rsidRPr="0000360A">
        <w:t xml:space="preserve">This </w:t>
      </w:r>
      <w:r w:rsidRPr="008A4681">
        <w:rPr>
          <w:highlight w:val="cyan"/>
          <w:u w:val="single"/>
        </w:rPr>
        <w:t>conduct</w:t>
      </w:r>
      <w:r w:rsidRPr="0000360A">
        <w:rPr>
          <w:u w:val="single"/>
        </w:rPr>
        <w:t xml:space="preserve"> may </w:t>
      </w:r>
      <w:r w:rsidRPr="008A4681">
        <w:rPr>
          <w:rStyle w:val="Emphasis"/>
          <w:highlight w:val="cyan"/>
        </w:rPr>
        <w:t>warrant remedies under contract law</w:t>
      </w:r>
      <w:r w:rsidRPr="0000360A">
        <w:rPr>
          <w:rStyle w:val="Emphasis"/>
        </w:rPr>
        <w:t>,</w:t>
      </w:r>
      <w:r>
        <w:t xml:space="preserve"> </w:t>
      </w:r>
      <w:r w:rsidRPr="0000360A">
        <w:rPr>
          <w:rStyle w:val="Emphasis"/>
          <w:sz w:val="21"/>
          <w:szCs w:val="28"/>
        </w:rPr>
        <w:t xml:space="preserve">but the important difference is that contract remedies do not involve the threat of treble damages </w:t>
      </w:r>
      <w:r w:rsidRPr="00862FA7">
        <w:rPr>
          <w:sz w:val="12"/>
          <w:szCs w:val="12"/>
        </w:rPr>
        <w:t>that can deter lawful, pro-competitive conduct.</w:t>
      </w:r>
    </w:p>
    <w:p w14:paraId="5F90700E" w14:textId="77777777" w:rsidR="003B13C0" w:rsidRPr="00862FA7" w:rsidRDefault="003B13C0" w:rsidP="003B13C0">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4327A5FF" w14:textId="77777777" w:rsidR="003B13C0" w:rsidRPr="00862FA7" w:rsidRDefault="003B13C0" w:rsidP="003B13C0">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63180A77" w14:textId="77777777" w:rsidR="003B13C0" w:rsidRPr="00862FA7" w:rsidRDefault="003B13C0" w:rsidP="003B13C0">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2C566779" w14:textId="77777777" w:rsidR="003B13C0" w:rsidRDefault="003B13C0" w:rsidP="003B13C0">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09CC6A8C" w14:textId="77777777" w:rsidR="003B13C0" w:rsidRPr="00862FA7" w:rsidRDefault="003B13C0" w:rsidP="003B13C0">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02202B52" w14:textId="77777777" w:rsidR="003B13C0" w:rsidRPr="00862FA7" w:rsidRDefault="003B13C0" w:rsidP="003B13C0">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272A8D95" w14:textId="77777777" w:rsidR="003B13C0" w:rsidRPr="00862FA7" w:rsidRDefault="003B13C0" w:rsidP="003B13C0">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268647BA" w14:textId="77777777" w:rsidR="003B13C0" w:rsidRDefault="003B13C0" w:rsidP="003B13C0">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8A4681">
        <w:rPr>
          <w:rStyle w:val="Emphasis"/>
          <w:highlight w:val="cyan"/>
        </w:rPr>
        <w:t>Transforming</w:t>
      </w:r>
      <w:r w:rsidRPr="0000360A">
        <w:rPr>
          <w:rStyle w:val="Emphasis"/>
        </w:rPr>
        <w:t xml:space="preserve"> such </w:t>
      </w:r>
      <w:r w:rsidRPr="008A4681">
        <w:rPr>
          <w:rStyle w:val="Emphasis"/>
          <w:highlight w:val="cyan"/>
        </w:rPr>
        <w:t>a</w:t>
      </w:r>
      <w:r w:rsidRPr="0000360A">
        <w:rPr>
          <w:rStyle w:val="Emphasis"/>
        </w:rPr>
        <w:t xml:space="preserve"> contract </w:t>
      </w:r>
      <w:r w:rsidRPr="008A4681">
        <w:rPr>
          <w:rStyle w:val="Emphasis"/>
          <w:highlight w:val="cyan"/>
        </w:rPr>
        <w:t>obligation</w:t>
      </w:r>
      <w:r w:rsidRPr="0000360A">
        <w:rPr>
          <w:rStyle w:val="Emphasis"/>
        </w:rPr>
        <w:t xml:space="preserve"> </w:t>
      </w:r>
      <w:r w:rsidRPr="008A4681">
        <w:rPr>
          <w:rStyle w:val="Emphasis"/>
          <w:highlight w:val="cyan"/>
        </w:rPr>
        <w:t>into an antitrust duty</w:t>
      </w:r>
      <w:r w:rsidRPr="008A4681">
        <w:rPr>
          <w:highlight w:val="cyan"/>
        </w:rPr>
        <w:t xml:space="preserve"> </w:t>
      </w:r>
      <w:r w:rsidRPr="008A4681">
        <w:rPr>
          <w:highlight w:val="cyan"/>
          <w:u w:val="single"/>
        </w:rPr>
        <w:t>would undermine</w:t>
      </w:r>
      <w:r w:rsidRPr="0000360A">
        <w:rPr>
          <w:u w:val="single"/>
        </w:rPr>
        <w:t xml:space="preserve"> the purpose of the </w:t>
      </w:r>
      <w:r w:rsidRPr="008A4681">
        <w:rPr>
          <w:highlight w:val="cyan"/>
          <w:u w:val="single"/>
        </w:rPr>
        <w:t>antitrust laws</w:t>
      </w:r>
      <w:r w:rsidRPr="0000360A">
        <w:rPr>
          <w:u w:val="single"/>
        </w:rPr>
        <w:t xml:space="preserve"> and the patent laws themselves</w:t>
      </w:r>
      <w:r>
        <w:t xml:space="preserve">, </w:t>
      </w:r>
      <w:r w:rsidRPr="0000360A">
        <w:rPr>
          <w:u w:val="single"/>
        </w:rPr>
        <w:t xml:space="preserve">both of </w:t>
      </w:r>
      <w:r w:rsidRPr="008A4681">
        <w:rPr>
          <w:highlight w:val="cyan"/>
          <w:u w:val="single"/>
        </w:rPr>
        <w:t>which serve the</w:t>
      </w:r>
      <w:r w:rsidRPr="0000360A">
        <w:rPr>
          <w:u w:val="single"/>
        </w:rPr>
        <w:t xml:space="preserve"> same </w:t>
      </w:r>
      <w:r w:rsidRPr="008A4681">
        <w:rPr>
          <w:highlight w:val="cyan"/>
          <w:u w:val="single"/>
        </w:rPr>
        <w:t xml:space="preserve">goal of </w:t>
      </w:r>
      <w:r w:rsidRPr="008A4681">
        <w:rPr>
          <w:rStyle w:val="Emphasis"/>
          <w:highlight w:val="cyan"/>
        </w:rPr>
        <w:t>increasing</w:t>
      </w:r>
      <w:r w:rsidRPr="0000360A">
        <w:rPr>
          <w:rStyle w:val="Emphasis"/>
        </w:rPr>
        <w:t xml:space="preserve"> dynamic </w:t>
      </w:r>
      <w:r w:rsidRPr="008A4681">
        <w:rPr>
          <w:rStyle w:val="Emphasis"/>
          <w:highlight w:val="cyan"/>
        </w:rPr>
        <w:t>competition</w:t>
      </w:r>
      <w:r>
        <w:t xml:space="preserve"> </w:t>
      </w:r>
      <w:r w:rsidRPr="0000360A">
        <w:rPr>
          <w:u w:val="single"/>
        </w:rPr>
        <w:t xml:space="preserve">by fostering </w:t>
      </w:r>
      <w:r w:rsidRPr="0000360A">
        <w:rPr>
          <w:rStyle w:val="Emphasis"/>
        </w:rPr>
        <w:t>greater investment</w:t>
      </w:r>
      <w:r>
        <w:t xml:space="preserve"> </w:t>
      </w:r>
      <w:r w:rsidRPr="0000360A">
        <w:rPr>
          <w:u w:val="single"/>
        </w:rPr>
        <w:t xml:space="preserve">in research and development, and </w:t>
      </w:r>
      <w:r w:rsidRPr="0000360A">
        <w:rPr>
          <w:rStyle w:val="Emphasis"/>
        </w:rPr>
        <w:t xml:space="preserve">ultimately </w:t>
      </w:r>
      <w:r w:rsidRPr="008A4681">
        <w:rPr>
          <w:rStyle w:val="Emphasis"/>
          <w:highlight w:val="cyan"/>
        </w:rPr>
        <w:t>in innovation</w:t>
      </w:r>
      <w:r w:rsidRPr="008A4681">
        <w:rPr>
          <w:highlight w:val="cyan"/>
        </w:rPr>
        <w:t>.</w:t>
      </w:r>
    </w:p>
    <w:p w14:paraId="087A76B4" w14:textId="77777777" w:rsidR="003B13C0" w:rsidRPr="00862FA7" w:rsidRDefault="003B13C0" w:rsidP="003B13C0">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5D28797B" w14:textId="77777777" w:rsidR="003B13C0" w:rsidRPr="00862FA7" w:rsidRDefault="003B13C0" w:rsidP="003B13C0">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74C95652" w14:textId="77777777" w:rsidR="003B13C0" w:rsidRPr="00862FA7" w:rsidRDefault="003B13C0" w:rsidP="003B13C0">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6B01848B" w14:textId="77777777" w:rsidR="003B13C0" w:rsidRPr="00862FA7" w:rsidRDefault="003B13C0" w:rsidP="003B13C0">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3446B2F8" w14:textId="77777777" w:rsidR="003B13C0" w:rsidRPr="00862FA7" w:rsidRDefault="003B13C0" w:rsidP="003B13C0">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174CB248" w14:textId="77777777" w:rsidR="003B13C0" w:rsidRPr="00862FA7" w:rsidRDefault="003B13C0" w:rsidP="003B13C0">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746033FE" w14:textId="77777777" w:rsidR="003B13C0" w:rsidRPr="00862FA7" w:rsidRDefault="003B13C0" w:rsidP="003B13C0">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29B78E30" w14:textId="77777777" w:rsidR="003B13C0" w:rsidRPr="00862FA7" w:rsidRDefault="003B13C0" w:rsidP="003B13C0">
      <w:pPr>
        <w:rPr>
          <w:sz w:val="12"/>
          <w:szCs w:val="12"/>
        </w:rPr>
      </w:pPr>
      <w:r w:rsidRPr="00862FA7">
        <w:rPr>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01D6851C" w14:textId="77777777" w:rsidR="003B13C0" w:rsidRPr="00862FA7" w:rsidRDefault="003B13C0" w:rsidP="003B13C0">
      <w:pPr>
        <w:rPr>
          <w:u w:val="single"/>
        </w:rPr>
      </w:pPr>
      <w:r w:rsidRPr="0000360A">
        <w:rPr>
          <w:rStyle w:val="Emphasis"/>
        </w:rPr>
        <w:t>More fundamentally</w:t>
      </w:r>
      <w:r>
        <w:t xml:space="preserve">, </w:t>
      </w:r>
      <w:r w:rsidRPr="008A4681">
        <w:rPr>
          <w:highlight w:val="cyan"/>
          <w:u w:val="single"/>
        </w:rPr>
        <w:t>recognizing a Section 2 cause</w:t>
      </w:r>
      <w:r w:rsidRPr="0000360A">
        <w:rPr>
          <w:u w:val="single"/>
        </w:rPr>
        <w:t xml:space="preserve"> of action </w:t>
      </w:r>
      <w:r>
        <w:t xml:space="preserve">for violations of a FRAND commitment </w:t>
      </w:r>
      <w:r w:rsidRPr="0000360A">
        <w:rPr>
          <w:u w:val="single"/>
        </w:rPr>
        <w:t xml:space="preserve">would </w:t>
      </w:r>
      <w:r w:rsidRPr="008A4681">
        <w:rPr>
          <w:highlight w:val="cyan"/>
          <w:u w:val="single"/>
        </w:rPr>
        <w:t>create</w:t>
      </w:r>
      <w:r w:rsidRPr="0000360A">
        <w:rPr>
          <w:u w:val="single"/>
        </w:rPr>
        <w:t xml:space="preserve"> an </w:t>
      </w:r>
      <w:r w:rsidRPr="0000360A">
        <w:rPr>
          <w:rStyle w:val="Emphasis"/>
        </w:rPr>
        <w:t xml:space="preserve">unacceptable </w:t>
      </w:r>
      <w:r w:rsidRPr="008A4681">
        <w:rPr>
          <w:rStyle w:val="Emphasis"/>
          <w:highlight w:val="cyan"/>
        </w:rPr>
        <w:t>risk of “false positive” condemnation</w:t>
      </w:r>
      <w:r w:rsidRPr="0000360A">
        <w:rPr>
          <w:rStyle w:val="Emphasis"/>
        </w:rPr>
        <w:t>s</w:t>
      </w:r>
      <w:r w:rsidRPr="0000360A">
        <w:rPr>
          <w:u w:val="single"/>
        </w:rPr>
        <w:t xml:space="preserve"> of pro-competitive conduct by licensees</w:t>
      </w:r>
      <w:r>
        <w:t xml:space="preserve">.  </w:t>
      </w:r>
      <w:r w:rsidRPr="0000360A">
        <w:rPr>
          <w:rStyle w:val="Emphasis"/>
        </w:rPr>
        <w:t>Th</w:t>
      </w:r>
      <w:r w:rsidRPr="008A4681">
        <w:rPr>
          <w:rStyle w:val="Emphasis"/>
          <w:highlight w:val="cyan"/>
        </w:rPr>
        <w:t>e prospect of</w:t>
      </w:r>
      <w:r w:rsidRPr="0000360A">
        <w:rPr>
          <w:rStyle w:val="Emphasis"/>
        </w:rPr>
        <w:t xml:space="preserve"> antitrust liability and </w:t>
      </w:r>
      <w:r w:rsidRPr="008A4681">
        <w:rPr>
          <w:rStyle w:val="Emphasis"/>
          <w:highlight w:val="cyan"/>
        </w:rPr>
        <w:t>treble damages</w:t>
      </w:r>
      <w:r>
        <w:t xml:space="preserve"> for breaching a potentially vague FRAND term—or allegedly “misrepresenting” one’s intentions to offer some FRAND rate—</w:t>
      </w:r>
      <w:r w:rsidRPr="0000360A">
        <w:rPr>
          <w:u w:val="single"/>
        </w:rPr>
        <w:t xml:space="preserve">threatens to </w:t>
      </w:r>
      <w:r w:rsidRPr="008A4681">
        <w:rPr>
          <w:rStyle w:val="Emphasis"/>
          <w:highlight w:val="cyan"/>
        </w:rPr>
        <w:t>chill</w:t>
      </w:r>
      <w:r w:rsidRPr="0000360A">
        <w:rPr>
          <w:rStyle w:val="Emphasis"/>
        </w:rPr>
        <w:t xml:space="preserve"> incentives for </w:t>
      </w:r>
      <w:r w:rsidRPr="008A4681">
        <w:rPr>
          <w:rStyle w:val="Emphasis"/>
          <w:highlight w:val="cyan"/>
        </w:rPr>
        <w:t>innovators</w:t>
      </w:r>
      <w:r w:rsidRPr="0000360A">
        <w:rPr>
          <w:u w:val="single"/>
        </w:rPr>
        <w:t xml:space="preserve"> to develop new technologies that fuel dynamic competition.</w:t>
      </w:r>
    </w:p>
    <w:p w14:paraId="1DBD2318" w14:textId="77777777" w:rsidR="003B13C0" w:rsidRPr="0000360A" w:rsidRDefault="003B13C0" w:rsidP="003B13C0">
      <w:pPr>
        <w:rPr>
          <w:u w:val="single"/>
        </w:rPr>
      </w:pPr>
      <w:r w:rsidRPr="0000360A">
        <w:rPr>
          <w:rStyle w:val="Emphasis"/>
        </w:rPr>
        <w:t>Where contract law remedies exist</w:t>
      </w:r>
      <w:r>
        <w:t xml:space="preserve"> to remedy and deter breaches of a FRAND commitment, </w:t>
      </w:r>
      <w:r w:rsidRPr="008A4681">
        <w:rPr>
          <w:rStyle w:val="Emphasis"/>
          <w:sz w:val="21"/>
          <w:szCs w:val="28"/>
          <w:highlight w:val="cyan"/>
        </w:rPr>
        <w:t>the</w:t>
      </w:r>
      <w:r w:rsidRPr="0000360A">
        <w:rPr>
          <w:rStyle w:val="Emphasis"/>
          <w:sz w:val="21"/>
          <w:szCs w:val="28"/>
        </w:rPr>
        <w:t xml:space="preserve"> additional </w:t>
      </w:r>
      <w:r w:rsidRPr="008A4681">
        <w:rPr>
          <w:rStyle w:val="Emphasis"/>
          <w:sz w:val="21"/>
          <w:szCs w:val="28"/>
          <w:highlight w:val="cyan"/>
        </w:rPr>
        <w:t>deterrence that Sherman Act remedies offer</w:t>
      </w:r>
      <w:r w:rsidRPr="0000360A">
        <w:rPr>
          <w:rStyle w:val="Emphasis"/>
          <w:sz w:val="21"/>
          <w:szCs w:val="28"/>
        </w:rPr>
        <w:t xml:space="preserve"> could </w:t>
      </w:r>
      <w:r w:rsidRPr="008A4681">
        <w:rPr>
          <w:rStyle w:val="Emphasis"/>
          <w:sz w:val="21"/>
          <w:szCs w:val="28"/>
          <w:highlight w:val="cyan"/>
        </w:rPr>
        <w:t>deter</w:t>
      </w:r>
      <w:r w:rsidRPr="0000360A">
        <w:rPr>
          <w:rStyle w:val="Emphasis"/>
          <w:sz w:val="21"/>
          <w:szCs w:val="28"/>
        </w:rPr>
        <w:t xml:space="preserve"> lawful, p</w:t>
      </w:r>
      <w:r w:rsidRPr="008A4681">
        <w:rPr>
          <w:rStyle w:val="Emphasis"/>
          <w:sz w:val="21"/>
          <w:szCs w:val="28"/>
          <w:highlight w:val="cyan"/>
        </w:rPr>
        <w:t>ro-competitive conduc</w:t>
      </w:r>
      <w:r w:rsidRPr="0000360A">
        <w:rPr>
          <w:rStyle w:val="Emphasis"/>
          <w:sz w:val="21"/>
          <w:szCs w:val="28"/>
        </w:rPr>
        <w:t>t</w:t>
      </w:r>
      <w:r>
        <w:t>—</w:t>
      </w:r>
      <w:r w:rsidRPr="00327B6B">
        <w:rPr>
          <w:u w:val="single"/>
        </w:rPr>
        <w:t>that is</w:t>
      </w:r>
      <w:r>
        <w:t xml:space="preserve">, </w:t>
      </w:r>
      <w:r w:rsidRPr="00327B6B">
        <w:rPr>
          <w:rStyle w:val="Emphasis"/>
        </w:rPr>
        <w:t>research and development</w:t>
      </w:r>
      <w:r>
        <w:t xml:space="preserve"> </w:t>
      </w:r>
      <w:r w:rsidRPr="00CA6757">
        <w:rPr>
          <w:highlight w:val="cyan"/>
          <w:u w:val="single"/>
        </w:rPr>
        <w:t>by innovators who make</w:t>
      </w:r>
      <w:r w:rsidRPr="00327B6B">
        <w:rPr>
          <w:u w:val="single"/>
        </w:rPr>
        <w:t xml:space="preserve"> careful cost-benefit </w:t>
      </w:r>
      <w:r w:rsidRPr="00CA6757">
        <w:rPr>
          <w:highlight w:val="cyan"/>
          <w:u w:val="single"/>
        </w:rPr>
        <w:t xml:space="preserve">calculations as to </w:t>
      </w:r>
      <w:r w:rsidRPr="00CA6757">
        <w:rPr>
          <w:rStyle w:val="Emphasis"/>
          <w:highlight w:val="cyan"/>
        </w:rPr>
        <w:t>how much to inves</w:t>
      </w:r>
      <w:r w:rsidRPr="00327B6B">
        <w:rPr>
          <w:rStyle w:val="Emphasis"/>
        </w:rPr>
        <w:t>t in technologies</w:t>
      </w:r>
      <w:r w:rsidRPr="00327B6B">
        <w:rPr>
          <w:u w:val="single"/>
        </w:rPr>
        <w:t xml:space="preserve"> that</w:t>
      </w:r>
      <w:r>
        <w:t xml:space="preserve"> </w:t>
      </w:r>
      <w:r w:rsidRPr="0000360A">
        <w:rPr>
          <w:rStyle w:val="Emphasis"/>
        </w:rPr>
        <w:t>may not pay off</w:t>
      </w:r>
      <w:r>
        <w:t xml:space="preserve">.  </w:t>
      </w:r>
      <w:r w:rsidRPr="0000360A">
        <w:rPr>
          <w:u w:val="single"/>
        </w:rPr>
        <w:t>Demanding a high price for one’s patented technology is permissible, and expected, conduct in a free market negotiation</w:t>
      </w:r>
      <w:r>
        <w:t xml:space="preserve">.  </w:t>
      </w:r>
      <w:r w:rsidRPr="0000360A">
        <w:rPr>
          <w:u w:val="single"/>
        </w:rPr>
        <w:t xml:space="preserve">A Section 2 cause of action would </w:t>
      </w:r>
      <w:r w:rsidRPr="0000360A">
        <w:rPr>
          <w:rStyle w:val="Emphasis"/>
        </w:rPr>
        <w:t>skew the</w:t>
      </w:r>
      <w:r>
        <w:t xml:space="preserve"> patent licensing </w:t>
      </w:r>
      <w:r w:rsidRPr="0000360A">
        <w:rPr>
          <w:rStyle w:val="Emphasis"/>
        </w:rPr>
        <w:t>bargain</w:t>
      </w:r>
      <w:r>
        <w:t xml:space="preserve"> </w:t>
      </w:r>
      <w:r w:rsidRPr="0000360A">
        <w:rPr>
          <w:u w:val="single"/>
        </w:rPr>
        <w:t>away from the bargaining outcome that a free market dictates.</w:t>
      </w:r>
    </w:p>
    <w:p w14:paraId="7BF811BB" w14:textId="77777777" w:rsidR="003B13C0" w:rsidRDefault="003B13C0" w:rsidP="003B13C0">
      <w:r>
        <w:t xml:space="preserve">In particular, where the parties have a subjective disagreement over the meaning of an incomplete contract term, a </w:t>
      </w:r>
      <w:r w:rsidRPr="0000360A">
        <w:rPr>
          <w:u w:val="single"/>
        </w:rPr>
        <w:t>Section 2</w:t>
      </w:r>
      <w:r>
        <w:t xml:space="preserve"> remedy </w:t>
      </w:r>
      <w:r w:rsidRPr="0000360A">
        <w:rPr>
          <w:u w:val="single"/>
        </w:rPr>
        <w:t>threatens</w:t>
      </w:r>
      <w:r>
        <w:t xml:space="preserve"> the patent holder with </w:t>
      </w:r>
      <w:r w:rsidRPr="0000360A">
        <w:rPr>
          <w:u w:val="single"/>
        </w:rPr>
        <w:t xml:space="preserve">the risk of </w:t>
      </w:r>
      <w:r w:rsidRPr="0000360A">
        <w:rPr>
          <w:rStyle w:val="Emphasis"/>
        </w:rPr>
        <w:t>enormously costly litigation</w:t>
      </w:r>
      <w:r w:rsidRPr="0000360A">
        <w:rPr>
          <w:u w:val="single"/>
        </w:rPr>
        <w:t xml:space="preserve"> and a </w:t>
      </w:r>
      <w:r w:rsidRPr="0000360A">
        <w:rPr>
          <w:rStyle w:val="Emphasis"/>
        </w:rPr>
        <w:t>possible treble damages award</w:t>
      </w:r>
      <w:r>
        <w:t xml:space="preserve">.  </w:t>
      </w:r>
      <w:r w:rsidRPr="00CA6757">
        <w:rPr>
          <w:rStyle w:val="Emphasis"/>
        </w:rPr>
        <w:t>Bargaining</w:t>
      </w:r>
      <w:r w:rsidRPr="0000360A">
        <w:rPr>
          <w:rStyle w:val="Emphasis"/>
        </w:rPr>
        <w:t xml:space="preserve"> in the shadow of litigation</w:t>
      </w:r>
      <w:r>
        <w:t xml:space="preserve">, </w:t>
      </w:r>
      <w:r w:rsidRPr="0000360A">
        <w:rPr>
          <w:u w:val="single"/>
        </w:rPr>
        <w:t>a</w:t>
      </w:r>
      <w:r>
        <w:t xml:space="preserve"> patent </w:t>
      </w:r>
      <w:r w:rsidRPr="0000360A">
        <w:rPr>
          <w:u w:val="single"/>
        </w:rPr>
        <w:t>holder would be wary that a high license demand could be penalized</w:t>
      </w:r>
      <w:r>
        <w:t xml:space="preserve"> </w:t>
      </w:r>
      <w:r w:rsidRPr="0000360A">
        <w:rPr>
          <w:rStyle w:val="Emphasis"/>
        </w:rPr>
        <w:t>by a significant damages award</w:t>
      </w:r>
      <w:r>
        <w:t xml:space="preserve">, </w:t>
      </w:r>
      <w:r w:rsidRPr="0000360A">
        <w:rPr>
          <w:rStyle w:val="Emphasis"/>
        </w:rPr>
        <w:t>whereas a prospective licensee’s low-ball offer would do no such thing</w:t>
      </w:r>
      <w:r>
        <w:t xml:space="preserve">.  </w:t>
      </w:r>
      <w:r w:rsidRPr="0000360A">
        <w:rPr>
          <w:u w:val="single"/>
        </w:rPr>
        <w:t xml:space="preserve">Such a </w:t>
      </w:r>
      <w:r w:rsidRPr="00CA6757">
        <w:rPr>
          <w:u w:val="single"/>
        </w:rPr>
        <w:t>remedy</w:t>
      </w:r>
      <w:r w:rsidRPr="0000360A">
        <w:rPr>
          <w:u w:val="single"/>
        </w:rPr>
        <w:t xml:space="preserve"> would bestow any putative licensee with </w:t>
      </w:r>
      <w:r w:rsidRPr="0000360A">
        <w:rPr>
          <w:rStyle w:val="Emphasis"/>
        </w:rPr>
        <w:t>disproportionate negotiating power.</w:t>
      </w:r>
      <w:r w:rsidRPr="0000360A">
        <w:rPr>
          <w:u w:val="single"/>
        </w:rPr>
        <w:t xml:space="preserve"> </w:t>
      </w:r>
      <w:r>
        <w:t xml:space="preserve"> </w:t>
      </w:r>
      <w:r w:rsidRPr="0000360A">
        <w:rPr>
          <w:u w:val="single"/>
        </w:rPr>
        <w:t xml:space="preserve">In turn, the </w:t>
      </w:r>
      <w:r w:rsidRPr="0000360A">
        <w:rPr>
          <w:rStyle w:val="Emphasis"/>
        </w:rPr>
        <w:t>c</w:t>
      </w:r>
      <w:r w:rsidRPr="00CA6757">
        <w:rPr>
          <w:rStyle w:val="Emphasis"/>
          <w:highlight w:val="cyan"/>
        </w:rPr>
        <w:t>ost-benefit calculation for innovators would change</w:t>
      </w:r>
      <w:r w:rsidRPr="0000360A">
        <w:rPr>
          <w:rStyle w:val="Emphasis"/>
        </w:rPr>
        <w:t xml:space="preserve"> and the </w:t>
      </w:r>
      <w:r w:rsidRPr="00CA6757">
        <w:rPr>
          <w:rStyle w:val="Emphasis"/>
          <w:highlight w:val="cyan"/>
        </w:rPr>
        <w:t>prospect of</w:t>
      </w:r>
      <w:r w:rsidRPr="0000360A">
        <w:rPr>
          <w:rStyle w:val="Emphasis"/>
        </w:rPr>
        <w:t xml:space="preserve"> additional </w:t>
      </w:r>
      <w:r w:rsidRPr="00C24686">
        <w:rPr>
          <w:rStyle w:val="Emphasis"/>
          <w:highlight w:val="cyan"/>
        </w:rPr>
        <w:t xml:space="preserve">dynamic </w:t>
      </w:r>
      <w:r w:rsidRPr="00CA6757">
        <w:rPr>
          <w:rStyle w:val="Emphasis"/>
          <w:highlight w:val="cyan"/>
        </w:rPr>
        <w:t>competition</w:t>
      </w:r>
      <w:r w:rsidRPr="0000360A">
        <w:rPr>
          <w:rStyle w:val="Emphasis"/>
        </w:rPr>
        <w:t xml:space="preserve"> likely </w:t>
      </w:r>
      <w:r w:rsidRPr="00CA6757">
        <w:rPr>
          <w:rStyle w:val="Emphasis"/>
          <w:highlight w:val="cyan"/>
        </w:rPr>
        <w:t>would decline</w:t>
      </w:r>
      <w:r w:rsidRPr="00CA6757">
        <w:rPr>
          <w:highlight w:val="cyan"/>
        </w:rPr>
        <w:t>.</w:t>
      </w:r>
    </w:p>
    <w:p w14:paraId="76CD24BF" w14:textId="77777777" w:rsidR="003B13C0" w:rsidRPr="00916EC5" w:rsidRDefault="003B13C0" w:rsidP="003B13C0">
      <w:pPr>
        <w:pStyle w:val="Heading4"/>
      </w:pPr>
      <w:r>
        <w:t xml:space="preserve">Current antitrust is evolutionarily adaptive—Inherently caps their harms, </w:t>
      </w:r>
      <w:r>
        <w:rPr>
          <w:u w:val="single"/>
        </w:rPr>
        <w:t>but</w:t>
      </w:r>
      <w:r>
        <w:t xml:space="preserve"> the plan locks the economy into a </w:t>
      </w:r>
      <w:r>
        <w:rPr>
          <w:u w:val="single"/>
        </w:rPr>
        <w:t>straightjacket</w:t>
      </w:r>
      <w:r>
        <w:t xml:space="preserve">—Eliminates </w:t>
      </w:r>
      <w:r w:rsidRPr="00916EC5">
        <w:rPr>
          <w:u w:val="single"/>
        </w:rPr>
        <w:t>dynamism</w:t>
      </w:r>
      <w:r>
        <w:t xml:space="preserve"> which nukes US competitiveness</w:t>
      </w:r>
    </w:p>
    <w:p w14:paraId="3707B04B" w14:textId="77777777" w:rsidR="003B13C0" w:rsidRPr="00205A9A" w:rsidRDefault="003B13C0" w:rsidP="003B13C0">
      <w:r w:rsidRPr="00205A9A">
        <w:rPr>
          <w:rStyle w:val="Style13ptBold"/>
        </w:rPr>
        <w:t>COC 21</w:t>
      </w:r>
      <w:r>
        <w:t xml:space="preserve"> – U.S. Chamber of Commerce</w:t>
      </w:r>
    </w:p>
    <w:p w14:paraId="3D02FF4B" w14:textId="77777777" w:rsidR="003B13C0" w:rsidRDefault="003B13C0" w:rsidP="003B13C0">
      <w:r>
        <w:t xml:space="preserve">The Role &amp; Responsibility of Antitrust: What antitrust is and what it is not, September 20, 2021, </w:t>
      </w:r>
      <w:hyperlink r:id="rId72" w:history="1">
        <w:r w:rsidRPr="00B27CB6">
          <w:rPr>
            <w:rStyle w:val="Hyperlink"/>
          </w:rPr>
          <w:t>https://www.uschamber.com/regulations/the-role-responsibility-of-antitrust</w:t>
        </w:r>
      </w:hyperlink>
    </w:p>
    <w:p w14:paraId="3708B61D" w14:textId="77777777" w:rsidR="003B13C0" w:rsidRPr="00D06240" w:rsidRDefault="003B13C0" w:rsidP="003B13C0"/>
    <w:p w14:paraId="643F5684" w14:textId="77777777" w:rsidR="003B13C0" w:rsidRPr="00916EC5" w:rsidRDefault="003B13C0" w:rsidP="003B13C0">
      <w:pPr>
        <w:rPr>
          <w:rStyle w:val="StyleUnderline"/>
        </w:rPr>
      </w:pPr>
      <w:r w:rsidRPr="00204080">
        <w:rPr>
          <w:rStyle w:val="StyleUnderline"/>
          <w:highlight w:val="cyan"/>
        </w:rPr>
        <w:t xml:space="preserve">Antitrust </w:t>
      </w:r>
      <w:r w:rsidRPr="00204080">
        <w:rPr>
          <w:rStyle w:val="Emphasis"/>
          <w:highlight w:val="cyan"/>
        </w:rPr>
        <w:t>learns from its mistakes</w:t>
      </w:r>
      <w:r>
        <w:t xml:space="preserve">, </w:t>
      </w:r>
      <w:r w:rsidRPr="00204080">
        <w:rPr>
          <w:rStyle w:val="StyleUnderline"/>
          <w:highlight w:val="cyan"/>
        </w:rPr>
        <w:t xml:space="preserve">it </w:t>
      </w:r>
      <w:r w:rsidRPr="00204080">
        <w:rPr>
          <w:rStyle w:val="Emphasis"/>
          <w:highlight w:val="cyan"/>
        </w:rPr>
        <w:t>adjusts</w:t>
      </w:r>
      <w:r w:rsidRPr="00204080">
        <w:rPr>
          <w:rStyle w:val="StyleUnderline"/>
          <w:highlight w:val="cyan"/>
        </w:rPr>
        <w:t xml:space="preserve"> based on </w:t>
      </w:r>
      <w:r w:rsidRPr="00204080">
        <w:rPr>
          <w:rStyle w:val="Emphasis"/>
          <w:highlight w:val="cyan"/>
        </w:rPr>
        <w:t>deeper</w:t>
      </w:r>
      <w:r w:rsidRPr="0063642B">
        <w:rPr>
          <w:rStyle w:val="Emphasis"/>
        </w:rPr>
        <w:t xml:space="preserve"> </w:t>
      </w:r>
      <w:r w:rsidRPr="00204080">
        <w:rPr>
          <w:rStyle w:val="Emphasis"/>
          <w:highlight w:val="cyan"/>
        </w:rPr>
        <w:t>economic understandings</w:t>
      </w:r>
      <w:r w:rsidRPr="00204080">
        <w:rPr>
          <w:highlight w:val="cyan"/>
        </w:rPr>
        <w:t xml:space="preserve">. </w:t>
      </w:r>
      <w:r w:rsidRPr="00204080">
        <w:rPr>
          <w:rStyle w:val="StyleUnderline"/>
          <w:highlight w:val="cyan"/>
        </w:rPr>
        <w:t xml:space="preserve">As the </w:t>
      </w:r>
      <w:r w:rsidRPr="00204080">
        <w:rPr>
          <w:rStyle w:val="Emphasis"/>
          <w:highlight w:val="cyan"/>
        </w:rPr>
        <w:t>economics behind any given market becomes better understood</w:t>
      </w:r>
      <w:r w:rsidRPr="00204080">
        <w:rPr>
          <w:rStyle w:val="StyleUnderline"/>
          <w:highlight w:val="cyan"/>
        </w:rPr>
        <w:t xml:space="preserve"> conduct maybe </w:t>
      </w:r>
      <w:r w:rsidRPr="00204080">
        <w:rPr>
          <w:rStyle w:val="Emphasis"/>
          <w:highlight w:val="cyan"/>
        </w:rPr>
        <w:t>viewed overtime</w:t>
      </w:r>
      <w:r w:rsidRPr="00204080">
        <w:rPr>
          <w:rStyle w:val="StyleUnderline"/>
          <w:highlight w:val="cyan"/>
        </w:rPr>
        <w:t xml:space="preserve"> as </w:t>
      </w:r>
      <w:r w:rsidRPr="00204080">
        <w:rPr>
          <w:rStyle w:val="Emphasis"/>
          <w:highlight w:val="cyan"/>
        </w:rPr>
        <w:t>pro</w:t>
      </w:r>
      <w:r w:rsidRPr="00916EC5">
        <w:rPr>
          <w:rStyle w:val="StyleUnderline"/>
        </w:rPr>
        <w:t xml:space="preserve">-competitive </w:t>
      </w:r>
      <w:r w:rsidRPr="00204080">
        <w:rPr>
          <w:rStyle w:val="Emphasis"/>
          <w:highlight w:val="cyan"/>
        </w:rPr>
        <w:t>or anti</w:t>
      </w:r>
      <w:r w:rsidRPr="00204080">
        <w:rPr>
          <w:rStyle w:val="StyleUnderline"/>
          <w:highlight w:val="cyan"/>
        </w:rPr>
        <w:t>-competitive</w:t>
      </w:r>
      <w:r w:rsidRPr="00916EC5">
        <w:rPr>
          <w:rStyle w:val="StyleUnderline"/>
        </w:rPr>
        <w:t xml:space="preserve">. </w:t>
      </w:r>
    </w:p>
    <w:p w14:paraId="6CE6F9F1" w14:textId="77777777" w:rsidR="003B13C0" w:rsidRPr="00F13342" w:rsidRDefault="003B13C0" w:rsidP="003B13C0">
      <w:pPr>
        <w:rPr>
          <w:b/>
          <w:iCs/>
          <w:highlight w:val="cyan"/>
          <w:u w:val="single"/>
        </w:rPr>
      </w:pPr>
      <w:r w:rsidRPr="00204080">
        <w:rPr>
          <w:rStyle w:val="Emphasis"/>
          <w:highlight w:val="cyan"/>
        </w:rPr>
        <w:t>Changes</w:t>
      </w:r>
      <w:r w:rsidRPr="00204080">
        <w:rPr>
          <w:highlight w:val="cyan"/>
        </w:rPr>
        <w:t xml:space="preserve"> </w:t>
      </w:r>
      <w:r w:rsidRPr="00204080">
        <w:rPr>
          <w:rStyle w:val="StyleUnderline"/>
          <w:highlight w:val="cyan"/>
        </w:rPr>
        <w:t xml:space="preserve">to antitrust law would </w:t>
      </w:r>
      <w:r w:rsidRPr="00204080">
        <w:rPr>
          <w:rStyle w:val="Emphasis"/>
          <w:highlight w:val="cyan"/>
        </w:rPr>
        <w:t>stunt</w:t>
      </w:r>
      <w:r w:rsidRPr="00431E75">
        <w:rPr>
          <w:rStyle w:val="Emphasis"/>
        </w:rPr>
        <w:t xml:space="preserve"> the growth of </w:t>
      </w:r>
      <w:r w:rsidRPr="00204080">
        <w:rPr>
          <w:rStyle w:val="Emphasis"/>
          <w:highlight w:val="cyan"/>
        </w:rPr>
        <w:t>this evolution</w:t>
      </w:r>
      <w:r w:rsidRPr="0063642B">
        <w:rPr>
          <w:rStyle w:val="StyleUnderline"/>
        </w:rPr>
        <w:t xml:space="preserve"> </w:t>
      </w:r>
      <w:r w:rsidRPr="00204080">
        <w:rPr>
          <w:rStyle w:val="StyleUnderline"/>
          <w:highlight w:val="cyan"/>
        </w:rPr>
        <w:t xml:space="preserve">and </w:t>
      </w:r>
      <w:r w:rsidRPr="00204080">
        <w:rPr>
          <w:rStyle w:val="Emphasis"/>
          <w:highlight w:val="cyan"/>
        </w:rPr>
        <w:t>lock our economy into a</w:t>
      </w:r>
      <w:r w:rsidRPr="00204080">
        <w:rPr>
          <w:rStyle w:val="Emphasis"/>
        </w:rPr>
        <w:t>n</w:t>
      </w:r>
      <w:r w:rsidRPr="0063642B">
        <w:rPr>
          <w:rStyle w:val="Emphasis"/>
        </w:rPr>
        <w:t xml:space="preserve"> economic </w:t>
      </w:r>
      <w:r w:rsidRPr="00204080">
        <w:rPr>
          <w:rStyle w:val="Emphasis"/>
          <w:highlight w:val="cyan"/>
        </w:rPr>
        <w:t>straight jacket</w:t>
      </w:r>
      <w:r w:rsidRPr="00204080">
        <w:rPr>
          <w:highlight w:val="cyan"/>
        </w:rPr>
        <w:t xml:space="preserve"> </w:t>
      </w:r>
      <w:r w:rsidRPr="00204080">
        <w:rPr>
          <w:rStyle w:val="StyleUnderline"/>
          <w:highlight w:val="cyan"/>
        </w:rPr>
        <w:t>that</w:t>
      </w:r>
      <w:r>
        <w:t xml:space="preserve"> </w:t>
      </w:r>
      <w:r w:rsidRPr="00431E75">
        <w:rPr>
          <w:rStyle w:val="StyleUnderline"/>
        </w:rPr>
        <w:t>overtime</w:t>
      </w:r>
      <w:r>
        <w:t xml:space="preserve"> </w:t>
      </w:r>
      <w:r w:rsidRPr="00204080">
        <w:rPr>
          <w:rStyle w:val="StyleUnderline"/>
          <w:highlight w:val="cyan"/>
        </w:rPr>
        <w:t xml:space="preserve">will </w:t>
      </w:r>
      <w:r w:rsidRPr="00204080">
        <w:rPr>
          <w:rStyle w:val="Emphasis"/>
          <w:highlight w:val="cyan"/>
        </w:rPr>
        <w:t>undermine U.S. competitiveness</w:t>
      </w:r>
      <w:r w:rsidRPr="0063642B">
        <w:rPr>
          <w:rStyle w:val="StyleUnderline"/>
        </w:rPr>
        <w:t xml:space="preserve">, </w:t>
      </w:r>
      <w:r w:rsidRPr="0063642B">
        <w:t>which</w:t>
      </w:r>
      <w:r>
        <w:t xml:space="preserve"> is </w:t>
      </w:r>
      <w:r w:rsidRPr="00204080">
        <w:rPr>
          <w:rStyle w:val="Emphasis"/>
          <w:highlight w:val="cyan"/>
        </w:rPr>
        <w:t xml:space="preserve">at the core </w:t>
      </w:r>
      <w:r w:rsidRPr="00204080">
        <w:rPr>
          <w:rStyle w:val="StyleUnderline"/>
          <w:highlight w:val="cyan"/>
        </w:rPr>
        <w:t>of our</w:t>
      </w:r>
      <w:r w:rsidRPr="00204080">
        <w:rPr>
          <w:rStyle w:val="Emphasis"/>
          <w:highlight w:val="cyan"/>
        </w:rPr>
        <w:t xml:space="preserve"> dynamic economy.</w:t>
      </w:r>
    </w:p>
    <w:p w14:paraId="740F7348" w14:textId="77777777" w:rsidR="003B13C0" w:rsidRPr="003B13C0" w:rsidRDefault="003B13C0" w:rsidP="003B13C0">
      <w:pPr>
        <w:keepNext/>
        <w:keepLines/>
        <w:spacing w:before="40" w:after="0"/>
        <w:outlineLvl w:val="3"/>
        <w:rPr>
          <w:rFonts w:asciiTheme="minorHAnsi" w:eastAsia="MS Gothic" w:hAnsiTheme="minorHAnsi" w:cstheme="minorHAnsi"/>
          <w:b/>
          <w:iCs/>
          <w:sz w:val="26"/>
        </w:rPr>
      </w:pPr>
      <w:r w:rsidRPr="003B13C0">
        <w:rPr>
          <w:rFonts w:asciiTheme="minorHAnsi" w:eastAsia="MS Gothic" w:hAnsiTheme="minorHAnsi" w:cstheme="minorHAnsi"/>
          <w:b/>
          <w:iCs/>
          <w:sz w:val="26"/>
        </w:rPr>
        <w:t>Precedent – antitrust has been oriented around defense friendly standards for decades, the plan would reverse that trend</w:t>
      </w:r>
    </w:p>
    <w:p w14:paraId="0FC67E2E" w14:textId="77777777" w:rsidR="003B13C0" w:rsidRPr="00A524D8" w:rsidRDefault="003B13C0" w:rsidP="003B13C0">
      <w:pPr>
        <w:rPr>
          <w:rFonts w:asciiTheme="minorHAnsi" w:eastAsia="Cambria" w:hAnsiTheme="minorHAnsi" w:cstheme="minorHAnsi"/>
        </w:rPr>
      </w:pPr>
      <w:r w:rsidRPr="00A524D8">
        <w:rPr>
          <w:rFonts w:asciiTheme="minorHAnsi" w:eastAsia="Cambria" w:hAnsiTheme="minorHAnsi" w:cstheme="minorHAnsi"/>
          <w:b/>
          <w:bCs/>
          <w:sz w:val="26"/>
        </w:rPr>
        <w:t>Wright</w:t>
      </w:r>
      <w:r w:rsidRPr="00A524D8">
        <w:rPr>
          <w:rFonts w:asciiTheme="minorHAnsi" w:eastAsia="Cambria" w:hAnsiTheme="minorHAnsi" w:cstheme="minorHAnsi"/>
        </w:rPr>
        <w:t>, JD, PhD, University Professor and the Executive Director, Global Antitrust</w:t>
      </w:r>
    </w:p>
    <w:p w14:paraId="4CE36947" w14:textId="77777777" w:rsidR="003B13C0" w:rsidRPr="00A524D8" w:rsidRDefault="003B13C0" w:rsidP="003B13C0">
      <w:pPr>
        <w:rPr>
          <w:rFonts w:asciiTheme="minorHAnsi" w:eastAsia="Cambria" w:hAnsiTheme="minorHAnsi" w:cstheme="minorHAnsi"/>
        </w:rPr>
      </w:pPr>
      <w:r w:rsidRPr="00A524D8">
        <w:rPr>
          <w:rFonts w:asciiTheme="minorHAnsi" w:eastAsia="Cambria" w:hAnsiTheme="minorHAnsi" w:cstheme="minorHAnsi"/>
        </w:rPr>
        <w:t xml:space="preserve">Institute, Scalia Law School at George Mason University, </w:t>
      </w:r>
      <w:r w:rsidRPr="00A524D8">
        <w:rPr>
          <w:rFonts w:asciiTheme="minorHAnsi" w:eastAsia="Cambria" w:hAnsiTheme="minorHAnsi" w:cstheme="minorHAnsi"/>
          <w:b/>
          <w:bCs/>
          <w:sz w:val="26"/>
        </w:rPr>
        <w:t>and</w:t>
      </w:r>
      <w:r w:rsidRPr="00A524D8">
        <w:rPr>
          <w:rFonts w:asciiTheme="minorHAnsi" w:eastAsia="Cambria" w:hAnsiTheme="minorHAnsi" w:cstheme="minorHAnsi"/>
        </w:rPr>
        <w:t xml:space="preserve"> </w:t>
      </w:r>
      <w:r w:rsidRPr="00A524D8">
        <w:rPr>
          <w:rFonts w:asciiTheme="minorHAnsi" w:eastAsia="Cambria" w:hAnsiTheme="minorHAnsi" w:cstheme="minorHAnsi"/>
          <w:b/>
          <w:bCs/>
          <w:sz w:val="26"/>
        </w:rPr>
        <w:t>Mungan</w:t>
      </w:r>
      <w:r w:rsidRPr="00A524D8">
        <w:rPr>
          <w:rFonts w:asciiTheme="minorHAnsi" w:eastAsia="Cambria" w:hAnsiTheme="minorHAnsi" w:cstheme="minorHAnsi"/>
        </w:rPr>
        <w:t xml:space="preserve"> is a Professor of Law, Scalia Law School at George Mason University, </w:t>
      </w:r>
      <w:r w:rsidRPr="00A524D8">
        <w:rPr>
          <w:rFonts w:asciiTheme="minorHAnsi" w:eastAsia="Cambria" w:hAnsiTheme="minorHAnsi" w:cstheme="minorHAnsi"/>
          <w:b/>
          <w:bCs/>
          <w:sz w:val="26"/>
        </w:rPr>
        <w:t>‘21</w:t>
      </w:r>
    </w:p>
    <w:p w14:paraId="4B4A95F8" w14:textId="77777777" w:rsidR="003B13C0" w:rsidRPr="00A524D8" w:rsidRDefault="003B13C0" w:rsidP="003B13C0">
      <w:pPr>
        <w:rPr>
          <w:rFonts w:asciiTheme="minorHAnsi" w:eastAsia="Cambria" w:hAnsiTheme="minorHAnsi" w:cstheme="minorHAnsi"/>
        </w:rPr>
      </w:pPr>
      <w:r w:rsidRPr="00A524D8">
        <w:rPr>
          <w:rFonts w:asciiTheme="minorHAnsi" w:eastAsia="Cambria" w:hAnsiTheme="minorHAnsi" w:cstheme="minorHAnsi"/>
        </w:rPr>
        <w:t>(Joshua D., and Murat C., “The Easterbrook Theorem: An Application to Digital Markets,” The Yale Law Journal Forum, Vol. 130, pp. 622-646)</w:t>
      </w:r>
    </w:p>
    <w:p w14:paraId="07682862" w14:textId="77777777" w:rsidR="003B13C0" w:rsidRPr="00A524D8" w:rsidRDefault="003B13C0" w:rsidP="003B13C0">
      <w:pPr>
        <w:rPr>
          <w:rFonts w:asciiTheme="minorHAnsi" w:eastAsia="Cambria" w:hAnsiTheme="minorHAnsi" w:cstheme="minorHAnsi"/>
        </w:rPr>
      </w:pPr>
    </w:p>
    <w:p w14:paraId="41E1F08C" w14:textId="77777777" w:rsidR="003B13C0" w:rsidRPr="00A524D8" w:rsidRDefault="003B13C0" w:rsidP="003B13C0">
      <w:pPr>
        <w:rPr>
          <w:rFonts w:asciiTheme="minorHAnsi" w:eastAsia="Cambria" w:hAnsiTheme="minorHAnsi" w:cstheme="minorHAnsi"/>
        </w:rPr>
      </w:pPr>
      <w:r w:rsidRPr="00A524D8">
        <w:rPr>
          <w:rFonts w:asciiTheme="minorHAnsi" w:eastAsia="Cambria" w:hAnsiTheme="minorHAnsi" w:cstheme="minorHAnsi"/>
        </w:rPr>
        <w:t>Thirty-six years afer Judge Easterbrook’s seminal article</w:t>
      </w:r>
      <w:r w:rsidRPr="00A524D8">
        <w:rPr>
          <w:rFonts w:asciiTheme="minorHAnsi" w:eastAsia="Cambria" w:hAnsiTheme="minorHAnsi" w:cstheme="minorHAnsi"/>
          <w:highlight w:val="cyan"/>
        </w:rPr>
        <w:t xml:space="preserve">, </w:t>
      </w:r>
      <w:r w:rsidRPr="00A524D8">
        <w:rPr>
          <w:rFonts w:asciiTheme="minorHAnsi" w:eastAsia="Cambria" w:hAnsiTheme="minorHAnsi" w:cstheme="minorHAnsi"/>
          <w:highlight w:val="cyan"/>
          <w:u w:val="single"/>
        </w:rPr>
        <w:t>the</w:t>
      </w:r>
      <w:r w:rsidRPr="00A524D8">
        <w:rPr>
          <w:rFonts w:asciiTheme="minorHAnsi" w:eastAsia="Cambria" w:hAnsiTheme="minorHAnsi" w:cstheme="minorHAnsi"/>
          <w:u w:val="single"/>
        </w:rPr>
        <w:t xml:space="preserve"> Supreme </w:t>
      </w:r>
      <w:r w:rsidRPr="00A524D8">
        <w:rPr>
          <w:rFonts w:asciiTheme="minorHAnsi" w:eastAsia="Cambria" w:hAnsiTheme="minorHAnsi" w:cstheme="minorHAnsi"/>
          <w:highlight w:val="cyan"/>
          <w:u w:val="single"/>
        </w:rPr>
        <w:t>Court</w:t>
      </w:r>
      <w:r w:rsidRPr="00A524D8">
        <w:rPr>
          <w:rFonts w:asciiTheme="minorHAnsi" w:eastAsia="Cambria" w:hAnsiTheme="minorHAnsi" w:cstheme="minorHAnsi"/>
          <w:u w:val="single"/>
        </w:rPr>
        <w:t xml:space="preserve"> has effectively </w:t>
      </w:r>
      <w:r w:rsidRPr="00A524D8">
        <w:rPr>
          <w:rFonts w:asciiTheme="minorHAnsi" w:eastAsia="Cambria" w:hAnsiTheme="minorHAnsi" w:cstheme="minorHAnsi"/>
          <w:b/>
          <w:iCs/>
          <w:highlight w:val="cyan"/>
          <w:u w:val="single"/>
          <w:bdr w:val="single" w:sz="8" w:space="0" w:color="auto"/>
        </w:rPr>
        <w:t>written</w:t>
      </w:r>
      <w:r w:rsidRPr="00A524D8">
        <w:rPr>
          <w:rFonts w:asciiTheme="minorHAnsi" w:eastAsia="Cambria" w:hAnsiTheme="minorHAnsi" w:cstheme="minorHAnsi"/>
          <w:highlight w:val="cyan"/>
          <w:u w:val="single"/>
        </w:rPr>
        <w:t xml:space="preserve"> Easterbrook’s</w:t>
      </w:r>
      <w:r w:rsidRPr="00A524D8">
        <w:rPr>
          <w:rFonts w:asciiTheme="minorHAnsi" w:eastAsia="Cambria" w:hAnsiTheme="minorHAnsi" w:cstheme="minorHAnsi"/>
          <w:u w:val="single"/>
        </w:rPr>
        <w:t xml:space="preserve"> </w:t>
      </w:r>
      <w:r w:rsidRPr="00A524D8">
        <w:rPr>
          <w:rFonts w:asciiTheme="minorHAnsi" w:eastAsia="Cambria" w:hAnsiTheme="minorHAnsi" w:cstheme="minorHAnsi"/>
        </w:rPr>
        <w:t xml:space="preserve">principal </w:t>
      </w:r>
      <w:r w:rsidRPr="00A524D8">
        <w:rPr>
          <w:rFonts w:asciiTheme="minorHAnsi" w:eastAsia="Cambria" w:hAnsiTheme="minorHAnsi" w:cstheme="minorHAnsi"/>
          <w:highlight w:val="cyan"/>
          <w:u w:val="single"/>
        </w:rPr>
        <w:t>conclusion</w:t>
      </w:r>
      <w:r w:rsidRPr="00A524D8">
        <w:rPr>
          <w:rFonts w:asciiTheme="minorHAnsi" w:eastAsia="Cambria" w:hAnsiTheme="minorHAnsi" w:cstheme="minorHAnsi"/>
          <w:highlight w:val="cyan"/>
        </w:rPr>
        <w:t xml:space="preserve"> </w:t>
      </w:r>
      <w:r w:rsidRPr="00A524D8">
        <w:rPr>
          <w:rFonts w:asciiTheme="minorHAnsi" w:eastAsia="Cambria" w:hAnsiTheme="minorHAnsi" w:cstheme="minorHAnsi"/>
          <w:highlight w:val="cyan"/>
          <w:u w:val="single"/>
        </w:rPr>
        <w:t xml:space="preserve">about error costs </w:t>
      </w:r>
      <w:r w:rsidRPr="00A524D8">
        <w:rPr>
          <w:rFonts w:asciiTheme="minorHAnsi" w:eastAsia="Cambria" w:hAnsiTheme="minorHAnsi" w:cstheme="minorHAnsi"/>
          <w:b/>
          <w:iCs/>
          <w:highlight w:val="cyan"/>
          <w:u w:val="single"/>
          <w:bdr w:val="single" w:sz="8" w:space="0" w:color="auto"/>
        </w:rPr>
        <w:t xml:space="preserve">into </w:t>
      </w:r>
      <w:r w:rsidRPr="00A524D8">
        <w:rPr>
          <w:rFonts w:asciiTheme="minorHAnsi" w:eastAsia="Cambria" w:hAnsiTheme="minorHAnsi" w:cstheme="minorHAnsi"/>
          <w:b/>
          <w:iCs/>
          <w:u w:val="single"/>
          <w:bdr w:val="single" w:sz="8" w:space="0" w:color="auto"/>
        </w:rPr>
        <w:t>antitrust</w:t>
      </w:r>
      <w:r w:rsidRPr="00A524D8">
        <w:rPr>
          <w:rFonts w:asciiTheme="minorHAnsi" w:eastAsia="Cambria" w:hAnsiTheme="minorHAnsi" w:cstheme="minorHAnsi"/>
          <w:b/>
          <w:iCs/>
          <w:highlight w:val="cyan"/>
          <w:u w:val="single"/>
          <w:bdr w:val="single" w:sz="8" w:space="0" w:color="auto"/>
        </w:rPr>
        <w:t xml:space="preserve"> jurisprudence</w:t>
      </w:r>
      <w:r w:rsidRPr="00A524D8">
        <w:rPr>
          <w:rFonts w:asciiTheme="minorHAnsi" w:eastAsia="Cambria" w:hAnsiTheme="minorHAnsi" w:cstheme="minorHAnsi"/>
        </w:rPr>
        <w:t xml:space="preserve">. Less ideological campaign, </w:t>
      </w:r>
      <w:r w:rsidRPr="00A524D8">
        <w:rPr>
          <w:rFonts w:asciiTheme="minorHAnsi" w:eastAsia="Cambria" w:hAnsiTheme="minorHAnsi" w:cstheme="minorHAnsi"/>
          <w:u w:val="single"/>
        </w:rPr>
        <w:t>more convergent evolution</w:t>
      </w:r>
      <w:r w:rsidRPr="00A524D8">
        <w:rPr>
          <w:rFonts w:asciiTheme="minorHAnsi" w:eastAsia="Cambria" w:hAnsiTheme="minorHAnsi" w:cstheme="minorHAnsi"/>
        </w:rPr>
        <w:t xml:space="preserve">, </w:t>
      </w:r>
      <w:r w:rsidRPr="00A524D8">
        <w:rPr>
          <w:rFonts w:asciiTheme="minorHAnsi" w:eastAsia="Cambria" w:hAnsiTheme="minorHAnsi" w:cstheme="minorHAnsi"/>
          <w:u w:val="single"/>
        </w:rPr>
        <w:t>this process</w:t>
      </w:r>
      <w:r w:rsidRPr="00A524D8">
        <w:rPr>
          <w:rFonts w:asciiTheme="minorHAnsi" w:eastAsia="Cambria" w:hAnsiTheme="minorHAnsi" w:cstheme="minorHAnsi"/>
        </w:rPr>
        <w:t xml:space="preserve"> has </w:t>
      </w:r>
      <w:r w:rsidRPr="00A524D8">
        <w:rPr>
          <w:rFonts w:asciiTheme="minorHAnsi" w:eastAsia="Cambria" w:hAnsiTheme="minorHAnsi" w:cstheme="minorHAnsi"/>
          <w:b/>
          <w:iCs/>
          <w:u w:val="single"/>
          <w:bdr w:val="single" w:sz="8" w:space="0" w:color="auto"/>
        </w:rPr>
        <w:t>spanned decades,</w:t>
      </w:r>
      <w:r w:rsidRPr="00A524D8">
        <w:rPr>
          <w:rFonts w:asciiTheme="minorHAnsi" w:eastAsia="Cambria" w:hAnsiTheme="minorHAnsi" w:cstheme="minorHAnsi"/>
        </w:rPr>
        <w:t xml:space="preserve"> </w:t>
      </w:r>
      <w:r w:rsidRPr="00A524D8">
        <w:rPr>
          <w:rFonts w:asciiTheme="minorHAnsi" w:eastAsia="Cambria" w:hAnsiTheme="minorHAnsi" w:cstheme="minorHAnsi"/>
          <w:u w:val="single"/>
        </w:rPr>
        <w:t>over</w:t>
      </w:r>
      <w:r w:rsidRPr="00A524D8">
        <w:rPr>
          <w:rFonts w:asciiTheme="minorHAnsi" w:eastAsia="Cambria" w:hAnsiTheme="minorHAnsi" w:cstheme="minorHAnsi"/>
        </w:rPr>
        <w:t xml:space="preserve"> </w:t>
      </w:r>
      <w:r w:rsidRPr="00A524D8">
        <w:rPr>
          <w:rFonts w:asciiTheme="minorHAnsi" w:eastAsia="Cambria" w:hAnsiTheme="minorHAnsi" w:cstheme="minorHAnsi"/>
          <w:u w:val="single"/>
        </w:rPr>
        <w:t>a series of opinions,</w:t>
      </w:r>
      <w:r w:rsidRPr="00A524D8">
        <w:rPr>
          <w:rFonts w:asciiTheme="minorHAnsi" w:eastAsia="Cambria" w:hAnsiTheme="minorHAnsi" w:cstheme="minorHAnsi"/>
        </w:rPr>
        <w:t xml:space="preserve"> </w:t>
      </w:r>
      <w:r w:rsidRPr="00A524D8">
        <w:rPr>
          <w:rFonts w:asciiTheme="minorHAnsi" w:eastAsia="Cambria" w:hAnsiTheme="minorHAnsi" w:cstheme="minorHAnsi"/>
          <w:u w:val="single"/>
        </w:rPr>
        <w:t>and includes</w:t>
      </w:r>
      <w:r w:rsidRPr="00A524D8">
        <w:rPr>
          <w:rFonts w:asciiTheme="minorHAnsi" w:eastAsia="Cambria" w:hAnsiTheme="minorHAnsi" w:cstheme="minorHAnsi"/>
        </w:rPr>
        <w:t xml:space="preserve"> the votes of </w:t>
      </w:r>
      <w:r w:rsidRPr="00A524D8">
        <w:rPr>
          <w:rFonts w:asciiTheme="minorHAnsi" w:eastAsia="Cambria" w:hAnsiTheme="minorHAnsi" w:cstheme="minorHAnsi"/>
          <w:b/>
          <w:iCs/>
          <w:u w:val="single"/>
          <w:bdr w:val="single" w:sz="8" w:space="0" w:color="auto"/>
        </w:rPr>
        <w:t>at least fourteen different Justices</w:t>
      </w:r>
      <w:r w:rsidRPr="00A524D8">
        <w:rPr>
          <w:rFonts w:asciiTheme="minorHAnsi" w:eastAsia="Cambria" w:hAnsiTheme="minorHAnsi" w:cstheme="minorHAnsi"/>
        </w:rPr>
        <w:t xml:space="preserve">. </w:t>
      </w:r>
      <w:r w:rsidRPr="00A524D8">
        <w:rPr>
          <w:rFonts w:asciiTheme="minorHAnsi" w:eastAsia="Cambria" w:hAnsiTheme="minorHAnsi" w:cstheme="minorHAnsi"/>
          <w:b/>
          <w:iCs/>
          <w:highlight w:val="cyan"/>
          <w:u w:val="single"/>
          <w:bdr w:val="single" w:sz="8" w:space="0" w:color="auto"/>
        </w:rPr>
        <w:t>Time and again</w:t>
      </w:r>
      <w:r w:rsidRPr="00A524D8">
        <w:rPr>
          <w:rFonts w:asciiTheme="minorHAnsi" w:eastAsia="Cambria" w:hAnsiTheme="minorHAnsi" w:cstheme="minorHAnsi"/>
        </w:rPr>
        <w:t xml:space="preserve">, </w:t>
      </w:r>
      <w:r w:rsidRPr="00A524D8">
        <w:rPr>
          <w:rFonts w:asciiTheme="minorHAnsi" w:eastAsia="Cambria" w:hAnsiTheme="minorHAnsi" w:cstheme="minorHAnsi"/>
          <w:u w:val="single"/>
        </w:rPr>
        <w:t xml:space="preserve">when confronted with </w:t>
      </w:r>
      <w:r w:rsidRPr="00A524D8">
        <w:rPr>
          <w:rFonts w:asciiTheme="minorHAnsi" w:eastAsia="Cambria" w:hAnsiTheme="minorHAnsi" w:cstheme="minorHAnsi"/>
          <w:b/>
          <w:iCs/>
          <w:u w:val="single"/>
          <w:bdr w:val="single" w:sz="8" w:space="0" w:color="auto"/>
        </w:rPr>
        <w:t>deep questions in antitrust law</w:t>
      </w:r>
      <w:r w:rsidRPr="00A524D8">
        <w:rPr>
          <w:rFonts w:asciiTheme="minorHAnsi" w:eastAsia="Cambria" w:hAnsiTheme="minorHAnsi" w:cstheme="minorHAnsi"/>
        </w:rPr>
        <w:t xml:space="preserve">, those </w:t>
      </w:r>
      <w:r w:rsidRPr="00A524D8">
        <w:rPr>
          <w:rFonts w:asciiTheme="minorHAnsi" w:eastAsia="Cambria" w:hAnsiTheme="minorHAnsi" w:cstheme="minorHAnsi"/>
          <w:highlight w:val="cyan"/>
          <w:u w:val="single"/>
        </w:rPr>
        <w:t>Justices</w:t>
      </w:r>
      <w:r w:rsidRPr="00A524D8">
        <w:rPr>
          <w:rFonts w:asciiTheme="minorHAnsi" w:eastAsia="Cambria" w:hAnsiTheme="minorHAnsi" w:cstheme="minorHAnsi"/>
        </w:rPr>
        <w:t xml:space="preserve">, have </w:t>
      </w:r>
      <w:r w:rsidRPr="00A524D8">
        <w:rPr>
          <w:rFonts w:asciiTheme="minorHAnsi" w:eastAsia="Cambria" w:hAnsiTheme="minorHAnsi" w:cstheme="minorHAnsi"/>
          <w:b/>
          <w:iCs/>
          <w:highlight w:val="cyan"/>
          <w:u w:val="single"/>
          <w:bdr w:val="single" w:sz="8" w:space="0" w:color="auto"/>
        </w:rPr>
        <w:t>reached the same conclusion</w:t>
      </w:r>
      <w:r w:rsidRPr="00A524D8">
        <w:rPr>
          <w:rFonts w:asciiTheme="minorHAnsi" w:eastAsia="Cambria" w:hAnsiTheme="minorHAnsi" w:cstheme="minorHAnsi"/>
          <w:highlight w:val="cyan"/>
        </w:rPr>
        <w:t xml:space="preserve">: </w:t>
      </w:r>
      <w:r w:rsidRPr="00A524D8">
        <w:rPr>
          <w:rFonts w:asciiTheme="minorHAnsi" w:eastAsia="Cambria" w:hAnsiTheme="minorHAnsi" w:cstheme="minorHAnsi"/>
          <w:b/>
          <w:iCs/>
          <w:highlight w:val="cyan"/>
          <w:u w:val="single"/>
          <w:bdr w:val="single" w:sz="8" w:space="0" w:color="auto"/>
        </w:rPr>
        <w:t>false positives are more harmful than false negatives</w:t>
      </w:r>
      <w:r w:rsidRPr="00A524D8">
        <w:rPr>
          <w:rFonts w:asciiTheme="minorHAnsi" w:eastAsia="Cambria" w:hAnsiTheme="minorHAnsi" w:cstheme="minorHAnsi"/>
          <w:b/>
          <w:iCs/>
          <w:u w:val="single"/>
          <w:bdr w:val="single" w:sz="8" w:space="0" w:color="auto"/>
        </w:rPr>
        <w:t xml:space="preserve"> in antitrust.</w:t>
      </w:r>
      <w:r w:rsidRPr="00A524D8">
        <w:rPr>
          <w:rFonts w:asciiTheme="minorHAnsi" w:eastAsia="Cambria" w:hAnsiTheme="minorHAnsi" w:cstheme="minorHAnsi"/>
        </w:rPr>
        <w:t>13</w:t>
      </w:r>
    </w:p>
    <w:p w14:paraId="13D60680" w14:textId="77777777" w:rsidR="003B13C0" w:rsidRPr="00A524D8" w:rsidRDefault="003B13C0" w:rsidP="003B13C0">
      <w:pPr>
        <w:rPr>
          <w:rFonts w:asciiTheme="minorHAnsi" w:eastAsia="Cambria" w:hAnsiTheme="minorHAnsi" w:cstheme="minorHAnsi"/>
        </w:rPr>
      </w:pPr>
      <w:r w:rsidRPr="00A524D8">
        <w:rPr>
          <w:rFonts w:asciiTheme="minorHAnsi" w:eastAsia="Cambria" w:hAnsiTheme="minorHAnsi" w:cstheme="minorHAnsi"/>
          <w:highlight w:val="cyan"/>
          <w:u w:val="single"/>
        </w:rPr>
        <w:t>This</w:t>
      </w:r>
      <w:r w:rsidRPr="00A524D8">
        <w:rPr>
          <w:rFonts w:asciiTheme="minorHAnsi" w:eastAsia="Cambria" w:hAnsiTheme="minorHAnsi" w:cstheme="minorHAnsi"/>
          <w:u w:val="single"/>
        </w:rPr>
        <w:t xml:space="preserve"> proposition </w:t>
      </w:r>
      <w:r w:rsidRPr="00A524D8">
        <w:rPr>
          <w:rFonts w:asciiTheme="minorHAnsi" w:eastAsia="Cambria" w:hAnsiTheme="minorHAnsi" w:cstheme="minorHAnsi"/>
          <w:highlight w:val="cyan"/>
          <w:u w:val="single"/>
        </w:rPr>
        <w:t>has</w:t>
      </w:r>
      <w:r w:rsidRPr="00A524D8">
        <w:rPr>
          <w:rFonts w:asciiTheme="minorHAnsi" w:eastAsia="Cambria" w:hAnsiTheme="minorHAnsi" w:cstheme="minorHAnsi"/>
          <w:highlight w:val="cyan"/>
        </w:rPr>
        <w:t xml:space="preserve"> </w:t>
      </w:r>
      <w:r w:rsidRPr="00A524D8">
        <w:rPr>
          <w:rFonts w:asciiTheme="minorHAnsi" w:eastAsia="Cambria" w:hAnsiTheme="minorHAnsi" w:cstheme="minorHAnsi"/>
          <w:highlight w:val="cyan"/>
          <w:u w:val="single"/>
        </w:rPr>
        <w:t xml:space="preserve">appeared in </w:t>
      </w:r>
      <w:r w:rsidRPr="00A524D8">
        <w:rPr>
          <w:rFonts w:asciiTheme="minorHAnsi" w:eastAsia="Cambria" w:hAnsiTheme="minorHAnsi" w:cstheme="minorHAnsi"/>
          <w:b/>
          <w:iCs/>
          <w:highlight w:val="cyan"/>
          <w:u w:val="single"/>
          <w:bdr w:val="single" w:sz="8" w:space="0" w:color="auto"/>
        </w:rPr>
        <w:t>a variety of</w:t>
      </w:r>
      <w:r w:rsidRPr="00A524D8">
        <w:rPr>
          <w:rFonts w:asciiTheme="minorHAnsi" w:eastAsia="Cambria" w:hAnsiTheme="minorHAnsi" w:cstheme="minorHAnsi"/>
          <w:b/>
          <w:iCs/>
          <w:u w:val="single"/>
          <w:bdr w:val="single" w:sz="8" w:space="0" w:color="auto"/>
        </w:rPr>
        <w:t xml:space="preserve"> antitrust </w:t>
      </w:r>
      <w:r w:rsidRPr="00A524D8">
        <w:rPr>
          <w:rFonts w:asciiTheme="minorHAnsi" w:eastAsia="Cambria" w:hAnsiTheme="minorHAnsi" w:cstheme="minorHAnsi"/>
          <w:b/>
          <w:iCs/>
          <w:highlight w:val="cyan"/>
          <w:u w:val="single"/>
          <w:bdr w:val="single" w:sz="8" w:space="0" w:color="auto"/>
        </w:rPr>
        <w:t>contexts</w:t>
      </w:r>
      <w:r w:rsidRPr="00A524D8">
        <w:rPr>
          <w:rFonts w:asciiTheme="minorHAnsi" w:eastAsia="Cambria" w:hAnsiTheme="minorHAnsi" w:cstheme="minorHAnsi"/>
          <w:highlight w:val="cyan"/>
        </w:rPr>
        <w:t xml:space="preserve">, </w:t>
      </w:r>
      <w:r w:rsidRPr="00A524D8">
        <w:rPr>
          <w:rFonts w:asciiTheme="minorHAnsi" w:eastAsia="Cambria" w:hAnsiTheme="minorHAnsi" w:cstheme="minorHAnsi"/>
          <w:highlight w:val="cyan"/>
          <w:u w:val="single"/>
        </w:rPr>
        <w:t xml:space="preserve">both </w:t>
      </w:r>
      <w:r w:rsidRPr="00A524D8">
        <w:rPr>
          <w:rFonts w:asciiTheme="minorHAnsi" w:eastAsia="Cambria" w:hAnsiTheme="minorHAnsi" w:cstheme="minorHAnsi"/>
          <w:b/>
          <w:iCs/>
          <w:highlight w:val="cyan"/>
          <w:u w:val="single"/>
          <w:bdr w:val="single" w:sz="8" w:space="0" w:color="auto"/>
        </w:rPr>
        <w:t>substantive</w:t>
      </w:r>
      <w:r w:rsidRPr="00A524D8">
        <w:rPr>
          <w:rFonts w:asciiTheme="minorHAnsi" w:eastAsia="Cambria" w:hAnsiTheme="minorHAnsi" w:cstheme="minorHAnsi"/>
          <w:highlight w:val="cyan"/>
          <w:u w:val="single"/>
        </w:rPr>
        <w:t xml:space="preserve"> and </w:t>
      </w:r>
      <w:r w:rsidRPr="00A524D8">
        <w:rPr>
          <w:rFonts w:asciiTheme="minorHAnsi" w:eastAsia="Cambria" w:hAnsiTheme="minorHAnsi" w:cstheme="minorHAnsi"/>
          <w:b/>
          <w:iCs/>
          <w:highlight w:val="cyan"/>
          <w:u w:val="single"/>
          <w:bdr w:val="single" w:sz="8" w:space="0" w:color="auto"/>
        </w:rPr>
        <w:t>procedural</w:t>
      </w:r>
      <w:r w:rsidRPr="00A524D8">
        <w:rPr>
          <w:rFonts w:asciiTheme="minorHAnsi" w:eastAsia="Cambria" w:hAnsiTheme="minorHAnsi" w:cstheme="minorHAnsi"/>
          <w:highlight w:val="cyan"/>
          <w:u w:val="single"/>
        </w:rPr>
        <w:t>.</w:t>
      </w:r>
      <w:r w:rsidRPr="00A524D8">
        <w:rPr>
          <w:rFonts w:asciiTheme="minorHAnsi" w:eastAsia="Cambria" w:hAnsiTheme="minorHAnsi" w:cstheme="minorHAnsi"/>
        </w:rPr>
        <w:t xml:space="preserve"> A couple of years after Easterbrook’s article was published, the Court invoked systemic-error costs to justify its intervention in Brooke Group Ltd. v. Brown &amp; Williamson Tobacco Corp., which raised the burden for plaintiffs alleging predatory pricing.14 Noting how rarely the Supreme Court reviewed the sufficiency of the evidence, Justice Kennedy, writing for six Justices, found the effort justified by “the benefits of providing guidance concerning the proper application of a legal standard and avoiding the systemic costs associated with further proceedings.”15 </w:t>
      </w:r>
      <w:r w:rsidRPr="00A524D8">
        <w:rPr>
          <w:rFonts w:asciiTheme="minorHAnsi" w:eastAsia="Cambria" w:hAnsiTheme="minorHAnsi" w:cstheme="minorHAnsi"/>
          <w:u w:val="single"/>
        </w:rPr>
        <w:t xml:space="preserve">The Court </w:t>
      </w:r>
      <w:r w:rsidRPr="00A524D8">
        <w:rPr>
          <w:rFonts w:asciiTheme="minorHAnsi" w:eastAsia="Cambria" w:hAnsiTheme="minorHAnsi" w:cstheme="minorHAnsi"/>
          <w:highlight w:val="cyan"/>
          <w:u w:val="single"/>
        </w:rPr>
        <w:t>placed</w:t>
      </w:r>
      <w:r w:rsidRPr="00A524D8">
        <w:rPr>
          <w:rFonts w:asciiTheme="minorHAnsi" w:eastAsia="Cambria" w:hAnsiTheme="minorHAnsi" w:cstheme="minorHAnsi"/>
          <w:u w:val="single"/>
        </w:rPr>
        <w:t xml:space="preserve"> </w:t>
      </w:r>
      <w:r w:rsidRPr="00A524D8">
        <w:rPr>
          <w:rFonts w:asciiTheme="minorHAnsi" w:eastAsia="Cambria" w:hAnsiTheme="minorHAnsi" w:cstheme="minorHAnsi"/>
          <w:b/>
          <w:iCs/>
          <w:u w:val="single"/>
          <w:bdr w:val="single" w:sz="8" w:space="0" w:color="auto"/>
        </w:rPr>
        <w:t xml:space="preserve">paramount </w:t>
      </w:r>
      <w:r w:rsidRPr="00A524D8">
        <w:rPr>
          <w:rFonts w:asciiTheme="minorHAnsi" w:eastAsia="Cambria" w:hAnsiTheme="minorHAnsi" w:cstheme="minorHAnsi"/>
          <w:b/>
          <w:iCs/>
          <w:highlight w:val="cyan"/>
          <w:u w:val="single"/>
          <w:bdr w:val="single" w:sz="8" w:space="0" w:color="auto"/>
        </w:rPr>
        <w:t>importance</w:t>
      </w:r>
      <w:r w:rsidRPr="00A524D8">
        <w:rPr>
          <w:rFonts w:asciiTheme="minorHAnsi" w:eastAsia="Cambria" w:hAnsiTheme="minorHAnsi" w:cstheme="minorHAnsi"/>
          <w:highlight w:val="cyan"/>
        </w:rPr>
        <w:t xml:space="preserve"> </w:t>
      </w:r>
      <w:r w:rsidRPr="00A524D8">
        <w:rPr>
          <w:rFonts w:asciiTheme="minorHAnsi" w:eastAsia="Cambria" w:hAnsiTheme="minorHAnsi" w:cstheme="minorHAnsi"/>
          <w:highlight w:val="cyan"/>
          <w:u w:val="single"/>
        </w:rPr>
        <w:t>on</w:t>
      </w:r>
      <w:r w:rsidRPr="00A524D8">
        <w:rPr>
          <w:rFonts w:asciiTheme="minorHAnsi" w:eastAsia="Cambria" w:hAnsiTheme="minorHAnsi" w:cstheme="minorHAnsi"/>
          <w:u w:val="single"/>
        </w:rPr>
        <w:t xml:space="preserve"> the </w:t>
      </w:r>
      <w:r w:rsidRPr="00A524D8">
        <w:rPr>
          <w:rFonts w:asciiTheme="minorHAnsi" w:eastAsia="Cambria" w:hAnsiTheme="minorHAnsi" w:cstheme="minorHAnsi"/>
          <w:b/>
          <w:iCs/>
          <w:u w:val="single"/>
          <w:bdr w:val="single" w:sz="8" w:space="0" w:color="auto"/>
        </w:rPr>
        <w:t>“</w:t>
      </w:r>
      <w:r w:rsidRPr="00A524D8">
        <w:rPr>
          <w:rFonts w:asciiTheme="minorHAnsi" w:eastAsia="Cambria" w:hAnsiTheme="minorHAnsi" w:cstheme="minorHAnsi"/>
          <w:b/>
          <w:iCs/>
          <w:highlight w:val="cyan"/>
          <w:u w:val="single"/>
          <w:bdr w:val="single" w:sz="8" w:space="0" w:color="auto"/>
        </w:rPr>
        <w:t>realities of the market</w:t>
      </w:r>
      <w:r w:rsidRPr="00A524D8">
        <w:rPr>
          <w:rFonts w:asciiTheme="minorHAnsi" w:eastAsia="Cambria" w:hAnsiTheme="minorHAnsi" w:cstheme="minorHAnsi"/>
          <w:b/>
          <w:iCs/>
          <w:u w:val="single"/>
          <w:bdr w:val="single" w:sz="8" w:space="0" w:color="auto"/>
        </w:rPr>
        <w:t>”</w:t>
      </w:r>
      <w:r w:rsidRPr="00A524D8">
        <w:rPr>
          <w:rFonts w:asciiTheme="minorHAnsi" w:eastAsia="Cambria" w:hAnsiTheme="minorHAnsi" w:cstheme="minorHAnsi"/>
        </w:rPr>
        <w:t>16—</w:t>
      </w:r>
      <w:r w:rsidRPr="00A524D8">
        <w:rPr>
          <w:rFonts w:asciiTheme="minorHAnsi" w:eastAsia="Cambria" w:hAnsiTheme="minorHAnsi" w:cstheme="minorHAnsi"/>
          <w:u w:val="single"/>
        </w:rPr>
        <w:t>like the likelihood of a breakdown in oligopoly discipline</w:t>
      </w:r>
      <w:r w:rsidRPr="00A524D8">
        <w:rPr>
          <w:rFonts w:asciiTheme="minorHAnsi" w:eastAsia="Cambria" w:hAnsiTheme="minorHAnsi" w:cstheme="minorHAnsi"/>
        </w:rPr>
        <w:t>—</w:t>
      </w:r>
      <w:r w:rsidRPr="00A524D8">
        <w:rPr>
          <w:rFonts w:asciiTheme="minorHAnsi" w:eastAsia="Cambria" w:hAnsiTheme="minorHAnsi" w:cstheme="minorHAnsi"/>
          <w:u w:val="single"/>
        </w:rPr>
        <w:t>which</w:t>
      </w:r>
      <w:r w:rsidRPr="00A524D8">
        <w:rPr>
          <w:rFonts w:asciiTheme="minorHAnsi" w:eastAsia="Cambria" w:hAnsiTheme="minorHAnsi" w:cstheme="minorHAnsi"/>
        </w:rPr>
        <w:t xml:space="preserve"> </w:t>
      </w:r>
      <w:r w:rsidRPr="00A524D8">
        <w:rPr>
          <w:rFonts w:asciiTheme="minorHAnsi" w:eastAsia="Cambria" w:hAnsiTheme="minorHAnsi" w:cstheme="minorHAnsi"/>
          <w:u w:val="single"/>
        </w:rPr>
        <w:t>animated</w:t>
      </w:r>
      <w:r w:rsidRPr="00A524D8">
        <w:rPr>
          <w:rFonts w:asciiTheme="minorHAnsi" w:eastAsia="Cambria" w:hAnsiTheme="minorHAnsi" w:cstheme="minorHAnsi"/>
        </w:rPr>
        <w:t xml:space="preserve"> the Court’s </w:t>
      </w:r>
      <w:r w:rsidRPr="00A524D8">
        <w:rPr>
          <w:rFonts w:asciiTheme="minorHAnsi" w:eastAsia="Cambria" w:hAnsiTheme="minorHAnsi" w:cstheme="minorHAnsi"/>
          <w:b/>
          <w:iCs/>
          <w:u w:val="single"/>
          <w:bdr w:val="single" w:sz="8" w:space="0" w:color="auto"/>
        </w:rPr>
        <w:t>skepticism</w:t>
      </w:r>
      <w:r w:rsidRPr="00A524D8">
        <w:rPr>
          <w:rFonts w:asciiTheme="minorHAnsi" w:eastAsia="Cambria" w:hAnsiTheme="minorHAnsi" w:cstheme="minorHAnsi"/>
        </w:rPr>
        <w:t xml:space="preserve"> </w:t>
      </w:r>
      <w:r w:rsidRPr="00A524D8">
        <w:rPr>
          <w:rFonts w:asciiTheme="minorHAnsi" w:eastAsia="Cambria" w:hAnsiTheme="minorHAnsi" w:cstheme="minorHAnsi"/>
          <w:u w:val="single"/>
        </w:rPr>
        <w:t>about the odds of recovery</w:t>
      </w:r>
      <w:r w:rsidRPr="00A524D8">
        <w:rPr>
          <w:rFonts w:asciiTheme="minorHAnsi" w:eastAsia="Cambria" w:hAnsiTheme="minorHAnsi" w:cstheme="minorHAnsi"/>
        </w:rPr>
        <w:t xml:space="preserve"> from predatory pricing schemes.17 The Court’s answer, with the odds of a “real” case of predatory pricing so slim, was to tighten the legal standards to better filter false positives, in accordance with the economic balancing of error costs. </w:t>
      </w:r>
      <w:r w:rsidRPr="00A524D8">
        <w:rPr>
          <w:rFonts w:asciiTheme="minorHAnsi" w:eastAsia="Cambria" w:hAnsiTheme="minorHAnsi" w:cstheme="minorHAnsi"/>
          <w:highlight w:val="cyan"/>
          <w:u w:val="single"/>
        </w:rPr>
        <w:t>The Court concluded</w:t>
      </w:r>
      <w:r w:rsidRPr="00A524D8">
        <w:rPr>
          <w:rFonts w:asciiTheme="minorHAnsi" w:eastAsia="Cambria" w:hAnsiTheme="minorHAnsi" w:cstheme="minorHAnsi"/>
          <w:u w:val="single"/>
        </w:rPr>
        <w:t xml:space="preserve"> the </w:t>
      </w:r>
      <w:r w:rsidRPr="00A524D8">
        <w:rPr>
          <w:rFonts w:asciiTheme="minorHAnsi" w:eastAsia="Cambria" w:hAnsiTheme="minorHAnsi" w:cstheme="minorHAnsi"/>
          <w:highlight w:val="cyan"/>
          <w:u w:val="single"/>
        </w:rPr>
        <w:t xml:space="preserve">better course was </w:t>
      </w:r>
      <w:r w:rsidRPr="00A524D8">
        <w:rPr>
          <w:rFonts w:asciiTheme="minorHAnsi" w:eastAsia="Cambria" w:hAnsiTheme="minorHAnsi" w:cstheme="minorHAnsi"/>
          <w:b/>
          <w:iCs/>
          <w:highlight w:val="cyan"/>
          <w:u w:val="single"/>
          <w:bdr w:val="single" w:sz="8" w:space="0" w:color="auto"/>
        </w:rPr>
        <w:t>not to assign liability</w:t>
      </w:r>
      <w:r w:rsidRPr="00A524D8">
        <w:rPr>
          <w:rFonts w:asciiTheme="minorHAnsi" w:eastAsia="Cambria" w:hAnsiTheme="minorHAnsi" w:cstheme="minorHAnsi"/>
        </w:rPr>
        <w:t xml:space="preserve"> to companies cutting prices </w:t>
      </w:r>
      <w:r w:rsidRPr="00A524D8">
        <w:rPr>
          <w:rFonts w:asciiTheme="minorHAnsi" w:eastAsia="Cambria" w:hAnsiTheme="minorHAnsi" w:cstheme="minorHAnsi"/>
          <w:u w:val="single"/>
        </w:rPr>
        <w:t>because</w:t>
      </w:r>
      <w:r w:rsidRPr="00A524D8">
        <w:rPr>
          <w:rFonts w:asciiTheme="minorHAnsi" w:eastAsia="Cambria" w:hAnsiTheme="minorHAnsi" w:cstheme="minorHAnsi"/>
        </w:rPr>
        <w:t xml:space="preserve"> “[t]he </w:t>
      </w:r>
      <w:r w:rsidRPr="00A524D8">
        <w:rPr>
          <w:rFonts w:asciiTheme="minorHAnsi" w:eastAsia="Cambria" w:hAnsiTheme="minorHAnsi" w:cstheme="minorHAnsi"/>
          <w:b/>
          <w:iCs/>
          <w:highlight w:val="cyan"/>
          <w:u w:val="single"/>
          <w:bdr w:val="single" w:sz="8" w:space="0" w:color="auto"/>
        </w:rPr>
        <w:t>antitrust</w:t>
      </w:r>
      <w:r w:rsidRPr="00A524D8">
        <w:rPr>
          <w:rFonts w:asciiTheme="minorHAnsi" w:eastAsia="Cambria" w:hAnsiTheme="minorHAnsi" w:cstheme="minorHAnsi"/>
          <w:b/>
          <w:iCs/>
          <w:u w:val="single"/>
          <w:bdr w:val="single" w:sz="8" w:space="0" w:color="auto"/>
        </w:rPr>
        <w:t xml:space="preserve"> laws</w:t>
      </w:r>
      <w:r w:rsidRPr="00A524D8">
        <w:rPr>
          <w:rFonts w:asciiTheme="minorHAnsi" w:eastAsia="Cambria" w:hAnsiTheme="minorHAnsi" w:cstheme="minorHAnsi"/>
        </w:rPr>
        <w:t xml:space="preserve"> </w:t>
      </w:r>
      <w:r w:rsidRPr="00A524D8">
        <w:rPr>
          <w:rFonts w:asciiTheme="minorHAnsi" w:eastAsia="Cambria" w:hAnsiTheme="minorHAnsi" w:cstheme="minorHAnsi"/>
          <w:u w:val="single"/>
        </w:rPr>
        <w:t xml:space="preserve">then </w:t>
      </w:r>
      <w:r w:rsidRPr="00A524D8">
        <w:rPr>
          <w:rFonts w:asciiTheme="minorHAnsi" w:eastAsia="Cambria" w:hAnsiTheme="minorHAnsi" w:cstheme="minorHAnsi"/>
          <w:highlight w:val="cyan"/>
          <w:u w:val="single"/>
        </w:rPr>
        <w:t xml:space="preserve">would be an </w:t>
      </w:r>
      <w:r w:rsidRPr="00A524D8">
        <w:rPr>
          <w:rFonts w:asciiTheme="minorHAnsi" w:eastAsia="Cambria" w:hAnsiTheme="minorHAnsi" w:cstheme="minorHAnsi"/>
          <w:b/>
          <w:iCs/>
          <w:highlight w:val="cyan"/>
          <w:u w:val="single"/>
          <w:bdr w:val="single" w:sz="8" w:space="0" w:color="auto"/>
        </w:rPr>
        <w:t>obstacle</w:t>
      </w:r>
      <w:r w:rsidRPr="00A524D8">
        <w:rPr>
          <w:rFonts w:asciiTheme="minorHAnsi" w:eastAsia="Cambria" w:hAnsiTheme="minorHAnsi" w:cstheme="minorHAnsi"/>
          <w:highlight w:val="cyan"/>
          <w:u w:val="single"/>
        </w:rPr>
        <w:t xml:space="preserve"> to</w:t>
      </w:r>
      <w:r w:rsidRPr="00A524D8">
        <w:rPr>
          <w:rFonts w:asciiTheme="minorHAnsi" w:eastAsia="Cambria" w:hAnsiTheme="minorHAnsi" w:cstheme="minorHAnsi"/>
          <w:u w:val="single"/>
        </w:rPr>
        <w:t xml:space="preserve"> the chain of events most conducive to a </w:t>
      </w:r>
      <w:r w:rsidRPr="00A524D8">
        <w:rPr>
          <w:rFonts w:asciiTheme="minorHAnsi" w:eastAsia="Cambria" w:hAnsiTheme="minorHAnsi" w:cstheme="minorHAnsi"/>
          <w:highlight w:val="cyan"/>
          <w:u w:val="single"/>
        </w:rPr>
        <w:t>breakdown of oligopoly</w:t>
      </w:r>
      <w:r w:rsidRPr="00A524D8">
        <w:rPr>
          <w:rFonts w:asciiTheme="minorHAnsi" w:eastAsia="Cambria" w:hAnsiTheme="minorHAnsi" w:cstheme="minorHAnsi"/>
          <w:u w:val="single"/>
        </w:rPr>
        <w:t xml:space="preserve"> pricing</w:t>
      </w:r>
      <w:r w:rsidRPr="00A524D8">
        <w:rPr>
          <w:rFonts w:asciiTheme="minorHAnsi" w:eastAsia="Cambria" w:hAnsiTheme="minorHAnsi" w:cstheme="minorHAnsi"/>
        </w:rPr>
        <w:t xml:space="preserve"> and the onset of competition.”18</w:t>
      </w:r>
    </w:p>
    <w:p w14:paraId="14C41599" w14:textId="77777777" w:rsidR="003B13C0" w:rsidRDefault="003B13C0" w:rsidP="003B13C0">
      <w:pPr>
        <w:pStyle w:val="Heading4"/>
      </w:pPr>
      <w:r>
        <w:t>Which is why the plan would cascade across the entire economy – because the congress modifies them so infrequently, when they do everyone takes notice</w:t>
      </w:r>
    </w:p>
    <w:p w14:paraId="417D51CB" w14:textId="77777777" w:rsidR="003B13C0" w:rsidRPr="00127811" w:rsidRDefault="003B13C0" w:rsidP="003B13C0">
      <w:r w:rsidRPr="00867512">
        <w:rPr>
          <w:rStyle w:val="Style13ptBold"/>
        </w:rPr>
        <w:t>Tracy 21</w:t>
      </w:r>
      <w:r w:rsidRPr="00127811">
        <w:rPr>
          <w:b/>
          <w:bCs/>
          <w:sz w:val="26"/>
          <w:szCs w:val="26"/>
        </w:rPr>
        <w:t xml:space="preserve"> </w:t>
      </w:r>
      <w:r w:rsidRPr="00127811">
        <w:rPr>
          <w:sz w:val="26"/>
          <w:szCs w:val="26"/>
        </w:rPr>
        <w:t xml:space="preserve">– </w:t>
      </w:r>
      <w:r w:rsidRPr="00127811">
        <w:t xml:space="preserve">Ryan Tracy and Brent Kendall, tech and legal reporters, respectively, in WSJ’s Washington Bureau </w:t>
      </w:r>
    </w:p>
    <w:p w14:paraId="7FB7AFF6" w14:textId="77777777" w:rsidR="003B13C0" w:rsidRPr="00127811" w:rsidRDefault="003B13C0" w:rsidP="003B13C0">
      <w:r w:rsidRPr="00127811">
        <w:t xml:space="preserve">(Ryan Tracy and Brent Kendall, 3-12-2021, "Antitrust Law: What Is It and Why Does Congress Want to Change It? ," WSJ, </w:t>
      </w:r>
      <w:hyperlink r:id="rId73" w:history="1">
        <w:r w:rsidRPr="00127811">
          <w:rPr>
            <w:rStyle w:val="Hyperlink"/>
          </w:rPr>
          <w:t>https://www.wsj.com/articles/antitrust-law-what-is-it-and-why-does-congress-want-to-change-it-11615554000</w:t>
        </w:r>
      </w:hyperlink>
      <w:r w:rsidRPr="00127811">
        <w:t>)</w:t>
      </w:r>
    </w:p>
    <w:p w14:paraId="44E65AB1" w14:textId="77777777" w:rsidR="003B13C0" w:rsidRDefault="003B13C0" w:rsidP="003B13C0"/>
    <w:p w14:paraId="5432088C" w14:textId="77777777" w:rsidR="003B13C0" w:rsidRPr="00671964" w:rsidRDefault="003B13C0" w:rsidP="003B13C0">
      <w:pPr>
        <w:rPr>
          <w:sz w:val="12"/>
          <w:szCs w:val="12"/>
        </w:rPr>
      </w:pPr>
      <w:r w:rsidRPr="00671964">
        <w:rPr>
          <w:u w:val="single"/>
        </w:rPr>
        <w:t xml:space="preserve">U.S. </w:t>
      </w:r>
      <w:r w:rsidRPr="00BC2B8D">
        <w:rPr>
          <w:highlight w:val="cyan"/>
          <w:u w:val="single"/>
        </w:rPr>
        <w:t xml:space="preserve">antitrust laws </w:t>
      </w:r>
      <w:r w:rsidRPr="00BC2B8D">
        <w:rPr>
          <w:rStyle w:val="Emphasis"/>
          <w:highlight w:val="cyan"/>
        </w:rPr>
        <w:t>date back more than 130 years</w:t>
      </w:r>
      <w:r w:rsidRPr="00BC2B8D">
        <w:rPr>
          <w:highlight w:val="cyan"/>
        </w:rPr>
        <w:t xml:space="preserve"> </w:t>
      </w:r>
      <w:r w:rsidRPr="00BC2B8D">
        <w:rPr>
          <w:highlight w:val="cyan"/>
          <w:u w:val="single"/>
        </w:rPr>
        <w:t xml:space="preserve">and affect </w:t>
      </w:r>
      <w:r w:rsidRPr="00BC2B8D">
        <w:rPr>
          <w:rStyle w:val="Emphasis"/>
          <w:highlight w:val="cyan"/>
        </w:rPr>
        <w:t>every part of the economy</w:t>
      </w:r>
      <w:r w:rsidRPr="00671964">
        <w:rPr>
          <w:u w:val="single"/>
        </w:rPr>
        <w:t>.</w:t>
      </w:r>
      <w:r>
        <w:t xml:space="preserve"> </w:t>
      </w:r>
      <w:r w:rsidRPr="00BC2B8D">
        <w:rPr>
          <w:highlight w:val="cyan"/>
          <w:u w:val="single"/>
        </w:rPr>
        <w:t>Democrats</w:t>
      </w:r>
      <w:r w:rsidRPr="00671964">
        <w:rPr>
          <w:u w:val="single"/>
        </w:rPr>
        <w:t xml:space="preserve"> and Republicans </w:t>
      </w:r>
      <w:r w:rsidRPr="00BC2B8D">
        <w:rPr>
          <w:highlight w:val="cyan"/>
          <w:u w:val="single"/>
        </w:rPr>
        <w:t>are</w:t>
      </w:r>
      <w:r w:rsidRPr="00671964">
        <w:rPr>
          <w:u w:val="single"/>
        </w:rPr>
        <w:t xml:space="preserve"> now </w:t>
      </w:r>
      <w:r w:rsidRPr="00BC2B8D">
        <w:rPr>
          <w:highlight w:val="cyan"/>
          <w:u w:val="single"/>
        </w:rPr>
        <w:t>considering</w:t>
      </w:r>
      <w:r w:rsidRPr="00BC2B8D">
        <w:rPr>
          <w:highlight w:val="cyan"/>
        </w:rPr>
        <w:t xml:space="preserve"> </w:t>
      </w:r>
      <w:r w:rsidRPr="00BC2B8D">
        <w:rPr>
          <w:rStyle w:val="Emphasis"/>
          <w:highlight w:val="cyan"/>
        </w:rPr>
        <w:t>the most significant changes in decades</w:t>
      </w:r>
      <w:r w:rsidRPr="00BC2B8D">
        <w:rPr>
          <w:highlight w:val="cyan"/>
        </w:rPr>
        <w:t>.</w:t>
      </w:r>
      <w:r>
        <w:t xml:space="preserve"> </w:t>
      </w:r>
      <w:r w:rsidRPr="00671964">
        <w:rPr>
          <w:sz w:val="12"/>
          <w:szCs w:val="12"/>
        </w:rPr>
        <w:t>Here's what you need to know about what might be coming:</w:t>
      </w:r>
    </w:p>
    <w:p w14:paraId="1E7ED14E" w14:textId="77777777" w:rsidR="003B13C0" w:rsidRPr="00671964" w:rsidRDefault="003B13C0" w:rsidP="003B13C0">
      <w:pPr>
        <w:rPr>
          <w:sz w:val="12"/>
          <w:szCs w:val="12"/>
        </w:rPr>
      </w:pPr>
      <w:r w:rsidRPr="00671964">
        <w:rPr>
          <w:sz w:val="12"/>
          <w:szCs w:val="12"/>
        </w:rPr>
        <w:t>What is antitrust law?</w:t>
      </w:r>
    </w:p>
    <w:p w14:paraId="02306D23" w14:textId="77777777" w:rsidR="003B13C0" w:rsidRPr="00671964" w:rsidRDefault="003B13C0" w:rsidP="003B13C0">
      <w:pPr>
        <w:rPr>
          <w:sz w:val="12"/>
          <w:szCs w:val="12"/>
        </w:rPr>
      </w:pPr>
      <w:r w:rsidRPr="00671964">
        <w:rPr>
          <w:sz w:val="12"/>
          <w:szCs w:val="12"/>
        </w:rPr>
        <w:t>Antitrust laws are designed to protect and promote competition, guided by the principle that consumers are better off when companies battle for their business by offering better services and prices.</w:t>
      </w:r>
    </w:p>
    <w:p w14:paraId="16D79C5A" w14:textId="77777777" w:rsidR="003B13C0" w:rsidRPr="00671964" w:rsidRDefault="003B13C0" w:rsidP="003B13C0">
      <w:pPr>
        <w:rPr>
          <w:sz w:val="12"/>
          <w:szCs w:val="12"/>
        </w:rPr>
      </w:pPr>
      <w:r w:rsidRPr="00671964">
        <w:rPr>
          <w:sz w:val="12"/>
          <w:szCs w:val="12"/>
        </w:rPr>
        <w:t>The laws date to the 1890 Sherman Antitrust Act, when powerful monopolies (then known as "trusts") in industries such as oil and railroads exercised huge influence over American trade. These laws bar price-fixing, market-rigging, monopolistic practices and mergers that pose a substantial threat to competition.</w:t>
      </w:r>
    </w:p>
    <w:p w14:paraId="6895EADB" w14:textId="77777777" w:rsidR="003B13C0" w:rsidRPr="00671964" w:rsidRDefault="003B13C0" w:rsidP="003B13C0">
      <w:pPr>
        <w:rPr>
          <w:sz w:val="12"/>
          <w:szCs w:val="12"/>
        </w:rPr>
      </w:pPr>
      <w:r w:rsidRPr="00671964">
        <w:rPr>
          <w:sz w:val="12"/>
          <w:szCs w:val="12"/>
        </w:rPr>
        <w:t>Why does Congress want to update the laws now?</w:t>
      </w:r>
    </w:p>
    <w:p w14:paraId="5A5FD34F" w14:textId="77777777" w:rsidR="003B13C0" w:rsidRPr="00671964" w:rsidRDefault="003B13C0" w:rsidP="003B13C0">
      <w:pPr>
        <w:rPr>
          <w:sz w:val="12"/>
          <w:szCs w:val="12"/>
        </w:rPr>
      </w:pPr>
      <w:r w:rsidRPr="00671964">
        <w:rPr>
          <w:sz w:val="12"/>
          <w:szCs w:val="12"/>
        </w:rPr>
        <w:t>Both political parties have been galvanized by concern that the nation's giant tech companies -- including Alphabet Inc.'s Google, Amazon.com Inc., Apple Inc. and Facebook Inc. -- hold unchecked power over the economy and American society, and don't have any true rivals in the sectors they dominate.</w:t>
      </w:r>
    </w:p>
    <w:p w14:paraId="293A724A" w14:textId="77777777" w:rsidR="003B13C0" w:rsidRPr="00671964" w:rsidRDefault="003B13C0" w:rsidP="003B13C0">
      <w:pPr>
        <w:rPr>
          <w:sz w:val="12"/>
          <w:szCs w:val="12"/>
        </w:rPr>
      </w:pPr>
      <w:r w:rsidRPr="00671964">
        <w:rPr>
          <w:sz w:val="12"/>
          <w:szCs w:val="12"/>
        </w:rPr>
        <w:t>Are Democrats and Republicans in agreement?</w:t>
      </w:r>
    </w:p>
    <w:p w14:paraId="423F4CA3" w14:textId="77777777" w:rsidR="003B13C0" w:rsidRPr="00671964" w:rsidRDefault="003B13C0" w:rsidP="003B13C0">
      <w:pPr>
        <w:rPr>
          <w:sz w:val="12"/>
          <w:szCs w:val="12"/>
        </w:rPr>
      </w:pPr>
      <w:r w:rsidRPr="00671964">
        <w:rPr>
          <w:sz w:val="12"/>
          <w:szCs w:val="12"/>
        </w:rPr>
        <w:t>To a degree, but they have different perspectives.</w:t>
      </w:r>
    </w:p>
    <w:p w14:paraId="116BD532" w14:textId="77777777" w:rsidR="003B13C0" w:rsidRPr="00671964" w:rsidRDefault="003B13C0" w:rsidP="003B13C0">
      <w:pPr>
        <w:rPr>
          <w:sz w:val="12"/>
          <w:szCs w:val="12"/>
        </w:rPr>
      </w:pPr>
      <w:r w:rsidRPr="00671964">
        <w:rPr>
          <w:sz w:val="12"/>
          <w:szCs w:val="12"/>
        </w:rPr>
        <w:t>Democrats say the tech giants are a symptom of a broader disease, pointing to studies showing many U.S. industries have grown more concentrated. With fewer competitors, they say, big companies are tilting the scales in favor of the rich and powerful by, for example, paying their workers less or shutting off a path to startups that could offer better products.</w:t>
      </w:r>
    </w:p>
    <w:p w14:paraId="70DE99AE" w14:textId="77777777" w:rsidR="003B13C0" w:rsidRPr="00671964" w:rsidRDefault="003B13C0" w:rsidP="003B13C0">
      <w:pPr>
        <w:rPr>
          <w:sz w:val="12"/>
          <w:szCs w:val="12"/>
        </w:rPr>
      </w:pPr>
      <w:r w:rsidRPr="00671964">
        <w:rPr>
          <w:sz w:val="12"/>
          <w:szCs w:val="12"/>
        </w:rPr>
        <w:t>Republicans generally aren't convinced concentration is a problem in and of itself, pointing out that operating at a large scale can allow big companies to cut prices. But they do worry about it in some industries. In social media, many in the GOP say, a lack of competition for Facebook, Google's YouTube and Twitter Inc. empowers those platforms to treat conservatives unfairly. (The companies deny political bias.) Republicans also see increased antitrust enforcement as a better approach than direct government regulation of the marketplace.</w:t>
      </w:r>
    </w:p>
    <w:p w14:paraId="26BAA318" w14:textId="77777777" w:rsidR="003B13C0" w:rsidRPr="00671964" w:rsidRDefault="003B13C0" w:rsidP="003B13C0">
      <w:pPr>
        <w:rPr>
          <w:sz w:val="12"/>
          <w:szCs w:val="12"/>
        </w:rPr>
      </w:pPr>
      <w:r w:rsidRPr="00671964">
        <w:rPr>
          <w:sz w:val="12"/>
          <w:szCs w:val="12"/>
        </w:rPr>
        <w:t>What changes are they considering?</w:t>
      </w:r>
    </w:p>
    <w:p w14:paraId="610FA55C" w14:textId="77777777" w:rsidR="003B13C0" w:rsidRPr="00671964" w:rsidRDefault="003B13C0" w:rsidP="003B13C0">
      <w:pPr>
        <w:rPr>
          <w:sz w:val="12"/>
          <w:szCs w:val="12"/>
        </w:rPr>
      </w:pPr>
      <w:r w:rsidRPr="00671964">
        <w:rPr>
          <w:sz w:val="12"/>
          <w:szCs w:val="12"/>
        </w:rPr>
        <w:t>Some of the proposals are relatively modest, including bigger budgets and new civil penalty power for antitrust enforcers at the Federal Trade Commission and the Justice Department.</w:t>
      </w:r>
    </w:p>
    <w:p w14:paraId="3047ABDD" w14:textId="77777777" w:rsidR="003B13C0" w:rsidRPr="00671964" w:rsidRDefault="003B13C0" w:rsidP="003B13C0">
      <w:pPr>
        <w:rPr>
          <w:sz w:val="12"/>
          <w:szCs w:val="12"/>
        </w:rPr>
      </w:pPr>
      <w:r w:rsidRPr="00671964">
        <w:rPr>
          <w:sz w:val="12"/>
          <w:szCs w:val="12"/>
        </w:rPr>
        <w:t>Lawmakers have also proposed changes to legal standards to make it easier for enforcers to halt proposed mergers and business practices that threaten competition. And some have called for moving some of the FTC's enforcement authority into the Justice Department, rather than having the agencies share power.</w:t>
      </w:r>
    </w:p>
    <w:p w14:paraId="48991746" w14:textId="77777777" w:rsidR="003B13C0" w:rsidRPr="00671964" w:rsidRDefault="003B13C0" w:rsidP="003B13C0">
      <w:pPr>
        <w:rPr>
          <w:sz w:val="12"/>
          <w:szCs w:val="12"/>
        </w:rPr>
      </w:pPr>
      <w:r w:rsidRPr="00671964">
        <w:rPr>
          <w:sz w:val="12"/>
          <w:szCs w:val="12"/>
        </w:rPr>
        <w:t>There is also a bipartisan proposal to allow local news outlets to join to negotiate with dominant platforms such as Google and Facebook.</w:t>
      </w:r>
    </w:p>
    <w:p w14:paraId="341EB80A" w14:textId="77777777" w:rsidR="003B13C0" w:rsidRPr="00671964" w:rsidRDefault="003B13C0" w:rsidP="003B13C0">
      <w:pPr>
        <w:rPr>
          <w:sz w:val="12"/>
          <w:szCs w:val="12"/>
        </w:rPr>
      </w:pPr>
      <w:r w:rsidRPr="00671964">
        <w:rPr>
          <w:sz w:val="12"/>
          <w:szCs w:val="12"/>
        </w:rPr>
        <w:t>What are some of the tougher proposals?</w:t>
      </w:r>
    </w:p>
    <w:p w14:paraId="198728C8" w14:textId="77777777" w:rsidR="003B13C0" w:rsidRPr="00671964" w:rsidRDefault="003B13C0" w:rsidP="003B13C0">
      <w:pPr>
        <w:rPr>
          <w:sz w:val="12"/>
          <w:szCs w:val="12"/>
        </w:rPr>
      </w:pPr>
      <w:r w:rsidRPr="00671964">
        <w:rPr>
          <w:sz w:val="12"/>
          <w:szCs w:val="12"/>
        </w:rPr>
        <w:t>Some lawmakers are calling for measures that would force technology companies to break apart widely used digital platforms from other business lines. This could force Amazon to separate its online marketplace, or Google to split off its search engine. Both companies operate many other businesses.</w:t>
      </w:r>
    </w:p>
    <w:p w14:paraId="71344FA1" w14:textId="77777777" w:rsidR="003B13C0" w:rsidRPr="00671964" w:rsidRDefault="003B13C0" w:rsidP="003B13C0">
      <w:pPr>
        <w:rPr>
          <w:sz w:val="12"/>
          <w:szCs w:val="12"/>
        </w:rPr>
      </w:pPr>
      <w:r w:rsidRPr="00671964">
        <w:rPr>
          <w:sz w:val="12"/>
          <w:szCs w:val="12"/>
        </w:rPr>
        <w:t>Existing lawsuits by the FTC, Justice Department and states could result in similar consequences for Google, and could force Facebook to shed its Instagram and WhatsApp units, but those remedies are years away at a minimum.</w:t>
      </w:r>
    </w:p>
    <w:p w14:paraId="7EDFBE8F" w14:textId="77777777" w:rsidR="003B13C0" w:rsidRPr="00671964" w:rsidRDefault="003B13C0" w:rsidP="003B13C0">
      <w:pPr>
        <w:rPr>
          <w:sz w:val="12"/>
          <w:szCs w:val="12"/>
        </w:rPr>
      </w:pPr>
      <w:r w:rsidRPr="00671964">
        <w:rPr>
          <w:sz w:val="12"/>
          <w:szCs w:val="12"/>
        </w:rPr>
        <w:t>I've read about something called self-preferencing. What is that?</w:t>
      </w:r>
    </w:p>
    <w:p w14:paraId="689E6384" w14:textId="77777777" w:rsidR="003B13C0" w:rsidRPr="00671964" w:rsidRDefault="003B13C0" w:rsidP="003B13C0">
      <w:pPr>
        <w:rPr>
          <w:sz w:val="12"/>
          <w:szCs w:val="12"/>
        </w:rPr>
      </w:pPr>
      <w:r w:rsidRPr="00671964">
        <w:rPr>
          <w:sz w:val="12"/>
          <w:szCs w:val="12"/>
        </w:rPr>
        <w:t>That is a practice in which companies such as Amazon and Google use proprietary platforms to promote their own products and services over those offered by competitors.</w:t>
      </w:r>
    </w:p>
    <w:p w14:paraId="1F5CAAA1" w14:textId="77777777" w:rsidR="003B13C0" w:rsidRPr="00127811" w:rsidRDefault="003B13C0" w:rsidP="003B13C0">
      <w:pPr>
        <w:rPr>
          <w:rStyle w:val="StyleUnderline"/>
        </w:rPr>
      </w:pPr>
      <w:r w:rsidRPr="00127811">
        <w:t xml:space="preserve">While Republicans generally aren’t in favor of breaking up big companies, a handful of GOP </w:t>
      </w:r>
      <w:r w:rsidRPr="00127811">
        <w:rPr>
          <w:rStyle w:val="StyleUnderline"/>
        </w:rPr>
        <w:t xml:space="preserve">lawmakers </w:t>
      </w:r>
      <w:r w:rsidRPr="00127811">
        <w:t xml:space="preserve">say they are so concerned about the conduct of big tech platforms that they </w:t>
      </w:r>
      <w:r w:rsidRPr="00127811">
        <w:rPr>
          <w:rStyle w:val="StyleUnderline"/>
        </w:rPr>
        <w:t>would be open to restricting self-preferencing.</w:t>
      </w:r>
    </w:p>
    <w:p w14:paraId="410A96A3" w14:textId="77777777" w:rsidR="003B13C0" w:rsidRPr="00127811" w:rsidRDefault="003B13C0" w:rsidP="003B13C0">
      <w:pPr>
        <w:rPr>
          <w:rStyle w:val="StyleUnderline"/>
        </w:rPr>
      </w:pPr>
      <w:r w:rsidRPr="00BC2B8D">
        <w:rPr>
          <w:rStyle w:val="Emphasis"/>
          <w:highlight w:val="cyan"/>
        </w:rPr>
        <w:t>That could mean a mandatory separation of</w:t>
      </w:r>
      <w:r w:rsidRPr="00127811">
        <w:rPr>
          <w:rStyle w:val="Emphasis"/>
        </w:rPr>
        <w:t xml:space="preserve"> certain </w:t>
      </w:r>
      <w:r w:rsidRPr="00BC2B8D">
        <w:rPr>
          <w:rStyle w:val="Emphasis"/>
          <w:highlight w:val="cyan"/>
        </w:rPr>
        <w:t>business lines</w:t>
      </w:r>
      <w:r w:rsidRPr="00BC2B8D">
        <w:rPr>
          <w:highlight w:val="cyan"/>
        </w:rPr>
        <w:t>,</w:t>
      </w:r>
      <w:r w:rsidRPr="00BC2B8D">
        <w:t xml:space="preserve"> s</w:t>
      </w:r>
      <w:r w:rsidRPr="00127811">
        <w:t xml:space="preserve">uch </w:t>
      </w:r>
      <w:r w:rsidRPr="00127811">
        <w:rPr>
          <w:rStyle w:val="StyleUnderline"/>
        </w:rPr>
        <w:t>as Amazon dividing its e-marketplace from Amazon</w:t>
      </w:r>
      <w:r w:rsidRPr="00127811">
        <w:t xml:space="preserve">-made </w:t>
      </w:r>
      <w:r w:rsidRPr="00127811">
        <w:rPr>
          <w:rStyle w:val="StyleUnderline"/>
        </w:rPr>
        <w:t>retai</w:t>
      </w:r>
      <w:r w:rsidRPr="00127811">
        <w:t>l products</w:t>
      </w:r>
      <w:r w:rsidRPr="00127811">
        <w:rPr>
          <w:rStyle w:val="StyleUnderline"/>
        </w:rPr>
        <w:t xml:space="preserve"> or Google splitting its search engine from maps or travel.</w:t>
      </w:r>
    </w:p>
    <w:p w14:paraId="4E41D53D" w14:textId="77777777" w:rsidR="003B13C0" w:rsidRPr="00127811" w:rsidRDefault="003B13C0" w:rsidP="003B13C0">
      <w:pPr>
        <w:rPr>
          <w:sz w:val="14"/>
          <w:szCs w:val="14"/>
        </w:rPr>
      </w:pPr>
      <w:r w:rsidRPr="00127811">
        <w:rPr>
          <w:sz w:val="14"/>
          <w:szCs w:val="14"/>
        </w:rPr>
        <w:t>Are the tech companies fighting back?</w:t>
      </w:r>
    </w:p>
    <w:p w14:paraId="4E9E5FD3" w14:textId="77777777" w:rsidR="003B13C0" w:rsidRPr="00127811" w:rsidRDefault="003B13C0" w:rsidP="003B13C0">
      <w:pPr>
        <w:rPr>
          <w:sz w:val="14"/>
          <w:szCs w:val="14"/>
        </w:rPr>
      </w:pPr>
      <w:r w:rsidRPr="00127811">
        <w:rPr>
          <w:sz w:val="14"/>
          <w:szCs w:val="14"/>
        </w:rPr>
        <w:t>Yes. The tech giants and other big businesses are poised to fight many of the measures, which they see as threats to their bottom lines. Facebook and Amazon spent more on lobbying in 2020 than any other U.S. corporations, seeking to influence legislation on antitrust and other matters. The tech giants say that they face vigorous competition forcing them to constantly innovate, and that they have acquired large market shares because consumers love their products—arguments that they are now making in court.</w:t>
      </w:r>
    </w:p>
    <w:p w14:paraId="2CCEF340" w14:textId="77777777" w:rsidR="003B13C0" w:rsidRPr="00127811" w:rsidRDefault="003B13C0" w:rsidP="003B13C0">
      <w:pPr>
        <w:rPr>
          <w:sz w:val="14"/>
          <w:szCs w:val="14"/>
        </w:rPr>
      </w:pPr>
      <w:r w:rsidRPr="00127811">
        <w:rPr>
          <w:sz w:val="14"/>
          <w:szCs w:val="14"/>
        </w:rPr>
        <w:t>Supporters of existing antitrust law say the current rules are sufficiently flexible for addressing the challenges presented by evolving technologies and other developments in the modern marketplace. They also say the current approach strikes a fair balance between policing markets and giving companies significant room to maneuver in the rough-and-tumble business world.</w:t>
      </w:r>
    </w:p>
    <w:p w14:paraId="1A56B0AC" w14:textId="77777777" w:rsidR="003B13C0" w:rsidRPr="00127811" w:rsidRDefault="003B13C0" w:rsidP="003B13C0">
      <w:pPr>
        <w:rPr>
          <w:sz w:val="14"/>
          <w:szCs w:val="14"/>
        </w:rPr>
      </w:pPr>
      <w:r w:rsidRPr="00127811">
        <w:rPr>
          <w:sz w:val="14"/>
          <w:szCs w:val="14"/>
        </w:rPr>
        <w:t>So what might happen?</w:t>
      </w:r>
    </w:p>
    <w:p w14:paraId="0AC488D6" w14:textId="77777777" w:rsidR="003B13C0" w:rsidRPr="00127811" w:rsidRDefault="003B13C0" w:rsidP="003B13C0">
      <w:pPr>
        <w:rPr>
          <w:sz w:val="14"/>
          <w:szCs w:val="14"/>
        </w:rPr>
      </w:pPr>
      <w:r w:rsidRPr="00127811">
        <w:rPr>
          <w:sz w:val="14"/>
          <w:szCs w:val="14"/>
        </w:rPr>
        <w:t>Members of both parties support larger enforcement budgets and the news-industry proposal. In concept, both sides agree there might be a need for so-called interoperability and data portability rules to create more competition in the tech sector. These would allow consumers to move more easily between competing online platforms by, for instance, posting on multiple social-media sites at once or moving their shopping histories from one marketplace to another.</w:t>
      </w:r>
    </w:p>
    <w:p w14:paraId="30C21EC2" w14:textId="77777777" w:rsidR="003B13C0" w:rsidRPr="00127811" w:rsidRDefault="003B13C0" w:rsidP="003B13C0">
      <w:pPr>
        <w:rPr>
          <w:sz w:val="14"/>
          <w:szCs w:val="14"/>
        </w:rPr>
      </w:pPr>
      <w:r w:rsidRPr="00127811">
        <w:rPr>
          <w:sz w:val="14"/>
          <w:szCs w:val="14"/>
        </w:rPr>
        <w:t>Some Republicans have also said they would join Democrats in supporting changes to legal standards—especially if they are targeted at the tech sector. In addition to self-preferencing, one potential area for compromise between the parties is a proposal to raise the legal burden for mergers by companies with 50% or greater market share.</w:t>
      </w:r>
    </w:p>
    <w:p w14:paraId="2222C7FA" w14:textId="77777777" w:rsidR="003B13C0" w:rsidRPr="00127811" w:rsidRDefault="003B13C0" w:rsidP="003B13C0">
      <w:pPr>
        <w:rPr>
          <w:sz w:val="14"/>
          <w:szCs w:val="14"/>
        </w:rPr>
      </w:pPr>
      <w:r w:rsidRPr="00127811">
        <w:rPr>
          <w:sz w:val="14"/>
          <w:szCs w:val="14"/>
        </w:rPr>
        <w:t>Republicans would support a consolidation of enforcement agencies, but Democrats don’t appear interested.</w:t>
      </w:r>
    </w:p>
    <w:p w14:paraId="2B5E90F2" w14:textId="77777777" w:rsidR="003B13C0" w:rsidRPr="00127811" w:rsidRDefault="003B13C0" w:rsidP="003B13C0">
      <w:pPr>
        <w:rPr>
          <w:rStyle w:val="StyleUnderline"/>
        </w:rPr>
      </w:pPr>
      <w:r w:rsidRPr="00127811">
        <w:rPr>
          <w:rStyle w:val="StyleUnderline"/>
        </w:rPr>
        <w:t>What would the changes mean?</w:t>
      </w:r>
    </w:p>
    <w:p w14:paraId="65EB668F" w14:textId="77777777" w:rsidR="003B13C0" w:rsidRPr="00127811" w:rsidRDefault="003B13C0" w:rsidP="003B13C0">
      <w:pPr>
        <w:rPr>
          <w:rStyle w:val="StyleUnderline"/>
        </w:rPr>
      </w:pPr>
      <w:r w:rsidRPr="00BC2B8D">
        <w:rPr>
          <w:rStyle w:val="Emphasis"/>
          <w:highlight w:val="cyan"/>
        </w:rPr>
        <w:t>Even if</w:t>
      </w:r>
      <w:r w:rsidRPr="00BC2B8D">
        <w:rPr>
          <w:rStyle w:val="StyleUnderline"/>
          <w:highlight w:val="cyan"/>
        </w:rPr>
        <w:t xml:space="preserve"> Congress </w:t>
      </w:r>
      <w:r w:rsidRPr="00510010">
        <w:rPr>
          <w:rStyle w:val="StyleUnderline"/>
          <w:highlight w:val="cyan"/>
        </w:rPr>
        <w:t>acts</w:t>
      </w:r>
      <w:r w:rsidRPr="00127811">
        <w:rPr>
          <w:rStyle w:val="StyleUnderline"/>
        </w:rPr>
        <w:t xml:space="preserve"> on </w:t>
      </w:r>
      <w:r w:rsidRPr="001B3DD3">
        <w:rPr>
          <w:rStyle w:val="Emphasis"/>
          <w:sz w:val="21"/>
          <w:szCs w:val="28"/>
        </w:rPr>
        <w:t xml:space="preserve">only a couple of </w:t>
      </w:r>
      <w:r w:rsidRPr="00BC2B8D">
        <w:rPr>
          <w:rStyle w:val="Emphasis"/>
          <w:sz w:val="21"/>
          <w:szCs w:val="28"/>
          <w:highlight w:val="cyan"/>
        </w:rPr>
        <w:t>middle-of-the-road proposals</w:t>
      </w:r>
      <w:r w:rsidRPr="00BC2B8D">
        <w:rPr>
          <w:rStyle w:val="StyleUnderline"/>
          <w:highlight w:val="cyan"/>
        </w:rPr>
        <w:t xml:space="preserve">, it could </w:t>
      </w:r>
      <w:r w:rsidRPr="00BC2B8D">
        <w:rPr>
          <w:rStyle w:val="Emphasis"/>
          <w:highlight w:val="cyan"/>
        </w:rPr>
        <w:t>mark the biggest</w:t>
      </w:r>
      <w:r w:rsidRPr="00127811">
        <w:rPr>
          <w:rStyle w:val="Emphasis"/>
        </w:rPr>
        <w:t xml:space="preserve"> substantive </w:t>
      </w:r>
      <w:r w:rsidRPr="00510010">
        <w:rPr>
          <w:rStyle w:val="Emphasis"/>
          <w:highlight w:val="cyan"/>
        </w:rPr>
        <w:t xml:space="preserve">changes </w:t>
      </w:r>
      <w:r w:rsidRPr="00BC2B8D">
        <w:rPr>
          <w:rStyle w:val="Emphasis"/>
          <w:highlight w:val="cyan"/>
        </w:rPr>
        <w:t>in decades</w:t>
      </w:r>
      <w:r w:rsidRPr="00BC2B8D">
        <w:rPr>
          <w:highlight w:val="cyan"/>
        </w:rPr>
        <w:t xml:space="preserve">, </w:t>
      </w:r>
      <w:r w:rsidRPr="00BC2B8D">
        <w:rPr>
          <w:highlight w:val="cyan"/>
          <w:u w:val="single"/>
        </w:rPr>
        <w:t xml:space="preserve">as courts have been reading current antitrust </w:t>
      </w:r>
      <w:r w:rsidRPr="00BC2B8D">
        <w:rPr>
          <w:u w:val="single"/>
        </w:rPr>
        <w:t xml:space="preserve">laws </w:t>
      </w:r>
      <w:r w:rsidRPr="00BC2B8D">
        <w:rPr>
          <w:rStyle w:val="Emphasis"/>
          <w:highlight w:val="cyan"/>
        </w:rPr>
        <w:t xml:space="preserve">more </w:t>
      </w:r>
      <w:r w:rsidRPr="00BC2B8D">
        <w:rPr>
          <w:rStyle w:val="Emphasis"/>
        </w:rPr>
        <w:t>narrowly</w:t>
      </w:r>
      <w:r w:rsidRPr="00127811">
        <w:t xml:space="preserve">. Very </w:t>
      </w:r>
      <w:r w:rsidRPr="00127811">
        <w:rPr>
          <w:rStyle w:val="StyleUnderline"/>
        </w:rPr>
        <w:t xml:space="preserve">large </w:t>
      </w:r>
      <w:r w:rsidRPr="00BC2B8D">
        <w:rPr>
          <w:rStyle w:val="StyleUnderline"/>
          <w:highlight w:val="cyan"/>
        </w:rPr>
        <w:t>companies could have trouble getting deals approved</w:t>
      </w:r>
      <w:r w:rsidRPr="00BC2B8D">
        <w:rPr>
          <w:highlight w:val="cyan"/>
        </w:rPr>
        <w:t xml:space="preserve">. </w:t>
      </w:r>
      <w:r w:rsidRPr="00BC2B8D">
        <w:rPr>
          <w:rStyle w:val="StyleUnderline"/>
          <w:highlight w:val="cyan"/>
        </w:rPr>
        <w:t>Tech giants could have to dives</w:t>
      </w:r>
      <w:r w:rsidRPr="00127811">
        <w:rPr>
          <w:rStyle w:val="StyleUnderline"/>
        </w:rPr>
        <w:t>t themselves of certain business lines.</w:t>
      </w:r>
    </w:p>
    <w:p w14:paraId="12CA6334" w14:textId="77777777" w:rsidR="003B13C0" w:rsidRDefault="003B13C0" w:rsidP="003B13C0">
      <w:r w:rsidRPr="00127811">
        <w:rPr>
          <w:rStyle w:val="StyleUnderline"/>
        </w:rPr>
        <w:t>If lawmakers</w:t>
      </w:r>
      <w:r w:rsidRPr="00127811">
        <w:t xml:space="preserve">, for example, make slight changes to </w:t>
      </w:r>
      <w:r w:rsidRPr="00127811">
        <w:rPr>
          <w:rStyle w:val="StyleUnderline"/>
        </w:rPr>
        <w:t>reinforce broad government authority to successfully challenge mergers that threaten consumers,</w:t>
      </w:r>
      <w:r w:rsidRPr="00127811">
        <w:t xml:space="preserve"> </w:t>
      </w:r>
      <w:r w:rsidRPr="00127811">
        <w:rPr>
          <w:rStyle w:val="Emphasis"/>
        </w:rPr>
        <w:t>“</w:t>
      </w:r>
      <w:r w:rsidRPr="00BC2B8D">
        <w:rPr>
          <w:rStyle w:val="Emphasis"/>
          <w:highlight w:val="cyan"/>
        </w:rPr>
        <w:t>that would signal to the courts that merger enforcement is important and</w:t>
      </w:r>
      <w:r w:rsidRPr="00127811">
        <w:rPr>
          <w:rStyle w:val="Emphasis"/>
        </w:rPr>
        <w:t xml:space="preserve"> that </w:t>
      </w:r>
      <w:r w:rsidRPr="00BC2B8D">
        <w:rPr>
          <w:rStyle w:val="Emphasis"/>
          <w:highlight w:val="cyan"/>
        </w:rPr>
        <w:t>doubts should not always be resolved in favor of defendants</w:t>
      </w:r>
      <w:r w:rsidRPr="00127811">
        <w:rPr>
          <w:rStyle w:val="Emphasis"/>
        </w:rPr>
        <w:t>,”</w:t>
      </w:r>
      <w:r w:rsidRPr="00127811">
        <w:t xml:space="preserve"> said Wayne State University law professor Stephen Calkins.</w:t>
      </w:r>
    </w:p>
    <w:p w14:paraId="794C80E7" w14:textId="77777777" w:rsidR="003B13C0" w:rsidRDefault="003B13C0" w:rsidP="003B13C0">
      <w:pPr>
        <w:pStyle w:val="Heading4"/>
      </w:pPr>
      <w:bookmarkStart w:id="11" w:name="_Hlk96166086"/>
      <w:r>
        <w:t>The plans signal is especially huge because it has the congress OVERTURN established precedent</w:t>
      </w:r>
    </w:p>
    <w:p w14:paraId="06FA14E8" w14:textId="77777777" w:rsidR="003B13C0" w:rsidRPr="00374BFD" w:rsidRDefault="003B13C0" w:rsidP="003B13C0">
      <w:r w:rsidRPr="00374BFD">
        <w:rPr>
          <w:rStyle w:val="Style13ptBold"/>
        </w:rPr>
        <w:t>Pearlstein 20</w:t>
      </w:r>
      <w:r w:rsidRPr="00374BFD">
        <w:t> – former business and economics columnist for The Washington Post and the Robinson professor of public affairs at George Mason University</w:t>
      </w:r>
    </w:p>
    <w:p w14:paraId="4300CCD7" w14:textId="77777777" w:rsidR="003B13C0" w:rsidRDefault="003B13C0" w:rsidP="003B13C0">
      <w:r w:rsidRPr="00374BFD">
        <w:t>Steven Pearlstein, "Facebook and Google cases are our last chance to save the economy from monopolization," The Washington Post, 12-18-2020, </w:t>
      </w:r>
      <w:hyperlink r:id="rId74" w:history="1">
        <w:r w:rsidRPr="00374BFD">
          <w:rPr>
            <w:rStyle w:val="Hyperlink"/>
          </w:rPr>
          <w:t>https://www.washingtonpost.com/business/2020/12/18/google-facebook-antitrust-lawsuit/</w:t>
        </w:r>
      </w:hyperlink>
    </w:p>
    <w:p w14:paraId="10BF35AA" w14:textId="77777777" w:rsidR="003B13C0" w:rsidRPr="00374BFD" w:rsidRDefault="003B13C0" w:rsidP="003B13C0"/>
    <w:p w14:paraId="127A8145" w14:textId="77777777" w:rsidR="003B13C0" w:rsidRPr="00374BFD" w:rsidRDefault="003B13C0" w:rsidP="003B13C0">
      <w:pPr>
        <w:rPr>
          <w:u w:val="single"/>
        </w:rPr>
      </w:pPr>
      <w:r w:rsidRPr="00BC2B8D">
        <w:rPr>
          <w:rStyle w:val="Emphasis"/>
          <w:highlight w:val="cyan"/>
        </w:rPr>
        <w:t>Keeping a</w:t>
      </w:r>
      <w:r w:rsidRPr="00374BFD">
        <w:rPr>
          <w:rStyle w:val="Emphasis"/>
        </w:rPr>
        <w:t xml:space="preserve"> close </w:t>
      </w:r>
      <w:r w:rsidRPr="00BC2B8D">
        <w:rPr>
          <w:rStyle w:val="Emphasis"/>
          <w:highlight w:val="cyan"/>
        </w:rPr>
        <w:t>eye</w:t>
      </w:r>
      <w:r w:rsidRPr="00BC2B8D">
        <w:rPr>
          <w:highlight w:val="cyan"/>
          <w:u w:val="single"/>
        </w:rPr>
        <w:t xml:space="preserve"> on</w:t>
      </w:r>
      <w:r w:rsidRPr="00374BFD">
        <w:t xml:space="preserve"> both the antitrust cases and </w:t>
      </w:r>
      <w:r w:rsidRPr="00374BFD">
        <w:rPr>
          <w:u w:val="single"/>
        </w:rPr>
        <w:t xml:space="preserve">the legislative </w:t>
      </w:r>
      <w:r w:rsidRPr="00BC2B8D">
        <w:rPr>
          <w:highlight w:val="cyan"/>
          <w:u w:val="single"/>
        </w:rPr>
        <w:t>debate will be the</w:t>
      </w:r>
      <w:r w:rsidRPr="00374BFD">
        <w:rPr>
          <w:u w:val="single"/>
        </w:rPr>
        <w:t xml:space="preserve"> members of the </w:t>
      </w:r>
      <w:r w:rsidRPr="00BC2B8D">
        <w:rPr>
          <w:highlight w:val="cyan"/>
          <w:u w:val="single"/>
        </w:rPr>
        <w:t>Supreme Court</w:t>
      </w:r>
      <w:r w:rsidRPr="00374BFD">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374BFD">
        <w:rPr>
          <w:rStyle w:val="Emphasis"/>
        </w:rPr>
        <w:t xml:space="preserve">. Any </w:t>
      </w:r>
      <w:r w:rsidRPr="00BC2B8D">
        <w:rPr>
          <w:rStyle w:val="Emphasis"/>
          <w:highlight w:val="cyan"/>
        </w:rPr>
        <w:t>antitrust reform that might come out of Congress</w:t>
      </w:r>
      <w:r w:rsidRPr="00BC2B8D">
        <w:rPr>
          <w:highlight w:val="cyan"/>
        </w:rPr>
        <w:t>,</w:t>
      </w:r>
      <w:r w:rsidRPr="00374BFD">
        <w:t xml:space="preserve"> however, </w:t>
      </w:r>
      <w:r w:rsidRPr="00374BFD">
        <w:rPr>
          <w:u w:val="single"/>
        </w:rPr>
        <w:t>is certain to be much more detailed and prescriptive than those earlier laws</w:t>
      </w:r>
      <w:r w:rsidRPr="00374BFD">
        <w:t xml:space="preserve">. </w:t>
      </w:r>
      <w:r w:rsidRPr="00374BFD">
        <w:rPr>
          <w:u w:val="single"/>
        </w:rPr>
        <w:t>Not only would</w:t>
      </w:r>
      <w:r w:rsidRPr="00374BFD">
        <w:t xml:space="preserve"> such </w:t>
      </w:r>
      <w:r w:rsidRPr="00374BFD">
        <w:rPr>
          <w:u w:val="single"/>
        </w:rPr>
        <w:t>legislation</w:t>
      </w:r>
      <w:r w:rsidRPr="00374BFD">
        <w:t xml:space="preserve"> </w:t>
      </w:r>
      <w:r w:rsidRPr="00374BFD">
        <w:rPr>
          <w:rStyle w:val="Emphasis"/>
        </w:rPr>
        <w:t>e</w:t>
      </w:r>
      <w:r w:rsidRPr="000338CC">
        <w:rPr>
          <w:rStyle w:val="Emphasis"/>
          <w:highlight w:val="cyan"/>
        </w:rPr>
        <w:t>rode</w:t>
      </w:r>
      <w:r w:rsidRPr="000338CC">
        <w:rPr>
          <w:highlight w:val="cyan"/>
        </w:rPr>
        <w:t xml:space="preserve"> </w:t>
      </w:r>
      <w:r w:rsidRPr="000338CC">
        <w:rPr>
          <w:highlight w:val="cyan"/>
          <w:u w:val="single"/>
        </w:rPr>
        <w:t>the</w:t>
      </w:r>
      <w:r w:rsidRPr="000338CC">
        <w:rPr>
          <w:highlight w:val="cyan"/>
        </w:rPr>
        <w:t xml:space="preserve"> </w:t>
      </w:r>
      <w:r w:rsidRPr="000338CC">
        <w:rPr>
          <w:rStyle w:val="Emphasis"/>
          <w:highlight w:val="cyan"/>
        </w:rPr>
        <w:t>power</w:t>
      </w:r>
      <w:r w:rsidRPr="000338CC">
        <w:rPr>
          <w:highlight w:val="cyan"/>
        </w:rPr>
        <w:t xml:space="preserve"> </w:t>
      </w:r>
      <w:r w:rsidRPr="000338CC">
        <w:rPr>
          <w:highlight w:val="cyan"/>
          <w:u w:val="single"/>
        </w:rPr>
        <w:t xml:space="preserve">and </w:t>
      </w:r>
      <w:r w:rsidRPr="000338CC">
        <w:rPr>
          <w:rStyle w:val="Emphasis"/>
          <w:highlight w:val="cyan"/>
        </w:rPr>
        <w:t>discretion</w:t>
      </w:r>
      <w:r w:rsidRPr="000338CC">
        <w:rPr>
          <w:highlight w:val="cyan"/>
          <w:u w:val="single"/>
        </w:rPr>
        <w:t xml:space="preserve"> of the court</w:t>
      </w:r>
      <w:r w:rsidRPr="000338CC">
        <w:rPr>
          <w:highlight w:val="cyan"/>
        </w:rPr>
        <w:t xml:space="preserve">, </w:t>
      </w:r>
      <w:r w:rsidRPr="000338CC">
        <w:rPr>
          <w:highlight w:val="cyan"/>
          <w:u w:val="single"/>
        </w:rPr>
        <w:t>but it</w:t>
      </w:r>
      <w:r w:rsidRPr="000338CC">
        <w:rPr>
          <w:highlight w:val="cyan"/>
        </w:rPr>
        <w:t xml:space="preserve"> </w:t>
      </w:r>
      <w:r w:rsidRPr="000338CC">
        <w:rPr>
          <w:rStyle w:val="Emphasis"/>
          <w:highlight w:val="cyan"/>
        </w:rPr>
        <w:t>would</w:t>
      </w:r>
      <w:r w:rsidRPr="00374BFD">
        <w:rPr>
          <w:rStyle w:val="Emphasis"/>
        </w:rPr>
        <w:t xml:space="preserve"> also likely </w:t>
      </w:r>
      <w:r w:rsidRPr="000338CC">
        <w:rPr>
          <w:rStyle w:val="Emphasis"/>
          <w:highlight w:val="cyan"/>
        </w:rPr>
        <w:t xml:space="preserve">overturn a number of recent precedents </w:t>
      </w:r>
      <w:r w:rsidRPr="000338CC">
        <w:rPr>
          <w:highlight w:val="cyan"/>
          <w:u w:val="single"/>
        </w:rPr>
        <w:t>that</w:t>
      </w:r>
      <w:r w:rsidRPr="00374BFD">
        <w:rPr>
          <w:u w:val="single"/>
        </w:rPr>
        <w:t xml:space="preserve"> have </w:t>
      </w:r>
      <w:r w:rsidRPr="000338CC">
        <w:rPr>
          <w:highlight w:val="cyan"/>
          <w:u w:val="single"/>
        </w:rPr>
        <w:t>made it</w:t>
      </w:r>
      <w:r w:rsidRPr="00374BFD">
        <w:rPr>
          <w:u w:val="single"/>
        </w:rPr>
        <w:t xml:space="preserve"> much </w:t>
      </w:r>
      <w:r w:rsidRPr="00374BFD">
        <w:rPr>
          <w:rStyle w:val="Emphasis"/>
        </w:rPr>
        <w:t xml:space="preserve">more </w:t>
      </w:r>
      <w:r w:rsidRPr="000338CC">
        <w:rPr>
          <w:rStyle w:val="Emphasis"/>
          <w:highlight w:val="cyan"/>
        </w:rPr>
        <w:t>difficul</w:t>
      </w:r>
      <w:r w:rsidRPr="000338CC">
        <w:rPr>
          <w:highlight w:val="cyan"/>
          <w:u w:val="single"/>
        </w:rPr>
        <w:t xml:space="preserve">t for regulators to </w:t>
      </w:r>
      <w:r w:rsidRPr="000338CC">
        <w:rPr>
          <w:rStyle w:val="Emphasis"/>
          <w:highlight w:val="cyan"/>
        </w:rPr>
        <w:t>limit</w:t>
      </w:r>
      <w:r w:rsidRPr="000338CC">
        <w:rPr>
          <w:highlight w:val="cyan"/>
          <w:u w:val="single"/>
        </w:rPr>
        <w:t xml:space="preserve"> </w:t>
      </w:r>
      <w:r w:rsidRPr="000338CC">
        <w:rPr>
          <w:u w:val="single"/>
        </w:rPr>
        <w:t>the</w:t>
      </w:r>
      <w:r w:rsidRPr="00374BFD">
        <w:rPr>
          <w:u w:val="single"/>
        </w:rPr>
        <w:t xml:space="preserve"> </w:t>
      </w:r>
      <w:r w:rsidRPr="000338CC">
        <w:rPr>
          <w:rStyle w:val="Emphasis"/>
        </w:rPr>
        <w:t>size</w:t>
      </w:r>
      <w:r w:rsidRPr="00374BFD">
        <w:rPr>
          <w:u w:val="single"/>
        </w:rPr>
        <w:t xml:space="preserve"> and </w:t>
      </w:r>
      <w:r w:rsidRPr="000338CC">
        <w:rPr>
          <w:rStyle w:val="Emphasis"/>
        </w:rPr>
        <w:t>business</w:t>
      </w:r>
      <w:r w:rsidRPr="00374BFD">
        <w:rPr>
          <w:rStyle w:val="Emphasis"/>
        </w:rPr>
        <w:t xml:space="preserve"> </w:t>
      </w:r>
      <w:r w:rsidRPr="000338CC">
        <w:rPr>
          <w:rStyle w:val="Emphasis"/>
          <w:highlight w:val="cyan"/>
        </w:rPr>
        <w:t>practices</w:t>
      </w:r>
      <w:r w:rsidRPr="00374BFD">
        <w:rPr>
          <w:u w:val="single"/>
        </w:rPr>
        <w:t xml:space="preserve"> of dominant firms. </w:t>
      </w:r>
    </w:p>
    <w:p w14:paraId="00BDE4A0" w14:textId="77777777" w:rsidR="003B13C0" w:rsidRPr="00374BFD" w:rsidRDefault="003B13C0" w:rsidP="003B13C0">
      <w:r w:rsidRPr="00374BFD">
        <w:t xml:space="preserve">All that could well be playing out in Congress just as the court considers the inevitable appeals in the cases of U.S. v. Google and FTC v. Facebook. And </w:t>
      </w:r>
      <w:r w:rsidRPr="00374BFD">
        <w:rPr>
          <w:u w:val="single"/>
        </w:rPr>
        <w:t xml:space="preserve">it would hardly be unprecedented if some </w:t>
      </w:r>
      <w:r w:rsidRPr="000338CC">
        <w:rPr>
          <w:highlight w:val="cyan"/>
          <w:u w:val="single"/>
        </w:rPr>
        <w:t>members of the</w:t>
      </w:r>
      <w:r w:rsidRPr="00374BFD">
        <w:rPr>
          <w:u w:val="single"/>
        </w:rPr>
        <w:t xml:space="preserve"> Supreme </w:t>
      </w:r>
      <w:r w:rsidRPr="000338CC">
        <w:rPr>
          <w:highlight w:val="cyan"/>
          <w:u w:val="single"/>
        </w:rPr>
        <w:t>Court were to consider</w:t>
      </w:r>
      <w:r w:rsidRPr="00374BFD">
        <w:rPr>
          <w:u w:val="single"/>
        </w:rPr>
        <w:t xml:space="preserve"> the </w:t>
      </w:r>
      <w:r w:rsidRPr="00374BFD">
        <w:rPr>
          <w:rStyle w:val="Emphasis"/>
        </w:rPr>
        <w:t xml:space="preserve">political and </w:t>
      </w:r>
      <w:r w:rsidRPr="000338CC">
        <w:rPr>
          <w:rStyle w:val="Emphasis"/>
          <w:highlight w:val="cyan"/>
        </w:rPr>
        <w:t>legislative consequences</w:t>
      </w:r>
      <w:r w:rsidRPr="00374BFD">
        <w:rPr>
          <w:u w:val="single"/>
        </w:rPr>
        <w:t xml:space="preserve"> as they decide</w:t>
      </w:r>
      <w:r w:rsidRPr="00374BFD">
        <w:t xml:space="preserve"> the fate of two companies with whom most Americans interact on a daily basis. </w:t>
      </w:r>
    </w:p>
    <w:p w14:paraId="0FF87637" w14:textId="77777777" w:rsidR="003B13C0" w:rsidRPr="00374BFD" w:rsidRDefault="003B13C0" w:rsidP="003B13C0">
      <w:pPr>
        <w:rPr>
          <w:u w:val="single"/>
        </w:rPr>
      </w:pPr>
      <w:r w:rsidRPr="00374BFD">
        <w:t xml:space="preserve">A similar dilemma faced Judge Learned Hand of the U.S. Court of Appeals </w:t>
      </w:r>
      <w:r w:rsidRPr="00374BFD">
        <w:rPr>
          <w:u w:val="single"/>
        </w:rPr>
        <w:t>in</w:t>
      </w:r>
      <w:r w:rsidRPr="00374BFD">
        <w:t xml:space="preserve"> 1945 as he considered </w:t>
      </w:r>
      <w:r w:rsidRPr="00374BFD">
        <w:rPr>
          <w:u w:val="single"/>
        </w:rPr>
        <w:t>U.S. v. Alcoa</w:t>
      </w:r>
      <w:r w:rsidRPr="00374BFD">
        <w:t xml:space="preserve">. After the longest federal trial in history — two years — </w:t>
      </w:r>
      <w:r w:rsidRPr="00374BFD">
        <w:rPr>
          <w:u w:val="single"/>
        </w:rPr>
        <w:t>a district court judge had ruled against the government’s request to break up Alcoa</w:t>
      </w:r>
      <w:r w:rsidRPr="00374BFD">
        <w:t xml:space="preserve">, declaring that the company had legally obtained its 90 percent share of the aluminum market. Hand himself was an antitrust skeptic. </w:t>
      </w:r>
      <w:r w:rsidRPr="00374BFD">
        <w:rPr>
          <w:u w:val="single"/>
        </w:rPr>
        <w:t xml:space="preserve">But in a memo to his fellow appeals court judges, Hand recognized that the public would not accept a highly technical ruling that any such monopoly was benign. </w:t>
      </w:r>
    </w:p>
    <w:p w14:paraId="49DBD647" w14:textId="77777777" w:rsidR="003B13C0" w:rsidRPr="00374BFD" w:rsidRDefault="003B13C0" w:rsidP="003B13C0">
      <w:r w:rsidRPr="00374BFD">
        <w:t xml:space="preserve">“If we hold that [Alcoa] is not a monopoly, deliberately planned and maintained,” Hand wrote, “everyone who does not get entangled in the legal niceties … will quite rightly, I think, write us down as asses.” </w:t>
      </w:r>
    </w:p>
    <w:p w14:paraId="11B82CE9" w14:textId="77777777" w:rsidR="003B13C0" w:rsidRPr="00374BFD" w:rsidRDefault="003B13C0" w:rsidP="003B13C0">
      <w:pPr>
        <w:rPr>
          <w:u w:val="single"/>
        </w:rPr>
      </w:pPr>
      <w:r w:rsidRPr="00374BFD">
        <w:t xml:space="preserve">In the end, </w:t>
      </w:r>
      <w:r w:rsidRPr="000338CC">
        <w:rPr>
          <w:highlight w:val="cyan"/>
          <w:u w:val="single"/>
        </w:rPr>
        <w:t>the appeals court ruled that Alcoa had illegally monopolized</w:t>
      </w:r>
      <w:r w:rsidRPr="00374BFD">
        <w:rPr>
          <w:u w:val="single"/>
        </w:rPr>
        <w:t xml:space="preserve"> </w:t>
      </w:r>
      <w:r w:rsidRPr="00374BFD">
        <w:t xml:space="preserve">the market for aluminum, </w:t>
      </w:r>
      <w:r w:rsidRPr="00374BFD">
        <w:rPr>
          <w:u w:val="single"/>
        </w:rPr>
        <w:t xml:space="preserve">and </w:t>
      </w:r>
      <w:r w:rsidRPr="000338CC">
        <w:rPr>
          <w:u w:val="single"/>
        </w:rPr>
        <w:t xml:space="preserve">Hand’s </w:t>
      </w:r>
      <w:r w:rsidRPr="000338CC">
        <w:rPr>
          <w:highlight w:val="cyan"/>
          <w:u w:val="single"/>
        </w:rPr>
        <w:t xml:space="preserve">opinion </w:t>
      </w:r>
      <w:r w:rsidRPr="000338CC">
        <w:rPr>
          <w:rStyle w:val="Emphasis"/>
          <w:highlight w:val="cyan"/>
        </w:rPr>
        <w:t>became one of the most influential</w:t>
      </w:r>
      <w:r w:rsidRPr="00374BFD">
        <w:t xml:space="preserve">, and controversial, </w:t>
      </w:r>
      <w:r w:rsidRPr="000338CC">
        <w:rPr>
          <w:rStyle w:val="Emphasis"/>
          <w:highlight w:val="cyan"/>
        </w:rPr>
        <w:t>in</w:t>
      </w:r>
      <w:r w:rsidRPr="00374BFD">
        <w:rPr>
          <w:rStyle w:val="Emphasis"/>
        </w:rPr>
        <w:t xml:space="preserve"> the history of </w:t>
      </w:r>
      <w:r w:rsidRPr="000338CC">
        <w:rPr>
          <w:rStyle w:val="Emphasis"/>
          <w:highlight w:val="cyan"/>
        </w:rPr>
        <w:t>antitrust</w:t>
      </w:r>
      <w:r w:rsidRPr="00374BFD">
        <w:rPr>
          <w:u w:val="single"/>
        </w:rPr>
        <w:t xml:space="preserve">. The </w:t>
      </w:r>
      <w:r w:rsidRPr="000338CC">
        <w:rPr>
          <w:u w:val="single"/>
        </w:rPr>
        <w:t>cases</w:t>
      </w:r>
      <w:r w:rsidRPr="00374BFD">
        <w:rPr>
          <w:u w:val="single"/>
        </w:rPr>
        <w:t xml:space="preserve"> against Google and Facebook will be no less consequential or contentious. </w:t>
      </w:r>
    </w:p>
    <w:bookmarkEnd w:id="11"/>
    <w:p w14:paraId="619FB0F9" w14:textId="77777777" w:rsidR="003B13C0" w:rsidRPr="00C80504" w:rsidRDefault="003B13C0" w:rsidP="003B13C0">
      <w:pPr>
        <w:pStyle w:val="Heading4"/>
      </w:pPr>
      <w:r>
        <w:t xml:space="preserve">Employing normative considerations to justify expansion of the antitrust laws marks a </w:t>
      </w:r>
      <w:r>
        <w:rPr>
          <w:u w:val="single"/>
        </w:rPr>
        <w:t>seachange</w:t>
      </w:r>
      <w:r>
        <w:t xml:space="preserve">—Provides </w:t>
      </w:r>
      <w:r>
        <w:rPr>
          <w:u w:val="single"/>
        </w:rPr>
        <w:t>cover</w:t>
      </w:r>
      <w:r>
        <w:t xml:space="preserve"> for </w:t>
      </w:r>
      <w:r>
        <w:rPr>
          <w:u w:val="single"/>
        </w:rPr>
        <w:t>others</w:t>
      </w:r>
      <w:r>
        <w:t xml:space="preserve"> and cascades </w:t>
      </w:r>
      <w:r>
        <w:rPr>
          <w:u w:val="single"/>
        </w:rPr>
        <w:t>throughout</w:t>
      </w:r>
      <w:r>
        <w:t xml:space="preserve"> the antitrust laws</w:t>
      </w:r>
    </w:p>
    <w:p w14:paraId="4655217D" w14:textId="77777777" w:rsidR="003B13C0" w:rsidRDefault="003B13C0" w:rsidP="003B13C0">
      <w:r w:rsidRPr="005B65A6">
        <w:rPr>
          <w:rStyle w:val="Style13ptBold"/>
        </w:rPr>
        <w:t>Ohlhausen 15</w:t>
      </w:r>
      <w:r>
        <w:t xml:space="preserve"> – Commissioner, FTC</w:t>
      </w:r>
    </w:p>
    <w:p w14:paraId="4AF29ADE" w14:textId="77777777" w:rsidR="003B13C0" w:rsidRPr="00211318" w:rsidRDefault="003B13C0" w:rsidP="003B13C0">
      <w:r>
        <w:t xml:space="preserve">Maureen K. Ohlhausen, Federal Trade Commission, and Alexander P. Okuliar, Attorney Advisor to Commissioner Ohlhausen, COMPETITION, CONSUMER PROTECTION, AND THE RIGHT [APPROACH] TO PRIVACY, 80 </w:t>
      </w:r>
      <w:r w:rsidRPr="005B65A6">
        <w:rPr>
          <w:i/>
        </w:rPr>
        <w:t>Antitrust Law Journal</w:t>
      </w:r>
      <w:r>
        <w:t xml:space="preserve"> No. 1 (2015), </w:t>
      </w:r>
      <w:hyperlink r:id="rId75" w:history="1">
        <w:r w:rsidRPr="00B27CB6">
          <w:rPr>
            <w:rStyle w:val="Hyperlink"/>
          </w:rPr>
          <w:t>https://www.ftc.gov/system/files/documents/public_statements/686541/ohlhausenokuliaralj.pdf</w:t>
        </w:r>
      </w:hyperlink>
    </w:p>
    <w:p w14:paraId="582C040C" w14:textId="77777777" w:rsidR="003B13C0" w:rsidRPr="00543962" w:rsidRDefault="003B13C0" w:rsidP="003B13C0"/>
    <w:p w14:paraId="2BA4328D" w14:textId="77777777" w:rsidR="003B13C0" w:rsidRPr="00543962" w:rsidRDefault="003B13C0" w:rsidP="003B13C0">
      <w:r>
        <w:t>B. CHOOSING THE RIGHT APPROACH</w:t>
      </w:r>
    </w:p>
    <w:p w14:paraId="55341E2B" w14:textId="77777777" w:rsidR="003B13C0" w:rsidRPr="00543962" w:rsidRDefault="003B13C0" w:rsidP="003B13C0">
      <w:pPr>
        <w:rPr>
          <w:rStyle w:val="StyleUnderline"/>
        </w:rPr>
      </w:pPr>
      <w:r w:rsidRPr="00204080">
        <w:rPr>
          <w:rStyle w:val="Emphasis"/>
          <w:highlight w:val="cyan"/>
        </w:rPr>
        <w:t>Rather than expanding antitrust law</w:t>
      </w:r>
      <w:r>
        <w:t xml:space="preserve"> </w:t>
      </w:r>
      <w:r w:rsidRPr="00543962">
        <w:rPr>
          <w:rStyle w:val="StyleUnderline"/>
        </w:rPr>
        <w:t>as some</w:t>
      </w:r>
      <w:r>
        <w:t xml:space="preserve"> have </w:t>
      </w:r>
      <w:r w:rsidRPr="00543962">
        <w:rPr>
          <w:rStyle w:val="StyleUnderline"/>
        </w:rPr>
        <w:t>propose</w:t>
      </w:r>
      <w:r>
        <w:t xml:space="preserve">d, </w:t>
      </w:r>
      <w:r w:rsidRPr="00543962">
        <w:rPr>
          <w:rStyle w:val="StyleUnderline"/>
        </w:rPr>
        <w:t>we instead</w:t>
      </w:r>
    </w:p>
    <w:p w14:paraId="4B763462" w14:textId="77777777" w:rsidR="003B13C0" w:rsidRDefault="003B13C0" w:rsidP="003B13C0">
      <w:r w:rsidRPr="00543962">
        <w:rPr>
          <w:rStyle w:val="StyleUnderline"/>
        </w:rPr>
        <w:t>recommend</w:t>
      </w:r>
      <w:r>
        <w:t xml:space="preserve"> </w:t>
      </w:r>
      <w:r w:rsidRPr="00543962">
        <w:rPr>
          <w:rStyle w:val="StyleUnderline"/>
        </w:rPr>
        <w:t>applying</w:t>
      </w:r>
      <w:r>
        <w:t xml:space="preserve"> </w:t>
      </w:r>
      <w:r w:rsidRPr="00141C60">
        <w:rPr>
          <w:rStyle w:val="StyleUnderline"/>
        </w:rPr>
        <w:t>three</w:t>
      </w:r>
      <w:r w:rsidRPr="00543962">
        <w:rPr>
          <w:rStyle w:val="StyleUnderline"/>
        </w:rPr>
        <w:t xml:space="preserve"> screens to discern </w:t>
      </w:r>
      <w:r w:rsidRPr="00141C60">
        <w:rPr>
          <w:rStyle w:val="StyleUnderline"/>
        </w:rPr>
        <w:t>the best body of law to</w:t>
      </w:r>
      <w:r w:rsidRPr="00543962">
        <w:rPr>
          <w:rStyle w:val="StyleUnderline"/>
        </w:rPr>
        <w:t xml:space="preserve"> handle</w:t>
      </w:r>
      <w:r>
        <w:t xml:space="preserve"> </w:t>
      </w:r>
      <w:r w:rsidRPr="00543962">
        <w:rPr>
          <w:rStyle w:val="StyleUnderline"/>
        </w:rPr>
        <w:t>a</w:t>
      </w:r>
    </w:p>
    <w:p w14:paraId="10C46880" w14:textId="77777777" w:rsidR="003B13C0" w:rsidRPr="00482694" w:rsidRDefault="003B13C0" w:rsidP="003B13C0">
      <w:pPr>
        <w:rPr>
          <w:rStyle w:val="Emphasis"/>
          <w:sz w:val="24"/>
          <w:szCs w:val="24"/>
        </w:rPr>
      </w:pPr>
      <w:r w:rsidRPr="00141C60">
        <w:rPr>
          <w:rStyle w:val="StyleUnderline"/>
        </w:rPr>
        <w:t>potential</w:t>
      </w:r>
      <w:r>
        <w:t xml:space="preserve"> </w:t>
      </w:r>
      <w:r w:rsidRPr="00934844">
        <w:t xml:space="preserve">privacy </w:t>
      </w:r>
      <w:r w:rsidRPr="00141C60">
        <w:rPr>
          <w:rStyle w:val="StyleUnderline"/>
        </w:rPr>
        <w:t>issue</w:t>
      </w:r>
      <w:r>
        <w:t xml:space="preserve">. </w:t>
      </w:r>
      <w:r w:rsidRPr="00543962">
        <w:rPr>
          <w:rStyle w:val="StyleUnderline"/>
        </w:rPr>
        <w:t>First</w:t>
      </w:r>
      <w:r>
        <w:t xml:space="preserve">, we suggest that </w:t>
      </w:r>
      <w:r w:rsidRPr="00204080">
        <w:rPr>
          <w:rStyle w:val="Emphasis"/>
          <w:highlight w:val="cyan"/>
        </w:rPr>
        <w:t xml:space="preserve">the </w:t>
      </w:r>
      <w:r w:rsidRPr="00204080">
        <w:rPr>
          <w:rStyle w:val="Emphasis"/>
          <w:sz w:val="24"/>
          <w:szCs w:val="24"/>
          <w:highlight w:val="cyan"/>
        </w:rPr>
        <w:t>type of harm</w:t>
      </w:r>
      <w:r w:rsidRPr="00204080">
        <w:rPr>
          <w:rStyle w:val="StyleUnderline"/>
          <w:sz w:val="24"/>
          <w:szCs w:val="24"/>
          <w:highlight w:val="cyan"/>
        </w:rPr>
        <w:t xml:space="preserve"> </w:t>
      </w:r>
      <w:r w:rsidRPr="00204080">
        <w:rPr>
          <w:rStyle w:val="Emphasis"/>
          <w:sz w:val="24"/>
          <w:szCs w:val="24"/>
          <w:highlight w:val="cyan"/>
        </w:rPr>
        <w:t>should continue</w:t>
      </w:r>
    </w:p>
    <w:p w14:paraId="59E9A242" w14:textId="77777777" w:rsidR="003B13C0" w:rsidRPr="00141C60" w:rsidRDefault="003B13C0" w:rsidP="003B13C0">
      <w:pPr>
        <w:rPr>
          <w:rStyle w:val="Emphasis"/>
        </w:rPr>
      </w:pPr>
      <w:r w:rsidRPr="00204080">
        <w:rPr>
          <w:rStyle w:val="Emphasis"/>
          <w:sz w:val="24"/>
          <w:szCs w:val="24"/>
          <w:highlight w:val="cyan"/>
        </w:rPr>
        <w:t>to</w:t>
      </w:r>
      <w:r w:rsidRPr="00482694">
        <w:rPr>
          <w:rStyle w:val="Emphasis"/>
          <w:sz w:val="24"/>
          <w:szCs w:val="24"/>
        </w:rPr>
        <w:t xml:space="preserve"> </w:t>
      </w:r>
      <w:r w:rsidRPr="00204080">
        <w:rPr>
          <w:rStyle w:val="Emphasis"/>
          <w:sz w:val="24"/>
          <w:szCs w:val="24"/>
          <w:highlight w:val="cyan"/>
        </w:rPr>
        <w:t>guide the choice of law</w:t>
      </w:r>
      <w:r w:rsidRPr="00204080">
        <w:rPr>
          <w:rStyle w:val="Emphasis"/>
          <w:highlight w:val="cyan"/>
        </w:rPr>
        <w:t>, as set out</w:t>
      </w:r>
      <w:r w:rsidRPr="00204080">
        <w:rPr>
          <w:rStyle w:val="StyleUnderline"/>
          <w:highlight w:val="cyan"/>
        </w:rPr>
        <w:t xml:space="preserve"> by </w:t>
      </w:r>
      <w:r w:rsidRPr="00204080">
        <w:rPr>
          <w:rStyle w:val="Emphasis"/>
          <w:highlight w:val="cyan"/>
        </w:rPr>
        <w:t>Congress</w:t>
      </w:r>
      <w:r w:rsidRPr="00482694">
        <w:t xml:space="preserve"> and developed by</w:t>
      </w:r>
      <w:r w:rsidRPr="00543962">
        <w:rPr>
          <w:rStyle w:val="StyleUnderline"/>
        </w:rPr>
        <w:t xml:space="preserve"> the </w:t>
      </w:r>
      <w:r w:rsidRPr="00204080">
        <w:rPr>
          <w:rStyle w:val="Emphasis"/>
          <w:highlight w:val="cyan"/>
        </w:rPr>
        <w:t xml:space="preserve">agencies </w:t>
      </w:r>
      <w:r w:rsidRPr="00204080">
        <w:rPr>
          <w:rStyle w:val="StyleUnderline"/>
          <w:highlight w:val="cyan"/>
        </w:rPr>
        <w:t>and</w:t>
      </w:r>
      <w:r w:rsidRPr="00204080">
        <w:rPr>
          <w:rStyle w:val="Emphasis"/>
          <w:highlight w:val="cyan"/>
        </w:rPr>
        <w:t xml:space="preserve"> courts</w:t>
      </w:r>
      <w:r w:rsidRPr="00204080">
        <w:rPr>
          <w:rStyle w:val="StyleUnderline"/>
          <w:highlight w:val="cyan"/>
        </w:rPr>
        <w:t xml:space="preserve"> for</w:t>
      </w:r>
      <w:r w:rsidRPr="00204080">
        <w:rPr>
          <w:rStyle w:val="Emphasis"/>
          <w:highlight w:val="cyan"/>
        </w:rPr>
        <w:t xml:space="preserve"> decades.</w:t>
      </w:r>
      <w:r w:rsidRPr="00204080">
        <w:rPr>
          <w:highlight w:val="cyan"/>
        </w:rPr>
        <w:t xml:space="preserve"> </w:t>
      </w:r>
      <w:r w:rsidRPr="00204080">
        <w:rPr>
          <w:rStyle w:val="StyleUnderline"/>
          <w:highlight w:val="cyan"/>
        </w:rPr>
        <w:t>That is</w:t>
      </w:r>
      <w:r w:rsidRPr="00543962">
        <w:rPr>
          <w:rStyle w:val="StyleUnderline"/>
        </w:rPr>
        <w:t xml:space="preserve">, the </w:t>
      </w:r>
      <w:r w:rsidRPr="00204080">
        <w:rPr>
          <w:rStyle w:val="Emphasis"/>
          <w:highlight w:val="cyan"/>
        </w:rPr>
        <w:t>application of competition law is</w:t>
      </w:r>
    </w:p>
    <w:p w14:paraId="73029ACF" w14:textId="77777777" w:rsidR="003B13C0" w:rsidRPr="00543962" w:rsidRDefault="003B13C0" w:rsidP="003B13C0">
      <w:pPr>
        <w:rPr>
          <w:rStyle w:val="StyleUnderline"/>
        </w:rPr>
      </w:pPr>
      <w:r w:rsidRPr="00204080">
        <w:rPr>
          <w:rStyle w:val="Emphasis"/>
          <w:highlight w:val="cyan"/>
        </w:rPr>
        <w:t xml:space="preserve">appropriate </w:t>
      </w:r>
      <w:r w:rsidRPr="00204080">
        <w:rPr>
          <w:rStyle w:val="Emphasis"/>
          <w:sz w:val="24"/>
          <w:szCs w:val="24"/>
          <w:highlight w:val="cyan"/>
        </w:rPr>
        <w:t>only</w:t>
      </w:r>
      <w:r w:rsidRPr="00204080">
        <w:rPr>
          <w:rStyle w:val="Emphasis"/>
          <w:highlight w:val="cyan"/>
        </w:rPr>
        <w:t xml:space="preserve"> where the</w:t>
      </w:r>
      <w:r w:rsidRPr="00141C60">
        <w:rPr>
          <w:rStyle w:val="Emphasis"/>
        </w:rPr>
        <w:t xml:space="preserve"> potential </w:t>
      </w:r>
      <w:r w:rsidRPr="00204080">
        <w:rPr>
          <w:rStyle w:val="Emphasis"/>
          <w:highlight w:val="cyan"/>
        </w:rPr>
        <w:t>harm</w:t>
      </w:r>
      <w:r w:rsidRPr="00204080">
        <w:rPr>
          <w:rStyle w:val="StyleUnderline"/>
          <w:highlight w:val="cyan"/>
        </w:rPr>
        <w:t xml:space="preserve"> is</w:t>
      </w:r>
      <w:r w:rsidRPr="00204080">
        <w:rPr>
          <w:highlight w:val="cyan"/>
        </w:rPr>
        <w:t xml:space="preserve"> </w:t>
      </w:r>
      <w:r w:rsidRPr="00204080">
        <w:rPr>
          <w:rStyle w:val="Emphasis"/>
          <w:highlight w:val="cyan"/>
        </w:rPr>
        <w:t>grounded in</w:t>
      </w:r>
      <w:r w:rsidRPr="00141C60">
        <w:rPr>
          <w:rStyle w:val="StyleUnderline"/>
        </w:rPr>
        <w:t xml:space="preserve"> </w:t>
      </w:r>
      <w:r w:rsidRPr="00482694">
        <w:rPr>
          <w:rStyle w:val="StyleUnderline"/>
        </w:rPr>
        <w:t xml:space="preserve">the actual or potential </w:t>
      </w:r>
      <w:r w:rsidRPr="00204080">
        <w:rPr>
          <w:rStyle w:val="Emphasis"/>
          <w:highlight w:val="cyan"/>
        </w:rPr>
        <w:t xml:space="preserve">diminution of </w:t>
      </w:r>
      <w:r w:rsidRPr="00204080">
        <w:rPr>
          <w:rStyle w:val="Emphasis"/>
          <w:sz w:val="24"/>
          <w:szCs w:val="24"/>
          <w:highlight w:val="cyan"/>
        </w:rPr>
        <w:t>economic efficiency</w:t>
      </w:r>
      <w:r>
        <w:t xml:space="preserve">. </w:t>
      </w:r>
      <w:r w:rsidRPr="00543962">
        <w:rPr>
          <w:rStyle w:val="StyleUnderline"/>
        </w:rPr>
        <w:t xml:space="preserve">If there is likely no </w:t>
      </w:r>
      <w:r w:rsidRPr="00141C60">
        <w:rPr>
          <w:rStyle w:val="StyleUnderline"/>
        </w:rPr>
        <w:t>efficiency</w:t>
      </w:r>
      <w:r w:rsidRPr="00543962">
        <w:rPr>
          <w:rStyle w:val="StyleUnderline"/>
        </w:rPr>
        <w:t xml:space="preserve"> loss</w:t>
      </w:r>
    </w:p>
    <w:p w14:paraId="45F9F96D" w14:textId="77777777" w:rsidR="003B13C0" w:rsidRPr="00141C60" w:rsidRDefault="003B13C0" w:rsidP="003B13C0">
      <w:pPr>
        <w:rPr>
          <w:rStyle w:val="StyleUnderline"/>
        </w:rPr>
      </w:pPr>
      <w:r w:rsidRPr="00543962">
        <w:t xml:space="preserve">because of the conduct or transaction, </w:t>
      </w:r>
      <w:r w:rsidRPr="00141C60">
        <w:rPr>
          <w:rStyle w:val="Emphasis"/>
        </w:rPr>
        <w:t xml:space="preserve">another legal avenue </w:t>
      </w:r>
      <w:r w:rsidRPr="00141C60">
        <w:rPr>
          <w:rStyle w:val="StyleUnderline"/>
        </w:rPr>
        <w:t>for enforcement is</w:t>
      </w:r>
    </w:p>
    <w:p w14:paraId="21E298C0" w14:textId="77777777" w:rsidR="003B13C0" w:rsidRPr="00543962" w:rsidRDefault="003B13C0" w:rsidP="003B13C0">
      <w:r w:rsidRPr="00141C60">
        <w:rPr>
          <w:rStyle w:val="StyleUnderline"/>
        </w:rPr>
        <w:t xml:space="preserve">more appropriate </w:t>
      </w:r>
      <w:r w:rsidRPr="00543962">
        <w:t>and efficient</w:t>
      </w:r>
      <w:r>
        <w:t xml:space="preserve">. </w:t>
      </w:r>
      <w:r w:rsidRPr="00543962">
        <w:rPr>
          <w:rStyle w:val="StyleUnderline"/>
        </w:rPr>
        <w:t>Second</w:t>
      </w:r>
      <w:r>
        <w:t xml:space="preserve">, </w:t>
      </w:r>
      <w:r w:rsidRPr="00543962">
        <w:rPr>
          <w:rStyle w:val="StyleUnderline"/>
        </w:rPr>
        <w:t>the scope of</w:t>
      </w:r>
      <w:r w:rsidRPr="00543962">
        <w:t xml:space="preserve"> the potential harm also</w:t>
      </w:r>
    </w:p>
    <w:p w14:paraId="0D0AC28A" w14:textId="77777777" w:rsidR="003B13C0" w:rsidRPr="00543962" w:rsidRDefault="003B13C0" w:rsidP="003B13C0">
      <w:r w:rsidRPr="00543962">
        <w:t xml:space="preserve">should aid in the choice of law. </w:t>
      </w:r>
      <w:r w:rsidRPr="00204080">
        <w:rPr>
          <w:rStyle w:val="Emphasis"/>
          <w:highlight w:val="cyan"/>
        </w:rPr>
        <w:t>Antitrust laws</w:t>
      </w:r>
      <w:r w:rsidRPr="00204080">
        <w:rPr>
          <w:rStyle w:val="StyleUnderline"/>
          <w:highlight w:val="cyan"/>
        </w:rPr>
        <w:t xml:space="preserve"> are focused on</w:t>
      </w:r>
      <w:r w:rsidRPr="00204080">
        <w:rPr>
          <w:rStyle w:val="Emphasis"/>
        </w:rPr>
        <w:t xml:space="preserve"> broader</w:t>
      </w:r>
      <w:r w:rsidRPr="00141C60">
        <w:rPr>
          <w:rStyle w:val="Emphasis"/>
        </w:rPr>
        <w:t xml:space="preserve"> </w:t>
      </w:r>
      <w:r w:rsidRPr="00204080">
        <w:rPr>
          <w:rStyle w:val="Emphasis"/>
          <w:highlight w:val="cyan"/>
        </w:rPr>
        <w:t>macroeconomic harms</w:t>
      </w:r>
      <w:r w:rsidRPr="00543962">
        <w:t xml:space="preserve">, </w:t>
      </w:r>
      <w:r w:rsidRPr="00204080">
        <w:rPr>
          <w:rStyle w:val="StyleUnderline"/>
          <w:highlight w:val="cyan"/>
        </w:rPr>
        <w:t>mainly</w:t>
      </w:r>
      <w:r w:rsidRPr="00543962">
        <w:t xml:space="preserve"> the </w:t>
      </w:r>
      <w:r w:rsidRPr="00543962">
        <w:rPr>
          <w:rStyle w:val="StyleUnderline"/>
        </w:rPr>
        <w:t xml:space="preserve">maintenance of </w:t>
      </w:r>
      <w:r w:rsidRPr="00204080">
        <w:rPr>
          <w:rStyle w:val="StyleUnderline"/>
          <w:highlight w:val="cyan"/>
        </w:rPr>
        <w:t>efficient price discovery</w:t>
      </w:r>
      <w:r w:rsidRPr="00543962">
        <w:t xml:space="preserve"> </w:t>
      </w:r>
      <w:r w:rsidRPr="00543962">
        <w:rPr>
          <w:rStyle w:val="StyleUnderline"/>
        </w:rPr>
        <w:t>in</w:t>
      </w:r>
    </w:p>
    <w:p w14:paraId="70D5D1DD" w14:textId="77777777" w:rsidR="003B13C0" w:rsidRPr="00543962" w:rsidRDefault="003B13C0" w:rsidP="003B13C0">
      <w:pPr>
        <w:rPr>
          <w:rStyle w:val="StyleUnderline"/>
        </w:rPr>
      </w:pPr>
      <w:r w:rsidRPr="00141C60">
        <w:rPr>
          <w:rStyle w:val="StyleUnderline"/>
        </w:rPr>
        <w:t>the markets</w:t>
      </w:r>
      <w:r w:rsidRPr="00543962">
        <w:t xml:space="preserve">, </w:t>
      </w:r>
      <w:r w:rsidRPr="00141C60">
        <w:rPr>
          <w:rStyle w:val="Emphasis"/>
        </w:rPr>
        <w:t>whereas</w:t>
      </w:r>
      <w:r w:rsidRPr="00543962">
        <w:t xml:space="preserve"> the </w:t>
      </w:r>
      <w:r w:rsidRPr="00141C60">
        <w:rPr>
          <w:rStyle w:val="Emphasis"/>
        </w:rPr>
        <w:t>consumer protection</w:t>
      </w:r>
      <w:r w:rsidRPr="00543962">
        <w:rPr>
          <w:rStyle w:val="StyleUnderline"/>
        </w:rPr>
        <w:t xml:space="preserve"> laws</w:t>
      </w:r>
      <w:r>
        <w:t xml:space="preserve"> </w:t>
      </w:r>
      <w:r w:rsidRPr="00543962">
        <w:rPr>
          <w:rStyle w:val="StyleUnderline"/>
        </w:rPr>
        <w:t>are preoccupied with ensuring</w:t>
      </w:r>
      <w:r>
        <w:t xml:space="preserve"> the </w:t>
      </w:r>
      <w:r w:rsidRPr="00141C60">
        <w:rPr>
          <w:rStyle w:val="Emphasis"/>
        </w:rPr>
        <w:t>integrity</w:t>
      </w:r>
      <w:r w:rsidRPr="00543962">
        <w:rPr>
          <w:rStyle w:val="StyleUnderline"/>
        </w:rPr>
        <w:t xml:space="preserve"> of each </w:t>
      </w:r>
      <w:r w:rsidRPr="00141C60">
        <w:rPr>
          <w:rStyle w:val="Emphasis"/>
        </w:rPr>
        <w:t>specific</w:t>
      </w:r>
      <w:r w:rsidRPr="00543962">
        <w:rPr>
          <w:rStyle w:val="StyleUnderline"/>
        </w:rPr>
        <w:t xml:space="preserve"> contractual bargain. These</w:t>
      </w:r>
      <w:r>
        <w:t xml:space="preserve"> </w:t>
      </w:r>
      <w:r w:rsidRPr="00543962">
        <w:rPr>
          <w:rStyle w:val="StyleUnderline"/>
        </w:rPr>
        <w:t>are</w:t>
      </w:r>
      <w:r w:rsidRPr="00543962">
        <w:t xml:space="preserve"> </w:t>
      </w:r>
      <w:r w:rsidRPr="00141C60">
        <w:rPr>
          <w:rStyle w:val="StyleUnderline"/>
        </w:rPr>
        <w:t>complementary, but</w:t>
      </w:r>
      <w:r w:rsidRPr="00543962">
        <w:t xml:space="preserve"> </w:t>
      </w:r>
      <w:r w:rsidRPr="00141C60">
        <w:rPr>
          <w:rStyle w:val="Emphasis"/>
        </w:rPr>
        <w:t>discrete, enforcement goals</w:t>
      </w:r>
      <w:r>
        <w:t xml:space="preserve">. </w:t>
      </w:r>
      <w:r w:rsidRPr="00543962">
        <w:rPr>
          <w:rStyle w:val="StyleUnderline"/>
        </w:rPr>
        <w:t>Third</w:t>
      </w:r>
      <w:r>
        <w:t xml:space="preserve">, </w:t>
      </w:r>
      <w:r w:rsidRPr="00543962">
        <w:rPr>
          <w:rStyle w:val="StyleUnderline"/>
        </w:rPr>
        <w:t>and finally, the available</w:t>
      </w:r>
    </w:p>
    <w:p w14:paraId="55E11228" w14:textId="77777777" w:rsidR="003B13C0" w:rsidRDefault="003B13C0" w:rsidP="003B13C0">
      <w:r w:rsidRPr="00543962">
        <w:rPr>
          <w:rStyle w:val="StyleUnderline"/>
        </w:rPr>
        <w:t>remedies must</w:t>
      </w:r>
      <w:r>
        <w:t xml:space="preserve"> </w:t>
      </w:r>
      <w:r w:rsidRPr="00543962">
        <w:rPr>
          <w:rStyle w:val="StyleUnderline"/>
        </w:rPr>
        <w:t>be able to address effectively the potential harm.</w:t>
      </w:r>
      <w:r>
        <w:t xml:space="preserve"> </w:t>
      </w:r>
      <w:r w:rsidRPr="00543962">
        <w:rPr>
          <w:rStyle w:val="StyleUnderline"/>
        </w:rPr>
        <w:t>Enjoining a</w:t>
      </w:r>
    </w:p>
    <w:p w14:paraId="36826093" w14:textId="77777777" w:rsidR="003B13C0" w:rsidRPr="00543962" w:rsidRDefault="003B13C0" w:rsidP="003B13C0">
      <w:pPr>
        <w:rPr>
          <w:rStyle w:val="StyleUnderline"/>
        </w:rPr>
      </w:pPr>
      <w:r w:rsidRPr="00543962">
        <w:rPr>
          <w:rStyle w:val="StyleUnderline"/>
        </w:rPr>
        <w:t>merger may do little to prevent a privacy violation</w:t>
      </w:r>
      <w:r>
        <w:t xml:space="preserve"> </w:t>
      </w:r>
      <w:r w:rsidRPr="00934844">
        <w:rPr>
          <w:rStyle w:val="StyleUnderline"/>
        </w:rPr>
        <w:t>if</w:t>
      </w:r>
      <w:r>
        <w:t xml:space="preserve"> </w:t>
      </w:r>
      <w:r w:rsidRPr="00543962">
        <w:rPr>
          <w:rStyle w:val="StyleUnderline"/>
        </w:rPr>
        <w:t>the parties can simply</w:t>
      </w:r>
    </w:p>
    <w:p w14:paraId="42BFAB4A" w14:textId="77777777" w:rsidR="003B13C0" w:rsidRDefault="003B13C0" w:rsidP="003B13C0">
      <w:r w:rsidRPr="00543962">
        <w:rPr>
          <w:rStyle w:val="StyleUnderline"/>
        </w:rPr>
        <w:t>share the same consumer info</w:t>
      </w:r>
      <w:r w:rsidRPr="00543962">
        <w:t>rmation</w:t>
      </w:r>
      <w:r>
        <w:t xml:space="preserve"> </w:t>
      </w:r>
      <w:r w:rsidRPr="00543962">
        <w:rPr>
          <w:rStyle w:val="StyleUnderline"/>
        </w:rPr>
        <w:t>under a contractual arrangement.</w:t>
      </w:r>
    </w:p>
    <w:p w14:paraId="4E1AFF16" w14:textId="77777777" w:rsidR="003B13C0" w:rsidRDefault="003B13C0" w:rsidP="003B13C0">
      <w:r>
        <w:t>1. Focus on the Type of Harm</w:t>
      </w:r>
    </w:p>
    <w:p w14:paraId="7CB8DA96" w14:textId="77777777" w:rsidR="003B13C0" w:rsidRDefault="003B13C0" w:rsidP="003B13C0">
      <w:r>
        <w:t>John Locke noted, “The great and chief end [ ] of . . . government, is the</w:t>
      </w:r>
    </w:p>
    <w:p w14:paraId="5AA6A666" w14:textId="77777777" w:rsidR="003B13C0" w:rsidRDefault="003B13C0" w:rsidP="003B13C0">
      <w:r>
        <w:t>preservation of [citizens’] property,” which includes their “lives, liberties, and</w:t>
      </w:r>
    </w:p>
    <w:p w14:paraId="464A8546" w14:textId="77777777" w:rsidR="003B13C0" w:rsidRDefault="003B13C0" w:rsidP="003B13C0">
      <w:r>
        <w:t xml:space="preserve">estates.”146 As we have shown, </w:t>
      </w:r>
      <w:r w:rsidRPr="00204080">
        <w:rPr>
          <w:rStyle w:val="StyleUnderline"/>
          <w:highlight w:val="cyan"/>
        </w:rPr>
        <w:t xml:space="preserve">the government has </w:t>
      </w:r>
      <w:r w:rsidRPr="00204080">
        <w:rPr>
          <w:rStyle w:val="Emphasis"/>
          <w:highlight w:val="cyan"/>
        </w:rPr>
        <w:t>over time</w:t>
      </w:r>
      <w:r w:rsidRPr="00204080">
        <w:rPr>
          <w:rStyle w:val="StyleUnderline"/>
          <w:highlight w:val="cyan"/>
        </w:rPr>
        <w:t xml:space="preserve"> pursued </w:t>
      </w:r>
      <w:r w:rsidRPr="00204080">
        <w:rPr>
          <w:rStyle w:val="Emphasis"/>
          <w:highlight w:val="cyan"/>
        </w:rPr>
        <w:t>specific</w:t>
      </w:r>
    </w:p>
    <w:p w14:paraId="33E7AFB0" w14:textId="77777777" w:rsidR="003B13C0" w:rsidRDefault="003B13C0" w:rsidP="003B13C0">
      <w:r w:rsidRPr="00204080">
        <w:rPr>
          <w:rStyle w:val="StyleUnderline"/>
          <w:highlight w:val="cyan"/>
        </w:rPr>
        <w:t>laws</w:t>
      </w:r>
      <w:r w:rsidRPr="00204080">
        <w:rPr>
          <w:highlight w:val="cyan"/>
        </w:rPr>
        <w:t xml:space="preserve"> </w:t>
      </w:r>
      <w:r w:rsidRPr="00204080">
        <w:rPr>
          <w:rStyle w:val="Emphasis"/>
          <w:highlight w:val="cyan"/>
        </w:rPr>
        <w:t>narrowly</w:t>
      </w:r>
      <w:r w:rsidRPr="00204080">
        <w:rPr>
          <w:rStyle w:val="StyleUnderline"/>
          <w:highlight w:val="cyan"/>
        </w:rPr>
        <w:t xml:space="preserve"> tailored to</w:t>
      </w:r>
      <w:r w:rsidRPr="00543962">
        <w:rPr>
          <w:rStyle w:val="StyleUnderline"/>
        </w:rPr>
        <w:t xml:space="preserve"> </w:t>
      </w:r>
      <w:r w:rsidRPr="00141C60">
        <w:rPr>
          <w:rStyle w:val="StyleUnderline"/>
        </w:rPr>
        <w:t>address</w:t>
      </w:r>
      <w:r w:rsidRPr="00141C60">
        <w:rPr>
          <w:rStyle w:val="Emphasis"/>
        </w:rPr>
        <w:t xml:space="preserve"> </w:t>
      </w:r>
      <w:r w:rsidRPr="00204080">
        <w:rPr>
          <w:rStyle w:val="Emphasis"/>
          <w:highlight w:val="cyan"/>
        </w:rPr>
        <w:t>particular harms</w:t>
      </w:r>
      <w:r w:rsidRPr="00204080">
        <w:rPr>
          <w:rStyle w:val="StyleUnderline"/>
          <w:highlight w:val="cyan"/>
        </w:rPr>
        <w:t>.</w:t>
      </w:r>
      <w:r w:rsidRPr="00204080">
        <w:rPr>
          <w:highlight w:val="cyan"/>
        </w:rPr>
        <w:t xml:space="preserve"> </w:t>
      </w:r>
      <w:r w:rsidRPr="00204080">
        <w:rPr>
          <w:rStyle w:val="StyleUnderline"/>
          <w:highlight w:val="cyan"/>
        </w:rPr>
        <w:t xml:space="preserve">This </w:t>
      </w:r>
      <w:r w:rsidRPr="00204080">
        <w:rPr>
          <w:rStyle w:val="Emphasis"/>
          <w:highlight w:val="cyan"/>
        </w:rPr>
        <w:t>trend</w:t>
      </w:r>
      <w:r w:rsidRPr="00204080">
        <w:rPr>
          <w:rStyle w:val="StyleUnderline"/>
          <w:highlight w:val="cyan"/>
        </w:rPr>
        <w:t xml:space="preserve"> to</w:t>
      </w:r>
      <w:r>
        <w:t xml:space="preserve"> more</w:t>
      </w:r>
    </w:p>
    <w:p w14:paraId="5A4BC3EF" w14:textId="77777777" w:rsidR="003B13C0" w:rsidRPr="00141C60" w:rsidRDefault="003B13C0" w:rsidP="003B13C0">
      <w:pPr>
        <w:rPr>
          <w:rStyle w:val="Emphasis"/>
        </w:rPr>
      </w:pPr>
      <w:r w:rsidRPr="00204080">
        <w:rPr>
          <w:rStyle w:val="Emphasis"/>
          <w:highlight w:val="cyan"/>
        </w:rPr>
        <w:t>nuanced and sophisticated legal mech</w:t>
      </w:r>
      <w:r w:rsidRPr="00204080">
        <w:rPr>
          <w:rStyle w:val="Emphasis"/>
        </w:rPr>
        <w:t>anism</w:t>
      </w:r>
      <w:r w:rsidRPr="00204080">
        <w:rPr>
          <w:rStyle w:val="Emphasis"/>
          <w:highlight w:val="cyan"/>
        </w:rPr>
        <w:t>s</w:t>
      </w:r>
      <w:r w:rsidRPr="00204080">
        <w:rPr>
          <w:rStyle w:val="StyleUnderline"/>
          <w:highlight w:val="cyan"/>
        </w:rPr>
        <w:t xml:space="preserve"> has</w:t>
      </w:r>
      <w:r w:rsidRPr="00543962">
        <w:rPr>
          <w:rStyle w:val="StyleUnderline"/>
        </w:rPr>
        <w:t xml:space="preserve"> </w:t>
      </w:r>
      <w:r w:rsidRPr="00204080">
        <w:rPr>
          <w:rStyle w:val="StyleUnderline"/>
          <w:highlight w:val="cyan"/>
        </w:rPr>
        <w:t>allowed</w:t>
      </w:r>
      <w:r w:rsidRPr="00543962">
        <w:rPr>
          <w:rStyle w:val="StyleUnderline"/>
        </w:rPr>
        <w:t xml:space="preserve"> for deepened expertise and </w:t>
      </w:r>
      <w:r w:rsidRPr="00204080">
        <w:rPr>
          <w:rStyle w:val="Emphasis"/>
          <w:highlight w:val="cyan"/>
        </w:rPr>
        <w:t>greater analytical precision</w:t>
      </w:r>
      <w:r w:rsidRPr="00204080">
        <w:rPr>
          <w:rStyle w:val="StyleUnderline"/>
          <w:highlight w:val="cyan"/>
        </w:rPr>
        <w:t xml:space="preserve"> in </w:t>
      </w:r>
      <w:r w:rsidRPr="00204080">
        <w:rPr>
          <w:rStyle w:val="Emphasis"/>
          <w:highlight w:val="cyan"/>
        </w:rPr>
        <w:t>both</w:t>
      </w:r>
      <w:r w:rsidRPr="00543962">
        <w:rPr>
          <w:rStyle w:val="StyleUnderline"/>
        </w:rPr>
        <w:t xml:space="preserve"> competition</w:t>
      </w:r>
      <w:r>
        <w:t xml:space="preserve"> </w:t>
      </w:r>
      <w:r w:rsidRPr="00141C60">
        <w:rPr>
          <w:rStyle w:val="Emphasis"/>
        </w:rPr>
        <w:t>and</w:t>
      </w:r>
      <w:r w:rsidRPr="00543962">
        <w:rPr>
          <w:rStyle w:val="StyleUnderline"/>
        </w:rPr>
        <w:t xml:space="preserve"> consumer protection</w:t>
      </w:r>
      <w:r>
        <w:t xml:space="preserve">. </w:t>
      </w:r>
      <w:r w:rsidRPr="00204080">
        <w:rPr>
          <w:rStyle w:val="Emphasis"/>
          <w:highlight w:val="cyan"/>
        </w:rPr>
        <w:t>Splicing</w:t>
      </w:r>
      <w:r w:rsidRPr="00141C60">
        <w:rPr>
          <w:rStyle w:val="Emphasis"/>
        </w:rPr>
        <w:t xml:space="preserve"> </w:t>
      </w:r>
      <w:r w:rsidRPr="00204080">
        <w:rPr>
          <w:rStyle w:val="Emphasis"/>
          <w:highlight w:val="cyan"/>
        </w:rPr>
        <w:t xml:space="preserve">them together </w:t>
      </w:r>
      <w:r w:rsidRPr="00204080">
        <w:rPr>
          <w:rStyle w:val="StyleUnderline"/>
          <w:highlight w:val="cyan"/>
        </w:rPr>
        <w:t>again</w:t>
      </w:r>
      <w:r>
        <w:t xml:space="preserve">, </w:t>
      </w:r>
      <w:r w:rsidRPr="00543962">
        <w:rPr>
          <w:rStyle w:val="StyleUnderline"/>
        </w:rPr>
        <w:t xml:space="preserve">and </w:t>
      </w:r>
      <w:r w:rsidRPr="00204080">
        <w:rPr>
          <w:rStyle w:val="Emphasis"/>
          <w:highlight w:val="cyan"/>
        </w:rPr>
        <w:t>using</w:t>
      </w:r>
      <w:r w:rsidRPr="00141C60">
        <w:rPr>
          <w:rStyle w:val="Emphasis"/>
        </w:rPr>
        <w:t xml:space="preserve"> the </w:t>
      </w:r>
      <w:r w:rsidRPr="00204080">
        <w:rPr>
          <w:rStyle w:val="Emphasis"/>
          <w:highlight w:val="cyan"/>
        </w:rPr>
        <w:t>modern antitrust laws, which</w:t>
      </w:r>
    </w:p>
    <w:p w14:paraId="27A88F3A" w14:textId="77777777" w:rsidR="003B13C0" w:rsidRPr="00141C60" w:rsidRDefault="003B13C0" w:rsidP="003B13C0">
      <w:pPr>
        <w:rPr>
          <w:rStyle w:val="Emphasis"/>
        </w:rPr>
      </w:pPr>
      <w:r w:rsidRPr="00204080">
        <w:rPr>
          <w:rStyle w:val="Emphasis"/>
          <w:highlight w:val="cyan"/>
        </w:rPr>
        <w:t xml:space="preserve">are empirically focused on </w:t>
      </w:r>
      <w:r w:rsidRPr="00204080">
        <w:rPr>
          <w:rStyle w:val="Emphasis"/>
        </w:rPr>
        <w:t xml:space="preserve">economic </w:t>
      </w:r>
      <w:r w:rsidRPr="00204080">
        <w:rPr>
          <w:rStyle w:val="Emphasis"/>
          <w:highlight w:val="cyan"/>
        </w:rPr>
        <w:t>efficiency</w:t>
      </w:r>
      <w:r>
        <w:t xml:space="preserve">, </w:t>
      </w:r>
      <w:r w:rsidRPr="00204080">
        <w:rPr>
          <w:rStyle w:val="Emphasis"/>
          <w:highlight w:val="cyan"/>
        </w:rPr>
        <w:t>to remedy harms relating to</w:t>
      </w:r>
    </w:p>
    <w:p w14:paraId="088B7106" w14:textId="77777777" w:rsidR="003B13C0" w:rsidRPr="00141C60" w:rsidRDefault="003B13C0" w:rsidP="003B13C0">
      <w:pPr>
        <w:rPr>
          <w:rStyle w:val="Emphasis"/>
        </w:rPr>
      </w:pPr>
      <w:r w:rsidRPr="00204080">
        <w:rPr>
          <w:rStyle w:val="Emphasis"/>
          <w:highlight w:val="cyan"/>
        </w:rPr>
        <w:t>normative concerns</w:t>
      </w:r>
      <w:r>
        <w:t xml:space="preserve"> about informational privacy </w:t>
      </w:r>
      <w:r w:rsidRPr="00204080">
        <w:rPr>
          <w:rStyle w:val="Emphasis"/>
          <w:highlight w:val="cyan"/>
        </w:rPr>
        <w:t>contradicts</w:t>
      </w:r>
      <w:r w:rsidRPr="00141C60">
        <w:rPr>
          <w:rStyle w:val="StyleUnderline"/>
        </w:rPr>
        <w:t xml:space="preserve"> </w:t>
      </w:r>
      <w:r w:rsidRPr="00204080">
        <w:rPr>
          <w:rStyle w:val="StyleUnderline"/>
          <w:highlight w:val="cyan"/>
        </w:rPr>
        <w:t>the</w:t>
      </w:r>
      <w:r w:rsidRPr="00204080">
        <w:rPr>
          <w:rStyle w:val="Emphasis"/>
          <w:highlight w:val="cyan"/>
        </w:rPr>
        <w:t xml:space="preserve"> specialized</w:t>
      </w:r>
    </w:p>
    <w:p w14:paraId="687BBB8F" w14:textId="77777777" w:rsidR="003B13C0" w:rsidRDefault="003B13C0" w:rsidP="003B13C0">
      <w:pPr>
        <w:rPr>
          <w:rStyle w:val="Emphasis"/>
        </w:rPr>
      </w:pPr>
      <w:r w:rsidRPr="00204080">
        <w:rPr>
          <w:rStyle w:val="Emphasis"/>
          <w:highlight w:val="cyan"/>
        </w:rPr>
        <w:t xml:space="preserve">nature </w:t>
      </w:r>
      <w:r w:rsidRPr="00204080">
        <w:rPr>
          <w:rStyle w:val="StyleUnderline"/>
          <w:highlight w:val="cyan"/>
        </w:rPr>
        <w:t>of these laws</w:t>
      </w:r>
      <w:r w:rsidRPr="00204080">
        <w:rPr>
          <w:highlight w:val="cyan"/>
        </w:rPr>
        <w:t xml:space="preserve"> </w:t>
      </w:r>
      <w:r w:rsidRPr="00204080">
        <w:rPr>
          <w:rStyle w:val="StyleUnderline"/>
          <w:highlight w:val="cyan"/>
        </w:rPr>
        <w:t xml:space="preserve">and </w:t>
      </w:r>
      <w:r w:rsidRPr="00204080">
        <w:rPr>
          <w:rStyle w:val="Emphasis"/>
          <w:highlight w:val="cyan"/>
        </w:rPr>
        <w:t>risks distorting them</w:t>
      </w:r>
      <w:r w:rsidRPr="00141C60">
        <w:rPr>
          <w:rStyle w:val="Emphasis"/>
        </w:rPr>
        <w:t xml:space="preserve"> </w:t>
      </w:r>
    </w:p>
    <w:p w14:paraId="6DD7489E" w14:textId="77777777" w:rsidR="003B13C0" w:rsidRDefault="003B13C0" w:rsidP="003B13C0">
      <w:pPr>
        <w:rPr>
          <w:rStyle w:val="Emphasis"/>
        </w:rPr>
      </w:pPr>
    </w:p>
    <w:p w14:paraId="7709D646" w14:textId="77777777" w:rsidR="003B13C0" w:rsidRDefault="003B13C0" w:rsidP="003B13C0">
      <w:r w:rsidRPr="00141C60">
        <w:rPr>
          <w:rStyle w:val="Emphasis"/>
        </w:rPr>
        <w:t>in ways</w:t>
      </w:r>
      <w:r w:rsidRPr="00141C60">
        <w:rPr>
          <w:rStyle w:val="StyleUnderline"/>
        </w:rPr>
        <w:t xml:space="preserve"> that would</w:t>
      </w:r>
      <w:r w:rsidRPr="00141C60">
        <w:rPr>
          <w:rStyle w:val="Emphasis"/>
        </w:rPr>
        <w:t xml:space="preserve"> leave</w:t>
      </w:r>
      <w:r w:rsidRPr="00543962">
        <w:rPr>
          <w:rStyle w:val="StyleUnderline"/>
        </w:rPr>
        <w:t xml:space="preserve"> </w:t>
      </w:r>
      <w:r w:rsidRPr="00141C60">
        <w:rPr>
          <w:rStyle w:val="Emphasis"/>
        </w:rPr>
        <w:t>both</w:t>
      </w:r>
    </w:p>
    <w:p w14:paraId="4F6E2574" w14:textId="77777777" w:rsidR="003B13C0" w:rsidRDefault="003B13C0" w:rsidP="003B13C0">
      <w:r>
        <w:t xml:space="preserve">the law and consumers </w:t>
      </w:r>
      <w:r w:rsidRPr="00141C60">
        <w:rPr>
          <w:rStyle w:val="Emphasis"/>
        </w:rPr>
        <w:t>worse off</w:t>
      </w:r>
      <w:r w:rsidRPr="00543962">
        <w:rPr>
          <w:rStyle w:val="StyleUnderline"/>
        </w:rPr>
        <w:t>.</w:t>
      </w:r>
      <w:r>
        <w:t xml:space="preserve"> </w:t>
      </w:r>
      <w:r w:rsidRPr="00543962">
        <w:rPr>
          <w:rStyle w:val="StyleUnderline"/>
        </w:rPr>
        <w:t xml:space="preserve">The </w:t>
      </w:r>
      <w:r w:rsidRPr="00141C60">
        <w:rPr>
          <w:rStyle w:val="Emphasis"/>
        </w:rPr>
        <w:t>better approach</w:t>
      </w:r>
      <w:r w:rsidRPr="00543962">
        <w:rPr>
          <w:rStyle w:val="StyleUnderline"/>
        </w:rPr>
        <w:t xml:space="preserve"> would</w:t>
      </w:r>
      <w:r>
        <w:t xml:space="preserve"> </w:t>
      </w:r>
      <w:r w:rsidRPr="00543962">
        <w:rPr>
          <w:rStyle w:val="StyleUnderline"/>
        </w:rPr>
        <w:t xml:space="preserve">be to </w:t>
      </w:r>
      <w:r w:rsidRPr="00141C60">
        <w:rPr>
          <w:rStyle w:val="Emphasis"/>
        </w:rPr>
        <w:t>continue</w:t>
      </w:r>
    </w:p>
    <w:p w14:paraId="4F9FADE1" w14:textId="77777777" w:rsidR="003B13C0" w:rsidRPr="00543962" w:rsidRDefault="003B13C0" w:rsidP="003B13C0">
      <w:pPr>
        <w:rPr>
          <w:rStyle w:val="StyleUnderline"/>
        </w:rPr>
      </w:pPr>
      <w:r>
        <w:t xml:space="preserve">the </w:t>
      </w:r>
      <w:r w:rsidRPr="00543962">
        <w:t>measured</w:t>
      </w:r>
      <w:r>
        <w:t xml:space="preserve"> improvement of </w:t>
      </w:r>
      <w:r w:rsidRPr="00482694">
        <w:rPr>
          <w:rStyle w:val="Emphasis"/>
          <w:sz w:val="24"/>
          <w:szCs w:val="24"/>
        </w:rPr>
        <w:t>precise</w:t>
      </w:r>
      <w:r w:rsidRPr="00141C60">
        <w:rPr>
          <w:rStyle w:val="Emphasis"/>
        </w:rPr>
        <w:t xml:space="preserve"> legal tools</w:t>
      </w:r>
      <w:r w:rsidRPr="00543962">
        <w:rPr>
          <w:rStyle w:val="StyleUnderline"/>
        </w:rPr>
        <w:t xml:space="preserve"> directed to </w:t>
      </w:r>
      <w:r w:rsidRPr="00482694">
        <w:rPr>
          <w:rStyle w:val="Emphasis"/>
          <w:sz w:val="24"/>
          <w:szCs w:val="24"/>
        </w:rPr>
        <w:t>specific</w:t>
      </w:r>
      <w:r w:rsidRPr="00141C60">
        <w:rPr>
          <w:rStyle w:val="Emphasis"/>
        </w:rPr>
        <w:t xml:space="preserve"> harms</w:t>
      </w:r>
      <w:r w:rsidRPr="00543962">
        <w:rPr>
          <w:rStyle w:val="StyleUnderline"/>
        </w:rPr>
        <w:t>.</w:t>
      </w:r>
    </w:p>
    <w:p w14:paraId="3BDE694E" w14:textId="77777777" w:rsidR="003B13C0" w:rsidRDefault="003B13C0" w:rsidP="003B13C0">
      <w:r w:rsidRPr="00204080">
        <w:rPr>
          <w:rStyle w:val="StyleUnderline"/>
          <w:highlight w:val="cyan"/>
        </w:rPr>
        <w:t xml:space="preserve">A </w:t>
      </w:r>
      <w:r w:rsidRPr="00204080">
        <w:rPr>
          <w:rStyle w:val="Emphasis"/>
          <w:sz w:val="24"/>
          <w:szCs w:val="24"/>
          <w:highlight w:val="cyan"/>
        </w:rPr>
        <w:t xml:space="preserve">blended approach </w:t>
      </w:r>
      <w:r w:rsidRPr="00204080">
        <w:rPr>
          <w:rStyle w:val="Emphasis"/>
          <w:highlight w:val="cyan"/>
        </w:rPr>
        <w:t>to antitrust</w:t>
      </w:r>
      <w:r w:rsidRPr="00204080">
        <w:rPr>
          <w:rStyle w:val="StyleUnderline"/>
          <w:highlight w:val="cyan"/>
        </w:rPr>
        <w:t xml:space="preserve"> that </w:t>
      </w:r>
      <w:r w:rsidRPr="00204080">
        <w:rPr>
          <w:rStyle w:val="Emphasis"/>
          <w:highlight w:val="cyan"/>
        </w:rPr>
        <w:t>encompasses norm</w:t>
      </w:r>
      <w:r w:rsidRPr="00E95FAF">
        <w:rPr>
          <w:rStyle w:val="Emphasis"/>
        </w:rPr>
        <w:t xml:space="preserve">ative </w:t>
      </w:r>
      <w:r w:rsidRPr="00E95FAF">
        <w:t>privacy</w:t>
      </w:r>
      <w:r w:rsidRPr="00E95FAF">
        <w:rPr>
          <w:rStyle w:val="Emphasis"/>
        </w:rPr>
        <w:t xml:space="preserve"> </w:t>
      </w:r>
      <w:r w:rsidRPr="00204080">
        <w:rPr>
          <w:rStyle w:val="Emphasis"/>
          <w:highlight w:val="cyan"/>
        </w:rPr>
        <w:t>concerns</w:t>
      </w:r>
      <w:r w:rsidRPr="00204080">
        <w:rPr>
          <w:highlight w:val="cyan"/>
        </w:rPr>
        <w:t xml:space="preserve"> </w:t>
      </w:r>
      <w:r w:rsidRPr="00204080">
        <w:rPr>
          <w:rStyle w:val="StyleUnderline"/>
          <w:highlight w:val="cyan"/>
        </w:rPr>
        <w:t>also</w:t>
      </w:r>
      <w:r w:rsidRPr="00204080">
        <w:rPr>
          <w:highlight w:val="cyan"/>
        </w:rPr>
        <w:t xml:space="preserve"> </w:t>
      </w:r>
      <w:r w:rsidRPr="00204080">
        <w:rPr>
          <w:rStyle w:val="Emphasis"/>
          <w:highlight w:val="cyan"/>
        </w:rPr>
        <w:t xml:space="preserve">would </w:t>
      </w:r>
      <w:r w:rsidRPr="00204080">
        <w:rPr>
          <w:rStyle w:val="Emphasis"/>
          <w:sz w:val="24"/>
          <w:szCs w:val="24"/>
          <w:highlight w:val="cyan"/>
        </w:rPr>
        <w:t>provide cover for</w:t>
      </w:r>
      <w:r w:rsidRPr="00E95FAF">
        <w:rPr>
          <w:rStyle w:val="Emphasis"/>
        </w:rPr>
        <w:t xml:space="preserve"> </w:t>
      </w:r>
      <w:r w:rsidRPr="00E95FAF">
        <w:t>the</w:t>
      </w:r>
      <w:r>
        <w:t xml:space="preserve"> </w:t>
      </w:r>
      <w:r w:rsidRPr="00204080">
        <w:rPr>
          <w:rStyle w:val="Emphasis"/>
          <w:sz w:val="24"/>
          <w:szCs w:val="24"/>
          <w:highlight w:val="cyan"/>
        </w:rPr>
        <w:t>injection of other noncompetition factors</w:t>
      </w:r>
      <w:r w:rsidRPr="00482694">
        <w:rPr>
          <w:rStyle w:val="Emphasis"/>
          <w:sz w:val="24"/>
          <w:szCs w:val="24"/>
        </w:rPr>
        <w:t xml:space="preserve"> </w:t>
      </w:r>
      <w:r w:rsidRPr="00204080">
        <w:rPr>
          <w:rStyle w:val="Emphasis"/>
          <w:sz w:val="24"/>
          <w:szCs w:val="24"/>
          <w:highlight w:val="cyan"/>
        </w:rPr>
        <w:t>into the analysis</w:t>
      </w:r>
      <w:r w:rsidRPr="00204080">
        <w:rPr>
          <w:highlight w:val="cyan"/>
        </w:rPr>
        <w:t>.</w:t>
      </w:r>
      <w:r>
        <w:t xml:space="preserve"> </w:t>
      </w:r>
      <w:r w:rsidRPr="00934844">
        <w:t>As</w:t>
      </w:r>
      <w:r w:rsidRPr="00E95FAF">
        <w:t xml:space="preserve"> </w:t>
      </w:r>
      <w:r w:rsidRPr="00204080">
        <w:rPr>
          <w:rStyle w:val="StyleUnderline"/>
          <w:highlight w:val="cyan"/>
        </w:rPr>
        <w:t xml:space="preserve">a </w:t>
      </w:r>
      <w:r w:rsidRPr="00204080">
        <w:rPr>
          <w:rStyle w:val="Emphasis"/>
          <w:highlight w:val="cyan"/>
        </w:rPr>
        <w:t>normative</w:t>
      </w:r>
      <w:r w:rsidRPr="00204080">
        <w:rPr>
          <w:highlight w:val="cyan"/>
        </w:rPr>
        <w:t xml:space="preserve"> </w:t>
      </w:r>
      <w:r w:rsidRPr="00204080">
        <w:rPr>
          <w:rStyle w:val="StyleUnderline"/>
          <w:highlight w:val="cyan"/>
        </w:rPr>
        <w:t>matter</w:t>
      </w:r>
      <w:r>
        <w:t xml:space="preserve">, </w:t>
      </w:r>
      <w:r w:rsidRPr="00934844">
        <w:t>privacy</w:t>
      </w:r>
      <w:r w:rsidRPr="00543962">
        <w:rPr>
          <w:rStyle w:val="StyleUnderline"/>
        </w:rPr>
        <w:t xml:space="preserve"> </w:t>
      </w:r>
      <w:r w:rsidRPr="00204080">
        <w:rPr>
          <w:rStyle w:val="StyleUnderline"/>
          <w:highlight w:val="cyan"/>
        </w:rPr>
        <w:t xml:space="preserve">is </w:t>
      </w:r>
      <w:r w:rsidRPr="00204080">
        <w:rPr>
          <w:rStyle w:val="Emphasis"/>
          <w:highlight w:val="cyan"/>
        </w:rPr>
        <w:t>conceptually unsettled</w:t>
      </w:r>
    </w:p>
    <w:p w14:paraId="5E7AA3A2" w14:textId="77777777" w:rsidR="003B13C0" w:rsidRDefault="003B13C0" w:rsidP="003B13C0">
      <w:r w:rsidRPr="00204080">
        <w:rPr>
          <w:rStyle w:val="StyleUnderline"/>
          <w:highlight w:val="cyan"/>
        </w:rPr>
        <w:t>and</w:t>
      </w:r>
      <w:r w:rsidRPr="00543962">
        <w:rPr>
          <w:rStyle w:val="StyleUnderline"/>
        </w:rPr>
        <w:t xml:space="preserve">, </w:t>
      </w:r>
      <w:r w:rsidRPr="00204080">
        <w:rPr>
          <w:rStyle w:val="StyleUnderline"/>
          <w:highlight w:val="cyan"/>
        </w:rPr>
        <w:t>depending</w:t>
      </w:r>
      <w:r w:rsidRPr="00E95FAF">
        <w:rPr>
          <w:rStyle w:val="StyleUnderline"/>
        </w:rPr>
        <w:t xml:space="preserve"> on </w:t>
      </w:r>
      <w:r w:rsidRPr="00204080">
        <w:rPr>
          <w:rStyle w:val="StyleUnderline"/>
          <w:highlight w:val="cyan"/>
        </w:rPr>
        <w:t>who you ask, could</w:t>
      </w:r>
      <w:r w:rsidRPr="00204080">
        <w:rPr>
          <w:rStyle w:val="Emphasis"/>
          <w:highlight w:val="cyan"/>
        </w:rPr>
        <w:t xml:space="preserve"> include other rights</w:t>
      </w:r>
      <w:r w:rsidRPr="00543962">
        <w:rPr>
          <w:rStyle w:val="StyleUnderline"/>
        </w:rPr>
        <w:t>, like property</w:t>
      </w:r>
    </w:p>
    <w:p w14:paraId="21E476F0" w14:textId="77777777" w:rsidR="003B13C0" w:rsidRPr="00934844" w:rsidRDefault="003B13C0" w:rsidP="003B13C0">
      <w:pPr>
        <w:rPr>
          <w:rStyle w:val="Emphasis"/>
        </w:rPr>
      </w:pPr>
      <w:r>
        <w:t xml:space="preserve">rights </w:t>
      </w:r>
      <w:r w:rsidRPr="00543962">
        <w:rPr>
          <w:rStyle w:val="StyleUnderline"/>
        </w:rPr>
        <w:t>or</w:t>
      </w:r>
      <w:r>
        <w:t xml:space="preserve"> human </w:t>
      </w:r>
      <w:r w:rsidRPr="00543962">
        <w:rPr>
          <w:rStyle w:val="StyleUnderline"/>
        </w:rPr>
        <w:t>dignity</w:t>
      </w:r>
      <w:r>
        <w:t xml:space="preserve">.147 The </w:t>
      </w:r>
      <w:r w:rsidRPr="00204080">
        <w:rPr>
          <w:rStyle w:val="Emphasis"/>
          <w:sz w:val="24"/>
          <w:szCs w:val="24"/>
          <w:highlight w:val="cyan"/>
        </w:rPr>
        <w:t>introduction</w:t>
      </w:r>
      <w:r w:rsidRPr="00204080">
        <w:rPr>
          <w:rStyle w:val="Emphasis"/>
          <w:highlight w:val="cyan"/>
        </w:rPr>
        <w:t xml:space="preserve"> of these</w:t>
      </w:r>
      <w:r w:rsidRPr="00E95FAF">
        <w:rPr>
          <w:rStyle w:val="Emphasis"/>
        </w:rPr>
        <w:t xml:space="preserve"> factors</w:t>
      </w:r>
      <w:r w:rsidRPr="00543962">
        <w:rPr>
          <w:rStyle w:val="StyleUnderline"/>
        </w:rPr>
        <w:t xml:space="preserve"> </w:t>
      </w:r>
      <w:r w:rsidRPr="00204080">
        <w:rPr>
          <w:rStyle w:val="StyleUnderline"/>
          <w:highlight w:val="cyan"/>
        </w:rPr>
        <w:t xml:space="preserve">could </w:t>
      </w:r>
      <w:r w:rsidRPr="00204080">
        <w:rPr>
          <w:rStyle w:val="Emphasis"/>
          <w:sz w:val="24"/>
          <w:szCs w:val="24"/>
          <w:highlight w:val="cyan"/>
        </w:rPr>
        <w:t>shift antitrust law’s focus away from efficiency</w:t>
      </w:r>
      <w:r w:rsidRPr="00204080">
        <w:rPr>
          <w:rStyle w:val="StyleUnderline"/>
          <w:highlight w:val="cyan"/>
        </w:rPr>
        <w:t xml:space="preserve"> and </w:t>
      </w:r>
      <w:r w:rsidRPr="00204080">
        <w:rPr>
          <w:rStyle w:val="Emphasis"/>
          <w:sz w:val="24"/>
          <w:szCs w:val="24"/>
          <w:highlight w:val="cyan"/>
        </w:rPr>
        <w:t>alter</w:t>
      </w:r>
      <w:r w:rsidRPr="00204080">
        <w:rPr>
          <w:highlight w:val="cyan"/>
        </w:rPr>
        <w:t xml:space="preserve"> </w:t>
      </w:r>
      <w:r w:rsidRPr="00204080">
        <w:rPr>
          <w:rStyle w:val="Emphasis"/>
          <w:highlight w:val="cyan"/>
        </w:rPr>
        <w:t>its</w:t>
      </w:r>
      <w:r>
        <w:t xml:space="preserve"> relatively </w:t>
      </w:r>
      <w:r w:rsidRPr="00204080">
        <w:rPr>
          <w:rStyle w:val="Emphasis"/>
          <w:sz w:val="24"/>
          <w:szCs w:val="24"/>
          <w:highlight w:val="cyan"/>
        </w:rPr>
        <w:t>predictable</w:t>
      </w:r>
      <w:r w:rsidRPr="00934844">
        <w:rPr>
          <w:rStyle w:val="Emphasis"/>
        </w:rPr>
        <w:t xml:space="preserve"> </w:t>
      </w:r>
      <w:r w:rsidRPr="00204080">
        <w:rPr>
          <w:rStyle w:val="Emphasis"/>
          <w:highlight w:val="cyan"/>
        </w:rPr>
        <w:t>and</w:t>
      </w:r>
    </w:p>
    <w:p w14:paraId="54B39D0B" w14:textId="77777777" w:rsidR="003B13C0" w:rsidRDefault="003B13C0" w:rsidP="003B13C0">
      <w:pPr>
        <w:rPr>
          <w:rStyle w:val="StyleUnderline"/>
        </w:rPr>
      </w:pPr>
      <w:r w:rsidRPr="00204080">
        <w:rPr>
          <w:rStyle w:val="Emphasis"/>
          <w:sz w:val="24"/>
          <w:szCs w:val="24"/>
          <w:highlight w:val="cyan"/>
        </w:rPr>
        <w:t>transparent application</w:t>
      </w:r>
      <w:r w:rsidRPr="00543962">
        <w:rPr>
          <w:rStyle w:val="StyleUnderline"/>
        </w:rPr>
        <w:t>.</w:t>
      </w:r>
    </w:p>
    <w:p w14:paraId="636B4A40" w14:textId="77777777" w:rsidR="003B13C0" w:rsidRPr="00033A44" w:rsidRDefault="003B13C0" w:rsidP="003B13C0">
      <w:pPr>
        <w:spacing w:after="0" w:line="240" w:lineRule="auto"/>
        <w:outlineLvl w:val="3"/>
        <w:rPr>
          <w:rFonts w:ascii="Times New Roman" w:eastAsia="Times New Roman" w:hAnsi="Times New Roman" w:cs="Times New Roman"/>
          <w:b/>
          <w:bCs/>
          <w:sz w:val="24"/>
          <w:szCs w:val="24"/>
        </w:rPr>
      </w:pPr>
      <w:bookmarkStart w:id="12" w:name="_Hlk87466606"/>
      <w:r>
        <w:rPr>
          <w:rFonts w:eastAsia="Times New Roman"/>
          <w:b/>
          <w:bCs/>
          <w:sz w:val="26"/>
          <w:szCs w:val="26"/>
        </w:rPr>
        <w:t>Even if antitrust is concentrated in one sector, the new approach the plan adopts signals a broader economy wide shift in enforcement that chills conduct</w:t>
      </w:r>
    </w:p>
    <w:p w14:paraId="260C6440" w14:textId="77777777" w:rsidR="003B13C0" w:rsidRPr="00033A44" w:rsidRDefault="003B13C0" w:rsidP="003B13C0">
      <w:pPr>
        <w:spacing w:before="15" w:after="180" w:line="240" w:lineRule="auto"/>
        <w:rPr>
          <w:rFonts w:ascii="Times New Roman" w:eastAsia="Times New Roman" w:hAnsi="Times New Roman" w:cs="Times New Roman"/>
          <w:sz w:val="24"/>
          <w:szCs w:val="24"/>
        </w:rPr>
      </w:pPr>
      <w:r w:rsidRPr="00033A44">
        <w:rPr>
          <w:rFonts w:eastAsia="Times New Roman"/>
          <w:b/>
          <w:bCs/>
          <w:sz w:val="26"/>
          <w:szCs w:val="26"/>
        </w:rPr>
        <w:t>Tyler </w:t>
      </w:r>
      <w:r>
        <w:rPr>
          <w:rFonts w:eastAsia="Times New Roman"/>
          <w:b/>
          <w:bCs/>
          <w:sz w:val="26"/>
          <w:szCs w:val="26"/>
        </w:rPr>
        <w:t>11/1</w:t>
      </w:r>
      <w:r w:rsidRPr="00033A44">
        <w:rPr>
          <w:rFonts w:eastAsia="Times New Roman"/>
        </w:rPr>
        <w:t> –</w:t>
      </w:r>
      <w:r w:rsidRPr="00033A44">
        <w:rPr>
          <w:rFonts w:eastAsia="Times New Roman"/>
          <w:sz w:val="24"/>
          <w:szCs w:val="24"/>
        </w:rPr>
        <w:t> </w:t>
      </w:r>
      <w:r w:rsidRPr="00033A44">
        <w:rPr>
          <w:rFonts w:eastAsia="Times New Roman"/>
        </w:rPr>
        <w:t>Senior Legal Analyst at Bloomberg Law</w:t>
      </w:r>
    </w:p>
    <w:p w14:paraId="446EAD69" w14:textId="77777777" w:rsidR="003B13C0" w:rsidRDefault="003B13C0" w:rsidP="003B13C0">
      <w:pPr>
        <w:spacing w:before="15" w:after="180" w:line="240" w:lineRule="auto"/>
        <w:rPr>
          <w:rFonts w:eastAsia="Times New Roman"/>
        </w:rPr>
      </w:pPr>
      <w:r w:rsidRPr="00033A44">
        <w:rPr>
          <w:rFonts w:eastAsia="Times New Roman"/>
        </w:rPr>
        <w:t>Eleanor Tyler, "ANALYSIS: The Very Purpose of Antitrust Law Is At Issue in 2022," Bloomberg Law, 11-1-2021, </w:t>
      </w:r>
      <w:hyperlink r:id="rId76" w:history="1">
        <w:r w:rsidRPr="0026473B">
          <w:rPr>
            <w:rStyle w:val="Hyperlink"/>
            <w:rFonts w:eastAsia="Times New Roman"/>
          </w:rPr>
          <w:t>https://news.bloomberglaw.com/bloomberg-law-analysis/analysis-the-very-purpose-of-antitrust-law-is-at-issue-in-2022</w:t>
        </w:r>
      </w:hyperlink>
    </w:p>
    <w:p w14:paraId="64FF7DE4" w14:textId="77777777" w:rsidR="003B13C0" w:rsidRPr="00033A44" w:rsidRDefault="003B13C0" w:rsidP="003B13C0">
      <w:pPr>
        <w:spacing w:before="15" w:after="180" w:line="240" w:lineRule="auto"/>
        <w:rPr>
          <w:rStyle w:val="Emphasis"/>
        </w:rPr>
      </w:pPr>
      <w:r w:rsidRPr="00033A44">
        <w:rPr>
          <w:rStyle w:val="Emphasis"/>
        </w:rPr>
        <w:t>New Laws, Old Power Struggles</w:t>
      </w:r>
    </w:p>
    <w:p w14:paraId="388D917C" w14:textId="77777777" w:rsidR="003B13C0" w:rsidRPr="00033A44" w:rsidRDefault="003B13C0" w:rsidP="003B13C0">
      <w:pPr>
        <w:spacing w:before="15" w:after="180" w:line="300" w:lineRule="atLeast"/>
        <w:rPr>
          <w:rStyle w:val="StyleUnderline"/>
        </w:rPr>
      </w:pPr>
      <w:r w:rsidRPr="00033A44">
        <w:rPr>
          <w:rFonts w:eastAsia="Times New Roman"/>
          <w:sz w:val="16"/>
        </w:rPr>
        <w:t xml:space="preserve">While antitrust has become a hot topic in the past few years, </w:t>
      </w:r>
      <w:r w:rsidRPr="00033A44">
        <w:rPr>
          <w:rStyle w:val="StyleUnderline"/>
        </w:rPr>
        <w:t>this year saw big legislative pushes</w:t>
      </w:r>
      <w:r w:rsidRPr="00033A44">
        <w:rPr>
          <w:rFonts w:eastAsia="Times New Roman"/>
          <w:sz w:val="16"/>
        </w:rPr>
        <w:t xml:space="preserve"> in a number of key jurisdictions </w:t>
      </w:r>
      <w:r w:rsidRPr="00033A44">
        <w:rPr>
          <w:rStyle w:val="StyleUnderline"/>
        </w:rPr>
        <w:t xml:space="preserve">to revise or reform antitrust/competition law itself. Behind those proposed changes is a </w:t>
      </w:r>
      <w:r w:rsidRPr="00033A44">
        <w:rPr>
          <w:rStyle w:val="Emphasis"/>
        </w:rPr>
        <w:t>fundamental debate</w:t>
      </w:r>
      <w:r w:rsidRPr="00033A44">
        <w:rPr>
          <w:rStyle w:val="StyleUnderline"/>
        </w:rPr>
        <w:t xml:space="preserve"> about what the laws </w:t>
      </w:r>
      <w:r w:rsidRPr="00033A44">
        <w:rPr>
          <w:rStyle w:val="Emphasis"/>
        </w:rPr>
        <w:t>should do</w:t>
      </w:r>
      <w:r w:rsidRPr="00033A44">
        <w:rPr>
          <w:rStyle w:val="StyleUnderline"/>
        </w:rPr>
        <w:t xml:space="preserve"> and </w:t>
      </w:r>
      <w:r w:rsidRPr="00033A44">
        <w:rPr>
          <w:rStyle w:val="Emphasis"/>
        </w:rPr>
        <w:t>where the balance of power lies</w:t>
      </w:r>
      <w:r w:rsidRPr="00033A44">
        <w:rPr>
          <w:rStyle w:val="StyleUnderline"/>
        </w:rPr>
        <w:t xml:space="preserve"> between lawmakers, enforcers, and courts. </w:t>
      </w:r>
    </w:p>
    <w:p w14:paraId="2A130CFA" w14:textId="77777777" w:rsidR="003B13C0" w:rsidRPr="00033A44" w:rsidRDefault="003B13C0" w:rsidP="003B13C0">
      <w:pPr>
        <w:spacing w:before="15" w:after="180" w:line="300" w:lineRule="atLeast"/>
        <w:rPr>
          <w:rStyle w:val="StyleUnderline"/>
        </w:rPr>
      </w:pPr>
      <w:r w:rsidRPr="00033A44">
        <w:rPr>
          <w:rFonts w:eastAsia="Times New Roman"/>
          <w:sz w:val="16"/>
        </w:rPr>
        <w:t xml:space="preserve">Laws applicable to tech platforms have occupied most of the antitrust news headlines this year, but the </w:t>
      </w:r>
      <w:r w:rsidRPr="0026473B">
        <w:rPr>
          <w:rStyle w:val="StyleUnderline"/>
          <w:highlight w:val="cyan"/>
        </w:rPr>
        <w:t>new measures</w:t>
      </w:r>
      <w:r w:rsidRPr="00033A44">
        <w:rPr>
          <w:rStyle w:val="StyleUnderline"/>
        </w:rPr>
        <w:t xml:space="preserve"> that enforcers are considering</w:t>
      </w:r>
      <w:r w:rsidRPr="00033A44">
        <w:rPr>
          <w:rFonts w:eastAsia="Times New Roman"/>
          <w:sz w:val="16"/>
        </w:rPr>
        <w:t>—or, in some cases, implementing—</w:t>
      </w:r>
      <w:r w:rsidRPr="0026473B">
        <w:rPr>
          <w:rStyle w:val="StyleUnderline"/>
          <w:highlight w:val="cyan"/>
        </w:rPr>
        <w:t>will</w:t>
      </w:r>
      <w:r w:rsidRPr="00033A44">
        <w:rPr>
          <w:rStyle w:val="StyleUnderline"/>
        </w:rPr>
        <w:t xml:space="preserve"> often </w:t>
      </w:r>
      <w:r w:rsidRPr="0026473B">
        <w:rPr>
          <w:rStyle w:val="StyleUnderline"/>
          <w:highlight w:val="cyan"/>
        </w:rPr>
        <w:t>apply</w:t>
      </w:r>
      <w:r w:rsidRPr="00033A44">
        <w:rPr>
          <w:rStyle w:val="StyleUnderline"/>
        </w:rPr>
        <w:t xml:space="preserve"> </w:t>
      </w:r>
      <w:r w:rsidRPr="00033A44">
        <w:rPr>
          <w:rStyle w:val="Emphasis"/>
        </w:rPr>
        <w:t xml:space="preserve">much </w:t>
      </w:r>
      <w:r w:rsidRPr="0026473B">
        <w:rPr>
          <w:rStyle w:val="Emphasis"/>
          <w:highlight w:val="cyan"/>
        </w:rPr>
        <w:t>more broadly</w:t>
      </w:r>
      <w:r w:rsidRPr="00033A44">
        <w:rPr>
          <w:rStyle w:val="StyleUnderline"/>
        </w:rPr>
        <w:t xml:space="preserve"> (including</w:t>
      </w:r>
      <w:r w:rsidRPr="00033A44">
        <w:rPr>
          <w:rFonts w:eastAsia="Times New Roman"/>
          <w:sz w:val="16"/>
        </w:rPr>
        <w:t xml:space="preserve"> the </w:t>
      </w:r>
      <w:r w:rsidRPr="00033A44">
        <w:rPr>
          <w:rStyle w:val="StyleUnderline"/>
        </w:rPr>
        <w:t>proposed</w:t>
      </w:r>
      <w:r w:rsidRPr="00033A44">
        <w:rPr>
          <w:rFonts w:eastAsia="Times New Roman"/>
          <w:sz w:val="16"/>
        </w:rPr>
        <w:t xml:space="preserve"> U.S. </w:t>
      </w:r>
      <w:r w:rsidRPr="00033A44">
        <w:rPr>
          <w:rStyle w:val="StyleUnderline"/>
        </w:rPr>
        <w:t>legislation</w:t>
      </w:r>
      <w:r w:rsidRPr="00033A44">
        <w:rPr>
          <w:rFonts w:eastAsia="Times New Roman"/>
          <w:sz w:val="16"/>
        </w:rPr>
        <w:t xml:space="preserve">). And </w:t>
      </w:r>
      <w:r w:rsidRPr="00033A44">
        <w:rPr>
          <w:rStyle w:val="StyleUnderline"/>
        </w:rPr>
        <w:t xml:space="preserve">more importantly, </w:t>
      </w:r>
      <w:r w:rsidRPr="0026473B">
        <w:rPr>
          <w:rStyle w:val="StyleUnderline"/>
          <w:highlight w:val="cyan"/>
        </w:rPr>
        <w:t>the changed approach to</w:t>
      </w:r>
      <w:r w:rsidRPr="00033A44">
        <w:rPr>
          <w:rStyle w:val="StyleUnderline"/>
        </w:rPr>
        <w:t xml:space="preserve"> market </w:t>
      </w:r>
      <w:r w:rsidRPr="0026473B">
        <w:rPr>
          <w:rStyle w:val="StyleUnderline"/>
          <w:highlight w:val="cyan"/>
        </w:rPr>
        <w:t>regulation reflected in</w:t>
      </w:r>
      <w:r w:rsidRPr="00033A44">
        <w:rPr>
          <w:rStyle w:val="StyleUnderline"/>
        </w:rPr>
        <w:t xml:space="preserve"> these </w:t>
      </w:r>
      <w:r w:rsidRPr="0026473B">
        <w:rPr>
          <w:rStyle w:val="StyleUnderline"/>
          <w:highlight w:val="cyan"/>
        </w:rPr>
        <w:t xml:space="preserve">laws has policy </w:t>
      </w:r>
      <w:r w:rsidRPr="0026473B">
        <w:rPr>
          <w:rStyle w:val="Emphasis"/>
          <w:highlight w:val="cyan"/>
        </w:rPr>
        <w:t>implications</w:t>
      </w:r>
      <w:r w:rsidRPr="00033A44">
        <w:rPr>
          <w:rStyle w:val="Emphasis"/>
        </w:rPr>
        <w:t xml:space="preserve"> for everyone</w:t>
      </w:r>
      <w:r w:rsidRPr="00033A44">
        <w:rPr>
          <w:rStyle w:val="StyleUnderline"/>
        </w:rPr>
        <w:t xml:space="preserve">. </w:t>
      </w:r>
      <w:r w:rsidRPr="0026473B">
        <w:rPr>
          <w:rStyle w:val="Emphasis"/>
          <w:highlight w:val="cyan"/>
        </w:rPr>
        <w:t>Antitrust is</w:t>
      </w:r>
      <w:r w:rsidRPr="00033A44">
        <w:rPr>
          <w:rStyle w:val="Emphasis"/>
        </w:rPr>
        <w:t xml:space="preserve"> one of </w:t>
      </w:r>
      <w:r w:rsidRPr="0026473B">
        <w:rPr>
          <w:rStyle w:val="Emphasis"/>
          <w:highlight w:val="cyan"/>
        </w:rPr>
        <w:t xml:space="preserve">the </w:t>
      </w:r>
      <w:r w:rsidRPr="0026473B">
        <w:rPr>
          <w:rStyle w:val="Emphasis"/>
        </w:rPr>
        <w:t xml:space="preserve">few </w:t>
      </w:r>
      <w:r w:rsidRPr="0026473B">
        <w:rPr>
          <w:rStyle w:val="Emphasis"/>
          <w:highlight w:val="cyan"/>
        </w:rPr>
        <w:t>area</w:t>
      </w:r>
      <w:r w:rsidRPr="0026473B">
        <w:rPr>
          <w:rStyle w:val="Emphasis"/>
        </w:rPr>
        <w:t>s</w:t>
      </w:r>
      <w:r w:rsidRPr="0026473B">
        <w:rPr>
          <w:rStyle w:val="StyleUnderline"/>
        </w:rPr>
        <w:t xml:space="preserve"> </w:t>
      </w:r>
      <w:r w:rsidRPr="0026473B">
        <w:rPr>
          <w:rStyle w:val="StyleUnderline"/>
          <w:highlight w:val="cyan"/>
        </w:rPr>
        <w:t>in</w:t>
      </w:r>
      <w:r w:rsidRPr="00033A44">
        <w:rPr>
          <w:rStyle w:val="StyleUnderline"/>
        </w:rPr>
        <w:t xml:space="preserve"> U.S. </w:t>
      </w:r>
      <w:r w:rsidRPr="0026473B">
        <w:rPr>
          <w:rStyle w:val="StyleUnderline"/>
          <w:highlight w:val="cyan"/>
        </w:rPr>
        <w:t xml:space="preserve">law that </w:t>
      </w:r>
      <w:r w:rsidRPr="0026473B">
        <w:rPr>
          <w:rStyle w:val="Emphasis"/>
          <w:highlight w:val="cyan"/>
        </w:rPr>
        <w:t>talk openly about market power</w:t>
      </w:r>
      <w:r w:rsidRPr="00033A44">
        <w:rPr>
          <w:rStyle w:val="StyleUnderline"/>
        </w:rPr>
        <w:t xml:space="preserve">; attitudes about the balance of power between consumers and enterprises, big and small businesses, </w:t>
      </w:r>
      <w:r w:rsidRPr="0026473B">
        <w:rPr>
          <w:rStyle w:val="StyleUnderline"/>
          <w:highlight w:val="cyan"/>
        </w:rPr>
        <w:t>and government and private businesses</w:t>
      </w:r>
      <w:r w:rsidRPr="00033A44">
        <w:rPr>
          <w:rStyle w:val="StyleUnderline"/>
        </w:rPr>
        <w:t xml:space="preserve"> are </w:t>
      </w:r>
      <w:r w:rsidRPr="00033A44">
        <w:rPr>
          <w:rStyle w:val="Emphasis"/>
        </w:rPr>
        <w:t>all involved</w:t>
      </w:r>
      <w:r w:rsidRPr="00033A44">
        <w:rPr>
          <w:rStyle w:val="StyleUnderline"/>
        </w:rPr>
        <w:t xml:space="preserve"> in the debate. </w:t>
      </w:r>
    </w:p>
    <w:p w14:paraId="37E59EE0" w14:textId="77777777" w:rsidR="003B13C0" w:rsidRPr="00033A44" w:rsidRDefault="003B13C0" w:rsidP="003B13C0">
      <w:pPr>
        <w:spacing w:before="15" w:after="180" w:line="300" w:lineRule="atLeast"/>
        <w:rPr>
          <w:rStyle w:val="StyleUnderline"/>
        </w:rPr>
      </w:pPr>
      <w:r w:rsidRPr="00033A44">
        <w:rPr>
          <w:rFonts w:eastAsia="Times New Roman"/>
          <w:sz w:val="16"/>
        </w:rPr>
        <w:t xml:space="preserve">Some </w:t>
      </w:r>
      <w:r w:rsidRPr="0026473B">
        <w:rPr>
          <w:rStyle w:val="StyleUnderline"/>
          <w:highlight w:val="cyan"/>
        </w:rPr>
        <w:t>laws</w:t>
      </w:r>
      <w:r w:rsidRPr="00033A44">
        <w:rPr>
          <w:rFonts w:eastAsia="Times New Roman"/>
          <w:sz w:val="16"/>
        </w:rPr>
        <w:t xml:space="preserve"> will make it through the legislative gauntlet, and they </w:t>
      </w:r>
      <w:r w:rsidRPr="00033A44">
        <w:rPr>
          <w:rStyle w:val="StyleUnderline"/>
        </w:rPr>
        <w:t>wil</w:t>
      </w:r>
      <w:r w:rsidRPr="0026473B">
        <w:rPr>
          <w:rStyle w:val="StyleUnderline"/>
          <w:highlight w:val="cyan"/>
        </w:rPr>
        <w:t xml:space="preserve">l </w:t>
      </w:r>
      <w:r w:rsidRPr="0026473B">
        <w:rPr>
          <w:rStyle w:val="Emphasis"/>
          <w:highlight w:val="cyan"/>
        </w:rPr>
        <w:t>fundamentally shift investment patterns</w:t>
      </w:r>
      <w:r w:rsidRPr="0026473B">
        <w:rPr>
          <w:rStyle w:val="StyleUnderline"/>
          <w:highlight w:val="cyan"/>
        </w:rPr>
        <w:t>, and</w:t>
      </w:r>
      <w:r w:rsidRPr="00033A44">
        <w:rPr>
          <w:rFonts w:eastAsia="Times New Roman"/>
          <w:sz w:val="16"/>
        </w:rPr>
        <w:t xml:space="preserve"> may </w:t>
      </w:r>
      <w:r w:rsidRPr="00033A44">
        <w:rPr>
          <w:rStyle w:val="StyleUnderline"/>
        </w:rPr>
        <w:t xml:space="preserve">even shift entrenched </w:t>
      </w:r>
      <w:r w:rsidRPr="0026473B">
        <w:rPr>
          <w:rStyle w:val="StyleUnderline"/>
          <w:highlight w:val="cyan"/>
        </w:rPr>
        <w:t>power in</w:t>
      </w:r>
      <w:r w:rsidRPr="00033A44">
        <w:rPr>
          <w:rStyle w:val="StyleUnderline"/>
        </w:rPr>
        <w:t xml:space="preserve"> a few </w:t>
      </w:r>
      <w:r w:rsidRPr="0026473B">
        <w:rPr>
          <w:rStyle w:val="StyleUnderline"/>
          <w:highlight w:val="cyan"/>
        </w:rPr>
        <w:t>big markets</w:t>
      </w:r>
      <w:r w:rsidRPr="00033A44">
        <w:rPr>
          <w:rStyle w:val="StyleUnderline"/>
        </w:rPr>
        <w:t xml:space="preserve">. The </w:t>
      </w:r>
      <w:r w:rsidRPr="0026473B">
        <w:rPr>
          <w:rStyle w:val="Emphasis"/>
          <w:highlight w:val="cyan"/>
        </w:rPr>
        <w:t>long game of interpreting any new laws in the courts will begin</w:t>
      </w:r>
      <w:r w:rsidRPr="00033A44">
        <w:rPr>
          <w:rStyle w:val="Emphasis"/>
        </w:rPr>
        <w:t xml:space="preserve"> shortly thereafter</w:t>
      </w:r>
      <w:r w:rsidRPr="00033A44">
        <w:rPr>
          <w:rStyle w:val="StyleUnderline"/>
        </w:rPr>
        <w:t xml:space="preserve">. All of </w:t>
      </w:r>
      <w:r w:rsidRPr="0026473B">
        <w:rPr>
          <w:rStyle w:val="StyleUnderline"/>
          <w:highlight w:val="cyan"/>
        </w:rPr>
        <w:t xml:space="preserve">that means </w:t>
      </w:r>
      <w:r w:rsidRPr="0026473B">
        <w:rPr>
          <w:rStyle w:val="Emphasis"/>
          <w:highlight w:val="cyan"/>
        </w:rPr>
        <w:t>uncertainty</w:t>
      </w:r>
      <w:r w:rsidRPr="0026473B">
        <w:rPr>
          <w:rStyle w:val="StyleUnderline"/>
          <w:highlight w:val="cyan"/>
        </w:rPr>
        <w:t xml:space="preserve"> for market participants and enforcers</w:t>
      </w:r>
      <w:r w:rsidRPr="00033A44">
        <w:rPr>
          <w:rStyle w:val="StyleUnderline"/>
        </w:rPr>
        <w:t xml:space="preserve"> alike. </w:t>
      </w:r>
    </w:p>
    <w:bookmarkEnd w:id="12"/>
    <w:p w14:paraId="7F0CB8DC" w14:textId="77777777" w:rsidR="003B13C0" w:rsidRDefault="003B13C0" w:rsidP="003B13C0">
      <w:pPr>
        <w:pStyle w:val="Heading4"/>
      </w:pPr>
      <w:r>
        <w:t>Precisely because they overturn the 2011 Activas doctrine, firms across the economy see the plan as congress reclaiming authority back from the court</w:t>
      </w:r>
    </w:p>
    <w:p w14:paraId="261CC6AF" w14:textId="77777777" w:rsidR="003B13C0" w:rsidRPr="00374BFD" w:rsidRDefault="003B13C0" w:rsidP="003B13C0">
      <w:r w:rsidRPr="00374BFD">
        <w:rPr>
          <w:rStyle w:val="Style13ptBold"/>
        </w:rPr>
        <w:t>Pearlstein 20</w:t>
      </w:r>
      <w:r w:rsidRPr="00374BFD">
        <w:t> – former business and economics columnist for The Washington Post and the Robinson professor of public affairs at George Mason University</w:t>
      </w:r>
    </w:p>
    <w:p w14:paraId="38FEFDAB" w14:textId="77777777" w:rsidR="003B13C0" w:rsidRDefault="003B13C0" w:rsidP="003B13C0">
      <w:r w:rsidRPr="00374BFD">
        <w:t>Steven Pearlstein, "Facebook and Google cases are our last chance to save the economy from monopolization," The Washington Post, 12-18-2020, </w:t>
      </w:r>
      <w:hyperlink r:id="rId77" w:history="1">
        <w:r w:rsidRPr="00374BFD">
          <w:rPr>
            <w:rStyle w:val="Hyperlink"/>
          </w:rPr>
          <w:t>https://www.washingtonpost.com/business/2020/12/18/google-facebook-antitrust-lawsuit/</w:t>
        </w:r>
      </w:hyperlink>
    </w:p>
    <w:p w14:paraId="295657A6" w14:textId="77777777" w:rsidR="003B13C0" w:rsidRPr="00374BFD" w:rsidRDefault="003B13C0" w:rsidP="003B13C0"/>
    <w:p w14:paraId="706D3C91" w14:textId="77777777" w:rsidR="003B13C0" w:rsidRPr="00374BFD" w:rsidRDefault="003B13C0" w:rsidP="003B13C0">
      <w:pPr>
        <w:rPr>
          <w:u w:val="single"/>
        </w:rPr>
      </w:pPr>
      <w:r w:rsidRPr="00BC2B8D">
        <w:rPr>
          <w:rStyle w:val="Emphasis"/>
          <w:highlight w:val="cyan"/>
        </w:rPr>
        <w:t>Keeping a</w:t>
      </w:r>
      <w:r w:rsidRPr="00374BFD">
        <w:rPr>
          <w:rStyle w:val="Emphasis"/>
        </w:rPr>
        <w:t xml:space="preserve"> close </w:t>
      </w:r>
      <w:r w:rsidRPr="00BC2B8D">
        <w:rPr>
          <w:rStyle w:val="Emphasis"/>
          <w:highlight w:val="cyan"/>
        </w:rPr>
        <w:t>eye</w:t>
      </w:r>
      <w:r w:rsidRPr="00BC2B8D">
        <w:rPr>
          <w:highlight w:val="cyan"/>
          <w:u w:val="single"/>
        </w:rPr>
        <w:t xml:space="preserve"> on</w:t>
      </w:r>
      <w:r w:rsidRPr="00374BFD">
        <w:t xml:space="preserve"> both the antitrust cases and </w:t>
      </w:r>
      <w:r w:rsidRPr="00374BFD">
        <w:rPr>
          <w:u w:val="single"/>
        </w:rPr>
        <w:t xml:space="preserve">the legislative </w:t>
      </w:r>
      <w:r w:rsidRPr="00BC2B8D">
        <w:rPr>
          <w:highlight w:val="cyan"/>
          <w:u w:val="single"/>
        </w:rPr>
        <w:t>debate will be the</w:t>
      </w:r>
      <w:r w:rsidRPr="00374BFD">
        <w:rPr>
          <w:u w:val="single"/>
        </w:rPr>
        <w:t xml:space="preserve"> members of the </w:t>
      </w:r>
      <w:r w:rsidRPr="00BC2B8D">
        <w:rPr>
          <w:highlight w:val="cyan"/>
          <w:u w:val="single"/>
        </w:rPr>
        <w:t>Supreme Court</w:t>
      </w:r>
      <w:r w:rsidRPr="00374BFD">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374BFD">
        <w:rPr>
          <w:rStyle w:val="Emphasis"/>
        </w:rPr>
        <w:t xml:space="preserve">. Any </w:t>
      </w:r>
      <w:r w:rsidRPr="00BC2B8D">
        <w:rPr>
          <w:rStyle w:val="Emphasis"/>
          <w:highlight w:val="cyan"/>
        </w:rPr>
        <w:t>antitrust reform that might come out of Congress</w:t>
      </w:r>
      <w:r w:rsidRPr="00BC2B8D">
        <w:rPr>
          <w:highlight w:val="cyan"/>
        </w:rPr>
        <w:t>,</w:t>
      </w:r>
      <w:r w:rsidRPr="00374BFD">
        <w:t xml:space="preserve"> however, </w:t>
      </w:r>
      <w:r w:rsidRPr="00374BFD">
        <w:rPr>
          <w:u w:val="single"/>
        </w:rPr>
        <w:t>is certain to be much more detailed and prescriptive than those earlier laws</w:t>
      </w:r>
      <w:r w:rsidRPr="00374BFD">
        <w:t xml:space="preserve">. </w:t>
      </w:r>
      <w:r w:rsidRPr="00374BFD">
        <w:rPr>
          <w:u w:val="single"/>
        </w:rPr>
        <w:t>Not only would</w:t>
      </w:r>
      <w:r w:rsidRPr="00374BFD">
        <w:t xml:space="preserve"> such </w:t>
      </w:r>
      <w:r w:rsidRPr="00374BFD">
        <w:rPr>
          <w:u w:val="single"/>
        </w:rPr>
        <w:t>legislation</w:t>
      </w:r>
      <w:r w:rsidRPr="00374BFD">
        <w:t xml:space="preserve"> </w:t>
      </w:r>
      <w:r w:rsidRPr="00374BFD">
        <w:rPr>
          <w:rStyle w:val="Emphasis"/>
        </w:rPr>
        <w:t>e</w:t>
      </w:r>
      <w:r w:rsidRPr="000338CC">
        <w:rPr>
          <w:rStyle w:val="Emphasis"/>
          <w:highlight w:val="cyan"/>
        </w:rPr>
        <w:t>rode</w:t>
      </w:r>
      <w:r w:rsidRPr="000338CC">
        <w:rPr>
          <w:highlight w:val="cyan"/>
        </w:rPr>
        <w:t xml:space="preserve"> </w:t>
      </w:r>
      <w:r w:rsidRPr="000338CC">
        <w:rPr>
          <w:highlight w:val="cyan"/>
          <w:u w:val="single"/>
        </w:rPr>
        <w:t>the</w:t>
      </w:r>
      <w:r w:rsidRPr="000338CC">
        <w:rPr>
          <w:highlight w:val="cyan"/>
        </w:rPr>
        <w:t xml:space="preserve"> </w:t>
      </w:r>
      <w:r w:rsidRPr="000338CC">
        <w:rPr>
          <w:rStyle w:val="Emphasis"/>
          <w:highlight w:val="cyan"/>
        </w:rPr>
        <w:t>power</w:t>
      </w:r>
      <w:r w:rsidRPr="000338CC">
        <w:rPr>
          <w:highlight w:val="cyan"/>
        </w:rPr>
        <w:t xml:space="preserve"> </w:t>
      </w:r>
      <w:r w:rsidRPr="000338CC">
        <w:rPr>
          <w:highlight w:val="cyan"/>
          <w:u w:val="single"/>
        </w:rPr>
        <w:t xml:space="preserve">and </w:t>
      </w:r>
      <w:r w:rsidRPr="000338CC">
        <w:rPr>
          <w:rStyle w:val="Emphasis"/>
          <w:highlight w:val="cyan"/>
        </w:rPr>
        <w:t>discretion</w:t>
      </w:r>
      <w:r w:rsidRPr="000338CC">
        <w:rPr>
          <w:highlight w:val="cyan"/>
          <w:u w:val="single"/>
        </w:rPr>
        <w:t xml:space="preserve"> of the court</w:t>
      </w:r>
      <w:r w:rsidRPr="000338CC">
        <w:rPr>
          <w:highlight w:val="cyan"/>
        </w:rPr>
        <w:t xml:space="preserve">, </w:t>
      </w:r>
      <w:r w:rsidRPr="000338CC">
        <w:rPr>
          <w:highlight w:val="cyan"/>
          <w:u w:val="single"/>
        </w:rPr>
        <w:t>but it</w:t>
      </w:r>
      <w:r w:rsidRPr="000338CC">
        <w:rPr>
          <w:highlight w:val="cyan"/>
        </w:rPr>
        <w:t xml:space="preserve"> </w:t>
      </w:r>
      <w:r w:rsidRPr="000338CC">
        <w:rPr>
          <w:rStyle w:val="Emphasis"/>
          <w:highlight w:val="cyan"/>
        </w:rPr>
        <w:t>would</w:t>
      </w:r>
      <w:r w:rsidRPr="00374BFD">
        <w:rPr>
          <w:rStyle w:val="Emphasis"/>
        </w:rPr>
        <w:t xml:space="preserve"> also likely </w:t>
      </w:r>
      <w:r w:rsidRPr="000338CC">
        <w:rPr>
          <w:rStyle w:val="Emphasis"/>
          <w:highlight w:val="cyan"/>
        </w:rPr>
        <w:t xml:space="preserve">overturn a number of recent precedents </w:t>
      </w:r>
      <w:r w:rsidRPr="000338CC">
        <w:rPr>
          <w:highlight w:val="cyan"/>
          <w:u w:val="single"/>
        </w:rPr>
        <w:t>that</w:t>
      </w:r>
      <w:r w:rsidRPr="00374BFD">
        <w:rPr>
          <w:u w:val="single"/>
        </w:rPr>
        <w:t xml:space="preserve"> have </w:t>
      </w:r>
      <w:r w:rsidRPr="000338CC">
        <w:rPr>
          <w:highlight w:val="cyan"/>
          <w:u w:val="single"/>
        </w:rPr>
        <w:t>made it</w:t>
      </w:r>
      <w:r w:rsidRPr="00374BFD">
        <w:rPr>
          <w:u w:val="single"/>
        </w:rPr>
        <w:t xml:space="preserve"> much </w:t>
      </w:r>
      <w:r w:rsidRPr="00374BFD">
        <w:rPr>
          <w:rStyle w:val="Emphasis"/>
        </w:rPr>
        <w:t xml:space="preserve">more </w:t>
      </w:r>
      <w:r w:rsidRPr="000338CC">
        <w:rPr>
          <w:rStyle w:val="Emphasis"/>
          <w:highlight w:val="cyan"/>
        </w:rPr>
        <w:t>difficul</w:t>
      </w:r>
      <w:r w:rsidRPr="000338CC">
        <w:rPr>
          <w:highlight w:val="cyan"/>
          <w:u w:val="single"/>
        </w:rPr>
        <w:t xml:space="preserve">t for regulators to </w:t>
      </w:r>
      <w:r w:rsidRPr="000338CC">
        <w:rPr>
          <w:rStyle w:val="Emphasis"/>
          <w:highlight w:val="cyan"/>
        </w:rPr>
        <w:t>limit</w:t>
      </w:r>
      <w:r w:rsidRPr="000338CC">
        <w:rPr>
          <w:highlight w:val="cyan"/>
          <w:u w:val="single"/>
        </w:rPr>
        <w:t xml:space="preserve"> </w:t>
      </w:r>
      <w:r w:rsidRPr="000338CC">
        <w:rPr>
          <w:u w:val="single"/>
        </w:rPr>
        <w:t>the</w:t>
      </w:r>
      <w:r w:rsidRPr="00374BFD">
        <w:rPr>
          <w:u w:val="single"/>
        </w:rPr>
        <w:t xml:space="preserve"> </w:t>
      </w:r>
      <w:r w:rsidRPr="000338CC">
        <w:rPr>
          <w:rStyle w:val="Emphasis"/>
        </w:rPr>
        <w:t>size</w:t>
      </w:r>
      <w:r w:rsidRPr="00374BFD">
        <w:rPr>
          <w:u w:val="single"/>
        </w:rPr>
        <w:t xml:space="preserve"> and </w:t>
      </w:r>
      <w:r w:rsidRPr="000338CC">
        <w:rPr>
          <w:rStyle w:val="Emphasis"/>
        </w:rPr>
        <w:t>business</w:t>
      </w:r>
      <w:r w:rsidRPr="00374BFD">
        <w:rPr>
          <w:rStyle w:val="Emphasis"/>
        </w:rPr>
        <w:t xml:space="preserve"> </w:t>
      </w:r>
      <w:r w:rsidRPr="000338CC">
        <w:rPr>
          <w:rStyle w:val="Emphasis"/>
          <w:highlight w:val="cyan"/>
        </w:rPr>
        <w:t>practices</w:t>
      </w:r>
      <w:r w:rsidRPr="00374BFD">
        <w:rPr>
          <w:u w:val="single"/>
        </w:rPr>
        <w:t xml:space="preserve"> of dominant firms. </w:t>
      </w:r>
    </w:p>
    <w:p w14:paraId="29B96889" w14:textId="77777777" w:rsidR="003B13C0" w:rsidRPr="00374BFD" w:rsidRDefault="003B13C0" w:rsidP="003B13C0">
      <w:r w:rsidRPr="00374BFD">
        <w:t xml:space="preserve">All that could well be playing out in Congress just as the court considers the inevitable appeals in the cases of U.S. v. Google and FTC v. Facebook. And </w:t>
      </w:r>
      <w:r w:rsidRPr="00374BFD">
        <w:rPr>
          <w:u w:val="single"/>
        </w:rPr>
        <w:t xml:space="preserve">it would hardly be unprecedented if some </w:t>
      </w:r>
      <w:r w:rsidRPr="000338CC">
        <w:rPr>
          <w:highlight w:val="cyan"/>
          <w:u w:val="single"/>
        </w:rPr>
        <w:t>members of the</w:t>
      </w:r>
      <w:r w:rsidRPr="00374BFD">
        <w:rPr>
          <w:u w:val="single"/>
        </w:rPr>
        <w:t xml:space="preserve"> Supreme </w:t>
      </w:r>
      <w:r w:rsidRPr="000338CC">
        <w:rPr>
          <w:highlight w:val="cyan"/>
          <w:u w:val="single"/>
        </w:rPr>
        <w:t>Court were to consider</w:t>
      </w:r>
      <w:r w:rsidRPr="00374BFD">
        <w:rPr>
          <w:u w:val="single"/>
        </w:rPr>
        <w:t xml:space="preserve"> the </w:t>
      </w:r>
      <w:r w:rsidRPr="00374BFD">
        <w:rPr>
          <w:rStyle w:val="Emphasis"/>
        </w:rPr>
        <w:t xml:space="preserve">political and </w:t>
      </w:r>
      <w:r w:rsidRPr="000338CC">
        <w:rPr>
          <w:rStyle w:val="Emphasis"/>
          <w:highlight w:val="cyan"/>
        </w:rPr>
        <w:t>legislative consequences</w:t>
      </w:r>
      <w:r w:rsidRPr="00374BFD">
        <w:rPr>
          <w:u w:val="single"/>
        </w:rPr>
        <w:t xml:space="preserve"> as they decide</w:t>
      </w:r>
      <w:r w:rsidRPr="00374BFD">
        <w:t xml:space="preserve"> the fate of two companies with whom most Americans interact on a daily basis. </w:t>
      </w:r>
    </w:p>
    <w:p w14:paraId="48EC0BF0" w14:textId="77777777" w:rsidR="003B13C0" w:rsidRPr="00374BFD" w:rsidRDefault="003B13C0" w:rsidP="003B13C0">
      <w:pPr>
        <w:rPr>
          <w:u w:val="single"/>
        </w:rPr>
      </w:pPr>
      <w:r w:rsidRPr="00374BFD">
        <w:t xml:space="preserve">A similar dilemma faced Judge Learned Hand of the U.S. Court of Appeals </w:t>
      </w:r>
      <w:r w:rsidRPr="00374BFD">
        <w:rPr>
          <w:u w:val="single"/>
        </w:rPr>
        <w:t>in</w:t>
      </w:r>
      <w:r w:rsidRPr="00374BFD">
        <w:t xml:space="preserve"> 1945 as he considered </w:t>
      </w:r>
      <w:r w:rsidRPr="00374BFD">
        <w:rPr>
          <w:u w:val="single"/>
        </w:rPr>
        <w:t>U.S. v. Alcoa</w:t>
      </w:r>
      <w:r w:rsidRPr="00374BFD">
        <w:t xml:space="preserve">. After the longest federal trial in history — two years — </w:t>
      </w:r>
      <w:r w:rsidRPr="00374BFD">
        <w:rPr>
          <w:u w:val="single"/>
        </w:rPr>
        <w:t>a district court judge had ruled against the government’s request to break up Alcoa</w:t>
      </w:r>
      <w:r w:rsidRPr="00374BFD">
        <w:t xml:space="preserve">, declaring that the company had legally obtained its 90 percent share of the aluminum market. Hand himself was an antitrust skeptic. </w:t>
      </w:r>
      <w:r w:rsidRPr="00374BFD">
        <w:rPr>
          <w:u w:val="single"/>
        </w:rPr>
        <w:t xml:space="preserve">But in a memo to his fellow appeals court judges, Hand recognized that the public would not accept a highly technical ruling that any such monopoly was benign. </w:t>
      </w:r>
    </w:p>
    <w:p w14:paraId="2292CA8F" w14:textId="77777777" w:rsidR="003B13C0" w:rsidRPr="00374BFD" w:rsidRDefault="003B13C0" w:rsidP="003B13C0">
      <w:r w:rsidRPr="00374BFD">
        <w:t xml:space="preserve">“If we hold that [Alcoa] is not a monopoly, deliberately planned and maintained,” Hand wrote, “everyone who does not get entangled in the legal niceties … will quite rightly, I think, write us down as asses.” </w:t>
      </w:r>
    </w:p>
    <w:p w14:paraId="747197A7" w14:textId="77777777" w:rsidR="003B13C0" w:rsidRPr="00374BFD" w:rsidRDefault="003B13C0" w:rsidP="003B13C0">
      <w:pPr>
        <w:rPr>
          <w:u w:val="single"/>
        </w:rPr>
      </w:pPr>
      <w:r w:rsidRPr="00374BFD">
        <w:t xml:space="preserve">In the end, </w:t>
      </w:r>
      <w:r w:rsidRPr="000338CC">
        <w:rPr>
          <w:highlight w:val="cyan"/>
          <w:u w:val="single"/>
        </w:rPr>
        <w:t>the appeals court ruled that Alcoa had illegally monopolized</w:t>
      </w:r>
      <w:r w:rsidRPr="00374BFD">
        <w:rPr>
          <w:u w:val="single"/>
        </w:rPr>
        <w:t xml:space="preserve"> </w:t>
      </w:r>
      <w:r w:rsidRPr="00374BFD">
        <w:t xml:space="preserve">the market for aluminum, </w:t>
      </w:r>
      <w:r w:rsidRPr="00374BFD">
        <w:rPr>
          <w:u w:val="single"/>
        </w:rPr>
        <w:t xml:space="preserve">and </w:t>
      </w:r>
      <w:r w:rsidRPr="000338CC">
        <w:rPr>
          <w:u w:val="single"/>
        </w:rPr>
        <w:t xml:space="preserve">Hand’s </w:t>
      </w:r>
      <w:r w:rsidRPr="000338CC">
        <w:rPr>
          <w:highlight w:val="cyan"/>
          <w:u w:val="single"/>
        </w:rPr>
        <w:t xml:space="preserve">opinion </w:t>
      </w:r>
      <w:r w:rsidRPr="000338CC">
        <w:rPr>
          <w:rStyle w:val="Emphasis"/>
          <w:highlight w:val="cyan"/>
        </w:rPr>
        <w:t>became one of the most influential</w:t>
      </w:r>
      <w:r w:rsidRPr="00374BFD">
        <w:t xml:space="preserve">, and controversial, </w:t>
      </w:r>
      <w:r w:rsidRPr="000338CC">
        <w:rPr>
          <w:rStyle w:val="Emphasis"/>
          <w:highlight w:val="cyan"/>
        </w:rPr>
        <w:t>in</w:t>
      </w:r>
      <w:r w:rsidRPr="00374BFD">
        <w:rPr>
          <w:rStyle w:val="Emphasis"/>
        </w:rPr>
        <w:t xml:space="preserve"> the history of </w:t>
      </w:r>
      <w:r w:rsidRPr="000338CC">
        <w:rPr>
          <w:rStyle w:val="Emphasis"/>
          <w:highlight w:val="cyan"/>
        </w:rPr>
        <w:t>antitrust</w:t>
      </w:r>
      <w:r w:rsidRPr="00374BFD">
        <w:rPr>
          <w:u w:val="single"/>
        </w:rPr>
        <w:t xml:space="preserve">. The </w:t>
      </w:r>
      <w:r w:rsidRPr="000338CC">
        <w:rPr>
          <w:u w:val="single"/>
        </w:rPr>
        <w:t>cases</w:t>
      </w:r>
      <w:r w:rsidRPr="00374BFD">
        <w:rPr>
          <w:u w:val="single"/>
        </w:rPr>
        <w:t xml:space="preserve"> against Google and Facebook will be no less consequential or contentious. </w:t>
      </w:r>
    </w:p>
    <w:p w14:paraId="7983D80C" w14:textId="1DADFBE0" w:rsidR="00625484" w:rsidRDefault="00625484" w:rsidP="00625484">
      <w:pPr>
        <w:pStyle w:val="Heading2"/>
      </w:pPr>
      <w:r>
        <w:t>1NR</w:t>
      </w:r>
    </w:p>
    <w:p w14:paraId="36A48383" w14:textId="3288FAF2" w:rsidR="00625484" w:rsidRDefault="00625484" w:rsidP="00625484">
      <w:pPr>
        <w:pStyle w:val="Heading3"/>
      </w:pPr>
      <w:r>
        <w:t>Costs</w:t>
      </w:r>
    </w:p>
    <w:p w14:paraId="19709C2B" w14:textId="77777777" w:rsidR="00625484" w:rsidRDefault="00625484" w:rsidP="00625484">
      <w:pPr>
        <w:pStyle w:val="Heading4"/>
      </w:pPr>
      <w:r>
        <w:t>Because courts NEVER enforce antitrust law against tacit collusion– firms would just shift to these in the world of the aff</w:t>
      </w:r>
    </w:p>
    <w:p w14:paraId="1023E209" w14:textId="77777777" w:rsidR="00625484" w:rsidRDefault="00625484" w:rsidP="00625484">
      <w:r w:rsidRPr="00F07A37">
        <w:rPr>
          <w:rStyle w:val="Style13ptBold"/>
        </w:rPr>
        <w:t>Vaheesan 13</w:t>
      </w:r>
      <w:r>
        <w:t xml:space="preserve"> – Special Counsel, American Antitrust Institute, Washington, D.C.; Duke University School of Law.</w:t>
      </w:r>
    </w:p>
    <w:p w14:paraId="4BA32087" w14:textId="77777777" w:rsidR="00625484" w:rsidRPr="0071028E" w:rsidRDefault="00625484" w:rsidP="00625484">
      <w:r>
        <w:t>Sandeep Vaheesan, 2013, “Market Power in Power Markets: The Filed-Rate Doctrine and Competition in Electricity,” University of Michigan Journal of Law Reform,</w:t>
      </w:r>
      <w:r w:rsidRPr="0071028E">
        <w:t xml:space="preserve"> https://repository.law.umich.edu/cgi/viewcontent.cgi?article=1010&amp;context=mjlr</w:t>
      </w:r>
    </w:p>
    <w:p w14:paraId="4C23A9CB" w14:textId="77777777" w:rsidR="00625484" w:rsidRDefault="00625484" w:rsidP="00625484">
      <w:pPr>
        <w:rPr>
          <w:rStyle w:val="Emphasis"/>
        </w:rPr>
      </w:pPr>
      <w:r w:rsidRPr="00731C68">
        <w:rPr>
          <w:rStyle w:val="StyleUnderline"/>
          <w:highlight w:val="cyan"/>
        </w:rPr>
        <w:t>Tacit collusion</w:t>
      </w:r>
      <w:r>
        <w:t xml:space="preserve">, also known as conscious parallelism, in oligopolistic industries </w:t>
      </w:r>
      <w:r w:rsidRPr="002810CE">
        <w:rPr>
          <w:rStyle w:val="Emphasis"/>
        </w:rPr>
        <w:t>has been one of the most intractable problems in antitrust law</w:t>
      </w:r>
      <w:r>
        <w:t xml:space="preserve">. </w:t>
      </w:r>
      <w:r w:rsidRPr="002810CE">
        <w:rPr>
          <w:rStyle w:val="StyleUnderline"/>
        </w:rPr>
        <w:t xml:space="preserve">It </w:t>
      </w:r>
      <w:r w:rsidRPr="00731C68">
        <w:rPr>
          <w:rStyle w:val="StyleUnderline"/>
          <w:highlight w:val="cyan"/>
        </w:rPr>
        <w:t>involves</w:t>
      </w:r>
      <w:r w:rsidRPr="002810CE">
        <w:rPr>
          <w:rStyle w:val="StyleUnderline"/>
        </w:rPr>
        <w:t xml:space="preserve"> </w:t>
      </w:r>
      <w:r w:rsidRPr="00731C68">
        <w:rPr>
          <w:rStyle w:val="StyleUnderline"/>
          <w:highlight w:val="cyan"/>
        </w:rPr>
        <w:t>firms setting supracompetitive prices without</w:t>
      </w:r>
      <w:r w:rsidRPr="002810CE">
        <w:rPr>
          <w:rStyle w:val="StyleUnderline"/>
        </w:rPr>
        <w:t xml:space="preserve"> any</w:t>
      </w:r>
      <w:r>
        <w:t xml:space="preserve"> overt </w:t>
      </w:r>
      <w:r w:rsidRPr="00731C68">
        <w:rPr>
          <w:rStyle w:val="StyleUnderline"/>
          <w:highlight w:val="cyan"/>
        </w:rPr>
        <w:t>agreement</w:t>
      </w:r>
      <w:r w:rsidRPr="002810CE">
        <w:rPr>
          <w:rStyle w:val="StyleUnderline"/>
        </w:rPr>
        <w:t xml:space="preserve"> or direct communication</w:t>
      </w:r>
      <w:r>
        <w:t xml:space="preserve"> between them.24 In oligopolistic markets, </w:t>
      </w:r>
      <w:r w:rsidRPr="002810CE">
        <w:rPr>
          <w:rStyle w:val="Emphasis"/>
        </w:rPr>
        <w:t>the profits of firms are dependent on the expected behavior of their rivals</w:t>
      </w:r>
      <w:r>
        <w:t xml:space="preserve">. 24 ' Because of this strategic interaction, </w:t>
      </w:r>
      <w:r w:rsidRPr="002810CE">
        <w:rPr>
          <w:rStyle w:val="StyleUnderline"/>
        </w:rPr>
        <w:t>smaller players may</w:t>
      </w:r>
      <w:r>
        <w:t xml:space="preserve">, for example, </w:t>
      </w:r>
      <w:r w:rsidRPr="002810CE">
        <w:rPr>
          <w:rStyle w:val="StyleUnderline"/>
        </w:rPr>
        <w:t>recognize it is in their selfinterest to follow the prices of a market leader</w:t>
      </w:r>
      <w:r>
        <w:t xml:space="preserve">, all </w:t>
      </w:r>
      <w:r w:rsidRPr="00731C68">
        <w:rPr>
          <w:rStyle w:val="Emphasis"/>
          <w:highlight w:val="cyan"/>
        </w:rPr>
        <w:t>without ever</w:t>
      </w:r>
      <w:r w:rsidRPr="002810CE">
        <w:rPr>
          <w:rStyle w:val="Emphasis"/>
        </w:rPr>
        <w:t xml:space="preserve"> directly </w:t>
      </w:r>
      <w:r w:rsidRPr="00731C68">
        <w:rPr>
          <w:rStyle w:val="Emphasis"/>
          <w:highlight w:val="cyan"/>
        </w:rPr>
        <w:t>communicating</w:t>
      </w:r>
      <w:r w:rsidRPr="002810CE">
        <w:rPr>
          <w:rStyle w:val="Emphasis"/>
        </w:rPr>
        <w:t xml:space="preserve"> with each other</w:t>
      </w:r>
      <w:r>
        <w:t xml:space="preserve">.2 42 The result may be to mimic the price effects of a cartel without any overt communication-let alone agreement-between participating firms. 243 Noted antitrust scholars have debated what to do about tacit collusion in oligopolistic markets. Donald Turner, the head of the Antitrust Division at the Department of Justice in the Kennedy Administration and then-author of the leading antitrust treatise, thought that tacit collusion was a common problem in concentrated markets in the mid-twentieth century.24 He argued, however, </w:t>
      </w:r>
      <w:r w:rsidRPr="002810CE">
        <w:rPr>
          <w:rStyle w:val="Emphasis"/>
        </w:rPr>
        <w:t xml:space="preserve">that </w:t>
      </w:r>
      <w:r w:rsidRPr="00731C68">
        <w:rPr>
          <w:rStyle w:val="Emphasis"/>
          <w:highlight w:val="cyan"/>
        </w:rPr>
        <w:t>there is no</w:t>
      </w:r>
      <w:r w:rsidRPr="002810CE">
        <w:rPr>
          <w:rStyle w:val="Emphasis"/>
        </w:rPr>
        <w:t xml:space="preserve"> satisfactory </w:t>
      </w:r>
      <w:r w:rsidRPr="00731C68">
        <w:rPr>
          <w:rStyle w:val="Emphasis"/>
          <w:highlight w:val="cyan"/>
        </w:rPr>
        <w:t>remedy for tacit collusion under Section 1</w:t>
      </w:r>
      <w:r w:rsidRPr="002810CE">
        <w:rPr>
          <w:rStyle w:val="Emphasis"/>
        </w:rPr>
        <w:t>-how could courts enjoin firms from ignoring the pricing decisions of their rivals</w:t>
      </w:r>
      <w:r>
        <w:t xml:space="preserve">?245 He said that </w:t>
      </w:r>
      <w:r w:rsidRPr="002810CE">
        <w:rPr>
          <w:rStyle w:val="Emphasis"/>
        </w:rPr>
        <w:t>courts should not impose Section 1 liability for tacit collusion "without more in the way of 'agreement' than is found in 'conscious parallelism."</w:t>
      </w:r>
      <w:r>
        <w:t xml:space="preserve">'2 46 Instead, </w:t>
      </w:r>
      <w:r w:rsidRPr="002810CE">
        <w:rPr>
          <w:rStyle w:val="StyleUnderline"/>
        </w:rPr>
        <w:t>he called on using Section 2</w:t>
      </w:r>
      <w:r>
        <w:t xml:space="preserve"> of the Sherman Act to reduce market concentration in oligopolistic markets as a means of addressing persistent tacit collusion. 247 </w:t>
      </w:r>
      <w:r w:rsidRPr="002810CE">
        <w:rPr>
          <w:rStyle w:val="Emphasis"/>
        </w:rPr>
        <w:t>Judge Richard Posner has presented a contrasting view, arguing that tacit collusion is not as prevalent as Turner claimed</w:t>
      </w:r>
      <w:r>
        <w:t xml:space="preserve">. According to Posner, </w:t>
      </w:r>
      <w:r w:rsidRPr="002810CE">
        <w:rPr>
          <w:rStyle w:val="StyleUnderline"/>
        </w:rPr>
        <w:t>tacit collusion is not an inevitable feature of oligopolistic markets; industry characteristics and practices often create strong incentives for undercutting the collusive price.248</w:t>
      </w:r>
      <w:r>
        <w:t xml:space="preserve"> As a consequence, </w:t>
      </w:r>
      <w:r w:rsidRPr="002810CE">
        <w:rPr>
          <w:rStyle w:val="Emphasis"/>
        </w:rPr>
        <w:t>Posner has said that tacit collusion is a product of "voluntary behavior" and should be addressed under Section 1</w:t>
      </w:r>
      <w:r>
        <w:t xml:space="preserve">.249 Thus, in his view, </w:t>
      </w:r>
      <w:r w:rsidRPr="002810CE">
        <w:rPr>
          <w:rStyle w:val="StyleUnderline"/>
        </w:rPr>
        <w:t>courts should look to market conduct and price effects in determining whether firms have colluded</w:t>
      </w:r>
      <w:r>
        <w:t xml:space="preserve"> tacitly.2 50 Regarding appropriate remedies, Posner endorsed the use of private damages, civil and criminal penalties, and, in exceptional cases, divestitures but rejected judicial regulation of pricing behavior. 251 </w:t>
      </w:r>
      <w:r w:rsidRPr="00731C68">
        <w:rPr>
          <w:rStyle w:val="Emphasis"/>
          <w:highlight w:val="cyan"/>
        </w:rPr>
        <w:t>The courts</w:t>
      </w:r>
      <w:r w:rsidRPr="002810CE">
        <w:rPr>
          <w:rStyle w:val="Emphasis"/>
        </w:rPr>
        <w:t xml:space="preserve"> have generally </w:t>
      </w:r>
      <w:r w:rsidRPr="00731C68">
        <w:rPr>
          <w:rStyle w:val="Emphasis"/>
          <w:highlight w:val="cyan"/>
        </w:rPr>
        <w:t>followed the Turner approach</w:t>
      </w:r>
      <w:r w:rsidRPr="002810CE">
        <w:rPr>
          <w:rStyle w:val="Emphasis"/>
        </w:rPr>
        <w:t xml:space="preserve"> to tacit collusion</w:t>
      </w:r>
      <w:r>
        <w:t xml:space="preserve">. Although </w:t>
      </w:r>
      <w:r w:rsidRPr="002810CE">
        <w:t>tacit collusion</w:t>
      </w:r>
      <w:r>
        <w:t xml:space="preserve"> is not categorically legal under the antitrust laws, </w:t>
      </w:r>
      <w:r w:rsidRPr="00731C68">
        <w:rPr>
          <w:rStyle w:val="StyleUnderline"/>
          <w:highlight w:val="cyan"/>
        </w:rPr>
        <w:t>plaintiffs</w:t>
      </w:r>
      <w:r>
        <w:t xml:space="preserve"> still </w:t>
      </w:r>
      <w:r w:rsidRPr="00731C68">
        <w:rPr>
          <w:rStyle w:val="Emphasis"/>
          <w:highlight w:val="cyan"/>
        </w:rPr>
        <w:t>face significant evidentiary hurdles in</w:t>
      </w:r>
      <w:r w:rsidRPr="002810CE">
        <w:rPr>
          <w:rStyle w:val="Emphasis"/>
        </w:rPr>
        <w:t xml:space="preserve"> bringing </w:t>
      </w:r>
      <w:r w:rsidRPr="00731C68">
        <w:rPr>
          <w:rStyle w:val="Emphasis"/>
          <w:highlight w:val="cyan"/>
        </w:rPr>
        <w:t>a successful claim</w:t>
      </w:r>
      <w:r>
        <w:t xml:space="preserve">. </w:t>
      </w:r>
      <w:r w:rsidRPr="00731C68">
        <w:rPr>
          <w:rStyle w:val="StyleUnderline"/>
          <w:highlight w:val="cyan"/>
        </w:rPr>
        <w:t>The</w:t>
      </w:r>
      <w:r w:rsidRPr="002810CE">
        <w:rPr>
          <w:rStyle w:val="StyleUnderline"/>
        </w:rPr>
        <w:t xml:space="preserve"> Supreme </w:t>
      </w:r>
      <w:r w:rsidRPr="00731C68">
        <w:rPr>
          <w:rStyle w:val="StyleUnderline"/>
          <w:highlight w:val="cyan"/>
        </w:rPr>
        <w:t>Court</w:t>
      </w:r>
      <w:r>
        <w:t xml:space="preserve"> has </w:t>
      </w:r>
      <w:r w:rsidRPr="002810CE">
        <w:rPr>
          <w:rStyle w:val="StyleUnderline"/>
        </w:rPr>
        <w:t xml:space="preserve">long </w:t>
      </w:r>
      <w:r w:rsidRPr="00731C68">
        <w:rPr>
          <w:rStyle w:val="StyleUnderline"/>
          <w:highlight w:val="cyan"/>
        </w:rPr>
        <w:t>held</w:t>
      </w:r>
      <w:r>
        <w:t xml:space="preserve"> that </w:t>
      </w:r>
      <w:r w:rsidRPr="002810CE">
        <w:rPr>
          <w:rStyle w:val="Emphasis"/>
        </w:rPr>
        <w:t xml:space="preserve">mere </w:t>
      </w:r>
      <w:r w:rsidRPr="00731C68">
        <w:rPr>
          <w:rStyle w:val="Emphasis"/>
          <w:highlight w:val="cyan"/>
        </w:rPr>
        <w:t>parallel behavior is legal</w:t>
      </w:r>
      <w:r w:rsidRPr="002810CE">
        <w:rPr>
          <w:rStyle w:val="Emphasis"/>
        </w:rPr>
        <w:t xml:space="preserve"> under the antitrust laws</w:t>
      </w:r>
      <w:r>
        <w:t xml:space="preserve">.2 52 </w:t>
      </w:r>
      <w:r w:rsidRPr="002810CE">
        <w:rPr>
          <w:rStyle w:val="StyleUnderline"/>
        </w:rPr>
        <w:t xml:space="preserve">To establish an agreement under Section 1, the </w:t>
      </w:r>
      <w:r w:rsidRPr="00731C68">
        <w:rPr>
          <w:rStyle w:val="StyleUnderline"/>
          <w:highlight w:val="cyan"/>
        </w:rPr>
        <w:t>plaintiff must show</w:t>
      </w:r>
      <w:r>
        <w:t xml:space="preserve"> the existence of "</w:t>
      </w:r>
      <w:r w:rsidRPr="00731C68">
        <w:rPr>
          <w:rStyle w:val="Emphasis"/>
          <w:highlight w:val="cyan"/>
        </w:rPr>
        <w:t>plus factors</w:t>
      </w:r>
      <w:r w:rsidRPr="002810CE">
        <w:rPr>
          <w:rStyle w:val="Emphasis"/>
        </w:rPr>
        <w:t>" in addition to the existence of parallel market conduct</w:t>
      </w:r>
      <w:r>
        <w:t xml:space="preserve">.2 53 </w:t>
      </w:r>
      <w:r w:rsidRPr="002810CE">
        <w:rPr>
          <w:rStyle w:val="StyleUnderline"/>
        </w:rPr>
        <w:t>The courts have not enumerated an exhaustive list</w:t>
      </w:r>
      <w:r>
        <w:t xml:space="preserve"> of these factors, but </w:t>
      </w:r>
      <w:r w:rsidRPr="002810CE">
        <w:rPr>
          <w:rStyle w:val="StyleUnderline"/>
        </w:rPr>
        <w:t>some</w:t>
      </w:r>
      <w:r>
        <w:t xml:space="preserve"> have been used repeatedly to establish liability in parallel conduct cases. An anticompetitive arrangement </w:t>
      </w:r>
      <w:r w:rsidRPr="002810CE">
        <w:rPr>
          <w:rStyle w:val="StyleUnderline"/>
        </w:rPr>
        <w:t>may be inferred if there is (1) proof that rivals did or could have communicated directly, (2) evidence of anticompetitive intent behind the parallel conduct, (</w:t>
      </w:r>
      <w:r>
        <w:t xml:space="preserve">3) </w:t>
      </w:r>
      <w:r w:rsidRPr="002810CE">
        <w:rPr>
          <w:rStyle w:val="StyleUnderline"/>
        </w:rPr>
        <w:t>behavior so complex</w:t>
      </w:r>
      <w:r>
        <w:t xml:space="preserve"> as </w:t>
      </w:r>
      <w:r w:rsidRPr="002810CE">
        <w:rPr>
          <w:rStyle w:val="StyleUnderline"/>
        </w:rPr>
        <w:t>to be unlikely to occur without detailed communication among rivals, or (4) behavior that is unlikely to be rational in the absence of</w:t>
      </w:r>
      <w:r>
        <w:t xml:space="preserve"> an </w:t>
      </w:r>
      <w:r w:rsidRPr="002810CE">
        <w:rPr>
          <w:rStyle w:val="StyleUnderline"/>
        </w:rPr>
        <w:t>agreement</w:t>
      </w:r>
      <w:r>
        <w:t xml:space="preserve">. 254 </w:t>
      </w:r>
      <w:r w:rsidRPr="00731C68">
        <w:rPr>
          <w:rStyle w:val="Emphasis"/>
          <w:highlight w:val="cyan"/>
        </w:rPr>
        <w:t>The 2007</w:t>
      </w:r>
      <w:r w:rsidRPr="002810CE">
        <w:rPr>
          <w:rStyle w:val="Emphasis"/>
        </w:rPr>
        <w:t xml:space="preserve"> Supreme </w:t>
      </w:r>
      <w:r w:rsidRPr="00731C68">
        <w:rPr>
          <w:rStyle w:val="Emphasis"/>
          <w:highlight w:val="cyan"/>
        </w:rPr>
        <w:t>Court</w:t>
      </w:r>
      <w:r>
        <w:t xml:space="preserve"> decision Bell Atlantic Corp. v. Twombly </w:t>
      </w:r>
      <w:r w:rsidRPr="00731C68">
        <w:rPr>
          <w:rStyle w:val="Emphasis"/>
          <w:highlight w:val="cyan"/>
        </w:rPr>
        <w:t>raised the hurdles</w:t>
      </w:r>
      <w:r w:rsidRPr="002810CE">
        <w:rPr>
          <w:rStyle w:val="Emphasis"/>
        </w:rPr>
        <w:t xml:space="preserve"> for </w:t>
      </w:r>
      <w:r w:rsidRPr="0035135C">
        <w:rPr>
          <w:rStyle w:val="Emphasis"/>
        </w:rPr>
        <w:t>plaintiffs</w:t>
      </w:r>
      <w:r w:rsidRPr="002810CE">
        <w:rPr>
          <w:rStyle w:val="Emphasis"/>
        </w:rPr>
        <w:t xml:space="preserve"> trying to bring a successful tacit collusion claim</w:t>
      </w:r>
      <w:r>
        <w:t xml:space="preserve">.2 55 </w:t>
      </w:r>
      <w:r w:rsidRPr="00731C68">
        <w:rPr>
          <w:rStyle w:val="StyleUnderline"/>
          <w:highlight w:val="cyan"/>
        </w:rPr>
        <w:t>It held</w:t>
      </w:r>
      <w:r>
        <w:t xml:space="preserve"> that </w:t>
      </w:r>
      <w:r w:rsidRPr="00731C68">
        <w:rPr>
          <w:rStyle w:val="StyleUnderline"/>
          <w:highlight w:val="cyan"/>
        </w:rPr>
        <w:t>a</w:t>
      </w:r>
      <w:r w:rsidRPr="002810CE">
        <w:rPr>
          <w:rStyle w:val="StyleUnderline"/>
        </w:rPr>
        <w:t xml:space="preserve"> </w:t>
      </w:r>
      <w:r>
        <w:t xml:space="preserve">defendant's </w:t>
      </w:r>
      <w:r w:rsidRPr="00731C68">
        <w:rPr>
          <w:rStyle w:val="Emphasis"/>
          <w:highlight w:val="cyan"/>
        </w:rPr>
        <w:t>motion to dismiss</w:t>
      </w:r>
      <w:r w:rsidRPr="002810CE">
        <w:rPr>
          <w:rStyle w:val="Emphasis"/>
        </w:rPr>
        <w:t xml:space="preserve"> in a conscious parallelism case must be granted </w:t>
      </w:r>
      <w:r w:rsidRPr="00731C68">
        <w:rPr>
          <w:rStyle w:val="Emphasis"/>
          <w:highlight w:val="cyan"/>
        </w:rPr>
        <w:t>unless a plaintiff can</w:t>
      </w:r>
      <w:r w:rsidRPr="002810CE">
        <w:rPr>
          <w:rStyle w:val="Emphasis"/>
        </w:rPr>
        <w:t xml:space="preserve"> plausibly </w:t>
      </w:r>
      <w:r w:rsidRPr="00731C68">
        <w:rPr>
          <w:rStyle w:val="Emphasis"/>
          <w:highlight w:val="cyan"/>
        </w:rPr>
        <w:t>allege plus factors at the</w:t>
      </w:r>
      <w:r w:rsidRPr="002810CE">
        <w:rPr>
          <w:rStyle w:val="Emphasis"/>
        </w:rPr>
        <w:t xml:space="preserve"> </w:t>
      </w:r>
      <w:r w:rsidRPr="00731C68">
        <w:rPr>
          <w:rStyle w:val="Emphasis"/>
          <w:highlight w:val="cyan"/>
        </w:rPr>
        <w:t>prediscovery stage</w:t>
      </w:r>
      <w:r w:rsidRPr="002810CE">
        <w:rPr>
          <w:rStyle w:val="Emphasis"/>
        </w:rPr>
        <w:t xml:space="preserve"> in litigation</w:t>
      </w:r>
      <w:r>
        <w:t xml:space="preserve">.2 56 Given the present state of antitrust jurisprudence, tacit collusion in electricity markets may be persistent and yet incurable under the Sherman Act. </w:t>
      </w:r>
      <w:r w:rsidRPr="00731C68">
        <w:rPr>
          <w:rStyle w:val="StyleUnderline"/>
          <w:highlight w:val="cyan"/>
        </w:rPr>
        <w:t>The transparent pricing</w:t>
      </w:r>
      <w:r w:rsidRPr="002810CE">
        <w:rPr>
          <w:rStyle w:val="StyleUnderline"/>
        </w:rPr>
        <w:t xml:space="preserve"> and repeated game nature </w:t>
      </w:r>
      <w:r w:rsidRPr="00731C68">
        <w:rPr>
          <w:rStyle w:val="StyleUnderline"/>
          <w:highlight w:val="cyan"/>
        </w:rPr>
        <w:t>of</w:t>
      </w:r>
      <w:r w:rsidRPr="002810CE">
        <w:rPr>
          <w:rStyle w:val="StyleUnderline"/>
        </w:rPr>
        <w:t xml:space="preserve"> centralized wholesale </w:t>
      </w:r>
      <w:r w:rsidRPr="00731C68">
        <w:rPr>
          <w:rStyle w:val="StyleUnderline"/>
          <w:highlight w:val="cyan"/>
        </w:rPr>
        <w:t>power</w:t>
      </w:r>
      <w:r w:rsidRPr="002810CE">
        <w:rPr>
          <w:rStyle w:val="StyleUnderline"/>
        </w:rPr>
        <w:t xml:space="preserve"> markets may simplify collusion</w:t>
      </w:r>
      <w:r>
        <w:t xml:space="preserve"> among generators in RTO regions.2 </w:t>
      </w:r>
      <w:r w:rsidRPr="002810CE">
        <w:rPr>
          <w:rStyle w:val="Emphasis"/>
        </w:rPr>
        <w:t xml:space="preserve">57 </w:t>
      </w:r>
      <w:r w:rsidRPr="00731C68">
        <w:rPr>
          <w:rStyle w:val="Emphasis"/>
          <w:highlight w:val="cyan"/>
        </w:rPr>
        <w:t xml:space="preserve">The threat </w:t>
      </w:r>
      <w:r w:rsidRPr="0035135C">
        <w:rPr>
          <w:rStyle w:val="Emphasis"/>
        </w:rPr>
        <w:t xml:space="preserve">of quick detection and </w:t>
      </w:r>
      <w:r w:rsidRPr="00731C68">
        <w:rPr>
          <w:rStyle w:val="Emphasis"/>
          <w:highlight w:val="cyan"/>
        </w:rPr>
        <w:t>punishment make</w:t>
      </w:r>
      <w:r w:rsidRPr="002810CE">
        <w:rPr>
          <w:rStyle w:val="Emphasis"/>
        </w:rPr>
        <w:t xml:space="preserve"> </w:t>
      </w:r>
      <w:r w:rsidRPr="00731C68">
        <w:rPr>
          <w:rStyle w:val="Emphasis"/>
          <w:highlight w:val="cyan"/>
        </w:rPr>
        <w:t>defection from such arrangements</w:t>
      </w:r>
      <w:r w:rsidRPr="002810CE">
        <w:rPr>
          <w:rStyle w:val="Emphasis"/>
        </w:rPr>
        <w:t xml:space="preserve"> less profitable and consequently </w:t>
      </w:r>
      <w:r w:rsidRPr="00731C68">
        <w:rPr>
          <w:rStyle w:val="Emphasis"/>
          <w:highlight w:val="cyan"/>
        </w:rPr>
        <w:t>less likely</w:t>
      </w:r>
      <w:r w:rsidRPr="002810CE">
        <w:rPr>
          <w:rStyle w:val="Emphasis"/>
        </w:rPr>
        <w:t xml:space="preserve"> than in other industries</w:t>
      </w:r>
      <w:r>
        <w:t xml:space="preserve"> . 258 </w:t>
      </w:r>
      <w:r w:rsidRPr="002810CE">
        <w:rPr>
          <w:rStyle w:val="StyleUnderline"/>
        </w:rPr>
        <w:t>Tacit collusion in an industry</w:t>
      </w:r>
      <w:r>
        <w:t xml:space="preserve"> conducive to it </w:t>
      </w:r>
      <w:r w:rsidRPr="002810CE">
        <w:rPr>
          <w:rStyle w:val="StyleUnderline"/>
        </w:rPr>
        <w:t>may make actual agreement on price or output unnecessary</w:t>
      </w:r>
      <w:r>
        <w:t xml:space="preserve">. 25 9 This is an important virtue from the perspective of suppliers. Even with the filed-rate doctrine, electricity market participants who engage in more overt forms of collusion face the risk of civil and criminal prosecution by the government.26 </w:t>
      </w:r>
      <w:r w:rsidRPr="00731C68">
        <w:rPr>
          <w:rStyle w:val="Emphasis"/>
          <w:highlight w:val="cyan"/>
        </w:rPr>
        <w:t>Generators may</w:t>
      </w:r>
      <w:r w:rsidRPr="002810CE">
        <w:rPr>
          <w:rStyle w:val="Emphasis"/>
        </w:rPr>
        <w:t xml:space="preserve"> thus </w:t>
      </w:r>
      <w:r w:rsidRPr="00731C68">
        <w:rPr>
          <w:rStyle w:val="Emphasis"/>
          <w:highlight w:val="cyan"/>
        </w:rPr>
        <w:t>be able to engage in</w:t>
      </w:r>
      <w:r w:rsidRPr="002810CE">
        <w:rPr>
          <w:rStyle w:val="Emphasis"/>
        </w:rPr>
        <w:t xml:space="preserve"> persistent </w:t>
      </w:r>
      <w:r w:rsidRPr="00731C68">
        <w:rPr>
          <w:rStyle w:val="Emphasis"/>
          <w:highlight w:val="cyan"/>
        </w:rPr>
        <w:t>parallel pricing above competitive levels without triggering</w:t>
      </w:r>
      <w:r w:rsidRPr="002810CE">
        <w:rPr>
          <w:rStyle w:val="Emphasis"/>
        </w:rPr>
        <w:t xml:space="preserve"> any of </w:t>
      </w:r>
      <w:r w:rsidRPr="00731C68">
        <w:rPr>
          <w:rStyle w:val="Emphasis"/>
          <w:highlight w:val="cyan"/>
        </w:rPr>
        <w:t>the plus factors</w:t>
      </w:r>
      <w:r w:rsidRPr="002810CE">
        <w:rPr>
          <w:rStyle w:val="Emphasis"/>
        </w:rPr>
        <w:t xml:space="preserve"> that could invite legal liability.</w:t>
      </w:r>
    </w:p>
    <w:p w14:paraId="4C0FE929" w14:textId="6362F6F7" w:rsidR="00625484" w:rsidRDefault="00625484" w:rsidP="00625484">
      <w:pPr>
        <w:pStyle w:val="Heading3"/>
      </w:pPr>
      <w:r>
        <w:t>Innovation</w:t>
      </w:r>
    </w:p>
    <w:p w14:paraId="66A93C64" w14:textId="77777777" w:rsidR="00625484" w:rsidRDefault="00625484">
      <w:pPr>
        <w:rPr>
          <w:rFonts w:eastAsiaTheme="majorEastAsia" w:cstheme="majorBidi"/>
          <w:b/>
          <w:sz w:val="32"/>
          <w:szCs w:val="24"/>
          <w:u w:val="single"/>
        </w:rPr>
      </w:pPr>
      <w:r>
        <w:br w:type="page"/>
      </w:r>
    </w:p>
    <w:p w14:paraId="057EC04B" w14:textId="77777777" w:rsidR="00625484" w:rsidRPr="00634931" w:rsidRDefault="00625484" w:rsidP="00625484">
      <w:pPr>
        <w:pStyle w:val="Heading4"/>
      </w:pPr>
      <w:bookmarkStart w:id="13" w:name="_Hlk96173995"/>
      <w:r>
        <w:t>Even when companies can price gouge, the infectious disease market is still too small to incentivize investment. Competition would make that worse</w:t>
      </w:r>
    </w:p>
    <w:p w14:paraId="6AA3A94D" w14:textId="77777777" w:rsidR="00625484" w:rsidRDefault="00625484" w:rsidP="00625484">
      <w:r w:rsidRPr="0070459C">
        <w:rPr>
          <w:rStyle w:val="Style13ptBold"/>
        </w:rPr>
        <w:t>Darrow, Sinha and Kesselheim 18</w:t>
      </w:r>
      <w:r w:rsidRPr="0070459C">
        <w:t xml:space="preserve"> –</w:t>
      </w:r>
      <w:r>
        <w:t xml:space="preserve"> Program on Regulation, Therapeutics and Law (PORTAL), Harvard Medical School and Brigham &amp; Women’s Hospital. Dr. Darrow and Dr. Kesselheim are core members of CeBIL.</w:t>
      </w:r>
    </w:p>
    <w:p w14:paraId="23A2E7AF" w14:textId="77777777" w:rsidR="00625484" w:rsidRPr="00667A51" w:rsidRDefault="00625484" w:rsidP="00625484">
      <w:r>
        <w:t xml:space="preserve">JONATHAN J. DARROW, MICHAEL S. SINHA, AND AARON S. KESSELHEIM, 2018, “When Markets Fail,” Food and Drug Law Institute, </w:t>
      </w:r>
      <w:r w:rsidRPr="0070459C">
        <w:t>https://www.jstor.org/stable/pdf/26661184.pdf?refreqid=excelsior%3A84515439cd5ff06d02b861f156eb6d81</w:t>
      </w:r>
    </w:p>
    <w:p w14:paraId="3B9EEFF4" w14:textId="77777777" w:rsidR="00625484" w:rsidRDefault="00625484" w:rsidP="00625484">
      <w:pPr>
        <w:rPr>
          <w:rStyle w:val="StyleUnderline"/>
          <w:b/>
          <w:bCs/>
          <w:highlight w:val="cyan"/>
        </w:rPr>
      </w:pPr>
      <w:r w:rsidRPr="00940CB3">
        <w:rPr>
          <w:rStyle w:val="StyleUnderline"/>
        </w:rPr>
        <w:t xml:space="preserve">The </w:t>
      </w:r>
      <w:r w:rsidRPr="00270584">
        <w:rPr>
          <w:rStyle w:val="StyleUnderline"/>
          <w:highlight w:val="cyan"/>
        </w:rPr>
        <w:t>infectious disease context presents a</w:t>
      </w:r>
      <w:r w:rsidRPr="00270584">
        <w:rPr>
          <w:rStyle w:val="StyleUnderline"/>
        </w:rPr>
        <w:t>n</w:t>
      </w:r>
      <w:r w:rsidRPr="000239BC">
        <w:rPr>
          <w:rStyle w:val="StyleUnderline"/>
          <w:b/>
          <w:bCs/>
        </w:rPr>
        <w:t xml:space="preserve"> entirely different type of </w:t>
      </w:r>
      <w:r w:rsidRPr="00270584">
        <w:rPr>
          <w:rStyle w:val="StyleUnderline"/>
          <w:b/>
          <w:bCs/>
          <w:highlight w:val="cyan"/>
        </w:rPr>
        <w:t>challenge to the patent system</w:t>
      </w:r>
      <w:r w:rsidRPr="00940CB3">
        <w:rPr>
          <w:rStyle w:val="StyleUnderline"/>
        </w:rPr>
        <w:t xml:space="preserve">, one that derives not so much from pricing issues that prevent access once products are developed, but </w:t>
      </w:r>
      <w:r w:rsidRPr="00270584">
        <w:rPr>
          <w:rStyle w:val="StyleUnderline"/>
          <w:highlight w:val="cyan"/>
        </w:rPr>
        <w:t>from a failure to sufficiently incentivize</w:t>
      </w:r>
      <w:r w:rsidRPr="00940CB3">
        <w:rPr>
          <w:rStyle w:val="StyleUnderline"/>
        </w:rPr>
        <w:t xml:space="preserve"> the development of </w:t>
      </w:r>
      <w:r w:rsidRPr="00270584">
        <w:rPr>
          <w:rStyle w:val="StyleUnderline"/>
          <w:highlight w:val="cyan"/>
        </w:rPr>
        <w:t>new products</w:t>
      </w:r>
      <w:r w:rsidRPr="00940CB3">
        <w:rPr>
          <w:rStyle w:val="StyleUnderline"/>
        </w:rPr>
        <w:t xml:space="preserve"> in the first instance. </w:t>
      </w:r>
      <w:r>
        <w:t xml:space="preserve">This shortcoming arises because </w:t>
      </w:r>
      <w:r w:rsidRPr="0015132C">
        <w:rPr>
          <w:rStyle w:val="StyleUnderline"/>
          <w:highlight w:val="cyan"/>
        </w:rPr>
        <w:t>the incentive of high prices associated with</w:t>
      </w:r>
      <w:r w:rsidRPr="0015132C">
        <w:rPr>
          <w:rStyle w:val="StyleUnderline"/>
        </w:rPr>
        <w:t xml:space="preserve"> patent </w:t>
      </w:r>
      <w:r w:rsidRPr="0015132C">
        <w:rPr>
          <w:rStyle w:val="StyleUnderline"/>
          <w:highlight w:val="cyan"/>
        </w:rPr>
        <w:t>exclusivity is inherently tied to</w:t>
      </w:r>
      <w:r w:rsidRPr="0015132C">
        <w:rPr>
          <w:highlight w:val="cyan"/>
        </w:rPr>
        <w:t xml:space="preserve"> </w:t>
      </w:r>
      <w:r w:rsidRPr="0015132C">
        <w:t>market size</w:t>
      </w:r>
      <w:r>
        <w:t xml:space="preserve"> and </w:t>
      </w:r>
      <w:r w:rsidRPr="0015132C">
        <w:rPr>
          <w:rStyle w:val="StyleUnderline"/>
          <w:highlight w:val="cyan"/>
        </w:rPr>
        <w:t>ability to pay</w:t>
      </w:r>
      <w:r w:rsidRPr="0015132C">
        <w:rPr>
          <w:rStyle w:val="StyleUnderline"/>
        </w:rPr>
        <w:t xml:space="preserve">,3 and </w:t>
      </w:r>
      <w:r w:rsidRPr="0015132C">
        <w:rPr>
          <w:rStyle w:val="StyleUnderline"/>
          <w:highlight w:val="cyan"/>
        </w:rPr>
        <w:t>not to public health value</w:t>
      </w:r>
      <w:r>
        <w:t xml:space="preserve"> or future costs avoided by the health care system as a whole. </w:t>
      </w:r>
      <w:r w:rsidRPr="006A2D3D">
        <w:rPr>
          <w:rStyle w:val="StyleUnderline"/>
        </w:rPr>
        <w:t xml:space="preserve">Many </w:t>
      </w:r>
      <w:r w:rsidRPr="00270584">
        <w:rPr>
          <w:rStyle w:val="StyleUnderline"/>
          <w:highlight w:val="cyan"/>
        </w:rPr>
        <w:t xml:space="preserve">infectious disease markets are </w:t>
      </w:r>
      <w:r w:rsidRPr="00634931">
        <w:rPr>
          <w:rStyle w:val="Emphasis"/>
          <w:highlight w:val="cyan"/>
        </w:rPr>
        <w:t>small</w:t>
      </w:r>
      <w:r w:rsidRPr="00270584">
        <w:rPr>
          <w:rStyle w:val="StyleUnderline"/>
          <w:b/>
          <w:bCs/>
          <w:highlight w:val="cyan"/>
        </w:rPr>
        <w:t xml:space="preserve"> and</w:t>
      </w:r>
      <w:r w:rsidRPr="000239BC">
        <w:rPr>
          <w:rStyle w:val="StyleUnderline"/>
          <w:b/>
          <w:bCs/>
        </w:rPr>
        <w:t xml:space="preserve"> therefore </w:t>
      </w:r>
      <w:r w:rsidRPr="00270584">
        <w:rPr>
          <w:rStyle w:val="StyleUnderline"/>
          <w:b/>
          <w:bCs/>
          <w:highlight w:val="cyan"/>
        </w:rPr>
        <w:t>do not offer sufficient profit potential</w:t>
      </w:r>
    </w:p>
    <w:p w14:paraId="5B683323" w14:textId="77777777" w:rsidR="00625484" w:rsidRDefault="00625484" w:rsidP="00625484">
      <w:pPr>
        <w:rPr>
          <w:rStyle w:val="StyleUnderline"/>
          <w:b/>
          <w:bCs/>
          <w:highlight w:val="cyan"/>
        </w:rPr>
      </w:pPr>
    </w:p>
    <w:p w14:paraId="477EBB34" w14:textId="77777777" w:rsidR="00625484" w:rsidRDefault="00625484" w:rsidP="00625484">
      <w:pPr>
        <w:rPr>
          <w:rStyle w:val="StyleUnderline"/>
          <w:b/>
          <w:bCs/>
          <w:highlight w:val="cyan"/>
        </w:rPr>
      </w:pPr>
    </w:p>
    <w:p w14:paraId="63E08C89" w14:textId="77777777" w:rsidR="00625484" w:rsidRPr="0015132C" w:rsidRDefault="00625484" w:rsidP="00625484">
      <w:pPr>
        <w:rPr>
          <w:rStyle w:val="StyleUnderline"/>
          <w:b/>
          <w:bCs/>
        </w:rPr>
      </w:pPr>
      <w:r w:rsidRPr="00270584">
        <w:rPr>
          <w:rStyle w:val="StyleUnderline"/>
          <w:b/>
          <w:bCs/>
          <w:highlight w:val="cyan"/>
        </w:rPr>
        <w:t xml:space="preserve"> even under monopoly condition</w:t>
      </w:r>
      <w:r w:rsidRPr="00270584">
        <w:rPr>
          <w:rStyle w:val="StyleUnderline"/>
          <w:highlight w:val="cyan"/>
        </w:rPr>
        <w:t>s</w:t>
      </w:r>
      <w:r w:rsidRPr="006A2D3D">
        <w:rPr>
          <w:rStyle w:val="StyleUnderline"/>
        </w:rPr>
        <w:t xml:space="preserve">. In part because </w:t>
      </w:r>
      <w:r w:rsidRPr="00270584">
        <w:rPr>
          <w:rStyle w:val="StyleUnderline"/>
          <w:highlight w:val="cyan"/>
        </w:rPr>
        <w:t>the</w:t>
      </w:r>
      <w:r w:rsidRPr="006A2D3D">
        <w:rPr>
          <w:rStyle w:val="StyleUnderline"/>
        </w:rPr>
        <w:t xml:space="preserve"> market-based </w:t>
      </w:r>
      <w:r w:rsidRPr="00270584">
        <w:rPr>
          <w:rStyle w:val="StyleUnderline"/>
          <w:highlight w:val="cyan"/>
        </w:rPr>
        <w:t>patent system</w:t>
      </w:r>
      <w:r w:rsidRPr="006A2D3D">
        <w:rPr>
          <w:rStyle w:val="StyleUnderline"/>
        </w:rPr>
        <w:t xml:space="preserve"> more generously </w:t>
      </w:r>
      <w:r w:rsidRPr="00270584">
        <w:rPr>
          <w:rStyle w:val="StyleUnderline"/>
          <w:highlight w:val="cyan"/>
        </w:rPr>
        <w:t>incentivizes investment in products outside</w:t>
      </w:r>
      <w:r w:rsidRPr="006A2D3D">
        <w:rPr>
          <w:rStyle w:val="StyleUnderline"/>
        </w:rPr>
        <w:t xml:space="preserve"> the </w:t>
      </w:r>
      <w:r w:rsidRPr="00270584">
        <w:rPr>
          <w:rStyle w:val="StyleUnderline"/>
          <w:highlight w:val="cyan"/>
        </w:rPr>
        <w:t>infectious disease</w:t>
      </w:r>
      <w:r w:rsidRPr="004D1E11">
        <w:rPr>
          <w:rStyle w:val="StyleUnderline"/>
        </w:rPr>
        <w:t xml:space="preserve"> context, such </w:t>
      </w:r>
      <w:r w:rsidRPr="0015132C">
        <w:rPr>
          <w:rStyle w:val="StyleUnderline"/>
          <w:highlight w:val="cyan"/>
        </w:rPr>
        <w:t>products accounted for 85% of new drugs approved</w:t>
      </w:r>
      <w:r w:rsidRPr="004D1E11">
        <w:rPr>
          <w:rStyle w:val="StyleUnderline"/>
        </w:rPr>
        <w:t xml:space="preserve"> by the U.S. Food and Drug Administration (FDA) between 1987 and 2016, while </w:t>
      </w:r>
      <w:r w:rsidRPr="0015132C">
        <w:rPr>
          <w:rStyle w:val="StyleUnderline"/>
          <w:highlight w:val="cyan"/>
        </w:rPr>
        <w:t>the share of antibiotics and othe</w:t>
      </w:r>
      <w:r w:rsidRPr="0015132C">
        <w:rPr>
          <w:rStyle w:val="StyleUnderline"/>
        </w:rPr>
        <w:t>r antimicrobial</w:t>
      </w:r>
      <w:r w:rsidRPr="004D1E11">
        <w:rPr>
          <w:rStyle w:val="StyleUnderline"/>
        </w:rPr>
        <w:t xml:space="preserve"> </w:t>
      </w:r>
      <w:r w:rsidRPr="0015132C">
        <w:rPr>
          <w:rStyle w:val="StyleUnderline"/>
          <w:highlight w:val="cyan"/>
        </w:rPr>
        <w:t>products</w:t>
      </w:r>
      <w:r w:rsidRPr="004D1E11">
        <w:rPr>
          <w:rStyle w:val="StyleUnderline"/>
        </w:rPr>
        <w:t>, already small</w:t>
      </w:r>
      <w:r w:rsidRPr="000239BC">
        <w:rPr>
          <w:rStyle w:val="StyleUnderline"/>
          <w:b/>
          <w:bCs/>
        </w:rPr>
        <w:t xml:space="preserve">, </w:t>
      </w:r>
      <w:r w:rsidRPr="0015132C">
        <w:rPr>
          <w:rStyle w:val="StyleUnderline"/>
          <w:b/>
          <w:bCs/>
          <w:highlight w:val="cyan"/>
        </w:rPr>
        <w:t>actually decreased</w:t>
      </w:r>
      <w:r w:rsidRPr="000239BC">
        <w:rPr>
          <w:rStyle w:val="StyleUnderline"/>
          <w:b/>
          <w:bCs/>
        </w:rPr>
        <w:t xml:space="preserve"> over that time period (</w:t>
      </w:r>
      <w:r w:rsidRPr="004D1E11">
        <w:rPr>
          <w:rStyle w:val="StyleUnderline"/>
        </w:rPr>
        <w:t>Figure 1).4</w:t>
      </w:r>
      <w:r>
        <w:t xml:space="preserve"> Although antimicrobials have tremendous public health value and can in some cases be curative, sharp declines were seen in new antibiotic approvals, and vaccine approvals— perennially low—declined from a modest peak in 2006–2008 (Figures 2 and 3).5 </w:t>
      </w:r>
      <w:r w:rsidRPr="004D1E11">
        <w:rPr>
          <w:rStyle w:val="StyleUnderline"/>
        </w:rPr>
        <w:t xml:space="preserve">Although </w:t>
      </w:r>
      <w:r w:rsidRPr="00B24809">
        <w:rPr>
          <w:rStyle w:val="StyleUnderline"/>
          <w:highlight w:val="cyan"/>
        </w:rPr>
        <w:t>antiviral approvals</w:t>
      </w:r>
      <w:r w:rsidRPr="004D1E11">
        <w:rPr>
          <w:rStyle w:val="StyleUnderline"/>
        </w:rPr>
        <w:t xml:space="preserve"> increased, these increases </w:t>
      </w:r>
      <w:r w:rsidRPr="00B24809">
        <w:rPr>
          <w:rStyle w:val="StyleUnderline"/>
          <w:highlight w:val="cyan"/>
        </w:rPr>
        <w:t>were driven</w:t>
      </w:r>
      <w:r w:rsidRPr="00B24809">
        <w:rPr>
          <w:rStyle w:val="StyleUnderline"/>
          <w:b/>
          <w:bCs/>
          <w:highlight w:val="cyan"/>
        </w:rPr>
        <w:t xml:space="preserve"> largely by drug discovery arising from public investment</w:t>
      </w:r>
      <w:r w:rsidRPr="004D1E11">
        <w:rPr>
          <w:rStyle w:val="StyleUnderline"/>
        </w:rPr>
        <w:t xml:space="preserve"> in HIV/AIDS research (30 drugs), which receives more than $2 billion in annual federal research funding to supplement patent incentives.</w:t>
      </w:r>
      <w:r>
        <w:t xml:space="preserve">6 Spillover effects from HIV research also contributed to advances in adjacent disease areas, such as Hepatitis B and C (3 and 9 drugs, respectively).7 </w:t>
      </w:r>
      <w:r w:rsidRPr="00634931">
        <w:rPr>
          <w:rStyle w:val="Emphasis"/>
        </w:rPr>
        <w:t>HIV and hepatitis products accounted for 42</w:t>
      </w:r>
      <w:r w:rsidRPr="004D1E11">
        <w:rPr>
          <w:rStyle w:val="StyleUnderline"/>
        </w:rPr>
        <w:t xml:space="preserve"> (89%) of the 47 </w:t>
      </w:r>
      <w:r w:rsidRPr="00634931">
        <w:rPr>
          <w:rStyle w:val="Emphasis"/>
        </w:rPr>
        <w:t>antiviral drugs</w:t>
      </w:r>
      <w:r w:rsidRPr="004D1E11">
        <w:rPr>
          <w:rStyle w:val="StyleUnderline"/>
        </w:rPr>
        <w:t xml:space="preserve"> approved since 1987. Similar levels of </w:t>
      </w:r>
      <w:r w:rsidRPr="0015132C">
        <w:rPr>
          <w:rStyle w:val="StyleUnderline"/>
        </w:rPr>
        <w:t>p</w:t>
      </w:r>
      <w:r w:rsidRPr="0015132C">
        <w:rPr>
          <w:rStyle w:val="StyleUnderline"/>
          <w:b/>
          <w:bCs/>
        </w:rPr>
        <w:t>ublic investment have not been directed to antibiotic development.</w:t>
      </w:r>
    </w:p>
    <w:bookmarkEnd w:id="13"/>
    <w:p w14:paraId="06576FA6" w14:textId="77777777" w:rsidR="00625484" w:rsidRPr="00625484" w:rsidRDefault="00625484" w:rsidP="00625484">
      <w:pPr>
        <w:pStyle w:val="Heading3"/>
      </w:pPr>
    </w:p>
    <w:sectPr w:rsidR="00625484" w:rsidRPr="0062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438CE"/>
    <w:multiLevelType w:val="hybridMultilevel"/>
    <w:tmpl w:val="259C2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DA645C"/>
    <w:multiLevelType w:val="hybridMultilevel"/>
    <w:tmpl w:val="30C2D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2EFD"/>
    <w:multiLevelType w:val="hybridMultilevel"/>
    <w:tmpl w:val="F89C0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932AB"/>
    <w:multiLevelType w:val="hybridMultilevel"/>
    <w:tmpl w:val="A3A0C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0160C"/>
    <w:multiLevelType w:val="hybridMultilevel"/>
    <w:tmpl w:val="E81E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95BB3"/>
    <w:multiLevelType w:val="hybridMultilevel"/>
    <w:tmpl w:val="B1D6D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A67864"/>
    <w:multiLevelType w:val="hybridMultilevel"/>
    <w:tmpl w:val="6FC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E637C"/>
    <w:multiLevelType w:val="hybridMultilevel"/>
    <w:tmpl w:val="2BFC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7"/>
  </w:num>
  <w:num w:numId="14">
    <w:abstractNumId w:val="10"/>
  </w:num>
  <w:num w:numId="15">
    <w:abstractNumId w:val="13"/>
  </w:num>
  <w:num w:numId="16">
    <w:abstractNumId w:val="14"/>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2548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3B13C0"/>
    <w:rsid w:val="00407037"/>
    <w:rsid w:val="004605D6"/>
    <w:rsid w:val="004C60E8"/>
    <w:rsid w:val="004E3579"/>
    <w:rsid w:val="004E728B"/>
    <w:rsid w:val="004F39E0"/>
    <w:rsid w:val="004F6355"/>
    <w:rsid w:val="00537BD5"/>
    <w:rsid w:val="0057268A"/>
    <w:rsid w:val="005D2912"/>
    <w:rsid w:val="006065BD"/>
    <w:rsid w:val="00625484"/>
    <w:rsid w:val="00645FA9"/>
    <w:rsid w:val="00647866"/>
    <w:rsid w:val="00665003"/>
    <w:rsid w:val="006A2AD0"/>
    <w:rsid w:val="006C2375"/>
    <w:rsid w:val="006D4ECC"/>
    <w:rsid w:val="00722258"/>
    <w:rsid w:val="007243E5"/>
    <w:rsid w:val="00766EA0"/>
    <w:rsid w:val="007A2226"/>
    <w:rsid w:val="007D66AB"/>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E1C7"/>
  <w15:chartTrackingRefBased/>
  <w15:docId w15:val="{ED97E833-7963-431B-8F08-BAD6EF7E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25484"/>
    <w:rPr>
      <w:rFonts w:ascii="Calibri" w:hAnsi="Calibri" w:cs="Calibri"/>
    </w:rPr>
  </w:style>
  <w:style w:type="paragraph" w:styleId="Heading1">
    <w:name w:val="heading 1"/>
    <w:aliases w:val="Pocket"/>
    <w:basedOn w:val="Normal"/>
    <w:next w:val="Normal"/>
    <w:link w:val="Heading1Char"/>
    <w:qFormat/>
    <w:rsid w:val="006254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2548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2548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62548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254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5484"/>
  </w:style>
  <w:style w:type="character" w:customStyle="1" w:styleId="Heading1Char">
    <w:name w:val="Heading 1 Char"/>
    <w:aliases w:val="Pocket Char"/>
    <w:basedOn w:val="DefaultParagraphFont"/>
    <w:link w:val="Heading1"/>
    <w:rsid w:val="0062548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2548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2548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62548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62548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25484"/>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62548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25484"/>
    <w:rPr>
      <w:color w:val="auto"/>
      <w:u w:val="none"/>
    </w:rPr>
  </w:style>
  <w:style w:type="character" w:styleId="FollowedHyperlink">
    <w:name w:val="FollowedHyperlink"/>
    <w:basedOn w:val="DefaultParagraphFont"/>
    <w:uiPriority w:val="99"/>
    <w:semiHidden/>
    <w:unhideWhenUsed/>
    <w:rsid w:val="00625484"/>
    <w:rPr>
      <w:color w:val="auto"/>
      <w:u w:val="none"/>
    </w:rPr>
  </w:style>
  <w:style w:type="paragraph" w:customStyle="1" w:styleId="textbold">
    <w:name w:val="text bold"/>
    <w:basedOn w:val="Normal"/>
    <w:link w:val="Emphasis"/>
    <w:uiPriority w:val="7"/>
    <w:qFormat/>
    <w:rsid w:val="0062548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autoRedefine/>
    <w:uiPriority w:val="7"/>
    <w:qFormat/>
    <w:rsid w:val="003B13C0"/>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3B13C0"/>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3B13C0"/>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NormalText">
    <w:name w:val="Normal Text"/>
    <w:basedOn w:val="Normal"/>
    <w:autoRedefine/>
    <w:uiPriority w:val="99"/>
    <w:rsid w:val="003B13C0"/>
    <w:pPr>
      <w:jc w:val="both"/>
    </w:pPr>
    <w:rPr>
      <w:rFonts w:eastAsia="Times New Roman"/>
      <w:szCs w:val="26"/>
    </w:rPr>
  </w:style>
  <w:style w:type="paragraph" w:styleId="ListParagraph">
    <w:name w:val="List Paragraph"/>
    <w:basedOn w:val="Normal"/>
    <w:uiPriority w:val="99"/>
    <w:unhideWhenUsed/>
    <w:qFormat/>
    <w:rsid w:val="003B13C0"/>
    <w:pPr>
      <w:ind w:left="720"/>
      <w:contextualSpacing/>
    </w:pPr>
  </w:style>
  <w:style w:type="paragraph" w:customStyle="1" w:styleId="Emphasis1">
    <w:name w:val="Emphasis1"/>
    <w:basedOn w:val="Normal"/>
    <w:autoRedefine/>
    <w:uiPriority w:val="7"/>
    <w:qFormat/>
    <w:rsid w:val="003B13C0"/>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 TargetMode="External"/><Relationship Id="rId21" Type="http://schemas.openxmlformats.org/officeDocument/2006/relationships/hyperlink" Target="javascript:;" TargetMode="External"/><Relationship Id="rId42" Type="http://schemas.openxmlformats.org/officeDocument/2006/relationships/hyperlink" Target="https://www.pnas.org/content/117/45/27767" TargetMode="External"/><Relationship Id="rId47" Type="http://schemas.openxmlformats.org/officeDocument/2006/relationships/hyperlink" Target="https://www.washingtonpost.com/news/post-politics/wp/2016/04/02/transcript-donald-trump-interview-with-bob-woodward-and-robert-costa/" TargetMode="External"/><Relationship Id="rId63" Type="http://schemas.openxmlformats.org/officeDocument/2006/relationships/hyperlink" Target="https://www-cdn.law.stanford.edu/wp-content/uploads/2021/11/A.-Douglas-Melamed-Antitrust-Law-and-Its-Critics-83-ANTITRUST-L.J.-269-2020.pdf" TargetMode="External"/><Relationship Id="rId68" Type="http://schemas.openxmlformats.org/officeDocument/2006/relationships/hyperlink" Target="https://www.wellsfargoadvisors.com/research-analysis/strategists/gary-schlossberg.htm" TargetMode="External"/><Relationship Id="rId16" Type="http://schemas.openxmlformats.org/officeDocument/2006/relationships/hyperlink" Target="javascript:;" TargetMode="External"/><Relationship Id="rId11" Type="http://schemas.openxmlformats.org/officeDocument/2006/relationships/hyperlink" Target="https://asia.nikkei.com/Opinion/Antitrust-action-risks-holding-back-US-tech-giants-in-competition-with-China" TargetMode="External"/><Relationship Id="rId24" Type="http://schemas.openxmlformats.org/officeDocument/2006/relationships/hyperlink" Target="javascript:;" TargetMode="External"/><Relationship Id="rId32" Type="http://schemas.openxmlformats.org/officeDocument/2006/relationships/hyperlink" Target="https://stevenpinker.com/publications/blank-slate-20022016" TargetMode="External"/><Relationship Id="rId37" Type="http://schemas.openxmlformats.org/officeDocument/2006/relationships/hyperlink" Target="https://orcid.org/0000-0002-0611-3431" TargetMode="External"/><Relationship Id="rId40" Type="http://schemas.openxmlformats.org/officeDocument/2006/relationships/hyperlink" Target="https://www.pnas.org/content/117/45/27767" TargetMode="External"/><Relationship Id="rId45" Type="http://schemas.openxmlformats.org/officeDocument/2006/relationships/hyperlink" Target="https://www.washingtonpost.com/business/2019/03/12/trump-vowed-eliminate-debt-years-hes-track-leave-it-least-percent-higher/" TargetMode="External"/><Relationship Id="rId53" Type="http://schemas.openxmlformats.org/officeDocument/2006/relationships/hyperlink" Target="https://www.washingtonpost.com/national/health-science/for-shame-pharma-bro-shkreli-is-in-prison-but-daraprims-price-is-still-high/2018/05/04/ade40860-4f7b-11e8-85c1-9326c4511033_story.html?utm_term=.9ded22efafdf" TargetMode="External"/><Relationship Id="rId58" Type="http://schemas.openxmlformats.org/officeDocument/2006/relationships/hyperlink" Target="http://ascopubs.org/doi/full/10.1200/JOP.2016.019737" TargetMode="External"/><Relationship Id="rId66" Type="http://schemas.openxmlformats.org/officeDocument/2006/relationships/hyperlink" Target="https://www.wellsfargoadvisors.com/research-analysis/strategists/paul-christopher.htm" TargetMode="External"/><Relationship Id="rId74" Type="http://schemas.openxmlformats.org/officeDocument/2006/relationships/hyperlink" Target="https://www.washingtonpost.com/business/2020/12/18/google-facebook-antitrust-lawsuit/"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larrysummers.com/2019/01/28/whos-afraid-of-budget-deficits/" TargetMode="External"/><Relationship Id="rId1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https://stevenpinker.com/publications/language-instinct-19942007" TargetMode="External"/><Relationship Id="rId35" Type="http://schemas.openxmlformats.org/officeDocument/2006/relationships/hyperlink" Target="https://theopenscholars.com/pinker/publications/enlightenment-now-case-reason-science-humanism-and-progress" TargetMode="External"/><Relationship Id="rId43" Type="http://schemas.openxmlformats.org/officeDocument/2006/relationships/image" Target="media/image1.png"/><Relationship Id="rId48" Type="http://schemas.openxmlformats.org/officeDocument/2006/relationships/hyperlink" Target="https://www.foxnews.com/politics/on-trade-policy-trump-is-turning-gop-orthodoxy-on-its-head" TargetMode="External"/><Relationship Id="rId56" Type="http://schemas.openxmlformats.org/officeDocument/2006/relationships/hyperlink" Target="https://www.federalregister.gov/documents/2018/05/16/2018-10435/hhs-blueprint-to-lower-drug-prices-and-reduce-out-of-pocket-costs" TargetMode="External"/><Relationship Id="rId64" Type="http://schemas.openxmlformats.org/officeDocument/2006/relationships/hyperlink" Target="https://www-cdn.law.stanford.edu/wp-content/uploads/2021/11/A.-Douglas-Melamed-Antitrust-Law-and-Its-Critics-83-ANTITRUST-L.J.-269-2020.pdf" TargetMode="External"/><Relationship Id="rId69" Type="http://schemas.openxmlformats.org/officeDocument/2006/relationships/hyperlink" Target="https://www.wellsfargoadvisors.com/research-analysis/strategists/michael-taylor.htm" TargetMode="External"/><Relationship Id="rId77" Type="http://schemas.openxmlformats.org/officeDocument/2006/relationships/hyperlink" Target="https://www.washingtonpost.com/business/2020/12/18/google-facebook-antitrust-lawsuit/" TargetMode="External"/><Relationship Id="rId8" Type="http://schemas.openxmlformats.org/officeDocument/2006/relationships/hyperlink" Target="https://www.sciencedirect.com/topics/medicine-and-dentistry/observational-study" TargetMode="External"/><Relationship Id="rId51" Type="http://schemas.openxmlformats.org/officeDocument/2006/relationships/hyperlink" Target="https://www.whitehouse.gov/briefings-statements/president-donald-j-trump-promoting-fiscally-responsible-pro-american-2020-budget/" TargetMode="External"/><Relationship Id="rId72" Type="http://schemas.openxmlformats.org/officeDocument/2006/relationships/hyperlink" Target="https://www.uschamber.com/regulations/the-role-responsibility-of-antitrust" TargetMode="External"/><Relationship Id="rId3" Type="http://schemas.openxmlformats.org/officeDocument/2006/relationships/styles" Target="styles.xml"/><Relationship Id="rId12" Type="http://schemas.openxmlformats.org/officeDocument/2006/relationships/hyperlink" Target="https://thebulletin.org/2018/11/will-disruptive-technology-cause-nuclear-war/"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33" Type="http://schemas.openxmlformats.org/officeDocument/2006/relationships/hyperlink" Target="https://stevenpinker.com/publications/better-angels-our-nature" TargetMode="External"/><Relationship Id="rId38" Type="http://schemas.openxmlformats.org/officeDocument/2006/relationships/hyperlink" Target="https://www.pnas.org/content/117/45/27767" TargetMode="External"/><Relationship Id="rId46" Type="http://schemas.openxmlformats.org/officeDocument/2006/relationships/hyperlink" Target="https://www.whitehouse.gov/briefings-statements/president-donald-j-trump-promoting-fiscally-responsible-pro-american-2020-budget/" TargetMode="External"/><Relationship Id="rId59" Type="http://schemas.openxmlformats.org/officeDocument/2006/relationships/hyperlink" Target="https://www.nytimes.com/2009/11/03/science/03conv.html" TargetMode="External"/><Relationship Id="rId67" Type="http://schemas.openxmlformats.org/officeDocument/2006/relationships/hyperlink" Target="https://www.wellsfargoadvisors.com/research-analysis/strategists/ken-johnson.htm" TargetMode="External"/><Relationship Id="rId20" Type="http://schemas.openxmlformats.org/officeDocument/2006/relationships/hyperlink" Target="javascript:;" TargetMode="External"/><Relationship Id="rId41" Type="http://schemas.openxmlformats.org/officeDocument/2006/relationships/hyperlink" Target="https://www.pnas.org/content/117/45/27767" TargetMode="External"/><Relationship Id="rId54" Type="http://schemas.openxmlformats.org/officeDocument/2006/relationships/hyperlink" Target="https://www.nytimes.com/2016/09/22/business/mylan-chief-to-insist-epipen-is-priced-fairly-at-house-hearing.html" TargetMode="External"/><Relationship Id="rId62" Type="http://schemas.openxmlformats.org/officeDocument/2006/relationships/hyperlink" Target="https://www.sciencedirect.com/science/article/pii/S0168851011001114?via%3Dihub" TargetMode="External"/><Relationship Id="rId70" Type="http://schemas.openxmlformats.org/officeDocument/2006/relationships/hyperlink" Target="https://www.wellsfargoadvisors.com/research-analysis/strategists/michelle-wan.htm" TargetMode="External"/><Relationship Id="rId75" Type="http://schemas.openxmlformats.org/officeDocument/2006/relationships/hyperlink" Target="https://www.ftc.gov/system/files/documents/public_statements/686541/ohlhausenokuliaralj.pdf" TargetMode="External"/><Relationship Id="rId1" Type="http://schemas.openxmlformats.org/officeDocument/2006/relationships/customXml" Target="../customXml/item1.xml"/><Relationship Id="rId6" Type="http://schemas.openxmlformats.org/officeDocument/2006/relationships/hyperlink" Target="https://generics.pharmaintelligence.informa.com/GB151157/AAM-CEO-Not-Fully-Aligned-With-Biden-Administration-On-Pay-For-Delay-Ban" TargetMode="Externa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hyperlink" Target="https://orcid.org/0000-0002-2319-4085" TargetMode="External"/><Relationship Id="rId49" Type="http://schemas.openxmlformats.org/officeDocument/2006/relationships/hyperlink" Target="https://www.cbo.gov/system/files/2019-04/52370-outlookonecolumn_1.pdf" TargetMode="External"/><Relationship Id="rId57" Type="http://schemas.openxmlformats.org/officeDocument/2006/relationships/hyperlink" Target="https://www.cancer.gov/research/progress/discovery/gleevec" TargetMode="External"/><Relationship Id="rId10" Type="http://schemas.openxmlformats.org/officeDocument/2006/relationships/hyperlink" Target="https://www.georgetownjournalofinternationalaffairs.org/online-edition/2018/1/31/keeping-it-stable-the-connection-between-hunger-and-conflict)" TargetMode="External"/><Relationship Id="rId31" Type="http://schemas.openxmlformats.org/officeDocument/2006/relationships/hyperlink" Target="https://stevenpinker.com/publications/how-mind-works-19972009" TargetMode="External"/><Relationship Id="rId44" Type="http://schemas.openxmlformats.org/officeDocument/2006/relationships/hyperlink" Target="https://www.newyorkfed.org/microeconomics/hhdc.html" TargetMode="External"/><Relationship Id="rId52" Type="http://schemas.openxmlformats.org/officeDocument/2006/relationships/hyperlink" Target="https://www.cbo.gov/publication/56052" TargetMode="External"/><Relationship Id="rId60" Type="http://schemas.openxmlformats.org/officeDocument/2006/relationships/hyperlink" Target="http://www.ascopost.com/issues/may-25-2016/the-arrival-of-generic-imatinib-into-the-us-market-an-educational-event/" TargetMode="External"/><Relationship Id="rId65" Type="http://schemas.openxmlformats.org/officeDocument/2006/relationships/hyperlink" Target="https://www.themiddlemarket.com/news-analysis/threat-of-antitrust-deal-scrutiny-seen-more-storm-than-fury" TargetMode="External"/><Relationship Id="rId73" Type="http://schemas.openxmlformats.org/officeDocument/2006/relationships/hyperlink" Target="https://www.wsj.com/articles/antitrust-law-what-is-it-and-why-does-congress-want-to-change-it-1161555400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medicine-and-dentistry/generic-drug"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9" Type="http://schemas.openxmlformats.org/officeDocument/2006/relationships/hyperlink" Target="https://www.pnas.org/content/117/45/27767" TargetMode="External"/><Relationship Id="rId34" Type="http://schemas.openxmlformats.org/officeDocument/2006/relationships/hyperlink" Target="https://stevenpinker.com/publications/sense-style-thinking-persons-guide-writing-21st-century" TargetMode="External"/><Relationship Id="rId50" Type="http://schemas.openxmlformats.org/officeDocument/2006/relationships/hyperlink" Target="https://www.desmoinesregister.com/story/money/agriculture/2019/07/25/trump-trade-war-farm-bailout-iowa-farmers-payments-hardship-aid-relief-china-corn-soybean/1825721001/" TargetMode="External"/><Relationship Id="rId55" Type="http://schemas.openxmlformats.org/officeDocument/2006/relationships/hyperlink" Target="https://www.kff.org/health-costs/press-release/poll-drug-companies-have-more-influence-in-washington-than-nra/" TargetMode="External"/><Relationship Id="rId76" Type="http://schemas.openxmlformats.org/officeDocument/2006/relationships/hyperlink" Target="https://news.bloomberglaw.com/bloomberg-law-analysis/analysis-the-very-purpose-of-antitrust-law-is-at-issue-in-2022" TargetMode="External"/><Relationship Id="rId7" Type="http://schemas.openxmlformats.org/officeDocument/2006/relationships/hyperlink" Target="https://www.sciencedirect.com/science/article/pii/S0168851011001114?via%3Dihub" TargetMode="External"/><Relationship Id="rId71" Type="http://schemas.openxmlformats.org/officeDocument/2006/relationships/hyperlink" Target="https://www.justice.gov/opa/speech/assistant-attorney-general-makan-delrahim-delivers-remarks-iam-s-patent-licensing" TargetMode="External"/><Relationship Id="rId2" Type="http://schemas.openxmlformats.org/officeDocument/2006/relationships/numbering" Target="numbering.xml"/><Relationship Id="rId29" Type="http://schemas.openxmlformats.org/officeDocument/2006/relationships/hyperlink" Target="java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27930</Words>
  <Characters>159202</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2022-02-19T19:37:00Z</dcterms:created>
  <dcterms:modified xsi:type="dcterms:W3CDTF">2022-02-19T19:46:00Z</dcterms:modified>
</cp:coreProperties>
</file>