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3CE5" w14:textId="7288D8F8" w:rsidR="00A95652" w:rsidRDefault="00715DEA" w:rsidP="00715DEA">
      <w:pPr>
        <w:pStyle w:val="Heading1"/>
      </w:pPr>
      <w:r>
        <w:t>Harvard Round 3 Wiki</w:t>
      </w:r>
    </w:p>
    <w:p w14:paraId="06F8A0CD" w14:textId="58BF1FC0" w:rsidR="00715DEA" w:rsidRDefault="00715DEA" w:rsidP="00715DEA">
      <w:pPr>
        <w:pStyle w:val="Heading2"/>
      </w:pPr>
      <w:r>
        <w:t>1NC</w:t>
      </w:r>
    </w:p>
    <w:p w14:paraId="11A58560" w14:textId="77777777" w:rsidR="00715DEA" w:rsidRPr="00DB773C" w:rsidRDefault="00715DEA" w:rsidP="00715DEA">
      <w:pPr>
        <w:pStyle w:val="Heading3"/>
      </w:pPr>
      <w:r w:rsidRPr="00DB773C">
        <w:t>K Anti-Domination</w:t>
      </w:r>
    </w:p>
    <w:p w14:paraId="15FA663B" w14:textId="77777777" w:rsidR="00715DEA" w:rsidRPr="00C44C11" w:rsidRDefault="00715DEA" w:rsidP="00715DEA">
      <w:pPr>
        <w:pStyle w:val="Heading4"/>
      </w:pPr>
      <w:r>
        <w:t>The affirmatives drive toward antitrust intervention adopts neoliberal assumptions of politics and economics which concentrates power in the hands of a few</w:t>
      </w:r>
    </w:p>
    <w:p w14:paraId="42309B4F" w14:textId="77777777" w:rsidR="00715DEA" w:rsidRDefault="00715DEA" w:rsidP="00715DEA">
      <w:r w:rsidRPr="00BA4017">
        <w:rPr>
          <w:rStyle w:val="textbold"/>
        </w:rPr>
        <w:t>Vaheesan 18</w:t>
      </w:r>
      <w:r>
        <w:t xml:space="preserve"> – Policy Counsel at the Open Markets Institute. Former regulations counsel at the Consumer Financial Protections Bureau</w:t>
      </w:r>
    </w:p>
    <w:p w14:paraId="5DC2F02D" w14:textId="77777777" w:rsidR="00715DEA" w:rsidRPr="00941BE9" w:rsidRDefault="00715DEA" w:rsidP="00715DEA">
      <w:r>
        <w:t xml:space="preserve">Sandeep Vaheesan, “The Twilight of the Technocrats’ Monopoly on Antitrust?,” </w:t>
      </w:r>
      <w:r w:rsidRPr="00941BE9">
        <w:t>The Yale Law Journal Forum</w:t>
      </w:r>
      <w:r>
        <w:t xml:space="preserve">, 6/4/18, </w:t>
      </w:r>
      <w:hyperlink r:id="rId6" w:history="1">
        <w:r w:rsidRPr="00C83F3F">
          <w:rPr>
            <w:rStyle w:val="StyleUnderline"/>
          </w:rPr>
          <w:t>https://www.yalelawjournal.org/pdf/Vaheesan_ir9dchg8.pdf</w:t>
        </w:r>
      </w:hyperlink>
      <w:r>
        <w:t>.</w:t>
      </w:r>
    </w:p>
    <w:p w14:paraId="1A84DD52" w14:textId="77777777" w:rsidR="00715DEA" w:rsidRPr="001A4BEA" w:rsidRDefault="00715DEA" w:rsidP="00715DEA">
      <w:pPr>
        <w:rPr>
          <w:sz w:val="16"/>
        </w:rPr>
      </w:pPr>
      <w:r w:rsidRPr="00941BE9">
        <w:rPr>
          <w:rStyle w:val="Style13ptBold"/>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13ptBold"/>
          <w:highlight w:val="cyan"/>
        </w:rPr>
        <w:t>They</w:t>
      </w:r>
      <w:r w:rsidRPr="00941BE9">
        <w:rPr>
          <w:rStyle w:val="Style13ptBold"/>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13ptBold"/>
          <w:highlight w:val="cyan"/>
        </w:rPr>
        <w:t xml:space="preserve"> of the</w:t>
      </w:r>
      <w:r w:rsidRPr="00941BE9">
        <w:rPr>
          <w:rStyle w:val="Style13ptBold"/>
        </w:rPr>
        <w:t xml:space="preserve"> antitrust </w:t>
      </w:r>
      <w:r w:rsidRPr="002C41F9">
        <w:rPr>
          <w:rStyle w:val="Style13ptBold"/>
          <w:highlight w:val="cyan"/>
        </w:rPr>
        <w:t>laws and</w:t>
      </w:r>
      <w:r w:rsidRPr="00941BE9">
        <w:rPr>
          <w:rStyle w:val="Style13ptBold"/>
        </w:rPr>
        <w:t xml:space="preserve"> have even </w:t>
      </w:r>
      <w:r w:rsidRPr="002C41F9">
        <w:rPr>
          <w:rStyle w:val="Style13ptBold"/>
          <w:highlight w:val="cyan"/>
        </w:rPr>
        <w:t>overridden Congress’s</w:t>
      </w:r>
      <w:r w:rsidRPr="00941BE9">
        <w:rPr>
          <w:rStyle w:val="Style13ptBold"/>
        </w:rPr>
        <w:t xml:space="preserve"> legislative </w:t>
      </w:r>
      <w:r w:rsidRPr="002C41F9">
        <w:rPr>
          <w:rStyle w:val="Style13ptBold"/>
          <w:highlight w:val="cyan"/>
        </w:rPr>
        <w:t>judgments</w:t>
      </w:r>
      <w:r w:rsidRPr="001A4BEA">
        <w:rPr>
          <w:sz w:val="16"/>
        </w:rPr>
        <w:t>.46 By restricting private antitrust enforcement, the Supreme Court has also limited the ability of ordinary Ameri- cans to influence the content of antitrust law.47</w:t>
      </w:r>
    </w:p>
    <w:p w14:paraId="762B46A3" w14:textId="77777777" w:rsidR="00715DEA" w:rsidRPr="001A4BEA" w:rsidRDefault="00715DEA" w:rsidP="00715DEA">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13ptBold"/>
          <w:highlight w:val="cyan"/>
        </w:rPr>
        <w:t xml:space="preserve">This combination of </w:t>
      </w:r>
      <w:r w:rsidRPr="002C41F9">
        <w:rPr>
          <w:rStyle w:val="Emphasis"/>
          <w:highlight w:val="cyan"/>
        </w:rPr>
        <w:t>technocratic hyperactivism</w:t>
      </w:r>
      <w:r w:rsidRPr="002C41F9">
        <w:rPr>
          <w:rStyle w:val="Style13ptBold"/>
          <w:highlight w:val="cyan"/>
        </w:rPr>
        <w:t xml:space="preserve"> and</w:t>
      </w:r>
      <w:r w:rsidRPr="00941BE9">
        <w:rPr>
          <w:rStyle w:val="Style13ptBold"/>
        </w:rPr>
        <w:t xml:space="preserve"> </w:t>
      </w:r>
      <w:r w:rsidRPr="002C41F9">
        <w:rPr>
          <w:rStyle w:val="Emphasis"/>
          <w:highlight w:val="cyan"/>
        </w:rPr>
        <w:t>legislative lethargy</w:t>
      </w:r>
      <w:r w:rsidRPr="00941BE9">
        <w:rPr>
          <w:rStyle w:val="Style13ptBold"/>
        </w:rPr>
        <w:t xml:space="preserve"> has </w:t>
      </w:r>
      <w:r w:rsidRPr="00BE225D">
        <w:rPr>
          <w:rStyle w:val="Style13ptBold"/>
          <w:highlight w:val="cyan"/>
        </w:rPr>
        <w:t>created</w:t>
      </w:r>
      <w:r w:rsidRPr="001A4BEA">
        <w:rPr>
          <w:sz w:val="16"/>
        </w:rPr>
        <w:t xml:space="preserve">, in the words of Harry First and Spencer Waller, </w:t>
      </w:r>
      <w:r w:rsidRPr="00941BE9">
        <w:rPr>
          <w:rStyle w:val="Style13ptBold"/>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13ptBold"/>
          <w:highlight w:val="cyan"/>
        </w:rPr>
        <w:t>proponents</w:t>
      </w:r>
      <w:r w:rsidRPr="00941BE9">
        <w:rPr>
          <w:rStyle w:val="Style13ptBold"/>
        </w:rPr>
        <w:t xml:space="preserve"> of technocratic antitrust may </w:t>
      </w:r>
      <w:r w:rsidRPr="0080508F">
        <w:rPr>
          <w:rStyle w:val="Style13ptBold"/>
          <w:highlight w:val="cyan"/>
        </w:rPr>
        <w:t>characterize it as “pure</w:t>
      </w:r>
      <w:r w:rsidRPr="00941BE9">
        <w:rPr>
          <w:rStyle w:val="Style13ptBold"/>
        </w:rPr>
        <w:t xml:space="preserve">” or “scientific,” </w:t>
      </w:r>
      <w:r w:rsidRPr="0080508F">
        <w:rPr>
          <w:rStyle w:val="Style13ptBold"/>
          <w:highlight w:val="cyan"/>
        </w:rPr>
        <w:t>the reality is quite different as big business</w:t>
      </w:r>
      <w:r w:rsidRPr="00941BE9">
        <w:rPr>
          <w:rStyle w:val="Style13ptBold"/>
        </w:rPr>
        <w:t xml:space="preserve"> interests </w:t>
      </w:r>
      <w:r w:rsidRPr="0080508F">
        <w:rPr>
          <w:rStyle w:val="Style13ptBold"/>
          <w:highlight w:val="cyan"/>
        </w:rPr>
        <w:t xml:space="preserve">and their representatives </w:t>
      </w:r>
      <w:r w:rsidRPr="0080508F">
        <w:rPr>
          <w:rStyle w:val="Emphasis"/>
          <w:highlight w:val="cyan"/>
        </w:rPr>
        <w:t>dominate debate</w:t>
      </w:r>
      <w:r w:rsidRPr="0080508F">
        <w:rPr>
          <w:rStyle w:val="Style13ptBold"/>
          <w:highlight w:val="cyan"/>
        </w:rPr>
        <w:t xml:space="preserve"> within this</w:t>
      </w:r>
      <w:r w:rsidRPr="00941BE9">
        <w:rPr>
          <w:rStyle w:val="Style13ptBold"/>
        </w:rPr>
        <w:t xml:space="preserve"> cloistered </w:t>
      </w:r>
      <w:r w:rsidRPr="0080508F">
        <w:rPr>
          <w:rStyle w:val="Style13ptBold"/>
          <w:highlight w:val="cyan"/>
        </w:rPr>
        <w:t>enterprise</w:t>
      </w:r>
      <w:r w:rsidRPr="001A4BEA">
        <w:rPr>
          <w:sz w:val="16"/>
        </w:rPr>
        <w:t>.50</w:t>
      </w:r>
    </w:p>
    <w:p w14:paraId="7541CFBA" w14:textId="77777777" w:rsidR="00715DEA" w:rsidRDefault="00715DEA" w:rsidP="00715DEA">
      <w:pPr>
        <w:pStyle w:val="Heading4"/>
      </w:pPr>
      <w:r>
        <w:t>Elite capture locks in civilizational collapse, but it’s not inevitable. Try or die for putting political and economic power in the hands of the citizenry, and reorienting government decision-making toward the public good.</w:t>
      </w:r>
    </w:p>
    <w:p w14:paraId="78CAFDCA" w14:textId="77777777" w:rsidR="00715DEA" w:rsidRPr="001406F7" w:rsidRDefault="00715DEA" w:rsidP="00715DEA">
      <w:r w:rsidRPr="009C7F6B">
        <w:rPr>
          <w:rStyle w:val="textbold"/>
        </w:rPr>
        <w:t>MacKay 18</w:t>
      </w:r>
      <w:r>
        <w:t xml:space="preserve"> – Professor of Sociology, Mohawk College</w:t>
      </w:r>
    </w:p>
    <w:p w14:paraId="1E772BE4" w14:textId="77777777" w:rsidR="00715DEA" w:rsidRPr="005704A1" w:rsidRDefault="00715DEA" w:rsidP="00715DEA">
      <w:r>
        <w:t>Kevin MacKay, also a union activist &amp; executive director of a sustainable community development cooperative, The Ecological Crisis is a Political Crisis, 2018, https://www.resilience.org/stories/2018-09-25/the-ecological-crisis-is-a-political-crisis/</w:t>
      </w:r>
    </w:p>
    <w:p w14:paraId="5CDB86E5" w14:textId="77777777" w:rsidR="00715DEA" w:rsidRDefault="00715DEA" w:rsidP="00715DEA"/>
    <w:p w14:paraId="6CD2DA74" w14:textId="77777777" w:rsidR="00715DEA" w:rsidRDefault="00715DEA" w:rsidP="00715DEA">
      <w:r w:rsidRPr="00337152">
        <w:rPr>
          <w:rStyle w:val="Style13ptBold"/>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13ptBold"/>
        </w:rPr>
        <w:t>reports on</w:t>
      </w:r>
      <w:r>
        <w:t xml:space="preserve"> global </w:t>
      </w:r>
      <w:r w:rsidRPr="007D06BE">
        <w:rPr>
          <w:rStyle w:val="Emphasis"/>
          <w:highlight w:val="cyan"/>
        </w:rPr>
        <w:t>climate change</w:t>
      </w:r>
      <w:r w:rsidRPr="007D06BE">
        <w:rPr>
          <w:highlight w:val="cyan"/>
        </w:rPr>
        <w:t xml:space="preserve"> </w:t>
      </w:r>
      <w:r w:rsidRPr="007D06BE">
        <w:rPr>
          <w:rStyle w:val="Style13ptBold"/>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13ptBold"/>
        </w:rPr>
        <w:t>Recent research has affirmed</w:t>
      </w:r>
      <w:r>
        <w:t xml:space="preserve"> that </w:t>
      </w:r>
      <w:r w:rsidRPr="00337152">
        <w:rPr>
          <w:rStyle w:val="Style13ptBold"/>
        </w:rPr>
        <w:t xml:space="preserve">the </w:t>
      </w:r>
      <w:r w:rsidRPr="007D06BE">
        <w:rPr>
          <w:rStyle w:val="Style13ptBold"/>
          <w:highlight w:val="cyan"/>
        </w:rPr>
        <w:t>glaciers are melting faster</w:t>
      </w:r>
      <w:r w:rsidRPr="00337152">
        <w:rPr>
          <w:rStyle w:val="Style13ptBold"/>
        </w:rPr>
        <w:t xml:space="preserve"> than anticipated</w:t>
      </w:r>
      <w:r w:rsidRPr="00337152">
        <w:t>1</w:t>
      </w:r>
      <w:r>
        <w:t xml:space="preserve">, </w:t>
      </w:r>
      <w:r w:rsidRPr="00337152">
        <w:rPr>
          <w:rStyle w:val="Style13ptBold"/>
        </w:rPr>
        <w:t>and</w:t>
      </w:r>
      <w:r>
        <w:t xml:space="preserve"> that </w:t>
      </w:r>
      <w:r w:rsidRPr="00337152">
        <w:rPr>
          <w:rStyle w:val="Style13ptBold"/>
        </w:rPr>
        <w:t>acidification</w:t>
      </w:r>
      <w:r>
        <w:t xml:space="preserve">, with its catastrophic effect on ocean ecosystems, is </w:t>
      </w:r>
      <w:r w:rsidRPr="00337152">
        <w:rPr>
          <w:rStyle w:val="Style13ptBold"/>
        </w:rPr>
        <w:t>also</w:t>
      </w:r>
      <w:r>
        <w:t xml:space="preserve"> proceeding faster than feared2. </w:t>
      </w:r>
      <w:r w:rsidRPr="00337152">
        <w:rPr>
          <w:rStyle w:val="Style13ptBold"/>
        </w:rPr>
        <w:t>As</w:t>
      </w:r>
      <w:r>
        <w:t xml:space="preserve"> the </w:t>
      </w:r>
      <w:r w:rsidRPr="007D06BE">
        <w:rPr>
          <w:rStyle w:val="Style13ptBold"/>
        </w:rPr>
        <w:t>concentration</w:t>
      </w:r>
      <w:r>
        <w:t xml:space="preserve"> of atmospheric carbon continues to </w:t>
      </w:r>
      <w:r w:rsidRPr="00337152">
        <w:rPr>
          <w:rStyle w:val="Style13ptBold"/>
        </w:rPr>
        <w:t>rise</w:t>
      </w:r>
      <w:r>
        <w:t xml:space="preserve">, </w:t>
      </w:r>
      <w:r w:rsidRPr="00337152">
        <w:rPr>
          <w:rStyle w:val="Style13ptBold"/>
        </w:rPr>
        <w:t>so does</w:t>
      </w:r>
      <w:r>
        <w:t xml:space="preserve"> the </w:t>
      </w:r>
      <w:r w:rsidRPr="007D06BE">
        <w:rPr>
          <w:rStyle w:val="Style13ptBold"/>
          <w:highlight w:val="cyan"/>
        </w:rPr>
        <w:t>likelihood</w:t>
      </w:r>
      <w:r w:rsidRPr="007D06BE">
        <w:rPr>
          <w:highlight w:val="cyan"/>
        </w:rPr>
        <w:t xml:space="preserve"> </w:t>
      </w:r>
      <w:r w:rsidRPr="007D06BE">
        <w:rPr>
          <w:rStyle w:val="Style13ptBold"/>
          <w:highlight w:val="cyan"/>
        </w:rPr>
        <w:t xml:space="preserve">we’ve </w:t>
      </w:r>
      <w:r w:rsidRPr="007D06BE">
        <w:rPr>
          <w:rStyle w:val="Emphasis"/>
          <w:highlight w:val="cyan"/>
        </w:rPr>
        <w:t>passed the tipping point</w:t>
      </w:r>
      <w:r w:rsidRPr="007D06BE">
        <w:rPr>
          <w:highlight w:val="cyan"/>
        </w:rPr>
        <w:t xml:space="preserve"> </w:t>
      </w:r>
      <w:r w:rsidRPr="007D06BE">
        <w:rPr>
          <w:rStyle w:val="Style13ptBold"/>
          <w:highlight w:val="cyan"/>
        </w:rPr>
        <w:t>for</w:t>
      </w:r>
      <w:r w:rsidRPr="00337152">
        <w:rPr>
          <w:rStyle w:val="Style13ptBold"/>
        </w:rPr>
        <w:t xml:space="preserve"> irreversible</w:t>
      </w:r>
      <w:r>
        <w:t xml:space="preserve"> climate </w:t>
      </w:r>
      <w:r w:rsidRPr="007D06BE">
        <w:rPr>
          <w:rStyle w:val="Style13ptBold"/>
          <w:highlight w:val="cyan"/>
        </w:rPr>
        <w:t>change</w:t>
      </w:r>
      <w:r>
        <w:t>.3</w:t>
      </w:r>
    </w:p>
    <w:p w14:paraId="7013771E" w14:textId="77777777" w:rsidR="00715DEA" w:rsidRDefault="00715DEA" w:rsidP="00715DEA">
      <w:r>
        <w:t xml:space="preserve">When one looks </w:t>
      </w:r>
      <w:r w:rsidRPr="00337152">
        <w:rPr>
          <w:rStyle w:val="Style13ptBold"/>
        </w:rPr>
        <w:t>at other</w:t>
      </w:r>
      <w:r>
        <w:t xml:space="preserve"> </w:t>
      </w:r>
      <w:r w:rsidRPr="00337152">
        <w:rPr>
          <w:rStyle w:val="Style13ptBold"/>
        </w:rPr>
        <w:t>critical earth ecosystems</w:t>
      </w:r>
      <w:r>
        <w:t xml:space="preserve">, </w:t>
      </w:r>
      <w:r w:rsidRPr="00337152">
        <w:rPr>
          <w:rStyle w:val="Style13ptBold"/>
        </w:rPr>
        <w:t>the danger is equally apparent</w:t>
      </w:r>
      <w:r>
        <w:t xml:space="preserve">. </w:t>
      </w:r>
      <w:r w:rsidRPr="007D06BE">
        <w:rPr>
          <w:rStyle w:val="Emphasis"/>
          <w:highlight w:val="cyan"/>
        </w:rPr>
        <w:t>Soil</w:t>
      </w:r>
      <w:r w:rsidRPr="007D06BE">
        <w:rPr>
          <w:highlight w:val="cyan"/>
        </w:rPr>
        <w:t xml:space="preserve"> </w:t>
      </w:r>
      <w:r w:rsidRPr="007D06BE">
        <w:rPr>
          <w:rStyle w:val="Style13ptBold"/>
          <w:highlight w:val="cyan"/>
        </w:rPr>
        <w:t>is</w:t>
      </w:r>
      <w:r w:rsidRPr="00337152">
        <w:rPr>
          <w:rStyle w:val="Style13ptBold"/>
        </w:rPr>
        <w:t xml:space="preserve"> being </w:t>
      </w:r>
      <w:r w:rsidRPr="007D06BE">
        <w:rPr>
          <w:rStyle w:val="Style13ptBold"/>
          <w:highlight w:val="cyan"/>
        </w:rPr>
        <w:t>destroyed</w:t>
      </w:r>
      <w:r>
        <w:t xml:space="preserve">.4 </w:t>
      </w:r>
      <w:r w:rsidRPr="00337152">
        <w:rPr>
          <w:rStyle w:val="Emphasis"/>
        </w:rPr>
        <w:t>Fresh water</w:t>
      </w:r>
      <w:r>
        <w:t xml:space="preserve"> </w:t>
      </w:r>
      <w:r w:rsidRPr="007D06BE">
        <w:rPr>
          <w:rStyle w:val="Style13ptBold"/>
          <w:highlight w:val="cyan"/>
        </w:rPr>
        <w:t>shortages</w:t>
      </w:r>
      <w:r w:rsidRPr="007D06BE">
        <w:rPr>
          <w:highlight w:val="cyan"/>
        </w:rPr>
        <w:t xml:space="preserve"> </w:t>
      </w:r>
      <w:r w:rsidRPr="007D06BE">
        <w:rPr>
          <w:rStyle w:val="Style13ptBold"/>
          <w:highlight w:val="cyan"/>
        </w:rPr>
        <w:t>are wracking</w:t>
      </w:r>
      <w:r>
        <w:t xml:space="preserve"> several </w:t>
      </w:r>
      <w:r w:rsidRPr="00337152">
        <w:rPr>
          <w:rStyle w:val="Style13ptBold"/>
        </w:rPr>
        <w:t>continents</w:t>
      </w:r>
      <w:r>
        <w:t xml:space="preserve"> </w:t>
      </w:r>
      <w:r w:rsidRPr="00337152">
        <w:rPr>
          <w:rStyle w:val="Style13ptBold"/>
        </w:rPr>
        <w:t>and leaving billions</w:t>
      </w:r>
      <w:r>
        <w:t xml:space="preserve"> of people </w:t>
      </w:r>
      <w:r w:rsidRPr="00337152">
        <w:rPr>
          <w:rStyle w:val="Style13ptBold"/>
        </w:rPr>
        <w:t>without</w:t>
      </w:r>
      <w:r>
        <w:t xml:space="preserve"> reliable </w:t>
      </w:r>
      <w:r w:rsidRPr="00337152">
        <w:rPr>
          <w:rStyle w:val="Style13ptBold"/>
        </w:rPr>
        <w:t>access</w:t>
      </w:r>
      <w:r>
        <w:t xml:space="preserve"> to clean drinking water.5 </w:t>
      </w:r>
      <w:r w:rsidRPr="007D06BE">
        <w:rPr>
          <w:rStyle w:val="Emphasis"/>
          <w:highlight w:val="cyan"/>
        </w:rPr>
        <w:t>Fish</w:t>
      </w:r>
      <w:r w:rsidRPr="007D06BE">
        <w:rPr>
          <w:highlight w:val="cyan"/>
        </w:rPr>
        <w:t xml:space="preserve"> </w:t>
      </w:r>
      <w:r w:rsidRPr="007D06BE">
        <w:rPr>
          <w:rStyle w:val="Style13ptBold"/>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13ptBold"/>
          <w:highlight w:val="cyan"/>
        </w:rPr>
        <w:t>is disappearing</w:t>
      </w:r>
      <w:r>
        <w:t xml:space="preserve"> at an alarming rate.8 In the face of this full-spectrum ecological assault, </w:t>
      </w:r>
      <w:r w:rsidRPr="00337152">
        <w:rPr>
          <w:rStyle w:val="Style13ptBold"/>
        </w:rPr>
        <w:t xml:space="preserve">a </w:t>
      </w:r>
      <w:r w:rsidRPr="00337152">
        <w:rPr>
          <w:rStyle w:val="Emphasis"/>
        </w:rPr>
        <w:t xml:space="preserve">growing number of </w:t>
      </w:r>
      <w:r w:rsidRPr="007D06BE">
        <w:rPr>
          <w:rStyle w:val="Emphasis"/>
          <w:highlight w:val="cyan"/>
        </w:rPr>
        <w:t>scientists</w:t>
      </w:r>
      <w:r w:rsidRPr="00337152">
        <w:rPr>
          <w:rStyle w:val="Style13ptBold"/>
        </w:rPr>
        <w:t xml:space="preserve"> have been </w:t>
      </w:r>
      <w:r w:rsidRPr="007D06BE">
        <w:rPr>
          <w:rStyle w:val="Style13ptBold"/>
          <w:highlight w:val="cyan"/>
        </w:rPr>
        <w:t>say</w:t>
      </w:r>
      <w:r w:rsidRPr="00337152">
        <w:rPr>
          <w:rStyle w:val="Style13ptBold"/>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13ptBold"/>
          <w:highlight w:val="cyan"/>
        </w:rPr>
        <w:t>is</w:t>
      </w:r>
      <w:r w:rsidRPr="00337152">
        <w:rPr>
          <w:rStyle w:val="Style13ptBold"/>
        </w:rPr>
        <w:t xml:space="preserve"> now </w:t>
      </w:r>
      <w:r w:rsidRPr="007D06BE">
        <w:rPr>
          <w:rStyle w:val="Emphasis"/>
          <w:highlight w:val="cyan"/>
        </w:rPr>
        <w:t>unavoidable</w:t>
      </w:r>
      <w:r>
        <w:t>.9</w:t>
      </w:r>
    </w:p>
    <w:p w14:paraId="35CDB827" w14:textId="77777777" w:rsidR="00715DEA" w:rsidRDefault="00715DEA" w:rsidP="00715DEA">
      <w:r w:rsidRPr="007D06BE">
        <w:rPr>
          <w:rStyle w:val="Emphasis"/>
          <w:highlight w:val="cyan"/>
        </w:rPr>
        <w:t>Stopping</w:t>
      </w:r>
      <w:r w:rsidRPr="007D06BE">
        <w:rPr>
          <w:highlight w:val="cyan"/>
        </w:rPr>
        <w:t xml:space="preserve"> </w:t>
      </w:r>
      <w:r w:rsidRPr="007D06BE">
        <w:rPr>
          <w:rStyle w:val="Style13ptBold"/>
          <w:highlight w:val="cyan"/>
        </w:rPr>
        <w:t>the</w:t>
      </w:r>
      <w:r w:rsidRPr="00337152">
        <w:rPr>
          <w:rStyle w:val="Style13ptBold"/>
        </w:rPr>
        <w:t xml:space="preserve"> </w:t>
      </w:r>
      <w:r w:rsidRPr="00337152">
        <w:rPr>
          <w:rStyle w:val="Emphasis"/>
        </w:rPr>
        <w:t xml:space="preserve">destructive </w:t>
      </w:r>
      <w:r w:rsidRPr="007D06BE">
        <w:rPr>
          <w:rStyle w:val="Emphasis"/>
          <w:highlight w:val="cyan"/>
        </w:rPr>
        <w:t>effects</w:t>
      </w:r>
      <w:r w:rsidRPr="00337152">
        <w:rPr>
          <w:rStyle w:val="Style13ptBold"/>
        </w:rPr>
        <w:t xml:space="preserve"> of </w:t>
      </w:r>
      <w:r w:rsidRPr="00337152">
        <w:rPr>
          <w:rStyle w:val="Emphasis"/>
        </w:rPr>
        <w:t>industrial, capitalist civilization</w:t>
      </w:r>
      <w:r>
        <w:t xml:space="preserve"> </w:t>
      </w:r>
      <w:r w:rsidRPr="007D06BE">
        <w:rPr>
          <w:rStyle w:val="Style13ptBold"/>
          <w:highlight w:val="cyan"/>
        </w:rPr>
        <w:t>has</w:t>
      </w:r>
      <w:r w:rsidRPr="00337152">
        <w:rPr>
          <w:rStyle w:val="Style13ptBold"/>
        </w:rPr>
        <w:t xml:space="preserve"> now </w:t>
      </w:r>
      <w:r w:rsidRPr="007D06BE">
        <w:rPr>
          <w:rStyle w:val="Style13ptBold"/>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13ptBold"/>
        </w:rPr>
        <w:t xml:space="preserve">If we </w:t>
      </w:r>
      <w:r w:rsidRPr="00337152">
        <w:rPr>
          <w:rStyle w:val="Emphasis"/>
        </w:rPr>
        <w:t>don’t radically change our society’s course</w:t>
      </w:r>
      <w:r>
        <w:t xml:space="preserve"> within the next 30 years, </w:t>
      </w:r>
      <w:r w:rsidRPr="00337152">
        <w:rPr>
          <w:rStyle w:val="Style13ptBold"/>
        </w:rPr>
        <w:t xml:space="preserve">then a </w:t>
      </w:r>
      <w:r w:rsidRPr="00337152">
        <w:rPr>
          <w:rStyle w:val="Emphasis"/>
        </w:rPr>
        <w:t>deep collapse</w:t>
      </w:r>
      <w:r w:rsidRPr="00337152">
        <w:rPr>
          <w:rStyle w:val="Style13ptBold"/>
        </w:rPr>
        <w:t xml:space="preserve"> and </w:t>
      </w:r>
      <w:r w:rsidRPr="00337152">
        <w:rPr>
          <w:rStyle w:val="Emphasis"/>
        </w:rPr>
        <w:t>protracted Dark Age</w:t>
      </w:r>
      <w:r>
        <w:t xml:space="preserve"> </w:t>
      </w:r>
      <w:r w:rsidRPr="00337152">
        <w:rPr>
          <w:rStyle w:val="Style13ptBold"/>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13ptBold"/>
          <w:highlight w:val="cyan"/>
        </w:rPr>
        <w:t>At stake is nothing less than</w:t>
      </w:r>
      <w:r w:rsidRPr="00337152">
        <w:rPr>
          <w:rStyle w:val="Style13ptBold"/>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13ptBold"/>
        </w:rPr>
        <w:t>.</w:t>
      </w:r>
    </w:p>
    <w:p w14:paraId="301E8C8E" w14:textId="77777777" w:rsidR="00715DEA" w:rsidRDefault="00715DEA" w:rsidP="00715DEA">
      <w:r>
        <w:t>The Five Horsemen of the Modern Day Apocalypse</w:t>
      </w:r>
    </w:p>
    <w:p w14:paraId="1F02FC01" w14:textId="77777777" w:rsidR="00715DEA" w:rsidRDefault="00715DEA" w:rsidP="00715DEA">
      <w:r>
        <w:t xml:space="preserve">In my book, Radical Transformation: Oligarchy, Collapse, and the Crisis of Civilization, I argue that </w:t>
      </w:r>
      <w:r w:rsidRPr="00337152">
        <w:rPr>
          <w:rStyle w:val="Style13ptBold"/>
        </w:rPr>
        <w:t xml:space="preserve">industrial civilization is being driven toward </w:t>
      </w:r>
      <w:r w:rsidRPr="00337152">
        <w:rPr>
          <w:rStyle w:val="Emphasis"/>
        </w:rPr>
        <w:t>collapse</w:t>
      </w:r>
      <w:r w:rsidRPr="00337152">
        <w:rPr>
          <w:rStyle w:val="Style13ptBold"/>
        </w:rPr>
        <w:t xml:space="preserve"> by</w:t>
      </w:r>
      <w:r>
        <w:t xml:space="preserve"> five key forces – related to </w:t>
      </w:r>
      <w:r w:rsidRPr="00337152">
        <w:rPr>
          <w:rStyle w:val="Emphasis"/>
        </w:rPr>
        <w:t>terminal dysfunction</w:t>
      </w:r>
      <w:r>
        <w:t xml:space="preserve"> </w:t>
      </w:r>
      <w:r w:rsidRPr="00337152">
        <w:rPr>
          <w:rStyle w:val="Style13ptBold"/>
        </w:rPr>
        <w:t>within its ecological, economic, socio-cultural, and political sub-systems</w:t>
      </w:r>
      <w:r>
        <w:t>:</w:t>
      </w:r>
    </w:p>
    <w:p w14:paraId="508A72BA" w14:textId="77777777" w:rsidR="00715DEA" w:rsidRDefault="00715DEA" w:rsidP="00715DEA">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6A602488" w14:textId="77777777" w:rsidR="00715DEA" w:rsidRDefault="00715DEA" w:rsidP="00715DEA">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056662E1" w14:textId="77777777" w:rsidR="00715DEA" w:rsidRDefault="00715DEA" w:rsidP="00715DEA">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43EC13AD" w14:textId="77777777" w:rsidR="00715DEA" w:rsidRDefault="00715DEA" w:rsidP="00715DEA">
      <w:r>
        <w:t>Overshoot: the economic practices of industrial capitalism are exceeding ecological limits. Our civilization is critically degrading the biosphere, burning through non-renewable energy sources, and shifting the entire climatic balance.</w:t>
      </w:r>
    </w:p>
    <w:p w14:paraId="52BBA7B1" w14:textId="77777777" w:rsidR="00715DEA" w:rsidRDefault="00715DEA" w:rsidP="00715DEA">
      <w:r w:rsidRPr="00337152">
        <w:t>Oligarchy</w:t>
      </w:r>
      <w:r>
        <w:t xml:space="preserve">: in states worldwide, </w:t>
      </w:r>
      <w:r w:rsidRPr="007D06BE">
        <w:rPr>
          <w:rStyle w:val="Emphasis"/>
          <w:highlight w:val="cyan"/>
        </w:rPr>
        <w:t>political decision-making</w:t>
      </w:r>
      <w:r w:rsidRPr="007D06BE">
        <w:rPr>
          <w:rStyle w:val="Style13ptBold"/>
          <w:highlight w:val="cyan"/>
        </w:rPr>
        <w:t xml:space="preserve"> is controlled by</w:t>
      </w:r>
      <w:r w:rsidRPr="00337152">
        <w:rPr>
          <w:rStyle w:val="Style13ptBold"/>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13ptBold"/>
        </w:rPr>
        <w:t xml:space="preserve">This form of government serves to </w:t>
      </w:r>
      <w:r w:rsidRPr="00337152">
        <w:rPr>
          <w:rStyle w:val="Emphasis"/>
        </w:rPr>
        <w:t>lock in</w:t>
      </w:r>
      <w:r w:rsidRPr="00337152">
        <w:rPr>
          <w:rStyle w:val="Style13ptBold"/>
        </w:rPr>
        <w:t xml:space="preserve"> patterns of conflict</w:t>
      </w:r>
      <w:r>
        <w:t xml:space="preserve">, </w:t>
      </w:r>
      <w:r w:rsidRPr="00337152">
        <w:rPr>
          <w:rStyle w:val="Style13ptBold"/>
        </w:rPr>
        <w:t>oppression</w:t>
      </w:r>
      <w:r>
        <w:t xml:space="preserve">, </w:t>
      </w:r>
      <w:r w:rsidRPr="00337152">
        <w:rPr>
          <w:rStyle w:val="Style13ptBold"/>
        </w:rPr>
        <w:t>and ecological destruction</w:t>
      </w:r>
      <w:r>
        <w:t>.</w:t>
      </w:r>
    </w:p>
    <w:p w14:paraId="041D14F6" w14:textId="77777777" w:rsidR="00715DEA" w:rsidRDefault="00715DEA" w:rsidP="00715DEA">
      <w:r>
        <w:t>Societies as Decision-Making Systems</w:t>
      </w:r>
    </w:p>
    <w:p w14:paraId="6AB9C4CE" w14:textId="77777777" w:rsidR="00715DEA" w:rsidRDefault="00715DEA" w:rsidP="00715DEA">
      <w:r>
        <w:t xml:space="preserve">Each of the horsemen presents a significant threat to civilization’s viability. However, </w:t>
      </w:r>
      <w:r w:rsidRPr="007D06BE">
        <w:rPr>
          <w:rStyle w:val="Style13ptBold"/>
          <w:highlight w:val="cyan"/>
        </w:rPr>
        <w:t>oligarchy</w:t>
      </w:r>
      <w:r w:rsidRPr="007D06BE">
        <w:rPr>
          <w:highlight w:val="cyan"/>
        </w:rPr>
        <w:t xml:space="preserve"> </w:t>
      </w:r>
      <w:r w:rsidRPr="007D06BE">
        <w:rPr>
          <w:rStyle w:val="Style13ptBold"/>
          <w:highlight w:val="cyan"/>
        </w:rPr>
        <w:t>is</w:t>
      </w:r>
      <w:r w:rsidRPr="00337152">
        <w:rPr>
          <w:rStyle w:val="Style13ptBold"/>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13ptBold"/>
        </w:rPr>
        <w:t xml:space="preserve">as </w:t>
      </w:r>
      <w:r w:rsidRPr="007D06BE">
        <w:rPr>
          <w:rStyle w:val="Style13ptBold"/>
          <w:highlight w:val="cyan"/>
        </w:rPr>
        <w:t>it deals with</w:t>
      </w:r>
      <w:r w:rsidRPr="00337152">
        <w:rPr>
          <w:rStyle w:val="Style13ptBold"/>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13ptBold"/>
          <w:highlight w:val="cyan"/>
        </w:rPr>
        <w:t>due to</w:t>
      </w:r>
      <w:r w:rsidRPr="00337152">
        <w:rPr>
          <w:rStyle w:val="Style13ptBold"/>
        </w:rPr>
        <w:t xml:space="preserve"> their </w:t>
      </w:r>
      <w:r w:rsidRPr="007D06BE">
        <w:rPr>
          <w:rStyle w:val="Emphasis"/>
          <w:highlight w:val="cyan"/>
        </w:rPr>
        <w:t>inability to make correct decisions</w:t>
      </w:r>
      <w:r w:rsidRPr="007D06BE">
        <w:rPr>
          <w:rStyle w:val="Style13ptBold"/>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13ptBold"/>
        </w:rPr>
        <w:t>.</w:t>
      </w:r>
      <w:r>
        <w:t>10 Diamond drew on the work of archaeologist Joseph Tainter, who in his 1998 book The Collapse of Complex Societies, argued that civilizations fail due to a constellation of factors.11</w:t>
      </w:r>
    </w:p>
    <w:p w14:paraId="73C00FD0" w14:textId="77777777" w:rsidR="00715DEA" w:rsidRPr="004E10AC" w:rsidRDefault="00715DEA" w:rsidP="00715DEA">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2A2B9DDE" w14:textId="77777777" w:rsidR="00715DEA" w:rsidRDefault="00715DEA" w:rsidP="00715DEA">
      <w:r>
        <w:t>The tendency for societies to collapse under excessive energy demands is an important insight. However, what Tainter and Diamond failed to appreciate is how oligarchy is an even more fundamental cause of civilization collapse.</w:t>
      </w:r>
    </w:p>
    <w:p w14:paraId="66541880" w14:textId="77777777" w:rsidR="00715DEA" w:rsidRDefault="00715DEA" w:rsidP="00715DEA">
      <w:r w:rsidRPr="004E10AC">
        <w:rPr>
          <w:rStyle w:val="Style13ptBold"/>
        </w:rPr>
        <w:t>Oligarchic control compromises a society’s ability to make correct decisions in the face of existential threats</w:t>
      </w:r>
      <w:r>
        <w:t xml:space="preserve">. </w:t>
      </w:r>
      <w:r w:rsidRPr="004E10AC">
        <w:rPr>
          <w:rStyle w:val="Style13ptBold"/>
        </w:rPr>
        <w:t xml:space="preserve">This </w:t>
      </w:r>
      <w:r w:rsidRPr="004E10AC">
        <w:rPr>
          <w:rStyle w:val="Emphasis"/>
        </w:rPr>
        <w:t>explains</w:t>
      </w:r>
      <w:r w:rsidRPr="004E10AC">
        <w:rPr>
          <w:rStyle w:val="Style13ptBold"/>
        </w:rPr>
        <w:t xml:space="preserve"> a seeming paradox in which </w:t>
      </w:r>
      <w:r w:rsidRPr="004E10AC">
        <w:rPr>
          <w:rStyle w:val="Emphasis"/>
        </w:rPr>
        <w:t>past</w:t>
      </w:r>
      <w:r w:rsidRPr="004E10AC">
        <w:rPr>
          <w:rStyle w:val="Style13ptBold"/>
        </w:rPr>
        <w:t xml:space="preserve"> civilizations have collapsed</w:t>
      </w:r>
      <w:r>
        <w:t xml:space="preserve"> </w:t>
      </w:r>
      <w:r w:rsidRPr="004E10AC">
        <w:rPr>
          <w:rStyle w:val="Emphasis"/>
        </w:rPr>
        <w:t>despite</w:t>
      </w:r>
      <w:r w:rsidRPr="004E10AC">
        <w:rPr>
          <w:rStyle w:val="Style13ptBold"/>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13ptBold"/>
        </w:rPr>
        <w:t xml:space="preserve">to </w:t>
      </w:r>
      <w:r w:rsidRPr="004E10AC">
        <w:rPr>
          <w:rStyle w:val="Emphasis"/>
        </w:rPr>
        <w:t>resolve</w:t>
      </w:r>
      <w:r w:rsidRPr="004E10AC">
        <w:rPr>
          <w:rStyle w:val="Style13ptBold"/>
        </w:rPr>
        <w:t xml:space="preserve"> their crises</w:t>
      </w:r>
      <w:r>
        <w:t xml:space="preserve">. </w:t>
      </w:r>
      <w:r w:rsidRPr="002061DD">
        <w:rPr>
          <w:rStyle w:val="Style13ptBold"/>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13ptBold"/>
          <w:highlight w:val="cyan"/>
        </w:rPr>
        <w:t>of the threat</w:t>
      </w:r>
      <w:r w:rsidRPr="004E10AC">
        <w:rPr>
          <w:rStyle w:val="Style13ptBold"/>
        </w:rPr>
        <w:t xml:space="preserve"> or </w:t>
      </w:r>
      <w:r w:rsidRPr="004E10AC">
        <w:rPr>
          <w:rStyle w:val="Emphasis"/>
        </w:rPr>
        <w:t>the way to avert it</w:t>
      </w:r>
      <w:r w:rsidRPr="002061DD">
        <w:rPr>
          <w:rStyle w:val="Style13ptBold"/>
          <w:highlight w:val="cyan"/>
        </w:rPr>
        <w:t>. The problem</w:t>
      </w:r>
      <w:r w:rsidRPr="004E10AC">
        <w:rPr>
          <w:rStyle w:val="Style13ptBold"/>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13ptBold"/>
          <w:highlight w:val="cyan"/>
        </w:rPr>
        <w:t>from</w:t>
      </w:r>
      <w:r w:rsidRPr="004E10AC">
        <w:rPr>
          <w:rStyle w:val="Style13ptBold"/>
        </w:rPr>
        <w:t xml:space="preserve"> the system’s </w:t>
      </w:r>
      <w:r w:rsidRPr="002061DD">
        <w:rPr>
          <w:rStyle w:val="Style13ptBold"/>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433CD1F3" w14:textId="77777777" w:rsidR="00715DEA" w:rsidRDefault="00715DEA" w:rsidP="00715DEA">
      <w:r>
        <w:t>Oligarchic Control in “Democratic” States</w:t>
      </w:r>
    </w:p>
    <w:p w14:paraId="0F4F1CE4" w14:textId="77777777" w:rsidR="00715DEA" w:rsidRPr="004E10AC" w:rsidRDefault="00715DEA" w:rsidP="00715DEA">
      <w:pPr>
        <w:rPr>
          <w:rStyle w:val="Style13ptBold"/>
        </w:rPr>
      </w:pPr>
      <w:r>
        <w:t xml:space="preserve">Citizens in countries such as Canada, the United States, Australia, or the Eurozone members, would generally consider themselves to be living in democratic societies. However, </w:t>
      </w:r>
      <w:r w:rsidRPr="004E10AC">
        <w:rPr>
          <w:rStyle w:val="Style13ptBold"/>
        </w:rPr>
        <w:t>when</w:t>
      </w:r>
      <w:r>
        <w:t xml:space="preserve"> the political systems of </w:t>
      </w:r>
      <w:r w:rsidRPr="004E10AC">
        <w:rPr>
          <w:rStyle w:val="Style13ptBold"/>
        </w:rPr>
        <w:t>Western democracies are scrutinized, clear and pervasive signs of oligarchy emerge.</w:t>
      </w:r>
    </w:p>
    <w:p w14:paraId="6914007C" w14:textId="77777777" w:rsidR="00715DEA" w:rsidRDefault="00715DEA" w:rsidP="00715DEA">
      <w:r w:rsidRPr="004E10AC">
        <w:rPr>
          <w:rStyle w:val="Style13ptBold"/>
        </w:rPr>
        <w:t>A 2014 study by American political scientists</w:t>
      </w:r>
      <w:r>
        <w:t xml:space="preserve"> Martin Gilens and Benjamin Page </w:t>
      </w:r>
      <w:r w:rsidRPr="004E10AC">
        <w:rPr>
          <w:rStyle w:val="Style13ptBold"/>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13ptBold"/>
        </w:rPr>
        <w:t xml:space="preserve"> </w:t>
      </w:r>
      <w:r w:rsidRPr="002061DD">
        <w:rPr>
          <w:rStyle w:val="Style13ptBold"/>
          <w:highlight w:val="cyan"/>
        </w:rPr>
        <w:t xml:space="preserve">reflect the </w:t>
      </w:r>
      <w:r w:rsidRPr="002061DD">
        <w:rPr>
          <w:rStyle w:val="Emphasis"/>
          <w:highlight w:val="cyan"/>
        </w:rPr>
        <w:t>interests of elites</w:t>
      </w:r>
      <w:r>
        <w:t xml:space="preserve">. </w:t>
      </w:r>
      <w:r w:rsidRPr="004E10AC">
        <w:rPr>
          <w:rStyle w:val="Style13ptBold"/>
        </w:rPr>
        <w:t>After studying</w:t>
      </w:r>
      <w:r>
        <w:t xml:space="preserve"> nearly </w:t>
      </w:r>
      <w:r w:rsidRPr="004E10AC">
        <w:rPr>
          <w:rStyle w:val="Style13ptBold"/>
        </w:rPr>
        <w:t>1,800 policy decisions</w:t>
      </w:r>
      <w:r>
        <w:t xml:space="preserve"> passed </w:t>
      </w:r>
      <w:r w:rsidRPr="004E10AC">
        <w:rPr>
          <w:rStyle w:val="Style13ptBold"/>
        </w:rPr>
        <w:t>between</w:t>
      </w:r>
      <w:r>
        <w:t xml:space="preserve"> </w:t>
      </w:r>
      <w:r w:rsidRPr="004E10AC">
        <w:rPr>
          <w:rStyle w:val="Style13ptBold"/>
        </w:rPr>
        <w:t>1981 and 2002</w:t>
      </w:r>
      <w:r>
        <w:t xml:space="preserve">, </w:t>
      </w:r>
      <w:r w:rsidRPr="004E10AC">
        <w:rPr>
          <w:rStyle w:val="Style13ptBold"/>
        </w:rPr>
        <w:t>the researchers argued</w:t>
      </w:r>
      <w:r>
        <w:t xml:space="preserve"> </w:t>
      </w:r>
      <w:r w:rsidRPr="004E10AC">
        <w:rPr>
          <w:rStyle w:val="Style13ptBold"/>
        </w:rPr>
        <w:t>that</w:t>
      </w:r>
      <w:r>
        <w:t xml:space="preserve"> “</w:t>
      </w:r>
      <w:r w:rsidRPr="004E10AC">
        <w:rPr>
          <w:rStyle w:val="Style13ptBold"/>
        </w:rPr>
        <w:t xml:space="preserve">both individual </w:t>
      </w:r>
      <w:r w:rsidRPr="004E10AC">
        <w:rPr>
          <w:rStyle w:val="Emphasis"/>
        </w:rPr>
        <w:t>economic elites</w:t>
      </w:r>
      <w:r w:rsidRPr="004E10AC">
        <w:rPr>
          <w:rStyle w:val="Style13ptBold"/>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13ptBold"/>
        </w:rPr>
        <w:t>largely owned and controlled by wealthy elites</w:t>
      </w:r>
      <w:r>
        <w:t xml:space="preserve">) </w:t>
      </w:r>
      <w:r w:rsidRPr="004E10AC">
        <w:rPr>
          <w:rStyle w:val="Style13ptBold"/>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3F6394F3" w14:textId="77777777" w:rsidR="00715DEA" w:rsidRDefault="00715DEA" w:rsidP="00715DEA">
      <w:r w:rsidRPr="004E10AC">
        <w:rPr>
          <w:rStyle w:val="Style13ptBold"/>
        </w:rPr>
        <w:t>Today</w:t>
      </w:r>
      <w:r>
        <w:t xml:space="preserve">, </w:t>
      </w:r>
      <w:r w:rsidRPr="004E10AC">
        <w:rPr>
          <w:rStyle w:val="Style13ptBold"/>
        </w:rPr>
        <w:t>oligarchic control over decision-making</w:t>
      </w:r>
      <w:r>
        <w:t xml:space="preserve">, </w:t>
      </w:r>
      <w:r w:rsidRPr="004E10AC">
        <w:rPr>
          <w:rStyle w:val="Style13ptBold"/>
        </w:rPr>
        <w:t>and its catastrophic ecological effects</w:t>
      </w:r>
      <w:r>
        <w:t xml:space="preserve">, </w:t>
      </w:r>
      <w:r w:rsidRPr="004E10AC">
        <w:rPr>
          <w:rStyle w:val="Style13ptBold"/>
        </w:rPr>
        <w:t xml:space="preserve">have </w:t>
      </w:r>
      <w:r w:rsidRPr="004E10AC">
        <w:rPr>
          <w:rStyle w:val="Emphasis"/>
        </w:rPr>
        <w:t>never been clearer</w:t>
      </w:r>
      <w:r>
        <w:t xml:space="preserve">. In the U.S., Donald </w:t>
      </w:r>
      <w:r w:rsidRPr="004E10AC">
        <w:rPr>
          <w:rStyle w:val="Style13ptBold"/>
        </w:rPr>
        <w:t>Trump and his billionaire-dominated cabinet</w:t>
      </w:r>
      <w:r>
        <w:t xml:space="preserve"> are seeking to </w:t>
      </w:r>
      <w:r w:rsidRPr="004E10AC">
        <w:rPr>
          <w:rStyle w:val="Style13ptBold"/>
        </w:rPr>
        <w:t>dismantle</w:t>
      </w:r>
      <w:r>
        <w:t xml:space="preserve"> </w:t>
      </w:r>
      <w:r w:rsidRPr="004E10AC">
        <w:rPr>
          <w:rStyle w:val="Style13ptBold"/>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13ptBold"/>
        </w:rPr>
        <w:t>question</w:t>
      </w:r>
      <w:r>
        <w:t xml:space="preserve"> </w:t>
      </w:r>
      <w:r w:rsidRPr="004E10AC">
        <w:rPr>
          <w:rStyle w:val="Style13ptBold"/>
        </w:rPr>
        <w:t>climate science</w:t>
      </w:r>
      <w:r w:rsidRPr="004E10AC">
        <w:t>14</w:t>
      </w:r>
      <w:r>
        <w:t xml:space="preserve">, </w:t>
      </w:r>
      <w:r w:rsidRPr="004E10AC">
        <w:rPr>
          <w:rStyle w:val="Style13ptBold"/>
        </w:rPr>
        <w:t>and</w:t>
      </w:r>
      <w:r>
        <w:t xml:space="preserve"> to pursue a policy of “American energy dominance” that will </w:t>
      </w:r>
      <w:r w:rsidRPr="004E10AC">
        <w:rPr>
          <w:rStyle w:val="Style13ptBold"/>
        </w:rPr>
        <w:t>dramatically expand</w:t>
      </w:r>
      <w:r>
        <w:t xml:space="preserve"> production of </w:t>
      </w:r>
      <w:r w:rsidRPr="004E10AC">
        <w:rPr>
          <w:rStyle w:val="Style13ptBold"/>
        </w:rPr>
        <w:t>fossil fuels</w:t>
      </w:r>
      <w:r>
        <w:t>.15</w:t>
      </w:r>
    </w:p>
    <w:p w14:paraId="6A560A70" w14:textId="77777777" w:rsidR="00715DEA" w:rsidRDefault="00715DEA" w:rsidP="00715DEA">
      <w:r w:rsidRPr="004E10AC">
        <w:rPr>
          <w:rStyle w:val="Style13ptBold"/>
        </w:rPr>
        <w:t>U.S. energy companies are</w:t>
      </w:r>
      <w:r>
        <w:t xml:space="preserve"> also </w:t>
      </w:r>
      <w:r w:rsidRPr="004E10AC">
        <w:t xml:space="preserve">having a profound impact on domestic energy policy by </w:t>
      </w:r>
      <w:r w:rsidRPr="004E10AC">
        <w:rPr>
          <w:rStyle w:val="Style13ptBold"/>
        </w:rPr>
        <w:t>accelerating</w:t>
      </w:r>
      <w:r w:rsidRPr="004E10AC">
        <w:t xml:space="preserve"> the </w:t>
      </w:r>
      <w:r w:rsidRPr="004E10AC">
        <w:rPr>
          <w:rStyle w:val="Style13ptBold"/>
        </w:rPr>
        <w:t>development</w:t>
      </w:r>
      <w:r w:rsidRPr="004E10AC">
        <w:t xml:space="preserve"> of hard-to-access fuel sources through hydraulic fracturing, deep-sea oil drilling, </w:t>
      </w:r>
      <w:r w:rsidRPr="004E10AC">
        <w:rPr>
          <w:rStyle w:val="Style13ptBold"/>
        </w:rPr>
        <w:t>and</w:t>
      </w:r>
      <w:r w:rsidRPr="004E10AC">
        <w:t xml:space="preserve"> mountain-top removal coal mining.16 At the same time, fossil fuel oligarchs are </w:t>
      </w:r>
      <w:r w:rsidRPr="004E10AC">
        <w:rPr>
          <w:rStyle w:val="Style13ptBold"/>
        </w:rPr>
        <w:t>working overtime</w:t>
      </w:r>
      <w:r w:rsidRPr="004E10AC">
        <w:t xml:space="preserve"> </w:t>
      </w:r>
      <w:r w:rsidRPr="004E10AC">
        <w:rPr>
          <w:rStyle w:val="Style13ptBold"/>
        </w:rPr>
        <w:t>to dismantle green energy initiatives</w:t>
      </w:r>
      <w:r w:rsidRPr="004E10AC">
        <w:t xml:space="preserve">, </w:t>
      </w:r>
      <w:r w:rsidRPr="004E10AC">
        <w:rPr>
          <w:rStyle w:val="Style13ptBold"/>
        </w:rPr>
        <w:t>such as the Koch brothers’ war on</w:t>
      </w:r>
      <w:r w:rsidRPr="004E10AC">
        <w:t xml:space="preserve"> the </w:t>
      </w:r>
      <w:r w:rsidRPr="004E10AC">
        <w:rPr>
          <w:rStyle w:val="Style13ptBold"/>
        </w:rPr>
        <w:t>solar</w:t>
      </w:r>
      <w:r w:rsidRPr="004E10AC">
        <w:t xml:space="preserve"> industry in Florida, and in other cities across the continent</w:t>
      </w:r>
      <w:r>
        <w:t>.17</w:t>
      </w:r>
    </w:p>
    <w:p w14:paraId="01DB5491" w14:textId="77777777" w:rsidR="00715DEA" w:rsidRDefault="00715DEA" w:rsidP="00715DEA">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5647E50A" w14:textId="77777777" w:rsidR="00715DEA" w:rsidRDefault="00715DEA" w:rsidP="00715DEA">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1F2A8A7A" w14:textId="77777777" w:rsidR="00715DEA" w:rsidRDefault="00715DEA" w:rsidP="00715DEA">
      <w:r>
        <w:t>What is To Be Done?</w:t>
      </w:r>
    </w:p>
    <w:p w14:paraId="3E0F2CA2" w14:textId="77777777" w:rsidR="00715DEA" w:rsidRPr="004E10AC" w:rsidRDefault="00715DEA" w:rsidP="00715DEA">
      <w:pPr>
        <w:rPr>
          <w:rStyle w:val="Style13ptBold"/>
        </w:rPr>
      </w:pPr>
      <w:r w:rsidRPr="002061DD">
        <w:rPr>
          <w:rStyle w:val="Style13ptBold"/>
          <w:highlight w:val="cyan"/>
        </w:rPr>
        <w:t xml:space="preserve">To create a </w:t>
      </w:r>
      <w:r w:rsidRPr="002061DD">
        <w:rPr>
          <w:rStyle w:val="Emphasis"/>
          <w:highlight w:val="cyan"/>
        </w:rPr>
        <w:t>sustainable future</w:t>
      </w:r>
      <w:r w:rsidRPr="002061DD">
        <w:rPr>
          <w:rStyle w:val="Style13ptBold"/>
          <w:highlight w:val="cyan"/>
        </w:rPr>
        <w:t>, we must</w:t>
      </w:r>
      <w:r>
        <w:t xml:space="preserve"> first </w:t>
      </w:r>
      <w:r w:rsidRPr="002061DD">
        <w:rPr>
          <w:rStyle w:val="Style13ptBold"/>
          <w:highlight w:val="cyan"/>
        </w:rPr>
        <w:t>learn the lessons of the past</w:t>
      </w:r>
      <w:r w:rsidRPr="002061DD">
        <w:rPr>
          <w:highlight w:val="cyan"/>
        </w:rPr>
        <w:t>,</w:t>
      </w:r>
      <w:r>
        <w:t xml:space="preserve"> </w:t>
      </w:r>
      <w:r w:rsidRPr="004E10AC">
        <w:rPr>
          <w:rStyle w:val="Style13ptBold"/>
        </w:rPr>
        <w:t xml:space="preserve">and what </w:t>
      </w:r>
      <w:r w:rsidRPr="004E10AC">
        <w:rPr>
          <w:rStyle w:val="Emphasis"/>
        </w:rPr>
        <w:t>archaeological research shows</w:t>
      </w:r>
      <w:r>
        <w:t xml:space="preserve"> </w:t>
      </w:r>
      <w:r w:rsidRPr="004E10AC">
        <w:rPr>
          <w:rStyle w:val="Style13ptBold"/>
        </w:rPr>
        <w:t>is that throughout history, civilizations</w:t>
      </w:r>
      <w:r>
        <w:t xml:space="preserve"> that have </w:t>
      </w:r>
      <w:r w:rsidRPr="004E10AC">
        <w:rPr>
          <w:rStyle w:val="Style13ptBold"/>
        </w:rPr>
        <w:t>been captive to the</w:t>
      </w:r>
      <w:r>
        <w:t xml:space="preserve"> </w:t>
      </w:r>
      <w:r w:rsidRPr="004E10AC">
        <w:rPr>
          <w:rStyle w:val="Style13ptBold"/>
        </w:rPr>
        <w:t xml:space="preserve">interests of an oligarchic elite have </w:t>
      </w:r>
      <w:r w:rsidRPr="004E10AC">
        <w:rPr>
          <w:rStyle w:val="Emphasis"/>
        </w:rPr>
        <w:t>all</w:t>
      </w:r>
      <w:r w:rsidRPr="004E10AC">
        <w:rPr>
          <w:rStyle w:val="Style13ptBold"/>
        </w:rPr>
        <w:t xml:space="preserve"> </w:t>
      </w:r>
      <w:r w:rsidRPr="004E10AC">
        <w:rPr>
          <w:rStyle w:val="Emphasis"/>
        </w:rPr>
        <w:t>collapsed</w:t>
      </w:r>
      <w:r>
        <w:t xml:space="preserve">.22 </w:t>
      </w:r>
      <w:r w:rsidRPr="004E10AC">
        <w:rPr>
          <w:rStyle w:val="Style13ptBold"/>
        </w:rPr>
        <w:t>Today’s industrial, capitalist civilization is trapped in this same deadly cycle.</w:t>
      </w:r>
    </w:p>
    <w:p w14:paraId="6730132C" w14:textId="77777777" w:rsidR="00715DEA" w:rsidRDefault="00715DEA" w:rsidP="00715DEA">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13ptBold"/>
        </w:rPr>
        <w:t>to avoid the effects of steadily contracting ecological limits.</w:t>
      </w:r>
      <w:r>
        <w:t xml:space="preserve"> </w:t>
      </w:r>
      <w:r w:rsidRPr="004E10AC">
        <w:rPr>
          <w:rStyle w:val="Emphasis"/>
        </w:rPr>
        <w:t>In addition</w:t>
      </w:r>
      <w:r>
        <w:t xml:space="preserve">, </w:t>
      </w:r>
      <w:r w:rsidRPr="002061DD">
        <w:rPr>
          <w:rStyle w:val="Style13ptBold"/>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13ptBold"/>
        </w:rPr>
        <w:t xml:space="preserve">the downward spiral of </w:t>
      </w:r>
      <w:r w:rsidRPr="002061DD">
        <w:rPr>
          <w:rStyle w:val="Emphasis"/>
          <w:highlight w:val="cyan"/>
        </w:rPr>
        <w:t>economic crisis</w:t>
      </w:r>
      <w:r w:rsidRPr="004E10AC">
        <w:rPr>
          <w:rStyle w:val="Style13ptBold"/>
        </w:rPr>
        <w:t>,</w:t>
      </w:r>
      <w:r>
        <w:t xml:space="preserve"> </w:t>
      </w:r>
      <w:r w:rsidRPr="004E10AC">
        <w:rPr>
          <w:rStyle w:val="Emphasis"/>
        </w:rPr>
        <w:t>conflict</w:t>
      </w:r>
      <w:r>
        <w:t xml:space="preserve">, </w:t>
      </w:r>
      <w:r w:rsidRPr="002061DD">
        <w:rPr>
          <w:rStyle w:val="Style13ptBold"/>
          <w:highlight w:val="cyan"/>
        </w:rPr>
        <w:t xml:space="preserve">and </w:t>
      </w:r>
      <w:r w:rsidRPr="002061DD">
        <w:rPr>
          <w:rStyle w:val="Emphasis"/>
          <w:highlight w:val="cyan"/>
        </w:rPr>
        <w:t>warfare</w:t>
      </w:r>
      <w:r>
        <w:t xml:space="preserve"> </w:t>
      </w:r>
      <w:r w:rsidRPr="004E10AC">
        <w:rPr>
          <w:rStyle w:val="Style13ptBold"/>
        </w:rPr>
        <w:t xml:space="preserve">that will result as </w:t>
      </w:r>
      <w:r w:rsidRPr="004E10AC">
        <w:rPr>
          <w:rStyle w:val="Emphasis"/>
        </w:rPr>
        <w:t>oligarchs scramble to maintain their wealth and power</w:t>
      </w:r>
      <w:r>
        <w:t xml:space="preserve"> </w:t>
      </w:r>
      <w:r w:rsidRPr="004E10AC">
        <w:rPr>
          <w:rStyle w:val="Style13ptBold"/>
        </w:rPr>
        <w:t>in the face of dwindling resources and mounting crisis</w:t>
      </w:r>
      <w:r>
        <w:t>.23</w:t>
      </w:r>
    </w:p>
    <w:p w14:paraId="3A5C7466" w14:textId="77777777" w:rsidR="00715DEA" w:rsidRPr="004E10AC" w:rsidRDefault="00715DEA" w:rsidP="00715DEA">
      <w:pPr>
        <w:rPr>
          <w:rStyle w:val="Emphasis"/>
        </w:rPr>
      </w:pPr>
      <w:r w:rsidRPr="002061DD">
        <w:rPr>
          <w:rStyle w:val="Emphasis"/>
          <w:highlight w:val="cyan"/>
        </w:rPr>
        <w:t>Breaking free</w:t>
      </w:r>
      <w:r>
        <w:t xml:space="preserve"> </w:t>
      </w:r>
      <w:r w:rsidRPr="004E10AC">
        <w:rPr>
          <w:rStyle w:val="Style13ptBold"/>
        </w:rPr>
        <w:t xml:space="preserve">from this destructive pattern will </w:t>
      </w:r>
      <w:r w:rsidRPr="002061DD">
        <w:rPr>
          <w:rStyle w:val="Emphasis"/>
          <w:highlight w:val="cyan"/>
        </w:rPr>
        <w:t>require</w:t>
      </w:r>
      <w:r w:rsidRPr="002061DD">
        <w:rPr>
          <w:highlight w:val="cyan"/>
        </w:rPr>
        <w:t xml:space="preserve"> </w:t>
      </w:r>
      <w:r w:rsidRPr="002061DD">
        <w:rPr>
          <w:rStyle w:val="Style13ptBold"/>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13ptBold"/>
        </w:rPr>
        <w:t xml:space="preserve"> </w:t>
      </w:r>
      <w:r w:rsidRPr="002061DD">
        <w:rPr>
          <w:rStyle w:val="Style13ptBold"/>
          <w:highlight w:val="cyan"/>
        </w:rPr>
        <w:t xml:space="preserve">and </w:t>
      </w:r>
      <w:r w:rsidRPr="002061DD">
        <w:rPr>
          <w:rStyle w:val="Emphasis"/>
          <w:highlight w:val="cyan"/>
        </w:rPr>
        <w:t>return it to the hands of citizens</w:t>
      </w:r>
      <w:r>
        <w:t xml:space="preserve">. </w:t>
      </w:r>
      <w:r w:rsidRPr="004E10AC">
        <w:rPr>
          <w:rStyle w:val="Style13ptBold"/>
        </w:rPr>
        <w:t>This means</w:t>
      </w:r>
      <w:r>
        <w:t xml:space="preserve"> that advocates for ecological sustainability must move </w:t>
      </w:r>
      <w:r w:rsidRPr="002061DD">
        <w:rPr>
          <w:rStyle w:val="Emphasis"/>
          <w:highlight w:val="cyan"/>
        </w:rPr>
        <w:t>far beyond</w:t>
      </w:r>
      <w:r w:rsidRPr="002061DD">
        <w:rPr>
          <w:rStyle w:val="Style13ptBold"/>
          <w:highlight w:val="cyan"/>
        </w:rPr>
        <w:t xml:space="preserve"> </w:t>
      </w:r>
      <w:r w:rsidRPr="002061DD">
        <w:rPr>
          <w:rStyle w:val="Emphasis"/>
          <w:highlight w:val="cyan"/>
        </w:rPr>
        <w:t>individual</w:t>
      </w:r>
      <w:r w:rsidRPr="002061DD">
        <w:rPr>
          <w:highlight w:val="cyan"/>
        </w:rPr>
        <w:t xml:space="preserve"> </w:t>
      </w:r>
      <w:r w:rsidRPr="002061DD">
        <w:rPr>
          <w:rStyle w:val="Style13ptBold"/>
          <w:highlight w:val="cyan"/>
        </w:rPr>
        <w:t>actions</w:t>
      </w:r>
      <w:r w:rsidRPr="004E10AC">
        <w:rPr>
          <w:rStyle w:val="Style13ptBold"/>
        </w:rPr>
        <w:t xml:space="preserve">, lobbying, or </w:t>
      </w:r>
      <w:r w:rsidRPr="004E10AC">
        <w:rPr>
          <w:rStyle w:val="Emphasis"/>
        </w:rPr>
        <w:t>reform of existing</w:t>
      </w:r>
      <w:r w:rsidRPr="004E10AC">
        <w:rPr>
          <w:rStyle w:val="Style13ptBold"/>
        </w:rPr>
        <w:t xml:space="preserve"> political and economic institutions</w:t>
      </w:r>
      <w:r>
        <w:t xml:space="preserve">. </w:t>
      </w:r>
      <w:r w:rsidRPr="004E10AC">
        <w:rPr>
          <w:rStyle w:val="Emphasis"/>
        </w:rPr>
        <w:t>If we are to have a chance</w:t>
      </w:r>
      <w:r>
        <w:t xml:space="preserve">, </w:t>
      </w:r>
      <w:r w:rsidRPr="002061DD">
        <w:rPr>
          <w:rStyle w:val="Style13ptBold"/>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07EA38BC" w14:textId="77777777" w:rsidR="00715DEA" w:rsidRPr="004E10AC" w:rsidRDefault="00715DEA" w:rsidP="00715DEA">
      <w:pPr>
        <w:rPr>
          <w:rStyle w:val="Style13ptBold"/>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13ptBold"/>
        </w:rPr>
        <w:t>won’t be easy.</w:t>
      </w:r>
      <w:r>
        <w:t xml:space="preserve"> </w:t>
      </w:r>
      <w:r w:rsidRPr="004E10AC">
        <w:rPr>
          <w:rStyle w:val="Style13ptBold"/>
        </w:rPr>
        <w:t xml:space="preserve">It </w:t>
      </w:r>
      <w:r w:rsidRPr="002061DD">
        <w:rPr>
          <w:rStyle w:val="Style13ptBold"/>
          <w:highlight w:val="cyan"/>
        </w:rPr>
        <w:t>will require movements for</w:t>
      </w:r>
      <w:r w:rsidRPr="004E10AC">
        <w:rPr>
          <w:rStyle w:val="Style13ptBold"/>
        </w:rPr>
        <w:t xml:space="preserve"> environmental </w:t>
      </w:r>
      <w:r w:rsidRPr="002061DD">
        <w:rPr>
          <w:rStyle w:val="Emphasis"/>
          <w:highlight w:val="cyan"/>
        </w:rPr>
        <w:t>sustainability</w:t>
      </w:r>
      <w:r>
        <w:t xml:space="preserve">, </w:t>
      </w:r>
      <w:r w:rsidRPr="004E10AC">
        <w:rPr>
          <w:rStyle w:val="Style13ptBold"/>
        </w:rPr>
        <w:t xml:space="preserve">social </w:t>
      </w:r>
      <w:r w:rsidRPr="002061DD">
        <w:rPr>
          <w:rStyle w:val="Emphasis"/>
          <w:highlight w:val="cyan"/>
        </w:rPr>
        <w:t>justice</w:t>
      </w:r>
      <w:r w:rsidRPr="002061DD">
        <w:rPr>
          <w:rStyle w:val="Style13ptBold"/>
          <w:highlight w:val="cyan"/>
        </w:rPr>
        <w:t>, and</w:t>
      </w:r>
      <w:r w:rsidRPr="004E10AC">
        <w:rPr>
          <w:rStyle w:val="Style13ptBold"/>
        </w:rPr>
        <w:t xml:space="preserve"> </w:t>
      </w:r>
      <w:r w:rsidRPr="004E10AC">
        <w:rPr>
          <w:rStyle w:val="Emphasis"/>
        </w:rPr>
        <w:t>economic</w:t>
      </w:r>
      <w:r w:rsidRPr="004E10AC">
        <w:rPr>
          <w:rStyle w:val="Style13ptBold"/>
        </w:rPr>
        <w:t xml:space="preserve"> </w:t>
      </w:r>
      <w:r w:rsidRPr="002061DD">
        <w:rPr>
          <w:rStyle w:val="Style13ptBold"/>
          <w:highlight w:val="cyan"/>
        </w:rPr>
        <w:t>fairness</w:t>
      </w:r>
      <w:r w:rsidRPr="002061DD">
        <w:rPr>
          <w:highlight w:val="cyan"/>
        </w:rPr>
        <w:t xml:space="preserve"> </w:t>
      </w:r>
      <w:r w:rsidRPr="002061DD">
        <w:rPr>
          <w:rStyle w:val="Style13ptBold"/>
          <w:highlight w:val="cyan"/>
        </w:rPr>
        <w:t xml:space="preserve">to </w:t>
      </w:r>
      <w:r w:rsidRPr="002061DD">
        <w:rPr>
          <w:rStyle w:val="Emphasis"/>
          <w:highlight w:val="cyan"/>
        </w:rPr>
        <w:t>come together</w:t>
      </w:r>
      <w:r>
        <w:t xml:space="preserve">, </w:t>
      </w:r>
      <w:r w:rsidRPr="004E10AC">
        <w:rPr>
          <w:rStyle w:val="Style13ptBold"/>
        </w:rPr>
        <w:t>and</w:t>
      </w:r>
      <w:r>
        <w:t xml:space="preserve"> to </w:t>
      </w:r>
      <w:r w:rsidRPr="002061DD">
        <w:rPr>
          <w:rStyle w:val="Emphasis"/>
          <w:highlight w:val="cyan"/>
        </w:rPr>
        <w:t>realize their common interest</w:t>
      </w:r>
      <w:r w:rsidRPr="002061DD">
        <w:rPr>
          <w:highlight w:val="cyan"/>
        </w:rPr>
        <w:t xml:space="preserve"> </w:t>
      </w:r>
      <w:r w:rsidRPr="002061DD">
        <w:rPr>
          <w:rStyle w:val="Style13ptBold"/>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13ptBold"/>
          <w:highlight w:val="cyan"/>
        </w:rPr>
        <w:t xml:space="preserve">and </w:t>
      </w:r>
      <w:r w:rsidRPr="002061DD">
        <w:rPr>
          <w:rStyle w:val="Emphasis"/>
          <w:highlight w:val="cyan"/>
        </w:rPr>
        <w:t>building a democratic, eco-socialist society</w:t>
      </w:r>
      <w:r>
        <w:t xml:space="preserve">.24 </w:t>
      </w:r>
      <w:r w:rsidRPr="004E10AC">
        <w:rPr>
          <w:rStyle w:val="Style13ptBold"/>
        </w:rPr>
        <w:t xml:space="preserve">This “movement of </w:t>
      </w:r>
      <w:r w:rsidRPr="002061DD">
        <w:rPr>
          <w:rStyle w:val="Style13ptBold"/>
          <w:highlight w:val="cyan"/>
        </w:rPr>
        <w:t>movements</w:t>
      </w:r>
      <w:r w:rsidRPr="004E10AC">
        <w:rPr>
          <w:rStyle w:val="Style13ptBold"/>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13ptBold"/>
        </w:rPr>
        <w:t>and finally realize that the goals</w:t>
      </w:r>
      <w:r>
        <w:t xml:space="preserve"> of economic justice, human rights, and ecological sustainability </w:t>
      </w:r>
      <w:r w:rsidRPr="004E10AC">
        <w:rPr>
          <w:rStyle w:val="Style13ptBold"/>
        </w:rPr>
        <w:t xml:space="preserve">are </w:t>
      </w:r>
      <w:r w:rsidRPr="004E10AC">
        <w:rPr>
          <w:rStyle w:val="Emphasis"/>
        </w:rPr>
        <w:t>all intrinsically linked</w:t>
      </w:r>
      <w:r w:rsidRPr="004E10AC">
        <w:rPr>
          <w:rStyle w:val="Style13ptBold"/>
        </w:rPr>
        <w:t>.</w:t>
      </w:r>
    </w:p>
    <w:p w14:paraId="3F8F494E" w14:textId="77777777" w:rsidR="00715DEA" w:rsidRDefault="00715DEA" w:rsidP="00715DEA">
      <w:r w:rsidRPr="004E10AC">
        <w:rPr>
          <w:rStyle w:val="Style13ptBold"/>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76FC1A56" w14:textId="77777777" w:rsidR="00715DEA" w:rsidRPr="00836F27" w:rsidRDefault="00715DEA" w:rsidP="00715DEA">
      <w:r w:rsidRPr="002061DD">
        <w:rPr>
          <w:rStyle w:val="Emphasis"/>
          <w:highlight w:val="cyan"/>
        </w:rPr>
        <w:t>If</w:t>
      </w:r>
      <w:r w:rsidRPr="004E10AC">
        <w:rPr>
          <w:rStyle w:val="Style13ptBold"/>
        </w:rPr>
        <w:t xml:space="preserve"> successful </w:t>
      </w:r>
      <w:r w:rsidRPr="002061DD">
        <w:rPr>
          <w:rStyle w:val="Style13ptBold"/>
          <w:highlight w:val="cyan"/>
        </w:rPr>
        <w:t>grassroots</w:t>
      </w:r>
      <w:r w:rsidRPr="002061DD">
        <w:rPr>
          <w:highlight w:val="cyan"/>
        </w:rPr>
        <w:t xml:space="preserve"> </w:t>
      </w:r>
      <w:r w:rsidRPr="002061DD">
        <w:rPr>
          <w:rStyle w:val="Style13ptBold"/>
          <w:highlight w:val="cyan"/>
        </w:rPr>
        <w:t>struggles can be linked with</w:t>
      </w:r>
      <w:r>
        <w:t xml:space="preserve"> equally </w:t>
      </w:r>
      <w:r w:rsidRPr="004E10AC">
        <w:rPr>
          <w:rStyle w:val="Style13ptBold"/>
        </w:rPr>
        <w:t xml:space="preserve">hopeful </w:t>
      </w:r>
      <w:r w:rsidRPr="002061DD">
        <w:rPr>
          <w:rStyle w:val="Style13ptBold"/>
          <w:highlight w:val="cyan"/>
        </w:rPr>
        <w:t xml:space="preserve">movements for </w:t>
      </w:r>
      <w:r w:rsidRPr="002061DD">
        <w:rPr>
          <w:rStyle w:val="Emphasis"/>
          <w:highlight w:val="cyan"/>
        </w:rPr>
        <w:t>real political change</w:t>
      </w:r>
      <w:r>
        <w:t xml:space="preserve">, </w:t>
      </w:r>
      <w:r w:rsidRPr="004E10AC">
        <w:rPr>
          <w:rStyle w:val="Style13ptBold"/>
        </w:rPr>
        <w:t xml:space="preserve">then </w:t>
      </w:r>
      <w:r w:rsidRPr="002061DD">
        <w:rPr>
          <w:rStyle w:val="Style13ptBold"/>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13ptBold"/>
        </w:rPr>
        <w:t>we continue</w:t>
      </w:r>
      <w:r>
        <w:t xml:space="preserve"> on with “</w:t>
      </w:r>
      <w:r w:rsidRPr="004E10AC">
        <w:rPr>
          <w:rStyle w:val="Emphasis"/>
        </w:rPr>
        <w:t>business as usual</w:t>
      </w:r>
      <w:r>
        <w:t xml:space="preserve">” – </w:t>
      </w:r>
      <w:r w:rsidRPr="004E10AC">
        <w:rPr>
          <w:rStyle w:val="Style13ptBold"/>
        </w:rPr>
        <w:t>hoping that change will come from lifestyle choices and</w:t>
      </w:r>
      <w:r>
        <w:t xml:space="preserve"> the interchangeable representatives of </w:t>
      </w:r>
      <w:r w:rsidRPr="004E10AC">
        <w:rPr>
          <w:rStyle w:val="Style13ptBold"/>
        </w:rPr>
        <w:t>elite political parties</w:t>
      </w:r>
      <w:r>
        <w:t xml:space="preserve">, </w:t>
      </w:r>
      <w:r w:rsidRPr="004E10AC">
        <w:rPr>
          <w:rStyle w:val="Style13ptBold"/>
        </w:rPr>
        <w:t>then the future looks grim</w:t>
      </w:r>
      <w:r>
        <w:t xml:space="preserve"> indeed.</w:t>
      </w:r>
    </w:p>
    <w:p w14:paraId="408B4FC0" w14:textId="77777777" w:rsidR="00715DEA" w:rsidRPr="00964CDF" w:rsidRDefault="00715DEA" w:rsidP="00715DEA"/>
    <w:p w14:paraId="3B7F51FD" w14:textId="77777777" w:rsidR="00715DEA" w:rsidRPr="00715DEA" w:rsidRDefault="00715DEA" w:rsidP="00715DEA">
      <w:pPr>
        <w:pStyle w:val="Heading3"/>
      </w:pPr>
      <w:r w:rsidRPr="00715DEA">
        <w:t>T Per Se</w:t>
      </w:r>
    </w:p>
    <w:p w14:paraId="1E793D90" w14:textId="77777777" w:rsidR="00715DEA" w:rsidRDefault="00715DEA" w:rsidP="00715DEA">
      <w:pPr>
        <w:pStyle w:val="Heading4"/>
      </w:pPr>
      <w:r>
        <w:t>1. Interpretation – prohibit means to forbid a given practice – that’s distinct from restrictions</w:t>
      </w:r>
    </w:p>
    <w:p w14:paraId="2C3B914F" w14:textId="77777777" w:rsidR="00715DEA" w:rsidRDefault="00715DEA" w:rsidP="00715DEA">
      <w:r w:rsidRPr="008F0F49">
        <w:rPr>
          <w:rStyle w:val="textbold"/>
        </w:rPr>
        <w:t>Kennard 93</w:t>
      </w:r>
      <w:r>
        <w:t xml:space="preserve"> – Judge, California Supreme Court</w:t>
      </w:r>
    </w:p>
    <w:p w14:paraId="04424EEE" w14:textId="77777777" w:rsidR="00715DEA" w:rsidRPr="008F0F49" w:rsidRDefault="00715DEA" w:rsidP="00715DEA">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7EDAC205" w14:textId="77777777" w:rsidR="00715DEA" w:rsidRPr="009A7FFD" w:rsidRDefault="00715DEA" w:rsidP="00715DEA">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13ptBold"/>
        </w:rPr>
        <w:t>Rule 1-500 proscribes agreements that</w:t>
      </w:r>
      <w:r w:rsidRPr="008F0F49">
        <w:t xml:space="preserve"> "</w:t>
      </w:r>
      <w:r w:rsidRPr="009C7982">
        <w:rPr>
          <w:rStyle w:val="Style13ptBold"/>
          <w:highlight w:val="cyan"/>
        </w:rPr>
        <w:t>restrict</w:t>
      </w:r>
      <w:r w:rsidRPr="009C7982">
        <w:rPr>
          <w:highlight w:val="cyan"/>
        </w:rPr>
        <w:t xml:space="preserve">" </w:t>
      </w:r>
      <w:r w:rsidRPr="009C7982">
        <w:rPr>
          <w:rStyle w:val="Style13ptBold"/>
          <w:highlight w:val="cyan"/>
        </w:rPr>
        <w:t>the practice of law</w:t>
      </w:r>
      <w:r w:rsidRPr="009C7982">
        <w:rPr>
          <w:highlight w:val="cyan"/>
        </w:rPr>
        <w:t xml:space="preserve">, </w:t>
      </w:r>
      <w:r w:rsidRPr="009C7982">
        <w:rPr>
          <w:rStyle w:val="Style13ptBold"/>
          <w:highlight w:val="cyan"/>
        </w:rPr>
        <w:t>not just those that prohibit</w:t>
      </w:r>
      <w:r w:rsidRPr="009C7982">
        <w:rPr>
          <w:highlight w:val="cyan"/>
        </w:rPr>
        <w:t xml:space="preserve"> "</w:t>
      </w:r>
      <w:r w:rsidRPr="009C7982">
        <w:rPr>
          <w:rStyle w:val="Style13ptBold"/>
          <w:highlight w:val="cyan"/>
        </w:rPr>
        <w:t>altogether</w:t>
      </w:r>
      <w:r w:rsidRPr="008F0F49">
        <w:t xml:space="preserve">" </w:t>
      </w:r>
      <w:r w:rsidRPr="008F0F49">
        <w:rPr>
          <w:rStyle w:val="Style13ptBold"/>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13ptBold"/>
        </w:rPr>
        <w:t>To</w:t>
      </w:r>
      <w:r w:rsidRPr="008F0F49">
        <w:t xml:space="preserve"> "</w:t>
      </w:r>
      <w:r w:rsidRPr="009C7982">
        <w:rPr>
          <w:rStyle w:val="Style13ptBold"/>
          <w:highlight w:val="cyan"/>
        </w:rPr>
        <w:t>restrict</w:t>
      </w:r>
      <w:r w:rsidRPr="009C7982">
        <w:rPr>
          <w:highlight w:val="cyan"/>
        </w:rPr>
        <w:t xml:space="preserve">" </w:t>
      </w:r>
      <w:r w:rsidRPr="009C7982">
        <w:rPr>
          <w:rStyle w:val="Style13ptBold"/>
          <w:highlight w:val="cyan"/>
        </w:rPr>
        <w:t>means to restrain</w:t>
      </w:r>
      <w:r w:rsidRPr="008F0F49">
        <w:t xml:space="preserve">, </w:t>
      </w:r>
      <w:r w:rsidRPr="008F0F49">
        <w:rPr>
          <w:rStyle w:val="Style13ptBold"/>
        </w:rPr>
        <w:t>to confine within bounds</w:t>
      </w:r>
      <w:r w:rsidRPr="008F0F49">
        <w:t xml:space="preserve">. (Webster's New Collegiate Dict. (9th ed. 1988) p. 1006.) </w:t>
      </w:r>
      <w:r w:rsidRPr="009C7982">
        <w:rPr>
          <w:rStyle w:val="Style13ptBold"/>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13ptBold"/>
          <w:highlight w:val="cyan"/>
        </w:rPr>
        <w:t>means to</w:t>
      </w:r>
      <w:r w:rsidRPr="008F0F49">
        <w:rPr>
          <w:rStyle w:val="Style13ptBold"/>
        </w:rPr>
        <w:t xml:space="preserve"> </w:t>
      </w:r>
      <w:r w:rsidRPr="008F0F49">
        <w:rPr>
          <w:rStyle w:val="Emphasis"/>
        </w:rPr>
        <w:t>prevent</w:t>
      </w:r>
      <w:r w:rsidRPr="008F0F49">
        <w:t xml:space="preserve">, </w:t>
      </w:r>
      <w:r w:rsidRPr="008F0F49">
        <w:rPr>
          <w:rStyle w:val="Style13ptBold"/>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2952378C" w14:textId="77777777" w:rsidR="00715DEA" w:rsidRDefault="00715DEA" w:rsidP="00715DEA">
      <w:pPr>
        <w:pStyle w:val="Heading4"/>
      </w:pPr>
      <w:r>
        <w:t>Violation: Exemptions based on the rule of reason means practices are not prohibited</w:t>
      </w:r>
    </w:p>
    <w:p w14:paraId="5229C7E8" w14:textId="77777777" w:rsidR="00715DEA" w:rsidRDefault="00715DEA" w:rsidP="00715DEA">
      <w:r w:rsidRPr="00E76005">
        <w:rPr>
          <w:rStyle w:val="textbold"/>
        </w:rPr>
        <w:t>Skoczny 01</w:t>
      </w:r>
      <w:r>
        <w:t xml:space="preserve"> – </w:t>
      </w:r>
      <w:r w:rsidRPr="00E76005">
        <w:t>Professor of law, Holder of the Jean Monnet Chair on European Economic Law at the Warsaw University Faculty of Management</w:t>
      </w:r>
    </w:p>
    <w:p w14:paraId="27E6E527" w14:textId="77777777" w:rsidR="00715DEA" w:rsidRPr="00E76005" w:rsidRDefault="00715DEA" w:rsidP="00715DEA">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5FF1C2C9" w14:textId="77777777" w:rsidR="00715DEA" w:rsidRDefault="00715DEA" w:rsidP="00715DEA">
      <w:r w:rsidRPr="00170222">
        <w:t xml:space="preserve">Most importantly, the new Act departed from the relativity of the prohibition of dominant position abuses; as in Article 82 EC Treaty, </w:t>
      </w:r>
      <w:r w:rsidRPr="00E76005">
        <w:t>it is now</w:t>
      </w:r>
      <w:r w:rsidRPr="00EF632B">
        <w:t xml:space="preserve"> </w:t>
      </w:r>
      <w:r w:rsidRPr="0021518E">
        <w:rPr>
          <w:rStyle w:val="Style13ptBold"/>
          <w:highlight w:val="cyan"/>
        </w:rPr>
        <w:t>a</w:t>
      </w:r>
      <w:r w:rsidRPr="00E76005">
        <w:rPr>
          <w:rStyle w:val="Style13ptBold"/>
        </w:rPr>
        <w:t xml:space="preserve"> </w:t>
      </w:r>
      <w:r w:rsidRPr="00E76005">
        <w:rPr>
          <w:rStyle w:val="Emphasis"/>
        </w:rPr>
        <w:t xml:space="preserve">general </w:t>
      </w:r>
      <w:r w:rsidRPr="0021518E">
        <w:rPr>
          <w:rStyle w:val="Emphasis"/>
          <w:highlight w:val="cyan"/>
        </w:rPr>
        <w:t>prohibition</w:t>
      </w:r>
      <w:r w:rsidRPr="00170222">
        <w:t xml:space="preserve"> </w:t>
      </w:r>
      <w:r w:rsidRPr="00E76005">
        <w:t xml:space="preserve">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Thanks to the AMC's judgements also the relevant product and geographical markets are defined on the basis of the criteria of "close commodity substitutability" and "homogenous competition conditions"</w:t>
      </w:r>
      <w:r>
        <w:t>.</w:t>
      </w:r>
    </w:p>
    <w:p w14:paraId="58CA8D02" w14:textId="77777777" w:rsidR="00715DEA" w:rsidRPr="00263931" w:rsidRDefault="00715DEA" w:rsidP="00715DEA">
      <w:pPr>
        <w:pStyle w:val="Heading4"/>
      </w:pPr>
      <w:r>
        <w:t xml:space="preserve">2. “Expand the scope” means broadening the </w:t>
      </w:r>
      <w:r>
        <w:rPr>
          <w:u w:val="single"/>
        </w:rPr>
        <w:t>range of claims</w:t>
      </w:r>
      <w:r>
        <w:t xml:space="preserve"> that can be brought – the plan merely makes it easier to bring claims under current statutes. </w:t>
      </w:r>
    </w:p>
    <w:p w14:paraId="6D906675" w14:textId="77777777" w:rsidR="00715DEA" w:rsidRDefault="00715DEA" w:rsidP="00715DEA">
      <w:r w:rsidRPr="00263931">
        <w:rPr>
          <w:rStyle w:val="textbold"/>
        </w:rPr>
        <w:t>Barrera 96</w:t>
      </w:r>
      <w:r>
        <w:t xml:space="preserve"> – J.D., Wayne State University Law School</w:t>
      </w:r>
    </w:p>
    <w:p w14:paraId="57B78373" w14:textId="77777777" w:rsidR="00715DEA" w:rsidRPr="00263931" w:rsidRDefault="00715DEA" w:rsidP="00715DEA">
      <w:r>
        <w:t>Lise A. Barrera, “Is the Courtroom the New Front for the Resolution of Publishing Disputes?,” The Wayne Law Review, Vol. 42, Summer 1996, LexisNexis</w:t>
      </w:r>
    </w:p>
    <w:p w14:paraId="363AB0D0" w14:textId="77777777" w:rsidR="00715DEA" w:rsidRDefault="00715DEA" w:rsidP="00715DEA">
      <w:r w:rsidRPr="00263931">
        <w:rPr>
          <w:rStyle w:val="Style13ptBold"/>
        </w:rPr>
        <w:t xml:space="preserve">It is important to note the </w:t>
      </w:r>
      <w:r w:rsidRPr="00BA66FE">
        <w:rPr>
          <w:rStyle w:val="Emphasis"/>
          <w:highlight w:val="cyan"/>
        </w:rPr>
        <w:t>distinction between</w:t>
      </w:r>
      <w:r w:rsidRPr="00263931">
        <w:t xml:space="preserve"> </w:t>
      </w:r>
      <w:r w:rsidRPr="00263931">
        <w:rPr>
          <w:rStyle w:val="Style13ptBold"/>
        </w:rPr>
        <w:t xml:space="preserve">the </w:t>
      </w:r>
      <w:r w:rsidRPr="00BA66FE">
        <w:rPr>
          <w:rStyle w:val="Emphasis"/>
          <w:highlight w:val="cyan"/>
        </w:rPr>
        <w:t>expansion of the scope</w:t>
      </w:r>
      <w:r w:rsidRPr="00263931">
        <w:t xml:space="preserve"> of section 43(a) </w:t>
      </w:r>
      <w:r w:rsidRPr="00BA66FE">
        <w:rPr>
          <w:rStyle w:val="Style13ptBold"/>
          <w:highlight w:val="cyan"/>
        </w:rPr>
        <w:t>and</w:t>
      </w:r>
      <w:r w:rsidRPr="00263931">
        <w:t xml:space="preserve"> </w:t>
      </w:r>
      <w:r w:rsidRPr="00263931">
        <w:rPr>
          <w:rStyle w:val="Style13ptBold"/>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13ptBold"/>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13ptBold"/>
        </w:rPr>
        <w:t xml:space="preserve">The </w:t>
      </w:r>
      <w:r w:rsidRPr="00BA66FE">
        <w:rPr>
          <w:rStyle w:val="Style13ptBold"/>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13ptBold"/>
        </w:rPr>
        <w:t xml:space="preserve"> </w:t>
      </w:r>
      <w:r w:rsidRPr="00BA66FE">
        <w:rPr>
          <w:rStyle w:val="Emphasis"/>
          <w:highlight w:val="cyan"/>
        </w:rPr>
        <w:t>section provides them with protection</w:t>
      </w:r>
      <w:r w:rsidRPr="00263931">
        <w:t xml:space="preserve"> </w:t>
      </w:r>
      <w:r w:rsidRPr="00263931">
        <w:rPr>
          <w:rStyle w:val="Style13ptBold"/>
        </w:rPr>
        <w:t>and thus should grant them relief</w:t>
      </w:r>
      <w:r w:rsidRPr="00263931">
        <w:t xml:space="preserve">. </w:t>
      </w:r>
      <w:r w:rsidRPr="00263931">
        <w:rPr>
          <w:rStyle w:val="Style13ptBold"/>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13ptBold"/>
          <w:highlight w:val="cyan"/>
        </w:rPr>
        <w:t xml:space="preserve"> a </w:t>
      </w:r>
      <w:r w:rsidRPr="00BA66FE">
        <w:rPr>
          <w:rStyle w:val="Emphasis"/>
          <w:highlight w:val="cyan"/>
        </w:rPr>
        <w:t>much broader range of claims to be brought</w:t>
      </w:r>
      <w:r w:rsidRPr="00263931">
        <w:t xml:space="preserve"> </w:t>
      </w:r>
      <w:r w:rsidRPr="00263931">
        <w:rPr>
          <w:rStyle w:val="Style13ptBold"/>
        </w:rPr>
        <w:t>legitimately</w:t>
      </w:r>
      <w:r w:rsidRPr="00263931">
        <w:t xml:space="preserve"> under section 43(a). </w:t>
      </w:r>
      <w:r w:rsidRPr="00263931">
        <w:rPr>
          <w:rStyle w:val="Style13ptBold"/>
        </w:rPr>
        <w:t>Once the scope of the statute allows the claim to be brought</w:t>
      </w:r>
      <w:r w:rsidRPr="00263931">
        <w:t xml:space="preserve">, </w:t>
      </w:r>
      <w:r w:rsidRPr="00263931">
        <w:rPr>
          <w:rStyle w:val="Style13ptBold"/>
        </w:rPr>
        <w:t xml:space="preserve">the </w:t>
      </w:r>
      <w:r w:rsidRPr="00BA66FE">
        <w:rPr>
          <w:rStyle w:val="Style13ptBold"/>
          <w:highlight w:val="cyan"/>
        </w:rPr>
        <w:t xml:space="preserve">courts </w:t>
      </w:r>
      <w:r w:rsidRPr="00BA66FE">
        <w:rPr>
          <w:rStyle w:val="Emphasis"/>
          <w:highlight w:val="cyan"/>
        </w:rPr>
        <w:t>apply a standard</w:t>
      </w:r>
      <w:r w:rsidRPr="00BA66FE">
        <w:rPr>
          <w:highlight w:val="cyan"/>
        </w:rPr>
        <w:t xml:space="preserve"> </w:t>
      </w:r>
      <w:r w:rsidRPr="00BA66FE">
        <w:rPr>
          <w:rStyle w:val="Style13ptBold"/>
          <w:highlight w:val="cyan"/>
        </w:rPr>
        <w:t>to</w:t>
      </w:r>
      <w:r w:rsidRPr="00263931">
        <w:rPr>
          <w:rStyle w:val="Style13ptBold"/>
        </w:rPr>
        <w:t xml:space="preserve"> the claim in order to</w:t>
      </w:r>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049DF3D5" w14:textId="77777777" w:rsidR="00715DEA" w:rsidRPr="00CC5314" w:rsidRDefault="00715DEA" w:rsidP="00715DEA">
      <w:pPr>
        <w:pStyle w:val="Heading4"/>
      </w:pPr>
      <w:r>
        <w:t>That’s a voter for limits and ground – allowing exemptions on the rule of reason lets the aff straight turn core topic DAs and get advantages based off clarifying vague statutes</w:t>
      </w:r>
    </w:p>
    <w:p w14:paraId="3A9FE4CE" w14:textId="77777777" w:rsidR="00715DEA" w:rsidRPr="00964CDF" w:rsidRDefault="00715DEA" w:rsidP="00715DEA"/>
    <w:p w14:paraId="2319960B" w14:textId="77777777" w:rsidR="00715DEA" w:rsidRDefault="00715DEA" w:rsidP="00715DEA">
      <w:pPr>
        <w:pStyle w:val="Heading3"/>
      </w:pPr>
      <w:r w:rsidRPr="000145B2">
        <w:t>CP States</w:t>
      </w:r>
    </w:p>
    <w:p w14:paraId="279DEA5B" w14:textId="77777777" w:rsidR="00715DEA" w:rsidRDefault="00715DEA" w:rsidP="00715DEA">
      <w:pPr>
        <w:pStyle w:val="Heading4"/>
      </w:pPr>
      <w:r>
        <w:t xml:space="preserve">Text: The fifty states and all relevant United States territories should </w:t>
      </w:r>
      <w:r w:rsidRPr="00C70839">
        <w:t>increase prohibitions on anticompetitive unilateral conduct by dominant digital platforms</w:t>
      </w:r>
    </w:p>
    <w:p w14:paraId="70346E09" w14:textId="77777777" w:rsidR="00715DEA" w:rsidRPr="00C70839" w:rsidRDefault="00715DEA" w:rsidP="00715DEA"/>
    <w:p w14:paraId="266E4C54" w14:textId="77777777" w:rsidR="00715DEA" w:rsidRDefault="00715DEA" w:rsidP="00715DEA">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7072EC22" w14:textId="77777777" w:rsidR="00715DEA" w:rsidRDefault="00715DEA" w:rsidP="00715DEA">
      <w:pPr>
        <w:tabs>
          <w:tab w:val="left" w:pos="18720"/>
        </w:tabs>
      </w:pPr>
      <w:r w:rsidRPr="00F10914">
        <w:rPr>
          <w:rStyle w:val="textbold"/>
        </w:rPr>
        <w:t>HLR 20</w:t>
      </w:r>
      <w:r>
        <w:t xml:space="preserve"> – Harvard Law Review</w:t>
      </w:r>
      <w:r>
        <w:tab/>
      </w:r>
    </w:p>
    <w:p w14:paraId="03D9C858" w14:textId="77777777" w:rsidR="00715DEA" w:rsidRPr="00F10914" w:rsidRDefault="00715DEA" w:rsidP="00715DEA">
      <w:r>
        <w:t>“Note: Antitrust Federalism, Preemption, and Judge-Made Law,” Harvard Law Review, Vol. 133, June 2020, LexisNexis</w:t>
      </w:r>
    </w:p>
    <w:p w14:paraId="54E79256" w14:textId="77777777" w:rsidR="00715DEA" w:rsidRDefault="00715DEA" w:rsidP="00715DEA">
      <w:r>
        <w:t>I. THE ANTITRUST FEDERALISM LANDSCAPE</w:t>
      </w:r>
    </w:p>
    <w:p w14:paraId="52E5DA30" w14:textId="77777777" w:rsidR="00715DEA" w:rsidRDefault="00715DEA" w:rsidP="00715DEA">
      <w:r w:rsidRPr="002A0933">
        <w:rPr>
          <w:rStyle w:val="Emphasis"/>
          <w:highlight w:val="cyan"/>
        </w:rPr>
        <w:t>Antitrust federalism</w:t>
      </w:r>
      <w:r w:rsidRPr="002A0933">
        <w:rPr>
          <w:highlight w:val="cyan"/>
        </w:rPr>
        <w:t>,</w:t>
      </w:r>
      <w:r>
        <w:t xml:space="preserve"> </w:t>
      </w:r>
      <w:r w:rsidRPr="00F10914">
        <w:rPr>
          <w:rStyle w:val="Style13ptBold"/>
        </w:rPr>
        <w:t>meaning the space carved out for the states in the more generally federal antitrust arena</w:t>
      </w:r>
      <w:r>
        <w:t xml:space="preserve">, </w:t>
      </w:r>
      <w:r w:rsidRPr="002A0933">
        <w:rPr>
          <w:rStyle w:val="Style13ptBold"/>
          <w:highlight w:val="cyan"/>
        </w:rPr>
        <w:t>can be thought of a</w:t>
      </w:r>
      <w:r w:rsidRPr="00F10914">
        <w:rPr>
          <w:rStyle w:val="Style13ptBold"/>
        </w:rPr>
        <w:t>s made up of two</w:t>
      </w:r>
      <w:r>
        <w:t xml:space="preserve"> "</w:t>
      </w:r>
      <w:r w:rsidRPr="002A0933">
        <w:rPr>
          <w:rStyle w:val="Style13ptBold"/>
          <w:highlight w:val="cyan"/>
        </w:rPr>
        <w:t>swords</w:t>
      </w:r>
      <w:r>
        <w:t xml:space="preserve">" -- </w:t>
      </w:r>
      <w:r w:rsidRPr="00F10914">
        <w:rPr>
          <w:rStyle w:val="Style13ptBold"/>
        </w:rPr>
        <w:t>t</w:t>
      </w:r>
      <w:r w:rsidRPr="002A0933">
        <w:rPr>
          <w:rStyle w:val="Style13ptBold"/>
          <w:highlight w:val="cyan"/>
        </w:rPr>
        <w:t xml:space="preserve">he first the </w:t>
      </w:r>
      <w:r w:rsidRPr="002A0933">
        <w:rPr>
          <w:rStyle w:val="Emphasis"/>
          <w:highlight w:val="cyan"/>
        </w:rPr>
        <w:t>states' ability</w:t>
      </w:r>
      <w:r w:rsidRPr="002A0933">
        <w:rPr>
          <w:rStyle w:val="Style13ptBold"/>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13ptBold"/>
        </w:rPr>
        <w:t xml:space="preserve">and </w:t>
      </w:r>
      <w:r w:rsidRPr="002A0933">
        <w:rPr>
          <w:rStyle w:val="Style13ptBold"/>
          <w:highlight w:val="cyan"/>
        </w:rPr>
        <w:t xml:space="preserve">the second their ability to </w:t>
      </w:r>
      <w:r w:rsidRPr="002A0933">
        <w:rPr>
          <w:rStyle w:val="Emphasis"/>
          <w:highlight w:val="cyan"/>
        </w:rPr>
        <w:t>enact</w:t>
      </w:r>
      <w:r w:rsidRPr="002A0933">
        <w:rPr>
          <w:rStyle w:val="Style13ptBold"/>
          <w:highlight w:val="cyan"/>
        </w:rPr>
        <w:t xml:space="preserve"> and </w:t>
      </w:r>
      <w:r w:rsidRPr="002A0933">
        <w:rPr>
          <w:rStyle w:val="Emphasis"/>
          <w:highlight w:val="cyan"/>
        </w:rPr>
        <w:t>enforce</w:t>
      </w:r>
      <w:r w:rsidRPr="002A0933">
        <w:rPr>
          <w:highlight w:val="cyan"/>
        </w:rPr>
        <w:t xml:space="preserve"> </w:t>
      </w:r>
      <w:r w:rsidRPr="002A0933">
        <w:rPr>
          <w:rStyle w:val="Style13ptBold"/>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13ptBold"/>
        </w:rPr>
        <w:t xml:space="preserve">The swords allow states to </w:t>
      </w:r>
      <w:r w:rsidRPr="00F10914">
        <w:rPr>
          <w:rStyle w:val="Emphasis"/>
        </w:rPr>
        <w:t>attack antitrust offenders</w:t>
      </w:r>
      <w:r>
        <w:t>, while the shield allows states to defend against federal antitrust action.</w:t>
      </w:r>
    </w:p>
    <w:p w14:paraId="56F04152" w14:textId="77777777" w:rsidR="00715DEA" w:rsidRPr="000D73EA" w:rsidRDefault="00715DEA" w:rsidP="00715DEA">
      <w:r>
        <w:t xml:space="preserve">All three </w:t>
      </w:r>
      <w:r w:rsidRPr="00F10914">
        <w:rPr>
          <w:rStyle w:val="Style13ptBold"/>
        </w:rPr>
        <w:t xml:space="preserve">elements of </w:t>
      </w:r>
      <w:r w:rsidRPr="00574CD2">
        <w:rPr>
          <w:rStyle w:val="Style13ptBold"/>
          <w:highlight w:val="cyan"/>
        </w:rPr>
        <w:t>antitrust federalism find</w:t>
      </w:r>
      <w:r w:rsidRPr="00F10914">
        <w:rPr>
          <w:rStyle w:val="Style13ptBold"/>
        </w:rPr>
        <w:t xml:space="preserve"> thei</w:t>
      </w:r>
      <w:r w:rsidRPr="00574CD2">
        <w:rPr>
          <w:rStyle w:val="Style13ptBold"/>
        </w:rPr>
        <w:t>r</w:t>
      </w:r>
      <w:r w:rsidRPr="00574CD2">
        <w:rPr>
          <w:rStyle w:val="Style13ptBold"/>
          <w:highlight w:val="cyan"/>
        </w:rPr>
        <w:t xml:space="preserve"> roots in </w:t>
      </w:r>
      <w:r w:rsidRPr="00574CD2">
        <w:rPr>
          <w:rStyle w:val="Emphasis"/>
          <w:highlight w:val="cyan"/>
        </w:rPr>
        <w:t>congressional action</w:t>
      </w:r>
      <w:r w:rsidRPr="00574CD2">
        <w:rPr>
          <w:highlight w:val="cyan"/>
        </w:rPr>
        <w:t xml:space="preserve"> </w:t>
      </w:r>
      <w:r w:rsidRPr="00574CD2">
        <w:rPr>
          <w:rStyle w:val="Style13ptBold"/>
          <w:highlight w:val="cyan"/>
        </w:rPr>
        <w:t>o</w:t>
      </w:r>
      <w:r w:rsidRPr="00F10914">
        <w:rPr>
          <w:rStyle w:val="Style13ptBold"/>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13ptBold"/>
        </w:rPr>
        <w:t>The power to enforce federal antitrust law</w:t>
      </w:r>
      <w:r>
        <w:t xml:space="preserve"> as parens patriae for full treble damages -- the first sword -- </w:t>
      </w:r>
      <w:r w:rsidRPr="00F10914">
        <w:rPr>
          <w:rStyle w:val="Style13ptBold"/>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13ptBold"/>
        </w:rPr>
        <w:t>noting that the Sherman Act did not explicitly mention its application to state action</w:t>
      </w:r>
      <w:r>
        <w:t xml:space="preserve">. Finally, </w:t>
      </w:r>
      <w:r w:rsidRPr="00F10914">
        <w:t xml:space="preserve">when </w:t>
      </w:r>
      <w:r w:rsidRPr="009155A5">
        <w:rPr>
          <w:rStyle w:val="Style13ptBold"/>
          <w:highlight w:val="cyan"/>
        </w:rPr>
        <w:t>the Court confirmed</w:t>
      </w:r>
      <w:r w:rsidRPr="00F10914">
        <w:rPr>
          <w:rStyle w:val="Style13ptBold"/>
        </w:rPr>
        <w:t xml:space="preserve"> that </w:t>
      </w:r>
      <w:r w:rsidRPr="009155A5">
        <w:rPr>
          <w:rStyle w:val="Style13ptBold"/>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13ptBold"/>
        </w:rPr>
        <w:t xml:space="preserve"> in </w:t>
      </w:r>
      <w:r w:rsidRPr="00F10914">
        <w:rPr>
          <w:rStyle w:val="Emphasis"/>
        </w:rPr>
        <w:t>California v. ARC America Corp.</w:t>
      </w:r>
      <w:r>
        <w:t>, it considered the same Sherman Act silence.</w:t>
      </w:r>
    </w:p>
    <w:p w14:paraId="5A06D77B" w14:textId="77777777" w:rsidR="00715DEA" w:rsidRPr="0072684D" w:rsidRDefault="00715DEA" w:rsidP="00715DEA"/>
    <w:p w14:paraId="53856AB7" w14:textId="77777777" w:rsidR="00715DEA" w:rsidRDefault="00715DEA" w:rsidP="00715DEA">
      <w:pPr>
        <w:pStyle w:val="Heading3"/>
      </w:pPr>
      <w:r w:rsidRPr="000145B2">
        <w:t>DA FTC Trade Off</w:t>
      </w:r>
    </w:p>
    <w:p w14:paraId="405BD0F0" w14:textId="77777777" w:rsidR="00715DEA" w:rsidRDefault="00715DEA" w:rsidP="00715DEA">
      <w:pPr>
        <w:pStyle w:val="Heading4"/>
      </w:pPr>
      <w:r>
        <w:t>The plan forces tradeoffs in FTC enforcement efforts – they’re in a merger tsunami and barely staying afloat, but the plan drowns them</w:t>
      </w:r>
    </w:p>
    <w:p w14:paraId="1D6B5497" w14:textId="77777777" w:rsidR="00715DEA" w:rsidRDefault="00715DEA" w:rsidP="00715DEA">
      <w:r>
        <w:rPr>
          <w:rStyle w:val="tex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998F0AF" w14:textId="77777777" w:rsidR="00715DEA" w:rsidRDefault="00715DEA" w:rsidP="00715DEA">
      <w:r>
        <w:t xml:space="preserve">Nancy Rose, FTC Hearing #13: Merger Retrospectives, April 12, 2019, </w:t>
      </w:r>
      <w:hyperlink r:id="rId7" w:history="1">
        <w:r w:rsidRPr="00671D28">
          <w:rPr>
            <w:rStyle w:val="StyleUnderline"/>
          </w:rPr>
          <w:t>https://www.ftc.gov/news-events/events-calendar/ftc-hearing-14-merger-retrospectives</w:t>
        </w:r>
      </w:hyperlink>
    </w:p>
    <w:p w14:paraId="3B563C85" w14:textId="77777777" w:rsidR="00715DEA" w:rsidRPr="00B764F9" w:rsidRDefault="00715DEA" w:rsidP="00715DEA">
      <w:pPr>
        <w:rPr>
          <w:rStyle w:val="textbold"/>
        </w:rPr>
      </w:pPr>
    </w:p>
    <w:p w14:paraId="765C9713" w14:textId="77777777" w:rsidR="00715DEA" w:rsidRPr="00B764F9" w:rsidRDefault="00715DEA" w:rsidP="00715DEA">
      <w:pPr>
        <w:rPr>
          <w:sz w:val="16"/>
        </w:rPr>
      </w:pPr>
      <w:r w:rsidRPr="00B764F9">
        <w:rPr>
          <w:sz w:val="16"/>
        </w:rPr>
        <w:t xml:space="preserve">So I want to start with the last question that was on the set that Dan and Bruce circulated for this panel. </w:t>
      </w:r>
      <w:r w:rsidRPr="00562AF4">
        <w:rPr>
          <w:rStyle w:val="Style13ptBold"/>
        </w:rPr>
        <w:t>Should</w:t>
      </w:r>
      <w:r w:rsidRPr="00562AF4">
        <w:rPr>
          <w:sz w:val="16"/>
        </w:rPr>
        <w:t xml:space="preserve"> </w:t>
      </w:r>
      <w:r w:rsidRPr="00562AF4">
        <w:rPr>
          <w:rStyle w:val="Style13ptBold"/>
        </w:rPr>
        <w:t>the FTC devote more resources to retrospectives</w:t>
      </w:r>
      <w:r w:rsidRPr="00B764F9">
        <w:rPr>
          <w:rStyle w:val="Style13ptBold"/>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13ptBold"/>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562AF4">
        <w:rPr>
          <w:rStyle w:val="Emphasis"/>
          <w:highlight w:val="cyan"/>
        </w:rPr>
        <w:t>antitrust enforcement</w:t>
      </w:r>
      <w:r w:rsidRPr="00B764F9">
        <w:rPr>
          <w:sz w:val="16"/>
        </w:rPr>
        <w:t xml:space="preserve"> in the United States </w:t>
      </w:r>
      <w:r w:rsidRPr="00562AF4">
        <w:rPr>
          <w:rStyle w:val="Emphasis"/>
          <w:highlight w:val="cyan"/>
        </w:rPr>
        <w:t>is</w:t>
      </w:r>
      <w:r w:rsidRPr="00B764F9">
        <w:rPr>
          <w:rStyle w:val="Emphasis"/>
        </w:rPr>
        <w:t xml:space="preserve"> chronically and </w:t>
      </w:r>
      <w:r w:rsidRPr="00562AF4">
        <w:rPr>
          <w:rStyle w:val="Emphasis"/>
          <w:highlight w:val="cyan"/>
        </w:rPr>
        <w:t>substantially underfunded</w:t>
      </w:r>
      <w:r w:rsidRPr="00B764F9">
        <w:rPr>
          <w:sz w:val="16"/>
        </w:rPr>
        <w:t>.</w:t>
      </w:r>
    </w:p>
    <w:p w14:paraId="591CAF28" w14:textId="77777777" w:rsidR="00715DEA" w:rsidRPr="00B764F9" w:rsidRDefault="00715DEA" w:rsidP="00715DEA">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3C788A17" w14:textId="77777777" w:rsidR="00715DEA" w:rsidRPr="00B764F9" w:rsidRDefault="00715DEA" w:rsidP="00715DEA">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7567828" w14:textId="77777777" w:rsidR="00715DEA" w:rsidRPr="00B764F9" w:rsidRDefault="00715DEA" w:rsidP="00715DEA">
      <w:pPr>
        <w:rPr>
          <w:rStyle w:val="Emphasis"/>
        </w:rPr>
      </w:pPr>
      <w:r w:rsidRPr="00B764F9">
        <w:rPr>
          <w:sz w:val="16"/>
        </w:rPr>
        <w:t xml:space="preserve">But </w:t>
      </w:r>
      <w:r w:rsidRPr="00B764F9">
        <w:rPr>
          <w:rStyle w:val="Style13ptBold"/>
        </w:rPr>
        <w:t>th</w:t>
      </w:r>
      <w:r w:rsidRPr="00562AF4">
        <w:rPr>
          <w:rStyle w:val="Style13ptBold"/>
          <w:highlight w:val="cyan"/>
        </w:rPr>
        <w:t xml:space="preserve">ere </w:t>
      </w:r>
      <w:r w:rsidRPr="00562AF4">
        <w:rPr>
          <w:rStyle w:val="Emphasis"/>
          <w:highlight w:val="cyan"/>
        </w:rPr>
        <w:t>is a limit to the number of hours in a day</w:t>
      </w:r>
      <w:r w:rsidRPr="00B764F9">
        <w:rPr>
          <w:rStyle w:val="Style13ptBold"/>
        </w:rPr>
        <w:t xml:space="preserve"> and the number of days in a week </w:t>
      </w:r>
      <w:r w:rsidRPr="00562AF4">
        <w:rPr>
          <w:rStyle w:val="Emphasis"/>
          <w:highlight w:val="cyan"/>
        </w:rPr>
        <w:t>and the well below market compensation</w:t>
      </w:r>
      <w:r w:rsidRPr="00B764F9">
        <w:rPr>
          <w:rStyle w:val="Emphasis"/>
        </w:rPr>
        <w:t xml:space="preserve"> </w:t>
      </w:r>
      <w:r w:rsidRPr="007327A1">
        <w:rPr>
          <w:rStyle w:val="Style13ptBold"/>
        </w:rPr>
        <w:t>for the lawyers and economists who work in the agencies, which</w:t>
      </w:r>
      <w:r w:rsidRPr="00B764F9">
        <w:rPr>
          <w:sz w:val="16"/>
        </w:rPr>
        <w:t xml:space="preserve"> is another significant problem</w:t>
      </w:r>
      <w:r w:rsidRPr="00B764F9">
        <w:rPr>
          <w:rStyle w:val="Emphasis"/>
        </w:rPr>
        <w:t xml:space="preserve">, is </w:t>
      </w:r>
      <w:r w:rsidRPr="00562AF4">
        <w:rPr>
          <w:rStyle w:val="Emphasis"/>
          <w:highlight w:val="cyan"/>
        </w:rPr>
        <w:t>insufficient to demand that staff give up all rights to leave their buildings</w:t>
      </w:r>
      <w:r w:rsidRPr="00B764F9">
        <w:rPr>
          <w:rStyle w:val="Emphasis"/>
        </w:rPr>
        <w:t>, occasionally see their families, or catch up on sleep.</w:t>
      </w:r>
    </w:p>
    <w:p w14:paraId="4B4C94A3" w14:textId="77777777" w:rsidR="00715DEA" w:rsidRPr="00B764F9" w:rsidRDefault="00715DEA" w:rsidP="00715DEA">
      <w:pPr>
        <w:rPr>
          <w:rStyle w:val="Emphasis"/>
        </w:rPr>
      </w:pPr>
      <w:r w:rsidRPr="00B764F9">
        <w:rPr>
          <w:sz w:val="16"/>
        </w:rPr>
        <w:t xml:space="preserve">So I think </w:t>
      </w:r>
      <w:r w:rsidRPr="007327A1">
        <w:rPr>
          <w:rStyle w:val="Style13ptBold"/>
        </w:rPr>
        <w:t>it’s inevitable</w:t>
      </w:r>
      <w:r w:rsidRPr="00B764F9">
        <w:rPr>
          <w:rStyle w:val="Style13ptBold"/>
        </w:rPr>
        <w:t xml:space="preserve"> that if we’re asking agencies to reflect</w:t>
      </w:r>
      <w:r w:rsidRPr="00B764F9">
        <w:rPr>
          <w:sz w:val="16"/>
        </w:rPr>
        <w:t xml:space="preserve"> on the effectiveness of their decision-making through programs like retrospective programs, </w:t>
      </w:r>
      <w:r w:rsidRPr="007327A1">
        <w:rPr>
          <w:rStyle w:val="Style13ptBold"/>
        </w:rPr>
        <w:t>it is going to come out of someplace else.</w:t>
      </w:r>
      <w:r w:rsidRPr="00B764F9">
        <w:rPr>
          <w:sz w:val="16"/>
        </w:rPr>
        <w:t xml:space="preserve"> And I fear that </w:t>
      </w:r>
      <w:r w:rsidRPr="00562AF4">
        <w:rPr>
          <w:rStyle w:val="Emphasis"/>
          <w:highlight w:val="cyan"/>
        </w:rPr>
        <w:t>given the ongoing intensity of the merger wave, that’s going to come out of enforcement.</w:t>
      </w:r>
    </w:p>
    <w:p w14:paraId="53EEFFAA" w14:textId="77777777" w:rsidR="00715DEA" w:rsidRPr="00B764F9" w:rsidRDefault="00715DEA" w:rsidP="00715DEA">
      <w:pPr>
        <w:rPr>
          <w:sz w:val="16"/>
        </w:rPr>
      </w:pPr>
      <w:r w:rsidRPr="00562AF4">
        <w:rPr>
          <w:rStyle w:val="Emphasis"/>
          <w:highlight w:val="cyan"/>
        </w:rPr>
        <w:t>We are amid an ongoing sustained</w:t>
      </w:r>
      <w:r w:rsidRPr="00B764F9">
        <w:rPr>
          <w:sz w:val="16"/>
        </w:rPr>
        <w:t xml:space="preserve">, what’s been called by some, </w:t>
      </w:r>
      <w:r w:rsidRPr="00562AF4">
        <w:rPr>
          <w:rStyle w:val="Emphasis"/>
          <w:highlight w:val="cyan"/>
        </w:rPr>
        <w:t>tsunami of mergers</w:t>
      </w:r>
      <w:r w:rsidRPr="00B764F9">
        <w:rPr>
          <w:sz w:val="16"/>
        </w:rPr>
        <w:t xml:space="preserve">. </w:t>
      </w:r>
      <w:r w:rsidRPr="00B764F9">
        <w:rPr>
          <w:rStyle w:val="Style13ptBold"/>
        </w:rPr>
        <w:t>Each year</w:t>
      </w:r>
      <w:r w:rsidRPr="00B764F9">
        <w:rPr>
          <w:sz w:val="16"/>
        </w:rPr>
        <w:t xml:space="preserve"> there are </w:t>
      </w:r>
      <w:r w:rsidRPr="00B764F9">
        <w:rPr>
          <w:rStyle w:val="Style13ptBold"/>
        </w:rPr>
        <w:t>thousands of mergers</w:t>
      </w:r>
      <w:r w:rsidRPr="00B764F9">
        <w:rPr>
          <w:sz w:val="16"/>
        </w:rPr>
        <w:t xml:space="preserve"> noticed to the agencies and thousands more below the HSR thresholds, that work by Thomas Wollmann at the University of Chicago suggests, </w:t>
      </w:r>
      <w:r w:rsidRPr="00B764F9">
        <w:rPr>
          <w:rStyle w:val="Style13ptBold"/>
        </w:rPr>
        <w:t>skate through to consummation with practically no probability of review or actio</w:t>
      </w:r>
      <w:r w:rsidRPr="00B764F9">
        <w:rPr>
          <w:sz w:val="16"/>
        </w:rPr>
        <w:t>n, the occasional consummated merger enforcement action notwithstanding.</w:t>
      </w:r>
    </w:p>
    <w:p w14:paraId="12D2FD6B" w14:textId="77777777" w:rsidR="00715DEA" w:rsidRPr="00B764F9" w:rsidRDefault="00715DEA" w:rsidP="00715DEA">
      <w:pPr>
        <w:rPr>
          <w:sz w:val="16"/>
        </w:rPr>
      </w:pPr>
      <w:r w:rsidRPr="00B764F9">
        <w:rPr>
          <w:sz w:val="16"/>
        </w:rPr>
        <w:t xml:space="preserve">The dollar volume of mergers is at historic levels and that suggests that </w:t>
      </w:r>
      <w:r w:rsidRPr="00562AF4">
        <w:rPr>
          <w:rStyle w:val="Emphasis"/>
          <w:highlight w:val="cyan"/>
        </w:rPr>
        <w:t>there are a lot of mega mergers competing for enforcement resources</w:t>
      </w:r>
      <w:r w:rsidRPr="00B764F9">
        <w:rPr>
          <w:sz w:val="16"/>
        </w:rPr>
        <w:t xml:space="preserve">. In addition, </w:t>
      </w:r>
      <w:r w:rsidRPr="00562AF4">
        <w:rPr>
          <w:rStyle w:val="Style13ptBold"/>
          <w:highlight w:val="cyan"/>
        </w:rPr>
        <w:t>litigation costs continue</w:t>
      </w:r>
      <w:r w:rsidRPr="00B764F9">
        <w:rPr>
          <w:rStyle w:val="Style13ptBold"/>
        </w:rPr>
        <w:t xml:space="preserve"> to climb, both for challenging mergers or bringing</w:t>
      </w:r>
      <w:r w:rsidRPr="00B764F9">
        <w:rPr>
          <w:sz w:val="16"/>
        </w:rPr>
        <w:t xml:space="preserve"> Section </w:t>
      </w:r>
      <w:r w:rsidRPr="00B764F9">
        <w:rPr>
          <w:rStyle w:val="Style13ptBold"/>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4350B17C" w14:textId="77777777" w:rsidR="00715DEA" w:rsidRPr="00B764F9" w:rsidRDefault="00715DEA" w:rsidP="00715DEA">
      <w:pPr>
        <w:rPr>
          <w:sz w:val="16"/>
        </w:rPr>
      </w:pPr>
      <w:r w:rsidRPr="00B764F9">
        <w:rPr>
          <w:sz w:val="16"/>
        </w:rPr>
        <w:t xml:space="preserve">And, finally, I would say it’s inconceivable to me that there are not </w:t>
      </w:r>
      <w:r w:rsidRPr="00B764F9">
        <w:rPr>
          <w:rStyle w:val="Style13ptBold"/>
        </w:rPr>
        <w:t>at least some counsel</w:t>
      </w:r>
      <w:r w:rsidRPr="00B764F9">
        <w:rPr>
          <w:sz w:val="16"/>
        </w:rPr>
        <w:t xml:space="preserve"> that </w:t>
      </w:r>
      <w:r w:rsidRPr="00B764F9">
        <w:rPr>
          <w:rStyle w:val="Style13ptBold"/>
        </w:rPr>
        <w:t>are advising parties that a good time to bring marginal mergers forward</w:t>
      </w:r>
      <w:r w:rsidRPr="00B764F9">
        <w:rPr>
          <w:sz w:val="16"/>
        </w:rPr>
        <w:t xml:space="preserve"> is </w:t>
      </w:r>
      <w:r w:rsidRPr="00B764F9">
        <w:rPr>
          <w:rStyle w:val="Style13ptBold"/>
        </w:rPr>
        <w:t>when the agencies are stretched thin by major investigations or multiple litigations</w:t>
      </w:r>
      <w:r w:rsidRPr="00B764F9">
        <w:rPr>
          <w:sz w:val="16"/>
        </w:rPr>
        <w:t>.</w:t>
      </w:r>
    </w:p>
    <w:p w14:paraId="09B5C40F" w14:textId="77777777" w:rsidR="00715DEA" w:rsidRPr="00194CF0" w:rsidRDefault="00715DEA" w:rsidP="00715DEA"/>
    <w:p w14:paraId="1D2F170B" w14:textId="77777777" w:rsidR="00715DEA" w:rsidRDefault="00715DEA" w:rsidP="00715DEA">
      <w:pPr>
        <w:pStyle w:val="Heading4"/>
      </w:pPr>
      <w:r>
        <w:t xml:space="preserve">Despite short resources, FTC is effectively regulating hospital mergers – the plan halts that progress </w:t>
      </w:r>
    </w:p>
    <w:p w14:paraId="3293BF30" w14:textId="77777777" w:rsidR="00715DEA" w:rsidRPr="00E80E84" w:rsidRDefault="00715DEA" w:rsidP="00715DEA">
      <w:r>
        <w:rPr>
          <w:rStyle w:val="textbold"/>
        </w:rPr>
        <w:t xml:space="preserve">Muris ’20 </w:t>
      </w:r>
      <w:r w:rsidRPr="00E80E84">
        <w:t xml:space="preserve">– Professor of Law at George Mason, former Chairman of FTC, Senior Counsel at Sidney Austin LLP, JD from UCLA, </w:t>
      </w:r>
    </w:p>
    <w:p w14:paraId="691A6522" w14:textId="77777777" w:rsidR="00715DEA" w:rsidRDefault="00715DEA" w:rsidP="00715DEA">
      <w:r w:rsidRPr="00E80E84">
        <w:t xml:space="preserve">Timothy Muris, “Response to Subcommittee on Antitrust, Commercial, and Administrative Law Committee on The Judiciary U. S. House of Representatives” April 17, 2020, </w:t>
      </w:r>
      <w:hyperlink r:id="rId8" w:history="1">
        <w:r w:rsidRPr="008A565F">
          <w:rPr>
            <w:rStyle w:val="StyleUnderline"/>
          </w:rPr>
          <w:t>https://judiciary.house.gov/uploadedfiles/submission_from_tim_muris.pdf</w:t>
        </w:r>
      </w:hyperlink>
    </w:p>
    <w:p w14:paraId="34A6BB3E" w14:textId="77777777" w:rsidR="00715DEA" w:rsidRPr="00E80E84" w:rsidRDefault="00715DEA" w:rsidP="00715DEA"/>
    <w:p w14:paraId="7B6A16F5" w14:textId="77777777" w:rsidR="00715DEA" w:rsidRDefault="00715DEA" w:rsidP="00715DEA">
      <w:pPr>
        <w:rPr>
          <w:sz w:val="16"/>
        </w:rPr>
      </w:pPr>
      <w:r w:rsidRPr="00DC380F">
        <w:rPr>
          <w:sz w:val="16"/>
        </w:rPr>
        <w:t xml:space="preserve">Finally, </w:t>
      </w:r>
      <w:r w:rsidRPr="00125657">
        <w:rPr>
          <w:rStyle w:val="Style13ptBold"/>
          <w:highlight w:val="cyan"/>
        </w:rPr>
        <w:t>the Committee asks about</w:t>
      </w:r>
      <w:r w:rsidRPr="00DC380F">
        <w:rPr>
          <w:rStyle w:val="Style13ptBold"/>
        </w:rPr>
        <w:t xml:space="preserve"> agency resources and </w:t>
      </w:r>
      <w:r w:rsidRPr="00125657">
        <w:rPr>
          <w:rStyle w:val="Style13ptBold"/>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25657">
        <w:rPr>
          <w:rStyle w:val="Style13ptBold"/>
          <w:highlight w:val="cyan"/>
        </w:rPr>
        <w:t>The section</w:t>
      </w:r>
      <w:r w:rsidRPr="00DC380F">
        <w:rPr>
          <w:sz w:val="16"/>
        </w:rPr>
        <w:t xml:space="preserve"> thus </w:t>
      </w:r>
      <w:r w:rsidRPr="00125657">
        <w:rPr>
          <w:rStyle w:val="Style13ptBold"/>
          <w:highlight w:val="cyan"/>
        </w:rPr>
        <w:t>offers</w:t>
      </w:r>
      <w:r w:rsidRPr="00DC380F">
        <w:rPr>
          <w:rStyle w:val="Style13ptBold"/>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13ptBold"/>
          <w:highlight w:val="cyan"/>
        </w:rPr>
        <w:t xml:space="preserve"> to the</w:t>
      </w:r>
      <w:r w:rsidRPr="00DC380F">
        <w:rPr>
          <w:rStyle w:val="Style13ptBold"/>
        </w:rPr>
        <w:t xml:space="preserve"> benefit of </w:t>
      </w:r>
      <w:r w:rsidRPr="00125657">
        <w:rPr>
          <w:rStyle w:val="Style13ptBold"/>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13ptBold"/>
          <w:highlight w:val="cyan"/>
        </w:rPr>
        <w:t xml:space="preserve"> continue to </w:t>
      </w:r>
      <w:r w:rsidRPr="00125657">
        <w:rPr>
          <w:rStyle w:val="Emphasis"/>
          <w:highlight w:val="cyan"/>
        </w:rPr>
        <w:t>benefit from the FTC’s hard work</w:t>
      </w:r>
      <w:r w:rsidRPr="00DC380F">
        <w:rPr>
          <w:sz w:val="16"/>
        </w:rPr>
        <w:t xml:space="preserve">. After losing seven consecutive hospital merger challenges before I arrived, </w:t>
      </w:r>
      <w:r w:rsidRPr="00DC380F">
        <w:rPr>
          <w:rStyle w:val="Style13ptBold"/>
        </w:rPr>
        <w:t>upon my direction the FTC worked to devise a new enforcement plan by incorporating fresh economic thinking and issuing retrospective case studies</w:t>
      </w:r>
      <w:r w:rsidRPr="00DC380F">
        <w:rPr>
          <w:sz w:val="16"/>
        </w:rPr>
        <w:t xml:space="preserve"> </w:t>
      </w:r>
      <w:r w:rsidRPr="00DC380F">
        <w:rPr>
          <w:rStyle w:val="Style13ptBold"/>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13ptBold"/>
          <w:highlight w:val="cyan"/>
        </w:rPr>
        <w:t>to a consummated</w:t>
      </w:r>
      <w:r w:rsidRPr="00DC380F">
        <w:rPr>
          <w:rStyle w:val="Style13ptBold"/>
        </w:rPr>
        <w:t xml:space="preserve"> hospital </w:t>
      </w:r>
      <w:r w:rsidRPr="00125657">
        <w:rPr>
          <w:rStyle w:val="Style13ptBold"/>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13ptBold"/>
          <w:highlight w:val="cyan"/>
        </w:rPr>
        <w:t>leading to</w:t>
      </w:r>
      <w:r w:rsidRPr="00DC380F">
        <w:rPr>
          <w:rStyle w:val="Style13ptBold"/>
        </w:rPr>
        <w:t xml:space="preserve"> Obama administration </w:t>
      </w:r>
      <w:r w:rsidRPr="00125657">
        <w:rPr>
          <w:rStyle w:val="Style13ptBold"/>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13ptBold"/>
        </w:rPr>
        <w:t>my predecessor as FTC chairman</w:t>
      </w:r>
      <w:r w:rsidRPr="00DC380F">
        <w:rPr>
          <w:sz w:val="16"/>
        </w:rPr>
        <w:t xml:space="preserve">, Bob Pitofsky, </w:t>
      </w:r>
      <w:r w:rsidRPr="00DC380F">
        <w:rPr>
          <w:rStyle w:val="Style13ptBold"/>
        </w:rPr>
        <w:t>did much more</w:t>
      </w:r>
      <w:r w:rsidRPr="00DC380F">
        <w:rPr>
          <w:sz w:val="16"/>
        </w:rPr>
        <w:t xml:space="preserve"> for American consumers </w:t>
      </w:r>
      <w:r w:rsidRPr="00DC380F">
        <w:rPr>
          <w:rStyle w:val="Style13ptBold"/>
        </w:rPr>
        <w:t>using the consumer welfare standard with just 1,000 staff</w:t>
      </w:r>
      <w:r w:rsidRPr="00DC380F">
        <w:rPr>
          <w:sz w:val="16"/>
        </w:rPr>
        <w:t xml:space="preserve"> </w:t>
      </w:r>
      <w:r w:rsidRPr="00DC380F">
        <w:rPr>
          <w:rStyle w:val="Style13ptBold"/>
        </w:rPr>
        <w:t>than</w:t>
      </w:r>
      <w:r w:rsidRPr="00DC380F">
        <w:rPr>
          <w:sz w:val="16"/>
        </w:rPr>
        <w:t xml:space="preserve"> did the agency in </w:t>
      </w:r>
      <w:r w:rsidRPr="00DC380F">
        <w:rPr>
          <w:rStyle w:val="Style13ptBold"/>
        </w:rPr>
        <w:t>the 1970s when it had far greater resources (</w:t>
      </w:r>
      <w:r w:rsidRPr="00DC380F">
        <w:rPr>
          <w:sz w:val="16"/>
        </w:rPr>
        <w:t>1,800 staff by the turn of the decade), but was motivated by an antitrust policy that was, instead, at war with itself.</w:t>
      </w:r>
    </w:p>
    <w:p w14:paraId="2FFFA240" w14:textId="77777777" w:rsidR="00715DEA" w:rsidRDefault="00715DEA" w:rsidP="00715DEA">
      <w:pPr>
        <w:pStyle w:val="Heading4"/>
      </w:pPr>
      <w:r>
        <w:t>Long term per-person healthcare costs will collapse the economy from a bubble burst or terminal budget overstretch – no alt causes – restoring competition in hospital markets is key to reduce costs</w:t>
      </w:r>
    </w:p>
    <w:p w14:paraId="7D0044CB" w14:textId="77777777" w:rsidR="00715DEA" w:rsidRDefault="00715DEA" w:rsidP="00715DEA">
      <w:r w:rsidRPr="00701309">
        <w:t xml:space="preserve">Evan </w:t>
      </w:r>
      <w:r w:rsidRPr="00701309">
        <w:rPr>
          <w:rStyle w:val="textbold"/>
        </w:rPr>
        <w:t>Horowitz</w:t>
      </w:r>
      <w:r w:rsidRPr="00701309">
        <w:t>, Fivethirtyeight, January 11, 20</w:t>
      </w:r>
      <w:r w:rsidRPr="00701309">
        <w:rPr>
          <w:rStyle w:val="textbold"/>
        </w:rPr>
        <w:t>18</w:t>
      </w:r>
      <w:r w:rsidRPr="00701309">
        <w:t xml:space="preserve">, The GOP Plan To Overhaul Entitlements Misses The Real Problem, </w:t>
      </w:r>
      <w:hyperlink r:id="rId9" w:history="1">
        <w:r w:rsidRPr="009F3B41">
          <w:rPr>
            <w:rStyle w:val="StyleUnderline"/>
          </w:rPr>
          <w:t>https://fivethirtyeight.com/features/to-cut-the-debt-the-gop-should-focus-on-health-care-costs/</w:t>
        </w:r>
      </w:hyperlink>
    </w:p>
    <w:p w14:paraId="0E5C0DE5" w14:textId="77777777" w:rsidR="00715DEA" w:rsidRDefault="00715DEA" w:rsidP="00715DEA"/>
    <w:p w14:paraId="7C8DBE43" w14:textId="77777777" w:rsidR="00715DEA" w:rsidRPr="004B4C34" w:rsidRDefault="00715DEA" w:rsidP="00715DEA">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8108EC">
        <w:rPr>
          <w:sz w:val="16"/>
          <w:highlight w:val="cyan"/>
        </w:rPr>
        <w:t xml:space="preserve">: </w:t>
      </w:r>
      <w:r w:rsidRPr="008108EC">
        <w:rPr>
          <w:highlight w:val="cyan"/>
          <w:u w:val="single"/>
        </w:rPr>
        <w:t xml:space="preserve">If the U.S. </w:t>
      </w:r>
      <w:r w:rsidRPr="008108EC">
        <w:rPr>
          <w:rStyle w:val="Emphasis"/>
          <w:highlight w:val="cyan"/>
        </w:rPr>
        <w:t>budget collapses</w:t>
      </w:r>
      <w:r w:rsidRPr="008108EC">
        <w:rPr>
          <w:sz w:val="16"/>
          <w:highlight w:val="cyan"/>
        </w:rPr>
        <w:t xml:space="preserve"> </w:t>
      </w:r>
      <w:r w:rsidRPr="008108EC">
        <w:rPr>
          <w:highlight w:val="cyan"/>
          <w:u w:val="single"/>
        </w:rPr>
        <w:t>after hemorrhaging</w:t>
      </w:r>
      <w:r w:rsidRPr="004B4C34">
        <w:rPr>
          <w:u w:val="single"/>
        </w:rPr>
        <w:t xml:space="preserve"> too much red ink</w:t>
      </w:r>
      <w:r w:rsidRPr="004B4C34">
        <w:rPr>
          <w:sz w:val="16"/>
        </w:rPr>
        <w:t xml:space="preserve">, </w:t>
      </w:r>
      <w:r w:rsidRPr="008108EC">
        <w:rPr>
          <w:highlight w:val="cyan"/>
          <w:u w:val="single"/>
        </w:rPr>
        <w:t>the</w:t>
      </w:r>
      <w:r w:rsidRPr="004B4C34">
        <w:rPr>
          <w:u w:val="single"/>
        </w:rPr>
        <w:t xml:space="preserve"> main </w:t>
      </w:r>
      <w:r w:rsidRPr="008108EC">
        <w:rPr>
          <w:highlight w:val="cyan"/>
          <w:u w:val="single"/>
        </w:rPr>
        <w:t>culprit will be</w:t>
      </w:r>
      <w:r w:rsidRPr="004B4C34">
        <w:rPr>
          <w:u w:val="single"/>
        </w:rPr>
        <w:t xml:space="preserve"> </w:t>
      </w:r>
      <w:r w:rsidRPr="004B4C34">
        <w:rPr>
          <w:rStyle w:val="Emphasis"/>
        </w:rPr>
        <w:t xml:space="preserve">rising </w:t>
      </w:r>
      <w:r w:rsidRPr="008108EC">
        <w:rPr>
          <w:rStyle w:val="Emphasis"/>
          <w:highlight w:val="cyan"/>
        </w:rPr>
        <w:t>health care costs.</w:t>
      </w:r>
    </w:p>
    <w:p w14:paraId="64C919C2" w14:textId="77777777" w:rsidR="00715DEA" w:rsidRPr="004B4C34" w:rsidRDefault="00715DEA" w:rsidP="00715DEA">
      <w:pPr>
        <w:rPr>
          <w:sz w:val="16"/>
        </w:rPr>
      </w:pPr>
      <w:r w:rsidRPr="004B4C34">
        <w:rPr>
          <w:u w:val="single"/>
        </w:rPr>
        <w:t>Aside from health care</w:t>
      </w:r>
      <w:r w:rsidRPr="004B4C34">
        <w:rPr>
          <w:sz w:val="16"/>
        </w:rPr>
        <w:t xml:space="preserve">, entitlement </w:t>
      </w:r>
      <w:r w:rsidRPr="008108EC">
        <w:rPr>
          <w:highlight w:val="cyan"/>
          <w:u w:val="single"/>
        </w:rPr>
        <w:t>spending</w:t>
      </w:r>
      <w:r w:rsidRPr="004B4C34">
        <w:rPr>
          <w:sz w:val="16"/>
        </w:rPr>
        <w:t xml:space="preserve"> actually </w:t>
      </w:r>
      <w:r w:rsidRPr="008108EC">
        <w:rPr>
          <w:highlight w:val="cyan"/>
          <w:u w:val="single"/>
        </w:rPr>
        <w:t xml:space="preserve">looks relatively </w:t>
      </w:r>
      <w:r w:rsidRPr="008108EC">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But costs for programs like Medicare and Medicaid are expected to 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4B4C34">
        <w:rPr>
          <w:u w:val="single"/>
        </w:rPr>
        <w:t>to</w:t>
      </w:r>
      <w:r w:rsidRPr="004B4C34">
        <w:rPr>
          <w:sz w:val="16"/>
        </w:rPr>
        <w:t xml:space="preserve"> </w:t>
      </w:r>
      <w:r w:rsidRPr="004B4C34">
        <w:rPr>
          <w:rStyle w:val="Emphasis"/>
          <w:sz w:val="24"/>
        </w:rPr>
        <w:t>truly catastrophic</w:t>
      </w:r>
      <w:r w:rsidRPr="004B4C34">
        <w:rPr>
          <w:sz w:val="16"/>
        </w:rPr>
        <w:t>.</w:t>
      </w:r>
    </w:p>
    <w:p w14:paraId="11EE066A" w14:textId="77777777" w:rsidR="00715DEA" w:rsidRPr="004B4C34" w:rsidRDefault="00715DEA" w:rsidP="00715DEA">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7378C94D" w14:textId="77777777" w:rsidR="00715DEA" w:rsidRPr="004B4C34" w:rsidRDefault="00715DEA" w:rsidP="00715DEA">
      <w:pPr>
        <w:rPr>
          <w:sz w:val="16"/>
        </w:rPr>
      </w:pPr>
      <w:r w:rsidRPr="004B4C34">
        <w:rPr>
          <w:u w:val="single"/>
        </w:rPr>
        <w:t>What’s needed</w:t>
      </w:r>
      <w:r w:rsidRPr="004B4C34">
        <w:rPr>
          <w:sz w:val="16"/>
        </w:rPr>
        <w:t xml:space="preserve">, then, </w:t>
      </w:r>
      <w:r w:rsidRPr="004B4C34">
        <w:rPr>
          <w:u w:val="single"/>
        </w:rPr>
        <w:t>is something far more focused</w:t>
      </w:r>
      <w:r w:rsidRPr="004B4C34">
        <w:rPr>
          <w:sz w:val="16"/>
        </w:rPr>
        <w:t xml:space="preserve"> than entitlement reform</w:t>
      </w:r>
      <w:r w:rsidRPr="008108EC">
        <w:rPr>
          <w:sz w:val="16"/>
          <w:highlight w:val="cyan"/>
        </w:rPr>
        <w:t xml:space="preserve">: </w:t>
      </w:r>
      <w:r w:rsidRPr="008108EC">
        <w:rPr>
          <w:highlight w:val="cyan"/>
          <w:u w:val="single"/>
        </w:rPr>
        <w:t xml:space="preserve">an aggressive effort to </w:t>
      </w:r>
      <w:r w:rsidRPr="008108EC">
        <w:rPr>
          <w:rStyle w:val="Emphasis"/>
          <w:highlight w:val="cyan"/>
        </w:rPr>
        <w:t>slow</w:t>
      </w:r>
      <w:r w:rsidRPr="004B4C34">
        <w:rPr>
          <w:rStyle w:val="Emphasis"/>
        </w:rPr>
        <w:t xml:space="preserve"> the </w:t>
      </w:r>
      <w:r w:rsidRPr="008108EC">
        <w:rPr>
          <w:rStyle w:val="Emphasis"/>
          <w:highlight w:val="cyan"/>
        </w:rPr>
        <w:t>growth of per-person health care costs</w:t>
      </w:r>
      <w:r w:rsidRPr="004B4C34">
        <w:rPr>
          <w:sz w:val="16"/>
        </w:rPr>
        <w:t>. Or — if that’s not possible — some way to ensure that the economy grows at least as fast as the cost of health care does.</w:t>
      </w:r>
    </w:p>
    <w:p w14:paraId="7BCF8309" w14:textId="77777777" w:rsidR="00715DEA" w:rsidRPr="004B4C34" w:rsidRDefault="00715DEA" w:rsidP="00715DEA">
      <w:pPr>
        <w:rPr>
          <w:sz w:val="16"/>
        </w:rPr>
      </w:pPr>
      <w:r w:rsidRPr="004B4C34">
        <w:rPr>
          <w:sz w:val="16"/>
        </w:rPr>
        <w:t>Diagnosing the debt: It’s not about demographics</w:t>
      </w:r>
    </w:p>
    <w:p w14:paraId="62E2D80B" w14:textId="77777777" w:rsidR="00715DEA" w:rsidRPr="004B4C34" w:rsidRDefault="00715DEA" w:rsidP="00715DEA">
      <w:pPr>
        <w:rPr>
          <w:sz w:val="16"/>
        </w:rPr>
      </w:pPr>
      <w:r w:rsidRPr="008108EC">
        <w:rPr>
          <w:highlight w:val="cyan"/>
          <w:u w:val="single"/>
        </w:rPr>
        <w:t>America’s</w:t>
      </w:r>
      <w:r w:rsidRPr="004B4C34">
        <w:rPr>
          <w:sz w:val="16"/>
        </w:rPr>
        <w:t xml:space="preserve"> </w:t>
      </w:r>
      <w:r w:rsidRPr="004B4C34">
        <w:rPr>
          <w:u w:val="single"/>
        </w:rPr>
        <w:t xml:space="preserve">long-term </w:t>
      </w:r>
      <w:r w:rsidRPr="008108EC">
        <w:rPr>
          <w:highlight w:val="cyan"/>
          <w:u w:val="single"/>
        </w:rPr>
        <w:t>budget problem is</w:t>
      </w:r>
      <w:r w:rsidRPr="004B4C34">
        <w:rPr>
          <w:u w:val="single"/>
        </w:rPr>
        <w:t xml:space="preserve"> </w:t>
      </w:r>
      <w:r w:rsidRPr="004B4C34">
        <w:rPr>
          <w:rStyle w:val="Emphasis"/>
        </w:rPr>
        <w:t xml:space="preserve">very </w:t>
      </w:r>
      <w:r w:rsidRPr="008108EC">
        <w:rPr>
          <w:rStyle w:val="Emphasis"/>
          <w:highlight w:val="cyan"/>
        </w:rPr>
        <w:t>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33870DDD" w14:textId="77777777" w:rsidR="00715DEA" w:rsidRPr="004B4C34" w:rsidRDefault="00715DEA" w:rsidP="00715DEA">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5F2BB864" w14:textId="77777777" w:rsidR="00715DEA" w:rsidRPr="004B4C34" w:rsidRDefault="00715DEA" w:rsidP="00715DEA">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2B4DBDC1" w14:textId="77777777" w:rsidR="00715DEA" w:rsidRPr="004B4C34" w:rsidRDefault="00715DEA" w:rsidP="00715DEA">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60755E64" w14:textId="77777777" w:rsidR="00715DEA" w:rsidRPr="004B4C34" w:rsidRDefault="00715DEA" w:rsidP="00715DEA">
      <w:pPr>
        <w:rPr>
          <w:u w:val="single"/>
        </w:rPr>
      </w:pPr>
      <w:r w:rsidRPr="004B4C34">
        <w:rPr>
          <w:sz w:val="16"/>
        </w:rPr>
        <w:t xml:space="preserve">But </w:t>
      </w:r>
      <w:r w:rsidRPr="004B4C34">
        <w:rPr>
          <w:u w:val="single"/>
        </w:rPr>
        <w:t>think what this should mean for entitlement spending</w:t>
      </w:r>
      <w:r w:rsidRPr="004B4C34">
        <w:rPr>
          <w:sz w:val="16"/>
        </w:rPr>
        <w:t>. As the population of seniors levels out in those later years</w:t>
      </w:r>
      <w:r w:rsidRPr="008108EC">
        <w:rPr>
          <w:sz w:val="16"/>
          <w:highlight w:val="cyan"/>
        </w:rPr>
        <w:t xml:space="preserve">, </w:t>
      </w:r>
      <w:r w:rsidRPr="008108EC">
        <w:rPr>
          <w:rStyle w:val="Emphasis"/>
          <w:highlight w:val="cyan"/>
        </w:rPr>
        <w:t>costs should naturally stabilize</w:t>
      </w:r>
      <w:r w:rsidRPr="004B4C34">
        <w:rPr>
          <w:sz w:val="16"/>
        </w:rPr>
        <w:t xml:space="preserve"> — at least, </w:t>
      </w:r>
      <w:r w:rsidRPr="008108EC">
        <w:rPr>
          <w:highlight w:val="cyan"/>
          <w:u w:val="single"/>
        </w:rPr>
        <w:t>if demographics were</w:t>
      </w:r>
      <w:r w:rsidRPr="004B4C34">
        <w:rPr>
          <w:u w:val="single"/>
        </w:rPr>
        <w:t xml:space="preserve"> </w:t>
      </w:r>
      <w:r w:rsidRPr="004B4C34">
        <w:rPr>
          <w:rStyle w:val="Emphasis"/>
        </w:rPr>
        <w:t xml:space="preserve">really </w:t>
      </w:r>
      <w:r w:rsidRPr="008108EC">
        <w:rPr>
          <w:rStyle w:val="Emphasis"/>
          <w:highlight w:val="cyan"/>
        </w:rPr>
        <w:t>the driving factor</w:t>
      </w:r>
      <w:r w:rsidRPr="008108EC">
        <w:rPr>
          <w:highlight w:val="cyan"/>
          <w:u w:val="single"/>
        </w:rPr>
        <w:t>.</w:t>
      </w:r>
    </w:p>
    <w:p w14:paraId="11B314E6" w14:textId="77777777" w:rsidR="00715DEA" w:rsidRPr="004B4C34" w:rsidRDefault="00715DEA" w:rsidP="00715DEA">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1E35649E" w14:textId="77777777" w:rsidR="00715DEA" w:rsidRPr="004B4C34" w:rsidRDefault="00715DEA" w:rsidP="00715DEA">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0161C98F" w14:textId="77777777" w:rsidR="00715DEA" w:rsidRPr="004B4C34" w:rsidRDefault="00715DEA" w:rsidP="00715DEA">
      <w:pPr>
        <w:rPr>
          <w:sz w:val="16"/>
        </w:rPr>
      </w:pPr>
      <w:r w:rsidRPr="004B4C34">
        <w:rPr>
          <w:sz w:val="16"/>
        </w:rPr>
        <w:t xml:space="preserve">But </w:t>
      </w:r>
      <w:r w:rsidRPr="004B4C34">
        <w:rPr>
          <w:u w:val="single"/>
        </w:rPr>
        <w:t xml:space="preserve">the </w:t>
      </w:r>
      <w:r w:rsidRPr="008108EC">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1F7E235B" w14:textId="77777777" w:rsidR="00715DEA" w:rsidRPr="004B4C34" w:rsidRDefault="00715DEA" w:rsidP="00715DEA">
      <w:pPr>
        <w:rPr>
          <w:rStyle w:val="Emphasis"/>
        </w:rPr>
      </w:pPr>
      <w:r w:rsidRPr="004B4C34">
        <w:rPr>
          <w:u w:val="single"/>
        </w:rPr>
        <w:t>Why is health care eating the budget?</w:t>
      </w:r>
      <w:r w:rsidRPr="004B4C34">
        <w:rPr>
          <w:sz w:val="16"/>
        </w:rPr>
        <w:t xml:space="preserve"> </w:t>
      </w:r>
      <w:r w:rsidRPr="008108EC">
        <w:rPr>
          <w:rStyle w:val="Emphasis"/>
          <w:highlight w:val="cyan"/>
        </w:rPr>
        <w:t>Per-person costs</w:t>
      </w:r>
    </w:p>
    <w:p w14:paraId="451F1A93" w14:textId="77777777" w:rsidR="00715DEA" w:rsidRPr="004B4C34" w:rsidRDefault="00715DEA" w:rsidP="00715DEA">
      <w:pPr>
        <w:rPr>
          <w:sz w:val="16"/>
        </w:rPr>
      </w:pPr>
      <w:r w:rsidRPr="004B4C34">
        <w:rPr>
          <w:rStyle w:val="Style13ptBold"/>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w:t>
      </w:r>
      <w:r w:rsidRPr="008108EC">
        <w:rPr>
          <w:highlight w:val="cyan"/>
          <w:u w:val="single"/>
        </w:rPr>
        <w:t>is</w:t>
      </w:r>
      <w:r w:rsidRPr="004B4C34">
        <w:rPr>
          <w:u w:val="single"/>
        </w:rPr>
        <w:t xml:space="preserve"> the growing </w:t>
      </w:r>
      <w:r w:rsidRPr="004B4C34">
        <w:rPr>
          <w:rStyle w:val="Emphasis"/>
        </w:rPr>
        <w:t>cost per patient</w:t>
      </w:r>
      <w:r w:rsidRPr="004B4C34">
        <w:rPr>
          <w:sz w:val="16"/>
        </w:rPr>
        <w:t xml:space="preserve"> — the rising expense of treating each individual</w:t>
      </w:r>
    </w:p>
    <w:p w14:paraId="554B4770" w14:textId="77777777" w:rsidR="00715DEA" w:rsidRPr="004B4C34" w:rsidRDefault="00715DEA" w:rsidP="00715DEA">
      <w:pPr>
        <w:rPr>
          <w:u w:val="single"/>
        </w:rPr>
      </w:pPr>
      <w:r w:rsidRPr="004B4C34">
        <w:rPr>
          <w:sz w:val="16"/>
        </w:rPr>
        <w:t xml:space="preserve">The CBO found that </w:t>
      </w:r>
      <w:r w:rsidRPr="008108EC">
        <w:rPr>
          <w:highlight w:val="cyan"/>
          <w:u w:val="single"/>
        </w:rPr>
        <w:t xml:space="preserve">the </w:t>
      </w:r>
      <w:r w:rsidRPr="008108EC">
        <w:rPr>
          <w:rStyle w:val="Emphasis"/>
          <w:highlight w:val="cyan"/>
        </w:rPr>
        <w:t>lion’s share</w:t>
      </w:r>
      <w:r w:rsidRPr="004B4C34">
        <w:rPr>
          <w:sz w:val="16"/>
        </w:rPr>
        <w:t xml:space="preserve"> — 60 percent — </w:t>
      </w:r>
      <w:r w:rsidRPr="008108EC">
        <w:rPr>
          <w:highlight w:val="cyan"/>
          <w:u w:val="single"/>
        </w:rPr>
        <w:t>of the projected increase</w:t>
      </w:r>
      <w:r w:rsidRPr="004B4C34">
        <w:rPr>
          <w:u w:val="single"/>
        </w:rPr>
        <w:t xml:space="preserv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44008787" w14:textId="77777777" w:rsidR="00715DEA" w:rsidRPr="004B4C34" w:rsidRDefault="00715DEA" w:rsidP="00715DEA">
      <w:pPr>
        <w:rPr>
          <w:u w:val="single"/>
        </w:rPr>
      </w:pPr>
      <w:r w:rsidRPr="004B4C34">
        <w:rPr>
          <w:u w:val="single"/>
        </w:rPr>
        <w:t>The reasons for this are many</w:t>
      </w:r>
      <w:r w:rsidRPr="004B4C34">
        <w:rPr>
          <w:sz w:val="16"/>
        </w:rPr>
        <w:t xml:space="preserve">, including the rising cost of prescription drugs and the fact that </w:t>
      </w:r>
      <w:r w:rsidRPr="008108EC">
        <w:rPr>
          <w:rStyle w:val="Emphasis"/>
          <w:highlight w:val="cyan"/>
        </w:rPr>
        <w:t>hospital mergers have reduced competition</w:t>
      </w:r>
      <w:r w:rsidRPr="004B4C34">
        <w:rPr>
          <w:sz w:val="16"/>
        </w:rPr>
        <w:t xml:space="preserve">. But </w:t>
      </w:r>
      <w:r w:rsidRPr="004B4C34">
        <w:rPr>
          <w:u w:val="single"/>
        </w:rPr>
        <w:t xml:space="preserve">since 2000, per capita </w:t>
      </w:r>
      <w:r w:rsidRPr="0017645D">
        <w:rPr>
          <w:highlight w:val="cyan"/>
          <w:u w:val="single"/>
        </w:rPr>
        <w:t>health costs</w:t>
      </w:r>
      <w:r w:rsidRPr="004B4C34">
        <w:rPr>
          <w:u w:val="single"/>
        </w:rPr>
        <w:t xml:space="preserve"> in the U.S. have</w:t>
      </w:r>
      <w:r w:rsidRPr="004B4C34">
        <w:rPr>
          <w:sz w:val="16"/>
        </w:rPr>
        <w:t xml:space="preserve">, on average, </w:t>
      </w:r>
      <w:r w:rsidRPr="0017645D">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635C18D6" w14:textId="77777777" w:rsidR="00715DEA" w:rsidRPr="004B4C34" w:rsidRDefault="00715DEA" w:rsidP="00715DEA">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4B4C34">
        <w:rPr>
          <w:rStyle w:val="Emphasis"/>
          <w:sz w:val="24"/>
        </w:rPr>
        <w:t>there is no stable future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5F31BEEE" w14:textId="77777777" w:rsidR="00715DEA" w:rsidRPr="004B4C34" w:rsidRDefault="00715DEA" w:rsidP="00715DEA">
      <w:pPr>
        <w:rPr>
          <w:u w:val="single"/>
        </w:rPr>
      </w:pPr>
      <w:r w:rsidRPr="0017645D">
        <w:rPr>
          <w:highlight w:val="cyan"/>
          <w:u w:val="single"/>
        </w:rPr>
        <w:t xml:space="preserve">The future is a </w:t>
      </w:r>
      <w:r w:rsidRPr="0017645D">
        <w:rPr>
          <w:rStyle w:val="Emphasis"/>
          <w:highlight w:val="cyan"/>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12768D9A" w14:textId="77777777" w:rsidR="00715DEA" w:rsidRPr="004B4C34" w:rsidRDefault="00715DEA" w:rsidP="00715DEA">
      <w:pPr>
        <w:rPr>
          <w:rStyle w:val="Style13ptBold"/>
        </w:rPr>
      </w:pPr>
      <w:r w:rsidRPr="004B4C34">
        <w:rPr>
          <w:sz w:val="16"/>
        </w:rPr>
        <w:t xml:space="preserve">There are two ways to solve this issue: </w:t>
      </w:r>
      <w:r w:rsidRPr="0017645D">
        <w:rPr>
          <w:rStyle w:val="Emphasis"/>
          <w:highlight w:val="cyan"/>
        </w:rPr>
        <w:t>Either contain health care costs</w:t>
      </w:r>
      <w:r w:rsidRPr="004B4C34">
        <w:rPr>
          <w:sz w:val="16"/>
        </w:rPr>
        <w:t xml:space="preserve"> — say </w:t>
      </w:r>
      <w:r w:rsidRPr="0017645D">
        <w:rPr>
          <w:rStyle w:val="Emphasis"/>
          <w:highlight w:val="cyan"/>
        </w:rPr>
        <w:t>through</w:t>
      </w:r>
      <w:r w:rsidRPr="004B4C34">
        <w:rPr>
          <w:sz w:val="16"/>
        </w:rPr>
        <w:t xml:space="preserve"> price regulation or </w:t>
      </w:r>
      <w:r w:rsidRPr="004B4C34">
        <w:rPr>
          <w:rStyle w:val="Emphasis"/>
        </w:rPr>
        <w:t xml:space="preserve">more </w:t>
      </w:r>
      <w:r w:rsidRPr="0017645D">
        <w:rPr>
          <w:rStyle w:val="Emphasis"/>
          <w:highlight w:val="cyan"/>
        </w:rPr>
        <w:t>competitive markets</w:t>
      </w:r>
      <w:r w:rsidRPr="004B4C34">
        <w:rPr>
          <w:sz w:val="16"/>
        </w:rPr>
        <w:t xml:space="preserve"> — </w:t>
      </w:r>
      <w:r w:rsidRPr="0017645D">
        <w:rPr>
          <w:rStyle w:val="Style13ptBold"/>
          <w:highlight w:val="cyan"/>
        </w:rPr>
        <w:t>or</w:t>
      </w:r>
      <w:r w:rsidRPr="004B4C34">
        <w:rPr>
          <w:rStyle w:val="Style13ptBold"/>
        </w:rPr>
        <w:t xml:space="preserve"> boost economic growth enough to pay for this expensive health care</w:t>
      </w:r>
      <w:r w:rsidRPr="004B4C34">
        <w:rPr>
          <w:sz w:val="16"/>
        </w:rPr>
        <w:t xml:space="preserve">. </w:t>
      </w:r>
      <w:r w:rsidRPr="004B4C34">
        <w:rPr>
          <w:rStyle w:val="Style13ptBold"/>
        </w:rPr>
        <w:t>Success</w:t>
      </w:r>
      <w:r w:rsidRPr="004B4C34">
        <w:rPr>
          <w:sz w:val="16"/>
        </w:rPr>
        <w:t xml:space="preserve"> on either front </w:t>
      </w:r>
      <w:r w:rsidRPr="004B4C34">
        <w:rPr>
          <w:rStyle w:val="Style13ptBold"/>
        </w:rPr>
        <w:t>would make health care spending look more manageable</w:t>
      </w:r>
      <w:r w:rsidRPr="004B4C34">
        <w:rPr>
          <w:sz w:val="16"/>
        </w:rPr>
        <w:t xml:space="preserve"> over future decades </w:t>
      </w:r>
      <w:r w:rsidRPr="004B4C34">
        <w:rPr>
          <w:rStyle w:val="Style13ptBold"/>
        </w:rPr>
        <w:t>and lighten the debt load.</w:t>
      </w:r>
    </w:p>
    <w:p w14:paraId="6922F7F4" w14:textId="77777777" w:rsidR="00715DEA" w:rsidRPr="004B4C34" w:rsidRDefault="00715DEA" w:rsidP="00715DEA">
      <w:pPr>
        <w:rPr>
          <w:sz w:val="16"/>
        </w:rPr>
      </w:pPr>
      <w:r w:rsidRPr="004B4C34">
        <w:rPr>
          <w:sz w:val="16"/>
        </w:rPr>
        <w:t>Entitlement reform needs health care reform to work</w:t>
      </w:r>
    </w:p>
    <w:p w14:paraId="7D8F2F84" w14:textId="77777777" w:rsidR="00715DEA" w:rsidRPr="004B4C34" w:rsidRDefault="00715DEA" w:rsidP="00715DEA">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791EE006" w14:textId="77777777" w:rsidR="00715DEA" w:rsidRPr="004B4C34" w:rsidRDefault="00715DEA" w:rsidP="00715DEA">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308536CC" w14:textId="77777777" w:rsidR="00715DEA" w:rsidRPr="004B4C34" w:rsidRDefault="00715DEA" w:rsidP="00715DEA">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1940A41" w14:textId="77777777" w:rsidR="00715DEA" w:rsidRPr="004B4C34" w:rsidRDefault="00715DEA" w:rsidP="00715DEA">
      <w:pPr>
        <w:rPr>
          <w:sz w:val="16"/>
        </w:rPr>
      </w:pPr>
      <w:r w:rsidRPr="004B4C34">
        <w:rPr>
          <w:u w:val="single"/>
        </w:rPr>
        <w:t>In the end</w:t>
      </w:r>
      <w:r w:rsidRPr="004B4C34">
        <w:rPr>
          <w:sz w:val="16"/>
        </w:rPr>
        <w:t xml:space="preserve">, though, </w:t>
      </w:r>
      <w:r w:rsidRPr="0017645D">
        <w:rPr>
          <w:highlight w:val="cyan"/>
          <w:u w:val="single"/>
        </w:rPr>
        <w:t>it</w:t>
      </w:r>
      <w:r w:rsidRPr="004B4C34">
        <w:rPr>
          <w:u w:val="single"/>
        </w:rPr>
        <w:t xml:space="preserve">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t>
      </w:r>
      <w:r w:rsidRPr="0017645D">
        <w:rPr>
          <w:highlight w:val="cyan"/>
          <w:u w:val="single"/>
        </w:rPr>
        <w:t xml:space="preserve">will </w:t>
      </w:r>
      <w:r w:rsidRPr="0017645D">
        <w:rPr>
          <w:rStyle w:val="Emphasis"/>
          <w:highlight w:val="cyan"/>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w:t>
      </w:r>
      <w:r w:rsidRPr="0017645D">
        <w:rPr>
          <w:highlight w:val="cyan"/>
          <w:u w:val="single"/>
        </w:rPr>
        <w:t>and</w:t>
      </w:r>
      <w:r w:rsidRPr="004B4C34">
        <w:rPr>
          <w:u w:val="single"/>
        </w:rPr>
        <w:t xml:space="preserve"> potentially </w:t>
      </w:r>
      <w:r w:rsidRPr="0017645D">
        <w:rPr>
          <w:highlight w:val="cyan"/>
          <w:u w:val="single"/>
        </w:rPr>
        <w:t xml:space="preserve">spark a </w:t>
      </w:r>
      <w:r w:rsidRPr="0017645D">
        <w:rPr>
          <w:rStyle w:val="Emphasis"/>
          <w:highlight w:val="cyan"/>
        </w:rPr>
        <w:t>global crisis of confidence</w:t>
      </w:r>
      <w:r w:rsidRPr="0017645D">
        <w:rPr>
          <w:highlight w:val="cyan"/>
          <w:u w:val="single"/>
        </w:rPr>
        <w:t xml:space="preserve"> in the</w:t>
      </w:r>
      <w:r w:rsidRPr="004B4C34">
        <w:rPr>
          <w:u w:val="single"/>
        </w:rPr>
        <w:t xml:space="preserve"> United States’ </w:t>
      </w:r>
      <w:r w:rsidRPr="0017645D">
        <w:rPr>
          <w:rStyle w:val="Emphasis"/>
          <w:highlight w:val="cyan"/>
        </w:rPr>
        <w:t>ability to borrow</w:t>
      </w:r>
      <w:r w:rsidRPr="0017645D">
        <w:rPr>
          <w:sz w:val="16"/>
          <w:highlight w:val="cyan"/>
        </w:rPr>
        <w:t>.</w:t>
      </w:r>
    </w:p>
    <w:p w14:paraId="275A006F" w14:textId="77777777" w:rsidR="00715DEA" w:rsidRDefault="00715DEA" w:rsidP="00715DEA">
      <w:pPr>
        <w:pStyle w:val="Heading4"/>
      </w:pPr>
      <w:r>
        <w:t xml:space="preserve">Healthcare driven budgetary overstretch causes global instability </w:t>
      </w:r>
    </w:p>
    <w:p w14:paraId="42CF6B3B" w14:textId="77777777" w:rsidR="00715DEA" w:rsidRDefault="00715DEA" w:rsidP="00715DEA">
      <w:r w:rsidRPr="00DF4213">
        <w:rPr>
          <w:rStyle w:val="tex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textbold"/>
        </w:rPr>
        <w:t>‘13</w:t>
      </w:r>
    </w:p>
    <w:p w14:paraId="2A5191A9" w14:textId="77777777" w:rsidR="00715DEA" w:rsidRDefault="00715DEA" w:rsidP="00715DEA">
      <w:r>
        <w:t xml:space="preserve">(Stuart S., “Global Power: Key Issues,” in </w:t>
      </w:r>
      <w:r w:rsidRPr="00AA656E">
        <w:rPr>
          <w:i/>
        </w:rPr>
        <w:t>The Future of US Global Power: Delusions of Decline</w:t>
      </w:r>
      <w:r>
        <w:t xml:space="preserve">, Palgrave, p. 57-58) </w:t>
      </w:r>
    </w:p>
    <w:p w14:paraId="164DCCAD" w14:textId="77777777" w:rsidR="00715DEA" w:rsidRDefault="00715DEA" w:rsidP="00715DEA"/>
    <w:p w14:paraId="41B1B8E0" w14:textId="77777777" w:rsidR="00715DEA" w:rsidRPr="00223D92" w:rsidRDefault="00715DEA" w:rsidP="00715DEA">
      <w:pPr>
        <w:rPr>
          <w:u w:val="single"/>
        </w:rPr>
      </w:pPr>
      <w:r w:rsidRPr="00906DCA">
        <w:rPr>
          <w:highlight w:val="cyan"/>
          <w:u w:val="single"/>
        </w:rPr>
        <w:t xml:space="preserve">In the </w:t>
      </w:r>
      <w:r w:rsidRPr="00906DCA">
        <w:rPr>
          <w:rStyle w:val="Emphasis"/>
          <w:highlight w:val="cyan"/>
        </w:rPr>
        <w:t>first instance</w:t>
      </w:r>
      <w:r w:rsidRPr="00906DCA">
        <w:t xml:space="preserve">, </w:t>
      </w:r>
      <w:r w:rsidRPr="00906DCA">
        <w:rPr>
          <w:u w:val="single"/>
        </w:rPr>
        <w:t>structural</w:t>
      </w:r>
      <w:r w:rsidRPr="00906DCA">
        <w:t xml:space="preserve">26 </w:t>
      </w:r>
      <w:r w:rsidRPr="00906DCA">
        <w:rPr>
          <w:highlight w:val="cyan"/>
          <w:u w:val="single"/>
        </w:rPr>
        <w:t>budget deficits are</w:t>
      </w:r>
      <w:r w:rsidRPr="00906DCA">
        <w:rPr>
          <w:u w:val="single"/>
        </w:rPr>
        <w:t xml:space="preserve"> more </w:t>
      </w:r>
      <w:r w:rsidRPr="00906DCA">
        <w:rPr>
          <w:highlight w:val="cyan"/>
          <w:u w:val="single"/>
        </w:rPr>
        <w:t>likely</w:t>
      </w:r>
      <w:r w:rsidRPr="00906DCA">
        <w:rPr>
          <w:u w:val="single"/>
        </w:rPr>
        <w:t xml:space="preserve"> to be </w:t>
      </w:r>
      <w:r w:rsidRPr="00906DCA">
        <w:rPr>
          <w:highlight w:val="cyan"/>
          <w:u w:val="single"/>
        </w:rPr>
        <w:t xml:space="preserve">symptoms of </w:t>
      </w:r>
      <w:r w:rsidRPr="00906DCA">
        <w:rPr>
          <w:rStyle w:val="Emphasis"/>
          <w:highlight w:val="cyan"/>
        </w:rPr>
        <w:t>incipient 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906DCA">
        <w:rPr>
          <w:highlight w:val="cyan"/>
          <w:u w:val="single"/>
        </w:rPr>
        <w:t>Overstretch suggests a need to realign commitments</w:t>
      </w:r>
      <w:r>
        <w:t xml:space="preserve"> and resources, hence spending and revenues. </w:t>
      </w:r>
      <w:r w:rsidRPr="00AA656E">
        <w:t xml:space="preserve">In principle, </w:t>
      </w:r>
      <w:r w:rsidRPr="00906DCA">
        <w:rPr>
          <w:highlight w:val="cyan"/>
          <w:u w:val="single"/>
        </w:rPr>
        <w:t>persistently large deficits</w:t>
      </w:r>
      <w:r w:rsidRPr="00223D92">
        <w:rPr>
          <w:u w:val="single"/>
        </w:rPr>
        <w:t xml:space="preserve"> </w:t>
      </w:r>
      <w:r w:rsidRPr="00906DCA">
        <w:rPr>
          <w:highlight w:val="cyan"/>
          <w:u w:val="single"/>
        </w:rPr>
        <w:t xml:space="preserve">demand </w:t>
      </w:r>
      <w:r w:rsidRPr="00906DCA">
        <w:rPr>
          <w:rStyle w:val="Emphasis"/>
          <w:highlight w:val="cyan"/>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906DCA">
        <w:rPr>
          <w:highlight w:val="cyan"/>
          <w:u w:val="single"/>
        </w:rPr>
        <w:t>if fiscal imbalances prove</w:t>
      </w:r>
      <w:r w:rsidRPr="00223D92">
        <w:rPr>
          <w:u w:val="single"/>
        </w:rPr>
        <w:t xml:space="preserve"> </w:t>
      </w:r>
      <w:r w:rsidRPr="00223D92">
        <w:rPr>
          <w:rStyle w:val="Emphasis"/>
        </w:rPr>
        <w:t xml:space="preserve">sufficiently </w:t>
      </w:r>
      <w:r w:rsidRPr="00906DCA">
        <w:rPr>
          <w:rStyle w:val="Emphasis"/>
          <w:highlight w:val="cyan"/>
        </w:rPr>
        <w:t>chronic</w:t>
      </w:r>
      <w:r w:rsidRPr="00AA656E">
        <w:t xml:space="preserve">, </w:t>
      </w:r>
      <w:r w:rsidRPr="00906DCA">
        <w:rPr>
          <w:highlight w:val="cyan"/>
          <w:u w:val="single"/>
        </w:rPr>
        <w:t>they can</w:t>
      </w:r>
      <w:r w:rsidRPr="00223D92">
        <w:rPr>
          <w:u w:val="single"/>
        </w:rPr>
        <w:t xml:space="preserve"> eventually </w:t>
      </w:r>
      <w:r w:rsidRPr="00906DCA">
        <w:rPr>
          <w:highlight w:val="cyan"/>
          <w:u w:val="single"/>
        </w:rPr>
        <w:t xml:space="preserve">trigger </w:t>
      </w:r>
      <w:r w:rsidRPr="00906DCA">
        <w:rPr>
          <w:rStyle w:val="Emphasis"/>
          <w:highlight w:val="cyan"/>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906DCA">
        <w:rPr>
          <w:highlight w:val="cyan"/>
          <w:u w:val="single"/>
        </w:rPr>
        <w:t>incipient overstretch</w:t>
      </w:r>
      <w:r w:rsidRPr="00906DCA">
        <w:rPr>
          <w:highlight w:val="cyan"/>
        </w:rPr>
        <w:t xml:space="preserve"> </w:t>
      </w:r>
      <w:r w:rsidRPr="00906DCA">
        <w:rPr>
          <w:highlight w:val="cyan"/>
          <w:u w:val="single"/>
        </w:rPr>
        <w:t xml:space="preserve">can </w:t>
      </w:r>
      <w:r w:rsidRPr="00906DCA">
        <w:rPr>
          <w:rStyle w:val="Emphasis"/>
          <w:highlight w:val="cyan"/>
        </w:rPr>
        <w:t>mutate</w:t>
      </w:r>
      <w:r w:rsidRPr="00906DCA">
        <w:rPr>
          <w:highlight w:val="cyan"/>
          <w:u w:val="single"/>
        </w:rPr>
        <w:t xml:space="preserve"> into a</w:t>
      </w:r>
      <w:r w:rsidRPr="00223D92">
        <w:rPr>
          <w:u w:val="single"/>
        </w:rPr>
        <w:t xml:space="preserve"> more </w:t>
      </w:r>
      <w:r w:rsidRPr="00906DCA">
        <w:rPr>
          <w:rStyle w:val="Emphasis"/>
          <w:highlight w:val="cyan"/>
        </w:rPr>
        <w:t>primary threat to the system's underlying dynamism</w:t>
      </w:r>
      <w:r w:rsidRPr="00906DCA">
        <w:rPr>
          <w:highlight w:val="cyan"/>
          <w:u w:val="single"/>
        </w:rPr>
        <w:t>.</w:t>
      </w:r>
    </w:p>
    <w:p w14:paraId="5A0E53C6" w14:textId="77777777" w:rsidR="00715DEA" w:rsidRDefault="00715DEA" w:rsidP="00715DEA">
      <w:r>
        <w:t xml:space="preserve">In its classical formulation, </w:t>
      </w:r>
      <w:r w:rsidRPr="00223D92">
        <w:rPr>
          <w:u w:val="single"/>
        </w:rPr>
        <w:t>“</w:t>
      </w:r>
      <w:r w:rsidRPr="00906DCA">
        <w:rPr>
          <w:highlight w:val="cyan"/>
          <w:u w:val="single"/>
        </w:rPr>
        <w:t>imperial overstretch” refers to unrestrained</w:t>
      </w:r>
      <w:r>
        <w:t xml:space="preserve"> and exorbitant foreign </w:t>
      </w:r>
      <w:r w:rsidRPr="00906DCA">
        <w:rPr>
          <w:highlight w:val="cyan"/>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906DCA">
        <w:rPr>
          <w:highlight w:val="cyan"/>
          <w:u w:val="single"/>
        </w:rPr>
        <w:t xml:space="preserve">the US fiscal challenge </w:t>
      </w:r>
      <w:r w:rsidRPr="00906DCA">
        <w:rPr>
          <w:rStyle w:val="Emphasis"/>
          <w:highlight w:val="cyan"/>
        </w:rPr>
        <w:t>does not primarily reflect</w:t>
      </w:r>
      <w:r w:rsidRPr="00223D92">
        <w:rPr>
          <w:u w:val="single"/>
        </w:rPr>
        <w:t xml:space="preserve"> </w:t>
      </w:r>
      <w:r w:rsidRPr="00906DCA">
        <w:rPr>
          <w:highlight w:val="cyan"/>
          <w:u w:val="single"/>
        </w:rPr>
        <w:t>out-of-control defense spending</w:t>
      </w:r>
      <w:r w:rsidRPr="00906DCA">
        <w:rPr>
          <w:highlight w:val="cyan"/>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906DCA">
        <w:rPr>
          <w:highlight w:val="cyan"/>
          <w:u w:val="single"/>
        </w:rPr>
        <w:t xml:space="preserve">an </w:t>
      </w:r>
      <w:r w:rsidRPr="00906DCA">
        <w:rPr>
          <w:rStyle w:val="Emphasis"/>
          <w:highlight w:val="cyan"/>
        </w:rPr>
        <w:t>endemic failure</w:t>
      </w:r>
      <w:r w:rsidRPr="00906DCA">
        <w:rPr>
          <w:highlight w:val="cyan"/>
          <w:u w:val="single"/>
        </w:rPr>
        <w:t xml:space="preserve"> to rein in </w:t>
      </w:r>
      <w:r w:rsidRPr="00906DCA">
        <w:rPr>
          <w:rStyle w:val="Emphasis"/>
          <w:highlight w:val="cyan"/>
        </w:rPr>
        <w:t>explosive economy-wide health care costs</w:t>
      </w:r>
      <w:r w:rsidRPr="00AA656E">
        <w:t xml:space="preserve"> </w:t>
      </w:r>
      <w:r w:rsidRPr="00906DCA">
        <w:rPr>
          <w:highlight w:val="cyan"/>
          <w:u w:val="single"/>
        </w:rPr>
        <w:t>with</w:t>
      </w:r>
      <w:r w:rsidRPr="00223D92">
        <w:rPr>
          <w:u w:val="single"/>
        </w:rPr>
        <w:t xml:space="preserve"> </w:t>
      </w:r>
      <w:r w:rsidRPr="00906DCA">
        <w:rPr>
          <w:highlight w:val="cyan"/>
          <w:u w:val="single"/>
        </w:rPr>
        <w:t>the latter's implications for</w:t>
      </w:r>
      <w:r w:rsidRPr="00223D92">
        <w:rPr>
          <w:u w:val="single"/>
        </w:rPr>
        <w:t xml:space="preserve"> </w:t>
      </w:r>
      <w:r w:rsidRPr="00906DCA">
        <w:rPr>
          <w:highlight w:val="cyan"/>
          <w:u w:val="single"/>
        </w:rPr>
        <w:t>public</w:t>
      </w:r>
      <w:r w:rsidRPr="00223D92">
        <w:rPr>
          <w:u w:val="single"/>
        </w:rPr>
        <w:t xml:space="preserve"> sector </w:t>
      </w:r>
      <w:r w:rsidRPr="00906DCA">
        <w:rPr>
          <w:highlight w:val="cyan"/>
          <w:u w:val="single"/>
        </w:rPr>
        <w:t>health</w:t>
      </w:r>
      <w:r w:rsidRPr="00906DCA">
        <w:rPr>
          <w:highlight w:val="cyan"/>
        </w:rPr>
        <w:t xml:space="preserve"> </w:t>
      </w:r>
      <w:r w:rsidRPr="00906DCA">
        <w:rPr>
          <w:highlight w:val="cyan"/>
          <w:u w:val="single"/>
        </w:rPr>
        <w:t>insurance</w:t>
      </w:r>
      <w:r w:rsidRPr="00223D92">
        <w:rPr>
          <w:u w:val="single"/>
        </w:rPr>
        <w:t xml:space="preserve"> programs</w:t>
      </w:r>
      <w:r w:rsidRPr="00AA656E">
        <w:t xml:space="preserve"> </w:t>
      </w:r>
      <w:r>
        <w:t>–</w:t>
      </w:r>
      <w:r w:rsidRPr="00AA656E">
        <w:t xml:space="preserve"> </w:t>
      </w:r>
      <w:r w:rsidRPr="00906DCA">
        <w:rPr>
          <w:rStyle w:val="Emphasis"/>
          <w:highlight w:val="cyan"/>
        </w:rPr>
        <w:t>the real fiscal challenge</w:t>
      </w:r>
      <w:r w:rsidRPr="00AA656E">
        <w:t xml:space="preserve"> </w:t>
      </w:r>
      <w:r>
        <w:t>–</w:t>
      </w:r>
      <w:r w:rsidRPr="00AA656E">
        <w:t xml:space="preserve"> </w:t>
      </w:r>
      <w:r w:rsidRPr="00906DCA">
        <w:rPr>
          <w:highlight w:val="cyan"/>
          <w:u w:val="single"/>
        </w:rPr>
        <w:t>will</w:t>
      </w:r>
      <w:r w:rsidRPr="00223D92">
        <w:rPr>
          <w:u w:val="single"/>
        </w:rPr>
        <w:t xml:space="preserve"> do more to endanger macroeconomic stability and eventually </w:t>
      </w:r>
      <w:r w:rsidRPr="00906DCA">
        <w:rPr>
          <w:rStyle w:val="Emphasis"/>
          <w:sz w:val="24"/>
          <w:highlight w:val="cyan"/>
        </w:rPr>
        <w:t>erode the material foundation of US power</w:t>
      </w:r>
      <w:r w:rsidRPr="00AA656E">
        <w:t xml:space="preserve"> (see chapter 8).</w:t>
      </w:r>
    </w:p>
    <w:p w14:paraId="72B0AA12" w14:textId="77777777" w:rsidR="00715DEA" w:rsidRDefault="00715DEA" w:rsidP="00715DEA">
      <w:r w:rsidRPr="00906DCA">
        <w:rPr>
          <w:highlight w:val="cyan"/>
          <w:u w:val="single"/>
        </w:rPr>
        <w:t>By viewing</w:t>
      </w:r>
      <w:r>
        <w:t xml:space="preserve"> (</w:t>
      </w:r>
      <w:r w:rsidRPr="00906DCA">
        <w:rPr>
          <w:rStyle w:val="Emphasis"/>
          <w:highlight w:val="cyan"/>
        </w:rPr>
        <w:t>health-care driven</w:t>
      </w:r>
      <w:r>
        <w:t xml:space="preserve">) </w:t>
      </w:r>
      <w:r w:rsidRPr="00906DCA">
        <w:rPr>
          <w:rStyle w:val="Emphasis"/>
          <w:highlight w:val="cyan"/>
        </w:rPr>
        <w:t>fiscal deficits</w:t>
      </w:r>
      <w:r>
        <w:t xml:space="preserve"> </w:t>
      </w:r>
      <w:r w:rsidRPr="00906DCA">
        <w:rPr>
          <w:highlight w:val="cyan"/>
          <w:u w:val="single"/>
        </w:rPr>
        <w:t>as</w:t>
      </w:r>
      <w:r w:rsidRPr="00223D92">
        <w:rPr>
          <w:u w:val="single"/>
        </w:rPr>
        <w:t xml:space="preserve"> </w:t>
      </w:r>
      <w:r w:rsidRPr="00906DCA">
        <w:rPr>
          <w:highlight w:val="cyan"/>
          <w:u w:val="single"/>
        </w:rPr>
        <w:t>a necessary manifestation of overstretch is misguided</w:t>
      </w:r>
      <w:r>
        <w:t xml:space="preserve"> for a more basic reason. </w:t>
      </w:r>
      <w:r w:rsidRPr="00906DCA">
        <w:rPr>
          <w:highlight w:val="cyan"/>
          <w:u w:val="single"/>
        </w:rPr>
        <w:t>The root of</w:t>
      </w:r>
      <w:r w:rsidRPr="00223D92">
        <w:rPr>
          <w:u w:val="single"/>
        </w:rPr>
        <w:t xml:space="preserve"> </w:t>
      </w:r>
      <w:r w:rsidRPr="00906DCA">
        <w:rPr>
          <w:highlight w:val="cyan"/>
          <w:u w:val="single"/>
        </w:rPr>
        <w:t>the</w:t>
      </w:r>
      <w:r w:rsidRPr="00223D92">
        <w:rPr>
          <w:u w:val="single"/>
        </w:rPr>
        <w:t xml:space="preserve"> US </w:t>
      </w:r>
      <w:r w:rsidRPr="00906DCA">
        <w:rPr>
          <w:highlight w:val="cyan"/>
          <w:u w:val="single"/>
        </w:rPr>
        <w:t>fiscal problem</w:t>
      </w:r>
      <w:r w:rsidRPr="00223D92">
        <w:rPr>
          <w:u w:val="single"/>
        </w:rPr>
        <w:t xml:space="preserve"> </w:t>
      </w:r>
      <w:r w:rsidRPr="00906DCA">
        <w:rPr>
          <w:highlight w:val="cyan"/>
          <w:u w:val="single"/>
        </w:rPr>
        <w:t>involves</w:t>
      </w:r>
      <w:r w:rsidRPr="00223D92">
        <w:rPr>
          <w:u w:val="single"/>
        </w:rPr>
        <w:t xml:space="preserve"> </w:t>
      </w:r>
      <w:r w:rsidRPr="00906DCA">
        <w:rPr>
          <w:highlight w:val="cyan"/>
          <w:u w:val="single"/>
        </w:rPr>
        <w:t xml:space="preserve">unsustainable </w:t>
      </w:r>
      <w:r w:rsidRPr="00906DCA">
        <w:rPr>
          <w:rStyle w:val="Emphasis"/>
          <w:highlight w:val="cyan"/>
        </w:rPr>
        <w:t>commitments</w:t>
      </w:r>
      <w:r>
        <w:t xml:space="preserve"> – particularly </w:t>
      </w:r>
      <w:r w:rsidRPr="00906DCA">
        <w:rPr>
          <w:highlight w:val="cyan"/>
          <w:u w:val="single"/>
        </w:rPr>
        <w:t>in</w:t>
      </w:r>
      <w:r w:rsidRPr="00223D92">
        <w:rPr>
          <w:u w:val="single"/>
        </w:rPr>
        <w:t xml:space="preserve"> the area of </w:t>
      </w:r>
      <w:r w:rsidRPr="00906DCA">
        <w:rPr>
          <w:rStyle w:val="Emphasis"/>
          <w:highlight w:val="cyan"/>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7E7957E4" w14:textId="77777777" w:rsidR="00715DEA" w:rsidRPr="00964CDF" w:rsidRDefault="00715DEA" w:rsidP="00715DEA"/>
    <w:p w14:paraId="102DC0A4" w14:textId="77777777" w:rsidR="00715DEA" w:rsidRDefault="00715DEA" w:rsidP="00715DEA">
      <w:pPr>
        <w:pStyle w:val="Heading3"/>
      </w:pPr>
      <w:r>
        <w:t>CP Section 5</w:t>
      </w:r>
    </w:p>
    <w:p w14:paraId="4643FBF7" w14:textId="77777777" w:rsidR="00715DEA" w:rsidRDefault="00715DEA" w:rsidP="00715DEA">
      <w:pPr>
        <w:pStyle w:val="Heading4"/>
      </w:pPr>
      <w:r>
        <w:t xml:space="preserve">The United States Federal Trade Commission should: </w:t>
      </w:r>
    </w:p>
    <w:p w14:paraId="392608E6" w14:textId="77777777" w:rsidR="00715DEA" w:rsidRDefault="00715DEA" w:rsidP="00715DEA">
      <w:pPr>
        <w:pStyle w:val="Heading4"/>
        <w:numPr>
          <w:ilvl w:val="0"/>
          <w:numId w:val="11"/>
        </w:numPr>
        <w:tabs>
          <w:tab w:val="num" w:pos="360"/>
        </w:tabs>
        <w:ind w:left="0" w:firstLine="0"/>
      </w:pPr>
      <w:r>
        <w:t xml:space="preserve">determine that, under Section 5 of the Federal Trade Commission Act, “unfair methods of competition” includes </w:t>
      </w:r>
      <w:r w:rsidRPr="00C70839">
        <w:t>anticompetitive unilateral conduct by dominant digital platforms</w:t>
      </w:r>
    </w:p>
    <w:p w14:paraId="0330350D" w14:textId="77777777" w:rsidR="00715DEA" w:rsidRPr="004A03B3" w:rsidRDefault="00715DEA" w:rsidP="00715DEA">
      <w:pPr>
        <w:pStyle w:val="Heading4"/>
        <w:numPr>
          <w:ilvl w:val="0"/>
          <w:numId w:val="11"/>
        </w:numPr>
        <w:tabs>
          <w:tab w:val="num" w:pos="360"/>
        </w:tabs>
        <w:ind w:left="0" w:firstLine="0"/>
      </w:pPr>
      <w:r w:rsidRPr="0011026F">
        <w:t xml:space="preserve">issue cease and desist letters to companies engaging in </w:t>
      </w:r>
      <w:r w:rsidRPr="00C70839">
        <w:t xml:space="preserve">anticompetitive unilateral conduct by dominant digital platforms </w:t>
      </w:r>
      <w:r w:rsidRPr="0011026F">
        <w:t xml:space="preserve">stating that their </w:t>
      </w:r>
      <w:r>
        <w:t>conduct</w:t>
      </w:r>
      <w:r w:rsidRPr="0011026F">
        <w:t xml:space="preserve"> </w:t>
      </w:r>
      <w:r>
        <w:t>constitutes a violation</w:t>
      </w:r>
      <w:r w:rsidRPr="0011026F">
        <w:t xml:space="preserve"> </w:t>
      </w:r>
      <w:r>
        <w:t>of Section 5 of the FTC Act.</w:t>
      </w:r>
    </w:p>
    <w:p w14:paraId="6B6FF0DD" w14:textId="77777777" w:rsidR="00715DEA" w:rsidRPr="004241B9" w:rsidRDefault="00715DEA" w:rsidP="00715DEA">
      <w:pPr>
        <w:pStyle w:val="Heading4"/>
      </w:pPr>
      <w:r>
        <w:t xml:space="preserve">The FTC can use cease and desist letters to deter anticompetitive action without modifying antitrust laws </w:t>
      </w:r>
    </w:p>
    <w:p w14:paraId="40783085" w14:textId="77777777" w:rsidR="00715DEA" w:rsidRDefault="00715DEA" w:rsidP="00715DEA">
      <w:r w:rsidRPr="00686BEA">
        <w:rPr>
          <w:rStyle w:val="textbold"/>
        </w:rPr>
        <w:t>Hoofnagle Hartzog and Solove 19</w:t>
      </w:r>
      <w:r w:rsidRPr="00686BEA">
        <w:t xml:space="preserve"> – Chris Jay Hoofnagle is an American professor at the University of California, Berkeley who teaches information privacy law, computer crime law, regulation of online privacy, internet law, and seminars on new technology. Woodrow Hartzog is Professor of Law and Computer Science at Northeastern University. Daniel J. Solove is a professor of law at the George Washington University Law School.</w:t>
      </w:r>
    </w:p>
    <w:p w14:paraId="5DEA2DD0" w14:textId="77777777" w:rsidR="00715DEA" w:rsidRPr="00631F78" w:rsidRDefault="00715DEA" w:rsidP="00715DEA">
      <w:r w:rsidRPr="00631F78">
        <w:t>Chris Hoofnagle, Woodrow Hartzog and Daniel Solove, August 8 2019, “The FTC can rise to the privacy challenge, but not without help from Congress,” Brookings, https://www.brookings.edu/blog/techtank/2019/08/08/the-ftc-can-rise-to-the-privacy-challenge-but-not-without-help-from-congress/</w:t>
      </w:r>
    </w:p>
    <w:p w14:paraId="7BEC7A0C" w14:textId="77777777" w:rsidR="00715DEA" w:rsidRPr="00DE1489" w:rsidRDefault="00715DEA" w:rsidP="00715DEA">
      <w:pPr>
        <w:rPr>
          <w:rStyle w:val="Style13ptBold"/>
        </w:rPr>
      </w:pPr>
      <w:r w:rsidRPr="00620CEB">
        <w:rPr>
          <w:rStyle w:val="Style13ptBold"/>
          <w:highlight w:val="cyan"/>
        </w:rPr>
        <w:t>The FTC also could achieve greater deterrence by leveraging</w:t>
      </w:r>
      <w:r w:rsidRPr="00631F78">
        <w:rPr>
          <w:rStyle w:val="Style13ptBold"/>
        </w:rPr>
        <w:t xml:space="preserve"> an obscure power known as “</w:t>
      </w:r>
      <w:r w:rsidRPr="00620CEB">
        <w:rPr>
          <w:rStyle w:val="Style13ptBold"/>
          <w:highlight w:val="cyan"/>
        </w:rPr>
        <w:t>non-respondent liability</w:t>
      </w:r>
      <w:r w:rsidRPr="00631F78">
        <w:rPr>
          <w:rStyle w:val="Style13ptBold"/>
        </w:rPr>
        <w:t xml:space="preserve">.” In cases where the FTC has a fully-adjudicated matter concerning some business practice, the </w:t>
      </w:r>
      <w:r w:rsidRPr="00620CEB">
        <w:rPr>
          <w:rStyle w:val="Style13ptBold"/>
          <w:highlight w:val="cyan"/>
        </w:rPr>
        <w:t>agency can use that precedent to issue civil penalties</w:t>
      </w:r>
      <w:r w:rsidRPr="00631F78">
        <w:rPr>
          <w:rStyle w:val="Style13ptBold"/>
        </w:rPr>
        <w:t xml:space="preserve"> to others engaging in the same activity.</w:t>
      </w:r>
      <w:r w:rsidRPr="00BF58AE">
        <w:t xml:space="preserve"> The power is limited to instances of actual knowledge of a closely-matching precedent by the new defendant, but</w:t>
      </w:r>
      <w:r w:rsidRPr="00DE1489">
        <w:rPr>
          <w:b/>
          <w:bCs/>
        </w:rPr>
        <w:t xml:space="preserve"> </w:t>
      </w:r>
      <w:r w:rsidRPr="00620CEB">
        <w:rPr>
          <w:rStyle w:val="Style13ptBold"/>
          <w:highlight w:val="cyan"/>
        </w:rPr>
        <w:t>this can be established by sending that company notice of its wrongdoing</w:t>
      </w:r>
      <w:r w:rsidRPr="00DE1489">
        <w:rPr>
          <w:rStyle w:val="Style13ptBold"/>
        </w:rPr>
        <w:t xml:space="preserve"> and the relevant previous order.</w:t>
      </w:r>
      <w:r w:rsidRPr="00BF58AE">
        <w:t xml:space="preserve"> If we think about recent privacy wrongs—poor data security, selling data despite promising not to, and so on—many are widespread, recurring practic</w:t>
      </w:r>
      <w:r w:rsidRPr="00DE1489">
        <w:t>es</w:t>
      </w:r>
      <w:r w:rsidRPr="00620CEB">
        <w:rPr>
          <w:highlight w:val="cyan"/>
        </w:rPr>
        <w:t>.</w:t>
      </w:r>
      <w:r w:rsidRPr="00620CEB">
        <w:rPr>
          <w:rStyle w:val="Style13ptBold"/>
          <w:highlight w:val="cyan"/>
        </w:rPr>
        <w:t xml:space="preserve"> If the FTC were willing to adjudicate just one case</w:t>
      </w:r>
      <w:r w:rsidRPr="00DE1489">
        <w:rPr>
          <w:rStyle w:val="Style13ptBold"/>
        </w:rPr>
        <w:t xml:space="preserve"> involving information “sale,” changing users’ settings, or even storing passwords in plain text, </w:t>
      </w:r>
      <w:r w:rsidRPr="00620CEB">
        <w:rPr>
          <w:rStyle w:val="Style13ptBold"/>
          <w:highlight w:val="cyan"/>
        </w:rPr>
        <w:t>hundreds of companies could inherit exposure to civil penalty liability</w:t>
      </w:r>
      <w:r w:rsidRPr="00DE1489">
        <w:rPr>
          <w:rStyle w:val="Style13ptBold"/>
        </w:rPr>
        <w:t xml:space="preserve"> though this mechanism.</w:t>
      </w:r>
    </w:p>
    <w:p w14:paraId="3A13175F" w14:textId="77777777" w:rsidR="00715DEA" w:rsidRDefault="00715DEA" w:rsidP="00715DEA">
      <w:pPr>
        <w:pStyle w:val="Heading4"/>
      </w:pPr>
      <w:r>
        <w:t>Broad FTC authority means the counterplan solves</w:t>
      </w:r>
    </w:p>
    <w:p w14:paraId="0974587A" w14:textId="77777777" w:rsidR="00715DEA" w:rsidRDefault="00715DEA" w:rsidP="00715DEA">
      <w:r w:rsidRPr="00E12CBA">
        <w:rPr>
          <w:rStyle w:val="textbold"/>
        </w:rPr>
        <w:t>Vaheesan 17</w:t>
      </w:r>
      <w:r>
        <w:t xml:space="preserve"> – Regulations Counsel, Consumer Financial Protections Bureau</w:t>
      </w:r>
    </w:p>
    <w:p w14:paraId="4F73064D" w14:textId="77777777" w:rsidR="00715DEA" w:rsidRPr="002C3B12" w:rsidRDefault="00715DEA" w:rsidP="00715DEA">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0AC5AAD7" w14:textId="77777777" w:rsidR="00715DEA" w:rsidRDefault="00715DEA" w:rsidP="00715DEA">
      <w:pPr>
        <w:rPr>
          <w:rStyle w:val="Style13ptBold"/>
        </w:rPr>
      </w:pPr>
      <w:r w:rsidRPr="002C3B12">
        <w:rPr>
          <w:rStyle w:val="Style13ptBold"/>
        </w:rPr>
        <w:t xml:space="preserve">Under progressive leadership, one federal agency, </w:t>
      </w:r>
      <w:r w:rsidRPr="00EB7468">
        <w:rPr>
          <w:rStyle w:val="Style13ptBold"/>
          <w:highlight w:val="green"/>
        </w:rPr>
        <w:t>the FTC</w:t>
      </w:r>
      <w:r w:rsidRPr="002C3B12">
        <w:rPr>
          <w:rStyle w:val="Style13ptBold"/>
        </w:rPr>
        <w:t xml:space="preserve">, </w:t>
      </w:r>
      <w:r w:rsidRPr="00EB7468">
        <w:rPr>
          <w:rStyle w:val="Style13ptBold"/>
          <w:highlight w:val="green"/>
        </w:rPr>
        <w:t xml:space="preserve">could </w:t>
      </w:r>
      <w:r w:rsidRPr="00EB7468">
        <w:rPr>
          <w:rStyle w:val="Emphasis"/>
          <w:highlight w:val="green"/>
        </w:rPr>
        <w:t>resurrect antitrust law</w:t>
      </w:r>
      <w:r w:rsidRPr="002C3B12">
        <w:rPr>
          <w:rStyle w:val="Style13ptBold"/>
        </w:rPr>
        <w:t xml:space="preserve"> as “a comprehensive charter of economic liberty.”22 Modern administrative law and Congressional </w:t>
      </w:r>
      <w:r w:rsidRPr="00EB7468">
        <w:rPr>
          <w:rStyle w:val="Style13ptBold"/>
          <w:highlight w:val="green"/>
        </w:rPr>
        <w:t>delegation</w:t>
      </w:r>
      <w:r w:rsidRPr="002C3B12">
        <w:rPr>
          <w:rStyle w:val="Style13ptBold"/>
        </w:rPr>
        <w:t xml:space="preserve"> of policymaking authority </w:t>
      </w:r>
      <w:r w:rsidRPr="00EB7468">
        <w:rPr>
          <w:rStyle w:val="Emphasis"/>
          <w:highlight w:val="green"/>
        </w:rPr>
        <w:t>grant the FTC expansive power</w:t>
      </w:r>
      <w:r w:rsidRPr="00EB7468">
        <w:rPr>
          <w:rStyle w:val="Style13ptBold"/>
          <w:highlight w:val="green"/>
        </w:rPr>
        <w:t xml:space="preserve"> to interpret</w:t>
      </w:r>
      <w:r w:rsidRPr="002C3B12">
        <w:rPr>
          <w:rStyle w:val="Style13ptBold"/>
        </w:rPr>
        <w:t xml:space="preserve"> the antitrust provision of </w:t>
      </w:r>
      <w:r w:rsidRPr="00BB7FC3">
        <w:rPr>
          <w:rStyle w:val="Style13ptBold"/>
        </w:rPr>
        <w:t>Section 5</w:t>
      </w:r>
      <w:r w:rsidRPr="002C3B12">
        <w:rPr>
          <w:rStyle w:val="Style13ptBold"/>
        </w:rPr>
        <w:t xml:space="preserve"> of the FTC Act.</w:t>
      </w:r>
      <w:r w:rsidRPr="00BB7FC3">
        <w:rPr>
          <w:sz w:val="16"/>
        </w:rPr>
        <w:t>23 In enacting this statute, Congress articulated a grand progressive-populist vision of antitrust</w:t>
      </w:r>
      <w:r w:rsidRPr="002C3B12">
        <w:rPr>
          <w:rStyle w:val="Style13ptBold"/>
        </w:rPr>
        <w:t xml:space="preserve">. It wanted the FTC to </w:t>
      </w:r>
      <w:r w:rsidRPr="003675BB">
        <w:rPr>
          <w:rStyle w:val="Emphasis"/>
        </w:rPr>
        <w:t>police “</w:t>
      </w:r>
      <w:r w:rsidRPr="00EB7468">
        <w:rPr>
          <w:rStyle w:val="Emphasis"/>
          <w:highlight w:val="green"/>
        </w:rPr>
        <w:t>unfair methods of competition</w:t>
      </w:r>
      <w:r w:rsidRPr="002C3B12">
        <w:rPr>
          <w:rStyle w:val="Style13ptBold"/>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13ptBold"/>
        </w:rPr>
        <w:t>to nip anticompetitive</w:t>
      </w:r>
      <w:r w:rsidRPr="002C3B12">
        <w:rPr>
          <w:rStyle w:val="Style13ptBold"/>
        </w:rPr>
        <w:t xml:space="preserve"> problems in the embryonic stage before corporations gained undue power over consumers, small suppliers, competitors, and the American political system.25 </w:t>
      </w:r>
    </w:p>
    <w:p w14:paraId="5C37BF0A" w14:textId="77777777" w:rsidR="00715DEA" w:rsidRPr="00BB7FC3" w:rsidRDefault="00715DEA" w:rsidP="00715DEA">
      <w:pPr>
        <w:rPr>
          <w:sz w:val="16"/>
        </w:rPr>
      </w:pPr>
      <w:r w:rsidRPr="002C3B12">
        <w:rPr>
          <w:rStyle w:val="Style13ptBold"/>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13ptBold"/>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13ptBold"/>
        </w:rPr>
        <w:t xml:space="preserve">the </w:t>
      </w:r>
      <w:r w:rsidRPr="003675BB">
        <w:rPr>
          <w:rStyle w:val="Emphasis"/>
        </w:rPr>
        <w:t>FTC contradicted Congress’s political economic vision in 1914</w:t>
      </w:r>
      <w:r w:rsidRPr="002C3B12">
        <w:rPr>
          <w:rStyle w:val="Style13ptBold"/>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13ptBold"/>
        </w:rPr>
        <w:t xml:space="preserve">, the </w:t>
      </w:r>
      <w:r w:rsidRPr="003675BB">
        <w:rPr>
          <w:rStyle w:val="Emphasis"/>
        </w:rPr>
        <w:t>FTC adopted a convoluted test</w:t>
      </w:r>
      <w:r w:rsidRPr="002C3B12">
        <w:rPr>
          <w:rStyle w:val="Style13ptBold"/>
        </w:rPr>
        <w:t xml:space="preserve"> that cannot advance the Congressional vision underlying Section </w:t>
      </w:r>
      <w:r w:rsidRPr="00BB7FC3">
        <w:rPr>
          <w:sz w:val="16"/>
        </w:rPr>
        <w:t xml:space="preserve">5. </w:t>
      </w:r>
    </w:p>
    <w:p w14:paraId="61A8C0AB" w14:textId="77777777" w:rsidR="00715DEA" w:rsidRDefault="00715DEA" w:rsidP="00715DEA">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13ptBold"/>
        </w:rPr>
        <w:t xml:space="preserve">In setting out an interpretation of Section 5, whether through enforcement actions or rulemakings, </w:t>
      </w:r>
      <w:r w:rsidRPr="00EB7468">
        <w:rPr>
          <w:rStyle w:val="Style13ptBold"/>
          <w:highlight w:val="green"/>
        </w:rPr>
        <w:t xml:space="preserve">the </w:t>
      </w:r>
      <w:r w:rsidRPr="00EB7468">
        <w:rPr>
          <w:rStyle w:val="Emphasis"/>
          <w:highlight w:val="green"/>
        </w:rPr>
        <w:t>FTC should anchor Section 5 in the</w:t>
      </w:r>
      <w:r w:rsidRPr="003675BB">
        <w:rPr>
          <w:rStyle w:val="Emphasis"/>
        </w:rPr>
        <w:t xml:space="preserve"> expansive </w:t>
      </w:r>
      <w:r w:rsidRPr="002C3B12">
        <w:rPr>
          <w:rStyle w:val="Style13ptBold"/>
        </w:rPr>
        <w:t xml:space="preserve">political economic </w:t>
      </w:r>
      <w:r w:rsidRPr="00EB7468">
        <w:rPr>
          <w:rStyle w:val="Emphasis"/>
          <w:highlight w:val="green"/>
        </w:rPr>
        <w:t>vision</w:t>
      </w:r>
      <w:r w:rsidRPr="00EB7468">
        <w:rPr>
          <w:rStyle w:val="Style13ptBold"/>
          <w:highlight w:val="green"/>
        </w:rPr>
        <w:t xml:space="preserve"> of Congress</w:t>
      </w:r>
      <w:r w:rsidRPr="002C3B12">
        <w:rPr>
          <w:rStyle w:val="Style13ptBold"/>
        </w:rPr>
        <w:t>. By enacting the FTC Act, Congress sought to prevent—rather than remedy after the fact—</w:t>
      </w:r>
      <w:r w:rsidRPr="003675BB">
        <w:rPr>
          <w:rStyle w:val="Emphasis"/>
        </w:rPr>
        <w:t>three principal harms</w:t>
      </w:r>
      <w:r w:rsidRPr="002C3B12">
        <w:rPr>
          <w:rStyle w:val="Style13ptBold"/>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13ptBold"/>
        </w:rPr>
        <w:t xml:space="preserve">, </w:t>
      </w:r>
      <w:r w:rsidRPr="00EB7468">
        <w:rPr>
          <w:rStyle w:val="Style13ptBold"/>
          <w:highlight w:val="green"/>
        </w:rPr>
        <w:t>the FTC should</w:t>
      </w:r>
      <w:r w:rsidRPr="002C3B12">
        <w:rPr>
          <w:rStyle w:val="Style13ptBold"/>
        </w:rPr>
        <w:t xml:space="preserve"> adopt </w:t>
      </w:r>
      <w:r w:rsidRPr="003675BB">
        <w:rPr>
          <w:rStyle w:val="Emphasis"/>
        </w:rPr>
        <w:t>presumptions of illegality</w:t>
      </w:r>
      <w:r w:rsidRPr="002C3B12">
        <w:rPr>
          <w:rStyle w:val="Style13ptBold"/>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13ptBold"/>
        </w:rPr>
        <w:t xml:space="preserve">; and </w:t>
      </w:r>
      <w:r w:rsidRPr="00BB7FC3">
        <w:rPr>
          <w:rStyle w:val="Emphasis"/>
        </w:rPr>
        <w:t>challenge</w:t>
      </w:r>
      <w:r w:rsidRPr="003675BB">
        <w:rPr>
          <w:rStyle w:val="Emphasis"/>
        </w:rPr>
        <w:t xml:space="preserve"> monopolies and oligopolies</w:t>
      </w:r>
      <w:r w:rsidRPr="002C3B12">
        <w:rPr>
          <w:rStyle w:val="Style13ptBold"/>
        </w:rPr>
        <w:t xml:space="preserve"> that inflict significant harm on the public. When seeking to </w:t>
      </w:r>
      <w:r w:rsidRPr="00EB7468">
        <w:rPr>
          <w:rStyle w:val="Style13ptBold"/>
          <w:highlight w:val="green"/>
        </w:rPr>
        <w:t>preserve or restore competitive market structures</w:t>
      </w:r>
      <w:r w:rsidRPr="002C3B12">
        <w:rPr>
          <w:rStyle w:val="Style13ptBold"/>
        </w:rPr>
        <w:t xml:space="preserve">, the </w:t>
      </w:r>
      <w:r w:rsidRPr="003675BB">
        <w:rPr>
          <w:rStyle w:val="Emphasis"/>
        </w:rPr>
        <w:t>FTC should pursue simple structural remedies over complicated behavioral fixes.</w:t>
      </w:r>
    </w:p>
    <w:p w14:paraId="21F43864" w14:textId="77777777" w:rsidR="00715DEA" w:rsidRDefault="00715DEA" w:rsidP="00715DEA">
      <w:pPr>
        <w:rPr>
          <w:rStyle w:val="Emphasis"/>
        </w:rPr>
      </w:pPr>
    </w:p>
    <w:p w14:paraId="312406C2" w14:textId="77777777" w:rsidR="00715DEA" w:rsidRPr="00140C97" w:rsidRDefault="00715DEA" w:rsidP="00715DEA">
      <w:pPr>
        <w:spacing w:after="0" w:line="240" w:lineRule="auto"/>
        <w:outlineLvl w:val="3"/>
        <w:rPr>
          <w:rFonts w:ascii="Times New Roman" w:eastAsia="Times New Roman" w:hAnsi="Times New Roman" w:cs="Times New Roman"/>
          <w:b/>
          <w:bCs/>
          <w:sz w:val="24"/>
        </w:rPr>
      </w:pPr>
      <w:r>
        <w:rPr>
          <w:rFonts w:eastAsia="Times New Roman"/>
          <w:b/>
          <w:bCs/>
          <w:sz w:val="26"/>
          <w:szCs w:val="26"/>
        </w:rPr>
        <w:t>Section 5 expansion and clarification is critical to preventing international protectionism</w:t>
      </w:r>
    </w:p>
    <w:p w14:paraId="4E23FD51" w14:textId="77777777" w:rsidR="00715DEA" w:rsidRPr="00341682" w:rsidRDefault="00715DEA" w:rsidP="00715DEA">
      <w:pPr>
        <w:spacing w:before="15" w:after="180" w:line="240" w:lineRule="auto"/>
        <w:rPr>
          <w:rFonts w:ascii="Times New Roman" w:eastAsia="Times New Roman" w:hAnsi="Times New Roman" w:cs="Times New Roman"/>
          <w:sz w:val="24"/>
        </w:rPr>
      </w:pPr>
      <w:r w:rsidRPr="00140C97">
        <w:rPr>
          <w:rFonts w:eastAsia="Times New Roman"/>
          <w:b/>
          <w:bCs/>
          <w:sz w:val="26"/>
          <w:szCs w:val="26"/>
        </w:rPr>
        <w:t>Nam 18</w:t>
      </w:r>
      <w:r w:rsidRPr="00140C97">
        <w:rPr>
          <w:rFonts w:eastAsia="Times New Roman"/>
        </w:rPr>
        <w:t> –</w:t>
      </w:r>
      <w:r w:rsidRPr="00140C97">
        <w:rPr>
          <w:rFonts w:eastAsia="Times New Roman"/>
          <w:sz w:val="24"/>
        </w:rPr>
        <w:t> </w:t>
      </w:r>
      <w:r w:rsidRPr="00140C97">
        <w:rPr>
          <w:rFonts w:eastAsia="Times New Roman"/>
        </w:rPr>
        <w:t>Distinguished Practitioner, Center for East Asian Studies, Stanford University; former Visiting Professor of Law at UC Davis School of Law</w:t>
      </w:r>
      <w:r>
        <w:rPr>
          <w:rFonts w:eastAsia="Times New Roman"/>
        </w:rPr>
        <w:t xml:space="preserve">; former </w:t>
      </w:r>
      <w:r w:rsidRPr="00140C97">
        <w:rPr>
          <w:rFonts w:eastAsia="Times New Roman"/>
        </w:rPr>
        <w:t>Visiting Fellow</w:t>
      </w:r>
      <w:r>
        <w:rPr>
          <w:rFonts w:eastAsia="Times New Roman"/>
        </w:rPr>
        <w:t xml:space="preserve"> </w:t>
      </w:r>
      <w:r w:rsidRPr="00140C97">
        <w:rPr>
          <w:rFonts w:eastAsia="Times New Roman"/>
        </w:rPr>
        <w:t>at Columbia Business School Center on Japanese Economy and Business</w:t>
      </w:r>
      <w:r>
        <w:rPr>
          <w:rFonts w:eastAsia="Times New Roman"/>
        </w:rPr>
        <w:t xml:space="preserve">; former </w:t>
      </w:r>
      <w:r w:rsidRPr="00140C97">
        <w:rPr>
          <w:rFonts w:eastAsia="Times New Roman"/>
        </w:rPr>
        <w:t>antitrust</w:t>
      </w:r>
      <w:r>
        <w:rPr>
          <w:rFonts w:eastAsia="Times New Roman"/>
        </w:rPr>
        <w:t xml:space="preserve"> </w:t>
      </w:r>
      <w:r w:rsidRPr="00140C97">
        <w:rPr>
          <w:rFonts w:eastAsia="Times New Roman"/>
        </w:rPr>
        <w:t>attorney at Jones Day</w:t>
      </w:r>
    </w:p>
    <w:p w14:paraId="55B9F925" w14:textId="77777777" w:rsidR="00715DEA" w:rsidRPr="00E4430F" w:rsidRDefault="00715DEA" w:rsidP="00715DEA">
      <w:pPr>
        <w:rPr>
          <w:sz w:val="16"/>
          <w:szCs w:val="16"/>
        </w:rPr>
      </w:pPr>
      <w:r w:rsidRPr="00E4430F">
        <w:rPr>
          <w:sz w:val="16"/>
          <w:szCs w:val="16"/>
        </w:rPr>
        <w:t>1. Interpretive Latitude in the FTC Act</w:t>
      </w:r>
    </w:p>
    <w:p w14:paraId="5A97EFC9" w14:textId="77777777" w:rsidR="00715DEA" w:rsidRPr="00E4430F" w:rsidRDefault="00715DEA" w:rsidP="00715DEA">
      <w:pPr>
        <w:rPr>
          <w:sz w:val="16"/>
        </w:rPr>
      </w:pPr>
      <w:r w:rsidRPr="00E4430F">
        <w:rPr>
          <w:rStyle w:val="Style13ptBold"/>
        </w:rPr>
        <w:t xml:space="preserve">A </w:t>
      </w:r>
      <w:r w:rsidRPr="00527C5C">
        <w:rPr>
          <w:rStyle w:val="Emphasis"/>
          <w:highlight w:val="green"/>
        </w:rPr>
        <w:t>dearth of clarity</w:t>
      </w:r>
      <w:r w:rsidRPr="00E4430F">
        <w:rPr>
          <w:rStyle w:val="Style13ptBold"/>
        </w:rPr>
        <w:t xml:space="preserve"> on standards and criteria </w:t>
      </w:r>
      <w:r w:rsidRPr="00527C5C">
        <w:rPr>
          <w:rStyle w:val="Style13ptBold"/>
          <w:highlight w:val="green"/>
        </w:rPr>
        <w:t xml:space="preserve">has been part and parcel of the </w:t>
      </w:r>
      <w:r w:rsidRPr="00527C5C">
        <w:rPr>
          <w:rStyle w:val="Emphasis"/>
          <w:highlight w:val="green"/>
        </w:rPr>
        <w:t>FTC Act’s</w:t>
      </w:r>
      <w:r w:rsidRPr="00507A06">
        <w:rPr>
          <w:rStyle w:val="Emphasis"/>
        </w:rPr>
        <w:t xml:space="preserve"> considerable </w:t>
      </w:r>
      <w:r w:rsidRPr="00527C5C">
        <w:rPr>
          <w:rStyle w:val="Emphasis"/>
          <w:highlight w:val="green"/>
        </w:rPr>
        <w:t>normative influence</w:t>
      </w:r>
      <w:r w:rsidRPr="00527C5C">
        <w:rPr>
          <w:rStyle w:val="Style13ptBold"/>
          <w:highlight w:val="green"/>
        </w:rPr>
        <w:t xml:space="preserve"> abroad</w:t>
      </w:r>
      <w:r w:rsidRPr="00E4430F">
        <w:rPr>
          <w:sz w:val="16"/>
        </w:rPr>
        <w:t xml:space="preserve">,66 </w:t>
      </w:r>
      <w:r w:rsidRPr="00E4430F">
        <w:rPr>
          <w:rStyle w:val="Style13ptBold"/>
        </w:rPr>
        <w:t xml:space="preserve">especially </w:t>
      </w:r>
      <w:r w:rsidRPr="00527C5C">
        <w:rPr>
          <w:rStyle w:val="Style13ptBold"/>
          <w:highlight w:val="green"/>
        </w:rPr>
        <w:t>with respect to</w:t>
      </w:r>
      <w:r w:rsidRPr="00E4430F">
        <w:rPr>
          <w:rStyle w:val="Style13ptBold"/>
        </w:rPr>
        <w:t xml:space="preserve"> areas of </w:t>
      </w:r>
      <w:r w:rsidRPr="00527C5C">
        <w:rPr>
          <w:rStyle w:val="Emphasis"/>
          <w:highlight w:val="green"/>
        </w:rPr>
        <w:t>regulator discretion</w:t>
      </w:r>
      <w:r w:rsidRPr="00E4430F">
        <w:rPr>
          <w:rStyle w:val="Style13ptBold"/>
        </w:rPr>
        <w:t xml:space="preserve"> in enforcement</w:t>
      </w:r>
      <w:r w:rsidRPr="00E4430F">
        <w:rPr>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13ptBold"/>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27C5C">
        <w:rPr>
          <w:rStyle w:val="Emphasis"/>
          <w:highlight w:val="green"/>
        </w:rPr>
        <w:t>Section 5</w:t>
      </w:r>
      <w:r w:rsidRPr="00527C5C">
        <w:rPr>
          <w:rStyle w:val="Style13ptBold"/>
          <w:highlight w:val="green"/>
        </w:rPr>
        <w:t xml:space="preserve"> granted</w:t>
      </w:r>
      <w:r w:rsidRPr="00E4430F">
        <w:rPr>
          <w:rStyle w:val="Style13ptBold"/>
        </w:rPr>
        <w:t xml:space="preserve"> the agency </w:t>
      </w:r>
      <w:r w:rsidRPr="00527C5C">
        <w:rPr>
          <w:rStyle w:val="Emphasis"/>
          <w:highlight w:val="green"/>
        </w:rPr>
        <w:t>wide berth</w:t>
      </w:r>
      <w:r w:rsidRPr="00527C5C">
        <w:rPr>
          <w:rStyle w:val="Style13ptBold"/>
          <w:highlight w:val="green"/>
        </w:rPr>
        <w:t xml:space="preserve"> in pursuing</w:t>
      </w:r>
      <w:r w:rsidRPr="00E4430F">
        <w:rPr>
          <w:rStyle w:val="Style13ptBold"/>
        </w:rPr>
        <w:t xml:space="preserve"> both ongoing and incipient </w:t>
      </w:r>
      <w:r w:rsidRPr="00527C5C">
        <w:rPr>
          <w:rStyle w:val="Style13ptBold"/>
          <w:highlight w:val="green"/>
        </w:rPr>
        <w:t>antitrust</w:t>
      </w:r>
      <w:r w:rsidRPr="00E4430F">
        <w:rPr>
          <w:rStyle w:val="Style13ptBold"/>
        </w:rPr>
        <w:t xml:space="preserve"> violations </w:t>
      </w:r>
      <w:r w:rsidRPr="00507A06">
        <w:rPr>
          <w:rStyle w:val="Emphasis"/>
        </w:rPr>
        <w:t>beyond</w:t>
      </w:r>
      <w:r w:rsidRPr="00E4430F">
        <w:rPr>
          <w:rStyle w:val="Style13ptBold"/>
        </w:rPr>
        <w:t xml:space="preserve"> the Sherman Act’s reach, </w:t>
      </w:r>
      <w:r w:rsidRPr="00507A06">
        <w:rPr>
          <w:rStyle w:val="Emphasis"/>
        </w:rPr>
        <w:t>instead of limiting the FTC</w:t>
      </w:r>
      <w:r w:rsidRPr="00E4430F">
        <w:rPr>
          <w:rStyle w:val="Style13ptBold"/>
        </w:rPr>
        <w:t xml:space="preserve"> to codified standards</w:t>
      </w:r>
      <w:r w:rsidRPr="00E4430F">
        <w:rPr>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11D6C8B7" w14:textId="77777777" w:rsidR="00715DEA" w:rsidRPr="00E4430F" w:rsidRDefault="00715DEA" w:rsidP="00715DEA">
      <w:pPr>
        <w:rPr>
          <w:sz w:val="16"/>
        </w:rPr>
      </w:pPr>
      <w:r w:rsidRPr="00527C5C">
        <w:rPr>
          <w:rStyle w:val="Style13ptBold"/>
          <w:highlight w:val="green"/>
        </w:rPr>
        <w:t>Section 5</w:t>
      </w:r>
      <w:r w:rsidRPr="00E4430F">
        <w:rPr>
          <w:rStyle w:val="Style13ptBold"/>
        </w:rPr>
        <w:t xml:space="preserve">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527C5C">
        <w:rPr>
          <w:rStyle w:val="Emphasis"/>
          <w:highlight w:val="green"/>
        </w:rPr>
        <w:t>without further elaboration</w:t>
      </w:r>
      <w:r w:rsidRPr="00507A06">
        <w:rPr>
          <w:rStyle w:val="Emphasis"/>
        </w:rPr>
        <w:t xml:space="preserve"> </w:t>
      </w:r>
      <w:r w:rsidRPr="00E4430F">
        <w:rPr>
          <w:rStyle w:val="Style13ptBold"/>
        </w:rPr>
        <w:t xml:space="preserve">has </w:t>
      </w:r>
      <w:r w:rsidRPr="00527C5C">
        <w:rPr>
          <w:rStyle w:val="Style13ptBold"/>
          <w:highlight w:val="green"/>
        </w:rPr>
        <w:t>left open</w:t>
      </w:r>
      <w:r w:rsidRPr="00E4430F">
        <w:rPr>
          <w:rStyle w:val="Style13ptBold"/>
        </w:rPr>
        <w:t xml:space="preserve"> a sizable </w:t>
      </w:r>
      <w:r w:rsidRPr="00527C5C">
        <w:rPr>
          <w:rStyle w:val="Style13ptBold"/>
          <w:highlight w:val="green"/>
        </w:rPr>
        <w:t xml:space="preserve">margin for </w:t>
      </w:r>
      <w:r w:rsidRPr="00527C5C">
        <w:rPr>
          <w:rStyle w:val="Emphasis"/>
          <w:highlight w:val="green"/>
        </w:rPr>
        <w:t>interpretive license</w:t>
      </w:r>
      <w:r w:rsidRPr="00E4430F">
        <w:rPr>
          <w:sz w:val="16"/>
        </w:rPr>
        <w:t xml:space="preserve">,71 </w:t>
      </w:r>
      <w:r w:rsidRPr="00E4430F">
        <w:rPr>
          <w:rStyle w:val="Style13ptBold"/>
        </w:rPr>
        <w:t xml:space="preserve">not the least a </w:t>
      </w:r>
      <w:r w:rsidRPr="00527C5C">
        <w:rPr>
          <w:rStyle w:val="Style13ptBold"/>
        </w:rPr>
        <w:t>presumption</w:t>
      </w:r>
      <w:r w:rsidRPr="00E4430F">
        <w:rPr>
          <w:rStyle w:val="Style13ptBold"/>
        </w:rPr>
        <w:t xml:space="preserve"> that the public referenced is the domestic public</w:t>
      </w:r>
      <w:r w:rsidRPr="00E4430F">
        <w:rPr>
          <w:sz w:val="16"/>
        </w:rPr>
        <w:t xml:space="preserve">. Certainly </w:t>
      </w:r>
      <w:r w:rsidRPr="00E4430F">
        <w:rPr>
          <w:rStyle w:val="Style13ptBold"/>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E4430F">
        <w:rPr>
          <w:rStyle w:val="Style13ptBold"/>
        </w:rPr>
        <w:t>Section 5</w:t>
      </w:r>
      <w:r w:rsidRPr="00E4430F">
        <w:rPr>
          <w:sz w:val="16"/>
        </w:rPr>
        <w:t xml:space="preserve"> creates political risks in its application.”72 Whether manifestations of checks and balances or politicized affairs, such historical developments </w:t>
      </w:r>
      <w:r w:rsidRPr="00E4430F">
        <w:rPr>
          <w:rStyle w:val="Style13ptBold"/>
        </w:rPr>
        <w:t xml:space="preserve">contributed to extralegal U.S. regulatory norms in antitrust enforcement that foreign competition regimes </w:t>
      </w:r>
      <w:r w:rsidRPr="00507A06">
        <w:rPr>
          <w:rStyle w:val="Emphasis"/>
        </w:rPr>
        <w:t>could not</w:t>
      </w:r>
      <w:r w:rsidRPr="00E4430F">
        <w:rPr>
          <w:sz w:val="16"/>
        </w:rPr>
        <w:t xml:space="preserve"> transplant and </w:t>
      </w:r>
      <w:r w:rsidRPr="00E4430F">
        <w:rPr>
          <w:rStyle w:val="Style13ptBold"/>
        </w:rPr>
        <w:t>adapt</w:t>
      </w:r>
      <w:r w:rsidRPr="00E4430F">
        <w:rPr>
          <w:sz w:val="16"/>
        </w:rPr>
        <w:t xml:space="preserve"> in the same manner that they did American competition laws.</w:t>
      </w:r>
    </w:p>
    <w:p w14:paraId="77DECE06" w14:textId="77777777" w:rsidR="00715DEA" w:rsidRPr="00E4430F" w:rsidRDefault="00715DEA" w:rsidP="00715DEA">
      <w:pPr>
        <w:rPr>
          <w:sz w:val="16"/>
        </w:rPr>
      </w:pPr>
      <w:r w:rsidRPr="00E4430F">
        <w:rPr>
          <w:sz w:val="16"/>
        </w:rPr>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527C5C">
        <w:rPr>
          <w:rStyle w:val="Style13ptBold"/>
          <w:highlight w:val="green"/>
        </w:rPr>
        <w:t>While guidance to fill</w:t>
      </w:r>
      <w:r w:rsidRPr="00E4430F">
        <w:rPr>
          <w:rStyle w:val="Style13ptBold"/>
        </w:rPr>
        <w:t xml:space="preserve"> these </w:t>
      </w:r>
      <w:r w:rsidRPr="00527C5C">
        <w:rPr>
          <w:rStyle w:val="Style13ptBold"/>
          <w:highlight w:val="green"/>
        </w:rPr>
        <w:t>descriptive gaps has been supplied</w:t>
      </w:r>
      <w:r w:rsidRPr="00E4430F">
        <w:rPr>
          <w:rStyle w:val="Style13ptBold"/>
        </w:rPr>
        <w:t xml:space="preserve"> domestically </w:t>
      </w:r>
      <w:r w:rsidRPr="00527C5C">
        <w:rPr>
          <w:rStyle w:val="Style13ptBold"/>
          <w:highlight w:val="green"/>
        </w:rPr>
        <w:t>by</w:t>
      </w:r>
      <w:r w:rsidRPr="00E4430F">
        <w:rPr>
          <w:sz w:val="16"/>
        </w:rPr>
        <w:t xml:space="preserve"> over a century of successive </w:t>
      </w:r>
      <w:r w:rsidRPr="00527C5C">
        <w:rPr>
          <w:rStyle w:val="Style13ptBold"/>
          <w:highlight w:val="green"/>
        </w:rPr>
        <w:t>judicial decisions</w:t>
      </w:r>
      <w:r w:rsidRPr="00E4430F">
        <w:rPr>
          <w:sz w:val="16"/>
        </w:rPr>
        <w:t xml:space="preserve">, alongside evolving conventions accounting for legislative as well as private sector interests, </w:t>
      </w:r>
      <w:r w:rsidRPr="00527C5C">
        <w:rPr>
          <w:rStyle w:val="Style13ptBold"/>
          <w:highlight w:val="green"/>
        </w:rPr>
        <w:t>most foreign</w:t>
      </w:r>
      <w:r w:rsidRPr="00E4430F">
        <w:rPr>
          <w:rStyle w:val="Style13ptBold"/>
        </w:rPr>
        <w:t xml:space="preserve"> competition </w:t>
      </w:r>
      <w:r w:rsidRPr="00527C5C">
        <w:rPr>
          <w:rStyle w:val="Style13ptBold"/>
          <w:highlight w:val="green"/>
        </w:rPr>
        <w:t>regimes lack</w:t>
      </w:r>
      <w:r w:rsidRPr="00E4430F">
        <w:rPr>
          <w:rStyle w:val="Style13ptBold"/>
        </w:rPr>
        <w:t xml:space="preserve"> a </w:t>
      </w:r>
      <w:r w:rsidRPr="00527C5C">
        <w:rPr>
          <w:rStyle w:val="Emphasis"/>
          <w:highlight w:val="green"/>
        </w:rPr>
        <w:t>comparable array of participant actors</w:t>
      </w:r>
      <w:r w:rsidRPr="00E4430F">
        <w:rPr>
          <w:rStyle w:val="Style13ptBold"/>
        </w:rPr>
        <w:t xml:space="preserve"> beyond the executive branch.</w:t>
      </w:r>
      <w:r w:rsidRPr="00E4430F">
        <w:rPr>
          <w:sz w:val="16"/>
        </w:rPr>
        <w:t xml:space="preserve">75 When acting in a relative vacuum of precedent and checks, </w:t>
      </w:r>
      <w:r w:rsidRPr="00527C5C">
        <w:rPr>
          <w:rStyle w:val="Emphasis"/>
          <w:highlight w:val="green"/>
        </w:rPr>
        <w:t>protectionist administrations</w:t>
      </w:r>
      <w:r w:rsidRPr="00E4430F">
        <w:rPr>
          <w:rStyle w:val="Style13ptBold"/>
        </w:rPr>
        <w:t xml:space="preserve"> abroad </w:t>
      </w:r>
      <w:r w:rsidRPr="00527C5C">
        <w:rPr>
          <w:rStyle w:val="Style13ptBold"/>
          <w:highlight w:val="green"/>
        </w:rPr>
        <w:t xml:space="preserve">encounter </w:t>
      </w:r>
      <w:r w:rsidRPr="00527C5C">
        <w:rPr>
          <w:rStyle w:val="Emphasis"/>
          <w:highlight w:val="green"/>
        </w:rPr>
        <w:t>less resistance</w:t>
      </w:r>
      <w:r w:rsidRPr="00527C5C">
        <w:rPr>
          <w:rStyle w:val="Style13ptBold"/>
          <w:highlight w:val="green"/>
        </w:rPr>
        <w:t xml:space="preserve"> to</w:t>
      </w:r>
      <w:r w:rsidRPr="00E4430F">
        <w:rPr>
          <w:rStyle w:val="Style13ptBold"/>
        </w:rPr>
        <w:t xml:space="preserve"> their </w:t>
      </w:r>
      <w:r w:rsidRPr="00527C5C">
        <w:rPr>
          <w:rStyle w:val="Style13ptBold"/>
          <w:highlight w:val="green"/>
        </w:rPr>
        <w:t>justifications for selective antitrust</w:t>
      </w:r>
      <w:r w:rsidRPr="00E4430F">
        <w:rPr>
          <w:rStyle w:val="Style13ptBold"/>
        </w:rPr>
        <w:t xml:space="preserve"> enforcement</w:t>
      </w:r>
      <w:r w:rsidRPr="00E4430F">
        <w:rPr>
          <w:sz w:val="16"/>
        </w:rPr>
        <w:t xml:space="preserve"> in the name of public policy and/or countervailing national economic benefits.</w:t>
      </w:r>
    </w:p>
    <w:p w14:paraId="3992A933" w14:textId="77777777" w:rsidR="00715DEA" w:rsidRPr="00E4430F" w:rsidRDefault="00715DEA" w:rsidP="00715DEA">
      <w:pPr>
        <w:rPr>
          <w:sz w:val="16"/>
        </w:rPr>
      </w:pPr>
      <w:r w:rsidRPr="00527C5C">
        <w:rPr>
          <w:rStyle w:val="Style13ptBold"/>
          <w:highlight w:val="green"/>
        </w:rPr>
        <w:t>Section 5</w:t>
      </w:r>
      <w:r w:rsidRPr="00E4430F">
        <w:rPr>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527C5C">
        <w:rPr>
          <w:rStyle w:val="Emphasis"/>
          <w:highlight w:val="green"/>
        </w:rPr>
        <w:t>language easily could be construed</w:t>
      </w:r>
      <w:r w:rsidRPr="00527C5C">
        <w:rPr>
          <w:rStyle w:val="Style13ptBold"/>
          <w:highlight w:val="green"/>
        </w:rPr>
        <w:t xml:space="preserve"> overseas as</w:t>
      </w:r>
      <w:r w:rsidRPr="00E4430F">
        <w:rPr>
          <w:rStyle w:val="Style13ptBold"/>
        </w:rPr>
        <w:t xml:space="preserve"> an </w:t>
      </w:r>
      <w:r w:rsidRPr="00527C5C">
        <w:rPr>
          <w:rStyle w:val="Style13ptBold"/>
          <w:highlight w:val="green"/>
        </w:rPr>
        <w:t>affirmation of</w:t>
      </w:r>
      <w:r w:rsidRPr="00E4430F">
        <w:rPr>
          <w:rStyle w:val="Style13ptBold"/>
        </w:rPr>
        <w:t xml:space="preserve"> the </w:t>
      </w:r>
      <w:r w:rsidRPr="00507A06">
        <w:rPr>
          <w:rStyle w:val="Emphasis"/>
        </w:rPr>
        <w:t xml:space="preserve">FTC’s </w:t>
      </w:r>
      <w:r w:rsidRPr="00527C5C">
        <w:rPr>
          <w:rStyle w:val="Emphasis"/>
          <w:highlight w:val="green"/>
        </w:rPr>
        <w:t>subservience</w:t>
      </w:r>
      <w:r w:rsidRPr="00527C5C">
        <w:rPr>
          <w:rStyle w:val="Style13ptBold"/>
          <w:highlight w:val="green"/>
        </w:rPr>
        <w:t xml:space="preserve"> to</w:t>
      </w:r>
      <w:r w:rsidRPr="00E4430F">
        <w:rPr>
          <w:rStyle w:val="Style13ptBold"/>
        </w:rPr>
        <w:t xml:space="preserve"> the </w:t>
      </w:r>
      <w:r w:rsidRPr="00527C5C">
        <w:rPr>
          <w:rStyle w:val="Style13ptBold"/>
          <w:highlight w:val="green"/>
        </w:rPr>
        <w:t>executive</w:t>
      </w:r>
      <w:r w:rsidRPr="00E4430F">
        <w:rPr>
          <w:rStyle w:val="Style13ptBold"/>
        </w:rPr>
        <w:t xml:space="preserve"> branch. In the event that </w:t>
      </w:r>
      <w:r w:rsidRPr="00527C5C">
        <w:rPr>
          <w:rStyle w:val="Style13ptBold"/>
          <w:highlight w:val="green"/>
        </w:rPr>
        <w:t>foreign readers</w:t>
      </w:r>
      <w:r w:rsidRPr="00E4430F">
        <w:rPr>
          <w:rStyle w:val="Style13ptBold"/>
        </w:rPr>
        <w:t xml:space="preserve"> of the Act fail</w:t>
      </w:r>
      <w:r w:rsidRPr="00E4430F">
        <w:rPr>
          <w:sz w:val="16"/>
        </w:rPr>
        <w:t xml:space="preserve"> or do not choose </w:t>
      </w:r>
      <w:r w:rsidRPr="00E4430F">
        <w:rPr>
          <w:rStyle w:val="Style13ptBold"/>
        </w:rPr>
        <w:t xml:space="preserve">to connect the historical dots, they </w:t>
      </w:r>
      <w:r w:rsidRPr="00527C5C">
        <w:rPr>
          <w:rStyle w:val="Style13ptBold"/>
          <w:highlight w:val="green"/>
        </w:rPr>
        <w:t xml:space="preserve">would be </w:t>
      </w:r>
      <w:r w:rsidRPr="00527C5C">
        <w:rPr>
          <w:rStyle w:val="Emphasis"/>
          <w:highlight w:val="green"/>
        </w:rPr>
        <w:t>unable</w:t>
      </w:r>
      <w:r w:rsidRPr="00527C5C">
        <w:rPr>
          <w:rStyle w:val="Style13ptBold"/>
          <w:highlight w:val="green"/>
        </w:rPr>
        <w:t xml:space="preserve"> to find</w:t>
      </w:r>
      <w:r w:rsidRPr="00E4430F">
        <w:rPr>
          <w:rStyle w:val="Style13ptBold"/>
        </w:rPr>
        <w:t xml:space="preserve"> any </w:t>
      </w:r>
      <w:r w:rsidRPr="00507A06">
        <w:rPr>
          <w:rStyle w:val="Emphasis"/>
        </w:rPr>
        <w:t xml:space="preserve">undergirding </w:t>
      </w:r>
      <w:r w:rsidRPr="00527C5C">
        <w:rPr>
          <w:rStyle w:val="Emphasis"/>
          <w:highlight w:val="green"/>
        </w:rPr>
        <w:t>support</w:t>
      </w:r>
      <w:r w:rsidRPr="00527C5C">
        <w:rPr>
          <w:rStyle w:val="Style13ptBold"/>
          <w:highlight w:val="green"/>
        </w:rPr>
        <w:t xml:space="preserve"> for</w:t>
      </w:r>
      <w:r w:rsidRPr="00E4430F">
        <w:rPr>
          <w:rStyle w:val="Style13ptBold"/>
        </w:rPr>
        <w:t xml:space="preserve"> agency </w:t>
      </w:r>
      <w:r w:rsidRPr="00527C5C">
        <w:rPr>
          <w:rStyle w:val="Emphasis"/>
          <w:highlight w:val="green"/>
        </w:rPr>
        <w:t>independence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4A71EE75" w14:textId="77777777" w:rsidR="00715DEA" w:rsidRDefault="00715DEA" w:rsidP="00715DEA"/>
    <w:p w14:paraId="0FD5CBAF" w14:textId="77777777" w:rsidR="00715DEA" w:rsidRDefault="00715DEA" w:rsidP="00715DEA"/>
    <w:p w14:paraId="17F3AF80" w14:textId="77777777" w:rsidR="00715DEA" w:rsidRPr="003B0F12" w:rsidRDefault="00715DEA" w:rsidP="00715DEA">
      <w:pPr>
        <w:spacing w:after="0" w:line="240" w:lineRule="auto"/>
        <w:outlineLvl w:val="3"/>
        <w:rPr>
          <w:rFonts w:ascii="Times New Roman" w:eastAsia="Times New Roman" w:hAnsi="Times New Roman" w:cs="Times New Roman"/>
          <w:b/>
          <w:bCs/>
          <w:sz w:val="24"/>
        </w:rPr>
      </w:pPr>
      <w:r>
        <w:rPr>
          <w:rFonts w:eastAsia="Times New Roman"/>
          <w:b/>
          <w:bCs/>
          <w:sz w:val="26"/>
          <w:szCs w:val="26"/>
        </w:rPr>
        <w:t>Protectionism causes global wars</w:t>
      </w:r>
    </w:p>
    <w:p w14:paraId="7AA07A71" w14:textId="77777777" w:rsidR="00715DEA" w:rsidRPr="003B0F12" w:rsidRDefault="00715DEA" w:rsidP="00715DEA">
      <w:pPr>
        <w:spacing w:before="15" w:after="180" w:line="240" w:lineRule="auto"/>
        <w:rPr>
          <w:rFonts w:ascii="Times New Roman" w:eastAsia="Times New Roman" w:hAnsi="Times New Roman" w:cs="Times New Roman"/>
          <w:sz w:val="24"/>
        </w:rPr>
      </w:pPr>
      <w:r w:rsidRPr="003B0F12">
        <w:rPr>
          <w:rFonts w:eastAsia="Times New Roman"/>
          <w:b/>
          <w:bCs/>
          <w:sz w:val="26"/>
          <w:szCs w:val="26"/>
        </w:rPr>
        <w:t>Palen 17</w:t>
      </w:r>
      <w:r w:rsidRPr="003B0F12">
        <w:rPr>
          <w:rFonts w:eastAsia="Times New Roman"/>
        </w:rPr>
        <w:t> –</w:t>
      </w:r>
      <w:r w:rsidRPr="003B0F12">
        <w:rPr>
          <w:rFonts w:eastAsia="Times New Roman"/>
          <w:sz w:val="24"/>
        </w:rPr>
        <w:t> </w:t>
      </w:r>
      <w:r w:rsidRPr="003B0F12">
        <w:rPr>
          <w:rFonts w:eastAsia="Times New Roman"/>
        </w:rPr>
        <w:t>historian at the University of Exeter</w:t>
      </w:r>
    </w:p>
    <w:p w14:paraId="7986430C" w14:textId="77777777" w:rsidR="00715DEA" w:rsidRPr="003B0F12" w:rsidRDefault="00715DEA" w:rsidP="00715DEA">
      <w:pPr>
        <w:spacing w:before="15" w:after="180" w:line="240" w:lineRule="auto"/>
        <w:rPr>
          <w:rFonts w:ascii="Times New Roman" w:eastAsia="Times New Roman" w:hAnsi="Times New Roman" w:cs="Times New Roman"/>
          <w:sz w:val="24"/>
        </w:rPr>
      </w:pPr>
      <w:r w:rsidRPr="003B0F12">
        <w:rPr>
          <w:rFonts w:eastAsia="Times New Roman"/>
        </w:rPr>
        <w:t>Marc-William Palen, "Protectionism 100 years ago helped ignite a world war. Could it happen again?," The Washington Post, 6-30-2017, https://www.washingtonpost.com/news/made-by-history/wp/2017/06/30/protectionism-100-years-ago-helped-ignite-a-world-war-could-it-happen-again/</w:t>
      </w:r>
    </w:p>
    <w:p w14:paraId="2EC72942" w14:textId="77777777" w:rsidR="00715DEA" w:rsidRPr="003B0F12" w:rsidRDefault="00715DEA" w:rsidP="00715DEA">
      <w:pPr>
        <w:rPr>
          <w:rStyle w:val="Style13ptBold"/>
        </w:rPr>
      </w:pPr>
      <w:r w:rsidRPr="00527C5C">
        <w:rPr>
          <w:rStyle w:val="Style13ptBold"/>
          <w:highlight w:val="green"/>
        </w:rPr>
        <w:t>The liberal economic order</w:t>
      </w:r>
      <w:r w:rsidRPr="003B0F12">
        <w:rPr>
          <w:rStyle w:val="Style13ptBold"/>
        </w:rPr>
        <w:t xml:space="preserve"> that defined the post-1945 era </w:t>
      </w:r>
      <w:r w:rsidRPr="00527C5C">
        <w:rPr>
          <w:rStyle w:val="Style13ptBold"/>
          <w:highlight w:val="green"/>
        </w:rPr>
        <w:t xml:space="preserve">is </w:t>
      </w:r>
      <w:r w:rsidRPr="00527C5C">
        <w:rPr>
          <w:rStyle w:val="Emphasis"/>
          <w:highlight w:val="green"/>
        </w:rPr>
        <w:t>disintegrating</w:t>
      </w:r>
      <w:r w:rsidRPr="003B0F12">
        <w:rPr>
          <w:rStyle w:val="Style13ptBold"/>
        </w:rPr>
        <w:t>.</w:t>
      </w:r>
    </w:p>
    <w:p w14:paraId="2986933B" w14:textId="77777777" w:rsidR="00715DEA" w:rsidRPr="00341682" w:rsidRDefault="00715DEA" w:rsidP="00715DEA">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527C5C">
        <w:rPr>
          <w:rStyle w:val="Style13ptBold"/>
          <w:highlight w:val="green"/>
        </w:rPr>
        <w:t>We are witnessing</w:t>
      </w:r>
      <w:r w:rsidRPr="003B0F12">
        <w:rPr>
          <w:rStyle w:val="Style13ptBold"/>
        </w:rPr>
        <w:t xml:space="preserve"> a </w:t>
      </w:r>
      <w:r w:rsidRPr="00527C5C">
        <w:rPr>
          <w:rStyle w:val="Style13ptBold"/>
          <w:highlight w:val="green"/>
        </w:rPr>
        <w:t>return to</w:t>
      </w:r>
      <w:r w:rsidRPr="003B0F12">
        <w:rPr>
          <w:rStyle w:val="Style13ptBold"/>
        </w:rPr>
        <w:t xml:space="preserve"> the </w:t>
      </w:r>
      <w:r w:rsidRPr="00527C5C">
        <w:rPr>
          <w:rStyle w:val="Emphasis"/>
          <w:highlight w:val="green"/>
        </w:rPr>
        <w:t>antagonistic protectionist politics</w:t>
      </w:r>
      <w:r w:rsidRPr="003B0F12">
        <w:rPr>
          <w:rStyle w:val="Style13ptBold"/>
        </w:rPr>
        <w:t xml:space="preserve"> </w:t>
      </w:r>
      <w:r w:rsidRPr="003B0F12">
        <w:rPr>
          <w:sz w:val="16"/>
        </w:rPr>
        <w:t xml:space="preserve">that defined a bygone era </w:t>
      </w:r>
      <w:r w:rsidRPr="003B0F12">
        <w:rPr>
          <w:rStyle w:val="Style13ptBold"/>
        </w:rPr>
        <w:t xml:space="preserve">that ended with </w:t>
      </w:r>
      <w:r w:rsidRPr="00341682">
        <w:rPr>
          <w:rStyle w:val="Emphasis"/>
        </w:rPr>
        <w:t>World War I</w:t>
      </w:r>
      <w:r w:rsidRPr="003B0F12">
        <w:rPr>
          <w:sz w:val="16"/>
        </w:rPr>
        <w:t xml:space="preserve"> — </w:t>
      </w:r>
      <w:r w:rsidRPr="003B0F12">
        <w:rPr>
          <w:rStyle w:val="Style13ptBold"/>
        </w:rPr>
        <w:t xml:space="preserve">suggesting </w:t>
      </w:r>
      <w:r w:rsidRPr="00527C5C">
        <w:rPr>
          <w:rStyle w:val="Style13ptBold"/>
          <w:highlight w:val="green"/>
        </w:rPr>
        <w:t>that</w:t>
      </w:r>
      <w:r w:rsidRPr="003B0F12">
        <w:rPr>
          <w:rStyle w:val="Style13ptBold"/>
        </w:rPr>
        <w:t xml:space="preserve"> today’s protectionist revival </w:t>
      </w:r>
      <w:r w:rsidRPr="00527C5C">
        <w:rPr>
          <w:rStyle w:val="Style13ptBold"/>
          <w:highlight w:val="green"/>
        </w:rPr>
        <w:t>threatens</w:t>
      </w:r>
      <w:r w:rsidRPr="003B0F12">
        <w:rPr>
          <w:rStyle w:val="Style13ptBold"/>
        </w:rPr>
        <w:t xml:space="preserve"> </w:t>
      </w:r>
      <w:r w:rsidRPr="00341682">
        <w:rPr>
          <w:rStyle w:val="Emphasis"/>
        </w:rPr>
        <w:t>not just</w:t>
      </w:r>
      <w:r w:rsidRPr="003B0F12">
        <w:rPr>
          <w:rStyle w:val="Style13ptBold"/>
        </w:rPr>
        <w:t xml:space="preserve"> the global economy, but </w:t>
      </w:r>
      <w:r w:rsidRPr="00527C5C">
        <w:rPr>
          <w:rStyle w:val="Emphasis"/>
          <w:highlight w:val="green"/>
        </w:rPr>
        <w:t>world stability and peace.</w:t>
      </w:r>
    </w:p>
    <w:p w14:paraId="2ACB1880" w14:textId="77777777" w:rsidR="00715DEA" w:rsidRPr="003B0F12" w:rsidRDefault="00715DEA" w:rsidP="00715DEA">
      <w:pPr>
        <w:rPr>
          <w:sz w:val="16"/>
        </w:rPr>
      </w:pPr>
      <w:r w:rsidRPr="003B0F12">
        <w:rPr>
          <w:rStyle w:val="Style13ptBold"/>
        </w:rPr>
        <w:t xml:space="preserve">Leading liberal democracies have </w:t>
      </w:r>
      <w:r w:rsidRPr="00341682">
        <w:rPr>
          <w:rStyle w:val="Emphasis"/>
        </w:rPr>
        <w:t>turned their back</w:t>
      </w:r>
      <w:r w:rsidRPr="003B0F12">
        <w:rPr>
          <w:rStyle w:val="Style13ptBold"/>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4C77A6B7" w14:textId="77777777" w:rsidR="00715DEA" w:rsidRPr="003B0F12" w:rsidRDefault="00715DEA" w:rsidP="00715DEA">
      <w:pPr>
        <w:rPr>
          <w:sz w:val="16"/>
          <w:szCs w:val="16"/>
        </w:rPr>
      </w:pPr>
      <w:r w:rsidRPr="003B0F12">
        <w:rPr>
          <w:sz w:val="16"/>
          <w:szCs w:val="16"/>
        </w:rPr>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25438782" w14:textId="77777777" w:rsidR="00715DEA" w:rsidRPr="003B0F12" w:rsidRDefault="00715DEA" w:rsidP="00715DEA">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2AB25594" w14:textId="77777777" w:rsidR="00715DEA" w:rsidRPr="003B0F12" w:rsidRDefault="00715DEA" w:rsidP="00715DEA">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1689CFF5" w14:textId="77777777" w:rsidR="00715DEA" w:rsidRPr="003B0F12" w:rsidRDefault="00715DEA" w:rsidP="00715DEA">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3FFB9E87" w14:textId="77777777" w:rsidR="00715DEA" w:rsidRPr="003B0F12" w:rsidRDefault="00715DEA" w:rsidP="00715DEA">
      <w:pPr>
        <w:rPr>
          <w:rStyle w:val="Style13ptBold"/>
        </w:rPr>
      </w:pPr>
      <w:r w:rsidRPr="003B0F12">
        <w:rPr>
          <w:rStyle w:val="Style13ptBold"/>
        </w:rPr>
        <w:t xml:space="preserve">This </w:t>
      </w:r>
      <w:r w:rsidRPr="00527C5C">
        <w:rPr>
          <w:rStyle w:val="Emphasis"/>
        </w:rPr>
        <w:t>widespread fear</w:t>
      </w:r>
      <w:r w:rsidRPr="00527C5C">
        <w:rPr>
          <w:rStyle w:val="Style13ptBold"/>
        </w:rPr>
        <w:t xml:space="preserve"> of</w:t>
      </w:r>
      <w:r w:rsidRPr="003B0F12">
        <w:rPr>
          <w:rStyle w:val="Style13ptBold"/>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13ptBold"/>
        </w:rPr>
        <w:t xml:space="preserve"> the forces of </w:t>
      </w:r>
      <w:r w:rsidRPr="00527C5C">
        <w:rPr>
          <w:rStyle w:val="Emphasis"/>
        </w:rPr>
        <w:t>globalization</w:t>
      </w:r>
      <w:r w:rsidRPr="003B0F12">
        <w:rPr>
          <w:rStyle w:val="Style13ptBold"/>
        </w:rPr>
        <w:t>.</w:t>
      </w:r>
      <w:r w:rsidRPr="003B0F12">
        <w:rPr>
          <w:sz w:val="16"/>
        </w:rPr>
        <w:t xml:space="preserve"> </w:t>
      </w:r>
      <w:r w:rsidRPr="00527C5C">
        <w:rPr>
          <w:rStyle w:val="Style13ptBold"/>
        </w:rPr>
        <w:t>Following</w:t>
      </w:r>
      <w:r w:rsidRPr="003B0F12">
        <w:rPr>
          <w:sz w:val="16"/>
        </w:rPr>
        <w:t xml:space="preserve"> the onset of an economic depression </w:t>
      </w:r>
      <w:r w:rsidRPr="00527C5C">
        <w:rPr>
          <w:rStyle w:val="Style13ptBold"/>
          <w:highlight w:val="green"/>
        </w:rPr>
        <w:t>in</w:t>
      </w:r>
      <w:r w:rsidRPr="003B0F12">
        <w:rPr>
          <w:sz w:val="16"/>
        </w:rPr>
        <w:t xml:space="preserve"> the early </w:t>
      </w:r>
      <w:r w:rsidRPr="00527C5C">
        <w:rPr>
          <w:rStyle w:val="Style13ptBold"/>
          <w:highlight w:val="green"/>
        </w:rPr>
        <w:t>1870s</w:t>
      </w:r>
      <w:r w:rsidRPr="003B0F12">
        <w:rPr>
          <w:sz w:val="16"/>
        </w:rPr>
        <w:t xml:space="preserve">, </w:t>
      </w:r>
      <w:r w:rsidRPr="003B0F12">
        <w:rPr>
          <w:rStyle w:val="Style13ptBold"/>
        </w:rPr>
        <w:t xml:space="preserve">one industrializing country after another turned </w:t>
      </w:r>
      <w:r w:rsidRPr="00341682">
        <w:rPr>
          <w:rStyle w:val="Emphasis"/>
        </w:rPr>
        <w:t>against trade liberalization</w:t>
      </w:r>
      <w:r w:rsidRPr="003B0F12">
        <w:rPr>
          <w:rStyle w:val="Style13ptBold"/>
        </w:rPr>
        <w:t xml:space="preserve">. </w:t>
      </w:r>
      <w:r w:rsidRPr="00527C5C">
        <w:rPr>
          <w:rStyle w:val="Emphasis"/>
          <w:highlight w:val="green"/>
        </w:rPr>
        <w:t>Trade wars</w:t>
      </w:r>
      <w:r w:rsidRPr="003B0F12">
        <w:rPr>
          <w:rStyle w:val="Style13ptBold"/>
        </w:rPr>
        <w:t xml:space="preserve">, </w:t>
      </w:r>
      <w:r w:rsidRPr="00527C5C">
        <w:rPr>
          <w:rStyle w:val="Emphasis"/>
          <w:highlight w:val="green"/>
        </w:rPr>
        <w:t>colonialism</w:t>
      </w:r>
      <w:r w:rsidRPr="003B0F12">
        <w:rPr>
          <w:rStyle w:val="Style13ptBold"/>
        </w:rPr>
        <w:t xml:space="preserve"> </w:t>
      </w:r>
      <w:r w:rsidRPr="00527C5C">
        <w:rPr>
          <w:rStyle w:val="Style13ptBold"/>
          <w:highlight w:val="green"/>
        </w:rPr>
        <w:t xml:space="preserve">and </w:t>
      </w:r>
      <w:r w:rsidRPr="00527C5C">
        <w:rPr>
          <w:rStyle w:val="Emphasis"/>
          <w:highlight w:val="green"/>
        </w:rPr>
        <w:t>closed markets</w:t>
      </w:r>
      <w:r w:rsidRPr="00527C5C">
        <w:rPr>
          <w:rStyle w:val="Style13ptBold"/>
          <w:highlight w:val="green"/>
        </w:rPr>
        <w:t xml:space="preserve"> became</w:t>
      </w:r>
      <w:r w:rsidRPr="003B0F12">
        <w:rPr>
          <w:rStyle w:val="Style13ptBold"/>
        </w:rPr>
        <w:t xml:space="preserve"> the name of </w:t>
      </w:r>
      <w:r w:rsidRPr="00527C5C">
        <w:rPr>
          <w:rStyle w:val="Style13ptBold"/>
          <w:highlight w:val="green"/>
        </w:rPr>
        <w:t xml:space="preserve">the </w:t>
      </w:r>
      <w:r w:rsidRPr="00527C5C">
        <w:rPr>
          <w:rStyle w:val="Emphasis"/>
          <w:highlight w:val="green"/>
        </w:rPr>
        <w:t>geopolitical game</w:t>
      </w:r>
      <w:r w:rsidRPr="003B0F12">
        <w:rPr>
          <w:rStyle w:val="Style13ptBold"/>
        </w:rPr>
        <w:t>.</w:t>
      </w:r>
    </w:p>
    <w:p w14:paraId="32FD878C" w14:textId="77777777" w:rsidR="00715DEA" w:rsidRPr="003B0F12" w:rsidRDefault="00715DEA" w:rsidP="00715DEA">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4345CBEB" w14:textId="77777777" w:rsidR="00715DEA" w:rsidRPr="003B0F12" w:rsidRDefault="00715DEA" w:rsidP="00715DEA">
      <w:pPr>
        <w:rPr>
          <w:sz w:val="16"/>
        </w:rPr>
      </w:pPr>
      <w:r w:rsidRPr="003B0F12">
        <w:rPr>
          <w:rStyle w:val="Style13ptBold"/>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13ptBold"/>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67ACC9D7" w14:textId="77777777" w:rsidR="00715DEA" w:rsidRPr="003B0F12" w:rsidRDefault="00715DEA" w:rsidP="00715DEA">
      <w:pPr>
        <w:rPr>
          <w:rStyle w:val="Style13ptBold"/>
        </w:rPr>
      </w:pPr>
      <w:r w:rsidRPr="003B0F12">
        <w:rPr>
          <w:sz w:val="16"/>
        </w:rPr>
        <w:t>“Fortress France” turned away from free trade in 1892, the culmination of a decade-long “</w:t>
      </w:r>
      <w:r w:rsidRPr="00527C5C">
        <w:rPr>
          <w:rStyle w:val="Style13ptBold"/>
          <w:highlight w:val="green"/>
        </w:rPr>
        <w:t>protectionist backlash</w:t>
      </w:r>
      <w:r w:rsidRPr="003B0F12">
        <w:rPr>
          <w:sz w:val="16"/>
        </w:rPr>
        <w:t xml:space="preserve">” to the ongoing economic depression. The protectionist measure </w:t>
      </w:r>
      <w:r w:rsidRPr="003B0F12">
        <w:rPr>
          <w:rStyle w:val="Style13ptBold"/>
        </w:rPr>
        <w:t xml:space="preserve">exacerbated the </w:t>
      </w:r>
      <w:r w:rsidRPr="00341682">
        <w:rPr>
          <w:rStyle w:val="Emphasis"/>
        </w:rPr>
        <w:t>Franco-Italian trade war</w:t>
      </w:r>
      <w:r w:rsidRPr="003B0F12">
        <w:rPr>
          <w:rStyle w:val="Style13ptBold"/>
        </w:rPr>
        <w:t xml:space="preserve">, which Italy had started with its turn to protectionism in the mid-1880s. Trade between these countries fell considerably, </w:t>
      </w:r>
      <w:r w:rsidRPr="00527C5C">
        <w:rPr>
          <w:rStyle w:val="Style13ptBold"/>
          <w:highlight w:val="green"/>
        </w:rPr>
        <w:t>pushi</w:t>
      </w:r>
      <w:r w:rsidRPr="003B0F12">
        <w:rPr>
          <w:rStyle w:val="Style13ptBold"/>
        </w:rPr>
        <w:t xml:space="preserve">ng </w:t>
      </w:r>
      <w:r w:rsidRPr="00527C5C">
        <w:rPr>
          <w:rStyle w:val="Style13ptBold"/>
          <w:highlight w:val="green"/>
        </w:rPr>
        <w:t xml:space="preserve">Italy </w:t>
      </w:r>
      <w:r w:rsidRPr="00527C5C">
        <w:rPr>
          <w:rStyle w:val="Emphasis"/>
        </w:rPr>
        <w:t xml:space="preserve">ever </w:t>
      </w:r>
      <w:r w:rsidRPr="00527C5C">
        <w:rPr>
          <w:rStyle w:val="Emphasis"/>
          <w:highlight w:val="green"/>
        </w:rPr>
        <w:t>closer</w:t>
      </w:r>
      <w:r w:rsidRPr="00527C5C">
        <w:rPr>
          <w:rStyle w:val="Style13ptBold"/>
          <w:highlight w:val="green"/>
        </w:rPr>
        <w:t xml:space="preserve"> to Austria</w:t>
      </w:r>
      <w:r w:rsidRPr="003B0F12">
        <w:rPr>
          <w:rStyle w:val="Style13ptBold"/>
        </w:rPr>
        <w:t xml:space="preserve">-Hungary </w:t>
      </w:r>
      <w:r w:rsidRPr="00527C5C">
        <w:rPr>
          <w:rStyle w:val="Style13ptBold"/>
          <w:highlight w:val="green"/>
        </w:rPr>
        <w:t>and Germany</w:t>
      </w:r>
      <w:r w:rsidRPr="003B0F12">
        <w:rPr>
          <w:sz w:val="16"/>
        </w:rPr>
        <w:t xml:space="preserve"> — the Triple Alliance — </w:t>
      </w:r>
      <w:r w:rsidRPr="003B0F12">
        <w:rPr>
          <w:rStyle w:val="Style13ptBold"/>
        </w:rPr>
        <w:t xml:space="preserve">in the years </w:t>
      </w:r>
      <w:r w:rsidRPr="00527C5C">
        <w:rPr>
          <w:rStyle w:val="Style13ptBold"/>
          <w:highlight w:val="green"/>
        </w:rPr>
        <w:t xml:space="preserve">before the </w:t>
      </w:r>
      <w:r w:rsidRPr="00527C5C">
        <w:rPr>
          <w:rStyle w:val="Emphasis"/>
          <w:highlight w:val="green"/>
        </w:rPr>
        <w:t>First World War</w:t>
      </w:r>
      <w:r w:rsidRPr="00527C5C">
        <w:rPr>
          <w:rStyle w:val="Style13ptBold"/>
          <w:highlight w:val="green"/>
        </w:rPr>
        <w:t>.</w:t>
      </w:r>
    </w:p>
    <w:p w14:paraId="6AC82448" w14:textId="77777777" w:rsidR="00715DEA" w:rsidRPr="003B0F12" w:rsidRDefault="00715DEA" w:rsidP="00715DEA">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1B24BC92" w14:textId="77777777" w:rsidR="00715DEA" w:rsidRPr="00341682" w:rsidRDefault="00715DEA" w:rsidP="00715DEA">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6B62DB6B" w14:textId="77777777" w:rsidR="00715DEA" w:rsidRPr="00341682" w:rsidRDefault="00715DEA" w:rsidP="00715DEA">
      <w:pPr>
        <w:rPr>
          <w:sz w:val="16"/>
          <w:szCs w:val="16"/>
        </w:rPr>
      </w:pPr>
      <w:r w:rsidRPr="00341682">
        <w:rPr>
          <w:sz w:val="16"/>
          <w:szCs w:val="16"/>
        </w:rPr>
        <w:t>More than a century before Trump’s “America first” policy, slogans like “America for Americans — No Free Trade” filled Republican Party convention halls.</w:t>
      </w:r>
    </w:p>
    <w:p w14:paraId="4A88826B" w14:textId="77777777" w:rsidR="00715DEA" w:rsidRPr="00341682" w:rsidRDefault="00715DEA" w:rsidP="00715DEA">
      <w:pPr>
        <w:rPr>
          <w:sz w:val="16"/>
          <w:szCs w:val="16"/>
        </w:rPr>
      </w:pPr>
      <w:r w:rsidRPr="00341682">
        <w:rPr>
          <w:sz w:val="16"/>
          <w:szCs w:val="16"/>
        </w:rPr>
        <w:t>For paranoid Gilded Age Republican protectionists, free trade became tantamount to conspiracy.</w:t>
      </w:r>
    </w:p>
    <w:p w14:paraId="72002819" w14:textId="77777777" w:rsidR="00715DEA" w:rsidRPr="00341682" w:rsidRDefault="00715DEA" w:rsidP="00715DEA">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0B0F3023" w14:textId="77777777" w:rsidR="00715DEA" w:rsidRPr="00341682" w:rsidRDefault="00715DEA" w:rsidP="00715DEA">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60B6554D" w14:textId="77777777" w:rsidR="00715DEA" w:rsidRPr="00341682" w:rsidRDefault="00715DEA" w:rsidP="00715DEA">
      <w:pPr>
        <w:rPr>
          <w:rStyle w:val="Emphasis"/>
        </w:rPr>
      </w:pPr>
      <w:r w:rsidRPr="00341682">
        <w:rPr>
          <w:sz w:val="16"/>
        </w:rPr>
        <w:t xml:space="preserve">Countering Republican conspiracy theorists, late 19th-century U.S. free traders argued that </w:t>
      </w:r>
      <w:r w:rsidRPr="00527C5C">
        <w:rPr>
          <w:rStyle w:val="Style13ptBold"/>
          <w:highlight w:val="green"/>
        </w:rPr>
        <w:t xml:space="preserve">trade liberalization fostered </w:t>
      </w:r>
      <w:r w:rsidRPr="00527C5C">
        <w:rPr>
          <w:rStyle w:val="Emphasis"/>
        </w:rPr>
        <w:t xml:space="preserve">international </w:t>
      </w:r>
      <w:r w:rsidRPr="00527C5C">
        <w:rPr>
          <w:rStyle w:val="Emphasis"/>
          <w:highlight w:val="green"/>
        </w:rPr>
        <w:t>stability and peace</w:t>
      </w:r>
      <w:r w:rsidRPr="00341682">
        <w:rPr>
          <w:rStyle w:val="Style13ptBold"/>
        </w:rPr>
        <w:t>, and that</w:t>
      </w:r>
      <w:r w:rsidRPr="00341682">
        <w:rPr>
          <w:sz w:val="16"/>
        </w:rPr>
        <w:t xml:space="preserve">, by contrast, </w:t>
      </w:r>
      <w:r w:rsidRPr="00341682">
        <w:rPr>
          <w:rStyle w:val="Style13ptBold"/>
        </w:rPr>
        <w:t xml:space="preserve">the era’s global uptick in imperialism and war only illustrated how </w:t>
      </w:r>
      <w:r w:rsidRPr="00527C5C">
        <w:rPr>
          <w:rStyle w:val="Emphasis"/>
          <w:highlight w:val="green"/>
        </w:rPr>
        <w:t xml:space="preserve">protectionism fomented geopolitical </w:t>
      </w:r>
      <w:r w:rsidRPr="00527C5C">
        <w:rPr>
          <w:rStyle w:val="Emphasis"/>
        </w:rPr>
        <w:t xml:space="preserve">rivalry and </w:t>
      </w:r>
      <w:r w:rsidRPr="00527C5C">
        <w:rPr>
          <w:rStyle w:val="Emphasis"/>
          <w:highlight w:val="green"/>
        </w:rPr>
        <w:t>conflict.</w:t>
      </w:r>
    </w:p>
    <w:p w14:paraId="4DF359B7" w14:textId="77777777" w:rsidR="00715DEA" w:rsidRPr="00341682" w:rsidRDefault="00715DEA" w:rsidP="00715DEA">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0BC5AD28" w14:textId="77777777" w:rsidR="00715DEA" w:rsidRPr="00341682" w:rsidRDefault="00715DEA" w:rsidP="00715DEA">
      <w:pPr>
        <w:rPr>
          <w:rStyle w:val="Style13ptBold"/>
        </w:rPr>
      </w:pPr>
      <w:r w:rsidRPr="00341682">
        <w:rPr>
          <w:sz w:val="16"/>
        </w:rPr>
        <w:t xml:space="preserve">The </w:t>
      </w:r>
      <w:r w:rsidRPr="00527C5C">
        <w:rPr>
          <w:rStyle w:val="Style13ptBold"/>
          <w:highlight w:val="green"/>
        </w:rPr>
        <w:t>protectionist resurgence</w:t>
      </w:r>
      <w:r w:rsidRPr="00341682">
        <w:rPr>
          <w:rStyle w:val="Style13ptBold"/>
        </w:rPr>
        <w:t xml:space="preserve"> among the leaders of post-1945 globalization</w:t>
      </w:r>
      <w:r w:rsidRPr="00341682">
        <w:rPr>
          <w:sz w:val="16"/>
        </w:rPr>
        <w:t xml:space="preserve"> — be it Brexit, patriotisme économique, or “America first” — </w:t>
      </w:r>
      <w:r w:rsidRPr="00527C5C">
        <w:rPr>
          <w:rStyle w:val="Style13ptBold"/>
          <w:highlight w:val="green"/>
        </w:rPr>
        <w:t xml:space="preserve">holds </w:t>
      </w:r>
      <w:r w:rsidRPr="00527C5C">
        <w:rPr>
          <w:rStyle w:val="Emphasis"/>
          <w:highlight w:val="green"/>
        </w:rPr>
        <w:t>dire consequences</w:t>
      </w:r>
      <w:r w:rsidRPr="00527C5C">
        <w:rPr>
          <w:rStyle w:val="Style13ptBold"/>
          <w:highlight w:val="green"/>
        </w:rPr>
        <w:t xml:space="preserve"> for</w:t>
      </w:r>
      <w:r w:rsidRPr="00341682">
        <w:rPr>
          <w:rStyle w:val="Style13ptBold"/>
        </w:rPr>
        <w:t xml:space="preserve"> the </w:t>
      </w:r>
      <w:r w:rsidRPr="00527C5C">
        <w:rPr>
          <w:rStyle w:val="Style13ptBold"/>
          <w:highlight w:val="green"/>
        </w:rPr>
        <w:t>liberal economic order</w:t>
      </w:r>
      <w:r w:rsidRPr="00341682">
        <w:rPr>
          <w:rStyle w:val="Style13ptBold"/>
        </w:rPr>
        <w:t xml:space="preserve"> by pitting nations </w:t>
      </w:r>
      <w:r w:rsidRPr="00341682">
        <w:rPr>
          <w:rStyle w:val="Emphasis"/>
        </w:rPr>
        <w:t>against one another</w:t>
      </w:r>
      <w:r w:rsidRPr="00341682">
        <w:rPr>
          <w:rStyle w:val="Style13ptBold"/>
        </w:rPr>
        <w:t xml:space="preserve"> and breeding </w:t>
      </w:r>
      <w:r w:rsidRPr="00341682">
        <w:rPr>
          <w:rStyle w:val="Emphasis"/>
        </w:rPr>
        <w:t>suspicion, distrust</w:t>
      </w:r>
      <w:r w:rsidRPr="00341682">
        <w:rPr>
          <w:rStyle w:val="Style13ptBold"/>
        </w:rPr>
        <w:t xml:space="preserve"> and </w:t>
      </w:r>
      <w:r w:rsidRPr="00341682">
        <w:rPr>
          <w:rStyle w:val="Emphasis"/>
        </w:rPr>
        <w:t>conspiratorial thinking</w:t>
      </w:r>
      <w:r w:rsidRPr="00341682">
        <w:rPr>
          <w:rStyle w:val="Style13ptBold"/>
        </w:rPr>
        <w:t xml:space="preserve">. The </w:t>
      </w:r>
      <w:r w:rsidRPr="00527C5C">
        <w:rPr>
          <w:rStyle w:val="Emphasis"/>
        </w:rPr>
        <w:t>ultranationalism</w:t>
      </w:r>
      <w:r w:rsidRPr="00341682">
        <w:rPr>
          <w:rStyle w:val="Style13ptBold"/>
        </w:rPr>
        <w:t xml:space="preserve">, </w:t>
      </w:r>
      <w:r w:rsidRPr="00527C5C">
        <w:rPr>
          <w:rStyle w:val="Emphasis"/>
          <w:highlight w:val="green"/>
        </w:rPr>
        <w:t>militarism</w:t>
      </w:r>
      <w:r w:rsidRPr="00527C5C">
        <w:rPr>
          <w:rStyle w:val="Style13ptBold"/>
          <w:highlight w:val="green"/>
        </w:rPr>
        <w:t xml:space="preserve"> and </w:t>
      </w:r>
      <w:r w:rsidRPr="00527C5C">
        <w:rPr>
          <w:rStyle w:val="Emphasis"/>
          <w:highlight w:val="green"/>
        </w:rPr>
        <w:t>tariff wars</w:t>
      </w:r>
      <w:r w:rsidRPr="00341682">
        <w:rPr>
          <w:rStyle w:val="Style13ptBold"/>
        </w:rPr>
        <w:t xml:space="preserve"> of the late 19th century spilled over into the 20th century, and </w:t>
      </w:r>
      <w:r w:rsidRPr="00527C5C">
        <w:rPr>
          <w:rStyle w:val="Style13ptBold"/>
          <w:highlight w:val="green"/>
        </w:rPr>
        <w:t>ende</w:t>
      </w:r>
      <w:r w:rsidRPr="00527C5C">
        <w:rPr>
          <w:rStyle w:val="Style13ptBold"/>
        </w:rPr>
        <w:t>d in</w:t>
      </w:r>
      <w:r w:rsidRPr="00527C5C">
        <w:rPr>
          <w:rStyle w:val="Style13ptBold"/>
          <w:highlight w:val="green"/>
        </w:rPr>
        <w:t xml:space="preserve"> </w:t>
      </w:r>
      <w:r w:rsidRPr="00527C5C">
        <w:rPr>
          <w:rStyle w:val="Emphasis"/>
          <w:highlight w:val="green"/>
        </w:rPr>
        <w:t>world war</w:t>
      </w:r>
      <w:r w:rsidRPr="00341682">
        <w:rPr>
          <w:sz w:val="16"/>
        </w:rPr>
        <w:t xml:space="preserve"> — </w:t>
      </w:r>
      <w:r w:rsidRPr="00527C5C">
        <w:rPr>
          <w:rStyle w:val="Style13ptBold"/>
        </w:rPr>
        <w:t>suggesting</w:t>
      </w:r>
      <w:r w:rsidRPr="00341682">
        <w:rPr>
          <w:rStyle w:val="Style13ptBold"/>
        </w:rPr>
        <w:t xml:space="preserve"> a return to the protectionism of old could </w:t>
      </w:r>
      <w:r w:rsidRPr="00341682">
        <w:rPr>
          <w:rStyle w:val="Emphasis"/>
        </w:rPr>
        <w:t>damage far more than national economies</w:t>
      </w:r>
      <w:r w:rsidRPr="00341682">
        <w:rPr>
          <w:rStyle w:val="Style13ptBold"/>
        </w:rPr>
        <w:t>.</w:t>
      </w:r>
    </w:p>
    <w:p w14:paraId="39908BAF" w14:textId="77777777" w:rsidR="00715DEA" w:rsidRDefault="00715DEA" w:rsidP="00715DEA">
      <w:pPr>
        <w:pStyle w:val="Heading3"/>
      </w:pPr>
      <w:r>
        <w:t xml:space="preserve">Adv CP </w:t>
      </w:r>
    </w:p>
    <w:p w14:paraId="794B7C3B" w14:textId="77777777" w:rsidR="00715DEA" w:rsidRPr="001C405F" w:rsidRDefault="00715DEA" w:rsidP="00715DEA">
      <w:pPr>
        <w:pStyle w:val="Heading4"/>
      </w:pPr>
      <w:r>
        <w:t>The United States federal government should implement a transatlantic data governance framework with the European Union</w:t>
      </w:r>
    </w:p>
    <w:p w14:paraId="5FE9E475" w14:textId="77777777" w:rsidR="00715DEA" w:rsidRPr="006A45B3" w:rsidRDefault="00715DEA" w:rsidP="00715DEA">
      <w:pPr>
        <w:pStyle w:val="Heading4"/>
        <w:spacing w:after="20"/>
        <w:rPr>
          <w:rFonts w:cs="Times New Roman"/>
        </w:rPr>
      </w:pPr>
      <w:r>
        <w:rPr>
          <w:rFonts w:cs="Times New Roman"/>
        </w:rPr>
        <w:t>That’s what their ev says is key to solve</w:t>
      </w:r>
    </w:p>
    <w:p w14:paraId="2AEE549E" w14:textId="77777777" w:rsidR="00715DEA" w:rsidRPr="006A45B3" w:rsidRDefault="00715DEA" w:rsidP="00715DEA">
      <w:pPr>
        <w:spacing w:after="20"/>
        <w:rPr>
          <w:rStyle w:val="textbold"/>
        </w:rPr>
      </w:pPr>
      <w:r w:rsidRPr="006A45B3">
        <w:rPr>
          <w:rStyle w:val="textbold"/>
        </w:rPr>
        <w:t xml:space="preserve">Majcin, 21 </w:t>
      </w:r>
    </w:p>
    <w:p w14:paraId="1430EB65" w14:textId="77777777" w:rsidR="00715DEA" w:rsidRPr="006A45B3" w:rsidRDefault="00715DEA" w:rsidP="00715DEA">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33C34BCC" w14:textId="77777777" w:rsidR="00715DEA" w:rsidRPr="006A45B3" w:rsidRDefault="00715DEA" w:rsidP="00715DEA">
      <w:pPr>
        <w:spacing w:after="20"/>
        <w:rPr>
          <w:rStyle w:val="Style13ptBold"/>
        </w:rPr>
      </w:pPr>
      <w:r w:rsidRPr="006A45B3">
        <w:rPr>
          <w:rStyle w:val="Style13ptBold"/>
        </w:rPr>
        <w:t xml:space="preserve">First, </w:t>
      </w:r>
      <w:r w:rsidRPr="006A45B3">
        <w:rPr>
          <w:rStyle w:val="Style13ptBold"/>
          <w:highlight w:val="yellow"/>
        </w:rPr>
        <w:t>the</w:t>
      </w:r>
      <w:r w:rsidRPr="006A45B3">
        <w:rPr>
          <w:rStyle w:val="Style13ptBold"/>
        </w:rPr>
        <w:t xml:space="preserve"> global </w:t>
      </w:r>
      <w:r w:rsidRPr="006A45B3">
        <w:rPr>
          <w:rStyle w:val="Style13ptBold"/>
          <w:highlight w:val="yellow"/>
        </w:rPr>
        <w:t>economy and</w:t>
      </w:r>
      <w:r w:rsidRPr="006A45B3">
        <w:rPr>
          <w:rStyle w:val="Style13ptBold"/>
        </w:rPr>
        <w:t xml:space="preserve"> international </w:t>
      </w:r>
      <w:r w:rsidRPr="006A45B3">
        <w:rPr>
          <w:rStyle w:val="Style13ptBold"/>
          <w:highlight w:val="yellow"/>
        </w:rPr>
        <w:t>trade</w:t>
      </w:r>
      <w:r w:rsidRPr="006A45B3">
        <w:rPr>
          <w:rStyle w:val="Style13ptBold"/>
        </w:rPr>
        <w:t xml:space="preserve"> have </w:t>
      </w:r>
      <w:r w:rsidRPr="006A45B3">
        <w:rPr>
          <w:rStyle w:val="Style13ptBold"/>
          <w:highlight w:val="yellow"/>
        </w:rPr>
        <w:t>become</w:t>
      </w:r>
      <w:r w:rsidRPr="006A45B3">
        <w:rPr>
          <w:rStyle w:val="Style13ptBold"/>
        </w:rPr>
        <w:t xml:space="preserve"> increasingly </w:t>
      </w:r>
      <w:r w:rsidRPr="006A45B3">
        <w:rPr>
          <w:rStyle w:val="Style13ptBold"/>
          <w:highlight w:val="yellow"/>
        </w:rPr>
        <w:t>data driven</w:t>
      </w:r>
      <w:r w:rsidRPr="006A45B3">
        <w:rPr>
          <w:sz w:val="16"/>
        </w:rPr>
        <w:t xml:space="preserve">. According to the </w:t>
      </w:r>
      <w:r w:rsidRPr="006A45B3">
        <w:rPr>
          <w:rStyle w:val="Style13ptBold"/>
        </w:rPr>
        <w:t>report on the future of international trade</w:t>
      </w:r>
      <w:r w:rsidRPr="006A45B3">
        <w:rPr>
          <w:sz w:val="16"/>
        </w:rPr>
        <w:t xml:space="preserve"> launched </w:t>
      </w:r>
      <w:r w:rsidRPr="006A45B3">
        <w:rPr>
          <w:rStyle w:val="Style13ptBold"/>
        </w:rPr>
        <w:t>by the World Trade Organization</w:t>
      </w:r>
      <w:r w:rsidRPr="006A45B3">
        <w:rPr>
          <w:sz w:val="16"/>
        </w:rPr>
        <w:t xml:space="preserve"> in 2018, the </w:t>
      </w:r>
      <w:r w:rsidRPr="006A45B3">
        <w:rPr>
          <w:rStyle w:val="Style13ptBold"/>
        </w:rPr>
        <w:t xml:space="preserve">growing </w:t>
      </w:r>
      <w:r w:rsidRPr="006A45B3">
        <w:rPr>
          <w:rStyle w:val="Style13ptBold"/>
          <w:highlight w:val="yellow"/>
        </w:rPr>
        <w:t>digitalization</w:t>
      </w:r>
      <w:r w:rsidRPr="006A45B3">
        <w:rPr>
          <w:rStyle w:val="Style13ptBold"/>
        </w:rPr>
        <w:t xml:space="preserve"> of the global economy</w:t>
      </w:r>
      <w:r w:rsidRPr="006A45B3">
        <w:rPr>
          <w:sz w:val="16"/>
        </w:rPr>
        <w:t xml:space="preserve"> </w:t>
      </w:r>
      <w:r w:rsidRPr="006A45B3">
        <w:rPr>
          <w:rStyle w:val="Style13ptBold"/>
          <w:highlight w:val="yellow"/>
        </w:rPr>
        <w:t>will impact</w:t>
      </w:r>
      <w:r w:rsidRPr="006A45B3">
        <w:rPr>
          <w:rStyle w:val="Style13ptBold"/>
        </w:rPr>
        <w:t xml:space="preserve"> international trade</w:t>
      </w:r>
      <w:r w:rsidRPr="006A45B3">
        <w:rPr>
          <w:sz w:val="16"/>
        </w:rPr>
        <w:t xml:space="preserve"> in three significant ways: the importance of </w:t>
      </w:r>
      <w:r w:rsidRPr="006A45B3">
        <w:rPr>
          <w:rStyle w:val="Style13ptBold"/>
          <w:highlight w:val="yellow"/>
        </w:rPr>
        <w:t>cross-borde</w:t>
      </w:r>
      <w:r w:rsidRPr="006A45B3">
        <w:rPr>
          <w:rStyle w:val="Style13ptBold"/>
        </w:rPr>
        <w:t xml:space="preserve">r data </w:t>
      </w:r>
      <w:r w:rsidRPr="006A45B3">
        <w:rPr>
          <w:rStyle w:val="Style13ptBold"/>
          <w:highlight w:val="yellow"/>
        </w:rPr>
        <w:t>flows</w:t>
      </w:r>
      <w:r w:rsidRPr="006A45B3">
        <w:rPr>
          <w:rStyle w:val="Style13ptBold"/>
        </w:rPr>
        <w:t xml:space="preserve"> as a component </w:t>
      </w:r>
      <w:r w:rsidRPr="006A45B3">
        <w:rPr>
          <w:rStyle w:val="Style13ptBold"/>
          <w:highlight w:val="yellow"/>
        </w:rPr>
        <w:t>of</w:t>
      </w:r>
      <w:r w:rsidRPr="006A45B3">
        <w:rPr>
          <w:rStyle w:val="Style13ptBold"/>
        </w:rPr>
        <w:t xml:space="preserve"> trade in </w:t>
      </w:r>
      <w:r w:rsidRPr="006A45B3">
        <w:rPr>
          <w:rStyle w:val="Style13ptBold"/>
          <w:highlight w:val="yellow"/>
        </w:rPr>
        <w:t>goods and services</w:t>
      </w:r>
      <w:r w:rsidRPr="006A45B3">
        <w:rPr>
          <w:rStyle w:val="Style13ptBold"/>
        </w:rPr>
        <w:t xml:space="preserve"> will grow significantly in the coming years</w:t>
      </w:r>
      <w:r w:rsidRPr="006A45B3">
        <w:rPr>
          <w:sz w:val="16"/>
        </w:rPr>
        <w:t xml:space="preserve">.; </w:t>
      </w:r>
      <w:r w:rsidRPr="006A45B3">
        <w:rPr>
          <w:rStyle w:val="Style13ptBold"/>
        </w:rPr>
        <w:t>trade in digitizable goods</w:t>
      </w:r>
      <w:r w:rsidRPr="006A45B3">
        <w:rPr>
          <w:sz w:val="16"/>
        </w:rPr>
        <w:t xml:space="preserve"> (e.g. DVDs or physical books) </w:t>
      </w:r>
      <w:r w:rsidRPr="006A45B3">
        <w:rPr>
          <w:rStyle w:val="Style13ptBold"/>
        </w:rPr>
        <w:t>will decline while trade in digital services such as streaming services</w:t>
      </w:r>
      <w:r w:rsidRPr="006A45B3">
        <w:rPr>
          <w:sz w:val="16"/>
        </w:rPr>
        <w:t xml:space="preserve"> and e-books </w:t>
      </w:r>
      <w:r w:rsidRPr="006A45B3">
        <w:rPr>
          <w:rStyle w:val="Style13ptBold"/>
        </w:rPr>
        <w:t>will grow</w:t>
      </w:r>
      <w:r w:rsidRPr="006A45B3">
        <w:rPr>
          <w:sz w:val="16"/>
        </w:rPr>
        <w:t xml:space="preserve">; </w:t>
      </w:r>
      <w:r w:rsidRPr="006A45B3">
        <w:rPr>
          <w:rStyle w:val="Style13ptBold"/>
        </w:rPr>
        <w:t xml:space="preserve">and regulation of data flows and other technology legislation will become an important source of comparative advantage. </w:t>
      </w:r>
      <w:r w:rsidRPr="006A45B3">
        <w:rPr>
          <w:sz w:val="16"/>
        </w:rPr>
        <w:t xml:space="preserve">Therefore, </w:t>
      </w:r>
      <w:r w:rsidRPr="003E5DB4">
        <w:rPr>
          <w:rStyle w:val="Style13ptBold"/>
          <w:highlight w:val="cyan"/>
        </w:rPr>
        <w:t>adopting an agreement on transatlantic data flows is indispensable to</w:t>
      </w:r>
      <w:r w:rsidRPr="006A45B3">
        <w:rPr>
          <w:rStyle w:val="Style13ptBold"/>
        </w:rPr>
        <w:t xml:space="preserve"> adapt </w:t>
      </w:r>
      <w:r w:rsidRPr="006A45B3">
        <w:rPr>
          <w:rStyle w:val="Style13ptBold"/>
          <w:highlight w:val="yellow"/>
        </w:rPr>
        <w:t xml:space="preserve">the </w:t>
      </w:r>
      <w:r w:rsidRPr="003E5DB4">
        <w:rPr>
          <w:rStyle w:val="Style13ptBold"/>
          <w:highlight w:val="cyan"/>
        </w:rPr>
        <w:t>normative framework</w:t>
      </w:r>
      <w:r w:rsidRPr="006A45B3">
        <w:rPr>
          <w:rStyle w:val="Style13ptBold"/>
        </w:rPr>
        <w:t xml:space="preserve"> that </w:t>
      </w:r>
      <w:r w:rsidRPr="006A45B3">
        <w:rPr>
          <w:rStyle w:val="Style13ptBold"/>
          <w:highlight w:val="yellow"/>
        </w:rPr>
        <w:t>governs the EU-US trade relations</w:t>
      </w:r>
      <w:r w:rsidRPr="006A45B3">
        <w:rPr>
          <w:rStyle w:val="Style13ptBold"/>
        </w:rPr>
        <w:t xml:space="preserve"> to the new data-based reality</w:t>
      </w:r>
      <w:r w:rsidRPr="006A45B3">
        <w:rPr>
          <w:sz w:val="16"/>
        </w:rPr>
        <w:t xml:space="preserve">. Second, innovation in the transformative technologies of the Fourth Industrial Revolution (e.g. artificial intelligence and cloud computing) requires a vast amount of data from various sources. As a consequence, countries and businesses that have access to large pools of data are more competitive than those that do not. Currently, China is often referred to as a country with access to almost infinite datasets while having data protection rules focused on national security rather than individual rights. This gives Chinese companies an enormous advantage over their European and American competitors in the development of AI and other technologies. </w:t>
      </w:r>
      <w:r w:rsidRPr="006A45B3">
        <w:rPr>
          <w:rStyle w:val="Style13ptBold"/>
        </w:rPr>
        <w:t xml:space="preserve">Therefore, an </w:t>
      </w:r>
      <w:r w:rsidRPr="003E5DB4">
        <w:rPr>
          <w:rStyle w:val="Style13ptBold"/>
          <w:highlight w:val="cyan"/>
        </w:rPr>
        <w:t>agreement facilitating the exchange of data</w:t>
      </w:r>
      <w:r w:rsidRPr="006A45B3">
        <w:rPr>
          <w:rStyle w:val="Style13ptBold"/>
        </w:rPr>
        <w:t xml:space="preserve"> across the Atlantic via a secure</w:t>
      </w:r>
      <w:r w:rsidRPr="006A45B3">
        <w:rPr>
          <w:sz w:val="16"/>
        </w:rPr>
        <w:t xml:space="preserve"> and privacy-respecting framework </w:t>
      </w:r>
      <w:r w:rsidRPr="003E5DB4">
        <w:rPr>
          <w:rStyle w:val="Style13ptBold"/>
          <w:highlight w:val="cyan"/>
        </w:rPr>
        <w:t>may increase the competitiveness of both European and American companies in the global economy</w:t>
      </w:r>
      <w:r w:rsidRPr="006A45B3">
        <w:rPr>
          <w:rStyle w:val="Style13ptBold"/>
        </w:rPr>
        <w:t>.</w:t>
      </w:r>
      <w:r w:rsidRPr="006A45B3">
        <w:rPr>
          <w:sz w:val="16"/>
        </w:rPr>
        <w:t xml:space="preserve"> Third, </w:t>
      </w:r>
      <w:r w:rsidRPr="006A45B3">
        <w:rPr>
          <w:rStyle w:val="Style13ptBold"/>
          <w:highlight w:val="yellow"/>
        </w:rPr>
        <w:t>authoritarian states</w:t>
      </w:r>
      <w:r w:rsidRPr="006A45B3">
        <w:rPr>
          <w:rStyle w:val="Style13ptBold"/>
        </w:rPr>
        <w:t xml:space="preserve"> such as </w:t>
      </w:r>
      <w:r w:rsidRPr="006A45B3">
        <w:rPr>
          <w:rStyle w:val="Style13ptBold"/>
          <w:highlight w:val="yellow"/>
        </w:rPr>
        <w:t>Russia or China promote</w:t>
      </w:r>
      <w:r w:rsidRPr="006A45B3">
        <w:rPr>
          <w:rStyle w:val="Style13ptBold"/>
        </w:rPr>
        <w:t xml:space="preserve"> an </w:t>
      </w:r>
      <w:r w:rsidRPr="006A45B3">
        <w:rPr>
          <w:rStyle w:val="Style13ptBold"/>
          <w:highlight w:val="yellow"/>
        </w:rPr>
        <w:t>illiberal</w:t>
      </w:r>
      <w:r w:rsidRPr="006A45B3">
        <w:rPr>
          <w:rStyle w:val="Style13ptBold"/>
        </w:rPr>
        <w:t>, techno-</w:t>
      </w:r>
      <w:r w:rsidRPr="006A45B3">
        <w:rPr>
          <w:rStyle w:val="Style13ptBold"/>
          <w:highlight w:val="yellow"/>
        </w:rPr>
        <w:t>nationalist vision of global governance</w:t>
      </w:r>
      <w:r w:rsidRPr="006A45B3">
        <w:rPr>
          <w:rStyle w:val="Style13ptBold"/>
        </w:rPr>
        <w:t xml:space="preserve"> based on harsh restrictions on cross-border data flows with little respect for fundamental human rights</w:t>
      </w:r>
      <w:r w:rsidRPr="006A45B3">
        <w:rPr>
          <w:sz w:val="16"/>
        </w:rPr>
        <w:t xml:space="preserve">. Even more troubling is that </w:t>
      </w:r>
      <w:r w:rsidRPr="006A45B3">
        <w:rPr>
          <w:rStyle w:val="Style13ptBold"/>
        </w:rPr>
        <w:t xml:space="preserve">these </w:t>
      </w:r>
      <w:r w:rsidRPr="006A45B3">
        <w:rPr>
          <w:rStyle w:val="Style13ptBold"/>
          <w:highlight w:val="yellow"/>
        </w:rPr>
        <w:t>states export</w:t>
      </w:r>
      <w:r w:rsidRPr="006A45B3">
        <w:rPr>
          <w:sz w:val="16"/>
        </w:rPr>
        <w:t xml:space="preserve"> </w:t>
      </w:r>
      <w:r w:rsidRPr="006A45B3">
        <w:rPr>
          <w:rStyle w:val="Style13ptBold"/>
        </w:rPr>
        <w:t xml:space="preserve">their </w:t>
      </w:r>
      <w:r w:rsidRPr="006A45B3">
        <w:rPr>
          <w:rStyle w:val="Style13ptBold"/>
          <w:highlight w:val="yellow"/>
        </w:rPr>
        <w:t>vision</w:t>
      </w:r>
      <w:r w:rsidRPr="006A45B3">
        <w:rPr>
          <w:rStyle w:val="Style13ptBold"/>
        </w:rPr>
        <w:t xml:space="preserve"> of tech governance </w:t>
      </w:r>
      <w:r w:rsidRPr="006A45B3">
        <w:rPr>
          <w:rStyle w:val="Style13ptBold"/>
          <w:highlight w:val="yellow"/>
        </w:rPr>
        <w:t>to developing countries</w:t>
      </w:r>
      <w:r w:rsidRPr="006A45B3">
        <w:rPr>
          <w:sz w:val="16"/>
        </w:rPr>
        <w:t xml:space="preserve"> by </w:t>
      </w:r>
      <w:r w:rsidRPr="006A45B3">
        <w:rPr>
          <w:rStyle w:val="Style13ptBold"/>
        </w:rPr>
        <w:t>selling their technology and providing training programs on surveillance and other repressive techniques</w:t>
      </w:r>
      <w:r w:rsidRPr="006A45B3">
        <w:rPr>
          <w:sz w:val="16"/>
        </w:rPr>
        <w:t xml:space="preserve">. They are also highly active at the multilateral level. </w:t>
      </w:r>
      <w:r w:rsidRPr="006A45B3">
        <w:rPr>
          <w:rStyle w:val="Style13ptBold"/>
        </w:rPr>
        <w:t>China</w:t>
      </w:r>
      <w:r w:rsidRPr="006A45B3">
        <w:rPr>
          <w:sz w:val="16"/>
        </w:rPr>
        <w:t xml:space="preserve">, for instance, </w:t>
      </w:r>
      <w:r w:rsidRPr="006A45B3">
        <w:rPr>
          <w:rStyle w:val="Style13ptBold"/>
          <w:highlight w:val="yellow"/>
        </w:rPr>
        <w:t>promotes</w:t>
      </w:r>
      <w:r w:rsidRPr="006A45B3">
        <w:rPr>
          <w:rStyle w:val="Style13ptBold"/>
        </w:rPr>
        <w:t xml:space="preserve"> its </w:t>
      </w:r>
      <w:r w:rsidRPr="006A45B3">
        <w:rPr>
          <w:rStyle w:val="Style13ptBold"/>
          <w:highlight w:val="yellow"/>
        </w:rPr>
        <w:t>approach</w:t>
      </w:r>
      <w:r w:rsidRPr="006A45B3">
        <w:rPr>
          <w:rStyle w:val="Style13ptBold"/>
        </w:rPr>
        <w:t xml:space="preserve"> </w:t>
      </w:r>
      <w:r w:rsidRPr="006A45B3">
        <w:rPr>
          <w:rStyle w:val="Style13ptBold"/>
          <w:highlight w:val="yellow"/>
        </w:rPr>
        <w:t>to internet regulation</w:t>
      </w:r>
      <w:r w:rsidRPr="006A45B3">
        <w:rPr>
          <w:rStyle w:val="Style13ptBold"/>
        </w:rPr>
        <w:t xml:space="preserve"> as an </w:t>
      </w:r>
      <w:r w:rsidRPr="006A45B3">
        <w:rPr>
          <w:rStyle w:val="Style13ptBold"/>
          <w:highlight w:val="yellow"/>
        </w:rPr>
        <w:t>alternative to</w:t>
      </w:r>
      <w:r w:rsidRPr="006A45B3">
        <w:rPr>
          <w:rStyle w:val="Style13ptBold"/>
        </w:rPr>
        <w:t xml:space="preserve"> the </w:t>
      </w:r>
      <w:r w:rsidRPr="006A45B3">
        <w:rPr>
          <w:rStyle w:val="Style13ptBold"/>
          <w:highlight w:val="yellow"/>
        </w:rPr>
        <w:t>current</w:t>
      </w:r>
      <w:r w:rsidRPr="006A45B3">
        <w:rPr>
          <w:rStyle w:val="Style13ptBold"/>
        </w:rPr>
        <w:t xml:space="preserve"> internet </w:t>
      </w:r>
      <w:r w:rsidRPr="006A45B3">
        <w:rPr>
          <w:rStyle w:val="Style13ptBold"/>
          <w:highlight w:val="yellow"/>
        </w:rPr>
        <w:t>architecture</w:t>
      </w:r>
      <w:r w:rsidRPr="006A45B3">
        <w:rPr>
          <w:rStyle w:val="Style13ptBold"/>
        </w:rPr>
        <w:t xml:space="preserve"> </w:t>
      </w:r>
      <w:r w:rsidRPr="006A45B3">
        <w:rPr>
          <w:rStyle w:val="Style13ptBold"/>
          <w:highlight w:val="yellow"/>
        </w:rPr>
        <w:t>via</w:t>
      </w:r>
      <w:r w:rsidRPr="006A45B3">
        <w:rPr>
          <w:rStyle w:val="Style13ptBold"/>
        </w:rPr>
        <w:t xml:space="preserve"> various </w:t>
      </w:r>
      <w:r w:rsidRPr="006A45B3">
        <w:rPr>
          <w:rStyle w:val="Style13ptBold"/>
          <w:highlight w:val="yellow"/>
        </w:rPr>
        <w:t>standardization</w:t>
      </w:r>
      <w:r w:rsidRPr="006A45B3">
        <w:rPr>
          <w:rStyle w:val="Style13ptBold"/>
        </w:rPr>
        <w:t xml:space="preserve"> fora and strategic documents such as China Standards 2035</w:t>
      </w:r>
      <w:r w:rsidRPr="006A45B3">
        <w:rPr>
          <w:sz w:val="16"/>
        </w:rPr>
        <w:t xml:space="preserve"> or the </w:t>
      </w:r>
      <w:r w:rsidRPr="006A45B3">
        <w:rPr>
          <w:rStyle w:val="Style13ptBold"/>
        </w:rPr>
        <w:t>new IP protocol proposed</w:t>
      </w:r>
      <w:r w:rsidRPr="006A45B3">
        <w:rPr>
          <w:sz w:val="16"/>
        </w:rPr>
        <w:t xml:space="preserve"> by China to the International Telecommunications Union (ITU). For this reason, </w:t>
      </w:r>
      <w:r w:rsidRPr="003E5DB4">
        <w:rPr>
          <w:rStyle w:val="Style13ptBold"/>
          <w:highlight w:val="cyan"/>
        </w:rPr>
        <w:t>by establishing a transatlantic framework</w:t>
      </w:r>
      <w:r w:rsidRPr="003E5DB4">
        <w:rPr>
          <w:rStyle w:val="Style13ptBold"/>
        </w:rPr>
        <w:t xml:space="preserve"> </w:t>
      </w:r>
      <w:r w:rsidRPr="003E5DB4">
        <w:rPr>
          <w:rStyle w:val="Style13ptBold"/>
          <w:highlight w:val="cyan"/>
        </w:rPr>
        <w:t>on data governance tha</w:t>
      </w:r>
      <w:r w:rsidRPr="001C405F">
        <w:rPr>
          <w:sz w:val="16"/>
          <w:highlight w:val="cyan"/>
        </w:rPr>
        <w:t>t</w:t>
      </w:r>
      <w:r w:rsidRPr="006A45B3">
        <w:rPr>
          <w:sz w:val="16"/>
        </w:rPr>
        <w:t xml:space="preserve"> would </w:t>
      </w:r>
      <w:r w:rsidRPr="001C405F">
        <w:rPr>
          <w:rStyle w:val="Style13ptBold"/>
          <w:highlight w:val="cyan"/>
        </w:rPr>
        <w:t>ensure free flow of dat</w:t>
      </w:r>
      <w:r w:rsidRPr="003E5DB4">
        <w:rPr>
          <w:rStyle w:val="Style13ptBold"/>
          <w:highlight w:val="cyan"/>
        </w:rPr>
        <w:t>a while protecting human rights</w:t>
      </w:r>
      <w:r w:rsidRPr="003E5DB4">
        <w:rPr>
          <w:rStyle w:val="Style13ptBold"/>
        </w:rPr>
        <w:t xml:space="preserve">, </w:t>
      </w:r>
      <w:r w:rsidRPr="003E5DB4">
        <w:rPr>
          <w:rStyle w:val="Style13ptBold"/>
          <w:highlight w:val="cyan"/>
        </w:rPr>
        <w:t>the EU and U</w:t>
      </w:r>
      <w:r w:rsidRPr="003E5DB4">
        <w:rPr>
          <w:rStyle w:val="Style13ptBold"/>
        </w:rPr>
        <w:t xml:space="preserve">nited </w:t>
      </w:r>
      <w:r w:rsidRPr="001C405F">
        <w:rPr>
          <w:rStyle w:val="Style13ptBold"/>
          <w:highlight w:val="cyan"/>
        </w:rPr>
        <w:t>S</w:t>
      </w:r>
      <w:r w:rsidRPr="006A45B3">
        <w:rPr>
          <w:rStyle w:val="Style13ptBold"/>
        </w:rPr>
        <w:t xml:space="preserve">tates </w:t>
      </w:r>
      <w:r w:rsidRPr="001C405F">
        <w:rPr>
          <w:rStyle w:val="Style13ptBold"/>
          <w:highlight w:val="cyan"/>
        </w:rPr>
        <w:t xml:space="preserve">would </w:t>
      </w:r>
      <w:r w:rsidRPr="001C405F">
        <w:rPr>
          <w:rStyle w:val="Style13ptBold"/>
        </w:rPr>
        <w:t>reiterate</w:t>
      </w:r>
      <w:r w:rsidRPr="006A45B3">
        <w:rPr>
          <w:rStyle w:val="Style13ptBold"/>
        </w:rPr>
        <w:t xml:space="preserve"> their commitment to </w:t>
      </w:r>
      <w:r w:rsidRPr="006A45B3">
        <w:rPr>
          <w:rStyle w:val="Style13ptBold"/>
          <w:highlight w:val="yellow"/>
        </w:rPr>
        <w:t>free internet</w:t>
      </w:r>
      <w:r w:rsidRPr="006A45B3">
        <w:rPr>
          <w:rStyle w:val="Style13ptBold"/>
        </w:rPr>
        <w:t xml:space="preserve"> and </w:t>
      </w:r>
      <w:r w:rsidRPr="001C405F">
        <w:rPr>
          <w:rStyle w:val="Style13ptBold"/>
          <w:highlight w:val="cyan"/>
        </w:rPr>
        <w:t>set a global standard for</w:t>
      </w:r>
      <w:r w:rsidRPr="006A45B3">
        <w:rPr>
          <w:rStyle w:val="Style13ptBold"/>
        </w:rPr>
        <w:t xml:space="preserve"> other </w:t>
      </w:r>
      <w:r w:rsidRPr="006A45B3">
        <w:rPr>
          <w:rStyle w:val="Style13ptBold"/>
          <w:highlight w:val="yellow"/>
        </w:rPr>
        <w:t>c</w:t>
      </w:r>
      <w:r w:rsidRPr="001C405F">
        <w:rPr>
          <w:rStyle w:val="Style13ptBold"/>
          <w:highlight w:val="cyan"/>
        </w:rPr>
        <w:t>ountries to follow</w:t>
      </w:r>
      <w:r w:rsidRPr="006A45B3">
        <w:rPr>
          <w:sz w:val="16"/>
          <w:highlight w:val="yellow"/>
        </w:rPr>
        <w:t>.</w:t>
      </w:r>
      <w:r w:rsidRPr="006A45B3">
        <w:rPr>
          <w:sz w:val="16"/>
        </w:rPr>
        <w:t xml:space="preserve"> Fourth, </w:t>
      </w:r>
      <w:r w:rsidRPr="006A45B3">
        <w:rPr>
          <w:rStyle w:val="Style13ptBold"/>
        </w:rPr>
        <w:t>the COVID-19</w:t>
      </w:r>
      <w:r w:rsidRPr="006A45B3">
        <w:rPr>
          <w:sz w:val="16"/>
        </w:rPr>
        <w:t xml:space="preserve"> pandemic has </w:t>
      </w:r>
      <w:r w:rsidRPr="006A45B3">
        <w:rPr>
          <w:rStyle w:val="Style13ptBold"/>
        </w:rPr>
        <w:t xml:space="preserve">shown how </w:t>
      </w:r>
      <w:r w:rsidRPr="006A45B3">
        <w:rPr>
          <w:rStyle w:val="Style13ptBold"/>
          <w:highlight w:val="yellow"/>
        </w:rPr>
        <w:t>crucial</w:t>
      </w:r>
      <w:r w:rsidRPr="006A45B3">
        <w:rPr>
          <w:rStyle w:val="Style13ptBold"/>
        </w:rPr>
        <w:t xml:space="preserve"> it is for governments </w:t>
      </w:r>
      <w:r w:rsidRPr="006A45B3">
        <w:rPr>
          <w:rStyle w:val="Style13ptBold"/>
          <w:highlight w:val="yellow"/>
        </w:rPr>
        <w:t>to have</w:t>
      </w:r>
      <w:r w:rsidRPr="006A45B3">
        <w:rPr>
          <w:rStyle w:val="Style13ptBold"/>
        </w:rPr>
        <w:t xml:space="preserve"> well-functioning, </w:t>
      </w:r>
      <w:r w:rsidRPr="006A45B3">
        <w:rPr>
          <w:rStyle w:val="Style13ptBold"/>
          <w:highlight w:val="yellow"/>
        </w:rPr>
        <w:t>speedy</w:t>
      </w:r>
      <w:r w:rsidRPr="006A45B3">
        <w:rPr>
          <w:rStyle w:val="Style13ptBold"/>
        </w:rPr>
        <w:t xml:space="preserve">, and </w:t>
      </w:r>
      <w:r w:rsidRPr="006A45B3">
        <w:rPr>
          <w:rStyle w:val="Style13ptBold"/>
          <w:highlight w:val="yellow"/>
        </w:rPr>
        <w:t>secure access to data</w:t>
      </w:r>
      <w:r w:rsidRPr="006A45B3">
        <w:rPr>
          <w:rStyle w:val="Style13ptBold"/>
        </w:rPr>
        <w:t xml:space="preserve"> of different types and origin</w:t>
      </w:r>
      <w:r w:rsidRPr="006A45B3">
        <w:rPr>
          <w:sz w:val="16"/>
        </w:rPr>
        <w:t xml:space="preserve">. By </w:t>
      </w:r>
      <w:r w:rsidRPr="006A45B3">
        <w:rPr>
          <w:rStyle w:val="Style13ptBold"/>
        </w:rPr>
        <w:t xml:space="preserve">using data modeling and AI technologies, public authorities </w:t>
      </w:r>
      <w:r w:rsidRPr="006A45B3">
        <w:rPr>
          <w:rStyle w:val="Style13ptBold"/>
          <w:highlight w:val="yellow"/>
        </w:rPr>
        <w:t>can predict</w:t>
      </w:r>
      <w:r w:rsidRPr="006A45B3">
        <w:rPr>
          <w:rStyle w:val="Style13ptBold"/>
        </w:rPr>
        <w:t xml:space="preserve"> with greater accuracy the evolution of different </w:t>
      </w:r>
      <w:r w:rsidRPr="006A45B3">
        <w:rPr>
          <w:rStyle w:val="Style13ptBold"/>
          <w:highlight w:val="yellow"/>
        </w:rPr>
        <w:t>public emergencies</w:t>
      </w:r>
      <w:r w:rsidRPr="006A45B3">
        <w:rPr>
          <w:sz w:val="16"/>
        </w:rPr>
        <w:t xml:space="preserve"> </w:t>
      </w:r>
      <w:r w:rsidRPr="006A45B3">
        <w:rPr>
          <w:rStyle w:val="Style13ptBold"/>
        </w:rPr>
        <w:t xml:space="preserve">as well as long-term threats and thus </w:t>
      </w:r>
      <w:r w:rsidRPr="006A45B3">
        <w:rPr>
          <w:rStyle w:val="Style13ptBold"/>
          <w:highlight w:val="yellow"/>
        </w:rPr>
        <w:t>adopt</w:t>
      </w:r>
      <w:r w:rsidRPr="006A45B3">
        <w:rPr>
          <w:rStyle w:val="Style13ptBold"/>
        </w:rPr>
        <w:t xml:space="preserve"> better </w:t>
      </w:r>
      <w:r w:rsidRPr="006A45B3">
        <w:rPr>
          <w:rStyle w:val="Style13ptBold"/>
          <w:highlight w:val="yellow"/>
        </w:rPr>
        <w:t>informed</w:t>
      </w:r>
      <w:r w:rsidRPr="006A45B3">
        <w:rPr>
          <w:rStyle w:val="Style13ptBold"/>
        </w:rPr>
        <w:t xml:space="preserve">, more precisely targeted </w:t>
      </w:r>
      <w:r w:rsidRPr="006A45B3">
        <w:rPr>
          <w:rStyle w:val="Style13ptBold"/>
          <w:highlight w:val="yellow"/>
        </w:rPr>
        <w:t>policie</w:t>
      </w:r>
      <w:r w:rsidRPr="006A45B3">
        <w:rPr>
          <w:sz w:val="16"/>
          <w:highlight w:val="yellow"/>
        </w:rPr>
        <w:t>s</w:t>
      </w:r>
      <w:r w:rsidRPr="006A45B3">
        <w:rPr>
          <w:sz w:val="16"/>
        </w:rPr>
        <w:t xml:space="preserve">. This will be of particular </w:t>
      </w:r>
      <w:r w:rsidRPr="006A45B3">
        <w:rPr>
          <w:rStyle w:val="Style13ptBold"/>
        </w:rPr>
        <w:t xml:space="preserve">importance to </w:t>
      </w:r>
      <w:r w:rsidRPr="006A45B3">
        <w:rPr>
          <w:rStyle w:val="Style13ptBold"/>
          <w:highlight w:val="yellow"/>
        </w:rPr>
        <w:t>refine</w:t>
      </w:r>
      <w:r w:rsidRPr="006A45B3">
        <w:rPr>
          <w:rStyle w:val="Style13ptBold"/>
        </w:rPr>
        <w:t xml:space="preserve"> societal adaptation </w:t>
      </w:r>
      <w:r w:rsidRPr="006A45B3">
        <w:rPr>
          <w:rStyle w:val="Style13ptBold"/>
          <w:highlight w:val="yellow"/>
        </w:rPr>
        <w:t>capacity and resilience</w:t>
      </w:r>
      <w:r w:rsidRPr="006A45B3">
        <w:rPr>
          <w:rStyle w:val="Style13ptBold"/>
        </w:rPr>
        <w:t xml:space="preserve"> to climate change in a wide array of fields</w:t>
      </w:r>
      <w:r w:rsidRPr="006A45B3">
        <w:rPr>
          <w:sz w:val="16"/>
        </w:rPr>
        <w:t xml:space="preserve">, ranging from </w:t>
      </w:r>
      <w:r w:rsidRPr="006A45B3">
        <w:rPr>
          <w:rStyle w:val="Style13ptBold"/>
        </w:rPr>
        <w:t>agriculture to urban planning to public health</w:t>
      </w:r>
      <w:r w:rsidRPr="006A45B3">
        <w:rPr>
          <w:sz w:val="16"/>
        </w:rPr>
        <w:t xml:space="preserve">. Secure data sharing between the US and European publics as well as research authorities may help significantly in this endeavor. However, to tackle the most pressing global issues such as global pandemics or climate change, </w:t>
      </w:r>
      <w:r w:rsidRPr="006A45B3">
        <w:rPr>
          <w:rStyle w:val="Style13ptBold"/>
        </w:rPr>
        <w:t>the United States and the European Union need a data sharing framework that extend beyond the transatlantic space</w:t>
      </w:r>
      <w:r w:rsidRPr="006A45B3">
        <w:rPr>
          <w:sz w:val="16"/>
        </w:rPr>
        <w:t xml:space="preserve">. Therefore, </w:t>
      </w:r>
      <w:r w:rsidRPr="006A45B3">
        <w:rPr>
          <w:rStyle w:val="Style13ptBold"/>
        </w:rPr>
        <w:t>it is crucial that the EU and United States find agreement on the creation of a safe, rights-based data exchange framework that would foster the connection between experts and research institutions from other global players such as China, India, or Brazil.</w:t>
      </w:r>
    </w:p>
    <w:p w14:paraId="663F9D3C" w14:textId="77777777" w:rsidR="00715DEA" w:rsidRPr="001C405F" w:rsidRDefault="00715DEA" w:rsidP="00715DEA"/>
    <w:p w14:paraId="317FF59E" w14:textId="77777777" w:rsidR="00715DEA" w:rsidRPr="00C70839" w:rsidRDefault="00715DEA" w:rsidP="00715DEA"/>
    <w:p w14:paraId="14FE7AAE" w14:textId="77777777" w:rsidR="00715DEA" w:rsidRDefault="00715DEA" w:rsidP="00715DEA">
      <w:pPr>
        <w:pStyle w:val="Heading3"/>
      </w:pPr>
      <w:r>
        <w:t>DA M&amp;A</w:t>
      </w:r>
    </w:p>
    <w:p w14:paraId="01B5153E" w14:textId="77777777" w:rsidR="00715DEA" w:rsidRPr="003342F5" w:rsidRDefault="00715DEA" w:rsidP="00715DEA">
      <w:pPr>
        <w:spacing w:after="0" w:line="240" w:lineRule="auto"/>
        <w:outlineLvl w:val="3"/>
        <w:rPr>
          <w:rFonts w:ascii="Times New Roman" w:eastAsia="Times New Roman" w:hAnsi="Times New Roman" w:cs="Times New Roman"/>
          <w:b/>
          <w:bCs/>
          <w:sz w:val="24"/>
        </w:rPr>
      </w:pPr>
      <w:r>
        <w:rPr>
          <w:rFonts w:eastAsia="Times New Roman"/>
          <w:b/>
          <w:bCs/>
          <w:sz w:val="26"/>
          <w:szCs w:val="26"/>
        </w:rPr>
        <w:t>Regional bank consolidation is increasing now, but antitrust expansion chills activity</w:t>
      </w:r>
    </w:p>
    <w:p w14:paraId="1AFCAF90" w14:textId="77777777" w:rsidR="00715DEA" w:rsidRPr="003342F5" w:rsidRDefault="00715DEA" w:rsidP="00715DEA">
      <w:pPr>
        <w:spacing w:before="15" w:after="180" w:line="240" w:lineRule="auto"/>
        <w:rPr>
          <w:rFonts w:ascii="Times New Roman" w:eastAsia="Times New Roman" w:hAnsi="Times New Roman" w:cs="Times New Roman"/>
          <w:sz w:val="24"/>
        </w:rPr>
      </w:pPr>
      <w:r w:rsidRPr="003342F5">
        <w:rPr>
          <w:rFonts w:eastAsia="Times New Roman"/>
          <w:b/>
          <w:bCs/>
          <w:sz w:val="26"/>
          <w:szCs w:val="26"/>
        </w:rPr>
        <w:t>Nylen 21</w:t>
      </w:r>
      <w:r w:rsidRPr="003342F5">
        <w:rPr>
          <w:rFonts w:eastAsia="Times New Roman"/>
        </w:rPr>
        <w:t> –</w:t>
      </w:r>
      <w:r w:rsidRPr="003342F5">
        <w:rPr>
          <w:rFonts w:eastAsia="Times New Roman"/>
          <w:sz w:val="24"/>
        </w:rPr>
        <w:t> </w:t>
      </w:r>
      <w:r w:rsidRPr="003342F5">
        <w:rPr>
          <w:rFonts w:eastAsia="Times New Roman"/>
        </w:rPr>
        <w:t>covers antitrust and investigations for Politico Pro</w:t>
      </w:r>
    </w:p>
    <w:p w14:paraId="6AE7D817" w14:textId="77777777" w:rsidR="00715DEA" w:rsidRPr="003342F5" w:rsidRDefault="00715DEA" w:rsidP="00715DEA">
      <w:pPr>
        <w:spacing w:before="15" w:after="180" w:line="240" w:lineRule="auto"/>
        <w:rPr>
          <w:rFonts w:ascii="Times New Roman" w:eastAsia="Times New Roman" w:hAnsi="Times New Roman" w:cs="Times New Roman"/>
          <w:sz w:val="24"/>
        </w:rPr>
      </w:pPr>
      <w:r w:rsidRPr="003342F5">
        <w:rPr>
          <w:rFonts w:eastAsia="Times New Roman"/>
        </w:rPr>
        <w:t>Leah Nylen, "Bank mergers come into Democrats’ antitrust crosshairs," Politico, 4-19-2021, https://www.politico.com/news/2021/04/19/progressives-biden-bank-merger-threat-483183</w:t>
      </w:r>
    </w:p>
    <w:p w14:paraId="5B59E4B6" w14:textId="77777777" w:rsidR="00715DEA" w:rsidRPr="00485BCD" w:rsidRDefault="00715DEA" w:rsidP="00715DEA">
      <w:pPr>
        <w:spacing w:before="15" w:after="180" w:line="300" w:lineRule="atLeast"/>
        <w:rPr>
          <w:rFonts w:eastAsia="Times New Roman"/>
          <w:sz w:val="16"/>
        </w:rPr>
      </w:pPr>
      <w:r w:rsidRPr="003342F5">
        <w:rPr>
          <w:rStyle w:val="Style13ptBold"/>
        </w:rPr>
        <w:t>The last time the Justice Department challenged a bank merger was in 1985</w:t>
      </w:r>
      <w:r w:rsidRPr="00485BCD">
        <w:rPr>
          <w:rFonts w:eastAsia="Times New Roman"/>
          <w:sz w:val="16"/>
        </w:rPr>
        <w:t xml:space="preserve">, around the time that compact discs and New Coke debuted. </w:t>
      </w:r>
    </w:p>
    <w:p w14:paraId="22A80BC9" w14:textId="77777777" w:rsidR="00715DEA" w:rsidRPr="00485BCD" w:rsidRDefault="00715DEA" w:rsidP="00715DEA">
      <w:pPr>
        <w:spacing w:before="15" w:after="180" w:line="300" w:lineRule="atLeast"/>
        <w:rPr>
          <w:rFonts w:eastAsia="Times New Roman"/>
          <w:sz w:val="16"/>
          <w:szCs w:val="16"/>
        </w:rPr>
      </w:pPr>
      <w:r w:rsidRPr="00485BCD">
        <w:rPr>
          <w:rFonts w:eastAsia="Times New Roman"/>
          <w:sz w:val="16"/>
          <w:szCs w:val="16"/>
        </w:rPr>
        <w:t xml:space="preserve">In the 36 years since, the U.S. has shed roughly 10,000 banks — some from bank failures, but most through acquisitions that regulators and antitrust prosecutors at the Justice Department have blessed. Critics say that has led to higher fees for consumers, reduced access to banking services and increased concerns about risk to the financial system. </w:t>
      </w:r>
    </w:p>
    <w:p w14:paraId="23D8E68D" w14:textId="77777777" w:rsidR="00715DEA" w:rsidRPr="003342F5" w:rsidRDefault="00715DEA" w:rsidP="00715DEA">
      <w:pPr>
        <w:spacing w:before="15" w:after="180" w:line="300" w:lineRule="atLeast"/>
        <w:rPr>
          <w:rStyle w:val="Style13ptBold"/>
        </w:rPr>
      </w:pPr>
      <w:r w:rsidRPr="00485BCD">
        <w:rPr>
          <w:rFonts w:eastAsia="Times New Roman"/>
          <w:sz w:val="16"/>
        </w:rPr>
        <w:t xml:space="preserve">Now, </w:t>
      </w:r>
      <w:r w:rsidRPr="00753318">
        <w:rPr>
          <w:rStyle w:val="Style13ptBold"/>
          <w:highlight w:val="green"/>
        </w:rPr>
        <w:t>as Democrats</w:t>
      </w:r>
      <w:r w:rsidRPr="003342F5">
        <w:rPr>
          <w:rStyle w:val="Style13ptBold"/>
        </w:rPr>
        <w:t xml:space="preserve"> in Congress </w:t>
      </w:r>
      <w:r w:rsidRPr="00753318">
        <w:rPr>
          <w:rStyle w:val="Style13ptBold"/>
          <w:highlight w:val="green"/>
        </w:rPr>
        <w:t>push for</w:t>
      </w:r>
      <w:r w:rsidRPr="003342F5">
        <w:rPr>
          <w:rStyle w:val="Style13ptBold"/>
        </w:rPr>
        <w:t xml:space="preserve"> an </w:t>
      </w:r>
      <w:r w:rsidRPr="00753318">
        <w:rPr>
          <w:rStyle w:val="Style13ptBold"/>
          <w:highlight w:val="green"/>
        </w:rPr>
        <w:t>antitrust overhaul</w:t>
      </w:r>
      <w:r w:rsidRPr="00485BCD">
        <w:rPr>
          <w:rFonts w:eastAsia="Times New Roman"/>
          <w:sz w:val="16"/>
        </w:rPr>
        <w:t xml:space="preserve"> to restrain corporate power in tech, health care and agriculture, </w:t>
      </w:r>
      <w:r w:rsidRPr="003342F5">
        <w:rPr>
          <w:rStyle w:val="Style13ptBold"/>
        </w:rPr>
        <w:t xml:space="preserve">progressive </w:t>
      </w:r>
      <w:r w:rsidRPr="00753318">
        <w:rPr>
          <w:rStyle w:val="Style13ptBold"/>
          <w:highlight w:val="green"/>
        </w:rPr>
        <w:t>lawmakers</w:t>
      </w:r>
      <w:r w:rsidRPr="003342F5">
        <w:rPr>
          <w:rStyle w:val="Style13ptBold"/>
        </w:rPr>
        <w:t xml:space="preserve"> and economists also </w:t>
      </w:r>
      <w:r w:rsidRPr="00753318">
        <w:rPr>
          <w:rStyle w:val="Style13ptBold"/>
          <w:highlight w:val="green"/>
        </w:rPr>
        <w:t>want</w:t>
      </w:r>
      <w:r w:rsidRPr="003342F5">
        <w:rPr>
          <w:rStyle w:val="Style13ptBold"/>
        </w:rPr>
        <w:t xml:space="preserve"> the </w:t>
      </w:r>
      <w:r w:rsidRPr="00753318">
        <w:rPr>
          <w:rStyle w:val="Style13ptBold"/>
          <w:highlight w:val="green"/>
        </w:rPr>
        <w:t>Biden</w:t>
      </w:r>
      <w:r w:rsidRPr="003342F5">
        <w:rPr>
          <w:rStyle w:val="Style13ptBold"/>
        </w:rPr>
        <w:t xml:space="preserve"> administration </w:t>
      </w:r>
      <w:r w:rsidRPr="00753318">
        <w:rPr>
          <w:rStyle w:val="Style13ptBold"/>
          <w:highlight w:val="green"/>
        </w:rPr>
        <w:t>to crack down on mergers in</w:t>
      </w:r>
      <w:r w:rsidRPr="003342F5">
        <w:rPr>
          <w:rStyle w:val="Style13ptBold"/>
        </w:rPr>
        <w:t xml:space="preserve"> the </w:t>
      </w:r>
      <w:r w:rsidRPr="00753318">
        <w:rPr>
          <w:rStyle w:val="Style13ptBold"/>
          <w:highlight w:val="green"/>
        </w:rPr>
        <w:t>banking</w:t>
      </w:r>
      <w:r w:rsidRPr="003342F5">
        <w:rPr>
          <w:rStyle w:val="Style13ptBold"/>
        </w:rPr>
        <w:t xml:space="preserve"> sector. </w:t>
      </w:r>
      <w:r w:rsidRPr="00753318">
        <w:rPr>
          <w:rStyle w:val="Style13ptBold"/>
          <w:highlight w:val="green"/>
        </w:rPr>
        <w:t>It’s setting up a clash with</w:t>
      </w:r>
      <w:r w:rsidRPr="003342F5">
        <w:rPr>
          <w:rStyle w:val="Style13ptBold"/>
        </w:rPr>
        <w:t xml:space="preserve"> the </w:t>
      </w:r>
      <w:r w:rsidRPr="00753318">
        <w:rPr>
          <w:rStyle w:val="Style13ptBold"/>
          <w:highlight w:val="green"/>
        </w:rPr>
        <w:t>industry</w:t>
      </w:r>
      <w:r w:rsidRPr="003342F5">
        <w:rPr>
          <w:rStyle w:val="Style13ptBold"/>
        </w:rPr>
        <w:t xml:space="preserve">, which has been lobbying for even easier merger scrutiny. </w:t>
      </w:r>
    </w:p>
    <w:p w14:paraId="53118278" w14:textId="77777777" w:rsidR="00715DEA" w:rsidRPr="00485BCD" w:rsidRDefault="00715DEA" w:rsidP="00715DEA">
      <w:pPr>
        <w:spacing w:before="15" w:after="180" w:line="300" w:lineRule="atLeast"/>
        <w:rPr>
          <w:rFonts w:eastAsia="Times New Roman"/>
          <w:sz w:val="16"/>
          <w:szCs w:val="16"/>
        </w:rPr>
      </w:pPr>
      <w:r w:rsidRPr="00485BCD">
        <w:rPr>
          <w:rFonts w:eastAsia="Times New Roman"/>
          <w:sz w:val="16"/>
          <w:szCs w:val="16"/>
        </w:rPr>
        <w:t xml:space="preserve">The issue is taking on greater urgency as some of the country’s biggest regional banks — PNC of Pittsburgh, Huntington Bank of Columbus, Ohio and M&amp;T Bank of Buffalo, New York — pursue major deals. </w:t>
      </w:r>
    </w:p>
    <w:p w14:paraId="61C707DD" w14:textId="77777777" w:rsidR="00715DEA" w:rsidRPr="00485BCD" w:rsidRDefault="00715DEA" w:rsidP="00715DEA">
      <w:pPr>
        <w:spacing w:before="15" w:after="180" w:line="300" w:lineRule="atLeast"/>
        <w:rPr>
          <w:rFonts w:eastAsia="Times New Roman"/>
          <w:sz w:val="16"/>
          <w:szCs w:val="16"/>
        </w:rPr>
      </w:pPr>
      <w:r w:rsidRPr="00485BCD">
        <w:rPr>
          <w:rFonts w:eastAsia="Times New Roman"/>
          <w:sz w:val="16"/>
          <w:szCs w:val="16"/>
        </w:rPr>
        <w:t xml:space="preserve">“Bank regulators are playing with matches while wrecking the fire department,” said Senate Banking Chair Sherrod Brown (D-Ohio). “The Wall Street megabanks are so large and powerful that banks across the country feel pressured to get bigger and riskier. These mergers are a symptom of a bigger problem — deregulation has left us with Wall Street banks that are too big and that take too many risks.” </w:t>
      </w:r>
    </w:p>
    <w:p w14:paraId="2B85940F" w14:textId="77777777" w:rsidR="00715DEA" w:rsidRPr="00485BCD" w:rsidRDefault="00715DEA" w:rsidP="00715DEA">
      <w:pPr>
        <w:spacing w:before="15" w:after="180" w:line="300" w:lineRule="atLeast"/>
        <w:rPr>
          <w:rFonts w:eastAsia="Times New Roman"/>
          <w:sz w:val="16"/>
        </w:rPr>
      </w:pPr>
      <w:r w:rsidRPr="003342F5">
        <w:rPr>
          <w:rStyle w:val="Style13ptBold"/>
        </w:rPr>
        <w:t xml:space="preserve">The </w:t>
      </w:r>
      <w:r w:rsidRPr="00753318">
        <w:rPr>
          <w:rStyle w:val="Style13ptBold"/>
          <w:highlight w:val="green"/>
        </w:rPr>
        <w:t>campaign is threatening to drag</w:t>
      </w:r>
      <w:r w:rsidRPr="003342F5">
        <w:rPr>
          <w:rStyle w:val="Style13ptBold"/>
        </w:rPr>
        <w:t xml:space="preserve"> big </w:t>
      </w:r>
      <w:r w:rsidRPr="00753318">
        <w:rPr>
          <w:rStyle w:val="Style13ptBold"/>
          <w:highlight w:val="green"/>
        </w:rPr>
        <w:t>banks into</w:t>
      </w:r>
      <w:r w:rsidRPr="003342F5">
        <w:rPr>
          <w:rStyle w:val="Style13ptBold"/>
        </w:rPr>
        <w:t xml:space="preserve"> a </w:t>
      </w:r>
      <w:r w:rsidRPr="00753318">
        <w:rPr>
          <w:rStyle w:val="Style13ptBold"/>
          <w:highlight w:val="green"/>
        </w:rPr>
        <w:t>high-stakes antitrust debate</w:t>
      </w:r>
      <w:r w:rsidRPr="003342F5">
        <w:rPr>
          <w:rStyle w:val="Style13ptBold"/>
        </w:rPr>
        <w:t xml:space="preserve"> even as they warn they need help from Washington to compete with financial technology upstarts. </w:t>
      </w:r>
      <w:r w:rsidRPr="00485BCD">
        <w:rPr>
          <w:rFonts w:eastAsia="Times New Roman"/>
          <w:sz w:val="16"/>
        </w:rPr>
        <w:t xml:space="preserve">It comes as progressives play an increasingly influential role in Biden’s economic policy. </w:t>
      </w:r>
    </w:p>
    <w:p w14:paraId="3E8DD712" w14:textId="77777777" w:rsidR="00715DEA" w:rsidRPr="00485BCD" w:rsidRDefault="00715DEA" w:rsidP="00715DEA">
      <w:pPr>
        <w:spacing w:before="15" w:after="180" w:line="300" w:lineRule="atLeast"/>
        <w:rPr>
          <w:rFonts w:eastAsia="Times New Roman"/>
          <w:sz w:val="16"/>
          <w:szCs w:val="16"/>
        </w:rPr>
      </w:pPr>
      <w:r w:rsidRPr="00485BCD">
        <w:rPr>
          <w:rFonts w:eastAsia="Times New Roman"/>
          <w:sz w:val="16"/>
          <w:szCs w:val="16"/>
        </w:rPr>
        <w:t xml:space="preserve">“Regulators have served as a rubber stamp for bank mergers for too long,” said Rep. Chuy García (D-Ill.), who with Sen. Elizabeth Warren (D-Mass.) has proposed legislation to overhaul how bank deals are considered. “These mergers have negative consequences for our communities. They mean more Wells Fargos and fewer local bank branches.” </w:t>
      </w:r>
    </w:p>
    <w:p w14:paraId="62809C49" w14:textId="77777777" w:rsidR="00715DEA" w:rsidRPr="003342F5" w:rsidRDefault="00715DEA" w:rsidP="00715DEA">
      <w:pPr>
        <w:spacing w:before="15" w:after="180" w:line="300" w:lineRule="atLeast"/>
        <w:rPr>
          <w:rStyle w:val="Style13ptBold"/>
        </w:rPr>
      </w:pPr>
      <w:r w:rsidRPr="003342F5">
        <w:rPr>
          <w:rStyle w:val="Style13ptBold"/>
        </w:rPr>
        <w:t xml:space="preserve">The </w:t>
      </w:r>
      <w:r w:rsidRPr="00753318">
        <w:rPr>
          <w:rStyle w:val="Style13ptBold"/>
          <w:highlight w:val="green"/>
        </w:rPr>
        <w:t>regional bank mergers</w:t>
      </w:r>
      <w:r w:rsidRPr="003342F5">
        <w:rPr>
          <w:rStyle w:val="Style13ptBold"/>
        </w:rPr>
        <w:t xml:space="preserve"> at issue </w:t>
      </w:r>
      <w:r w:rsidRPr="00753318">
        <w:rPr>
          <w:rStyle w:val="Style13ptBold"/>
          <w:highlight w:val="green"/>
        </w:rPr>
        <w:t>accelerated after</w:t>
      </w:r>
      <w:r w:rsidRPr="003342F5">
        <w:rPr>
          <w:rStyle w:val="Style13ptBold"/>
        </w:rPr>
        <w:t xml:space="preserve"> moderate Democrats joined forces with Republicans in </w:t>
      </w:r>
      <w:r w:rsidRPr="00753318">
        <w:rPr>
          <w:rStyle w:val="Style13ptBold"/>
          <w:highlight w:val="green"/>
        </w:rPr>
        <w:t>2018</w:t>
      </w:r>
      <w:r w:rsidRPr="003342F5">
        <w:rPr>
          <w:rStyle w:val="Style13ptBold"/>
        </w:rPr>
        <w:t xml:space="preserve"> to ease lending regulations that Congress enacted after the 2008 global financial crisis. </w:t>
      </w:r>
    </w:p>
    <w:p w14:paraId="7AF8990C" w14:textId="77777777" w:rsidR="00715DEA" w:rsidRPr="00485BCD" w:rsidRDefault="00715DEA" w:rsidP="00715DEA">
      <w:pPr>
        <w:spacing w:before="15" w:after="180" w:line="300" w:lineRule="atLeast"/>
        <w:rPr>
          <w:rFonts w:eastAsia="Times New Roman"/>
          <w:sz w:val="16"/>
        </w:rPr>
      </w:pPr>
      <w:r w:rsidRPr="003342F5">
        <w:rPr>
          <w:rStyle w:val="Style13ptBold"/>
        </w:rPr>
        <w:t xml:space="preserve">Wall Street </w:t>
      </w:r>
      <w:r w:rsidRPr="00753318">
        <w:rPr>
          <w:rStyle w:val="Style13ptBold"/>
          <w:highlight w:val="green"/>
        </w:rPr>
        <w:t>analysts are</w:t>
      </w:r>
      <w:r w:rsidRPr="003342F5">
        <w:rPr>
          <w:rStyle w:val="Style13ptBold"/>
        </w:rPr>
        <w:t xml:space="preserve"> now </w:t>
      </w:r>
      <w:r w:rsidRPr="00753318">
        <w:rPr>
          <w:rStyle w:val="Style13ptBold"/>
          <w:highlight w:val="green"/>
        </w:rPr>
        <w:t>predicting a merger wave</w:t>
      </w:r>
      <w:r w:rsidRPr="00485BCD">
        <w:rPr>
          <w:rFonts w:eastAsia="Times New Roman"/>
          <w:sz w:val="16"/>
        </w:rPr>
        <w:t xml:space="preserve">, particularly after SunTrust’s easy combination with BB&amp;T in 2019 to form Truist, the nation’s sixth-largest commercial bank. </w:t>
      </w:r>
    </w:p>
    <w:p w14:paraId="2E145D38" w14:textId="77777777" w:rsidR="00715DEA" w:rsidRPr="00485BCD" w:rsidRDefault="00715DEA" w:rsidP="00715DEA">
      <w:pPr>
        <w:spacing w:before="15" w:after="180" w:line="300" w:lineRule="atLeast"/>
        <w:rPr>
          <w:rFonts w:eastAsia="Times New Roman"/>
          <w:sz w:val="16"/>
        </w:rPr>
      </w:pPr>
      <w:r w:rsidRPr="00485BCD">
        <w:rPr>
          <w:rFonts w:eastAsia="Times New Roman"/>
          <w:sz w:val="16"/>
        </w:rPr>
        <w:t xml:space="preserve">The deal boom was delayed by the pandemic. But </w:t>
      </w:r>
      <w:r w:rsidRPr="003342F5">
        <w:rPr>
          <w:rStyle w:val="Style13ptBold"/>
        </w:rPr>
        <w:t xml:space="preserve">an </w:t>
      </w:r>
      <w:r w:rsidRPr="00CE569F">
        <w:rPr>
          <w:rStyle w:val="Style13ptBold"/>
        </w:rPr>
        <w:t>increasing</w:t>
      </w:r>
      <w:r w:rsidRPr="003342F5">
        <w:rPr>
          <w:rStyle w:val="Style13ptBold"/>
        </w:rPr>
        <w:t xml:space="preserve"> number of regional </w:t>
      </w:r>
      <w:r w:rsidRPr="00CE569F">
        <w:rPr>
          <w:rStyle w:val="Style13ptBold"/>
        </w:rPr>
        <w:t>lenders</w:t>
      </w:r>
      <w:r w:rsidRPr="003342F5">
        <w:rPr>
          <w:rStyle w:val="Style13ptBold"/>
        </w:rPr>
        <w:t xml:space="preserve"> are now planning mergers to better </w:t>
      </w:r>
      <w:r w:rsidRPr="00222B81">
        <w:rPr>
          <w:rStyle w:val="Style13ptBold"/>
        </w:rPr>
        <w:t>position themselves</w:t>
      </w:r>
      <w:r w:rsidRPr="00326194">
        <w:rPr>
          <w:sz w:val="16"/>
          <w:szCs w:val="16"/>
        </w:rPr>
        <w:t xml:space="preserve"> against the biggest banks</w:t>
      </w:r>
      <w:r w:rsidRPr="00485BCD">
        <w:rPr>
          <w:rFonts w:eastAsia="Times New Roman"/>
          <w:sz w:val="16"/>
        </w:rPr>
        <w:t xml:space="preserve">, like JPMorgan Chase and Bank of America, whose assets in the trillions of dollars will continue to dwarf the smaller competitors even after they consolidate. </w:t>
      </w:r>
    </w:p>
    <w:p w14:paraId="5E48EA8F" w14:textId="77777777" w:rsidR="00715DEA" w:rsidRPr="003342F5" w:rsidRDefault="00715DEA" w:rsidP="00715DEA">
      <w:pPr>
        <w:spacing w:before="15" w:after="180" w:line="300" w:lineRule="atLeast"/>
        <w:rPr>
          <w:rStyle w:val="Style13ptBold"/>
        </w:rPr>
      </w:pPr>
      <w:r w:rsidRPr="00753318">
        <w:rPr>
          <w:rStyle w:val="Style13ptBold"/>
          <w:highlight w:val="green"/>
        </w:rPr>
        <w:t>The</w:t>
      </w:r>
      <w:r w:rsidRPr="003342F5">
        <w:rPr>
          <w:rStyle w:val="Style13ptBold"/>
        </w:rPr>
        <w:t xml:space="preserve"> expected </w:t>
      </w:r>
      <w:r w:rsidRPr="00753318">
        <w:rPr>
          <w:rStyle w:val="Style13ptBold"/>
          <w:highlight w:val="green"/>
        </w:rPr>
        <w:t>M&amp;A rush may run into antitrust headwinds as</w:t>
      </w:r>
      <w:r w:rsidRPr="003342F5">
        <w:rPr>
          <w:rStyle w:val="Style13ptBold"/>
        </w:rPr>
        <w:t xml:space="preserve"> top congressional </w:t>
      </w:r>
      <w:r w:rsidRPr="00753318">
        <w:rPr>
          <w:rStyle w:val="Style13ptBold"/>
          <w:highlight w:val="green"/>
        </w:rPr>
        <w:t>Democrats turn their sights to</w:t>
      </w:r>
      <w:r w:rsidRPr="003342F5">
        <w:rPr>
          <w:rStyle w:val="Style13ptBold"/>
        </w:rPr>
        <w:t xml:space="preserve"> industries like </w:t>
      </w:r>
      <w:r w:rsidRPr="00753318">
        <w:rPr>
          <w:rStyle w:val="Style13ptBold"/>
          <w:highlight w:val="green"/>
        </w:rPr>
        <w:t>banking</w:t>
      </w:r>
      <w:r w:rsidRPr="003342F5">
        <w:rPr>
          <w:rStyle w:val="Style13ptBold"/>
        </w:rPr>
        <w:t xml:space="preserve"> where many players are already considered “too big.” </w:t>
      </w:r>
    </w:p>
    <w:p w14:paraId="2E5B5926" w14:textId="77777777" w:rsidR="00715DEA" w:rsidRPr="003342F5" w:rsidRDefault="00715DEA" w:rsidP="00715DEA"/>
    <w:p w14:paraId="0177E18C" w14:textId="77777777" w:rsidR="00715DEA" w:rsidRPr="003D238B" w:rsidRDefault="00715DEA" w:rsidP="00715DEA">
      <w:pPr>
        <w:spacing w:after="0" w:line="240" w:lineRule="auto"/>
        <w:outlineLvl w:val="3"/>
        <w:rPr>
          <w:rFonts w:ascii="Times New Roman" w:eastAsia="Times New Roman" w:hAnsi="Times New Roman" w:cs="Times New Roman"/>
          <w:b/>
          <w:bCs/>
          <w:sz w:val="24"/>
        </w:rPr>
      </w:pPr>
      <w:r>
        <w:rPr>
          <w:rFonts w:eastAsia="Times New Roman"/>
          <w:b/>
          <w:bCs/>
          <w:sz w:val="26"/>
          <w:szCs w:val="26"/>
        </w:rPr>
        <w:t>That’s key for regional banks to gain sufficient resources to invest in cyber-defenses</w:t>
      </w:r>
    </w:p>
    <w:p w14:paraId="6F146A0F" w14:textId="77777777" w:rsidR="00715DEA" w:rsidRPr="003D238B" w:rsidRDefault="00715DEA" w:rsidP="00715DEA">
      <w:pPr>
        <w:spacing w:before="15" w:after="180" w:line="240" w:lineRule="auto"/>
        <w:rPr>
          <w:rFonts w:ascii="Times New Roman" w:eastAsia="Times New Roman" w:hAnsi="Times New Roman" w:cs="Times New Roman"/>
          <w:sz w:val="24"/>
        </w:rPr>
      </w:pPr>
      <w:r w:rsidRPr="003D238B">
        <w:rPr>
          <w:rFonts w:eastAsia="Times New Roman"/>
          <w:b/>
          <w:bCs/>
          <w:sz w:val="26"/>
          <w:szCs w:val="26"/>
        </w:rPr>
        <w:t>Mendelson 18</w:t>
      </w:r>
      <w:r w:rsidRPr="003D238B">
        <w:rPr>
          <w:rFonts w:eastAsia="Times New Roman"/>
        </w:rPr>
        <w:t> –</w:t>
      </w:r>
      <w:r w:rsidRPr="003D238B">
        <w:rPr>
          <w:rFonts w:eastAsia="Times New Roman"/>
          <w:sz w:val="24"/>
        </w:rPr>
        <w:t> </w:t>
      </w:r>
      <w:r w:rsidRPr="003D238B">
        <w:rPr>
          <w:rFonts w:eastAsia="Times New Roman"/>
        </w:rPr>
        <w:t>U.S. president and CEO of Bank Leumi</w:t>
      </w:r>
    </w:p>
    <w:p w14:paraId="7D35B61C" w14:textId="77777777" w:rsidR="00715DEA" w:rsidRPr="003D238B" w:rsidRDefault="00715DEA" w:rsidP="00715DEA">
      <w:pPr>
        <w:spacing w:before="15" w:after="180" w:line="240" w:lineRule="auto"/>
        <w:rPr>
          <w:rFonts w:ascii="Times New Roman" w:eastAsia="Times New Roman" w:hAnsi="Times New Roman" w:cs="Times New Roman"/>
          <w:sz w:val="24"/>
        </w:rPr>
      </w:pPr>
      <w:r w:rsidRPr="003D238B">
        <w:rPr>
          <w:rFonts w:eastAsia="Times New Roman"/>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109854E0" w14:textId="77777777" w:rsidR="00715DEA" w:rsidRPr="00485BCD" w:rsidRDefault="00715DEA" w:rsidP="00715DEA">
      <w:pPr>
        <w:spacing w:before="15" w:after="180" w:line="300" w:lineRule="atLeast"/>
        <w:rPr>
          <w:rFonts w:eastAsia="Times New Roman"/>
          <w:sz w:val="16"/>
        </w:rPr>
      </w:pPr>
      <w:r w:rsidRPr="00485BCD">
        <w:rPr>
          <w:rFonts w:eastAsia="Times New Roman"/>
          <w:sz w:val="16"/>
        </w:rPr>
        <w:t xml:space="preserve">It’s no secret that </w:t>
      </w:r>
      <w:r w:rsidRPr="00D60C09">
        <w:rPr>
          <w:rStyle w:val="Style13ptBold"/>
        </w:rPr>
        <w:t xml:space="preserve">the </w:t>
      </w:r>
      <w:r w:rsidRPr="00753318">
        <w:rPr>
          <w:rStyle w:val="Style13ptBold"/>
          <w:highlight w:val="green"/>
        </w:rPr>
        <w:t>banking</w:t>
      </w:r>
      <w:r w:rsidRPr="00D60C09">
        <w:rPr>
          <w:rStyle w:val="Style13ptBold"/>
        </w:rPr>
        <w:t xml:space="preserve"> industry </w:t>
      </w:r>
      <w:r w:rsidRPr="00753318">
        <w:rPr>
          <w:rStyle w:val="Style13ptBold"/>
          <w:highlight w:val="green"/>
        </w:rPr>
        <w:t>has been consolidating</w:t>
      </w:r>
      <w:r w:rsidRPr="00D60C09">
        <w:rPr>
          <w:rStyle w:val="Style13ptBold"/>
        </w:rPr>
        <w:t xml:space="preserve"> for the last 30 years</w:t>
      </w:r>
      <w:r w:rsidRPr="00485BCD">
        <w:rPr>
          <w:rFonts w:eastAsia="Times New Roman"/>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3EFCBCDD" w14:textId="77777777" w:rsidR="00715DEA" w:rsidRPr="00D60C09" w:rsidRDefault="00715DEA" w:rsidP="00715DEA">
      <w:pPr>
        <w:spacing w:before="15" w:after="180" w:line="300" w:lineRule="atLeast"/>
        <w:rPr>
          <w:rStyle w:val="Style13ptBold"/>
        </w:rPr>
      </w:pPr>
      <w:r w:rsidRPr="00485BCD">
        <w:rPr>
          <w:rFonts w:eastAsia="Times New Roman"/>
          <w:sz w:val="16"/>
        </w:rPr>
        <w:t xml:space="preserve">But </w:t>
      </w:r>
      <w:r w:rsidRPr="00D60C09">
        <w:rPr>
          <w:rStyle w:val="Style13ptBold"/>
        </w:rPr>
        <w:t xml:space="preserve">while that reduction is remarkable, </w:t>
      </w:r>
      <w:r w:rsidRPr="00753318">
        <w:rPr>
          <w:rStyle w:val="Style13ptBold"/>
          <w:highlight w:val="green"/>
        </w:rPr>
        <w:t>it’s not</w:t>
      </w:r>
      <w:r w:rsidRPr="00D60C09">
        <w:rPr>
          <w:rStyle w:val="Style13ptBold"/>
        </w:rPr>
        <w:t xml:space="preserve"> necessarily </w:t>
      </w:r>
      <w:r w:rsidRPr="00753318">
        <w:rPr>
          <w:rStyle w:val="Style13ptBold"/>
          <w:highlight w:val="green"/>
        </w:rPr>
        <w:t>a bad thing</w:t>
      </w:r>
      <w:r w:rsidRPr="00D60C09">
        <w:rPr>
          <w:rStyle w:val="Style13ptBold"/>
        </w:rPr>
        <w:t xml:space="preserve">. </w:t>
      </w:r>
    </w:p>
    <w:p w14:paraId="00E63990" w14:textId="77777777" w:rsidR="00715DEA" w:rsidRPr="00D60C09" w:rsidRDefault="00715DEA" w:rsidP="00715DEA">
      <w:pPr>
        <w:spacing w:before="15" w:after="180" w:line="300" w:lineRule="atLeast"/>
        <w:rPr>
          <w:rStyle w:val="Style13ptBold"/>
        </w:rPr>
      </w:pPr>
      <w:r w:rsidRPr="00485BCD">
        <w:rPr>
          <w:rFonts w:eastAsia="Times New Roman"/>
          <w:sz w:val="16"/>
        </w:rPr>
        <w:t xml:space="preserve">Some of the post-crisis decline can be attributed to bank failure and the lack of de novo banks, but </w:t>
      </w:r>
      <w:r w:rsidRPr="00753318">
        <w:rPr>
          <w:rStyle w:val="Style13ptBold"/>
          <w:highlight w:val="green"/>
        </w:rPr>
        <w:t>a significant amount is due to</w:t>
      </w:r>
      <w:r w:rsidRPr="00D60C09">
        <w:rPr>
          <w:rStyle w:val="Style13ptBold"/>
        </w:rPr>
        <w:t xml:space="preserve"> an uptick in </w:t>
      </w:r>
      <w:r w:rsidRPr="00753318">
        <w:rPr>
          <w:rStyle w:val="Style13ptBold"/>
          <w:highlight w:val="green"/>
        </w:rPr>
        <w:t>M&amp;A</w:t>
      </w:r>
      <w:r w:rsidRPr="00D60C09">
        <w:rPr>
          <w:rStyle w:val="Style13ptBold"/>
        </w:rPr>
        <w:t xml:space="preserve"> activity — particularly </w:t>
      </w:r>
      <w:r w:rsidRPr="00753318">
        <w:rPr>
          <w:rStyle w:val="Style13ptBold"/>
          <w:highlight w:val="green"/>
        </w:rPr>
        <w:t>among small</w:t>
      </w:r>
      <w:r w:rsidRPr="00D60C09">
        <w:rPr>
          <w:rStyle w:val="Style13ptBold"/>
        </w:rPr>
        <w:t xml:space="preserve">er </w:t>
      </w:r>
      <w:r w:rsidRPr="00753318">
        <w:rPr>
          <w:rStyle w:val="Style13ptBold"/>
          <w:highlight w:val="green"/>
        </w:rPr>
        <w:t>banks</w:t>
      </w:r>
      <w:r w:rsidRPr="00D60C09">
        <w:rPr>
          <w:rStyle w:val="Style13ptBold"/>
        </w:rPr>
        <w:t xml:space="preserve"> — </w:t>
      </w:r>
      <w:r w:rsidRPr="00753318">
        <w:rPr>
          <w:rStyle w:val="Style13ptBold"/>
          <w:highlight w:val="green"/>
        </w:rPr>
        <w:t>driven by increased</w:t>
      </w:r>
      <w:r w:rsidRPr="00D60C09">
        <w:rPr>
          <w:rStyle w:val="Style13ptBold"/>
        </w:rPr>
        <w:t xml:space="preserve"> regulatory and </w:t>
      </w:r>
      <w:r w:rsidRPr="00753318">
        <w:rPr>
          <w:rStyle w:val="Style13ptBold"/>
          <w:highlight w:val="green"/>
        </w:rPr>
        <w:t>tech</w:t>
      </w:r>
      <w:r w:rsidRPr="00D60C09">
        <w:rPr>
          <w:rStyle w:val="Style13ptBold"/>
        </w:rPr>
        <w:t xml:space="preserve">nology </w:t>
      </w:r>
      <w:r w:rsidRPr="00753318">
        <w:rPr>
          <w:rStyle w:val="Style13ptBold"/>
          <w:highlight w:val="green"/>
        </w:rPr>
        <w:t>standards</w:t>
      </w:r>
      <w:r w:rsidRPr="00D60C09">
        <w:rPr>
          <w:rStyle w:val="Style13ptBold"/>
        </w:rPr>
        <w:t xml:space="preserve"> that incentivize scale. </w:t>
      </w:r>
    </w:p>
    <w:p w14:paraId="1B3B0389" w14:textId="77777777" w:rsidR="00715DEA" w:rsidRPr="00485BCD" w:rsidRDefault="00715DEA" w:rsidP="00715DEA">
      <w:pPr>
        <w:spacing w:before="15" w:after="180" w:line="300" w:lineRule="atLeast"/>
        <w:rPr>
          <w:rFonts w:eastAsia="Times New Roman"/>
          <w:sz w:val="16"/>
        </w:rPr>
      </w:pPr>
      <w:r w:rsidRPr="00485BCD">
        <w:rPr>
          <w:rFonts w:eastAsia="Times New Roman"/>
          <w:sz w:val="16"/>
        </w:rPr>
        <w:t xml:space="preserve">Over the past few years, </w:t>
      </w:r>
      <w:r w:rsidRPr="00D60C09">
        <w:rPr>
          <w:rStyle w:val="Style13ptBold"/>
        </w:rPr>
        <w:t>there have been well over 200 M&amp;A deals per year among community banks, those with less than $10 billion in assets, almost double the amount of such activity in the crisis years of 2008 and 2009</w:t>
      </w:r>
      <w:r w:rsidRPr="00485BCD">
        <w:rPr>
          <w:rFonts w:eastAsia="Times New Roman"/>
          <w:sz w:val="16"/>
        </w:rPr>
        <w:t xml:space="preserve">, according to the S&amp;P Global Market Intelligence. </w:t>
      </w:r>
    </w:p>
    <w:p w14:paraId="4203576B" w14:textId="77777777" w:rsidR="00715DEA" w:rsidRPr="00485BCD" w:rsidRDefault="00715DEA" w:rsidP="00715DEA">
      <w:pPr>
        <w:spacing w:before="15" w:after="180" w:line="300" w:lineRule="atLeast"/>
        <w:rPr>
          <w:rFonts w:eastAsia="Times New Roman"/>
          <w:sz w:val="16"/>
        </w:rPr>
      </w:pPr>
      <w:r w:rsidRPr="00485BCD">
        <w:rPr>
          <w:rFonts w:eastAsia="Times New Roman"/>
          <w:sz w:val="16"/>
        </w:rPr>
        <w:t xml:space="preserve">Going forward, </w:t>
      </w:r>
      <w:r w:rsidRPr="00D60C09">
        <w:rPr>
          <w:rStyle w:val="Style13ptBold"/>
        </w:rPr>
        <w:t>the trend of consolidation is likely to continue</w:t>
      </w:r>
      <w:r w:rsidRPr="00485BCD">
        <w:rPr>
          <w:rFonts w:eastAsia="Times New Roman"/>
          <w:sz w:val="16"/>
        </w:rPr>
        <w:t xml:space="preserve">, and it’s possible that a healthy 2,000 to 3,000 institutions would serve the U.S. even better than the current number. The goal should be to maintain competition without creating concentration. </w:t>
      </w:r>
    </w:p>
    <w:p w14:paraId="153D6F24" w14:textId="77777777" w:rsidR="00715DEA" w:rsidRPr="00D60C09" w:rsidRDefault="00715DEA" w:rsidP="00715DEA">
      <w:pPr>
        <w:spacing w:before="15" w:after="180" w:line="300" w:lineRule="atLeast"/>
        <w:rPr>
          <w:rStyle w:val="Style13ptBold"/>
        </w:rPr>
      </w:pPr>
      <w:r w:rsidRPr="00D60C09">
        <w:rPr>
          <w:rStyle w:val="Style13ptBold"/>
        </w:rPr>
        <w:t xml:space="preserve">Further </w:t>
      </w:r>
      <w:r w:rsidRPr="00753318">
        <w:rPr>
          <w:rStyle w:val="Style13ptBold"/>
          <w:highlight w:val="green"/>
        </w:rPr>
        <w:t>consolidation makes sense</w:t>
      </w:r>
      <w:r w:rsidRPr="00D60C09">
        <w:rPr>
          <w:rStyle w:val="Style13ptBold"/>
        </w:rPr>
        <w:t xml:space="preserve"> because </w:t>
      </w:r>
      <w:r w:rsidRPr="00753318">
        <w:rPr>
          <w:rStyle w:val="Style13ptBold"/>
          <w:highlight w:val="green"/>
        </w:rPr>
        <w:t>the bar</w:t>
      </w:r>
      <w:r w:rsidRPr="00D60C09">
        <w:rPr>
          <w:rStyle w:val="Style13ptBold"/>
        </w:rPr>
        <w:t xml:space="preserve"> at which a bank can remain profitable </w:t>
      </w:r>
      <w:r w:rsidRPr="00753318">
        <w:rPr>
          <w:rStyle w:val="Style13ptBold"/>
          <w:highlight w:val="green"/>
        </w:rPr>
        <w:t>has risen</w:t>
      </w:r>
      <w:r w:rsidRPr="00D60C09">
        <w:rPr>
          <w:rStyle w:val="Style13ptBold"/>
        </w:rPr>
        <w:t xml:space="preserve">. The </w:t>
      </w:r>
      <w:r w:rsidRPr="00753318">
        <w:rPr>
          <w:rStyle w:val="Style13ptBold"/>
          <w:highlight w:val="green"/>
        </w:rPr>
        <w:t>fixed costs</w:t>
      </w:r>
      <w:r w:rsidRPr="00D60C09">
        <w:rPr>
          <w:rStyle w:val="Style13ptBold"/>
        </w:rPr>
        <w:t xml:space="preserve"> of running a bank, both opening it for business and maintaining it for the long haul, </w:t>
      </w:r>
      <w:r w:rsidRPr="00753318">
        <w:rPr>
          <w:rStyle w:val="Style13ptBold"/>
          <w:highlight w:val="green"/>
        </w:rPr>
        <w:t>continue to grow</w:t>
      </w:r>
      <w:r w:rsidRPr="00D60C09">
        <w:rPr>
          <w:rStyle w:val="Style13ptBold"/>
        </w:rPr>
        <w:t>: These costs run the gamut from keeping up with compliance, anti-money-laundering and other standards to having a program and resources in place to attract talent</w:t>
      </w:r>
      <w:r w:rsidRPr="00485BCD">
        <w:rPr>
          <w:rFonts w:eastAsia="Times New Roman"/>
          <w:sz w:val="16"/>
        </w:rPr>
        <w:t xml:space="preserve">. Now more than ever, </w:t>
      </w:r>
      <w:r w:rsidRPr="00D60C09">
        <w:rPr>
          <w:rStyle w:val="Style13ptBold"/>
        </w:rPr>
        <w:t xml:space="preserve">technology is a major cost center. </w:t>
      </w:r>
      <w:r w:rsidRPr="00753318">
        <w:rPr>
          <w:rStyle w:val="Style13ptBold"/>
          <w:highlight w:val="green"/>
        </w:rPr>
        <w:t>Banks must invest in</w:t>
      </w:r>
      <w:r w:rsidRPr="00D60C09">
        <w:rPr>
          <w:rStyle w:val="Style13ptBold"/>
        </w:rPr>
        <w:t xml:space="preserve"> their </w:t>
      </w:r>
      <w:r w:rsidRPr="00753318">
        <w:rPr>
          <w:rStyle w:val="Style13ptBold"/>
          <w:highlight w:val="green"/>
        </w:rPr>
        <w:t>tech infrastructure to</w:t>
      </w:r>
      <w:r w:rsidRPr="00D60C09">
        <w:rPr>
          <w:rStyle w:val="Style13ptBold"/>
        </w:rPr>
        <w:t xml:space="preserve"> meet customer expectations, </w:t>
      </w:r>
      <w:r w:rsidRPr="00753318">
        <w:rPr>
          <w:rStyle w:val="Style13ptBold"/>
          <w:highlight w:val="green"/>
        </w:rPr>
        <w:t>keep up</w:t>
      </w:r>
      <w:r w:rsidRPr="00D60C09">
        <w:rPr>
          <w:rStyle w:val="Style13ptBold"/>
        </w:rPr>
        <w:t xml:space="preserve"> with competitors </w:t>
      </w:r>
      <w:r w:rsidRPr="00753318">
        <w:rPr>
          <w:rStyle w:val="Style13ptBold"/>
          <w:highlight w:val="green"/>
        </w:rPr>
        <w:t>and steel themselves against cyberattacks.</w:t>
      </w:r>
      <w:r w:rsidRPr="00D60C09">
        <w:rPr>
          <w:rStyle w:val="Style13ptBold"/>
        </w:rPr>
        <w:t xml:space="preserve"> </w:t>
      </w:r>
    </w:p>
    <w:p w14:paraId="70DD69FA" w14:textId="77777777" w:rsidR="00715DEA" w:rsidRPr="00D60C09" w:rsidRDefault="00715DEA" w:rsidP="00715DEA">
      <w:pPr>
        <w:spacing w:before="15" w:after="180" w:line="300" w:lineRule="atLeast"/>
        <w:rPr>
          <w:rStyle w:val="Style13ptBold"/>
        </w:rPr>
      </w:pPr>
      <w:r w:rsidRPr="00753318">
        <w:rPr>
          <w:rStyle w:val="Style13ptBold"/>
          <w:highlight w:val="green"/>
        </w:rPr>
        <w:t>Consolidation can</w:t>
      </w:r>
      <w:r w:rsidRPr="00D60C09">
        <w:rPr>
          <w:rStyle w:val="Style13ptBold"/>
        </w:rPr>
        <w:t xml:space="preserve"> actually </w:t>
      </w:r>
      <w:r w:rsidRPr="00753318">
        <w:rPr>
          <w:rStyle w:val="Style13ptBold"/>
          <w:highlight w:val="green"/>
        </w:rPr>
        <w:t>help</w:t>
      </w:r>
      <w:r w:rsidRPr="00D60C09">
        <w:rPr>
          <w:rStyle w:val="Style13ptBold"/>
        </w:rPr>
        <w:t xml:space="preserve"> smaller </w:t>
      </w:r>
      <w:r w:rsidRPr="00753318">
        <w:rPr>
          <w:rStyle w:val="Style13ptBold"/>
          <w:highlight w:val="green"/>
        </w:rPr>
        <w:t>banks stay profitable</w:t>
      </w:r>
      <w:r w:rsidRPr="00D60C09">
        <w:rPr>
          <w:rStyle w:val="Style13ptBold"/>
        </w:rPr>
        <w:t xml:space="preserve">, while managing the increased regulatory burden that accompanies growth. </w:t>
      </w:r>
      <w:r w:rsidRPr="00485BCD">
        <w:rPr>
          <w:rFonts w:eastAsia="Times New Roman"/>
          <w:sz w:val="16"/>
        </w:rPr>
        <w:t xml:space="preserve">The regulatory requirements for banks vary by asset size, and the vast majority of U.S. banks have less than $10 billion in assets, the first major regulatory threshold. </w:t>
      </w:r>
      <w:r w:rsidRPr="00D60C09">
        <w:rPr>
          <w:rStyle w:val="Style13ptBold"/>
        </w:rPr>
        <w:t xml:space="preserve">What often happens is that </w:t>
      </w:r>
      <w:r w:rsidRPr="00753318">
        <w:rPr>
          <w:rStyle w:val="Style13ptBold"/>
          <w:highlight w:val="green"/>
        </w:rPr>
        <w:t>smaller players</w:t>
      </w:r>
      <w:r w:rsidRPr="00D60C09">
        <w:rPr>
          <w:rStyle w:val="Style13ptBold"/>
        </w:rPr>
        <w:t xml:space="preserve"> — those under the $10 billion mark— join together to surpass that first threshold by a wide margin. Once these banks reach $20 billion or $30 billion in assets, they can </w:t>
      </w:r>
      <w:r w:rsidRPr="00753318">
        <w:rPr>
          <w:rStyle w:val="Style13ptBold"/>
          <w:highlight w:val="green"/>
        </w:rPr>
        <w:t>become attractive acquisition targets</w:t>
      </w:r>
      <w:r w:rsidRPr="00D60C09">
        <w:rPr>
          <w:rStyle w:val="Style13ptBold"/>
        </w:rPr>
        <w:t xml:space="preserve"> for banks in the $100 to $250 billion range</w:t>
      </w:r>
      <w:r w:rsidRPr="00485BCD">
        <w:rPr>
          <w:rFonts w:eastAsia="Times New Roman"/>
          <w:sz w:val="16"/>
        </w:rPr>
        <w:t xml:space="preserve">, well above the $50 billion threshold that triggers even greater oversight from regulators. Thus, </w:t>
      </w:r>
      <w:r w:rsidRPr="00D60C09">
        <w:rPr>
          <w:rStyle w:val="Style13ptBold"/>
        </w:rPr>
        <w:t xml:space="preserve">as banks expand, </w:t>
      </w:r>
      <w:r w:rsidRPr="00753318">
        <w:rPr>
          <w:rStyle w:val="Style13ptBold"/>
          <w:highlight w:val="green"/>
        </w:rPr>
        <w:t>there is</w:t>
      </w:r>
      <w:r w:rsidRPr="00D60C09">
        <w:rPr>
          <w:rStyle w:val="Style13ptBold"/>
        </w:rPr>
        <w:t xml:space="preserve"> even more </w:t>
      </w:r>
      <w:r w:rsidRPr="00753318">
        <w:rPr>
          <w:rStyle w:val="Style13ptBold"/>
          <w:highlight w:val="green"/>
        </w:rPr>
        <w:t>incentive for</w:t>
      </w:r>
      <w:r w:rsidRPr="00D60C09">
        <w:rPr>
          <w:rStyle w:val="Style13ptBold"/>
        </w:rPr>
        <w:t xml:space="preserve"> consolidation and </w:t>
      </w:r>
      <w:r w:rsidRPr="00753318">
        <w:rPr>
          <w:rStyle w:val="Style13ptBold"/>
          <w:highlight w:val="green"/>
        </w:rPr>
        <w:t>mergers</w:t>
      </w:r>
      <w:r w:rsidRPr="00D60C09">
        <w:rPr>
          <w:rStyle w:val="Style13ptBold"/>
        </w:rPr>
        <w:t xml:space="preserve"> to reach scale to allow for profitable growth over time. </w:t>
      </w:r>
    </w:p>
    <w:p w14:paraId="79379AF8" w14:textId="77777777" w:rsidR="00715DEA" w:rsidRPr="00D60C09" w:rsidRDefault="00715DEA" w:rsidP="00715DEA">
      <w:pPr>
        <w:spacing w:before="15" w:after="180" w:line="300" w:lineRule="atLeast"/>
        <w:rPr>
          <w:rStyle w:val="Style13ptBold"/>
        </w:rPr>
      </w:pPr>
      <w:r w:rsidRPr="00485BCD">
        <w:rPr>
          <w:rFonts w:eastAsia="Times New Roman"/>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As long as these smaller banks have a business proposition that truly justifies their size, there will always be room for them. I would even advocate that the industry, as a whole, should ensure these banks are properly incentivized and encouraged to exist. But </w:t>
      </w:r>
      <w:r w:rsidRPr="00D60C09">
        <w:rPr>
          <w:rStyle w:val="Style13ptBold"/>
        </w:rPr>
        <w:t>in large urban markets</w:t>
      </w:r>
      <w:r w:rsidRPr="00485BCD">
        <w:rPr>
          <w:rFonts w:eastAsia="Times New Roman"/>
          <w:sz w:val="16"/>
        </w:rPr>
        <w:t xml:space="preserve"> like New York, Chicago and Los Angeles — </w:t>
      </w:r>
      <w:r w:rsidRPr="00D60C09">
        <w:rPr>
          <w:rStyle w:val="Style13ptBold"/>
        </w:rPr>
        <w:t>where bigger players abound and where there is no shortage of competition</w:t>
      </w:r>
      <w:r w:rsidRPr="00485BCD">
        <w:rPr>
          <w:rFonts w:eastAsia="Times New Roman"/>
          <w:sz w:val="16"/>
        </w:rPr>
        <w:t xml:space="preserve"> — </w:t>
      </w:r>
      <w:r w:rsidRPr="00D60C09">
        <w:rPr>
          <w:rStyle w:val="Style13ptBold"/>
        </w:rPr>
        <w:t xml:space="preserve">consolidation is the most logical path forward. </w:t>
      </w:r>
    </w:p>
    <w:p w14:paraId="654125BC" w14:textId="77777777" w:rsidR="00715DEA" w:rsidRPr="00D60C09" w:rsidRDefault="00715DEA" w:rsidP="00715DEA">
      <w:pPr>
        <w:spacing w:before="15" w:after="180" w:line="300" w:lineRule="atLeast"/>
        <w:rPr>
          <w:rStyle w:val="Style13ptBold"/>
        </w:rPr>
      </w:pPr>
      <w:r w:rsidRPr="00485BCD">
        <w:rPr>
          <w:rFonts w:eastAsia="Times New Roman"/>
          <w:sz w:val="16"/>
        </w:rPr>
        <w:t xml:space="preserve">At the same time, </w:t>
      </w:r>
      <w:r w:rsidRPr="00D60C09">
        <w:rPr>
          <w:rStyle w:val="Style13ptBold"/>
        </w:rPr>
        <w:t xml:space="preserve">there is still room for new </w:t>
      </w:r>
      <w:r w:rsidRPr="00CE569F">
        <w:rPr>
          <w:rStyle w:val="Style13ptBold"/>
        </w:rPr>
        <w:t>entrants</w:t>
      </w:r>
      <w:r w:rsidRPr="00485BCD">
        <w:rPr>
          <w:rFonts w:eastAsia="Times New Roman"/>
          <w:sz w:val="16"/>
        </w:rPr>
        <w:t xml:space="preserve"> — but </w:t>
      </w:r>
      <w:r w:rsidRPr="00D60C09">
        <w:rPr>
          <w:rStyle w:val="Style13ptBold"/>
        </w:rPr>
        <w:t xml:space="preserve">these select few </w:t>
      </w:r>
      <w:r w:rsidRPr="00753318">
        <w:rPr>
          <w:rStyle w:val="Style13ptBold"/>
          <w:highlight w:val="green"/>
        </w:rPr>
        <w:t>newcomers will need to innovate</w:t>
      </w:r>
      <w:r w:rsidRPr="00D60C09">
        <w:rPr>
          <w:rStyle w:val="Style13ptBold"/>
        </w:rPr>
        <w:t xml:space="preserve"> and fill gaps, not just replicate the status quo</w:t>
      </w:r>
      <w:r w:rsidRPr="00485BCD">
        <w:rPr>
          <w:rFonts w:eastAsia="Times New Roman"/>
          <w:sz w:val="16"/>
        </w:rPr>
        <w:t xml:space="preserve">. A handful of new banking charters will likely come from fintech startups with banking capabilities. Yet these, too, will eventually be ripe for acquisition by larger banks that need to build out their technology. Thus, </w:t>
      </w:r>
      <w:r w:rsidRPr="00D60C09">
        <w:rPr>
          <w:rStyle w:val="Style13ptBold"/>
        </w:rPr>
        <w:t xml:space="preserve">the trend toward further consolidation will continue. </w:t>
      </w:r>
    </w:p>
    <w:p w14:paraId="0F519110" w14:textId="77777777" w:rsidR="00715DEA" w:rsidRPr="00485BCD" w:rsidRDefault="00715DEA" w:rsidP="00715DEA">
      <w:pPr>
        <w:spacing w:before="15" w:after="180" w:line="300" w:lineRule="atLeast"/>
        <w:rPr>
          <w:rFonts w:eastAsia="Times New Roman"/>
          <w:sz w:val="16"/>
        </w:rPr>
      </w:pPr>
      <w:r w:rsidRPr="00D60C09">
        <w:rPr>
          <w:rStyle w:val="Style13ptBold"/>
        </w:rPr>
        <w:t xml:space="preserve">Community </w:t>
      </w:r>
      <w:r w:rsidRPr="00753318">
        <w:rPr>
          <w:rStyle w:val="Style13ptBold"/>
          <w:highlight w:val="green"/>
        </w:rPr>
        <w:t>bank executives</w:t>
      </w:r>
      <w:r w:rsidRPr="00485BCD">
        <w:rPr>
          <w:rFonts w:eastAsia="Times New Roman"/>
          <w:sz w:val="16"/>
        </w:rPr>
        <w:t xml:space="preserve">, especially those heading the very smallest banks, </w:t>
      </w:r>
      <w:r w:rsidRPr="00D60C09">
        <w:rPr>
          <w:rStyle w:val="Style13ptBold"/>
        </w:rPr>
        <w:t xml:space="preserve">must </w:t>
      </w:r>
      <w:r w:rsidRPr="00753318">
        <w:rPr>
          <w:rStyle w:val="Style13ptBold"/>
          <w:highlight w:val="green"/>
        </w:rPr>
        <w:t>continue to explore ways to be</w:t>
      </w:r>
      <w:r w:rsidRPr="00D60C09">
        <w:rPr>
          <w:rStyle w:val="Style13ptBold"/>
        </w:rPr>
        <w:t xml:space="preserve"> more competitive and more </w:t>
      </w:r>
      <w:r w:rsidRPr="00753318">
        <w:rPr>
          <w:rStyle w:val="Style13ptBold"/>
          <w:highlight w:val="green"/>
        </w:rPr>
        <w:t>resilient</w:t>
      </w:r>
      <w:r w:rsidRPr="00485BCD">
        <w:rPr>
          <w:rFonts w:eastAsia="Times New Roman"/>
          <w:sz w:val="16"/>
        </w:rPr>
        <w:t xml:space="preserve">. In doing so, </w:t>
      </w:r>
      <w:r w:rsidRPr="00D60C09">
        <w:rPr>
          <w:rStyle w:val="Style13ptBold"/>
        </w:rPr>
        <w:t>they can’t ignore the fact that selling to or merging with another bank may benefit shareholders and customers alike.</w:t>
      </w:r>
      <w:r w:rsidRPr="00485BCD">
        <w:rPr>
          <w:rFonts w:eastAsia="Times New Roman"/>
          <w:sz w:val="16"/>
        </w:rPr>
        <w:t xml:space="preserve"> </w:t>
      </w:r>
    </w:p>
    <w:p w14:paraId="4736DEA4" w14:textId="77777777" w:rsidR="00715DEA" w:rsidRPr="003D238B" w:rsidRDefault="00715DEA" w:rsidP="00715DEA">
      <w:pPr>
        <w:spacing w:before="15" w:after="180" w:line="300" w:lineRule="atLeast"/>
        <w:rPr>
          <w:rFonts w:eastAsia="Times New Roman"/>
          <w:sz w:val="16"/>
        </w:rPr>
      </w:pPr>
    </w:p>
    <w:p w14:paraId="1F080C87" w14:textId="77777777" w:rsidR="00715DEA" w:rsidRPr="005F1AB2" w:rsidRDefault="00715DEA" w:rsidP="00715DEA">
      <w:pPr>
        <w:spacing w:after="0" w:line="240" w:lineRule="auto"/>
        <w:outlineLvl w:val="3"/>
        <w:rPr>
          <w:rFonts w:ascii="Times New Roman" w:eastAsia="Times New Roman" w:hAnsi="Times New Roman" w:cs="Times New Roman"/>
          <w:b/>
          <w:bCs/>
          <w:sz w:val="24"/>
        </w:rPr>
      </w:pPr>
      <w:r>
        <w:rPr>
          <w:rFonts w:eastAsia="Times New Roman"/>
          <w:b/>
          <w:bCs/>
          <w:sz w:val="26"/>
          <w:szCs w:val="26"/>
        </w:rPr>
        <w:t>Cyberattacks against small banks collapse the US financial system---they’re uniquely vulnerable</w:t>
      </w:r>
    </w:p>
    <w:p w14:paraId="12D54D72" w14:textId="77777777" w:rsidR="00715DEA" w:rsidRPr="005F1AB2" w:rsidRDefault="00715DEA" w:rsidP="00715DEA">
      <w:pPr>
        <w:spacing w:before="15" w:after="180" w:line="240" w:lineRule="auto"/>
        <w:rPr>
          <w:rFonts w:ascii="Times New Roman" w:eastAsia="Times New Roman" w:hAnsi="Times New Roman" w:cs="Times New Roman"/>
          <w:sz w:val="24"/>
        </w:rPr>
      </w:pPr>
      <w:r w:rsidRPr="005F1AB2">
        <w:rPr>
          <w:rFonts w:eastAsia="Times New Roman"/>
          <w:b/>
          <w:bCs/>
          <w:sz w:val="26"/>
          <w:szCs w:val="26"/>
        </w:rPr>
        <w:t>Harner et al. 20</w:t>
      </w:r>
      <w:r w:rsidRPr="005F1AB2">
        <w:rPr>
          <w:rFonts w:eastAsia="Times New Roman"/>
        </w:rPr>
        <w:t> –</w:t>
      </w:r>
      <w:r w:rsidRPr="005F1AB2">
        <w:rPr>
          <w:rFonts w:eastAsia="Times New Roman"/>
          <w:sz w:val="24"/>
        </w:rPr>
        <w:t> </w:t>
      </w:r>
      <w:r w:rsidRPr="005F1AB2">
        <w:rPr>
          <w:rFonts w:eastAsia="Times New Roman"/>
        </w:rPr>
        <w:t>Chris Harner is managing director of the cyber risk solutions practice at Milliman, an actuarial and consulting firm</w:t>
      </w:r>
      <w:r>
        <w:rPr>
          <w:rFonts w:eastAsia="Times New Roman"/>
        </w:rPr>
        <w:t xml:space="preserve">; </w:t>
      </w:r>
      <w:r w:rsidRPr="005F1AB2">
        <w:rPr>
          <w:rFonts w:eastAsia="Times New Roman"/>
        </w:rPr>
        <w:t>Chris Beck is an executive risk consultant within the practice</w:t>
      </w:r>
      <w:r>
        <w:rPr>
          <w:rFonts w:eastAsia="Times New Roman"/>
        </w:rPr>
        <w:t>;</w:t>
      </w:r>
      <w:r w:rsidRPr="005F1AB2">
        <w:rPr>
          <w:rFonts w:eastAsia="Times New Roman"/>
        </w:rPr>
        <w:t xml:space="preserve"> Blake Fleisher is a senior cyber risk analyst in the practice</w:t>
      </w:r>
    </w:p>
    <w:p w14:paraId="1C08BCF2" w14:textId="77777777" w:rsidR="00715DEA" w:rsidRPr="005F1AB2" w:rsidRDefault="00715DEA" w:rsidP="00715DEA">
      <w:pPr>
        <w:spacing w:before="15" w:after="180" w:line="240" w:lineRule="auto"/>
        <w:rPr>
          <w:rFonts w:ascii="Times New Roman" w:eastAsia="Times New Roman" w:hAnsi="Times New Roman" w:cs="Times New Roman"/>
          <w:sz w:val="24"/>
        </w:rPr>
      </w:pPr>
      <w:r w:rsidRPr="005F1AB2">
        <w:rPr>
          <w:rFonts w:eastAsia="Times New Roman"/>
        </w:rPr>
        <w:t>Chris Harner, Chris Beck, and Blake Fleisher, "Cyberattacks Could Cripple Major U.S. Banks," CFO, 3-11-2020, https://www.cfo.com/cyber-security-technology/2020/03/cyberattacks-could-cripple-u-s-banking-system/</w:t>
      </w:r>
    </w:p>
    <w:p w14:paraId="1645620A" w14:textId="77777777" w:rsidR="00715DEA" w:rsidRPr="005F1AB2" w:rsidRDefault="00715DEA" w:rsidP="00715DEA">
      <w:pPr>
        <w:spacing w:before="15" w:after="180" w:line="300" w:lineRule="atLeast"/>
        <w:rPr>
          <w:rStyle w:val="Style13ptBold"/>
        </w:rPr>
      </w:pPr>
      <w:r w:rsidRPr="00485BCD">
        <w:rPr>
          <w:rFonts w:eastAsia="Times New Roman"/>
          <w:sz w:val="16"/>
        </w:rPr>
        <w:t xml:space="preserve">In the 21st century, </w:t>
      </w:r>
      <w:r w:rsidRPr="005F1AB2">
        <w:rPr>
          <w:rStyle w:val="Style13ptBold"/>
        </w:rPr>
        <w:t xml:space="preserve">first-order, </w:t>
      </w:r>
      <w:r w:rsidRPr="00753318">
        <w:rPr>
          <w:rStyle w:val="Style13ptBold"/>
          <w:highlight w:val="green"/>
        </w:rPr>
        <w:t>single-point failures with profound</w:t>
      </w:r>
      <w:r w:rsidRPr="005F1AB2">
        <w:rPr>
          <w:rStyle w:val="Style13ptBold"/>
        </w:rPr>
        <w:t xml:space="preserve"> second- and third-order </w:t>
      </w:r>
      <w:r w:rsidRPr="00753318">
        <w:rPr>
          <w:rStyle w:val="Style13ptBold"/>
          <w:highlight w:val="green"/>
        </w:rPr>
        <w:t>effects are</w:t>
      </w:r>
      <w:r w:rsidRPr="005F1AB2">
        <w:rPr>
          <w:rStyle w:val="Style13ptBold"/>
        </w:rPr>
        <w:t xml:space="preserve"> especially </w:t>
      </w:r>
      <w:r w:rsidRPr="00753318">
        <w:rPr>
          <w:rStyle w:val="Style13ptBold"/>
          <w:highlight w:val="green"/>
        </w:rPr>
        <w:t>common in cyberattacks against complex systems</w:t>
      </w:r>
      <w:r w:rsidRPr="00485BCD">
        <w:rPr>
          <w:rFonts w:eastAsia="Times New Roman"/>
          <w:sz w:val="16"/>
        </w:rPr>
        <w:t xml:space="preserve">. For one, </w:t>
      </w:r>
      <w:r w:rsidRPr="00753318">
        <w:rPr>
          <w:rStyle w:val="Style13ptBold"/>
          <w:highlight w:val="green"/>
        </w:rPr>
        <w:t xml:space="preserve">the </w:t>
      </w:r>
      <w:r w:rsidRPr="00CE569F">
        <w:rPr>
          <w:rStyle w:val="Style13ptBold"/>
        </w:rPr>
        <w:t xml:space="preserve">U.S. </w:t>
      </w:r>
      <w:r w:rsidRPr="00753318">
        <w:rPr>
          <w:rStyle w:val="Style13ptBold"/>
          <w:highlight w:val="green"/>
        </w:rPr>
        <w:t>financial system is</w:t>
      </w:r>
      <w:r w:rsidRPr="005F1AB2">
        <w:rPr>
          <w:rStyle w:val="Style13ptBold"/>
        </w:rPr>
        <w:t xml:space="preserve"> complex and </w:t>
      </w:r>
      <w:r w:rsidRPr="00753318">
        <w:rPr>
          <w:rStyle w:val="Style13ptBold"/>
          <w:highlight w:val="green"/>
        </w:rPr>
        <w:t>highly interconnected</w:t>
      </w:r>
      <w:r w:rsidRPr="005F1AB2">
        <w:rPr>
          <w:rStyle w:val="Style13ptBold"/>
        </w:rPr>
        <w:t xml:space="preserve">, </w:t>
      </w:r>
      <w:r w:rsidRPr="00753318">
        <w:rPr>
          <w:rStyle w:val="Style13ptBold"/>
          <w:highlight w:val="green"/>
        </w:rPr>
        <w:t>making it</w:t>
      </w:r>
      <w:r w:rsidRPr="005F1AB2">
        <w:rPr>
          <w:rStyle w:val="Style13ptBold"/>
        </w:rPr>
        <w:t xml:space="preserve"> very </w:t>
      </w:r>
      <w:r w:rsidRPr="00753318">
        <w:rPr>
          <w:rStyle w:val="Style13ptBold"/>
          <w:highlight w:val="green"/>
        </w:rPr>
        <w:t>vulnerable to a cyberattack.</w:t>
      </w:r>
      <w:r w:rsidRPr="005F1AB2">
        <w:rPr>
          <w:rStyle w:val="Style13ptBold"/>
        </w:rPr>
        <w:t xml:space="preserve"> </w:t>
      </w:r>
    </w:p>
    <w:p w14:paraId="7ECED01A" w14:textId="77777777" w:rsidR="00715DEA" w:rsidRPr="00485BCD" w:rsidRDefault="00715DEA" w:rsidP="00715DEA">
      <w:pPr>
        <w:spacing w:before="15" w:after="180" w:line="300" w:lineRule="atLeast"/>
        <w:rPr>
          <w:rFonts w:eastAsia="Times New Roman"/>
          <w:sz w:val="16"/>
        </w:rPr>
      </w:pPr>
      <w:r w:rsidRPr="005F1AB2">
        <w:rPr>
          <w:rStyle w:val="Style13ptBold"/>
        </w:rPr>
        <w:t>The Federal Reserve Bank of New York (FRBNY) recently epitomized this interconnectivity</w:t>
      </w:r>
      <w:r w:rsidRPr="00485BCD">
        <w:rPr>
          <w:rFonts w:eastAsia="Times New Roman"/>
          <w:sz w:val="16"/>
        </w:rPr>
        <w:t xml:space="preserve"> in a report, </w:t>
      </w:r>
      <w:r w:rsidRPr="005F1AB2">
        <w:rPr>
          <w:rStyle w:val="Style13ptBold"/>
        </w:rPr>
        <w:t>arguing</w:t>
      </w:r>
      <w:r w:rsidRPr="00485BCD">
        <w:rPr>
          <w:rFonts w:eastAsia="Times New Roman"/>
          <w:sz w:val="16"/>
        </w:rPr>
        <w:t xml:space="preserve"> that </w:t>
      </w:r>
      <w:r w:rsidRPr="005F1AB2">
        <w:rPr>
          <w:rStyle w:val="Style13ptBold"/>
        </w:rPr>
        <w:t xml:space="preserve">a cyberattack could impair a bank’s ability to service creditors. </w:t>
      </w:r>
      <w:r w:rsidRPr="00485BCD">
        <w:rPr>
          <w:rFonts w:eastAsia="Times New Roman"/>
          <w:sz w:val="16"/>
        </w:rPr>
        <w:t xml:space="preserve">More specifically, impairment of any of the five most active U.S. banks could result in significant spillovers to other banks, with 38% of the network affected on average. </w:t>
      </w:r>
    </w:p>
    <w:p w14:paraId="5F1277AB" w14:textId="77777777" w:rsidR="00715DEA" w:rsidRPr="005F1AB2" w:rsidRDefault="00715DEA" w:rsidP="00715DEA">
      <w:pPr>
        <w:spacing w:before="15" w:after="180" w:line="300" w:lineRule="atLeast"/>
        <w:rPr>
          <w:rStyle w:val="Style13ptBold"/>
        </w:rPr>
      </w:pPr>
      <w:r w:rsidRPr="00485BCD">
        <w:rPr>
          <w:rFonts w:eastAsia="Times New Roman"/>
          <w:sz w:val="16"/>
        </w:rPr>
        <w:t xml:space="preserve">Perhaps </w:t>
      </w:r>
      <w:r w:rsidRPr="005F1AB2">
        <w:rPr>
          <w:rStyle w:val="Style13ptBold"/>
        </w:rPr>
        <w:t xml:space="preserve">even more concerning, the FRBNY identified a subset of </w:t>
      </w:r>
      <w:r w:rsidRPr="00753318">
        <w:rPr>
          <w:rStyle w:val="Style13ptBold"/>
          <w:highlight w:val="green"/>
        </w:rPr>
        <w:t>smaller banks</w:t>
      </w:r>
      <w:r w:rsidRPr="005F1AB2">
        <w:rPr>
          <w:rStyle w:val="Style13ptBold"/>
        </w:rPr>
        <w:t xml:space="preserve"> that, if impaired, could </w:t>
      </w:r>
      <w:r w:rsidRPr="00753318">
        <w:rPr>
          <w:rStyle w:val="Style13ptBold"/>
          <w:highlight w:val="green"/>
        </w:rPr>
        <w:t xml:space="preserve">threaten the solvency </w:t>
      </w:r>
      <w:r w:rsidRPr="00CE569F">
        <w:rPr>
          <w:rStyle w:val="Style13ptBold"/>
        </w:rPr>
        <w:t>of</w:t>
      </w:r>
      <w:r w:rsidRPr="005F1AB2">
        <w:rPr>
          <w:rStyle w:val="Style13ptBold"/>
        </w:rPr>
        <w:t xml:space="preserve"> a top-five institution.</w:t>
      </w:r>
      <w:r w:rsidRPr="00485BCD">
        <w:rPr>
          <w:rFonts w:eastAsia="Times New Roman"/>
          <w:sz w:val="16"/>
        </w:rPr>
        <w:t xml:space="preserve"> In particular, </w:t>
      </w:r>
      <w:r w:rsidRPr="005F1AB2">
        <w:rPr>
          <w:rStyle w:val="Style13ptBold"/>
        </w:rPr>
        <w:t xml:space="preserve">the FRBNY estimated </w:t>
      </w:r>
      <w:r w:rsidRPr="00753318">
        <w:rPr>
          <w:rStyle w:val="Style13ptBold"/>
          <w:highlight w:val="green"/>
        </w:rPr>
        <w:t>it would take</w:t>
      </w:r>
      <w:r w:rsidRPr="005F1AB2">
        <w:rPr>
          <w:rStyle w:val="Style13ptBold"/>
        </w:rPr>
        <w:t xml:space="preserve"> the </w:t>
      </w:r>
      <w:r w:rsidRPr="00753318">
        <w:rPr>
          <w:rStyle w:val="Style13ptBold"/>
          <w:highlight w:val="green"/>
        </w:rPr>
        <w:t>financial distress of six small banks</w:t>
      </w:r>
      <w:r w:rsidRPr="005F1AB2">
        <w:rPr>
          <w:rStyle w:val="Style13ptBold"/>
        </w:rPr>
        <w:t>, each below $10 billion in assets</w:t>
      </w:r>
      <w:r w:rsidRPr="00485BCD">
        <w:rPr>
          <w:sz w:val="16"/>
          <w:szCs w:val="16"/>
        </w:rPr>
        <w:t xml:space="preserve">, or just one institution with between $10 billion and $50 billion in assets. </w:t>
      </w:r>
    </w:p>
    <w:p w14:paraId="6285CFA2" w14:textId="77777777" w:rsidR="00715DEA" w:rsidRPr="005F1AB2" w:rsidRDefault="00715DEA" w:rsidP="00715DEA">
      <w:pPr>
        <w:spacing w:before="15" w:after="180" w:line="300" w:lineRule="atLeast"/>
        <w:rPr>
          <w:rStyle w:val="Style13ptBold"/>
        </w:rPr>
      </w:pPr>
      <w:r w:rsidRPr="00485BCD">
        <w:rPr>
          <w:rFonts w:eastAsia="Times New Roman"/>
          <w:sz w:val="16"/>
        </w:rPr>
        <w:t xml:space="preserve">More than 80 U.S. banks fall into the midsize bank category, with aggregate assets of approximately $1.8 trillion, while there are about 4,440 small banks, with cumulative assets of around $4.7 trillion. </w:t>
      </w:r>
      <w:r w:rsidRPr="005F1AB2">
        <w:rPr>
          <w:rStyle w:val="Style13ptBold"/>
        </w:rPr>
        <w:t>Combined, the midsize and small banks account for about 36% of all commercial banking assets</w:t>
      </w:r>
      <w:r w:rsidRPr="00485BCD">
        <w:rPr>
          <w:rFonts w:eastAsia="Times New Roman"/>
          <w:sz w:val="16"/>
        </w:rPr>
        <w:t xml:space="preserve">. This indicates that </w:t>
      </w:r>
      <w:r w:rsidRPr="00CE569F">
        <w:rPr>
          <w:rStyle w:val="Style13ptBold"/>
        </w:rPr>
        <w:t>the</w:t>
      </w:r>
      <w:r w:rsidRPr="005F1AB2">
        <w:rPr>
          <w:rStyle w:val="Style13ptBold"/>
        </w:rPr>
        <w:t xml:space="preserve"> complexity of the U.S. </w:t>
      </w:r>
      <w:r w:rsidRPr="00753318">
        <w:rPr>
          <w:rStyle w:val="Style13ptBold"/>
          <w:highlight w:val="green"/>
        </w:rPr>
        <w:t>banking</w:t>
      </w:r>
      <w:r w:rsidRPr="005F1AB2">
        <w:rPr>
          <w:rStyle w:val="Style13ptBold"/>
        </w:rPr>
        <w:t xml:space="preserve"> system </w:t>
      </w:r>
      <w:r w:rsidRPr="00753318">
        <w:rPr>
          <w:rStyle w:val="Style13ptBold"/>
          <w:highlight w:val="green"/>
        </w:rPr>
        <w:t>may not be driven</w:t>
      </w:r>
      <w:r w:rsidRPr="005F1AB2">
        <w:rPr>
          <w:rStyle w:val="Style13ptBold"/>
        </w:rPr>
        <w:t xml:space="preserve"> solely </w:t>
      </w:r>
      <w:r w:rsidRPr="00753318">
        <w:rPr>
          <w:rStyle w:val="Style13ptBold"/>
          <w:highlight w:val="green"/>
        </w:rPr>
        <w:t>by</w:t>
      </w:r>
      <w:r w:rsidRPr="005F1AB2">
        <w:rPr>
          <w:rStyle w:val="Style13ptBold"/>
        </w:rPr>
        <w:t xml:space="preserve"> the “</w:t>
      </w:r>
      <w:r w:rsidRPr="00753318">
        <w:rPr>
          <w:rStyle w:val="Style13ptBold"/>
          <w:highlight w:val="green"/>
        </w:rPr>
        <w:t>megabanks</w:t>
      </w:r>
      <w:r w:rsidRPr="005F1AB2">
        <w:rPr>
          <w:rStyle w:val="Style13ptBold"/>
        </w:rPr>
        <w:t xml:space="preserve">.” </w:t>
      </w:r>
    </w:p>
    <w:p w14:paraId="427B6500" w14:textId="77777777" w:rsidR="00715DEA" w:rsidRPr="005F1AB2" w:rsidRDefault="00715DEA" w:rsidP="00715DEA">
      <w:pPr>
        <w:spacing w:before="15" w:after="180" w:line="300" w:lineRule="atLeast"/>
        <w:rPr>
          <w:rStyle w:val="Style13ptBold"/>
        </w:rPr>
      </w:pPr>
      <w:r w:rsidRPr="00753318">
        <w:rPr>
          <w:rStyle w:val="Style13ptBold"/>
          <w:highlight w:val="green"/>
        </w:rPr>
        <w:t>A cyberattack</w:t>
      </w:r>
      <w:r w:rsidRPr="005F1AB2">
        <w:rPr>
          <w:rStyle w:val="Style13ptBold"/>
        </w:rPr>
        <w:t xml:space="preserve"> on these banks, </w:t>
      </w:r>
      <w:r w:rsidRPr="00753318">
        <w:rPr>
          <w:rStyle w:val="Style13ptBold"/>
          <w:highlight w:val="green"/>
        </w:rPr>
        <w:t>which appear benign in isolation</w:t>
      </w:r>
      <w:r w:rsidRPr="00485BCD">
        <w:rPr>
          <w:rFonts w:eastAsia="Times New Roman"/>
          <w:sz w:val="16"/>
        </w:rPr>
        <w:t xml:space="preserve"> and have simpler balance sheets, </w:t>
      </w:r>
      <w:r w:rsidRPr="005F1AB2">
        <w:rPr>
          <w:rStyle w:val="Style13ptBold"/>
        </w:rPr>
        <w:t xml:space="preserve">could </w:t>
      </w:r>
      <w:r w:rsidRPr="00CE569F">
        <w:rPr>
          <w:rStyle w:val="Style13ptBold"/>
        </w:rPr>
        <w:t xml:space="preserve">ultimately </w:t>
      </w:r>
      <w:r w:rsidRPr="00753318">
        <w:rPr>
          <w:rStyle w:val="Style13ptBold"/>
          <w:highlight w:val="green"/>
        </w:rPr>
        <w:t>cause a cascading failure of interbank funding</w:t>
      </w:r>
      <w:r w:rsidRPr="005F1AB2">
        <w:rPr>
          <w:rStyle w:val="Style13ptBold"/>
        </w:rPr>
        <w:t xml:space="preserve">, </w:t>
      </w:r>
      <w:r w:rsidRPr="00753318">
        <w:rPr>
          <w:rStyle w:val="Style13ptBold"/>
          <w:highlight w:val="green"/>
        </w:rPr>
        <w:t>leading to a tipping point for</w:t>
      </w:r>
      <w:r w:rsidRPr="005F1AB2">
        <w:rPr>
          <w:rStyle w:val="Style13ptBold"/>
        </w:rPr>
        <w:t xml:space="preserve"> a </w:t>
      </w:r>
      <w:r w:rsidRPr="00753318">
        <w:rPr>
          <w:rStyle w:val="Style13ptBold"/>
          <w:highlight w:val="green"/>
        </w:rPr>
        <w:t>broader systemic liquidity crisis.</w:t>
      </w:r>
      <w:r w:rsidRPr="005F1AB2">
        <w:rPr>
          <w:rStyle w:val="Style13ptBold"/>
        </w:rPr>
        <w:t xml:space="preserve"> </w:t>
      </w:r>
    </w:p>
    <w:p w14:paraId="12DE811A" w14:textId="77777777" w:rsidR="00715DEA" w:rsidRPr="005F1AB2" w:rsidRDefault="00715DEA" w:rsidP="00715DEA">
      <w:pPr>
        <w:spacing w:before="15" w:after="180" w:line="300" w:lineRule="atLeast"/>
        <w:rPr>
          <w:rStyle w:val="Style13ptBold"/>
        </w:rPr>
      </w:pPr>
      <w:r w:rsidRPr="00485BCD">
        <w:rPr>
          <w:rFonts w:eastAsia="Times New Roman"/>
          <w:sz w:val="16"/>
        </w:rPr>
        <w:t xml:space="preserve">At a glance, when viewed with typical “first-order thinking,” this is deeply troubling, because </w:t>
      </w:r>
      <w:r w:rsidRPr="00753318">
        <w:rPr>
          <w:rStyle w:val="Style13ptBold"/>
          <w:highlight w:val="green"/>
        </w:rPr>
        <w:t>larger banks</w:t>
      </w:r>
      <w:r w:rsidRPr="005F1AB2">
        <w:rPr>
          <w:rStyle w:val="Style13ptBold"/>
        </w:rPr>
        <w:t xml:space="preserve"> tend to </w:t>
      </w:r>
      <w:r w:rsidRPr="00753318">
        <w:rPr>
          <w:rStyle w:val="Style13ptBold"/>
          <w:highlight w:val="green"/>
        </w:rPr>
        <w:t>have more resources and invest more in</w:t>
      </w:r>
      <w:r w:rsidRPr="005F1AB2">
        <w:rPr>
          <w:rStyle w:val="Style13ptBold"/>
        </w:rPr>
        <w:t xml:space="preserve"> building robust </w:t>
      </w:r>
      <w:r w:rsidRPr="00753318">
        <w:rPr>
          <w:rStyle w:val="Style13ptBold"/>
          <w:highlight w:val="green"/>
        </w:rPr>
        <w:t>cybersecurity than smaller banks</w:t>
      </w:r>
      <w:r w:rsidRPr="005F1AB2">
        <w:rPr>
          <w:rStyle w:val="Style13ptBold"/>
        </w:rPr>
        <w:t>. Even if a large bank puts in place a proper cybersecurity policy with the right controls for its own protection</w:t>
      </w:r>
      <w:r w:rsidRPr="00485BCD">
        <w:rPr>
          <w:rFonts w:eastAsia="Times New Roman"/>
          <w:sz w:val="16"/>
        </w:rPr>
        <w:t xml:space="preserve">, which it absolutely needs to do, </w:t>
      </w:r>
      <w:r w:rsidRPr="005F1AB2">
        <w:rPr>
          <w:rStyle w:val="Style13ptBold"/>
        </w:rPr>
        <w:t xml:space="preserve">it may not be enough. </w:t>
      </w:r>
    </w:p>
    <w:p w14:paraId="7D0B7C96" w14:textId="77777777" w:rsidR="00715DEA" w:rsidRPr="00485BCD" w:rsidRDefault="00715DEA" w:rsidP="00715DEA">
      <w:pPr>
        <w:spacing w:before="15" w:after="180" w:line="300" w:lineRule="atLeast"/>
        <w:rPr>
          <w:rFonts w:eastAsia="Times New Roman"/>
          <w:sz w:val="16"/>
        </w:rPr>
      </w:pPr>
      <w:r w:rsidRPr="00485BCD">
        <w:rPr>
          <w:rFonts w:eastAsia="Times New Roman"/>
          <w:sz w:val="16"/>
        </w:rPr>
        <w:t xml:space="preserve">The issue is not just building a bigger cybersecurity “moat and castle.” Instead, </w:t>
      </w:r>
      <w:r w:rsidRPr="005F1AB2">
        <w:rPr>
          <w:rStyle w:val="Style13ptBold"/>
        </w:rPr>
        <w:t xml:space="preserve">financial institutions need to understand the </w:t>
      </w:r>
      <w:r w:rsidRPr="00753318">
        <w:rPr>
          <w:rStyle w:val="Style13ptBold"/>
          <w:highlight w:val="green"/>
        </w:rPr>
        <w:t>interconnectedness</w:t>
      </w:r>
      <w:r w:rsidRPr="005F1AB2">
        <w:rPr>
          <w:rStyle w:val="Style13ptBold"/>
        </w:rPr>
        <w:t xml:space="preserve"> of their entire ecosystem</w:t>
      </w:r>
      <w:r w:rsidRPr="00485BCD">
        <w:rPr>
          <w:rFonts w:eastAsia="Times New Roman"/>
          <w:sz w:val="16"/>
        </w:rPr>
        <w:t xml:space="preserve">, integrating cyber risk, vendors, liquidity sources, off-balance-sheet exposures, etc. </w:t>
      </w:r>
    </w:p>
    <w:p w14:paraId="3CB784E6" w14:textId="77777777" w:rsidR="00715DEA" w:rsidRPr="00485BCD" w:rsidRDefault="00715DEA" w:rsidP="00715DEA">
      <w:pPr>
        <w:spacing w:before="15" w:after="180" w:line="300" w:lineRule="atLeast"/>
        <w:rPr>
          <w:rFonts w:eastAsia="Times New Roman"/>
          <w:sz w:val="16"/>
          <w:szCs w:val="16"/>
        </w:rPr>
      </w:pPr>
      <w:r w:rsidRPr="00485BCD">
        <w:rPr>
          <w:rFonts w:eastAsia="Times New Roman"/>
          <w:sz w:val="16"/>
          <w:szCs w:val="16"/>
        </w:rPr>
        <w:t xml:space="preserve">More thoughtful analysis, using second- and third-order thinking, indicates that cyberattacks by their very nature know no physical boundaries and can spread rapidly across the globe. We know this from the infamous NotPetya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67722F83" w14:textId="77777777" w:rsidR="00715DEA" w:rsidRDefault="00715DEA" w:rsidP="00715DEA">
      <w:pPr>
        <w:spacing w:before="15" w:after="180" w:line="300" w:lineRule="atLeast"/>
        <w:rPr>
          <w:rStyle w:val="Style13ptBold"/>
        </w:rPr>
      </w:pPr>
      <w:r w:rsidRPr="005F1AB2">
        <w:rPr>
          <w:rStyle w:val="Style13ptBold"/>
        </w:rPr>
        <w:t xml:space="preserve">In a system like banking that is </w:t>
      </w:r>
      <w:r w:rsidRPr="00485BCD">
        <w:rPr>
          <w:rStyle w:val="Style13ptBold"/>
        </w:rPr>
        <w:t>already highly interconnected</w:t>
      </w:r>
      <w:r w:rsidRPr="005F1AB2">
        <w:rPr>
          <w:rStyle w:val="Style13ptBold"/>
        </w:rPr>
        <w:t xml:space="preserve"> in its own right, one would expect the overall impact on the U.S. financial system to be even greater.</w:t>
      </w:r>
      <w:r w:rsidRPr="00485BCD">
        <w:rPr>
          <w:rFonts w:eastAsia="Times New Roman"/>
          <w:sz w:val="16"/>
        </w:rPr>
        <w:t xml:space="preserve"> The FRBNY’s paper is a very important illustration of how an </w:t>
      </w:r>
      <w:r w:rsidRPr="005F1AB2">
        <w:rPr>
          <w:rStyle w:val="Style13ptBold"/>
        </w:rPr>
        <w:t xml:space="preserve">operational risk can rapidly </w:t>
      </w:r>
      <w:r w:rsidRPr="00753318">
        <w:rPr>
          <w:rStyle w:val="Style13ptBold"/>
          <w:highlight w:val="green"/>
        </w:rPr>
        <w:t>lead to grave financial risk.</w:t>
      </w:r>
      <w:r w:rsidRPr="005F1AB2">
        <w:rPr>
          <w:rStyle w:val="Style13ptBold"/>
        </w:rPr>
        <w:t xml:space="preserve"> </w:t>
      </w:r>
    </w:p>
    <w:p w14:paraId="2295AB21" w14:textId="77777777" w:rsidR="00715DEA" w:rsidRPr="00F22693" w:rsidRDefault="00715DEA" w:rsidP="00715DEA">
      <w:pPr>
        <w:pStyle w:val="Heading4"/>
        <w:rPr>
          <w:rFonts w:cs="Times New Roman"/>
        </w:rPr>
      </w:pPr>
      <w:r>
        <w:rPr>
          <w:rFonts w:cs="Times New Roman"/>
        </w:rPr>
        <w:t>That causes nuclear war</w:t>
      </w:r>
    </w:p>
    <w:p w14:paraId="62D2D219" w14:textId="77777777" w:rsidR="00715DEA" w:rsidRPr="00F22693" w:rsidRDefault="00715DEA" w:rsidP="00715DEA">
      <w:pPr>
        <w:rPr>
          <w:sz w:val="16"/>
          <w:szCs w:val="16"/>
        </w:rPr>
      </w:pPr>
      <w:r w:rsidRPr="00753318">
        <w:rPr>
          <w:rStyle w:val="textbold"/>
        </w:rPr>
        <w:t>Tønnesson 15</w:t>
      </w:r>
      <w:r w:rsidRPr="00F22693">
        <w:rPr>
          <w:rFonts w:eastAsia="Calibri"/>
          <w:sz w:val="18"/>
        </w:rPr>
        <w:t xml:space="preserve"> </w:t>
      </w:r>
      <w:r w:rsidRPr="00F22693">
        <w:rPr>
          <w:sz w:val="16"/>
          <w:szCs w:val="16"/>
        </w:rPr>
        <w:t>- Stein Tønnesson 15, Research Professor, Peace Research Institute Oslo; Leader of East Asia Peace program, Uppsala University, 2015, “Deterrence, interdependence and Sino–US peace,” International Area Studies Review, Vol. 18, No. 3, p. 297-311</w:t>
      </w:r>
    </w:p>
    <w:p w14:paraId="4CD3035D" w14:textId="77777777" w:rsidR="00715DEA" w:rsidRPr="00F22693" w:rsidRDefault="00715DEA" w:rsidP="00715DEA">
      <w:pPr>
        <w:jc w:val="both"/>
        <w:rPr>
          <w:rFonts w:eastAsia="Calibri"/>
          <w:sz w:val="16"/>
        </w:rPr>
      </w:pPr>
      <w:r w:rsidRPr="00F22693">
        <w:rPr>
          <w:rFonts w:eastAsia="Calibri"/>
          <w:sz w:val="16"/>
        </w:rPr>
        <w:t xml:space="preserve">Several </w:t>
      </w:r>
      <w:r w:rsidRPr="00F22693">
        <w:rPr>
          <w:rFonts w:eastAsia="Calibri"/>
          <w:u w:val="single"/>
        </w:rPr>
        <w:t>recent works</w:t>
      </w:r>
      <w:r w:rsidRPr="00F22693">
        <w:rPr>
          <w:rFonts w:eastAsia="Calibri"/>
          <w:sz w:val="16"/>
        </w:rPr>
        <w:t xml:space="preserve"> on China and Sino–US relations </w:t>
      </w:r>
      <w:r w:rsidRPr="00F22693">
        <w:rPr>
          <w:rFonts w:eastAsia="Calibri"/>
          <w:u w:val="single"/>
        </w:rPr>
        <w:t>have made</w:t>
      </w:r>
      <w:r w:rsidRPr="00F22693">
        <w:rPr>
          <w:rFonts w:eastAsia="Calibri"/>
          <w:sz w:val="16"/>
        </w:rPr>
        <w:t xml:space="preserve"> substantial </w:t>
      </w:r>
      <w:r w:rsidRPr="00F22693">
        <w:rPr>
          <w:rFonts w:eastAsia="Calibri"/>
          <w:u w:val="single"/>
        </w:rPr>
        <w:t>contributions to the current understanding of how and under what circumstances</w:t>
      </w:r>
      <w:r w:rsidRPr="00F22693">
        <w:rPr>
          <w:rFonts w:eastAsia="Calibri"/>
          <w:sz w:val="16"/>
        </w:rPr>
        <w:t xml:space="preserve"> a combination of </w:t>
      </w:r>
      <w:r w:rsidRPr="00F22693">
        <w:rPr>
          <w:rFonts w:eastAsia="Calibri"/>
          <w:u w:val="single"/>
        </w:rPr>
        <w:t>nuclear deterrence and economic interdependence may reduce the risk of war between major powers</w:t>
      </w:r>
      <w:r w:rsidRPr="00F22693">
        <w:rPr>
          <w:rFonts w:eastAsia="Calibri"/>
          <w:sz w:val="16"/>
        </w:rPr>
        <w:t xml:space="preserve">. At least four conclusions can be drawn from the review above: first, those who say that </w:t>
      </w:r>
      <w:r w:rsidRPr="00F22693">
        <w:rPr>
          <w:rFonts w:eastAsia="Calibri"/>
          <w:u w:val="single"/>
        </w:rPr>
        <w:t xml:space="preserve">interdependence may </w:t>
      </w:r>
      <w:r w:rsidRPr="00F22693">
        <w:rPr>
          <w:rFonts w:eastAsia="Calibri"/>
          <w:b/>
          <w:iCs/>
          <w:u w:val="single"/>
          <w:bdr w:val="single" w:sz="4" w:space="0" w:color="auto"/>
        </w:rPr>
        <w:t>both inhibit and drive conflict</w:t>
      </w:r>
      <w:r w:rsidRPr="00F22693">
        <w:rPr>
          <w:rFonts w:eastAsia="Calibri"/>
          <w:sz w:val="16"/>
        </w:rPr>
        <w:t xml:space="preserve"> are right. </w:t>
      </w:r>
      <w:r w:rsidRPr="00753318">
        <w:rPr>
          <w:rFonts w:eastAsia="Calibri"/>
          <w:highlight w:val="green"/>
          <w:u w:val="single"/>
        </w:rPr>
        <w:t>Interdependence raises the cost of conflict</w:t>
      </w:r>
      <w:r w:rsidRPr="00F22693">
        <w:rPr>
          <w:rFonts w:eastAsia="Calibri"/>
          <w:sz w:val="16"/>
        </w:rPr>
        <w:t xml:space="preserve"> for all sides </w:t>
      </w:r>
      <w:r w:rsidRPr="00F22693">
        <w:rPr>
          <w:rFonts w:eastAsia="Calibri"/>
          <w:u w:val="single"/>
        </w:rPr>
        <w:t>but</w:t>
      </w:r>
      <w:r w:rsidRPr="00F22693">
        <w:rPr>
          <w:rFonts w:eastAsia="Calibri"/>
          <w:sz w:val="16"/>
        </w:rPr>
        <w:t xml:space="preserve"> </w:t>
      </w:r>
      <w:r w:rsidRPr="00F22693">
        <w:rPr>
          <w:rFonts w:eastAsia="Calibri"/>
          <w:u w:val="single"/>
        </w:rPr>
        <w:t xml:space="preserve">asymmetrical or unbalanced dependencies and </w:t>
      </w:r>
      <w:r w:rsidRPr="00F22693">
        <w:rPr>
          <w:rFonts w:eastAsia="Calibri"/>
          <w:b/>
          <w:iCs/>
          <w:u w:val="single"/>
          <w:bdr w:val="single" w:sz="4" w:space="0" w:color="auto"/>
        </w:rPr>
        <w:t>negative trade expectations</w:t>
      </w:r>
      <w:r w:rsidRPr="00F22693">
        <w:rPr>
          <w:rFonts w:eastAsia="Calibri"/>
          <w:sz w:val="16"/>
        </w:rPr>
        <w:t xml:space="preserve"> may </w:t>
      </w:r>
      <w:r w:rsidRPr="00F22693">
        <w:rPr>
          <w:rFonts w:eastAsia="Calibri"/>
          <w:u w:val="single"/>
        </w:rPr>
        <w:t>generate tensions leading to trade wars among inter-dependent states that</w:t>
      </w:r>
      <w:r w:rsidRPr="00F22693">
        <w:rPr>
          <w:rFonts w:eastAsia="Calibri"/>
          <w:sz w:val="16"/>
        </w:rPr>
        <w:t xml:space="preserve"> in turn </w:t>
      </w:r>
      <w:r w:rsidRPr="00F22693">
        <w:rPr>
          <w:rFonts w:eastAsia="Calibri"/>
          <w:u w:val="single"/>
        </w:rPr>
        <w:t>increase the risk of military conflict</w:t>
      </w:r>
      <w:r w:rsidRPr="00F22693">
        <w:rPr>
          <w:rFonts w:eastAsia="Calibr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F22693">
        <w:rPr>
          <w:rFonts w:eastAsia="Calibri"/>
          <w:u w:val="single"/>
        </w:rPr>
        <w:t>decisions for war</w:t>
      </w:r>
      <w:r w:rsidRPr="00F22693">
        <w:rPr>
          <w:rFonts w:eastAsia="Calibri"/>
          <w:sz w:val="16"/>
        </w:rPr>
        <w:t xml:space="preserve"> and peace </w:t>
      </w:r>
      <w:r w:rsidRPr="00F22693">
        <w:rPr>
          <w:rFonts w:eastAsia="Calibri"/>
          <w:u w:val="single"/>
        </w:rPr>
        <w:t>are taken by very few people</w:t>
      </w:r>
      <w:r w:rsidRPr="00F22693">
        <w:rPr>
          <w:rFonts w:eastAsia="Calibri"/>
          <w:sz w:val="16"/>
        </w:rPr>
        <w:t>,</w:t>
      </w:r>
      <w:r w:rsidRPr="00F22693">
        <w:rPr>
          <w:rFonts w:eastAsia="Calibri"/>
          <w:u w:val="single"/>
        </w:rPr>
        <w:t xml:space="preserve"> who act on the basis of their future expectations</w:t>
      </w:r>
      <w:r w:rsidRPr="00F22693">
        <w:rPr>
          <w:rFonts w:eastAsia="Calibri"/>
          <w:sz w:val="16"/>
        </w:rPr>
        <w:t xml:space="preserve">. International relations theory must be supplemented by foreign policy analysis in order to assess the value attributed by national decision-makers to economic development and their assessments of risks and opportunities. </w:t>
      </w:r>
      <w:r w:rsidRPr="00753318">
        <w:rPr>
          <w:rFonts w:eastAsia="Calibri"/>
          <w:highlight w:val="green"/>
          <w:u w:val="single"/>
        </w:rPr>
        <w:t>If leaders</w:t>
      </w:r>
      <w:r w:rsidRPr="00F22693">
        <w:rPr>
          <w:rFonts w:eastAsia="Calibri"/>
          <w:sz w:val="16"/>
        </w:rPr>
        <w:t xml:space="preserve"> on either side of the Atlantic </w:t>
      </w:r>
      <w:r w:rsidRPr="00F22693">
        <w:rPr>
          <w:rFonts w:eastAsia="Calibri"/>
          <w:u w:val="single"/>
        </w:rPr>
        <w:t xml:space="preserve">begin to </w:t>
      </w:r>
      <w:r w:rsidRPr="00753318">
        <w:rPr>
          <w:rFonts w:eastAsia="Calibri"/>
          <w:highlight w:val="green"/>
          <w:u w:val="single"/>
        </w:rPr>
        <w:t>seriously</w:t>
      </w:r>
      <w:r w:rsidRPr="00F22693">
        <w:rPr>
          <w:rFonts w:eastAsia="Calibri"/>
          <w:u w:val="single"/>
        </w:rPr>
        <w:t xml:space="preserve"> </w:t>
      </w:r>
      <w:r w:rsidRPr="00F22693">
        <w:rPr>
          <w:rFonts w:eastAsia="Calibri"/>
          <w:b/>
          <w:iCs/>
          <w:u w:val="single"/>
          <w:bdr w:val="single" w:sz="4" w:space="0" w:color="auto"/>
        </w:rPr>
        <w:t xml:space="preserve">fear or </w:t>
      </w:r>
      <w:r w:rsidRPr="00753318">
        <w:rPr>
          <w:rFonts w:eastAsia="Calibri"/>
          <w:b/>
          <w:iCs/>
          <w:highlight w:val="green"/>
          <w:u w:val="single"/>
          <w:bdr w:val="single" w:sz="4" w:space="0" w:color="auto"/>
        </w:rPr>
        <w:t>anticipate their</w:t>
      </w:r>
      <w:r w:rsidRPr="00F22693">
        <w:rPr>
          <w:rFonts w:eastAsia="Calibri"/>
          <w:b/>
          <w:iCs/>
          <w:u w:val="single"/>
          <w:bdr w:val="single" w:sz="4" w:space="0" w:color="auto"/>
        </w:rPr>
        <w:t xml:space="preserve"> own nation’s </w:t>
      </w:r>
      <w:r w:rsidRPr="00753318">
        <w:rPr>
          <w:rFonts w:eastAsia="Calibri"/>
          <w:b/>
          <w:iCs/>
          <w:highlight w:val="green"/>
          <w:u w:val="single"/>
          <w:bdr w:val="single" w:sz="4" w:space="0" w:color="auto"/>
        </w:rPr>
        <w:t>decline</w:t>
      </w:r>
      <w:r w:rsidRPr="00F22693">
        <w:rPr>
          <w:rFonts w:eastAsia="Calibri"/>
          <w:sz w:val="16"/>
        </w:rPr>
        <w:t xml:space="preserve"> then </w:t>
      </w:r>
      <w:r w:rsidRPr="00753318">
        <w:rPr>
          <w:rFonts w:eastAsia="Calibri"/>
          <w:highlight w:val="green"/>
          <w:u w:val="single"/>
        </w:rPr>
        <w:t>they may blame</w:t>
      </w:r>
      <w:r w:rsidRPr="00F22693">
        <w:rPr>
          <w:rFonts w:eastAsia="Calibri"/>
          <w:sz w:val="16"/>
        </w:rPr>
        <w:t xml:space="preserve"> this on </w:t>
      </w:r>
      <w:r w:rsidRPr="00753318">
        <w:rPr>
          <w:rFonts w:eastAsia="Calibri"/>
          <w:highlight w:val="green"/>
          <w:u w:val="single"/>
        </w:rPr>
        <w:t>external dependence</w:t>
      </w:r>
      <w:r w:rsidRPr="00753318">
        <w:rPr>
          <w:rFonts w:eastAsia="Calibri"/>
          <w:sz w:val="16"/>
          <w:highlight w:val="green"/>
        </w:rPr>
        <w:t>,</w:t>
      </w:r>
      <w:r w:rsidRPr="00753318">
        <w:rPr>
          <w:rFonts w:eastAsia="Calibri"/>
          <w:highlight w:val="green"/>
          <w:u w:val="single"/>
        </w:rPr>
        <w:t xml:space="preserve"> appeal to anti-foreign sentiments</w:t>
      </w:r>
      <w:r w:rsidRPr="00F22693">
        <w:rPr>
          <w:rFonts w:eastAsia="Calibri"/>
          <w:sz w:val="16"/>
        </w:rPr>
        <w:t>,</w:t>
      </w:r>
      <w:r w:rsidRPr="00F22693">
        <w:rPr>
          <w:rFonts w:eastAsia="Calibri"/>
          <w:u w:val="single"/>
        </w:rPr>
        <w:t xml:space="preserve"> </w:t>
      </w:r>
      <w:r w:rsidRPr="00753318">
        <w:rPr>
          <w:rFonts w:eastAsia="Calibri"/>
          <w:highlight w:val="green"/>
          <w:u w:val="single"/>
        </w:rPr>
        <w:t>contemplate</w:t>
      </w:r>
      <w:r w:rsidRPr="00F22693">
        <w:rPr>
          <w:rFonts w:eastAsia="Calibri"/>
          <w:u w:val="single"/>
        </w:rPr>
        <w:t xml:space="preserve"> the use of </w:t>
      </w:r>
      <w:r w:rsidRPr="00753318">
        <w:rPr>
          <w:rFonts w:eastAsia="Calibri"/>
          <w:highlight w:val="green"/>
          <w:u w:val="single"/>
        </w:rPr>
        <w:t>force</w:t>
      </w:r>
      <w:r w:rsidRPr="00F22693">
        <w:rPr>
          <w:rFonts w:eastAsia="Calibri"/>
          <w:u w:val="single"/>
        </w:rPr>
        <w:t xml:space="preserve"> to gain</w:t>
      </w:r>
      <w:r w:rsidRPr="00F22693">
        <w:rPr>
          <w:rFonts w:eastAsia="Calibri"/>
          <w:sz w:val="16"/>
        </w:rPr>
        <w:t xml:space="preserve"> respect or </w:t>
      </w:r>
      <w:r w:rsidRPr="00F22693">
        <w:rPr>
          <w:rFonts w:eastAsia="Calibri"/>
          <w:u w:val="single"/>
        </w:rPr>
        <w:t>credibility</w:t>
      </w:r>
      <w:r w:rsidRPr="00F22693">
        <w:rPr>
          <w:rFonts w:eastAsia="Calibri"/>
          <w:sz w:val="16"/>
        </w:rPr>
        <w:t>,</w:t>
      </w:r>
      <w:r w:rsidRPr="00F22693">
        <w:rPr>
          <w:rFonts w:eastAsia="Calibri"/>
          <w:u w:val="single"/>
        </w:rPr>
        <w:t xml:space="preserve"> adopt protectionist policies</w:t>
      </w:r>
      <w:r w:rsidRPr="00F22693">
        <w:rPr>
          <w:rFonts w:eastAsia="Calibri"/>
          <w:sz w:val="16"/>
        </w:rPr>
        <w:t>,</w:t>
      </w:r>
      <w:r w:rsidRPr="00F22693">
        <w:rPr>
          <w:rFonts w:eastAsia="Calibri"/>
          <w:u w:val="single"/>
        </w:rPr>
        <w:t xml:space="preserve"> </w:t>
      </w:r>
      <w:r w:rsidRPr="00753318">
        <w:rPr>
          <w:rFonts w:eastAsia="Calibri"/>
          <w:highlight w:val="green"/>
          <w:u w:val="single"/>
        </w:rPr>
        <w:t>and</w:t>
      </w:r>
      <w:r w:rsidRPr="00F22693">
        <w:rPr>
          <w:rFonts w:eastAsia="Calibri"/>
          <w:sz w:val="16"/>
        </w:rPr>
        <w:t xml:space="preserve"> ultimately </w:t>
      </w:r>
      <w:r w:rsidRPr="00753318">
        <w:rPr>
          <w:rFonts w:eastAsia="Calibri"/>
          <w:b/>
          <w:iCs/>
          <w:highlight w:val="green"/>
          <w:u w:val="single"/>
          <w:bdr w:val="single" w:sz="4" w:space="0" w:color="auto"/>
        </w:rPr>
        <w:t>refuse to be deterred by</w:t>
      </w:r>
      <w:r w:rsidRPr="00F22693">
        <w:rPr>
          <w:rFonts w:eastAsia="Calibri"/>
          <w:sz w:val="16"/>
        </w:rPr>
        <w:t xml:space="preserve"> either </w:t>
      </w:r>
      <w:r w:rsidRPr="00753318">
        <w:rPr>
          <w:rFonts w:eastAsia="Calibri"/>
          <w:b/>
          <w:iCs/>
          <w:highlight w:val="green"/>
          <w:u w:val="single"/>
          <w:bdr w:val="single" w:sz="4" w:space="0" w:color="auto"/>
        </w:rPr>
        <w:t>nuclear arms</w:t>
      </w:r>
      <w:r w:rsidRPr="00F22693">
        <w:rPr>
          <w:rFonts w:eastAsia="Calibri"/>
          <w:u w:val="single"/>
        </w:rPr>
        <w:t xml:space="preserve"> or prospects of socioeconomic calamities</w:t>
      </w:r>
      <w:r w:rsidRPr="00F22693">
        <w:rPr>
          <w:rFonts w:eastAsia="Calibri"/>
          <w:sz w:val="16"/>
        </w:rPr>
        <w:t>.</w:t>
      </w:r>
      <w:r w:rsidRPr="00F22693">
        <w:rPr>
          <w:rFonts w:eastAsia="Calibri"/>
          <w:u w:val="single"/>
        </w:rPr>
        <w:t xml:space="preserve"> Such </w:t>
      </w:r>
      <w:r w:rsidRPr="00753318">
        <w:rPr>
          <w:rFonts w:eastAsia="Calibri"/>
          <w:highlight w:val="green"/>
          <w:u w:val="single"/>
        </w:rPr>
        <w:t>a</w:t>
      </w:r>
      <w:r w:rsidRPr="00F22693">
        <w:rPr>
          <w:rFonts w:eastAsia="Calibri"/>
          <w:u w:val="single"/>
        </w:rPr>
        <w:t xml:space="preserve"> dangerous </w:t>
      </w:r>
      <w:r w:rsidRPr="00753318">
        <w:rPr>
          <w:rFonts w:eastAsia="Calibri"/>
          <w:highlight w:val="green"/>
          <w:u w:val="single"/>
        </w:rPr>
        <w:t xml:space="preserve">shift could happen </w:t>
      </w:r>
      <w:r w:rsidRPr="00753318">
        <w:rPr>
          <w:rFonts w:eastAsia="Calibri"/>
          <w:b/>
          <w:iCs/>
          <w:highlight w:val="green"/>
          <w:u w:val="single"/>
          <w:bdr w:val="single" w:sz="4" w:space="0" w:color="auto"/>
        </w:rPr>
        <w:t>abruptly</w:t>
      </w:r>
      <w:r w:rsidRPr="00F22693">
        <w:rPr>
          <w:rFonts w:eastAsia="Calibri"/>
          <w:sz w:val="16"/>
        </w:rPr>
        <w:t xml:space="preserve">, i.e. under the instigation of actions by a third party – or against a third party. Yet as long as there is both nuclear deterrence and interdependence, the tensions </w:t>
      </w:r>
      <w:r w:rsidRPr="00F22693">
        <w:rPr>
          <w:rFonts w:eastAsia="Calibri"/>
          <w:u w:val="single"/>
        </w:rPr>
        <w:t>in East Asia</w:t>
      </w:r>
      <w:r w:rsidRPr="00F22693">
        <w:rPr>
          <w:rFonts w:eastAsia="Calibri"/>
          <w:sz w:val="16"/>
        </w:rPr>
        <w:t xml:space="preserve"> are unlikely to escalate to war. As Chan (2013) says, all states in the region are aware that they cannot count on support from either China or the US if they make provocative moves. </w:t>
      </w:r>
      <w:r w:rsidRPr="00753318">
        <w:rPr>
          <w:rFonts w:eastAsia="Calibri"/>
          <w:highlight w:val="green"/>
          <w:u w:val="single"/>
        </w:rPr>
        <w:t>The greatest risk is</w:t>
      </w:r>
      <w:r w:rsidRPr="00F22693">
        <w:rPr>
          <w:rFonts w:eastAsia="Calibri"/>
          <w:u w:val="single"/>
        </w:rPr>
        <w:t xml:space="preserve"> </w:t>
      </w:r>
      <w:r w:rsidRPr="00F22693">
        <w:rPr>
          <w:rFonts w:eastAsia="Calibri"/>
          <w:b/>
          <w:iCs/>
          <w:u w:val="single"/>
          <w:bdr w:val="single" w:sz="4" w:space="0" w:color="auto"/>
        </w:rPr>
        <w:t>not</w:t>
      </w:r>
      <w:r w:rsidRPr="00F22693">
        <w:rPr>
          <w:rFonts w:eastAsia="Calibri"/>
          <w:sz w:val="16"/>
        </w:rPr>
        <w:t xml:space="preserve"> that </w:t>
      </w:r>
      <w:r w:rsidRPr="00F22693">
        <w:rPr>
          <w:rFonts w:eastAsia="Calibri"/>
          <w:b/>
          <w:iCs/>
          <w:u w:val="single"/>
          <w:bdr w:val="single" w:sz="4" w:space="0" w:color="auto"/>
        </w:rPr>
        <w:t>a territorial dispute</w:t>
      </w:r>
      <w:r w:rsidRPr="00F22693">
        <w:rPr>
          <w:rFonts w:eastAsia="Calibri"/>
          <w:sz w:val="16"/>
        </w:rPr>
        <w:t xml:space="preserve"> leads to war under present circumstances </w:t>
      </w:r>
      <w:r w:rsidRPr="00F22693">
        <w:rPr>
          <w:rFonts w:eastAsia="Calibri"/>
          <w:u w:val="single"/>
        </w:rPr>
        <w:t xml:space="preserve">but </w:t>
      </w:r>
      <w:r w:rsidRPr="00753318">
        <w:rPr>
          <w:rFonts w:eastAsia="Calibri"/>
          <w:highlight w:val="green"/>
          <w:u w:val="single"/>
        </w:rPr>
        <w:t xml:space="preserve">that </w:t>
      </w:r>
      <w:r w:rsidRPr="00753318">
        <w:rPr>
          <w:rFonts w:eastAsia="Calibri"/>
          <w:b/>
          <w:iCs/>
          <w:highlight w:val="green"/>
          <w:u w:val="single"/>
          <w:bdr w:val="single" w:sz="4" w:space="0" w:color="auto"/>
        </w:rPr>
        <w:t>changes in the world economy</w:t>
      </w:r>
      <w:r w:rsidRPr="00F22693">
        <w:rPr>
          <w:rFonts w:eastAsia="Calibri"/>
          <w:u w:val="single"/>
        </w:rPr>
        <w:t xml:space="preserve"> </w:t>
      </w:r>
      <w:r w:rsidRPr="00753318">
        <w:rPr>
          <w:rFonts w:eastAsia="Calibri"/>
          <w:highlight w:val="green"/>
          <w:u w:val="single"/>
        </w:rPr>
        <w:t>alter</w:t>
      </w:r>
      <w:r w:rsidRPr="00F22693">
        <w:rPr>
          <w:rFonts w:eastAsia="Calibri"/>
          <w:u w:val="single"/>
        </w:rPr>
        <w:t xml:space="preserve"> those </w:t>
      </w:r>
      <w:r w:rsidRPr="00753318">
        <w:rPr>
          <w:rFonts w:eastAsia="Calibri"/>
          <w:highlight w:val="green"/>
          <w:u w:val="single"/>
        </w:rPr>
        <w:t>circumstances in ways that render inter-state peace</w:t>
      </w:r>
      <w:r w:rsidRPr="00F22693">
        <w:rPr>
          <w:rFonts w:eastAsia="Calibri"/>
          <w:u w:val="single"/>
        </w:rPr>
        <w:t xml:space="preserve"> more </w:t>
      </w:r>
      <w:r w:rsidRPr="00753318">
        <w:rPr>
          <w:rFonts w:eastAsia="Calibri"/>
          <w:highlight w:val="green"/>
          <w:u w:val="single"/>
        </w:rPr>
        <w:t>precarious</w:t>
      </w:r>
      <w:r w:rsidRPr="00F22693">
        <w:rPr>
          <w:rFonts w:eastAsia="Calibri"/>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753318">
        <w:rPr>
          <w:rFonts w:eastAsia="Calibri"/>
          <w:highlight w:val="green"/>
          <w:u w:val="single"/>
        </w:rPr>
        <w:t>This could have</w:t>
      </w:r>
      <w:r w:rsidRPr="00F22693">
        <w:rPr>
          <w:rFonts w:eastAsia="Calibri"/>
          <w:u w:val="single"/>
        </w:rPr>
        <w:t xml:space="preserve"> unforeseen </w:t>
      </w:r>
      <w:r w:rsidRPr="00753318">
        <w:rPr>
          <w:rFonts w:eastAsia="Calibri"/>
          <w:highlight w:val="green"/>
          <w:u w:val="single"/>
        </w:rPr>
        <w:t>consequences</w:t>
      </w:r>
      <w:r w:rsidRPr="00F22693">
        <w:rPr>
          <w:rFonts w:eastAsia="Calibri"/>
          <w:u w:val="single"/>
        </w:rPr>
        <w:t xml:space="preserve"> in the field of security</w:t>
      </w:r>
      <w:r w:rsidRPr="00F22693">
        <w:rPr>
          <w:rFonts w:eastAsia="Calibri"/>
          <w:sz w:val="16"/>
        </w:rPr>
        <w:t>,</w:t>
      </w:r>
      <w:r w:rsidRPr="00F22693">
        <w:rPr>
          <w:rFonts w:eastAsia="Calibri"/>
          <w:u w:val="single"/>
        </w:rPr>
        <w:t xml:space="preserve"> </w:t>
      </w:r>
      <w:r w:rsidRPr="00753318">
        <w:rPr>
          <w:rFonts w:eastAsia="Calibri"/>
          <w:highlight w:val="green"/>
          <w:u w:val="single"/>
        </w:rPr>
        <w:t>with nuclear deterrence</w:t>
      </w:r>
      <w:r w:rsidRPr="00F22693">
        <w:rPr>
          <w:rFonts w:eastAsia="Calibri"/>
          <w:u w:val="single"/>
        </w:rPr>
        <w:t xml:space="preserve"> remaining </w:t>
      </w:r>
      <w:r w:rsidRPr="00753318">
        <w:rPr>
          <w:rFonts w:eastAsia="Calibri"/>
          <w:highlight w:val="green"/>
          <w:u w:val="single"/>
        </w:rPr>
        <w:t xml:space="preserve">the only factor to </w:t>
      </w:r>
      <w:r w:rsidRPr="00753318">
        <w:rPr>
          <w:rFonts w:eastAsia="Calibri"/>
          <w:b/>
          <w:iCs/>
          <w:highlight w:val="green"/>
          <w:u w:val="single"/>
          <w:bdr w:val="single" w:sz="4" w:space="0" w:color="auto"/>
        </w:rPr>
        <w:t>protect</w:t>
      </w:r>
      <w:r w:rsidRPr="00F22693">
        <w:rPr>
          <w:rFonts w:eastAsia="Calibri"/>
          <w:b/>
          <w:iCs/>
          <w:u w:val="single"/>
          <w:bdr w:val="single" w:sz="4" w:space="0" w:color="auto"/>
        </w:rPr>
        <w:t xml:space="preserve"> the world </w:t>
      </w:r>
      <w:r w:rsidRPr="00753318">
        <w:rPr>
          <w:rFonts w:eastAsia="Calibri"/>
          <w:b/>
          <w:iCs/>
          <w:highlight w:val="green"/>
          <w:u w:val="single"/>
          <w:bdr w:val="single" w:sz="4" w:space="0" w:color="auto"/>
        </w:rPr>
        <w:t>from Armageddon</w:t>
      </w:r>
      <w:r w:rsidRPr="00753318">
        <w:rPr>
          <w:rFonts w:eastAsia="Calibri"/>
          <w:sz w:val="16"/>
          <w:highlight w:val="green"/>
        </w:rPr>
        <w:t>,</w:t>
      </w:r>
      <w:r w:rsidRPr="00753318">
        <w:rPr>
          <w:rFonts w:eastAsia="Calibri"/>
          <w:highlight w:val="green"/>
          <w:u w:val="single"/>
        </w:rPr>
        <w:t xml:space="preserve"> </w:t>
      </w:r>
      <w:r w:rsidRPr="00F22693">
        <w:rPr>
          <w:rFonts w:eastAsia="Calibri"/>
          <w:u w:val="single"/>
        </w:rPr>
        <w:t xml:space="preserve">and </w:t>
      </w:r>
      <w:r w:rsidRPr="00F22693">
        <w:rPr>
          <w:rFonts w:eastAsia="Calibri"/>
          <w:b/>
          <w:iCs/>
          <w:u w:val="single"/>
          <w:bdr w:val="single" w:sz="4" w:space="0" w:color="auto"/>
        </w:rPr>
        <w:t>unreliably so</w:t>
      </w:r>
      <w:r w:rsidRPr="00F22693">
        <w:rPr>
          <w:rFonts w:eastAsia="Calibri"/>
          <w:sz w:val="16"/>
        </w:rPr>
        <w:t xml:space="preserve">. </w:t>
      </w:r>
      <w:r w:rsidRPr="00753318">
        <w:rPr>
          <w:rFonts w:eastAsia="Calibri"/>
          <w:highlight w:val="green"/>
          <w:u w:val="single"/>
        </w:rPr>
        <w:t xml:space="preserve">Deterrence could </w:t>
      </w:r>
      <w:r w:rsidRPr="00753318">
        <w:rPr>
          <w:rFonts w:eastAsia="Calibri"/>
          <w:b/>
          <w:iCs/>
          <w:highlight w:val="green"/>
          <w:u w:val="single"/>
          <w:bdr w:val="single" w:sz="4" w:space="0" w:color="auto"/>
        </w:rPr>
        <w:t>lose</w:t>
      </w:r>
      <w:r w:rsidRPr="00F22693">
        <w:rPr>
          <w:rFonts w:eastAsia="Calibri"/>
          <w:b/>
          <w:iCs/>
          <w:u w:val="single"/>
          <w:bdr w:val="single" w:sz="4" w:space="0" w:color="auto"/>
        </w:rPr>
        <w:t xml:space="preserve"> its </w:t>
      </w:r>
      <w:r w:rsidRPr="00753318">
        <w:rPr>
          <w:rFonts w:eastAsia="Calibri"/>
          <w:b/>
          <w:iCs/>
          <w:highlight w:val="green"/>
          <w:u w:val="single"/>
          <w:bdr w:val="single" w:sz="4" w:space="0" w:color="auto"/>
        </w:rPr>
        <w:t>credibility</w:t>
      </w:r>
      <w:r w:rsidRPr="00F22693">
        <w:rPr>
          <w:rFonts w:eastAsia="Calibri"/>
          <w:sz w:val="16"/>
        </w:rPr>
        <w:t xml:space="preserve">: one of the two </w:t>
      </w:r>
      <w:r w:rsidRPr="00753318">
        <w:rPr>
          <w:rFonts w:eastAsia="Calibri"/>
          <w:highlight w:val="green"/>
          <w:u w:val="single"/>
        </w:rPr>
        <w:t>great powers might gamble</w:t>
      </w:r>
      <w:r w:rsidRPr="00F22693">
        <w:rPr>
          <w:rFonts w:eastAsia="Calibri"/>
          <w:u w:val="single"/>
        </w:rPr>
        <w:t xml:space="preserve"> that the other yield </w:t>
      </w:r>
      <w:r w:rsidRPr="00753318">
        <w:rPr>
          <w:rFonts w:eastAsia="Calibri"/>
          <w:highlight w:val="green"/>
          <w:u w:val="single"/>
        </w:rPr>
        <w:t>in a cyber</w:t>
      </w:r>
      <w:r w:rsidRPr="00F22693">
        <w:rPr>
          <w:rFonts w:eastAsia="Calibri"/>
          <w:u w:val="single"/>
        </w:rPr>
        <w:t xml:space="preserve">-war </w:t>
      </w:r>
      <w:r w:rsidRPr="00753318">
        <w:rPr>
          <w:rFonts w:eastAsia="Calibri"/>
          <w:highlight w:val="green"/>
          <w:u w:val="single"/>
        </w:rPr>
        <w:t>or conventional</w:t>
      </w:r>
      <w:r w:rsidRPr="00F22693">
        <w:rPr>
          <w:rFonts w:eastAsia="Calibri"/>
          <w:sz w:val="16"/>
        </w:rPr>
        <w:t xml:space="preserve"> limited </w:t>
      </w:r>
      <w:r w:rsidRPr="00753318">
        <w:rPr>
          <w:rFonts w:eastAsia="Calibri"/>
          <w:highlight w:val="green"/>
          <w:u w:val="single"/>
        </w:rPr>
        <w:t>war</w:t>
      </w:r>
      <w:r w:rsidRPr="00F22693">
        <w:rPr>
          <w:rFonts w:eastAsia="Calibri"/>
          <w:sz w:val="16"/>
        </w:rPr>
        <w:t>, or third party countries might engage in conflict with each other, with a view to obliging Washington or Beijing to intervene.</w:t>
      </w:r>
    </w:p>
    <w:p w14:paraId="5634F168" w14:textId="77777777" w:rsidR="00715DEA" w:rsidRDefault="00715DEA" w:rsidP="00715DEA">
      <w:pPr>
        <w:pStyle w:val="Heading3"/>
      </w:pPr>
      <w:r>
        <w:t>Tech</w:t>
      </w:r>
    </w:p>
    <w:p w14:paraId="4BEF5D31" w14:textId="77777777" w:rsidR="00715DEA" w:rsidRDefault="00715DEA" w:rsidP="00715DEA">
      <w:pPr>
        <w:pStyle w:val="Heading4"/>
      </w:pPr>
      <w:r>
        <w:t xml:space="preserve">Big tech is still deeply invested in military application of AI – and it does so via acquisition of startups </w:t>
      </w:r>
    </w:p>
    <w:p w14:paraId="38D704D5" w14:textId="77777777" w:rsidR="00715DEA" w:rsidRPr="00E75E16" w:rsidRDefault="00715DEA" w:rsidP="00715DEA">
      <w:r w:rsidRPr="00E75E16">
        <w:rPr>
          <w:rStyle w:val="textbold"/>
        </w:rPr>
        <w:t>Brewster 20</w:t>
      </w:r>
      <w:r w:rsidRPr="00E75E16">
        <w:t xml:space="preserve"> – editor for Forbes, covering security, surveillance and privacy.  Also the editor of The Wiretap newsletter, which has exclusive stories on real-world surveillance and all the biggest cybersecurity stories of the week.</w:t>
      </w:r>
    </w:p>
    <w:p w14:paraId="2BE125AA" w14:textId="77777777" w:rsidR="00715DEA" w:rsidRPr="00E75E16" w:rsidRDefault="00715DEA" w:rsidP="00715DEA">
      <w:r w:rsidRPr="00E75E16">
        <w:t>Thomas Brewster, December 22 2020, “</w:t>
      </w:r>
      <w:r w:rsidRPr="00CE3A33">
        <w:rPr>
          <w:rStyle w:val="Emphasis"/>
          <w:highlight w:val="cyan"/>
        </w:rPr>
        <w:t>Google Promised Not To Use Its AI In Weapons</w:t>
      </w:r>
      <w:r w:rsidRPr="00BA02F0">
        <w:rPr>
          <w:rStyle w:val="Emphasis"/>
        </w:rPr>
        <w:t xml:space="preserve">, So </w:t>
      </w:r>
      <w:r w:rsidRPr="00CE3A33">
        <w:rPr>
          <w:rStyle w:val="Emphasis"/>
          <w:highlight w:val="cyan"/>
        </w:rPr>
        <w:t>Why Is It Investing In Startups</w:t>
      </w:r>
      <w:r w:rsidRPr="00BA02F0">
        <w:rPr>
          <w:rStyle w:val="Emphasis"/>
        </w:rPr>
        <w:t xml:space="preserve"> Straight </w:t>
      </w:r>
      <w:r w:rsidRPr="00CE3A33">
        <w:rPr>
          <w:rStyle w:val="Emphasis"/>
          <w:highlight w:val="cyan"/>
        </w:rPr>
        <w:t>Out Of ‘Star Wars’</w:t>
      </w:r>
      <w:r w:rsidRPr="00E75E16">
        <w:t>?,” Forbes, https://www.forbes.com/sites/thomasbrewster/2020/12/22/google-promised-not-to-use-its-ai-in-weapons-so-why-is-alphabet-investing-in-ai-satellite-startups-with-military-contracts/?sh=6cb4fb757595</w:t>
      </w:r>
    </w:p>
    <w:p w14:paraId="776EACC4" w14:textId="77777777" w:rsidR="00715DEA" w:rsidRPr="001D6C84" w:rsidRDefault="00715DEA" w:rsidP="00715DEA">
      <w:pPr>
        <w:rPr>
          <w:rStyle w:val="Emphasis"/>
        </w:rPr>
      </w:pPr>
      <w:r w:rsidRPr="00CE3A33">
        <w:rPr>
          <w:rStyle w:val="Style13ptBold"/>
          <w:highlight w:val="cyan"/>
        </w:rPr>
        <w:t>Pichai</w:t>
      </w:r>
      <w:r w:rsidRPr="00B80B49">
        <w:rPr>
          <w:rStyle w:val="Style13ptBold"/>
        </w:rPr>
        <w:t xml:space="preserve"> may have promised Google AI wouldn’t harm people, but </w:t>
      </w:r>
      <w:r w:rsidRPr="001D6C84">
        <w:rPr>
          <w:rStyle w:val="Emphasis"/>
        </w:rPr>
        <w:t xml:space="preserve">he </w:t>
      </w:r>
      <w:r w:rsidRPr="00CE3A33">
        <w:rPr>
          <w:rStyle w:val="Emphasis"/>
          <w:highlight w:val="cyan"/>
        </w:rPr>
        <w:t>said nothing about</w:t>
      </w:r>
      <w:r w:rsidRPr="001D6C84">
        <w:rPr>
          <w:rStyle w:val="Emphasis"/>
        </w:rPr>
        <w:t xml:space="preserve"> Google’s parent company </w:t>
      </w:r>
      <w:r w:rsidRPr="00CE3A33">
        <w:rPr>
          <w:rStyle w:val="Emphasis"/>
          <w:highlight w:val="cyan"/>
        </w:rPr>
        <w:t>Alphabet</w:t>
      </w:r>
      <w:r w:rsidRPr="00B80B49">
        <w:t xml:space="preserve">. In late 2019, Pichai became CEO of Alphabet while still retaining his job as CEO of Google – </w:t>
      </w:r>
      <w:r w:rsidRPr="003B2B94">
        <w:rPr>
          <w:rStyle w:val="Style13ptBold"/>
        </w:rPr>
        <w:t xml:space="preserve">and through </w:t>
      </w:r>
      <w:r w:rsidRPr="00CE3A33">
        <w:rPr>
          <w:rStyle w:val="Emphasis"/>
          <w:highlight w:val="cyan"/>
        </w:rPr>
        <w:t>investments by Google</w:t>
      </w:r>
      <w:r w:rsidRPr="001D6C84">
        <w:rPr>
          <w:rStyle w:val="Emphasis"/>
        </w:rPr>
        <w:t xml:space="preserve"> and its venture capital wing, GV (formerly Google Ventures), Alphabet </w:t>
      </w:r>
      <w:r w:rsidRPr="00CE3A33">
        <w:rPr>
          <w:rStyle w:val="Emphasis"/>
          <w:highlight w:val="cyan"/>
        </w:rPr>
        <w:t>is</w:t>
      </w:r>
      <w:r w:rsidRPr="001D6C84">
        <w:rPr>
          <w:rStyle w:val="Emphasis"/>
        </w:rPr>
        <w:t xml:space="preserve"> still very much </w:t>
      </w:r>
      <w:r w:rsidRPr="00CE3A33">
        <w:rPr>
          <w:rStyle w:val="Emphasis"/>
          <w:highlight w:val="cyan"/>
        </w:rPr>
        <w:t>in the business of war.</w:t>
      </w:r>
    </w:p>
    <w:p w14:paraId="6BE6DC61" w14:textId="77777777" w:rsidR="00715DEA" w:rsidRPr="00B80B49" w:rsidRDefault="00715DEA" w:rsidP="00715DEA">
      <w:r w:rsidRPr="00B80B49">
        <w:t xml:space="preserve">GV positions itself as an “independent, return-driven fund” with $5 billion under management. </w:t>
      </w:r>
      <w:r w:rsidRPr="003B2B94">
        <w:rPr>
          <w:rStyle w:val="Style13ptBold"/>
        </w:rPr>
        <w:t xml:space="preserve">But the Mountain View, </w:t>
      </w:r>
      <w:r w:rsidRPr="001D6C84">
        <w:rPr>
          <w:rStyle w:val="Emphasis"/>
        </w:rPr>
        <w:t>Calif.-based firm was spun out of Google back</w:t>
      </w:r>
      <w:r w:rsidRPr="003B2B94">
        <w:rPr>
          <w:rStyle w:val="Style13ptBold"/>
        </w:rPr>
        <w:t xml:space="preserve"> in 2009 and </w:t>
      </w:r>
      <w:r w:rsidRPr="001D6C84">
        <w:rPr>
          <w:rStyle w:val="Emphasis"/>
        </w:rPr>
        <w:t>it’s all Alphabet money</w:t>
      </w:r>
      <w:r w:rsidRPr="003B2B94">
        <w:rPr>
          <w:rStyle w:val="Style13ptBold"/>
        </w:rPr>
        <w:t>. As it says on its website, “</w:t>
      </w:r>
      <w:r w:rsidRPr="001D6C84">
        <w:rPr>
          <w:rStyle w:val="Emphasis"/>
        </w:rPr>
        <w:t>GV is the venture capital arm of Alphabet</w:t>
      </w:r>
      <w:r w:rsidRPr="003B2B94">
        <w:rPr>
          <w:rStyle w:val="Style13ptBold"/>
        </w:rPr>
        <w:t>,” and Alphabet is the firm’s “sole limited partner.”</w:t>
      </w:r>
      <w:r w:rsidRPr="00B80B49">
        <w:t xml:space="preserve"> (GV and Pichai declined repeated requests for comment on this story.)</w:t>
      </w:r>
    </w:p>
    <w:p w14:paraId="12A154C6" w14:textId="77777777" w:rsidR="00715DEA" w:rsidRPr="003B2B94" w:rsidRDefault="00715DEA" w:rsidP="00715DEA">
      <w:pPr>
        <w:rPr>
          <w:rStyle w:val="Style13ptBold"/>
        </w:rPr>
      </w:pPr>
      <w:r w:rsidRPr="003B2B94">
        <w:rPr>
          <w:rStyle w:val="Style13ptBold"/>
        </w:rPr>
        <w:t xml:space="preserve">Both </w:t>
      </w:r>
      <w:r w:rsidRPr="00CE3A33">
        <w:rPr>
          <w:rStyle w:val="Style13ptBold"/>
          <w:highlight w:val="cyan"/>
        </w:rPr>
        <w:t xml:space="preserve">Google and GV have </w:t>
      </w:r>
      <w:r w:rsidRPr="00CE3A33">
        <w:rPr>
          <w:rStyle w:val="Emphasis"/>
        </w:rPr>
        <w:t>minority</w:t>
      </w:r>
      <w:r w:rsidRPr="001D6C84">
        <w:rPr>
          <w:rStyle w:val="Emphasis"/>
        </w:rPr>
        <w:t xml:space="preserve"> </w:t>
      </w:r>
      <w:r w:rsidRPr="00CE3A33">
        <w:rPr>
          <w:rStyle w:val="Emphasis"/>
          <w:highlight w:val="cyan"/>
        </w:rPr>
        <w:t>stakes in</w:t>
      </w:r>
      <w:r w:rsidRPr="001D6C84">
        <w:rPr>
          <w:rStyle w:val="Emphasis"/>
        </w:rPr>
        <w:t xml:space="preserve"> companies supplying </w:t>
      </w:r>
      <w:r w:rsidRPr="00CE3A33">
        <w:rPr>
          <w:rStyle w:val="Emphasis"/>
          <w:highlight w:val="cyan"/>
        </w:rPr>
        <w:t>military surveillance tools</w:t>
      </w:r>
      <w:r w:rsidRPr="003B2B94">
        <w:rPr>
          <w:rStyle w:val="Style13ptBold"/>
        </w:rPr>
        <w:t>.</w:t>
      </w:r>
      <w:r w:rsidRPr="00B80B49">
        <w:t xml:space="preserve"> In 2016 GV </w:t>
      </w:r>
      <w:r w:rsidRPr="00CE3A33">
        <w:rPr>
          <w:rStyle w:val="Emphasis"/>
          <w:highlight w:val="cyan"/>
        </w:rPr>
        <w:t>acquired</w:t>
      </w:r>
      <w:r w:rsidRPr="001D6C84">
        <w:rPr>
          <w:rStyle w:val="Emphasis"/>
        </w:rPr>
        <w:t xml:space="preserve"> a stake in Palo Alto-based </w:t>
      </w:r>
      <w:r w:rsidRPr="00CE3A33">
        <w:rPr>
          <w:rStyle w:val="Emphasis"/>
          <w:highlight w:val="cyan"/>
        </w:rPr>
        <w:t>Orbital Insight and</w:t>
      </w:r>
      <w:r w:rsidRPr="001D6C84">
        <w:rPr>
          <w:rStyle w:val="Emphasis"/>
        </w:rPr>
        <w:t xml:space="preserve"> in 2017 </w:t>
      </w:r>
      <w:r w:rsidRPr="00CE3A33">
        <w:rPr>
          <w:rStyle w:val="Emphasis"/>
          <w:highlight w:val="cyan"/>
        </w:rPr>
        <w:t>Google took equity in Planet</w:t>
      </w:r>
      <w:r w:rsidRPr="00CE3A33">
        <w:rPr>
          <w:highlight w:val="cyan"/>
        </w:rPr>
        <w:t>,</w:t>
      </w:r>
      <w:r w:rsidRPr="00B80B49">
        <w:t xml:space="preserve"> headquartered in San Francisco. </w:t>
      </w:r>
      <w:r w:rsidRPr="003B2B94">
        <w:rPr>
          <w:rStyle w:val="Style13ptBold"/>
        </w:rPr>
        <w:t xml:space="preserve">Together, in the last three years, </w:t>
      </w:r>
      <w:r w:rsidRPr="001D6C84">
        <w:rPr>
          <w:rStyle w:val="Emphasis"/>
        </w:rPr>
        <w:t xml:space="preserve">the two </w:t>
      </w:r>
      <w:r w:rsidRPr="00CE3A33">
        <w:rPr>
          <w:rStyle w:val="Emphasis"/>
          <w:highlight w:val="cyan"/>
        </w:rPr>
        <w:t>firms have won at least $30.5 million in Defense Department contracts</w:t>
      </w:r>
      <w:r w:rsidRPr="003B2B94">
        <w:rPr>
          <w:rStyle w:val="Style13ptBold"/>
        </w:rPr>
        <w:t>, alongside deals with space intelligence agencies, for projects that could be said to “directly facilitate injury.”</w:t>
      </w:r>
    </w:p>
    <w:p w14:paraId="523DFA2F" w14:textId="77777777" w:rsidR="00715DEA" w:rsidRPr="00B80B49" w:rsidRDefault="00715DEA" w:rsidP="00715DEA">
      <w:r w:rsidRPr="00CE3A33">
        <w:rPr>
          <w:rStyle w:val="Style13ptBold"/>
          <w:highlight w:val="cyan"/>
        </w:rPr>
        <w:t>Orbital</w:t>
      </w:r>
      <w:r w:rsidRPr="003B2B94">
        <w:rPr>
          <w:rStyle w:val="Style13ptBold"/>
        </w:rPr>
        <w:t xml:space="preserve"> is a software company founded by former Google Books director James Crawford. Its </w:t>
      </w:r>
      <w:r w:rsidRPr="00CE3A33">
        <w:rPr>
          <w:rStyle w:val="Style13ptBold"/>
          <w:highlight w:val="cyan"/>
        </w:rPr>
        <w:t>AI sifts through masses of satellite images</w:t>
      </w:r>
      <w:r w:rsidRPr="003B2B94">
        <w:rPr>
          <w:rStyle w:val="Style13ptBold"/>
        </w:rPr>
        <w:t xml:space="preserve">, drone footage and aggregated smartphone location data from 800 million devices across the world with the goal of telling customers what’s physically changed on Earth and why it matters. The uses are myriad. </w:t>
      </w:r>
      <w:r w:rsidRPr="00CE3A33">
        <w:rPr>
          <w:rStyle w:val="Emphasis"/>
          <w:highlight w:val="cyan"/>
        </w:rPr>
        <w:t>Orbital coul</w:t>
      </w:r>
      <w:r w:rsidRPr="001D6C84">
        <w:rPr>
          <w:rStyle w:val="Emphasis"/>
        </w:rPr>
        <w:t xml:space="preserve">d, for instance, </w:t>
      </w:r>
      <w:r w:rsidRPr="00CE3A33">
        <w:rPr>
          <w:rStyle w:val="Emphasis"/>
          <w:highlight w:val="cyan"/>
        </w:rPr>
        <w:t>track North Korean nuclear sites</w:t>
      </w:r>
      <w:r w:rsidRPr="001D6C84">
        <w:rPr>
          <w:rStyle w:val="Emphasis"/>
        </w:rPr>
        <w:t xml:space="preserve"> or the Taliban building training camps</w:t>
      </w:r>
      <w:r w:rsidRPr="00B80B49">
        <w:t>. But it also has peaceful uses like monitoring deforestation in the Amazon and mapping watersheds or sprawling urban slums. It gets its satellite footage from a range of providers, including Planet, its Google-portfolio sibling.</w:t>
      </w:r>
    </w:p>
    <w:p w14:paraId="2EB3B724" w14:textId="77777777" w:rsidR="00715DEA" w:rsidRPr="003B2B94" w:rsidRDefault="00715DEA" w:rsidP="00715DEA">
      <w:pPr>
        <w:rPr>
          <w:rStyle w:val="Style13ptBold"/>
        </w:rPr>
      </w:pPr>
      <w:r w:rsidRPr="00CE3A33">
        <w:rPr>
          <w:rStyle w:val="Emphasis"/>
          <w:highlight w:val="cyan"/>
        </w:rPr>
        <w:t>Planet</w:t>
      </w:r>
      <w:r w:rsidRPr="00CE3A33">
        <w:rPr>
          <w:rStyle w:val="Style13ptBold"/>
          <w:highlight w:val="cyan"/>
        </w:rPr>
        <w:t>,</w:t>
      </w:r>
      <w:r w:rsidRPr="003B2B94">
        <w:rPr>
          <w:rStyle w:val="Style13ptBold"/>
        </w:rPr>
        <w:t xml:space="preserve"> which was founded by NASA engineers, has 150 imaging satellites in orbit, claiming they make up the world’s largest constellation of Earth-imaging satellites. Planet’s big sell is the ability to quickly and </w:t>
      </w:r>
      <w:r w:rsidRPr="001D6C84">
        <w:rPr>
          <w:rStyle w:val="Emphasis"/>
        </w:rPr>
        <w:t xml:space="preserve">cheaply </w:t>
      </w:r>
      <w:r w:rsidRPr="00CE3A33">
        <w:rPr>
          <w:rStyle w:val="Emphasis"/>
          <w:highlight w:val="cyan"/>
        </w:rPr>
        <w:t>send up small satellites into space</w:t>
      </w:r>
      <w:r w:rsidRPr="00B80B49">
        <w:t xml:space="preserve">. It has Doves - about the size of a loaf of bread - and Skysat satellites - about the size of a minifridge. Both are capable of beaming high-quality imagery back to earth. </w:t>
      </w:r>
      <w:r w:rsidRPr="003B2B94">
        <w:rPr>
          <w:rStyle w:val="Style13ptBold"/>
        </w:rPr>
        <w:t xml:space="preserve">The startup was valued at nearly $1.8 billion after a 2018 funding round, according to PitchBook data. </w:t>
      </w:r>
      <w:r w:rsidRPr="00CE3A33">
        <w:rPr>
          <w:rStyle w:val="Emphasis"/>
          <w:highlight w:val="cyan"/>
        </w:rPr>
        <w:t>Google acquired 16% of the company</w:t>
      </w:r>
      <w:r w:rsidRPr="001D6C84">
        <w:rPr>
          <w:rStyle w:val="Emphasis"/>
        </w:rPr>
        <w:t>,</w:t>
      </w:r>
      <w:r w:rsidRPr="003B2B94">
        <w:rPr>
          <w:rStyle w:val="Style13ptBold"/>
        </w:rPr>
        <w:t xml:space="preserve"> after selling its satellite imaging subsidiary Terra Bella to Planet in 2017, which has now diluted to 13%.</w:t>
      </w:r>
    </w:p>
    <w:p w14:paraId="3F85A04B" w14:textId="77777777" w:rsidR="00715DEA" w:rsidRDefault="00715DEA" w:rsidP="00715DEA">
      <w:r w:rsidRPr="003B2B94">
        <w:rPr>
          <w:rStyle w:val="Style13ptBold"/>
        </w:rPr>
        <w:t xml:space="preserve">Both companies work with the U.S. military and various intelligence agencies. </w:t>
      </w:r>
      <w:r w:rsidRPr="00CE3A33">
        <w:rPr>
          <w:rStyle w:val="Emphasis"/>
          <w:highlight w:val="cyan"/>
        </w:rPr>
        <w:t>Planet has contracts with space intel agencies</w:t>
      </w:r>
      <w:r w:rsidRPr="003B2B94">
        <w:rPr>
          <w:rStyle w:val="Style13ptBold"/>
        </w:rPr>
        <w:t>, including </w:t>
      </w:r>
      <w:hyperlink r:id="rId10" w:tgtFrame="_blank" w:tooltip="https://www.planet.com/pulse/national-reconnaissance-office-signs-contract-with-planet-federal/" w:history="1">
        <w:r w:rsidRPr="003B2B94">
          <w:rPr>
            <w:rStyle w:val="Style13ptBold"/>
          </w:rPr>
          <w:t>the National Reconnaissance Office</w:t>
        </w:r>
      </w:hyperlink>
      <w:r w:rsidRPr="003B2B94">
        <w:rPr>
          <w:rStyle w:val="Style13ptBold"/>
        </w:rPr>
        <w:t> and </w:t>
      </w:r>
      <w:hyperlink r:id="rId11" w:tgtFrame="_blank" w:tooltip="https://www.nga.mil/news/1595534848163_NGA_to_leverage_high-revisit_Planet_imagery,_autom.html" w:history="1">
        <w:r w:rsidRPr="003B2B94">
          <w:rPr>
            <w:rStyle w:val="Style13ptBold"/>
          </w:rPr>
          <w:t>the National Geospatial-Intelligence Agency</w:t>
        </w:r>
      </w:hyperlink>
      <w:r w:rsidRPr="003B2B94">
        <w:rPr>
          <w:rStyle w:val="Style13ptBold"/>
        </w:rPr>
        <w:t>, a DOD combat support agency. Orbital</w:t>
      </w:r>
      <w:r w:rsidRPr="00B80B49">
        <w:t xml:space="preserve"> bid for work on that controversial Project Maven, according to two former employees.</w:t>
      </w:r>
      <w:r>
        <w:t xml:space="preserve"> </w:t>
      </w:r>
    </w:p>
    <w:p w14:paraId="04632A47" w14:textId="77777777" w:rsidR="00715DEA" w:rsidRPr="00876533" w:rsidRDefault="00715DEA" w:rsidP="00715DEA">
      <w:pPr>
        <w:rPr>
          <w:rStyle w:val="Style13ptBold"/>
        </w:rPr>
      </w:pPr>
      <w:r w:rsidRPr="00B80B49">
        <w:t xml:space="preserve">Government contracting records show that between February 2017 and July 2020 </w:t>
      </w:r>
      <w:r w:rsidRPr="00CE3A33">
        <w:rPr>
          <w:rStyle w:val="Emphasis"/>
          <w:highlight w:val="cyan"/>
        </w:rPr>
        <w:t>Orbital was given $10 million to develop AI technology for a Defense Department</w:t>
      </w:r>
      <w:r w:rsidRPr="001D6C84">
        <w:rPr>
          <w:rStyle w:val="Emphasis"/>
        </w:rPr>
        <w:t xml:space="preserve"> program called Datahub</w:t>
      </w:r>
      <w:r w:rsidRPr="003B2B94">
        <w:rPr>
          <w:rStyle w:val="Style13ptBold"/>
        </w:rPr>
        <w:t>.</w:t>
      </w:r>
      <w:r w:rsidRPr="00B80B49">
        <w:t xml:space="preserve"> The Datahub would take satellite imagery and “track enemy patterns of life 24/7, all weather and day/night across large areas of responsibility at machine speed,” according to Pentagon </w:t>
      </w:r>
      <w:hyperlink r:id="rId12" w:tgtFrame="_blank" w:tooltip="https://comptroller.defense.gov/Portals/45/Documents/defbudget/FY2017/budget_justification/pdfs/2017MarchAmended/03_RDT_and_E/OSD_FY17_RDTE_ABS_20170314.pdf" w:history="1">
        <w:r w:rsidRPr="00B80B49">
          <w:rPr>
            <w:rStyle w:val="StyleUnderline"/>
          </w:rPr>
          <w:t>budget</w:t>
        </w:r>
      </w:hyperlink>
      <w:r w:rsidRPr="00B80B49">
        <w:t> </w:t>
      </w:r>
      <w:hyperlink r:id="rId13" w:tgtFrame="_blank" w:tooltip="https://comptroller.defense.gov/Portals/45/Documents/defbudget/fy2020/budget_justification/pdfs/03_RDT_and_E/RDTE_Vol3_OSD_RDTE_PB20_Justification_Book.pdf" w:history="1">
        <w:r w:rsidRPr="00B80B49">
          <w:rPr>
            <w:rStyle w:val="StyleUnderline"/>
          </w:rPr>
          <w:t>documents.</w:t>
        </w:r>
      </w:hyperlink>
      <w:r w:rsidRPr="00B80B49">
        <w:t> </w:t>
      </w:r>
      <w:r w:rsidRPr="001D6C84">
        <w:rPr>
          <w:rStyle w:val="Style13ptBold"/>
        </w:rPr>
        <w:t>The</w:t>
      </w:r>
      <w:r w:rsidRPr="003B2B94">
        <w:rPr>
          <w:rStyle w:val="Style13ptBold"/>
        </w:rPr>
        <w:t xml:space="preserve"> resulting intelligence would be used to speed up a DoD tactical approach known as Find-Fix-Finish-Exploit-Analyze (F3EA), whereby a target is found, tracked, captured or killed, interrogated and then an analysis done to determine future opportunities. Intelligence derived from Datahub would also be used to automate the Defense Department’s weapons deployment “for timely precision strikes.”</w:t>
      </w:r>
    </w:p>
    <w:p w14:paraId="6B598EC7" w14:textId="77777777" w:rsidR="00715DEA" w:rsidRPr="00E33832" w:rsidRDefault="00715DEA" w:rsidP="00715DEA">
      <w:pPr>
        <w:rPr>
          <w:rStyle w:val="Style13ptBold"/>
        </w:rPr>
      </w:pPr>
      <w:r w:rsidRPr="003B2B94">
        <w:rPr>
          <w:rStyle w:val="Style13ptBold"/>
        </w:rPr>
        <w:t xml:space="preserve">The </w:t>
      </w:r>
      <w:r w:rsidRPr="001D6C84">
        <w:rPr>
          <w:rStyle w:val="Emphasis"/>
        </w:rPr>
        <w:t>investments threaten to be problematic for Google and Alphabet</w:t>
      </w:r>
      <w:r w:rsidRPr="003B2B94">
        <w:rPr>
          <w:rStyle w:val="Style13ptBold"/>
        </w:rPr>
        <w:t xml:space="preserve"> – even when done at arm’s remove through its “independent” venture capital wing. Google has </w:t>
      </w:r>
      <w:r w:rsidRPr="001D6C84">
        <w:rPr>
          <w:rStyle w:val="Emphasis"/>
        </w:rPr>
        <w:t>repeatedly stumbled trying to live up to the expectations of its idealistic workforce</w:t>
      </w:r>
      <w:r w:rsidRPr="00B80B49">
        <w:t>. There was Project Maven and there was </w:t>
      </w:r>
      <w:hyperlink r:id="rId14" w:tgtFrame="_self" w:tooltip="https://www.forbes.com/sites/jeanbaptiste/2019/07/19/confirmed-google-terminated-project-dragonfly-its-censored-chinese-search-engine/?sh=566a9b257e84" w:history="1">
        <w:r w:rsidRPr="00B80B49">
          <w:rPr>
            <w:rStyle w:val="StyleUnderline"/>
          </w:rPr>
          <w:t>Project Dragonfly in 2017</w:t>
        </w:r>
      </w:hyperlink>
      <w:r w:rsidRPr="00B80B49">
        <w:t xml:space="preserve">, when Google planned a search tool that came with built-in Chinese censorship. </w:t>
      </w:r>
      <w:r w:rsidRPr="003B2B94">
        <w:rPr>
          <w:rStyle w:val="Style13ptBold"/>
        </w:rPr>
        <w:t>Then there were internal </w:t>
      </w:r>
      <w:hyperlink r:id="rId15" w:tgtFrame="_blank" w:tooltip="https://medium.com/@no.gcp.for.cbp/google-must-stand-against-human-rights-abuses-nogcpforcbp-88c60e1fc35e" w:history="1">
        <w:r w:rsidRPr="003B2B94">
          <w:rPr>
            <w:rStyle w:val="Style13ptBold"/>
          </w:rPr>
          <w:t>protests over contracts with the immigration agencies helping enact the Trump administration’s policies in 2019</w:t>
        </w:r>
      </w:hyperlink>
      <w:r w:rsidRPr="003B2B94">
        <w:rPr>
          <w:rStyle w:val="Style13ptBold"/>
        </w:rPr>
        <w:t>.</w:t>
      </w:r>
      <w:r w:rsidRPr="00B80B49">
        <w:t xml:space="preserve"> Just this December, the exit of Google researcher Timnit Gebru, who was investigating potential racial bias in AI, led to a public fracas. Gebru claimed she’d been fired for posting frustrations about the retraction of one of her papers. </w:t>
      </w:r>
      <w:r w:rsidRPr="00422682">
        <w:t>More than 2,500 Google employees have signed a </w:t>
      </w:r>
      <w:hyperlink r:id="rId16" w:tgtFrame="_blank" w:tooltip="https://googlewalkout.medium.com/standing-with-dr-timnit-gebru-isupporttimnit-believeblackwomen-6dadc300d382" w:history="1">
        <w:r w:rsidRPr="00422682">
          <w:rPr>
            <w:rStyle w:val="StyleUnderline"/>
          </w:rPr>
          <w:t>petition</w:t>
        </w:r>
      </w:hyperlink>
      <w:r w:rsidRPr="00422682">
        <w:t> demanding their employer be transparent about Gebru’s termination.</w:t>
      </w:r>
    </w:p>
    <w:p w14:paraId="65C74FD8" w14:textId="77777777" w:rsidR="00715DEA" w:rsidRPr="00B80B49" w:rsidRDefault="00715DEA" w:rsidP="00715DEA">
      <w:r w:rsidRPr="00B80B49">
        <w:t>A Google spokesperson said: “When we do our due diligence before any investment, we work with entrepreneurs to understand their tech, business plans and team, and, where appropriate, look for consistency with the AI Principles we announced in 2018.”</w:t>
      </w:r>
    </w:p>
    <w:p w14:paraId="2A4EEC82" w14:textId="77777777" w:rsidR="00715DEA" w:rsidRPr="00422682" w:rsidRDefault="00715DEA" w:rsidP="00715DEA">
      <w:pPr>
        <w:rPr>
          <w:rStyle w:val="Emphasis"/>
        </w:rPr>
      </w:pPr>
      <w:r w:rsidRPr="00984D8E">
        <w:rPr>
          <w:rStyle w:val="Emphasis"/>
          <w:highlight w:val="cyan"/>
        </w:rPr>
        <w:t>GV has been involved in every Orbital fundraising round since the</w:t>
      </w:r>
      <w:r w:rsidRPr="00422682">
        <w:rPr>
          <w:rStyle w:val="Emphasis"/>
        </w:rPr>
        <w:t xml:space="preserve"> satellite imagery </w:t>
      </w:r>
      <w:r w:rsidRPr="00984D8E">
        <w:rPr>
          <w:rStyle w:val="Emphasis"/>
          <w:highlight w:val="cyan"/>
        </w:rPr>
        <w:t>company was founded</w:t>
      </w:r>
      <w:r w:rsidRPr="00422682">
        <w:rPr>
          <w:rStyle w:val="Emphasis"/>
        </w:rPr>
        <w:t xml:space="preserve"> in 2013</w:t>
      </w:r>
      <w:r w:rsidRPr="00B80B49">
        <w:t>. GV participated in a $9 million Series A round in 2015 and then in 2016 led a $15 million equity investment as part of the Series B. It has invested in all four of Orbital’s raises, the most recent being a $50 million Series D in November 2019. I</w:t>
      </w:r>
      <w:r w:rsidRPr="00422682">
        <w:rPr>
          <w:rStyle w:val="Style13ptBold"/>
        </w:rPr>
        <w:t>n all, Orbital has raised $130 million, most recently at a valuation of $480 million, according to PitchBook data. Forbes estimates GV has a stake of roughly 13% in the startup, w</w:t>
      </w:r>
      <w:r w:rsidRPr="00E33832">
        <w:rPr>
          <w:rStyle w:val="Style13ptBold"/>
        </w:rPr>
        <w:t>hich Forbes named as </w:t>
      </w:r>
      <w:hyperlink r:id="rId17" w:tgtFrame="_self" w:tooltip="https://www.forbes.com/sites/susanadams/2017/09/26/the-next-billion-dollar-startups-2017/" w:history="1">
        <w:r w:rsidRPr="00E33832">
          <w:rPr>
            <w:rStyle w:val="Style13ptBold"/>
          </w:rPr>
          <w:t>a Next Billion-Dollar startup in 2017</w:t>
        </w:r>
      </w:hyperlink>
      <w:r w:rsidRPr="00E33832">
        <w:rPr>
          <w:rStyle w:val="Style13ptBold"/>
        </w:rPr>
        <w:t xml:space="preserve">. </w:t>
      </w:r>
      <w:r w:rsidRPr="00422682">
        <w:rPr>
          <w:rStyle w:val="Emphasis"/>
        </w:rPr>
        <w:t>Sequoia is the largest outside stakeholder at over 20%, according to a source familiar with the investments.</w:t>
      </w:r>
    </w:p>
    <w:p w14:paraId="30D4054E" w14:textId="77777777" w:rsidR="00715DEA" w:rsidRPr="00127811" w:rsidRDefault="00715DEA" w:rsidP="00715DEA">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50DC3F27" w14:textId="77777777" w:rsidR="00715DEA" w:rsidRPr="00127811" w:rsidRDefault="00715DEA" w:rsidP="00715DEA">
      <w:r w:rsidRPr="002E3869">
        <w:rPr>
          <w:rStyle w:val="tex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2C6F8F64" w14:textId="77777777" w:rsidR="00715DEA" w:rsidRPr="00127811" w:rsidRDefault="00715DEA" w:rsidP="00715DEA">
      <w:r w:rsidRPr="00127811">
        <w:t>(Adam Thierer, 2-25-2021, "Open-ended antitrust is an innovation killer," TheHill, https://thehill.com/opinion/technology/540391-open-ended-antitrust-is-an-innovation-killer)</w:t>
      </w:r>
    </w:p>
    <w:p w14:paraId="4EDCA919" w14:textId="77777777" w:rsidR="00715DEA" w:rsidRPr="00127811" w:rsidRDefault="00715DEA" w:rsidP="00715DEA">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024FFFA6" w14:textId="77777777" w:rsidR="00715DEA" w:rsidRPr="00127811" w:rsidRDefault="00715DEA" w:rsidP="00715DEA">
      <w:r w:rsidRPr="00127811">
        <w:t xml:space="preserve">Unfortunately, the </w:t>
      </w:r>
      <w:r w:rsidRPr="0079095F">
        <w:rPr>
          <w:rStyle w:val="Style13ptBold"/>
          <w:highlight w:val="cyan"/>
        </w:rPr>
        <w:t>calls for</w:t>
      </w:r>
      <w:r w:rsidRPr="00127811">
        <w:rPr>
          <w:rStyle w:val="Style13ptBold"/>
        </w:rPr>
        <w:t xml:space="preserve"> more bureaucracy and </w:t>
      </w:r>
      <w:r w:rsidRPr="0079095F">
        <w:rPr>
          <w:rStyle w:val="Style13ptBold"/>
          <w:highlight w:val="cyan"/>
        </w:rPr>
        <w:t>regulation</w:t>
      </w:r>
      <w:r w:rsidRPr="00127811">
        <w:t xml:space="preserve"> emanating from all corners of the political world could </w:t>
      </w:r>
      <w:r w:rsidRPr="00127811">
        <w:rPr>
          <w:rStyle w:val="Style13ptBold"/>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13ptBold"/>
        </w:rPr>
        <w:t>that made America’s tech companies household names</w:t>
      </w:r>
      <w:r w:rsidRPr="00127811">
        <w:t xml:space="preserve"> </w:t>
      </w:r>
      <w:r w:rsidRPr="006F2AA0">
        <w:rPr>
          <w:u w:val="single"/>
        </w:rPr>
        <w:t>across the globe</w:t>
      </w:r>
      <w:r w:rsidRPr="00127811">
        <w:t>.</w:t>
      </w:r>
    </w:p>
    <w:p w14:paraId="520F356E" w14:textId="77777777" w:rsidR="00715DEA" w:rsidRPr="00127811" w:rsidRDefault="00715DEA" w:rsidP="00715DEA">
      <w:r w:rsidRPr="00127811">
        <w:t xml:space="preserve">Sen. Amy Klobuchar (D-Minn.) is leading one charge. </w:t>
      </w:r>
      <w:r w:rsidRPr="00127811">
        <w:rPr>
          <w:rStyle w:val="Style13ptBold"/>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13ptBold"/>
        </w:rPr>
        <w:t>measure seeks to expand the powers and budgets of antitrust regulators at the Federal Trade Commission and the Department of Justice</w:t>
      </w:r>
      <w:r w:rsidRPr="00127811">
        <w:t xml:space="preserve">. It also includes </w:t>
      </w:r>
      <w:r w:rsidRPr="0079095F">
        <w:rPr>
          <w:rStyle w:val="Style13ptBold"/>
        </w:rPr>
        <w:t>new</w:t>
      </w:r>
      <w:r w:rsidRPr="00127811">
        <w:rPr>
          <w:rStyle w:val="Style13ptBold"/>
        </w:rPr>
        <w:t xml:space="preserve"> filing </w:t>
      </w:r>
      <w:r w:rsidRPr="0079095F">
        <w:rPr>
          <w:rStyle w:val="Style13ptBold"/>
        </w:rPr>
        <w:t>requirements</w:t>
      </w:r>
      <w:r w:rsidRPr="00127811">
        <w:rPr>
          <w:rStyle w:val="Style13ptBold"/>
        </w:rPr>
        <w:t xml:space="preserve"> and </w:t>
      </w:r>
      <w:r w:rsidRPr="00127811">
        <w:t xml:space="preserve">potentially </w:t>
      </w:r>
      <w:r w:rsidRPr="00127811">
        <w:rPr>
          <w:rStyle w:val="Style13ptBold"/>
        </w:rPr>
        <w:t>hefty civil fines</w:t>
      </w:r>
      <w:r w:rsidRPr="00127811">
        <w:t>.</w:t>
      </w:r>
    </w:p>
    <w:p w14:paraId="2C81AAA9" w14:textId="77777777" w:rsidR="00715DEA" w:rsidRPr="00127811" w:rsidRDefault="00715DEA" w:rsidP="00715DEA">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13ptBold"/>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13ptBold"/>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13ptBold"/>
        </w:rPr>
        <w:t>competitors.</w:t>
      </w:r>
      <w:r w:rsidRPr="00127811">
        <w:t>”</w:t>
      </w:r>
    </w:p>
    <w:p w14:paraId="057CDCE1" w14:textId="77777777" w:rsidR="00715DEA" w:rsidRPr="00127811" w:rsidRDefault="00715DEA" w:rsidP="00715DEA">
      <w:pPr>
        <w:rPr>
          <w:rStyle w:val="Emphasis"/>
        </w:rPr>
      </w:pPr>
      <w:r w:rsidRPr="00127811">
        <w:rPr>
          <w:rStyle w:val="Style13ptBold"/>
        </w:rPr>
        <w:t xml:space="preserve">These may sound like </w:t>
      </w:r>
      <w:r w:rsidRPr="00A77A8D">
        <w:rPr>
          <w:rStyle w:val="Emphasis"/>
        </w:rPr>
        <w:t>simple</w:t>
      </w:r>
      <w:r w:rsidRPr="00127811">
        <w:rPr>
          <w:rStyle w:val="Style13ptBold"/>
        </w:rPr>
        <w:t xml:space="preserve">, </w:t>
      </w:r>
      <w:r w:rsidRPr="00A77A8D">
        <w:rPr>
          <w:rStyle w:val="Emphasis"/>
        </w:rPr>
        <w:t>semantic tweaks</w:t>
      </w:r>
      <w:r w:rsidRPr="00127811">
        <w:rPr>
          <w:rStyle w:val="Style13ptBold"/>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22326228" w14:textId="77777777" w:rsidR="00715DEA" w:rsidRPr="00127811" w:rsidRDefault="00715DEA" w:rsidP="00715DEA">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13ptBold"/>
        </w:rPr>
        <w:t>Klobuchar and Hawley believe</w:t>
      </w:r>
      <w:r w:rsidRPr="00127811">
        <w:t xml:space="preserve"> that </w:t>
      </w:r>
      <w:r w:rsidRPr="00127811">
        <w:rPr>
          <w:rStyle w:val="Style13ptBold"/>
        </w:rPr>
        <w:t>M&amp;A skews the market in favor of today’s largest firms</w:t>
      </w:r>
      <w:r w:rsidRPr="00127811">
        <w:t xml:space="preserve">, entrenching their market power and discouraging innovation. </w:t>
      </w:r>
    </w:p>
    <w:p w14:paraId="01EC57C6" w14:textId="77777777" w:rsidR="00715DEA" w:rsidRPr="00127811" w:rsidRDefault="00715DEA" w:rsidP="00715DEA">
      <w:r w:rsidRPr="00127811">
        <w:rPr>
          <w:rStyle w:val="Style13ptBold"/>
        </w:rPr>
        <w:t>History teaches a different lesson</w:t>
      </w:r>
      <w:r w:rsidRPr="00127811">
        <w:t xml:space="preserve">. Consider </w:t>
      </w:r>
      <w:r w:rsidRPr="008B2946">
        <w:rPr>
          <w:rStyle w:val="Style13ptBold"/>
          <w:highlight w:val="cyan"/>
        </w:rPr>
        <w:t>DirecTV and Skype</w:t>
      </w:r>
      <w:r w:rsidRPr="00127811">
        <w:t xml:space="preserve">, both once considered innovative market leaders in their respective fields of satellite TV and internet telephony. Both firms </w:t>
      </w:r>
      <w:r w:rsidRPr="008B2946">
        <w:rPr>
          <w:rStyle w:val="Style13ptBold"/>
          <w:highlight w:val="cyan"/>
        </w:rPr>
        <w:t>stumbled</w:t>
      </w:r>
      <w:r w:rsidRPr="00127811">
        <w:t xml:space="preserve">, however, </w:t>
      </w:r>
      <w:r w:rsidRPr="00127811">
        <w:rPr>
          <w:rStyle w:val="Style13ptBold"/>
        </w:rPr>
        <w:t>and they might</w:t>
      </w:r>
      <w:r w:rsidRPr="00127811">
        <w:t xml:space="preserve"> not even </w:t>
      </w:r>
      <w:r w:rsidRPr="00127811">
        <w:rPr>
          <w:rStyle w:val="Style13ptBold"/>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62F00618" w14:textId="77777777" w:rsidR="00715DEA" w:rsidRPr="00127811" w:rsidRDefault="00715DEA" w:rsidP="00715DEA">
      <w:pPr>
        <w:rPr>
          <w:rStyle w:val="Style13ptBold"/>
        </w:rPr>
      </w:pPr>
      <w:r w:rsidRPr="00127811">
        <w:rPr>
          <w:rStyle w:val="Style13ptBold"/>
        </w:rPr>
        <w:t>These were complex deals</w:t>
      </w:r>
      <w:r w:rsidRPr="00127811">
        <w:t>, and some didn’t work, leading to divestitures. But</w:t>
      </w:r>
      <w:r w:rsidRPr="00127811">
        <w:rPr>
          <w:rStyle w:val="Style13ptBold"/>
        </w:rPr>
        <w:t xml:space="preserve"> </w:t>
      </w:r>
      <w:r w:rsidRPr="008B2946">
        <w:rPr>
          <w:rStyle w:val="Style13ptBold"/>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13ptBold"/>
          <w:highlight w:val="cyan"/>
        </w:rPr>
        <w:t xml:space="preserve"> can</w:t>
      </w:r>
      <w:r w:rsidRPr="00127811">
        <w:rPr>
          <w:rStyle w:val="Style13ptBold"/>
        </w:rPr>
        <w:t xml:space="preserve"> be with firms constantly searching for </w:t>
      </w:r>
      <w:r w:rsidRPr="00127811">
        <w:rPr>
          <w:rStyle w:val="Emphasis"/>
        </w:rPr>
        <w:t>value-added arrangements</w:t>
      </w:r>
      <w:r w:rsidRPr="00127811">
        <w:rPr>
          <w:rStyle w:val="Style13ptBold"/>
        </w:rPr>
        <w:t xml:space="preserve"> that s</w:t>
      </w:r>
      <w:r w:rsidRPr="008B2946">
        <w:rPr>
          <w:rStyle w:val="Style13ptBold"/>
          <w:highlight w:val="cyan"/>
        </w:rPr>
        <w:t>erve their customers and shareh</w:t>
      </w:r>
      <w:r w:rsidRPr="00127811">
        <w:rPr>
          <w:rStyle w:val="Style13ptBold"/>
        </w:rPr>
        <w:t>olders</w:t>
      </w:r>
      <w:r w:rsidRPr="00127811">
        <w:t xml:space="preserve">. </w:t>
      </w:r>
      <w:r w:rsidRPr="008B2946">
        <w:rPr>
          <w:rStyle w:val="Style13ptBold"/>
          <w:highlight w:val="cyan"/>
        </w:rPr>
        <w:t>If we make this</w:t>
      </w:r>
      <w:r w:rsidRPr="00127811">
        <w:rPr>
          <w:rStyle w:val="Style13ptBold"/>
        </w:rPr>
        <w:t xml:space="preserve"> type of activity presumptively </w:t>
      </w:r>
      <w:r w:rsidRPr="008B2946">
        <w:rPr>
          <w:rStyle w:val="Style13ptBold"/>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13ptBold"/>
        </w:rPr>
        <w:t xml:space="preserve"> and the consumers who choose whether or not to buy the product.</w:t>
      </w:r>
    </w:p>
    <w:p w14:paraId="2D26A548" w14:textId="77777777" w:rsidR="00715DEA" w:rsidRPr="00127811" w:rsidRDefault="00715DEA" w:rsidP="00715DEA">
      <w:pPr>
        <w:rPr>
          <w:rStyle w:val="Emphasis"/>
        </w:rPr>
      </w:pPr>
      <w:r w:rsidRPr="00127811">
        <w:t>Worse yet</w:t>
      </w:r>
      <w:r w:rsidRPr="008B2946">
        <w:rPr>
          <w:highlight w:val="cyan"/>
        </w:rPr>
        <w:t xml:space="preserve">, </w:t>
      </w:r>
      <w:r w:rsidRPr="008B2946">
        <w:rPr>
          <w:rStyle w:val="Style13ptBold"/>
          <w:highlight w:val="cyan"/>
        </w:rPr>
        <w:t>legal tests</w:t>
      </w:r>
      <w:r w:rsidRPr="00127811">
        <w:rPr>
          <w:rStyle w:val="Style13ptBold"/>
        </w:rPr>
        <w:t xml:space="preserve"> like</w:t>
      </w:r>
      <w:r w:rsidRPr="00127811">
        <w:t xml:space="preserve"> those Klobuchar proposes – </w:t>
      </w:r>
      <w:r w:rsidRPr="00127811">
        <w:rPr>
          <w:rStyle w:val="Style13ptBold"/>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13ptBold"/>
        </w:rPr>
        <w:t>The system will be gamed by opponents of deals for business reasons</w:t>
      </w:r>
      <w:r w:rsidRPr="00D62241">
        <w:t>.</w:t>
      </w:r>
      <w:r w:rsidRPr="00127811">
        <w:t xml:space="preserve"> </w:t>
      </w:r>
      <w:r w:rsidRPr="00127811">
        <w:rPr>
          <w:rStyle w:val="Style13ptBold"/>
        </w:rPr>
        <w:t>They will claim that their own failure to attract investors or customers must all be the fault of more creative rivals</w:t>
      </w:r>
      <w:r w:rsidRPr="00127811">
        <w:t xml:space="preserve">. </w:t>
      </w:r>
      <w:r w:rsidRPr="00D62241">
        <w:rPr>
          <w:rStyle w:val="Style13ptBold"/>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3E9F8E7A" w14:textId="77777777" w:rsidR="00715DEA" w:rsidRPr="00127811" w:rsidRDefault="00715DEA" w:rsidP="00715DEA">
      <w:r w:rsidRPr="00127811">
        <w:rPr>
          <w:rStyle w:val="Style13ptBold"/>
        </w:rPr>
        <w:t>Those who worry about today’s largest tech giants becoming</w:t>
      </w:r>
      <w:r w:rsidRPr="00127811">
        <w:t xml:space="preserve"> supposedly </w:t>
      </w:r>
      <w:r w:rsidRPr="00127811">
        <w:rPr>
          <w:rStyle w:val="Style13ptBold"/>
        </w:rPr>
        <w:t xml:space="preserve">unassailable </w:t>
      </w:r>
      <w:r w:rsidRPr="00127811">
        <w:t xml:space="preserve">monopolies </w:t>
      </w:r>
      <w:r w:rsidRPr="00127811">
        <w:rPr>
          <w:rStyle w:val="Style13ptBold"/>
        </w:rPr>
        <w:t>should consider</w:t>
      </w:r>
      <w:r w:rsidRPr="00127811">
        <w:t xml:space="preserve"> how </w:t>
      </w:r>
      <w:r w:rsidRPr="00127811">
        <w:rPr>
          <w:rStyle w:val="Style13ptBold"/>
        </w:rPr>
        <w:t>similar fears</w:t>
      </w:r>
      <w:r w:rsidRPr="00127811">
        <w:t xml:space="preserve"> were expressed not so long ago about other tech titans, many of which we laugh about today. Just </w:t>
      </w:r>
      <w:r w:rsidRPr="00127811">
        <w:rPr>
          <w:rStyle w:val="Style13ptBold"/>
        </w:rPr>
        <w:t>14 years ago</w:t>
      </w:r>
      <w:r w:rsidRPr="00127811">
        <w:t xml:space="preserve">, </w:t>
      </w:r>
      <w:r w:rsidRPr="00127811">
        <w:rPr>
          <w:rStyle w:val="Style13ptBold"/>
        </w:rPr>
        <w:t>headlines proclaimed that “MySpace Is a Natural Monopoly,”</w:t>
      </w:r>
      <w:r w:rsidRPr="00127811">
        <w:t xml:space="preserve"> and asked, “Will MySpace Ever Lose Its Monopoly?” We all know how that “monopoly” ceased to exist.</w:t>
      </w:r>
    </w:p>
    <w:p w14:paraId="0A29B790" w14:textId="77777777" w:rsidR="00715DEA" w:rsidRPr="00127811" w:rsidRDefault="00715DEA" w:rsidP="00715DEA">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7D73CF99" w14:textId="77777777" w:rsidR="00715DEA" w:rsidRPr="00127811" w:rsidRDefault="00715DEA" w:rsidP="00715DEA">
      <w:r w:rsidRPr="00127811">
        <w:t>GOP divided over bills targeting tech giants</w:t>
      </w:r>
    </w:p>
    <w:p w14:paraId="5EF01AF0" w14:textId="77777777" w:rsidR="00715DEA" w:rsidRPr="00127811" w:rsidRDefault="00715DEA" w:rsidP="00715DEA">
      <w:r w:rsidRPr="00127811">
        <w:t xml:space="preserve">Today, </w:t>
      </w:r>
      <w:r w:rsidRPr="00127811">
        <w:rPr>
          <w:rStyle w:val="Style13ptBold"/>
        </w:rPr>
        <w:t>we know these tales of the apocalypse ended up instead becoming case studies in the continuing power of “creative destruction</w:t>
      </w:r>
      <w:r w:rsidRPr="00127811">
        <w:t xml:space="preserve">.” </w:t>
      </w:r>
      <w:r w:rsidRPr="00127811">
        <w:rPr>
          <w:rStyle w:val="Style13ptBold"/>
        </w:rPr>
        <w:t xml:space="preserve">New innovations and players emerged from many unexpected quarters, decimating </w:t>
      </w:r>
      <w:r w:rsidRPr="00127811">
        <w:t xml:space="preserve">whatever </w:t>
      </w:r>
      <w:r w:rsidRPr="00127811">
        <w:rPr>
          <w:rStyle w:val="Style13ptBold"/>
        </w:rPr>
        <w:t xml:space="preserve">dreams of continued domination </w:t>
      </w:r>
      <w:r w:rsidRPr="00127811">
        <w:t>the old giants once had.</w:t>
      </w:r>
    </w:p>
    <w:p w14:paraId="3C465ADB" w14:textId="77777777" w:rsidR="00715DEA" w:rsidRDefault="00715DEA" w:rsidP="00715DEA">
      <w:r w:rsidRPr="00127811">
        <w:t>Today’s biggest players face similar pressures, and it’s better to let rivalry and innovation emerge organically, not through the wrecking ball of heavy-handed antitrust regulation.</w:t>
      </w:r>
    </w:p>
    <w:p w14:paraId="72184C16" w14:textId="77777777" w:rsidR="00715DEA" w:rsidRPr="009C3FBD" w:rsidRDefault="00715DEA" w:rsidP="00715DEA">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r>
        <w:rPr>
          <w:u w:val="single"/>
        </w:rPr>
        <w:t>– they read the impact for us</w:t>
      </w:r>
    </w:p>
    <w:p w14:paraId="292BE19A" w14:textId="77777777" w:rsidR="00715DEA" w:rsidRDefault="00715DEA" w:rsidP="00715DEA">
      <w:r w:rsidRPr="009C3FBD">
        <w:rPr>
          <w:rStyle w:val="textbold"/>
        </w:rPr>
        <w:t>Lee</w:t>
      </w:r>
      <w:r>
        <w:t xml:space="preserve">, </w:t>
      </w:r>
      <w:r w:rsidRPr="009C3FBD">
        <w:t>senior lecturer at the University of Hong Kong Faculty of Business and Economics</w:t>
      </w:r>
      <w:r>
        <w:t xml:space="preserve">, </w:t>
      </w:r>
      <w:r w:rsidRPr="009C3FBD">
        <w:rPr>
          <w:rStyle w:val="textbold"/>
        </w:rPr>
        <w:t>‘19</w:t>
      </w:r>
    </w:p>
    <w:p w14:paraId="137AA34B" w14:textId="77777777" w:rsidR="00715DEA" w:rsidRDefault="00715DEA" w:rsidP="00715DEA">
      <w:r>
        <w:t>(David S., “</w:t>
      </w:r>
      <w:r w:rsidRPr="009C3FBD">
        <w:t>Antitrust action risks holding back US tech giants in competition with China</w:t>
      </w:r>
      <w:r>
        <w:t xml:space="preserve">,” </w:t>
      </w:r>
      <w:hyperlink r:id="rId18" w:history="1">
        <w:r w:rsidRPr="00A27089">
          <w:rPr>
            <w:rStyle w:val="StyleUnderline"/>
          </w:rPr>
          <w:t>https://asia.nikkei.com/Opinion/Antitrust-action-risks-holding-back-US-tech-giants-in-competition-with-China</w:t>
        </w:r>
      </w:hyperlink>
      <w:r>
        <w:t xml:space="preserve">) </w:t>
      </w:r>
    </w:p>
    <w:p w14:paraId="62D73F9F" w14:textId="77777777" w:rsidR="00715DEA" w:rsidRDefault="00715DEA" w:rsidP="00715DEA"/>
    <w:p w14:paraId="76B0AC9F" w14:textId="77777777" w:rsidR="00715DEA" w:rsidRDefault="00715DEA" w:rsidP="00715DEA">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72DB453F" w14:textId="77777777" w:rsidR="00715DEA" w:rsidRDefault="00715DEA" w:rsidP="00715DEA">
      <w:r>
        <w:t>While antitrust has been used to regulate technology companies before, perhaps most notably Microsoft two decades ago, its application against Amazon.com, Facebook, and Google seems different.</w:t>
      </w:r>
    </w:p>
    <w:p w14:paraId="60FC7AE5" w14:textId="77777777" w:rsidR="00715DEA" w:rsidRDefault="00715DEA" w:rsidP="00715DEA">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51038A84" w14:textId="77777777" w:rsidR="00715DEA" w:rsidRDefault="00715DEA" w:rsidP="00715DEA">
      <w:r>
        <w:t>Hipster antitrust looks beyond traditional economic harm and includes wider effects such as wage inequality, data privacy intrusions, and sheer size as grounds to invoke the law.</w:t>
      </w:r>
    </w:p>
    <w:p w14:paraId="0FE5D64D" w14:textId="77777777" w:rsidR="00715DEA" w:rsidRDefault="00715DEA" w:rsidP="00715DEA">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7F5B1479" w14:textId="77777777" w:rsidR="00715DEA" w:rsidRDefault="00715DEA" w:rsidP="00715DEA">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642D5141" w14:textId="77777777" w:rsidR="00715DEA" w:rsidRDefault="00715DEA" w:rsidP="00715DEA">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399308A6" w14:textId="77777777" w:rsidR="00715DEA" w:rsidRDefault="00715DEA" w:rsidP="00715DEA">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8BFA092" w14:textId="77777777" w:rsidR="00715DEA" w:rsidRDefault="00715DEA" w:rsidP="00715DEA">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4A7FD9D4" w14:textId="77777777" w:rsidR="00715DEA" w:rsidRDefault="00715DEA" w:rsidP="00715DEA">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25D47D39" w14:textId="77777777" w:rsidR="00715DEA" w:rsidRDefault="00715DEA" w:rsidP="00715DEA">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63D4BA10" w14:textId="77777777" w:rsidR="00715DEA" w:rsidRPr="002B149A" w:rsidRDefault="00715DEA" w:rsidP="00715DEA">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72F2E727" w14:textId="77777777" w:rsidR="00715DEA" w:rsidRDefault="00715DEA" w:rsidP="00715DEA">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6B9AC039" w14:textId="77777777" w:rsidR="00715DEA" w:rsidRDefault="00715DEA" w:rsidP="00715DEA">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2ACD2AB1" w14:textId="77777777" w:rsidR="00715DEA" w:rsidRDefault="00715DEA" w:rsidP="00715DEA">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1BEB9601" w14:textId="77777777" w:rsidR="00715DEA" w:rsidRDefault="00715DEA" w:rsidP="00715DEA">
      <w:r>
        <w:t>So while American politicians may see antitrust investigations into large technology companies as necessary, there could be a significant impact on America's ability to compete with China.</w:t>
      </w:r>
    </w:p>
    <w:p w14:paraId="37E665B4" w14:textId="77777777" w:rsidR="00715DEA" w:rsidRDefault="00715DEA" w:rsidP="00715DEA">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CD86CDB" w14:textId="77777777" w:rsidR="00715DEA" w:rsidRDefault="00715DEA" w:rsidP="00715DEA">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35D4C575" w14:textId="77777777" w:rsidR="00715DEA" w:rsidRDefault="00715DEA" w:rsidP="00715DEA">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3EA7E050" w14:textId="77777777" w:rsidR="00715DEA" w:rsidRDefault="00715DEA" w:rsidP="00715DEA">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4955297D" w14:textId="77777777" w:rsidR="00715DEA" w:rsidRDefault="00715DEA" w:rsidP="00715DEA">
      <w:pPr>
        <w:pStyle w:val="Heading3"/>
      </w:pPr>
      <w:r>
        <w:t>Convergence Adv</w:t>
      </w:r>
    </w:p>
    <w:p w14:paraId="632584BD" w14:textId="77777777" w:rsidR="00715DEA" w:rsidRDefault="00715DEA" w:rsidP="00715DEA">
      <w:pPr>
        <w:pStyle w:val="Heading4"/>
      </w:pPr>
      <w:r>
        <w:t>Relations collapse inevitable</w:t>
      </w:r>
    </w:p>
    <w:p w14:paraId="316228D1" w14:textId="77777777" w:rsidR="00715DEA" w:rsidRDefault="00715DEA" w:rsidP="00715DEA">
      <w:pPr>
        <w:rPr>
          <w:rStyle w:val="textbold"/>
        </w:rPr>
      </w:pPr>
      <w:r>
        <w:rPr>
          <w:rStyle w:val="textbold"/>
        </w:rPr>
        <w:t>Jarausch 15</w:t>
      </w:r>
    </w:p>
    <w:p w14:paraId="1DC4B1D2" w14:textId="77777777" w:rsidR="00715DEA" w:rsidRDefault="00715DEA" w:rsidP="00715DEA">
      <w:r>
        <w:t>KONRAD H. JARAUSCH is the Lurcy Professor of European Civilization at the University of North Carolina at Chapel Hill, Foreign Affairs, September 8, 2015, “Continental Drift”</w:t>
      </w:r>
    </w:p>
    <w:p w14:paraId="1DE67B3D" w14:textId="77777777" w:rsidR="00715DEA" w:rsidRDefault="00715DEA" w:rsidP="00715DEA"/>
    <w:p w14:paraId="2E12A49C" w14:textId="77777777" w:rsidR="00715DEA" w:rsidRDefault="00715DEA" w:rsidP="00715DEA">
      <w:r>
        <w:rPr>
          <w:rStyle w:val="Emphasis"/>
        </w:rPr>
        <w:t>On the surface, everything seems</w:t>
      </w:r>
      <w:r>
        <w:t xml:space="preserve"> to be </w:t>
      </w:r>
      <w:r>
        <w:rPr>
          <w:rStyle w:val="Emphasis"/>
        </w:rPr>
        <w:t>fine</w:t>
      </w:r>
      <w:r>
        <w:t xml:space="preserve"> </w:t>
      </w:r>
      <w:r>
        <w:rPr>
          <w:rStyle w:val="Style13ptBold"/>
        </w:rPr>
        <w:t>between the transatlantic partners</w:t>
      </w:r>
      <w:r>
        <w:t>. In after-dinner speeches, the partners continue to celebrate their friendship, especially when faced with common threats such as international terrorism. Hordes of U.S. tourists visit European sites each summer; many Europeans fly to the United States every year to admire the nation’s landscape. Study abroad programs are flourishing in both directions, filled with students interested in discovering the connections between two cultures on either side of the Atlantic Ocean. Mutual trade has reached new heights, with U.S. imports from the EU totaling $247.2 billion during the first seven months of 2015.</w:t>
      </w:r>
    </w:p>
    <w:p w14:paraId="1C41B929" w14:textId="77777777" w:rsidR="00715DEA" w:rsidRDefault="00715DEA" w:rsidP="00715DEA">
      <w:pPr>
        <w:rPr>
          <w:rStyle w:val="Emphasis"/>
        </w:rPr>
      </w:pPr>
      <w:r>
        <w:rPr>
          <w:rStyle w:val="Emphasis"/>
        </w:rPr>
        <w:t xml:space="preserve">But </w:t>
      </w:r>
      <w:r>
        <w:rPr>
          <w:rStyle w:val="Emphasis"/>
          <w:highlight w:val="cyan"/>
        </w:rPr>
        <w:t>behind closed doors</w:t>
      </w:r>
      <w:r>
        <w:t xml:space="preserve"> </w:t>
      </w:r>
      <w:r>
        <w:rPr>
          <w:rStyle w:val="Emphasis"/>
        </w:rPr>
        <w:t xml:space="preserve">in Washington and Brussels, </w:t>
      </w:r>
      <w:r>
        <w:rPr>
          <w:rStyle w:val="Emphasis"/>
          <w:highlight w:val="cyan"/>
        </w:rPr>
        <w:t>there is increasing irritation</w:t>
      </w:r>
      <w:r>
        <w:rPr>
          <w:rStyle w:val="Emphasis"/>
        </w:rPr>
        <w:t>.</w:t>
      </w:r>
      <w:r>
        <w:t xml:space="preserve"> </w:t>
      </w:r>
      <w:r>
        <w:rPr>
          <w:rStyle w:val="Style13ptBold"/>
        </w:rPr>
        <w:t>The complex</w:t>
      </w:r>
      <w:r>
        <w:t xml:space="preserve"> Transatlantic Trade and Investment Partnership (</w:t>
      </w:r>
      <w:r>
        <w:rPr>
          <w:rStyle w:val="Style13ptBold"/>
          <w:highlight w:val="cyan"/>
        </w:rPr>
        <w:t>TTIP</w:t>
      </w:r>
      <w:r>
        <w:rPr>
          <w:highlight w:val="cyan"/>
        </w:rPr>
        <w:t>)</w:t>
      </w:r>
      <w:r>
        <w:t xml:space="preserve"> </w:t>
      </w:r>
      <w:r>
        <w:rPr>
          <w:rStyle w:val="Style13ptBold"/>
        </w:rPr>
        <w:t>negotia</w:t>
      </w:r>
      <w:r>
        <w:rPr>
          <w:rStyle w:val="Style13ptBold"/>
        </w:rPr>
        <w:softHyphen/>
        <w:t>tions</w:t>
      </w:r>
      <w:r>
        <w:t xml:space="preserve"> </w:t>
      </w:r>
      <w:r>
        <w:rPr>
          <w:rStyle w:val="Emphasis"/>
        </w:rPr>
        <w:t xml:space="preserve">seem </w:t>
      </w:r>
      <w:r>
        <w:rPr>
          <w:rStyle w:val="Emphasis"/>
          <w:highlight w:val="cyan"/>
        </w:rPr>
        <w:t>stalled</w:t>
      </w:r>
      <w:r>
        <w:rPr>
          <w:highlight w:val="cyan"/>
        </w:rPr>
        <w:t xml:space="preserve"> </w:t>
      </w:r>
      <w:r>
        <w:rPr>
          <w:rStyle w:val="Style13ptBold"/>
          <w:highlight w:val="cyan"/>
        </w:rPr>
        <w:t>over</w:t>
      </w:r>
      <w:r>
        <w:rPr>
          <w:rStyle w:val="Style13ptBold"/>
        </w:rPr>
        <w:t xml:space="preserve"> disagreements on </w:t>
      </w:r>
      <w:r>
        <w:rPr>
          <w:rStyle w:val="Emphasis"/>
          <w:highlight w:val="cyan"/>
        </w:rPr>
        <w:t>g</w:t>
      </w:r>
      <w:r>
        <w:t xml:space="preserve">enetically </w:t>
      </w:r>
      <w:r>
        <w:rPr>
          <w:rStyle w:val="Emphasis"/>
          <w:highlight w:val="cyan"/>
        </w:rPr>
        <w:t>m</w:t>
      </w:r>
      <w:r>
        <w:t xml:space="preserve">odified </w:t>
      </w:r>
      <w:r>
        <w:rPr>
          <w:rStyle w:val="Style13ptBold"/>
          <w:highlight w:val="cyan"/>
        </w:rPr>
        <w:t>food</w:t>
      </w:r>
      <w:r>
        <w:rPr>
          <w:rStyle w:val="Style13ptBold"/>
        </w:rPr>
        <w:t>, industrial safety standards, and fears of unregu</w:t>
      </w:r>
      <w:r>
        <w:rPr>
          <w:rStyle w:val="Style13ptBold"/>
        </w:rPr>
        <w:softHyphen/>
        <w:t>lated competition. Despite close bonds between European countries and Washington</w:t>
      </w:r>
      <w:r>
        <w:t xml:space="preserve">, </w:t>
      </w:r>
      <w:r>
        <w:rPr>
          <w:rStyle w:val="Emphasis"/>
          <w:highlight w:val="cyan"/>
        </w:rPr>
        <w:t>continental leaders are still upset about</w:t>
      </w:r>
      <w:r>
        <w:t xml:space="preserve"> the </w:t>
      </w:r>
      <w:r>
        <w:rPr>
          <w:rStyle w:val="Emphasis"/>
          <w:highlight w:val="cyan"/>
        </w:rPr>
        <w:t>U.S. wiretapping</w:t>
      </w:r>
      <w:r>
        <w:t xml:space="preserve"> program that eavesdropped on French president Francois Hollande, German Chancellor Angela Merkel, and senior EU officials. </w:t>
      </w:r>
      <w:r>
        <w:rPr>
          <w:rStyle w:val="Style13ptBold"/>
        </w:rPr>
        <w:t xml:space="preserve">The </w:t>
      </w:r>
      <w:r>
        <w:rPr>
          <w:rStyle w:val="Style13ptBold"/>
          <w:highlight w:val="cyan"/>
        </w:rPr>
        <w:t>continental public fails to understand the spectacle of the U.S. presidential campaign</w:t>
      </w:r>
      <w:r>
        <w:rPr>
          <w:highlight w:val="cyan"/>
        </w:rPr>
        <w:t>,</w:t>
      </w:r>
      <w:r>
        <w:t xml:space="preserve"> </w:t>
      </w:r>
      <w:r>
        <w:rPr>
          <w:rStyle w:val="Emphasis"/>
        </w:rPr>
        <w:t>which seems</w:t>
      </w:r>
      <w:r>
        <w:t xml:space="preserve"> both </w:t>
      </w:r>
      <w:r>
        <w:rPr>
          <w:rStyle w:val="Emphasis"/>
        </w:rPr>
        <w:t>farcical</w:t>
      </w:r>
      <w:r>
        <w:t xml:space="preserve"> as well as an unnecessarily lengthy process. </w:t>
      </w:r>
      <w:r>
        <w:rPr>
          <w:rStyle w:val="Style13ptBold"/>
        </w:rPr>
        <w:t xml:space="preserve">At the same time, </w:t>
      </w:r>
      <w:r>
        <w:rPr>
          <w:rStyle w:val="Style13ptBold"/>
          <w:highlight w:val="cyan"/>
        </w:rPr>
        <w:t>the U.S. media has had a field day denouncing Brussels’ austerity policies</w:t>
      </w:r>
      <w:r>
        <w:rPr>
          <w:rStyle w:val="Style13ptBold"/>
        </w:rPr>
        <w:t>, especially with regard to Greece</w:t>
      </w:r>
      <w:r>
        <w:t xml:space="preserve">. </w:t>
      </w:r>
      <w:r>
        <w:rPr>
          <w:rStyle w:val="Emphasis"/>
        </w:rPr>
        <w:t xml:space="preserve">Although none of </w:t>
      </w:r>
      <w:r>
        <w:rPr>
          <w:rStyle w:val="Emphasis"/>
          <w:highlight w:val="cyan"/>
        </w:rPr>
        <w:t>these issues</w:t>
      </w:r>
      <w:r>
        <w:rPr>
          <w:rStyle w:val="Emphasis"/>
        </w:rPr>
        <w:t xml:space="preserve"> are particularly threaten</w:t>
      </w:r>
      <w:r>
        <w:rPr>
          <w:rStyle w:val="Emphasis"/>
        </w:rPr>
        <w:softHyphen/>
        <w:t xml:space="preserve">ing in isolation, their </w:t>
      </w:r>
      <w:r>
        <w:rPr>
          <w:rStyle w:val="Emphasis"/>
          <w:highlight w:val="cyan"/>
        </w:rPr>
        <w:t>accumulation reveals an increasing distance between the partners.</w:t>
      </w:r>
    </w:p>
    <w:p w14:paraId="20690E1F" w14:textId="77777777" w:rsidR="00715DEA" w:rsidRDefault="00715DEA" w:rsidP="00715DEA">
      <w:r>
        <w:rPr>
          <w:rStyle w:val="Emphasis"/>
          <w:highlight w:val="cyan"/>
        </w:rPr>
        <w:t>Euro-bashing and anti-Americanism are both on the rise</w:t>
      </w:r>
      <w:r>
        <w:rPr>
          <w:rStyle w:val="Emphasis"/>
        </w:rPr>
        <w:t>.</w:t>
      </w:r>
      <w:r>
        <w:t xml:space="preserve"> </w:t>
      </w:r>
      <w:r>
        <w:rPr>
          <w:rStyle w:val="Style13ptBold"/>
        </w:rPr>
        <w:t>During the 2008 presidential elections, Republican candidate Mitt Romney campaigned against “European socialism.” Europe too has taken a back seat to</w:t>
      </w:r>
      <w:r>
        <w:t xml:space="preserve"> the </w:t>
      </w:r>
      <w:r>
        <w:rPr>
          <w:rStyle w:val="Style13ptBold"/>
        </w:rPr>
        <w:t>Obama</w:t>
      </w:r>
      <w:r>
        <w:t xml:space="preserve"> administration</w:t>
      </w:r>
      <w:r>
        <w:rPr>
          <w:rStyle w:val="Style13ptBold"/>
        </w:rPr>
        <w:t>’s turn to Asia and Africa</w:t>
      </w:r>
      <w:r>
        <w:t xml:space="preserve"> as more dynamic regions of economic development, and </w:t>
      </w:r>
      <w:r>
        <w:rPr>
          <w:rStyle w:val="Style13ptBold"/>
        </w:rPr>
        <w:t>policy rebalance has left European concerns in second place behind the markets—and geopolitical conflicts—to the East.</w:t>
      </w:r>
      <w:r>
        <w:t xml:space="preserve"> And with an ever smaller portion of the U.S. population having European heritage, </w:t>
      </w:r>
      <w:r>
        <w:rPr>
          <w:rStyle w:val="Style13ptBold"/>
        </w:rPr>
        <w:t>Europe has been reframed as part of the past</w:t>
      </w:r>
      <w:r>
        <w:t>. Meanwhile, many Europeans have sought to emancipate themselves from Washington’s guardianship. Previous generations might have been grateful for the United States’ intervention in two world wars. But time has run out on that sentiment.</w:t>
      </w:r>
    </w:p>
    <w:p w14:paraId="794F85E3" w14:textId="77777777" w:rsidR="00715DEA" w:rsidRDefault="00715DEA" w:rsidP="00715DEA">
      <w:r>
        <w:t xml:space="preserve">Further, although the transatlantic relationship is based on common Enlightenment-era human values, their interpretation has started to diverge, particularly when it comes to the use of force. </w:t>
      </w:r>
      <w:r>
        <w:rPr>
          <w:rStyle w:val="Style13ptBold"/>
        </w:rPr>
        <w:t>Contrasting memories of war as being overseas or on one’s doorstep have created fundamentally different responses to it, which manifested themselves in the Franco-German refusal to join the 2003 invasion of Iraq</w:t>
      </w:r>
      <w:r>
        <w:t xml:space="preserve"> and the consistent EU preference for negotia</w:t>
      </w:r>
      <w:r>
        <w:softHyphen/>
        <w:t xml:space="preserve">tions for political resolution over military intervention. </w:t>
      </w:r>
      <w:r>
        <w:rPr>
          <w:rStyle w:val="Style13ptBold"/>
        </w:rPr>
        <w:t>Both Germany and Russia abstained from the UN Security Council vote on intervention in Libya, and were dismayed when conditions in the nation</w:t>
      </w:r>
      <w:r>
        <w:t xml:space="preserve"> after the deposition of Libyan dictator Muammar al-Gaddafi </w:t>
      </w:r>
      <w:r>
        <w:rPr>
          <w:rStyle w:val="Style13ptBold"/>
        </w:rPr>
        <w:t xml:space="preserve">deteriorated quickly. As a result, </w:t>
      </w:r>
      <w:r>
        <w:rPr>
          <w:rStyle w:val="Style13ptBold"/>
          <w:highlight w:val="cyan"/>
        </w:rPr>
        <w:t>few European nations are willing to get involved in the discord in Syria</w:t>
      </w:r>
      <w:r>
        <w:rPr>
          <w:highlight w:val="cyan"/>
        </w:rPr>
        <w:t>,</w:t>
      </w:r>
      <w:r>
        <w:t xml:space="preserve"> having their hands full already with the stream of refugees. </w:t>
      </w:r>
      <w:r>
        <w:rPr>
          <w:rStyle w:val="Emphasis"/>
        </w:rPr>
        <w:t>Europe is a war-weary continent</w:t>
      </w:r>
      <w:r>
        <w:t xml:space="preserve"> </w:t>
      </w:r>
      <w:r>
        <w:rPr>
          <w:rStyle w:val="Style13ptBold"/>
        </w:rPr>
        <w:t>made all the more afraid of violence in the wake of Russia’s annexation of Crimea</w:t>
      </w:r>
      <w:r>
        <w:t>—few if any leaders demonstrate the level of comfort with intervention that some within the United States have expressed in the halls of Congress or on the campaign trail.</w:t>
      </w:r>
    </w:p>
    <w:p w14:paraId="7AD0525E" w14:textId="77777777" w:rsidR="00715DEA" w:rsidRDefault="00715DEA" w:rsidP="00715DEA">
      <w:r>
        <w:rPr>
          <w:rStyle w:val="Emphasis"/>
          <w:highlight w:val="cyan"/>
        </w:rPr>
        <w:t>Differing attitudes don’t end at diplomacy</w:t>
      </w:r>
      <w:r>
        <w:t>, either. The United States’ experience of colo</w:t>
      </w:r>
      <w:r>
        <w:softHyphen/>
        <w:t>nial settlement, westward expansion, and mass immigration put a premium on both rugged individualism and a willingness to work hard for personal advancement. In Europe’s more collectivist systems, the widespread suffering experienced during times of war, monetary inflation, and economic depression served to emphasize public respon</w:t>
      </w:r>
      <w:r>
        <w:softHyphen/>
        <w:t>sibi</w:t>
      </w:r>
      <w:r>
        <w:softHyphen/>
        <w:t>lity for society’s weaker members. This helped create an ethos of social solidarity that even conser</w:t>
      </w:r>
      <w:r>
        <w:softHyphen/>
        <w:t>va</w:t>
      </w:r>
      <w:r>
        <w:softHyphen/>
        <w:t xml:space="preserve">tive parties embrace. That is why </w:t>
      </w:r>
      <w:r>
        <w:rPr>
          <w:rStyle w:val="Emphasis"/>
        </w:rPr>
        <w:t xml:space="preserve">the </w:t>
      </w:r>
      <w:r>
        <w:rPr>
          <w:rStyle w:val="Emphasis"/>
          <w:highlight w:val="cyan"/>
        </w:rPr>
        <w:t>debate over the Affordable Care Act,</w:t>
      </w:r>
      <w:r>
        <w:rPr>
          <w:rStyle w:val="Emphasis"/>
        </w:rPr>
        <w:t xml:space="preserve"> for example, </w:t>
      </w:r>
      <w:r>
        <w:rPr>
          <w:rStyle w:val="Emphasis"/>
          <w:highlight w:val="cyan"/>
        </w:rPr>
        <w:t>is incomprehensible for Europeans</w:t>
      </w:r>
      <w:r>
        <w:t xml:space="preserve">: healthcare in most countries is a given right, and single-payer systems the norm </w:t>
      </w:r>
      <w:r>
        <w:rPr>
          <w:rStyle w:val="Style13ptBold"/>
        </w:rPr>
        <w:t>The huge income gap in the United States is a source of amazement for Europeans who take pride in their greater equality and how it reduces social tensions.</w:t>
      </w:r>
      <w:r>
        <w:t xml:space="preserve"> Many European nations argue that social welfare programs should be given primacy in strained national budgets, while NATO and the United States see value in defense spending as the continent finds itself with combat at its doorstep. In 2015, only five of  NATO’s 28 member states met their agreed-upon defense spending goals, raising already-high tensions about which nations must foot the bill for mutually assured safety. Freedom, in the United States, emphasizes protection from government control and foreign aggression; in Europe, freedom  places high value on security and public provision of goods and services.</w:t>
      </w:r>
    </w:p>
    <w:p w14:paraId="24F4D88F" w14:textId="77777777" w:rsidR="00715DEA" w:rsidRDefault="00715DEA" w:rsidP="00715DEA">
      <w:pPr>
        <w:rPr>
          <w:rStyle w:val="Style13ptBold"/>
        </w:rPr>
      </w:pPr>
      <w:r>
        <w:rPr>
          <w:rStyle w:val="Style13ptBold"/>
        </w:rPr>
        <w:t>There are many other areas in which interpretations of freedom and responsibility have started to differ</w:t>
      </w:r>
      <w:r>
        <w:t xml:space="preserve">. One such example is the U.S. gun culture, which has transformed from its revolutionary and frontier-era roots into a source of increasingly high homicide rates. Three-strikes laws have swelled the U.S. prison population, which is now several times higher, per capita, than that of EU member countries. The European preoccupation with privacy, a byproduct no doubt of Fascist and Communist dictatorships that controlled personal lives, makes present-day government intrusion into one’s private affairs objectionable. </w:t>
      </w:r>
      <w:r>
        <w:rPr>
          <w:rStyle w:val="Emphasis"/>
          <w:highlight w:val="cyan"/>
        </w:rPr>
        <w:t>Online privacy has become a key concern</w:t>
      </w:r>
      <w:r>
        <w:t xml:space="preserve"> of the European Commission, which has passed laws that provide protection of personal data and “the right to be forgotten” in databases. Ever since the USA PATRIOT Act set a precedent of curbed civil liberties in </w:t>
      </w:r>
      <w:r>
        <w:rPr>
          <w:rStyle w:val="Style13ptBold"/>
          <w:highlight w:val="cyan"/>
        </w:rPr>
        <w:t xml:space="preserve">the </w:t>
      </w:r>
      <w:r>
        <w:rPr>
          <w:rStyle w:val="Emphasis"/>
          <w:highlight w:val="cyan"/>
        </w:rPr>
        <w:t>U</w:t>
      </w:r>
      <w:r>
        <w:t xml:space="preserve">nited </w:t>
      </w:r>
      <w:r>
        <w:rPr>
          <w:rStyle w:val="Emphasis"/>
          <w:highlight w:val="cyan"/>
        </w:rPr>
        <w:t>S</w:t>
      </w:r>
      <w:r>
        <w:t xml:space="preserve">tates, the nation </w:t>
      </w:r>
      <w:r>
        <w:rPr>
          <w:rStyle w:val="Style13ptBold"/>
          <w:highlight w:val="cyan"/>
        </w:rPr>
        <w:t>has taken a divergent path</w:t>
      </w:r>
      <w:r>
        <w:t xml:space="preserve">—one where certain freedoms from surveillance have been curtailed, rather than upheld. </w:t>
      </w:r>
      <w:r>
        <w:rPr>
          <w:rStyle w:val="Style13ptBold"/>
        </w:rPr>
        <w:t xml:space="preserve">This </w:t>
      </w:r>
      <w:r>
        <w:rPr>
          <w:rStyle w:val="Style13ptBold"/>
          <w:highlight w:val="cyan"/>
        </w:rPr>
        <w:t>divergence in policy is</w:t>
      </w:r>
      <w:r>
        <w:rPr>
          <w:rStyle w:val="Style13ptBold"/>
        </w:rPr>
        <w:t xml:space="preserve"> among </w:t>
      </w:r>
      <w:r>
        <w:rPr>
          <w:rStyle w:val="Style13ptBold"/>
          <w:highlight w:val="cyan"/>
        </w:rPr>
        <w:t>one of the</w:t>
      </w:r>
      <w:r>
        <w:rPr>
          <w:rStyle w:val="Style13ptBold"/>
        </w:rPr>
        <w:t xml:space="preserve"> larger </w:t>
      </w:r>
      <w:r>
        <w:rPr>
          <w:rStyle w:val="Style13ptBold"/>
          <w:highlight w:val="cyan"/>
        </w:rPr>
        <w:t xml:space="preserve">schisms between Europe and the </w:t>
      </w:r>
      <w:r>
        <w:rPr>
          <w:rStyle w:val="Emphasis"/>
          <w:highlight w:val="cyan"/>
        </w:rPr>
        <w:t>U</w:t>
      </w:r>
      <w:r>
        <w:t xml:space="preserve">nited </w:t>
      </w:r>
      <w:r>
        <w:rPr>
          <w:rStyle w:val="Emphasis"/>
          <w:highlight w:val="cyan"/>
        </w:rPr>
        <w:t>S</w:t>
      </w:r>
      <w:r>
        <w:t xml:space="preserve">tates </w:t>
      </w:r>
      <w:r>
        <w:rPr>
          <w:rStyle w:val="Emphasis"/>
          <w:highlight w:val="cyan"/>
        </w:rPr>
        <w:t>which has the potential to create lasting divisions</w:t>
      </w:r>
      <w:r>
        <w:rPr>
          <w:rStyle w:val="Emphasis"/>
        </w:rPr>
        <w:t xml:space="preserve"> between two regions</w:t>
      </w:r>
      <w:r>
        <w:t xml:space="preserve"> born from a singular philosophy in centuries’ past.</w:t>
      </w:r>
      <w:r>
        <w:rPr>
          <w:rStyle w:val="Style13ptBold"/>
        </w:rPr>
        <w:t xml:space="preserve"> </w:t>
      </w:r>
    </w:p>
    <w:p w14:paraId="3B06ADC5" w14:textId="0B94FD97" w:rsidR="00715DEA" w:rsidRDefault="00881AB6" w:rsidP="00715DEA">
      <w:pPr>
        <w:pStyle w:val="Heading4"/>
      </w:pPr>
      <w:r>
        <w:t>Ada</w:t>
      </w:r>
      <w:r w:rsidR="00715DEA">
        <w:t xml:space="preserve">ptation </w:t>
      </w:r>
      <w:r w:rsidR="00715DEA">
        <w:rPr>
          <w:u w:val="single"/>
        </w:rPr>
        <w:t>possible</w:t>
      </w:r>
      <w:r w:rsidR="00715DEA">
        <w:t xml:space="preserve"> and </w:t>
      </w:r>
      <w:r w:rsidR="00715DEA">
        <w:rPr>
          <w:u w:val="single"/>
        </w:rPr>
        <w:t>likely</w:t>
      </w:r>
    </w:p>
    <w:p w14:paraId="0A452B26" w14:textId="77777777" w:rsidR="00715DEA" w:rsidRDefault="00715DEA" w:rsidP="00715DEA">
      <w:pPr>
        <w:rPr>
          <w:rStyle w:val="StyleUnderline"/>
        </w:rPr>
      </w:pPr>
      <w:r>
        <w:t xml:space="preserve">Matt </w:t>
      </w:r>
      <w:r>
        <w:rPr>
          <w:rStyle w:val="textbold"/>
        </w:rPr>
        <w:t>Ridley ’14</w:t>
      </w:r>
      <w:r>
        <w:t xml:space="preserve">, member of the British House of Lords, member of Science and Technology select committee, fellow of the Royal Society of Literature and of the Academy of Medical Sciences, foreign honorary member of the American Academy of Arts and Sciences, “We have a new climate change consensus — and it's good news everyone,” </w:t>
      </w:r>
      <w:r>
        <w:rPr>
          <w:i/>
        </w:rPr>
        <w:t>The Spectator</w:t>
      </w:r>
      <w:r>
        <w:t xml:space="preserve">, 4/5/14, </w:t>
      </w:r>
      <w:hyperlink r:id="rId19" w:history="1">
        <w:r>
          <w:rPr>
            <w:rStyle w:val="StyleUnderline"/>
          </w:rPr>
          <w:t>http://www.spectator.co.uk/2014/04/armageddon-averted/</w:t>
        </w:r>
      </w:hyperlink>
    </w:p>
    <w:p w14:paraId="1A94F659" w14:textId="77777777" w:rsidR="00715DEA" w:rsidRDefault="00715DEA" w:rsidP="00715DEA"/>
    <w:p w14:paraId="5FBB67E2" w14:textId="77777777" w:rsidR="00715DEA" w:rsidRDefault="00715DEA" w:rsidP="00715DEA">
      <w:pPr>
        <w:rPr>
          <w:u w:val="single"/>
        </w:rPr>
      </w:pPr>
      <w:r>
        <w:t xml:space="preserve">That has now changed. </w:t>
      </w:r>
      <w:r>
        <w:rPr>
          <w:u w:val="single"/>
        </w:rPr>
        <w:t xml:space="preserve">The received wisdom on global warming, published by the Intergovernmental Panel on Climate Change, was updated this week. </w:t>
      </w:r>
      <w:r>
        <w:t xml:space="preserve">The newspapers were, as always, full of stories about scientists being even more certain of environmental Armageddon. But </w:t>
      </w:r>
      <w:r>
        <w:rPr>
          <w:u w:val="single"/>
        </w:rPr>
        <w:t>the document</w:t>
      </w:r>
      <w:r>
        <w:t xml:space="preserve"> itself revealed a far more striking story: it </w:t>
      </w:r>
      <w:r>
        <w:rPr>
          <w:u w:val="single"/>
        </w:rPr>
        <w:t>emphasised, again and again, the need to adapt to climate change.</w:t>
      </w:r>
      <w:r>
        <w:t xml:space="preserve"> Even in the main text of the press release that accompanied the report, </w:t>
      </w:r>
      <w:r>
        <w:rPr>
          <w:u w:val="single"/>
        </w:rPr>
        <w:t>the word ‘adaptation’ occurred ten times, the word ‘mitigation’ not at all.</w:t>
      </w:r>
    </w:p>
    <w:p w14:paraId="338D21BE" w14:textId="77777777" w:rsidR="00715DEA" w:rsidRDefault="00715DEA" w:rsidP="00715DEA">
      <w:r>
        <w:t>The distinction is crucial. So far, the debate has followed a certain bovine logic: that global warming is happening, so we need to slow it down by hugely expensive decarbonisation strategies — green taxes, wind farms. And what good will this do? Is it possible to stop global warming in its tracks? Or would all these green policies be the equivalent of trying to blow away a hurricane? This question — just how much can be achieved by mitigation — is one not often addressed.</w:t>
      </w:r>
    </w:p>
    <w:p w14:paraId="48544B4B" w14:textId="77777777" w:rsidR="00715DEA" w:rsidRDefault="00715DEA" w:rsidP="00715DEA">
      <w:r>
        <w:t xml:space="preserve">There is an alternative: accepting that the planet is warming, and seeing if we can adjust accordingly. </w:t>
      </w:r>
      <w:r>
        <w:rPr>
          <w:rStyle w:val="StyleBoldUnderline1"/>
          <w:highlight w:val="cyan"/>
        </w:rPr>
        <w:t>Adaptation means</w:t>
      </w:r>
      <w:r>
        <w:rPr>
          <w:rStyle w:val="StyleBoldUnderline1"/>
        </w:rPr>
        <w:t xml:space="preserve"> investing in </w:t>
      </w:r>
      <w:r>
        <w:rPr>
          <w:rStyle w:val="StyleBoldUnderline1"/>
          <w:highlight w:val="cyan"/>
        </w:rPr>
        <w:t>flood defences</w:t>
      </w:r>
      <w:r>
        <w:rPr>
          <w:rStyle w:val="StyleBoldUnderline1"/>
        </w:rPr>
        <w:t>,</w:t>
      </w:r>
      <w:r>
        <w:rPr>
          <w:u w:val="single"/>
        </w:rPr>
        <w:t xml:space="preserve"> so that airports such as Schiphol can continue to operate below existing (and future)</w:t>
      </w:r>
      <w:r>
        <w:t xml:space="preserve"> </w:t>
      </w:r>
      <w:r>
        <w:rPr>
          <w:u w:val="single"/>
        </w:rPr>
        <w:t xml:space="preserve">sea level, and </w:t>
      </w:r>
      <w:r>
        <w:rPr>
          <w:rStyle w:val="StyleBoldUnderline1"/>
          <w:highlight w:val="cyan"/>
        </w:rPr>
        <w:t>air conditioning</w:t>
      </w:r>
      <w:r>
        <w:rPr>
          <w:rStyle w:val="StyleBoldUnderline1"/>
        </w:rPr>
        <w:t>,</w:t>
      </w:r>
      <w:r>
        <w:rPr>
          <w:u w:val="single"/>
        </w:rPr>
        <w:t xml:space="preserve"> so that cities such as Houston and Singapore can continue to grow despite existing (and future) high temperatures.</w:t>
      </w:r>
      <w:r>
        <w:t xml:space="preserve"> </w:t>
      </w:r>
      <w:r>
        <w:rPr>
          <w:u w:val="single"/>
        </w:rPr>
        <w:t xml:space="preserve">It means </w:t>
      </w:r>
      <w:r>
        <w:rPr>
          <w:rStyle w:val="StyleBoldUnderline1"/>
          <w:highlight w:val="cyan"/>
        </w:rPr>
        <w:t>plant breeding</w:t>
      </w:r>
      <w:r>
        <w:rPr>
          <w:u w:val="single"/>
        </w:rPr>
        <w:t xml:space="preserve">, so that maize can be grown in a greater range of existing (and future) climates, </w:t>
      </w:r>
      <w:r>
        <w:rPr>
          <w:rStyle w:val="StyleBoldUnderline1"/>
        </w:rPr>
        <w:t xml:space="preserve">better </w:t>
      </w:r>
      <w:r>
        <w:rPr>
          <w:rStyle w:val="StyleBoldUnderline1"/>
          <w:highlight w:val="cyan"/>
        </w:rPr>
        <w:t>infrastructure</w:t>
      </w:r>
      <w:r>
        <w:rPr>
          <w:rStyle w:val="StyleBoldUnderline1"/>
        </w:rPr>
        <w:t xml:space="preserve">, </w:t>
      </w:r>
      <w:r>
        <w:rPr>
          <w:u w:val="single"/>
        </w:rPr>
        <w:t xml:space="preserve">so that Mexico or India can survive existing (and future) cyclones, </w:t>
      </w:r>
      <w:r>
        <w:rPr>
          <w:rStyle w:val="StyleBoldUnderline1"/>
          <w:highlight w:val="cyan"/>
        </w:rPr>
        <w:t>more world trade</w:t>
      </w:r>
      <w:r>
        <w:rPr>
          <w:rStyle w:val="StyleBoldUnderline1"/>
        </w:rPr>
        <w:t>,</w:t>
      </w:r>
      <w:r>
        <w:rPr>
          <w:u w:val="single"/>
        </w:rPr>
        <w:t xml:space="preserve"> so that Ethiopia can get grain from Australia during existing (and future) droughts.</w:t>
      </w:r>
    </w:p>
    <w:p w14:paraId="64D94AD8" w14:textId="77777777" w:rsidR="00715DEA" w:rsidRDefault="00715DEA" w:rsidP="00715DEA">
      <w:r>
        <w:t>Owen Paterson, the Secretary of State for the Environment, in repeatedly emphasising the need to adapt to climate change in this way, has been something of a lone voice in the government. But he can now count on the support of the mighty IPCC, a United Nations body that employs hundreds of scientists to put together the scientific equivalent of a bible on the topic every six years or so. Whereas the last report had two pages on adaptation, this one has four chapters.</w:t>
      </w:r>
    </w:p>
    <w:p w14:paraId="7F192F0F" w14:textId="77777777" w:rsidR="00715DEA" w:rsidRDefault="00715DEA" w:rsidP="00715DEA">
      <w:r>
        <w:t>Professor Chris Field is the chairman of Working Group 2 of the IPCC, the part devoted to the effects of climate change rather than the cause. ‘The really big breakthrough in this report,’ he says, ‘is the new idea of thinking about managing climate change.’ His co-chair Vicente Barros adds: ‘Investments in better preparation can pay dividends both for the present and for the future … adaptation can play a key role in decreasing these risks’. After so many years, the penny is beginning to drop.</w:t>
      </w:r>
    </w:p>
    <w:p w14:paraId="042F568D" w14:textId="77777777" w:rsidR="00715DEA" w:rsidRDefault="00715DEA" w:rsidP="00715DEA">
      <w:pPr>
        <w:rPr>
          <w:u w:val="single"/>
        </w:rPr>
      </w:pPr>
      <w:r>
        <w:t xml:space="preserve">In his book An Appeal to Reason, Lawson devoted a chapter to the importance of adaptation, in which he pointed out that </w:t>
      </w:r>
      <w:r>
        <w:rPr>
          <w:rStyle w:val="StyleBoldUnderline1"/>
          <w:highlight w:val="cyan"/>
        </w:rPr>
        <w:t>the</w:t>
      </w:r>
      <w:r>
        <w:rPr>
          <w:rStyle w:val="StyleBoldUnderline1"/>
        </w:rPr>
        <w:t xml:space="preserve"> last </w:t>
      </w:r>
      <w:r>
        <w:rPr>
          <w:rStyle w:val="StyleBoldUnderline1"/>
          <w:highlight w:val="cyan"/>
        </w:rPr>
        <w:t>IPCC</w:t>
      </w:r>
      <w:r>
        <w:rPr>
          <w:rStyle w:val="StyleBoldUnderline1"/>
        </w:rPr>
        <w:t xml:space="preserve"> report in 2007 </w:t>
      </w:r>
      <w:r>
        <w:rPr>
          <w:rStyle w:val="StyleBoldUnderline1"/>
          <w:highlight w:val="cyan"/>
        </w:rPr>
        <w:t>specifically assumed</w:t>
      </w:r>
      <w:r>
        <w:rPr>
          <w:u w:val="single"/>
        </w:rPr>
        <w:t xml:space="preserve"> that </w:t>
      </w:r>
      <w:r>
        <w:rPr>
          <w:rStyle w:val="StyleBoldUnderline1"/>
          <w:highlight w:val="cyan"/>
        </w:rPr>
        <w:t>humans would not adapt</w:t>
      </w:r>
      <w:r>
        <w:rPr>
          <w:rStyle w:val="StyleBoldUnderline1"/>
        </w:rPr>
        <w:t xml:space="preserve">. ‘Possible impacts,’ </w:t>
      </w:r>
      <w:r>
        <w:rPr>
          <w:u w:val="single"/>
        </w:rPr>
        <w:t xml:space="preserve">the report said, </w:t>
      </w:r>
      <w:r>
        <w:rPr>
          <w:rStyle w:val="StyleBoldUnderline1"/>
        </w:rPr>
        <w:t xml:space="preserve">‘do not take into account any changes or developments </w:t>
      </w:r>
      <w:r>
        <w:rPr>
          <w:u w:val="single"/>
        </w:rPr>
        <w:t xml:space="preserve">in adaptive capacity.’ </w:t>
      </w:r>
      <w:r>
        <w:rPr>
          <w:rStyle w:val="Emphasis"/>
          <w:highlight w:val="cyan"/>
        </w:rPr>
        <w:t>That is</w:t>
      </w:r>
      <w:r>
        <w:rPr>
          <w:rStyle w:val="Emphasis"/>
        </w:rPr>
        <w:t xml:space="preserve"> to say, </w:t>
      </w:r>
      <w:r>
        <w:rPr>
          <w:rStyle w:val="Emphasis"/>
          <w:highlight w:val="cyan"/>
        </w:rPr>
        <w:t>if the world gets warmer, sea levels rise and rainfall patterns change, farmers, developers and consumers will do</w:t>
      </w:r>
      <w:r>
        <w:rPr>
          <w:u w:val="single"/>
        </w:rPr>
        <w:t xml:space="preserve"> absolutely </w:t>
      </w:r>
      <w:r>
        <w:rPr>
          <w:rStyle w:val="Emphasis"/>
          <w:highlight w:val="cyan"/>
        </w:rPr>
        <w:t>nothing to change</w:t>
      </w:r>
      <w:r>
        <w:rPr>
          <w:u w:val="single"/>
        </w:rPr>
        <w:t xml:space="preserve"> their </w:t>
      </w:r>
      <w:r>
        <w:rPr>
          <w:rStyle w:val="Emphasis"/>
          <w:highlight w:val="cyan"/>
        </w:rPr>
        <w:t>habits over</w:t>
      </w:r>
      <w:r>
        <w:rPr>
          <w:rStyle w:val="StyleBoldUnderline1"/>
        </w:rPr>
        <w:t xml:space="preserve"> </w:t>
      </w:r>
      <w:r>
        <w:rPr>
          <w:u w:val="single"/>
        </w:rPr>
        <w:t xml:space="preserve">the course of </w:t>
      </w:r>
      <w:r>
        <w:rPr>
          <w:rStyle w:val="Emphasis"/>
          <w:highlight w:val="cyan"/>
        </w:rPr>
        <w:t>an entire century. It is</w:t>
      </w:r>
      <w:r>
        <w:t xml:space="preserve"> a </w:t>
      </w:r>
      <w:r>
        <w:rPr>
          <w:rStyle w:val="Emphasis"/>
          <w:highlight w:val="cyan"/>
        </w:rPr>
        <w:t>ludicrous</w:t>
      </w:r>
      <w:r>
        <w:rPr>
          <w:u w:val="single"/>
        </w:rPr>
        <w:t xml:space="preserve"> </w:t>
      </w:r>
    </w:p>
    <w:p w14:paraId="27181BB1" w14:textId="77777777" w:rsidR="00715DEA" w:rsidRDefault="00715DEA" w:rsidP="00715DEA">
      <w:pPr>
        <w:rPr>
          <w:u w:val="single"/>
        </w:rPr>
      </w:pPr>
    </w:p>
    <w:p w14:paraId="62EB1F2E" w14:textId="77777777" w:rsidR="00715DEA" w:rsidRDefault="00715DEA" w:rsidP="00715DEA">
      <w:pPr>
        <w:rPr>
          <w:u w:val="single"/>
        </w:rPr>
      </w:pPr>
    </w:p>
    <w:p w14:paraId="7118054B" w14:textId="77777777" w:rsidR="00715DEA" w:rsidRDefault="00715DEA" w:rsidP="00715DEA">
      <w:r>
        <w:t>assumption.</w:t>
      </w:r>
    </w:p>
    <w:p w14:paraId="4190096E" w14:textId="77777777" w:rsidR="00715DEA" w:rsidRDefault="00715DEA" w:rsidP="00715DEA">
      <w:r>
        <w:t>But</w:t>
      </w:r>
      <w:r>
        <w:rPr>
          <w:u w:val="single"/>
        </w:rPr>
        <w:t xml:space="preserve"> this assumption was central,</w:t>
      </w:r>
      <w:r>
        <w:t xml:space="preserve"> Lawson pointed out, </w:t>
      </w:r>
      <w:r>
        <w:rPr>
          <w:u w:val="single"/>
        </w:rPr>
        <w:t xml:space="preserve">to the estimated future cost of climate change the IPCC reported. </w:t>
      </w:r>
      <w:r>
        <w:t>A notorious example was the report’s conclusion that, ‘assuming no adaptation’, crop yields might fall by 70 per cent by the end of the century — a conclusion based, a footnote revealed, on a single study of peanut farming in one part of India.</w:t>
      </w:r>
    </w:p>
    <w:p w14:paraId="4DC68C1D" w14:textId="77777777" w:rsidR="00715DEA" w:rsidRDefault="00715DEA" w:rsidP="00715DEA">
      <w:pPr>
        <w:rPr>
          <w:rStyle w:val="StyleBoldUnderline1"/>
        </w:rPr>
      </w:pPr>
      <w:r>
        <w:t xml:space="preserve">Lawson pointed out that </w:t>
      </w:r>
      <w:r>
        <w:rPr>
          <w:rStyle w:val="StyleBoldUnderline1"/>
          <w:highlight w:val="cyan"/>
        </w:rPr>
        <w:t>adaptation</w:t>
      </w:r>
      <w:r>
        <w:rPr>
          <w:rStyle w:val="StyleBoldUnderline1"/>
        </w:rPr>
        <w:t xml:space="preserve"> had six</w:t>
      </w:r>
      <w:r>
        <w:rPr>
          <w:u w:val="single"/>
        </w:rPr>
        <w:t xml:space="preserve"> obvious </w:t>
      </w:r>
      <w:r>
        <w:rPr>
          <w:rStyle w:val="StyleBoldUnderline1"/>
        </w:rPr>
        <w:t xml:space="preserve">benefits </w:t>
      </w:r>
      <w:r>
        <w:rPr>
          <w:u w:val="single"/>
        </w:rPr>
        <w:t>as a strategy</w:t>
      </w:r>
      <w:r>
        <w:t xml:space="preserve">, which mitigation did not share. </w:t>
      </w:r>
      <w:r>
        <w:rPr>
          <w:rStyle w:val="StyleBoldUnderline1"/>
        </w:rPr>
        <w:t>It required no international treaty</w:t>
      </w:r>
      <w:r>
        <w:rPr>
          <w:u w:val="single"/>
        </w:rPr>
        <w:t xml:space="preserve">, but would work if adopted unilaterally; it could be applied locally; </w:t>
      </w:r>
      <w:r>
        <w:rPr>
          <w:rStyle w:val="StyleBoldUnderline1"/>
        </w:rPr>
        <w:t xml:space="preserve">it would </w:t>
      </w:r>
      <w:r>
        <w:rPr>
          <w:rStyle w:val="StyleBoldUnderline1"/>
          <w:highlight w:val="cyan"/>
        </w:rPr>
        <w:t>produce results quickly</w:t>
      </w:r>
      <w:r>
        <w:rPr>
          <w:rStyle w:val="StyleBoldUnderline1"/>
        </w:rPr>
        <w:t>; it could capture</w:t>
      </w:r>
      <w:r>
        <w:rPr>
          <w:u w:val="single"/>
        </w:rPr>
        <w:t xml:space="preserve"> any </w:t>
      </w:r>
      <w:r>
        <w:rPr>
          <w:rStyle w:val="StyleBoldUnderline1"/>
        </w:rPr>
        <w:t xml:space="preserve">benefits of warming while avoiding risks; it addressed existing problems </w:t>
      </w:r>
      <w:r>
        <w:rPr>
          <w:u w:val="single"/>
        </w:rPr>
        <w:t xml:space="preserve">that were </w:t>
      </w:r>
      <w:r>
        <w:rPr>
          <w:rStyle w:val="StyleBoldUnderline1"/>
        </w:rPr>
        <w:t>merely exacerbated by warming; and it would bring benefits even if global warming proves to have been exaggerated.</w:t>
      </w:r>
    </w:p>
    <w:p w14:paraId="54FA157E" w14:textId="77777777" w:rsidR="00715DEA" w:rsidRDefault="00715DEA" w:rsidP="00715DEA">
      <w:r>
        <w:t>Ask yourself, if you were a resident of the Somerset Levels, whether you would prefer a government policy of adapting to anything the weather might throw at you, whether it was exacerbated by climate change or not, or spending nearly £50 billion (by 2020) on low-carbon technologies that might in a few decades’ time, if adopted by the whole world, reduce the exacerbation of floods, but not the floods themselves.</w:t>
      </w:r>
    </w:p>
    <w:p w14:paraId="19175E43" w14:textId="77777777" w:rsidR="00715DEA" w:rsidRDefault="00715DEA" w:rsidP="00715DEA">
      <w:r>
        <w:t>It is remarkable how far this latest report moves towards Lawson’s position. Professor Field, who seems to be an eminently sensible chap, clearly strove to emphasise adaptation, if only because the chance of an international agreement on emissions looks ever less likely. If you go through the report chapter by chapter (not that many people seem to have bothered), amid the usual warnings of potential danger, there are many sensible, if jargon-filled, discussions of exactly the points Lawson made.</w:t>
      </w:r>
    </w:p>
    <w:p w14:paraId="308801DD" w14:textId="77777777" w:rsidR="00715DEA" w:rsidRDefault="00715DEA" w:rsidP="00715DEA">
      <w:r>
        <w:t>Chapter 17 concedes that ‘adaptation strategies … can yield welfare benefits even in the event of a constant climate, such as more efficient use of water and more robust crop varieties’. Chapter 20 even acknowledges that ‘in some cases mitigation may impede adaptation (e.g., reduced energy availability in countries with growing populations)’. A crucial point, this: that preventing the poor from getting access to cheap electricity from coal might make them more vulnerable to climate change. So green policies may compound the problem they seek to solve.</w:t>
      </w:r>
    </w:p>
    <w:p w14:paraId="6CBC46BC" w14:textId="77777777" w:rsidR="00715DEA" w:rsidRDefault="00715DEA" w:rsidP="00715DEA">
      <w:r>
        <w:t>In short, there is a great deal in this report to like. It has, moreover, toned down the alarm considerably. Even the New Scientist magazine has noticed that the report ‘backs off from some of the predictions made in the previous report’ and despite the urgings of Ed Davey to sex up the summary during last week’s meeting in Yokohama, New Scientist noticed that ‘the report has even watered down many of the more confident predictions that appeared in the leaked drafts’.</w:t>
      </w:r>
    </w:p>
    <w:p w14:paraId="0DF29721" w14:textId="77777777" w:rsidR="00715DEA" w:rsidRDefault="00715DEA" w:rsidP="00715DEA">
      <w:r>
        <w:t>For instance, references to ‘hundreds of millions’ of people being affected by rising sea levels were removed from the summary, as were statements about the impact of warmer temperatures on crops. The report bravely admits that invasive alien species are a far greater threat to species extinction than climate change itself. Even coral reefs, the report admits, are threatened mostly by pollution and overfishing, which might be exacerbated at the margin by climate change. So why don’t we have intergovernmental panels on invasive species and overfishing?</w:t>
      </w:r>
    </w:p>
    <w:p w14:paraId="2E9C9825" w14:textId="77777777" w:rsidR="00715DEA" w:rsidRDefault="00715DEA" w:rsidP="00715DEA">
      <w:r>
        <w:t>As these examples illustrate, perhaps most encouraging of all,</w:t>
      </w:r>
      <w:r>
        <w:rPr>
          <w:u w:val="single"/>
        </w:rPr>
        <w:t xml:space="preserve"> </w:t>
      </w:r>
      <w:r>
        <w:rPr>
          <w:rStyle w:val="StyleBoldUnderline1"/>
          <w:highlight w:val="cyan"/>
        </w:rPr>
        <w:t>the report firmly states</w:t>
      </w:r>
      <w:r>
        <w:rPr>
          <w:rStyle w:val="StyleBoldUnderline1"/>
        </w:rPr>
        <w:t xml:space="preserve"> </w:t>
      </w:r>
      <w:r>
        <w:rPr>
          <w:u w:val="single"/>
        </w:rPr>
        <w:t xml:space="preserve">that </w:t>
      </w:r>
      <w:r>
        <w:rPr>
          <w:rStyle w:val="StyleBoldUnderline1"/>
          <w:highlight w:val="cyan"/>
        </w:rPr>
        <w:t>the impact of climate change will be small relative to other things that happen during this century</w:t>
      </w:r>
      <w:r>
        <w:rPr>
          <w:rStyle w:val="StyleBoldUnderline1"/>
        </w:rPr>
        <w:t xml:space="preserve">: ‘For most economic sectors … </w:t>
      </w:r>
      <w:r>
        <w:rPr>
          <w:rStyle w:val="StyleBoldUnderline1"/>
          <w:highlight w:val="cyan"/>
        </w:rPr>
        <w:t>changes in population, age</w:t>
      </w:r>
      <w:r>
        <w:rPr>
          <w:rStyle w:val="StyleBoldUnderline1"/>
        </w:rPr>
        <w:t xml:space="preserve"> structure, </w:t>
      </w:r>
      <w:r>
        <w:rPr>
          <w:rStyle w:val="StyleBoldUnderline1"/>
          <w:highlight w:val="cyan"/>
        </w:rPr>
        <w:t>income, tech</w:t>
      </w:r>
      <w:r>
        <w:rPr>
          <w:rStyle w:val="StyleBoldUnderline1"/>
        </w:rPr>
        <w:t xml:space="preserve">nology, </w:t>
      </w:r>
      <w:r>
        <w:rPr>
          <w:rStyle w:val="StyleBoldUnderline1"/>
          <w:highlight w:val="cyan"/>
        </w:rPr>
        <w:t>relative prices, lifestyle, regulation and governance will be large relative to</w:t>
      </w:r>
      <w:r>
        <w:rPr>
          <w:rStyle w:val="StyleBoldUnderline1"/>
        </w:rPr>
        <w:t xml:space="preserve"> the impacts of </w:t>
      </w:r>
      <w:r>
        <w:rPr>
          <w:rStyle w:val="StyleBoldUnderline1"/>
          <w:highlight w:val="cyan"/>
        </w:rPr>
        <w:t>climate change</w:t>
      </w:r>
      <w:r>
        <w:rPr>
          <w:rStyle w:val="StyleBoldUnderline1"/>
        </w:rPr>
        <w:t>.</w:t>
      </w:r>
      <w:r>
        <w:t>’ So yes, the world is heating up. But in many ways, it will be a better world.</w:t>
      </w:r>
    </w:p>
    <w:p w14:paraId="48857E09" w14:textId="77777777" w:rsidR="00715DEA" w:rsidRDefault="00715DEA" w:rsidP="00715DEA">
      <w:pPr>
        <w:rPr>
          <w:u w:val="single"/>
        </w:rPr>
      </w:pPr>
      <w:r>
        <w:rPr>
          <w:u w:val="single"/>
        </w:rPr>
        <w:t xml:space="preserve">The report puts </w:t>
      </w:r>
      <w:r>
        <w:rPr>
          <w:rStyle w:val="StyleBoldUnderline1"/>
          <w:highlight w:val="cyan"/>
        </w:rPr>
        <w:t>the global aggregate economic damage</w:t>
      </w:r>
      <w:r>
        <w:rPr>
          <w:rStyle w:val="StyleBoldUnderline1"/>
        </w:rPr>
        <w:t xml:space="preserve"> from climate change</w:t>
      </w:r>
      <w:r>
        <w:rPr>
          <w:u w:val="single"/>
        </w:rPr>
        <w:t xml:space="preserve"> at less than 2.5 per cent of income by the latter years of the century. </w:t>
      </w:r>
      <w:r>
        <w:t xml:space="preserve">This is a far lower number than Lord Stern arrived at in his notorious report of 2006, and this is taking the bleak view that there will be a further 2.5˚C rise from recent levels. </w:t>
      </w:r>
      <w:r>
        <w:rPr>
          <w:u w:val="single"/>
        </w:rPr>
        <w:t xml:space="preserve">This is the highest of nine loss estimates; the </w:t>
      </w:r>
      <w:r>
        <w:rPr>
          <w:rStyle w:val="StyleBoldUnderline1"/>
        </w:rPr>
        <w:t xml:space="preserve">average </w:t>
      </w:r>
      <w:r>
        <w:rPr>
          <w:rStyle w:val="StyleBoldUnderline1"/>
          <w:highlight w:val="cyan"/>
        </w:rPr>
        <w:t>is only 1.1 per cent.</w:t>
      </w:r>
    </w:p>
    <w:p w14:paraId="4440FAC2" w14:textId="77777777" w:rsidR="00715DEA" w:rsidRDefault="00715DEA" w:rsidP="00715DEA">
      <w:pPr>
        <w:rPr>
          <w:u w:val="single"/>
        </w:rPr>
      </w:pPr>
      <w:r>
        <w:rPr>
          <w:u w:val="single"/>
        </w:rPr>
        <w:t xml:space="preserve">And </w:t>
      </w:r>
      <w:r>
        <w:rPr>
          <w:rStyle w:val="StyleBoldUnderline1"/>
          <w:highlight w:val="cyan"/>
        </w:rPr>
        <w:t>the IPCC is projecting two thirds more warming per</w:t>
      </w:r>
      <w:r>
        <w:rPr>
          <w:rStyle w:val="StyleBoldUnderline1"/>
        </w:rPr>
        <w:t xml:space="preserve"> increment of </w:t>
      </w:r>
      <w:r>
        <w:rPr>
          <w:rStyle w:val="StyleBoldUnderline1"/>
          <w:highlight w:val="cyan"/>
        </w:rPr>
        <w:t>carbon</w:t>
      </w:r>
      <w:r>
        <w:rPr>
          <w:rStyle w:val="StyleBoldUnderline1"/>
        </w:rPr>
        <w:t xml:space="preserve"> dioxide </w:t>
      </w:r>
      <w:r>
        <w:rPr>
          <w:rStyle w:val="StyleBoldUnderline1"/>
          <w:highlight w:val="cyan"/>
        </w:rPr>
        <w:t>than the best</w:t>
      </w:r>
      <w:r>
        <w:rPr>
          <w:rStyle w:val="StyleBoldUnderline1"/>
        </w:rPr>
        <w:t xml:space="preserve"> observational</w:t>
      </w:r>
      <w:r>
        <w:rPr>
          <w:u w:val="single"/>
        </w:rPr>
        <w:t xml:space="preserve">ly based </w:t>
      </w:r>
      <w:r>
        <w:rPr>
          <w:rStyle w:val="StyleBoldUnderline1"/>
          <w:highlight w:val="cyan"/>
        </w:rPr>
        <w:t>studies</w:t>
      </w:r>
      <w:r>
        <w:rPr>
          <w:rStyle w:val="StyleBoldUnderline1"/>
        </w:rPr>
        <w:t xml:space="preserve"> </w:t>
      </w:r>
      <w:r>
        <w:rPr>
          <w:u w:val="single"/>
        </w:rPr>
        <w:t xml:space="preserve">now </w:t>
      </w:r>
      <w:r>
        <w:rPr>
          <w:rStyle w:val="StyleBoldUnderline1"/>
        </w:rPr>
        <w:t xml:space="preserve">suggest, </w:t>
      </w:r>
      <w:r>
        <w:rPr>
          <w:rStyle w:val="StyleBoldUnderline1"/>
          <w:highlight w:val="cyan"/>
        </w:rPr>
        <w:t>so</w:t>
      </w:r>
      <w:r>
        <w:rPr>
          <w:rStyle w:val="StyleBoldUnderline1"/>
        </w:rPr>
        <w:t xml:space="preserve"> the warming the IPCC outlines </w:t>
      </w:r>
      <w:r>
        <w:rPr>
          <w:rStyle w:val="StyleBoldUnderline1"/>
          <w:highlight w:val="cyan"/>
        </w:rPr>
        <w:t>is not even likely with the highest</w:t>
      </w:r>
      <w:r>
        <w:rPr>
          <w:rStyle w:val="StyleBoldUnderline1"/>
        </w:rPr>
        <w:t xml:space="preserve"> emissions </w:t>
      </w:r>
      <w:r>
        <w:rPr>
          <w:rStyle w:val="StyleBoldUnderline1"/>
          <w:highlight w:val="cyan"/>
        </w:rPr>
        <w:t>assumption</w:t>
      </w:r>
      <w:r>
        <w:rPr>
          <w:rStyle w:val="StyleBoldUnderline1"/>
        </w:rPr>
        <w:t>.</w:t>
      </w:r>
    </w:p>
    <w:p w14:paraId="0BE0B601" w14:textId="77777777" w:rsidR="00715DEA" w:rsidRDefault="00715DEA" w:rsidP="00715DEA">
      <w:r>
        <w:t xml:space="preserve">In other words, </w:t>
      </w:r>
      <w:r>
        <w:rPr>
          <w:rStyle w:val="Emphasis"/>
          <w:highlight w:val="cyan"/>
        </w:rPr>
        <w:t>even if you pile pessimism upon pessimism, assuming</w:t>
      </w:r>
      <w:r>
        <w:rPr>
          <w:rStyle w:val="Emphasis"/>
        </w:rPr>
        <w:t xml:space="preserve"> relatively </w:t>
      </w:r>
      <w:r>
        <w:rPr>
          <w:rStyle w:val="Emphasis"/>
          <w:highlight w:val="cyan"/>
        </w:rPr>
        <w:t>little decarbonisation, much global enrichment and higher</w:t>
      </w:r>
      <w:r>
        <w:rPr>
          <w:rStyle w:val="Emphasis"/>
        </w:rPr>
        <w:t xml:space="preserve"> climate ‘</w:t>
      </w:r>
      <w:r>
        <w:rPr>
          <w:rStyle w:val="Emphasis"/>
          <w:highlight w:val="cyan"/>
        </w:rPr>
        <w:t>sensitivity’ than</w:t>
      </w:r>
      <w:r>
        <w:rPr>
          <w:rStyle w:val="Emphasis"/>
        </w:rPr>
        <w:t xml:space="preserve"> now looks </w:t>
      </w:r>
      <w:r>
        <w:rPr>
          <w:rStyle w:val="Emphasis"/>
          <w:highlight w:val="cyan"/>
        </w:rPr>
        <w:t>plausible</w:t>
      </w:r>
      <w:r>
        <w:rPr>
          <w:u w:val="single"/>
        </w:rPr>
        <w:t xml:space="preserve"> — leading to more rapid climate change — </w:t>
      </w:r>
      <w:r>
        <w:rPr>
          <w:rStyle w:val="Emphasis"/>
          <w:highlight w:val="cyan"/>
        </w:rPr>
        <w:t>you still, on the worst estimate, hurt the world economy in a century by only</w:t>
      </w:r>
      <w:r>
        <w:rPr>
          <w:rStyle w:val="Emphasis"/>
        </w:rPr>
        <w:t xml:space="preserve"> about </w:t>
      </w:r>
      <w:r>
        <w:rPr>
          <w:rStyle w:val="Emphasis"/>
          <w:highlight w:val="cyan"/>
        </w:rPr>
        <w:t>as much as it grows every year</w:t>
      </w:r>
      <w:r>
        <w:rPr>
          <w:rStyle w:val="Emphasis"/>
        </w:rPr>
        <w:t xml:space="preserve"> or two.</w:t>
      </w:r>
      <w:r>
        <w:t xml:space="preserve"> Rather than inflict an awful economic toll, global warming would make our very rich descendants — who are likely to be maybe eight or nine times as rich as we are today, on global average — a bit less rich.</w:t>
      </w:r>
    </w:p>
    <w:p w14:paraId="46B2E974" w14:textId="77777777" w:rsidR="00715DEA" w:rsidRDefault="00715DEA" w:rsidP="00715DEA">
      <w:r>
        <w:t>To avoid this little harm, we could go for adaptation — let poor people get as rich as possible and use their income to protect themselves and their natural surroundings against floods, storms, potential food shortages and loss of habitat. Or we could go for mitigation, getting the entire world to agree to give up the fossil fuels that provide us with 85 per cent of our energy. Or we could try both, which is what the IPCC now recommends.</w:t>
      </w:r>
    </w:p>
    <w:p w14:paraId="58B2DD9B" w14:textId="77777777" w:rsidR="00715DEA" w:rsidRDefault="00715DEA" w:rsidP="00715DEA">
      <w:r>
        <w:t>But the one truly bonkers thing to do would be to go unilaterally into a policy of subsidising the rich to install technologies that drive up the cost of energy, desecrate the countryside, kill golden eagles, clear-cut swamp forests in North Carolina, turn grain into motor fuel, so driving up the price of food and killing people, and prevent poor people in Africa getting loans to build coal-fired, cheap power stations instead of inhaling smoke from wood fires cut from virgin forests.</w:t>
      </w:r>
    </w:p>
    <w:p w14:paraId="60EC74AC" w14:textId="77777777" w:rsidR="00715DEA" w:rsidRDefault="00715DEA" w:rsidP="00715DEA">
      <w:r>
        <w:t>All this we are doing in this country, with almost no prospect of cutting carbon emissions enough to affect the climate. That’s the very opposite of adaptation — preventing the economic growth that would enable us to adapt while failing to prevent any climate change.</w:t>
      </w:r>
    </w:p>
    <w:p w14:paraId="6A44E3DE" w14:textId="77777777" w:rsidR="00715DEA" w:rsidRDefault="00715DEA" w:rsidP="00715DEA">
      <w:r>
        <w:t>The report is far from ideal (don’t worry, Professor Field, I know that endorsement from the likes of me would kill your career). As Rupert Darwall, author of The Age of Global Warming, has pointed out, it systematically ignores the benefits of climate change and makes the unsupported claim that crop yields have been negatively affected by climate change, its only evidence being recent spikes in crop prices — a big cause of which was climate policy, not climate change, in the shape of biofuels programmes that diverted 5 per cent of the world’s grain crop into fuel.</w:t>
      </w:r>
    </w:p>
    <w:p w14:paraId="6FE69F60" w14:textId="77777777" w:rsidR="00715DEA" w:rsidRDefault="00715DEA" w:rsidP="00715DEA">
      <w:r>
        <w:rPr>
          <w:rStyle w:val="StyleBoldUnderline1"/>
          <w:highlight w:val="cyan"/>
        </w:rPr>
        <w:t xml:space="preserve">Did you gather </w:t>
      </w:r>
      <w:r>
        <w:rPr>
          <w:highlight w:val="cyan"/>
          <w:u w:val="single"/>
        </w:rPr>
        <w:t xml:space="preserve">from the press </w:t>
      </w:r>
      <w:r>
        <w:rPr>
          <w:rStyle w:val="StyleBoldUnderline1"/>
          <w:highlight w:val="cyan"/>
        </w:rPr>
        <w:t>that the report warns of rising deaths</w:t>
      </w:r>
      <w:r>
        <w:rPr>
          <w:rStyle w:val="StyleBoldUnderline1"/>
        </w:rPr>
        <w:t xml:space="preserve"> from storms and droughts, falling crop yields, spreading diseases</w:t>
      </w:r>
      <w:r>
        <w:rPr>
          <w:u w:val="single"/>
        </w:rPr>
        <w:t>, and all the usual litany</w:t>
      </w:r>
      <w:r>
        <w:rPr>
          <w:rStyle w:val="StyleBoldUnderline1"/>
        </w:rPr>
        <w:t>?</w:t>
      </w:r>
      <w:r>
        <w:rPr>
          <w:u w:val="single"/>
        </w:rPr>
        <w:t xml:space="preserve"> Did you conclude from this that deaths from storms will increase, crop yields will fall, and diseases will kill more people?</w:t>
      </w:r>
      <w:r>
        <w:t xml:space="preserve"> Oh, how naive can you get!</w:t>
      </w:r>
    </w:p>
    <w:p w14:paraId="7D7D1D02" w14:textId="77777777" w:rsidR="00715DEA" w:rsidRDefault="00715DEA" w:rsidP="00715DEA">
      <w:r>
        <w:t xml:space="preserve">No, no, no — </w:t>
      </w:r>
      <w:r>
        <w:rPr>
          <w:rStyle w:val="StyleBoldUnderline1"/>
          <w:highlight w:val="cyan"/>
        </w:rPr>
        <w:t>what they mean is</w:t>
      </w:r>
      <w:r>
        <w:rPr>
          <w:rStyle w:val="StyleBoldUnderline1"/>
        </w:rPr>
        <w:t xml:space="preserve"> that </w:t>
      </w:r>
      <w:r>
        <w:rPr>
          <w:rStyle w:val="StyleBoldUnderline1"/>
          <w:highlight w:val="cyan"/>
        </w:rPr>
        <w:t>the continuing fall</w:t>
      </w:r>
      <w:r>
        <w:rPr>
          <w:rStyle w:val="StyleBoldUnderline1"/>
        </w:rPr>
        <w:t xml:space="preserve"> in deaths from storms, floods and disease </w:t>
      </w:r>
      <w:r>
        <w:rPr>
          <w:rStyle w:val="StyleBoldUnderline1"/>
          <w:highlight w:val="cyan"/>
        </w:rPr>
        <w:t>may not be as steep</w:t>
      </w:r>
      <w:r>
        <w:rPr>
          <w:rStyle w:val="StyleBoldUnderline1"/>
        </w:rPr>
        <w:t xml:space="preserve"> as it would be without climate change, that the</w:t>
      </w:r>
      <w:r>
        <w:rPr>
          <w:u w:val="single"/>
        </w:rPr>
        <w:t xml:space="preserve"> continuing </w:t>
      </w:r>
      <w:r>
        <w:rPr>
          <w:rStyle w:val="StyleBoldUnderline1"/>
        </w:rPr>
        <w:t>rise in crop yields may not be as fast</w:t>
      </w:r>
      <w:r>
        <w:rPr>
          <w:u w:val="single"/>
        </w:rPr>
        <w:t xml:space="preserve"> as it would be without climate change, </w:t>
      </w:r>
      <w:r>
        <w:rPr>
          <w:rStyle w:val="StyleBoldUnderline1"/>
        </w:rPr>
        <w:t>and</w:t>
      </w:r>
      <w:r>
        <w:rPr>
          <w:u w:val="single"/>
        </w:rPr>
        <w:t xml:space="preserve"> that </w:t>
      </w:r>
      <w:r>
        <w:rPr>
          <w:rStyle w:val="StyleBoldUnderline1"/>
        </w:rPr>
        <w:t>the continuing retreat of malaria might not be as rapid</w:t>
      </w:r>
      <w:r>
        <w:t xml:space="preserve"> as it would be without climate change. In other words, </w:t>
      </w:r>
      <w:r>
        <w:rPr>
          <w:rStyle w:val="StyleBoldUnderline1"/>
          <w:highlight w:val="cyan"/>
        </w:rPr>
        <w:t>the world will</w:t>
      </w:r>
      <w:r>
        <w:rPr>
          <w:rStyle w:val="StyleBoldUnderline1"/>
        </w:rPr>
        <w:t xml:space="preserve"> probably </w:t>
      </w:r>
      <w:r>
        <w:rPr>
          <w:rStyle w:val="StyleBoldUnderline1"/>
          <w:highlight w:val="cyan"/>
        </w:rPr>
        <w:t>heat</w:t>
      </w:r>
      <w:r>
        <w:rPr>
          <w:rStyle w:val="StyleBoldUnderline1"/>
        </w:rPr>
        <w:t xml:space="preserve"> up — </w:t>
      </w:r>
      <w:r>
        <w:rPr>
          <w:rStyle w:val="StyleBoldUnderline1"/>
          <w:highlight w:val="cyan"/>
        </w:rPr>
        <w:t>but</w:t>
      </w:r>
      <w:r>
        <w:rPr>
          <w:rStyle w:val="StyleBoldUnderline1"/>
        </w:rPr>
        <w:t xml:space="preserve"> it’s </w:t>
      </w:r>
      <w:r>
        <w:rPr>
          <w:rStyle w:val="StyleBoldUnderline1"/>
          <w:highlight w:val="cyan"/>
        </w:rPr>
        <w:t>not</w:t>
      </w:r>
      <w:r>
        <w:rPr>
          <w:rStyle w:val="StyleBoldUnderline1"/>
        </w:rPr>
        <w:t xml:space="preserve"> going to </w:t>
      </w:r>
      <w:r>
        <w:rPr>
          <w:rStyle w:val="StyleBoldUnderline1"/>
          <w:highlight w:val="cyan"/>
        </w:rPr>
        <w:t>end</w:t>
      </w:r>
      <w:r>
        <w:rPr>
          <w:rStyle w:val="StyleBoldUnderline1"/>
        </w:rPr>
        <w:t>. It’s going to be healthier and wealthier than ever before, just a tad less wealthy than</w:t>
      </w:r>
      <w:r>
        <w:rPr>
          <w:u w:val="single"/>
        </w:rPr>
        <w:t xml:space="preserve"> it might </w:t>
      </w:r>
      <w:r>
        <w:rPr>
          <w:rStyle w:val="StyleBoldUnderline1"/>
        </w:rPr>
        <w:t xml:space="preserve">otherwise </w:t>
      </w:r>
      <w:r>
        <w:t xml:space="preserve">have been. </w:t>
      </w:r>
      <w:r>
        <w:rPr>
          <w:rStyle w:val="StyleBoldUnderline1"/>
        </w:rPr>
        <w:t>Assuming we do not adapt</w:t>
      </w:r>
      <w:r>
        <w:t>, that is.</w:t>
      </w:r>
    </w:p>
    <w:p w14:paraId="212DFB33" w14:textId="43945843" w:rsidR="00387693" w:rsidRPr="00387693" w:rsidRDefault="00387693" w:rsidP="00387693">
      <w:pPr>
        <w:pStyle w:val="Heading2"/>
      </w:pPr>
      <w:bookmarkStart w:id="0" w:name="_Hlk86508781"/>
      <w:r w:rsidRPr="00387693">
        <w:t>2NC</w:t>
      </w:r>
    </w:p>
    <w:p w14:paraId="24C3DF38" w14:textId="5855962E" w:rsidR="00387693" w:rsidRPr="00387693" w:rsidRDefault="00387693" w:rsidP="00881AB6">
      <w:pPr>
        <w:pStyle w:val="Heading3"/>
      </w:pPr>
      <w:r w:rsidRPr="00387693">
        <w:t>EU CP</w:t>
      </w:r>
    </w:p>
    <w:p w14:paraId="240E0D75" w14:textId="77777777" w:rsidR="00881AB6" w:rsidRDefault="00881AB6" w:rsidP="00881AB6">
      <w:pPr>
        <w:pStyle w:val="Heading4"/>
      </w:pPr>
      <w:r>
        <w:t>Agreement restores coop and U.S. cred</w:t>
      </w:r>
    </w:p>
    <w:p w14:paraId="4A27156C" w14:textId="77777777" w:rsidR="00881AB6" w:rsidRPr="006A45B3" w:rsidRDefault="00881AB6" w:rsidP="00881AB6">
      <w:pPr>
        <w:spacing w:after="20"/>
        <w:rPr>
          <w:rStyle w:val="textbold"/>
        </w:rPr>
      </w:pPr>
      <w:r w:rsidRPr="006A45B3">
        <w:rPr>
          <w:rStyle w:val="textbold"/>
        </w:rPr>
        <w:t xml:space="preserve">Majcin, 21 </w:t>
      </w:r>
    </w:p>
    <w:p w14:paraId="586DBADB" w14:textId="77777777" w:rsidR="00881AB6" w:rsidRPr="006263B1" w:rsidRDefault="00881AB6" w:rsidP="00881AB6">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04A64F9C" w14:textId="77777777" w:rsidR="00881AB6" w:rsidRPr="006263B1" w:rsidRDefault="00881AB6" w:rsidP="00881AB6">
      <w:r w:rsidRPr="006263B1">
        <w:rPr>
          <w:rStyle w:val="Style13ptBold"/>
        </w:rPr>
        <w:t xml:space="preserve">The </w:t>
      </w:r>
      <w:r w:rsidRPr="006263B1">
        <w:rPr>
          <w:rStyle w:val="Style13ptBold"/>
          <w:highlight w:val="cyan"/>
        </w:rPr>
        <w:t>window of opportunity for</w:t>
      </w:r>
      <w:r w:rsidRPr="006263B1">
        <w:t xml:space="preserve"> an </w:t>
      </w:r>
      <w:r w:rsidRPr="006263B1">
        <w:rPr>
          <w:rStyle w:val="Style13ptBold"/>
          <w:highlight w:val="cyan"/>
        </w:rPr>
        <w:t>agreement between the U</w:t>
      </w:r>
      <w:r w:rsidRPr="006263B1">
        <w:rPr>
          <w:rStyle w:val="Style13ptBold"/>
        </w:rPr>
        <w:t xml:space="preserve">nited </w:t>
      </w:r>
      <w:r w:rsidRPr="006263B1">
        <w:rPr>
          <w:rStyle w:val="Style13ptBold"/>
          <w:highlight w:val="cyan"/>
        </w:rPr>
        <w:t>States</w:t>
      </w:r>
      <w:r w:rsidRPr="006263B1">
        <w:rPr>
          <w:rStyle w:val="Style13ptBold"/>
        </w:rPr>
        <w:t xml:space="preserve"> and</w:t>
      </w:r>
      <w:r w:rsidRPr="006263B1">
        <w:t xml:space="preserve"> European Union (</w:t>
      </w:r>
      <w:r w:rsidRPr="006263B1">
        <w:rPr>
          <w:rStyle w:val="Style13ptBold"/>
          <w:highlight w:val="cyan"/>
        </w:rPr>
        <w:t>EU</w:t>
      </w:r>
      <w:r w:rsidRPr="006263B1">
        <w:rPr>
          <w:rStyle w:val="Style13ptBold"/>
        </w:rPr>
        <w:t xml:space="preserve">) on a common tech rulebook </w:t>
      </w:r>
      <w:r w:rsidRPr="006263B1">
        <w:rPr>
          <w:rStyle w:val="Style13ptBold"/>
          <w:highlight w:val="cyan"/>
        </w:rPr>
        <w:t>is open</w:t>
      </w:r>
      <w:r w:rsidRPr="006263B1">
        <w:t xml:space="preserve"> once again. In December 2020, the European Commission, encouraged by the victory of ardent Atlanticist Joseph Biden in the US presidential election, issued </w:t>
      </w:r>
      <w:hyperlink r:id="rId20" w:history="1">
        <w:r w:rsidRPr="006263B1">
          <w:rPr>
            <w:rStyle w:val="StyleUnderline"/>
          </w:rPr>
          <w:t>A New EU-US Agenda for Global Change</w:t>
        </w:r>
      </w:hyperlink>
      <w:r w:rsidRPr="006263B1">
        <w:t xml:space="preserve">, an ambitious </w:t>
      </w:r>
      <w:r w:rsidRPr="006263B1">
        <w:rPr>
          <w:rStyle w:val="Emphasis"/>
          <w:highlight w:val="cyan"/>
        </w:rPr>
        <w:t xml:space="preserve">proposal for strengthening </w:t>
      </w:r>
      <w:r w:rsidRPr="006263B1">
        <w:rPr>
          <w:rStyle w:val="Emphasis"/>
        </w:rPr>
        <w:t xml:space="preserve">and broadening </w:t>
      </w:r>
      <w:r w:rsidRPr="006263B1">
        <w:rPr>
          <w:rStyle w:val="Emphasis"/>
          <w:highlight w:val="cyan"/>
        </w:rPr>
        <w:t>the</w:t>
      </w:r>
      <w:r w:rsidRPr="006263B1">
        <w:rPr>
          <w:rStyle w:val="Emphasis"/>
        </w:rPr>
        <w:t xml:space="preserve"> transatlantic </w:t>
      </w:r>
      <w:r w:rsidRPr="006263B1">
        <w:rPr>
          <w:rStyle w:val="Emphasis"/>
          <w:highlight w:val="cyan"/>
        </w:rPr>
        <w:t>relationship</w:t>
      </w:r>
      <w:r w:rsidRPr="006263B1">
        <w:rPr>
          <w:rStyle w:val="Emphasis"/>
        </w:rPr>
        <w:t xml:space="preserve"> in multiple key domains </w:t>
      </w:r>
      <w:r w:rsidRPr="006263B1">
        <w:rPr>
          <w:rStyle w:val="Emphasis"/>
          <w:highlight w:val="cyan"/>
        </w:rPr>
        <w:t>including technology governance</w:t>
      </w:r>
      <w:r w:rsidRPr="006263B1">
        <w:t xml:space="preserve">. In turn, the </w:t>
      </w:r>
      <w:r w:rsidRPr="006263B1">
        <w:rPr>
          <w:rStyle w:val="Emphasis"/>
        </w:rPr>
        <w:t>Biden Admiration has vowed to </w:t>
      </w:r>
      <w:hyperlink r:id="rId21" w:history="1">
        <w:r w:rsidRPr="006263B1">
          <w:rPr>
            <w:rStyle w:val="Emphasis"/>
          </w:rPr>
          <w:t>restore US alliances</w:t>
        </w:r>
      </w:hyperlink>
      <w:r w:rsidRPr="006263B1">
        <w:t xml:space="preserve"> harmed by the previous administration and to deepen its cooperation with like-minded countries to counter the influence of authoritarian states over global technology rules. </w:t>
      </w:r>
      <w:r w:rsidRPr="006263B1">
        <w:rPr>
          <w:rStyle w:val="Emphasis"/>
        </w:rPr>
        <w:t xml:space="preserve">This </w:t>
      </w:r>
      <w:r w:rsidRPr="006263B1">
        <w:rPr>
          <w:rStyle w:val="Emphasis"/>
          <w:highlight w:val="cyan"/>
        </w:rPr>
        <w:t>alignment</w:t>
      </w:r>
      <w:r w:rsidRPr="006263B1">
        <w:rPr>
          <w:rStyle w:val="Emphasis"/>
        </w:rPr>
        <w:t xml:space="preserve"> of interests on both sides of the Atlantic has </w:t>
      </w:r>
      <w:r w:rsidRPr="006263B1">
        <w:rPr>
          <w:rStyle w:val="Emphasis"/>
          <w:highlight w:val="cyan"/>
        </w:rPr>
        <w:t>created an unprecedented opportunity to overcome</w:t>
      </w:r>
      <w:r w:rsidRPr="006263B1">
        <w:rPr>
          <w:rStyle w:val="Emphasis"/>
        </w:rPr>
        <w:t xml:space="preserve"> the </w:t>
      </w:r>
      <w:r w:rsidRPr="006263B1">
        <w:rPr>
          <w:rStyle w:val="Emphasis"/>
          <w:highlight w:val="cyan"/>
        </w:rPr>
        <w:t>differences</w:t>
      </w:r>
      <w:r w:rsidRPr="006263B1">
        <w:rPr>
          <w:rStyle w:val="Emphasis"/>
        </w:rPr>
        <w:t xml:space="preserve"> that have prevented the two parties </w:t>
      </w:r>
      <w:r w:rsidRPr="006263B1">
        <w:rPr>
          <w:rStyle w:val="Emphasis"/>
          <w:highlight w:val="cyan"/>
        </w:rPr>
        <w:t>from adopting a common, normative framework on tech regulation</w:t>
      </w:r>
      <w:r w:rsidRPr="006263B1">
        <w:rPr>
          <w:rStyle w:val="Emphasis"/>
        </w:rPr>
        <w:t xml:space="preserve">, most notably </w:t>
      </w:r>
      <w:r w:rsidRPr="006263B1">
        <w:rPr>
          <w:rStyle w:val="Emphasis"/>
          <w:highlight w:val="cyan"/>
        </w:rPr>
        <w:t>on data governance, privacy protection, and digital taxation</w:t>
      </w:r>
      <w:r w:rsidRPr="006263B1">
        <w:t xml:space="preserve">. Building on the momentum generated by the EU-US summit, </w:t>
      </w:r>
      <w:r w:rsidRPr="006263B1">
        <w:rPr>
          <w:highlight w:val="cyan"/>
        </w:rPr>
        <w:t>leaders</w:t>
      </w:r>
      <w:r w:rsidRPr="006263B1">
        <w:t xml:space="preserve"> from both sides </w:t>
      </w:r>
      <w:r w:rsidRPr="006263B1">
        <w:rPr>
          <w:highlight w:val="cyan"/>
        </w:rPr>
        <w:t>should</w:t>
      </w:r>
      <w:r w:rsidRPr="006263B1">
        <w:t xml:space="preserve"> take advantage of this new political climate to </w:t>
      </w:r>
      <w:r w:rsidRPr="006263B1">
        <w:rPr>
          <w:highlight w:val="cyan"/>
        </w:rPr>
        <w:t>strengthen the transatlantic bond and adapt it</w:t>
      </w:r>
      <w:r w:rsidRPr="006263B1">
        <w:t xml:space="preserve"> to the needs of data-driven economies.</w:t>
      </w:r>
    </w:p>
    <w:p w14:paraId="319F9364" w14:textId="77777777" w:rsidR="00881AB6" w:rsidRDefault="00881AB6" w:rsidP="00881AB6">
      <w:pPr>
        <w:pStyle w:val="Heading4"/>
      </w:pPr>
      <w:r>
        <w:t>But the differences in tech regulations wouldn’t be solved by the aff because they can’t influence data governance</w:t>
      </w:r>
    </w:p>
    <w:p w14:paraId="51E63FDD" w14:textId="77777777" w:rsidR="00881AB6" w:rsidRPr="006A45B3" w:rsidRDefault="00881AB6" w:rsidP="00881AB6">
      <w:pPr>
        <w:spacing w:after="20"/>
        <w:rPr>
          <w:rStyle w:val="textbold"/>
        </w:rPr>
      </w:pPr>
      <w:r w:rsidRPr="006A45B3">
        <w:rPr>
          <w:rStyle w:val="textbold"/>
        </w:rPr>
        <w:t xml:space="preserve">Majcin, 21 </w:t>
      </w:r>
    </w:p>
    <w:p w14:paraId="092CE7A4" w14:textId="77777777" w:rsidR="00881AB6" w:rsidRPr="006263B1" w:rsidRDefault="00881AB6" w:rsidP="00881AB6">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1ABF36B4" w14:textId="77777777" w:rsidR="00881AB6" w:rsidRPr="004C51D9" w:rsidRDefault="00881AB6" w:rsidP="00881AB6">
      <w:pPr>
        <w:rPr>
          <w:rStyle w:val="Emphasis"/>
        </w:rPr>
      </w:pPr>
      <w:r w:rsidRPr="004C51D9">
        <w:rPr>
          <w:rStyle w:val="Style13ptBold"/>
        </w:rPr>
        <w:t>Despite</w:t>
      </w:r>
      <w:r w:rsidRPr="004C51D9">
        <w:t xml:space="preserve"> the clear </w:t>
      </w:r>
      <w:r w:rsidRPr="004C51D9">
        <w:rPr>
          <w:rStyle w:val="Style13ptBold"/>
        </w:rPr>
        <w:t>benefits to be harnessed by both sides in establishing</w:t>
      </w:r>
      <w:r w:rsidRPr="004C51D9">
        <w:t xml:space="preserve"> a framework for </w:t>
      </w:r>
      <w:r w:rsidRPr="004C51D9">
        <w:rPr>
          <w:rStyle w:val="Style13ptBold"/>
        </w:rPr>
        <w:t xml:space="preserve">free exchange of data across the </w:t>
      </w:r>
      <w:r w:rsidRPr="004C51D9">
        <w:rPr>
          <w:rStyle w:val="Emphasis"/>
        </w:rPr>
        <w:t xml:space="preserve">Atlantic, </w:t>
      </w:r>
      <w:r w:rsidRPr="001D5D88">
        <w:rPr>
          <w:rStyle w:val="Emphasis"/>
          <w:highlight w:val="cyan"/>
        </w:rPr>
        <w:t xml:space="preserve">there are </w:t>
      </w:r>
      <w:r w:rsidRPr="001D5D88">
        <w:rPr>
          <w:rStyle w:val="Emphasis"/>
        </w:rPr>
        <w:t>multiple</w:t>
      </w:r>
      <w:r w:rsidRPr="004C51D9">
        <w:rPr>
          <w:rStyle w:val="Emphasis"/>
        </w:rPr>
        <w:t xml:space="preserve"> </w:t>
      </w:r>
      <w:r w:rsidRPr="001D5D88">
        <w:rPr>
          <w:rStyle w:val="Emphasis"/>
          <w:highlight w:val="cyan"/>
        </w:rPr>
        <w:t>contentious points that make</w:t>
      </w:r>
      <w:r w:rsidRPr="004C51D9">
        <w:rPr>
          <w:rStyle w:val="Emphasis"/>
        </w:rPr>
        <w:t xml:space="preserve"> the </w:t>
      </w:r>
      <w:r w:rsidRPr="001D5D88">
        <w:rPr>
          <w:rStyle w:val="Emphasis"/>
          <w:highlight w:val="cyan"/>
        </w:rPr>
        <w:t>adoption</w:t>
      </w:r>
      <w:r w:rsidRPr="004C51D9">
        <w:t xml:space="preserve"> of such agreement </w:t>
      </w:r>
      <w:r w:rsidRPr="001D5D88">
        <w:rPr>
          <w:rStyle w:val="Emphasis"/>
          <w:highlight w:val="cyan"/>
        </w:rPr>
        <w:t>difficult</w:t>
      </w:r>
      <w:r w:rsidRPr="004C51D9">
        <w:t xml:space="preserve">. Assessing the current transatlantic digital landscape, there is </w:t>
      </w:r>
      <w:r w:rsidRPr="004C51D9">
        <w:rPr>
          <w:rStyle w:val="Emphasis"/>
        </w:rPr>
        <w:t xml:space="preserve">tremendous </w:t>
      </w:r>
      <w:r w:rsidRPr="001D5D88">
        <w:rPr>
          <w:rStyle w:val="Emphasis"/>
          <w:highlight w:val="cyan"/>
        </w:rPr>
        <w:t>asymmetry</w:t>
      </w:r>
      <w:r w:rsidRPr="004C51D9">
        <w:rPr>
          <w:rStyle w:val="Emphasis"/>
        </w:rPr>
        <w:t xml:space="preserve"> between the United States and the European Union </w:t>
      </w:r>
      <w:r w:rsidRPr="001D5D88">
        <w:rPr>
          <w:rStyle w:val="Emphasis"/>
          <w:highlight w:val="cyan"/>
        </w:rPr>
        <w:t>in tech</w:t>
      </w:r>
      <w:r w:rsidRPr="004C51D9">
        <w:rPr>
          <w:rStyle w:val="Emphasis"/>
        </w:rPr>
        <w:t xml:space="preserve"> legislation</w:t>
      </w:r>
      <w:r w:rsidRPr="004C51D9">
        <w:t xml:space="preserve">. Although the two entities often call each other like-minded, there are significant limits to this like-mindedness, </w:t>
      </w:r>
      <w:r w:rsidRPr="004C51D9">
        <w:rPr>
          <w:rStyle w:val="Emphasis"/>
        </w:rPr>
        <w:t xml:space="preserve">notably </w:t>
      </w:r>
      <w:r w:rsidRPr="001D5D88">
        <w:rPr>
          <w:rStyle w:val="Emphasis"/>
          <w:highlight w:val="cyan"/>
        </w:rPr>
        <w:t>when it comes to data governance, privacy protection, and digital taxation</w:t>
      </w:r>
      <w:r w:rsidRPr="004C51D9">
        <w:t xml:space="preserve">. While the United States applies a laissez faire approach to tech governance that leaves a lot of space for self-regulation by private entities, the EU has a robust regulatory framework that imposes firm guardrails for tech companies. </w:t>
      </w:r>
      <w:r w:rsidRPr="004C51D9">
        <w:rPr>
          <w:rStyle w:val="Emphasis"/>
        </w:rPr>
        <w:t xml:space="preserve">The </w:t>
      </w:r>
      <w:r w:rsidRPr="001D5D88">
        <w:rPr>
          <w:rStyle w:val="Emphasis"/>
          <w:highlight w:val="cyan"/>
        </w:rPr>
        <w:t>best illustration</w:t>
      </w:r>
      <w:r w:rsidRPr="004C51D9">
        <w:rPr>
          <w:rStyle w:val="Emphasis"/>
        </w:rPr>
        <w:t xml:space="preserve"> of the EU’s strict approach to tech regulation </w:t>
      </w:r>
      <w:r w:rsidRPr="001D5D88">
        <w:rPr>
          <w:rStyle w:val="Emphasis"/>
          <w:highlight w:val="cyan"/>
        </w:rPr>
        <w:t>is the General Data Protection Regulation</w:t>
      </w:r>
      <w:r w:rsidRPr="004C51D9">
        <w:rPr>
          <w:rStyle w:val="Emphasis"/>
        </w:rPr>
        <w:t xml:space="preserve"> (GDPR</w:t>
      </w:r>
      <w:r w:rsidRPr="004C51D9">
        <w:t xml:space="preserve">) that </w:t>
      </w:r>
      <w:r w:rsidRPr="001D5D88">
        <w:rPr>
          <w:rStyle w:val="Emphasis"/>
          <w:highlight w:val="cyan"/>
        </w:rPr>
        <w:t>defines how private data of EU citizens may be collected and processed</w:t>
      </w:r>
      <w:r w:rsidRPr="004C51D9">
        <w:t>. The EU plans to expand its tech rulebook even more through recently unveiled drafts of </w:t>
      </w:r>
      <w:hyperlink r:id="rId22" w:history="1">
        <w:r w:rsidRPr="004C51D9">
          <w:rPr>
            <w:rStyle w:val="StyleUnderline"/>
          </w:rPr>
          <w:t> the Digital Markets Act</w:t>
        </w:r>
      </w:hyperlink>
      <w:r w:rsidRPr="004C51D9">
        <w:t>, the </w:t>
      </w:r>
      <w:hyperlink r:id="rId23" w:history="1">
        <w:r w:rsidRPr="004C51D9">
          <w:rPr>
            <w:rStyle w:val="StyleUnderline"/>
          </w:rPr>
          <w:t>Digital Services Act</w:t>
        </w:r>
      </w:hyperlink>
      <w:r w:rsidRPr="004C51D9">
        <w:t>, and the </w:t>
      </w:r>
      <w:hyperlink r:id="rId24" w:history="1">
        <w:r w:rsidRPr="004C51D9">
          <w:rPr>
            <w:rStyle w:val="StyleUnderline"/>
          </w:rPr>
          <w:t>Data Governance Act</w:t>
        </w:r>
      </w:hyperlink>
      <w:r w:rsidRPr="004C51D9">
        <w:t xml:space="preserve">. </w:t>
      </w:r>
      <w:r w:rsidRPr="004C51D9">
        <w:rPr>
          <w:rStyle w:val="Emphasis"/>
        </w:rPr>
        <w:t>However, despite its global leadership in tech regulation, the EU lags far behind the United States (and China) in industry innovation, with few major tech companies of its own.</w:t>
      </w:r>
    </w:p>
    <w:p w14:paraId="34A24CBE" w14:textId="77777777" w:rsidR="00881AB6" w:rsidRPr="00D63845" w:rsidRDefault="00881AB6" w:rsidP="00881AB6">
      <w:r w:rsidRPr="00D63845">
        <w:t xml:space="preserve">On the other side of the Atlantic, as the the birthplace and home of the world’s five biggest tech companies, </w:t>
      </w:r>
      <w:r w:rsidRPr="00D63845">
        <w:rPr>
          <w:rStyle w:val="Style13ptBold"/>
          <w:highlight w:val="cyan"/>
        </w:rPr>
        <w:t>the U</w:t>
      </w:r>
      <w:r w:rsidRPr="00D63845">
        <w:rPr>
          <w:rStyle w:val="Style13ptBold"/>
        </w:rPr>
        <w:t xml:space="preserve">nited </w:t>
      </w:r>
      <w:r w:rsidRPr="00D63845">
        <w:rPr>
          <w:rStyle w:val="Style13ptBold"/>
          <w:highlight w:val="cyan"/>
        </w:rPr>
        <w:t>S</w:t>
      </w:r>
      <w:r w:rsidRPr="00D63845">
        <w:rPr>
          <w:rStyle w:val="Style13ptBold"/>
        </w:rPr>
        <w:t>tates</w:t>
      </w:r>
      <w:r w:rsidRPr="00D63845">
        <w:t xml:space="preserve"> is a global leader in tech innovation. However, for the moment, it </w:t>
      </w:r>
      <w:r w:rsidRPr="00D63845">
        <w:rPr>
          <w:rStyle w:val="Emphasis"/>
          <w:highlight w:val="cyan"/>
        </w:rPr>
        <w:t>has a relatively thin tech rulebook</w:t>
      </w:r>
      <w:r w:rsidRPr="00D63845">
        <w:rPr>
          <w:rStyle w:val="Emphasis"/>
        </w:rPr>
        <w:t xml:space="preserve">, </w:t>
      </w:r>
      <w:r w:rsidRPr="00D63845">
        <w:rPr>
          <w:rStyle w:val="Emphasis"/>
          <w:highlight w:val="cyan"/>
        </w:rPr>
        <w:t>lacking federal legislation on</w:t>
      </w:r>
      <w:r w:rsidRPr="00D63845">
        <w:rPr>
          <w:rStyle w:val="Emphasis"/>
        </w:rPr>
        <w:t xml:space="preserve"> issues such as </w:t>
      </w:r>
      <w:r w:rsidRPr="00D63845">
        <w:rPr>
          <w:rStyle w:val="Emphasis"/>
          <w:highlight w:val="cyan"/>
        </w:rPr>
        <w:t>privacy protection or governance of online content</w:t>
      </w:r>
      <w:r w:rsidRPr="00D63845">
        <w:t xml:space="preserve">.  This </w:t>
      </w:r>
      <w:r w:rsidRPr="00D63845">
        <w:rPr>
          <w:rStyle w:val="Style13ptBold"/>
          <w:highlight w:val="cyan"/>
        </w:rPr>
        <w:t>regulatory asymmetry creates a challeng</w:t>
      </w:r>
      <w:r w:rsidRPr="00D63845">
        <w:rPr>
          <w:rStyle w:val="Style13ptBold"/>
        </w:rPr>
        <w:t>ing constellation for any potential transatlantic regulatory framework on technology as it would have to reconcile two partners with seemingly irreconcilable approaches to tech regulation and vastly different levels of innovation</w:t>
      </w:r>
      <w:r w:rsidRPr="00D63845">
        <w:t>. Some EU policymakers have already identified this regulatory asymmetry as a problem and call for more innovation and less regulation. For instance, French president Emmanuel Macron </w:t>
      </w:r>
      <w:hyperlink r:id="rId25" w:history="1">
        <w:r w:rsidRPr="00D63845">
          <w:rPr>
            <w:rStyle w:val="StyleUnderline"/>
          </w:rPr>
          <w:t>has said</w:t>
        </w:r>
      </w:hyperlink>
      <w:r w:rsidRPr="00D63845">
        <w:t>, “when you look at the map, we have what we call the GAFA [Google, Alphabet, Facebook, Apple] in the US, the BATX [Baidu, Alibaba, Tencent, Xiaomi] in China and GDPR in Europe.”</w:t>
      </w:r>
    </w:p>
    <w:p w14:paraId="5166D516" w14:textId="77777777" w:rsidR="00881AB6" w:rsidRDefault="00881AB6" w:rsidP="00881AB6">
      <w:pPr>
        <w:pStyle w:val="Heading4"/>
      </w:pPr>
      <w:r>
        <w:t>And taxes mean only the CP can solve while the plan wouldn’t do enough to get US EU tech coop</w:t>
      </w:r>
    </w:p>
    <w:p w14:paraId="71099271" w14:textId="77777777" w:rsidR="00881AB6" w:rsidRPr="006A45B3" w:rsidRDefault="00881AB6" w:rsidP="00881AB6">
      <w:pPr>
        <w:spacing w:after="20"/>
        <w:rPr>
          <w:rStyle w:val="textbold"/>
        </w:rPr>
      </w:pPr>
      <w:r w:rsidRPr="006A45B3">
        <w:rPr>
          <w:rStyle w:val="textbold"/>
        </w:rPr>
        <w:t xml:space="preserve">Majcin, 21 </w:t>
      </w:r>
    </w:p>
    <w:p w14:paraId="1743F702" w14:textId="77777777" w:rsidR="00881AB6" w:rsidRPr="006263B1" w:rsidRDefault="00881AB6" w:rsidP="00881AB6">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2567C83E" w14:textId="77777777" w:rsidR="00881AB6" w:rsidRPr="00D63845" w:rsidRDefault="00881AB6" w:rsidP="00881AB6">
      <w:r w:rsidRPr="00AF02BA">
        <w:rPr>
          <w:highlight w:val="cyan"/>
        </w:rPr>
        <w:t xml:space="preserve">Another </w:t>
      </w:r>
      <w:r w:rsidRPr="00AF02BA">
        <w:rPr>
          <w:rStyle w:val="Style13ptBold"/>
          <w:highlight w:val="cyan"/>
        </w:rPr>
        <w:t>contentious point</w:t>
      </w:r>
      <w:r w:rsidRPr="00AF02BA">
        <w:rPr>
          <w:rStyle w:val="Style13ptBold"/>
        </w:rPr>
        <w:t xml:space="preserve"> in the mutual tech relations</w:t>
      </w:r>
      <w:r w:rsidRPr="00D63845">
        <w:t xml:space="preserve"> between the European Union and United States </w:t>
      </w:r>
      <w:r w:rsidRPr="00AF02BA">
        <w:rPr>
          <w:rStyle w:val="Emphasis"/>
          <w:highlight w:val="cyan"/>
        </w:rPr>
        <w:t>is digital taxation</w:t>
      </w:r>
      <w:r w:rsidRPr="00D63845">
        <w:t xml:space="preserve">. In 2018, the </w:t>
      </w:r>
      <w:r w:rsidRPr="00AF02BA">
        <w:rPr>
          <w:rStyle w:val="Emphasis"/>
          <w:highlight w:val="cyan"/>
        </w:rPr>
        <w:t>Europea</w:t>
      </w:r>
      <w:r w:rsidRPr="00AF02BA">
        <w:rPr>
          <w:rStyle w:val="Emphasis"/>
        </w:rPr>
        <w:t xml:space="preserve">n Commission </w:t>
      </w:r>
      <w:r w:rsidRPr="00AF02BA">
        <w:rPr>
          <w:rStyle w:val="Emphasis"/>
          <w:highlight w:val="cyan"/>
        </w:rPr>
        <w:t>issued </w:t>
      </w:r>
      <w:hyperlink r:id="rId26" w:history="1">
        <w:r w:rsidRPr="00AF02BA">
          <w:rPr>
            <w:rStyle w:val="Emphasis"/>
            <w:highlight w:val="cyan"/>
          </w:rPr>
          <w:t>a proposal</w:t>
        </w:r>
      </w:hyperlink>
      <w:r w:rsidRPr="00AF02BA">
        <w:rPr>
          <w:rStyle w:val="Emphasis"/>
          <w:highlight w:val="cyan"/>
        </w:rPr>
        <w:t> for a 3 percent tax levied on digital business</w:t>
      </w:r>
      <w:r w:rsidRPr="00AF02BA">
        <w:rPr>
          <w:rStyle w:val="Emphasis"/>
        </w:rPr>
        <w:t xml:space="preserve"> activities</w:t>
      </w:r>
      <w:r w:rsidRPr="00D63845">
        <w:t xml:space="preserve">, arguing that under current rules it is impossible to tax the profits of influential tech companies generated in Europe as they are not physically present in the EU. The blueprint for a digital tax introduced by the Commission would replace the requirement of physical presence by a system taxing companies in the place where they “have significant interaction with users through digital channels.” </w:t>
      </w:r>
      <w:r w:rsidRPr="00AF02BA">
        <w:rPr>
          <w:rStyle w:val="Emphasis"/>
          <w:highlight w:val="cyan"/>
        </w:rPr>
        <w:t>The U</w:t>
      </w:r>
      <w:r w:rsidRPr="00AF02BA">
        <w:rPr>
          <w:rStyle w:val="Emphasis"/>
        </w:rPr>
        <w:t xml:space="preserve">nited </w:t>
      </w:r>
      <w:r w:rsidRPr="00AF02BA">
        <w:rPr>
          <w:rStyle w:val="Emphasis"/>
          <w:highlight w:val="cyan"/>
        </w:rPr>
        <w:t>S</w:t>
      </w:r>
      <w:r w:rsidRPr="00AF02BA">
        <w:rPr>
          <w:rStyle w:val="Emphasis"/>
        </w:rPr>
        <w:t xml:space="preserve">tates </w:t>
      </w:r>
      <w:r w:rsidRPr="00AF02BA">
        <w:rPr>
          <w:rStyle w:val="Emphasis"/>
          <w:highlight w:val="cyan"/>
        </w:rPr>
        <w:t>looked</w:t>
      </w:r>
      <w:r w:rsidRPr="00AF02BA">
        <w:rPr>
          <w:rStyle w:val="Emphasis"/>
        </w:rPr>
        <w:t xml:space="preserve"> quite </w:t>
      </w:r>
      <w:r w:rsidRPr="00AF02BA">
        <w:rPr>
          <w:rStyle w:val="Emphasis"/>
          <w:highlight w:val="cyan"/>
        </w:rPr>
        <w:t>skeptically</w:t>
      </w:r>
      <w:r w:rsidRPr="00AF02BA">
        <w:rPr>
          <w:highlight w:val="cyan"/>
        </w:rPr>
        <w:t xml:space="preserve"> on this proposal.</w:t>
      </w:r>
      <w:r w:rsidRPr="00D63845">
        <w:t xml:space="preserve"> Then </w:t>
      </w:r>
      <w:r w:rsidRPr="00AF02BA">
        <w:rPr>
          <w:rStyle w:val="Emphasis"/>
          <w:highlight w:val="cyan"/>
        </w:rPr>
        <w:t>Trump</w:t>
      </w:r>
      <w:r w:rsidRPr="00AF02BA">
        <w:rPr>
          <w:rStyle w:val="Emphasis"/>
        </w:rPr>
        <w:t xml:space="preserve"> Administration </w:t>
      </w:r>
      <w:r w:rsidRPr="00AF02BA">
        <w:rPr>
          <w:rStyle w:val="Emphasis"/>
          <w:highlight w:val="cyan"/>
        </w:rPr>
        <w:t>expressed </w:t>
      </w:r>
      <w:hyperlink r:id="rId27" w:history="1">
        <w:r w:rsidRPr="00AF02BA">
          <w:rPr>
            <w:rStyle w:val="Emphasis"/>
            <w:highlight w:val="cyan"/>
          </w:rPr>
          <w:t>a series of concerns</w:t>
        </w:r>
      </w:hyperlink>
      <w:r w:rsidRPr="00AF02BA">
        <w:rPr>
          <w:rStyle w:val="Emphasis"/>
          <w:highlight w:val="cyan"/>
        </w:rPr>
        <w:t> that the tax would apply disproportionality to US companies</w:t>
      </w:r>
      <w:r w:rsidRPr="00AF02BA">
        <w:rPr>
          <w:rStyle w:val="Emphasis"/>
        </w:rPr>
        <w:t xml:space="preserve"> operating</w:t>
      </w:r>
      <w:r w:rsidRPr="00D63845">
        <w:t xml:space="preserve"> </w:t>
      </w:r>
      <w:r w:rsidRPr="00AF02BA">
        <w:rPr>
          <w:rStyle w:val="Emphasis"/>
        </w:rPr>
        <w:t xml:space="preserve">in Europe and </w:t>
      </w:r>
      <w:r w:rsidRPr="00AF02BA">
        <w:rPr>
          <w:rStyle w:val="Emphasis"/>
          <w:highlight w:val="cyan"/>
        </w:rPr>
        <w:t>threatened retaliatory measures by increasing tariffs on European goods</w:t>
      </w:r>
      <w:r w:rsidRPr="00AF02BA">
        <w:rPr>
          <w:rStyle w:val="Emphasis"/>
        </w:rPr>
        <w:t>. The proposal has not been adopted yet as it is currently discussed by the European Parliament.</w:t>
      </w:r>
      <w:r w:rsidRPr="00D63845">
        <w:t xml:space="preserve"> </w:t>
      </w:r>
      <w:r w:rsidRPr="00AF02BA">
        <w:rPr>
          <w:rStyle w:val="Style13ptBold"/>
        </w:rPr>
        <w:t xml:space="preserve">However, </w:t>
      </w:r>
      <w:r w:rsidRPr="00AF02BA">
        <w:rPr>
          <w:rStyle w:val="Style13ptBold"/>
          <w:highlight w:val="cyan"/>
        </w:rPr>
        <w:t>there is a chance</w:t>
      </w:r>
      <w:r w:rsidRPr="00AF02BA">
        <w:rPr>
          <w:rStyle w:val="Style13ptBold"/>
        </w:rPr>
        <w:t xml:space="preserve"> that </w:t>
      </w:r>
      <w:r w:rsidRPr="00AA064D">
        <w:rPr>
          <w:rStyle w:val="Style13ptBold"/>
          <w:highlight w:val="cyan"/>
        </w:rPr>
        <w:t>the EU and the U</w:t>
      </w:r>
      <w:r w:rsidRPr="00AF02BA">
        <w:rPr>
          <w:rStyle w:val="Style13ptBold"/>
        </w:rPr>
        <w:t xml:space="preserve">nited </w:t>
      </w:r>
      <w:r w:rsidRPr="00AA064D">
        <w:rPr>
          <w:rStyle w:val="Style13ptBold"/>
          <w:highlight w:val="cyan"/>
        </w:rPr>
        <w:t>S</w:t>
      </w:r>
      <w:r w:rsidRPr="00AF02BA">
        <w:rPr>
          <w:rStyle w:val="Style13ptBold"/>
        </w:rPr>
        <w:t xml:space="preserve">tates </w:t>
      </w:r>
      <w:r w:rsidRPr="00AA064D">
        <w:rPr>
          <w:rStyle w:val="Style13ptBold"/>
          <w:highlight w:val="cyan"/>
        </w:rPr>
        <w:t>find a multilateral solution on digital taxation</w:t>
      </w:r>
      <w:r w:rsidRPr="00D63845">
        <w:t xml:space="preserve"> through a negotiated outcome of the discussions currently ongoing under the auspices of the Organization for Economic Cooperation and Development (OECD) and G20 within the framework of the </w:t>
      </w:r>
      <w:hyperlink r:id="rId28" w:history="1">
        <w:r w:rsidRPr="00D63845">
          <w:rPr>
            <w:rStyle w:val="StyleUnderline"/>
          </w:rPr>
          <w:t>Inclusive Framework on Base Erosion and Profit Shifting (BEPS)</w:t>
        </w:r>
      </w:hyperlink>
      <w:r w:rsidRPr="00D63845">
        <w:t>.</w:t>
      </w:r>
    </w:p>
    <w:p w14:paraId="6D23E5AD" w14:textId="04B229F6" w:rsidR="00881AB6" w:rsidRDefault="00387693" w:rsidP="00881AB6">
      <w:pPr>
        <w:pStyle w:val="Heading4"/>
      </w:pPr>
      <w:r>
        <w:t>Will Now</w:t>
      </w:r>
    </w:p>
    <w:p w14:paraId="152F06E6" w14:textId="77777777" w:rsidR="00881AB6" w:rsidRPr="006A45B3" w:rsidRDefault="00881AB6" w:rsidP="00881AB6">
      <w:pPr>
        <w:spacing w:after="20"/>
        <w:rPr>
          <w:rStyle w:val="textbold"/>
        </w:rPr>
      </w:pPr>
      <w:r w:rsidRPr="006A45B3">
        <w:rPr>
          <w:rStyle w:val="textbold"/>
        </w:rPr>
        <w:t xml:space="preserve">Majcin, 21 </w:t>
      </w:r>
    </w:p>
    <w:p w14:paraId="48287282" w14:textId="77777777" w:rsidR="00881AB6" w:rsidRPr="006263B1" w:rsidRDefault="00881AB6" w:rsidP="00881AB6">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52BDAD9B" w14:textId="77777777" w:rsidR="00881AB6" w:rsidRPr="002F2798" w:rsidRDefault="00881AB6" w:rsidP="00881AB6">
      <w:pPr>
        <w:rPr>
          <w:rStyle w:val="Emphasis"/>
        </w:rPr>
      </w:pPr>
      <w:r w:rsidRPr="002F2798">
        <w:rPr>
          <w:rStyle w:val="Style13ptBold"/>
        </w:rPr>
        <w:t>Although there are multiple contentious points</w:t>
      </w:r>
      <w:r w:rsidRPr="002F2798">
        <w:t xml:space="preserve"> between the European Union and the United States </w:t>
      </w:r>
      <w:r w:rsidRPr="002F2798">
        <w:rPr>
          <w:rStyle w:val="Style13ptBold"/>
        </w:rPr>
        <w:t>regarding tech</w:t>
      </w:r>
      <w:r w:rsidRPr="002F2798">
        <w:t xml:space="preserve"> regulation, </w:t>
      </w:r>
      <w:r w:rsidRPr="003C435E">
        <w:rPr>
          <w:rStyle w:val="Emphasis"/>
          <w:highlight w:val="cyan"/>
        </w:rPr>
        <w:t>the political climate on both sides of the Atlantic seems favorable for</w:t>
      </w:r>
      <w:r w:rsidRPr="002F2798">
        <w:rPr>
          <w:rStyle w:val="Emphasis"/>
        </w:rPr>
        <w:t xml:space="preserve"> finding </w:t>
      </w:r>
      <w:r w:rsidRPr="003C435E">
        <w:rPr>
          <w:rStyle w:val="Emphasis"/>
          <w:highlight w:val="cyan"/>
        </w:rPr>
        <w:t>agreement on these issues</w:t>
      </w:r>
      <w:r w:rsidRPr="002F2798">
        <w:t xml:space="preserve">. The </w:t>
      </w:r>
      <w:r w:rsidRPr="003C435E">
        <w:rPr>
          <w:rStyle w:val="Emphasis"/>
          <w:highlight w:val="cyan"/>
        </w:rPr>
        <w:t>benefits</w:t>
      </w:r>
      <w:r w:rsidRPr="002F2798">
        <w:rPr>
          <w:rStyle w:val="Emphasis"/>
        </w:rPr>
        <w:t xml:space="preserve"> that </w:t>
      </w:r>
      <w:r w:rsidRPr="003C435E">
        <w:rPr>
          <w:rStyle w:val="Emphasis"/>
          <w:highlight w:val="cyan"/>
        </w:rPr>
        <w:t>such an agreement may generate for US and European businesses</w:t>
      </w:r>
      <w:r w:rsidRPr="002F2798">
        <w:rPr>
          <w:rStyle w:val="Emphasis"/>
        </w:rPr>
        <w:t xml:space="preserve">, research institutions, and civil society in terms of secure and facilitated data sharing </w:t>
      </w:r>
      <w:r w:rsidRPr="003C435E">
        <w:rPr>
          <w:rStyle w:val="Emphasis"/>
          <w:highlight w:val="cyan"/>
        </w:rPr>
        <w:t>are too important to ignore</w:t>
      </w:r>
      <w:r w:rsidRPr="002F2798">
        <w:t xml:space="preserve">. This is especially true during what is often coined the Fourth Industrial Revolution, with data as its main driving force. </w:t>
      </w:r>
      <w:r w:rsidRPr="002F2798">
        <w:rPr>
          <w:rStyle w:val="Style13ptBold"/>
        </w:rPr>
        <w:t>The good news is that data is reusable, unlike oil or coal, which were behind previous industrial revolutions</w:t>
      </w:r>
      <w:r w:rsidRPr="002F2798">
        <w:t xml:space="preserve">. The same </w:t>
      </w:r>
      <w:r w:rsidRPr="002F2798">
        <w:rPr>
          <w:rStyle w:val="Style13ptBold"/>
        </w:rPr>
        <w:t>data that empowers innovation on one side of the Atlantic can generate another kind of innovation on the other side</w:t>
      </w:r>
      <w:r w:rsidRPr="002F2798">
        <w:t xml:space="preserve">. Doing so, however, </w:t>
      </w:r>
      <w:r w:rsidRPr="003C435E">
        <w:rPr>
          <w:highlight w:val="cyan"/>
        </w:rPr>
        <w:t>req</w:t>
      </w:r>
      <w:r w:rsidRPr="003C435E">
        <w:rPr>
          <w:rStyle w:val="Emphasis"/>
          <w:highlight w:val="cyan"/>
        </w:rPr>
        <w:t>uires institutionalized, secure, human-centered channels</w:t>
      </w:r>
      <w:r w:rsidRPr="002F2798">
        <w:rPr>
          <w:rStyle w:val="Emphasis"/>
        </w:rPr>
        <w:t xml:space="preserve"> that would </w:t>
      </w:r>
      <w:r w:rsidRPr="003C435E">
        <w:rPr>
          <w:rStyle w:val="Emphasis"/>
          <w:highlight w:val="cyan"/>
        </w:rPr>
        <w:t>allow both stakeholders in both the European Union and the United States to harness</w:t>
      </w:r>
      <w:r w:rsidRPr="002F2798">
        <w:rPr>
          <w:rStyle w:val="Emphasis"/>
        </w:rPr>
        <w:t xml:space="preserve"> the full </w:t>
      </w:r>
      <w:r w:rsidRPr="003C435E">
        <w:rPr>
          <w:rStyle w:val="Emphasis"/>
          <w:highlight w:val="cyan"/>
        </w:rPr>
        <w:t>potential of data in the modern digitalized economy.</w:t>
      </w:r>
    </w:p>
    <w:p w14:paraId="297E9112" w14:textId="62347ED8" w:rsidR="00387693" w:rsidRDefault="00387693" w:rsidP="00387693">
      <w:pPr>
        <w:pStyle w:val="Heading2"/>
      </w:pPr>
      <w:bookmarkStart w:id="1" w:name="_Hlk86508820"/>
      <w:bookmarkEnd w:id="0"/>
      <w:r>
        <w:t>Tech</w:t>
      </w:r>
    </w:p>
    <w:p w14:paraId="1B826849" w14:textId="77777777" w:rsidR="00881AB6" w:rsidRDefault="00881AB6" w:rsidP="00387693">
      <w:pPr>
        <w:pStyle w:val="Heading4"/>
      </w:pPr>
      <w:r>
        <w:t xml:space="preserve">Data – smaller firms means its spread out, harming algorithmic research </w:t>
      </w:r>
    </w:p>
    <w:p w14:paraId="74E78265" w14:textId="77777777" w:rsidR="00881AB6" w:rsidRDefault="00881AB6" w:rsidP="00881AB6">
      <w:pPr>
        <w:rPr>
          <w:sz w:val="26"/>
          <w:szCs w:val="26"/>
        </w:rPr>
      </w:pPr>
      <w:r>
        <w:rPr>
          <w:b/>
          <w:bCs/>
          <w:sz w:val="26"/>
          <w:szCs w:val="26"/>
        </w:rPr>
        <w:t xml:space="preserve">Foster 20 </w:t>
      </w:r>
      <w:r>
        <w:rPr>
          <w:sz w:val="26"/>
          <w:szCs w:val="26"/>
        </w:rPr>
        <w:t xml:space="preserve">– </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708260A3" w14:textId="77777777" w:rsidR="00881AB6" w:rsidRDefault="00881AB6" w:rsidP="00881AB6">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54C24879" w14:textId="77777777" w:rsidR="00881AB6" w:rsidRPr="00E147C9" w:rsidRDefault="00881AB6" w:rsidP="00881AB6">
      <w:pPr>
        <w:rPr>
          <w:rStyle w:val="Style13ptBold"/>
        </w:rPr>
      </w:pPr>
      <w:r>
        <w:t xml:space="preserve">All else being equal, </w:t>
      </w:r>
      <w:r w:rsidRPr="0078026F">
        <w:rPr>
          <w:rStyle w:val="Emphasis"/>
          <w:highlight w:val="cyan"/>
        </w:rPr>
        <w:t>smaller AI firms have less data</w:t>
      </w:r>
      <w:r w:rsidRPr="00E147C9">
        <w:rPr>
          <w:rStyle w:val="Emphasis"/>
        </w:rPr>
        <w:t>.</w:t>
      </w:r>
      <w:r>
        <w:t xml:space="preserve"> While the relationship between the </w:t>
      </w:r>
      <w:r w:rsidRPr="0078026F">
        <w:rPr>
          <w:rStyle w:val="Style13ptBold"/>
          <w:highlight w:val="cyan"/>
        </w:rPr>
        <w:t>quantity of data</w:t>
      </w:r>
      <w:r w:rsidRPr="00E147C9">
        <w:rPr>
          <w:rStyle w:val="Style13ptBold"/>
        </w:rPr>
        <w:t xml:space="preserve"> inputs </w:t>
      </w:r>
      <w:r w:rsidRPr="0078026F">
        <w:rPr>
          <w:rStyle w:val="Style13ptBold"/>
          <w:highlight w:val="cyan"/>
        </w:rPr>
        <w:t>and</w:t>
      </w:r>
      <w:r w:rsidRPr="00E147C9">
        <w:rPr>
          <w:rStyle w:val="Style13ptBold"/>
        </w:rPr>
        <w:t xml:space="preserve"> the quality of </w:t>
      </w:r>
      <w:r w:rsidRPr="0078026F">
        <w:rPr>
          <w:rStyle w:val="Style13ptBold"/>
          <w:highlight w:val="cyan"/>
        </w:rPr>
        <w:t>algorithmic outcomes</w:t>
      </w:r>
      <w:r w:rsidRPr="00E147C9">
        <w:rPr>
          <w:rStyle w:val="Style13ptBold"/>
        </w:rPr>
        <w:t xml:space="preserve"> </w:t>
      </w:r>
      <w:r>
        <w:t xml:space="preserve">is not linear, a </w:t>
      </w:r>
      <w:r w:rsidRPr="0078026F">
        <w:rPr>
          <w:rStyle w:val="Style13ptBold"/>
          <w:highlight w:val="cyan"/>
        </w:rPr>
        <w:t>correlation is</w:t>
      </w:r>
      <w:r w:rsidRPr="00E147C9">
        <w:rPr>
          <w:rStyle w:val="Style13ptBold"/>
        </w:rPr>
        <w:t xml:space="preserve"> </w:t>
      </w:r>
      <w:r w:rsidRPr="00E147C9">
        <w:t>usually</w:t>
      </w:r>
      <w:r w:rsidRPr="00E147C9">
        <w:rPr>
          <w:rStyle w:val="Style13ptBold"/>
        </w:rPr>
        <w:t xml:space="preserve"> </w:t>
      </w:r>
      <w:r w:rsidRPr="0078026F">
        <w:rPr>
          <w:rStyle w:val="Style13ptBold"/>
          <w:highlight w:val="cyan"/>
        </w:rPr>
        <w:t>evident</w:t>
      </w:r>
      <w:r>
        <w:t xml:space="preserve">. For example, recent experiments by </w:t>
      </w:r>
      <w:r w:rsidRPr="00E147C9">
        <w:rPr>
          <w:rStyle w:val="Style13ptBold"/>
        </w:rPr>
        <w:t>researchers</w:t>
      </w:r>
      <w:r>
        <w:t xml:space="preserve"> at Google </w:t>
      </w:r>
      <w:r w:rsidRPr="00E147C9">
        <w:rPr>
          <w:rStyle w:val="Style13ptBold"/>
        </w:rPr>
        <w:t>found a logarithmic relationship between the amount of data fed into an image recognition model and the model’s performance</w:t>
      </w:r>
      <w:r>
        <w:t xml:space="preserve">.42 </w:t>
      </w:r>
      <w:r w:rsidRPr="00E147C9">
        <w:rPr>
          <w:rStyle w:val="Style13ptBold"/>
        </w:rPr>
        <w:t xml:space="preserve">If </w:t>
      </w:r>
      <w:r w:rsidRPr="0078026F">
        <w:rPr>
          <w:rStyle w:val="Style13ptBold"/>
          <w:highlight w:val="cyan"/>
        </w:rPr>
        <w:t>more data means more innovation</w:t>
      </w:r>
      <w:r w:rsidRPr="00E147C9">
        <w:rPr>
          <w:rStyle w:val="Style13ptBold"/>
        </w:rPr>
        <w:t xml:space="preserve">, </w:t>
      </w:r>
      <w:r w:rsidRPr="00E147C9">
        <w:rPr>
          <w:rStyle w:val="Emphasis"/>
        </w:rPr>
        <w:t>a post-breakup AI sector could be less innovative overall.</w:t>
      </w:r>
    </w:p>
    <w:p w14:paraId="3C631C27" w14:textId="77777777" w:rsidR="00881AB6" w:rsidRDefault="00881AB6" w:rsidP="00881AB6">
      <w:pPr>
        <w:rPr>
          <w:sz w:val="14"/>
          <w:szCs w:val="14"/>
        </w:rPr>
      </w:pPr>
      <w:r w:rsidRPr="0078026F">
        <w:rPr>
          <w:rStyle w:val="Emphasis"/>
          <w:highlight w:val="cyan"/>
        </w:rPr>
        <w:t>Antitrust</w:t>
      </w:r>
      <w:r w:rsidRPr="00E147C9">
        <w:rPr>
          <w:rStyle w:val="Emphasis"/>
        </w:rPr>
        <w:t xml:space="preserve"> action </w:t>
      </w:r>
      <w:r w:rsidRPr="0078026F">
        <w:rPr>
          <w:rStyle w:val="Emphasis"/>
          <w:highlight w:val="cyan"/>
        </w:rPr>
        <w:t>would</w:t>
      </w:r>
      <w:r w:rsidRPr="00E147C9">
        <w:rPr>
          <w:rStyle w:val="Emphasis"/>
        </w:rPr>
        <w:t xml:space="preserve"> likely </w:t>
      </w:r>
      <w:r w:rsidRPr="0078026F">
        <w:rPr>
          <w:rStyle w:val="Emphasis"/>
          <w:highlight w:val="cyan"/>
        </w:rPr>
        <w:t>reduce the amount of data held by large companies.</w:t>
      </w:r>
      <w:r w:rsidRPr="0078026F">
        <w:rPr>
          <w:highlight w:val="cyan"/>
        </w:rPr>
        <w:t xml:space="preserve"> </w:t>
      </w:r>
      <w:r w:rsidRPr="0078026F">
        <w:rPr>
          <w:rStyle w:val="Emphasis"/>
          <w:highlight w:val="cyan"/>
        </w:rPr>
        <w:t>This might hurt innovatio</w:t>
      </w:r>
      <w:r w:rsidRPr="00E147C9">
        <w:rPr>
          <w:rStyle w:val="Emphasis"/>
        </w:rPr>
        <w:t xml:space="preserve">n, </w:t>
      </w:r>
      <w:r>
        <w:t xml:space="preserve">especially in application areas requiring exceptionally high amounts of data for acceptable performance.43 In short, </w:t>
      </w:r>
      <w:r w:rsidRPr="00E147C9">
        <w:rPr>
          <w:rStyle w:val="Style13ptBold"/>
        </w:rPr>
        <w:t>the impact of antitrust action on data-driven innovation may hinge on the size of broken-up companies and their data holdings</w:t>
      </w:r>
      <w:r>
        <w:t xml:space="preserve">. </w:t>
      </w:r>
      <w:r w:rsidRPr="00E147C9">
        <w:rPr>
          <w:sz w:val="14"/>
          <w:szCs w:val="14"/>
        </w:rPr>
        <w:t>Google Search or Amazon Web Services, for example, would be large corporations in their own right.44 AWS, one of Amazon’s larger divisions, achieved revenues similar to Raytheon’s company-wide revenues in 2018,45 demonstrating the possible size of spin-offs.46</w:t>
      </w:r>
    </w:p>
    <w:p w14:paraId="413BE7F9" w14:textId="77777777" w:rsidR="00881AB6" w:rsidRDefault="00881AB6" w:rsidP="00387693">
      <w:pPr>
        <w:pStyle w:val="Heading4"/>
      </w:pPr>
      <w:r>
        <w:t>Costs – the speculative nature of AI requires huge investments to reap rewards, means only large companies can</w:t>
      </w:r>
    </w:p>
    <w:p w14:paraId="323F1333" w14:textId="77777777" w:rsidR="00881AB6" w:rsidRDefault="00881AB6" w:rsidP="00881AB6">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38D059E7" w14:textId="77777777" w:rsidR="00881AB6" w:rsidRDefault="00881AB6" w:rsidP="00881AB6">
      <w:r w:rsidRPr="00011196">
        <w:t>Dakota Foster, 6-2-2020, "Antitrust investigations have deep implications for AI and national security," Brookings, https://www.brookings.edu/techstream/antitrust-investigations-have-deep-implications-for-ai-and-national-security/</w:t>
      </w:r>
    </w:p>
    <w:p w14:paraId="2C15CC9C" w14:textId="77777777" w:rsidR="00881AB6" w:rsidRDefault="00881AB6" w:rsidP="00881AB6"/>
    <w:p w14:paraId="5B574068" w14:textId="77777777" w:rsidR="00881AB6" w:rsidRPr="006345DD" w:rsidRDefault="00881AB6" w:rsidP="00881AB6">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78026F">
        <w:rPr>
          <w:rStyle w:val="Style13ptBold"/>
          <w:highlight w:val="cyan"/>
        </w:rPr>
        <w:t>antitrust investigations</w:t>
      </w:r>
      <w:r>
        <w:t xml:space="preserve">, </w:t>
      </w:r>
      <w:r w:rsidRPr="00C15AB0">
        <w:t>their</w:t>
      </w:r>
      <w:r>
        <w:t xml:space="preserve"> results </w:t>
      </w:r>
      <w:r w:rsidRPr="0078026F">
        <w:rPr>
          <w:rStyle w:val="Emphasis"/>
          <w:highlight w:val="cyan"/>
        </w:rPr>
        <w:t>will</w:t>
      </w:r>
      <w:r w:rsidRPr="006345DD">
        <w:rPr>
          <w:rStyle w:val="Emphasis"/>
        </w:rPr>
        <w:t xml:space="preserve"> almost certainly </w:t>
      </w:r>
      <w:r w:rsidRPr="0078026F">
        <w:rPr>
          <w:rStyle w:val="Emphasis"/>
          <w:highlight w:val="cyan"/>
        </w:rPr>
        <w:t>have</w:t>
      </w:r>
      <w:r w:rsidRPr="006345DD">
        <w:rPr>
          <w:rStyle w:val="Emphasis"/>
        </w:rPr>
        <w:t xml:space="preserve"> national-</w:t>
      </w:r>
      <w:r w:rsidRPr="0078026F">
        <w:rPr>
          <w:rStyle w:val="Emphasis"/>
          <w:highlight w:val="cyan"/>
        </w:rPr>
        <w:t>security ramifications.</w:t>
      </w:r>
      <w:r w:rsidRPr="006345DD">
        <w:rPr>
          <w:rStyle w:val="Emphasis"/>
        </w:rPr>
        <w:t xml:space="preserve"> </w:t>
      </w:r>
    </w:p>
    <w:p w14:paraId="3D4EB76A" w14:textId="77777777" w:rsidR="00881AB6" w:rsidRDefault="00881AB6" w:rsidP="00881AB6">
      <w:r>
        <w:t xml:space="preserve">Secretary of Defense Mark Esper has argued that </w:t>
      </w:r>
      <w:r w:rsidRPr="006345DD">
        <w:rPr>
          <w:rStyle w:val="Style13ptBold"/>
        </w:rPr>
        <w:t xml:space="preserve">artificial intelligence is </w:t>
      </w:r>
      <w:r w:rsidRPr="0078026F">
        <w:rPr>
          <w:rStyle w:val="Style13ptBold"/>
          <w:highlight w:val="cyan"/>
        </w:rPr>
        <w:t>likely to shape</w:t>
      </w:r>
      <w:r w:rsidRPr="006345DD">
        <w:rPr>
          <w:rStyle w:val="Style13ptBold"/>
        </w:rPr>
        <w:t xml:space="preserve"> the future of </w:t>
      </w:r>
      <w:r w:rsidRPr="0078026F">
        <w:rPr>
          <w:rStyle w:val="Style13ptBold"/>
          <w:highlight w:val="cyan"/>
        </w:rPr>
        <w:t>warfare</w:t>
      </w:r>
      <w:r>
        <w:t xml:space="preserve">, and the national-security community has largely backed that conclusion. </w:t>
      </w:r>
      <w:r w:rsidRPr="006345DD">
        <w:rPr>
          <w:rStyle w:val="Style13ptBold"/>
        </w:rPr>
        <w:t>The most recent National Defense Strategy</w:t>
      </w:r>
      <w:r>
        <w:t xml:space="preserve">, released in 2018, </w:t>
      </w:r>
      <w:r w:rsidRPr="006345DD">
        <w:rPr>
          <w:rStyle w:val="Style13ptBold"/>
        </w:rPr>
        <w:t xml:space="preserve">highlights AI’s importance, noting that the Pentagon will seek to harness “rapid </w:t>
      </w:r>
      <w:r w:rsidRPr="0078026F">
        <w:rPr>
          <w:rStyle w:val="Style13ptBold"/>
          <w:highlight w:val="cyan"/>
        </w:rPr>
        <w:t>application[s] of commercial breakthroughs</w:t>
      </w:r>
      <w:r w:rsidRPr="006345DD">
        <w:rPr>
          <w:rStyle w:val="Style13ptBold"/>
        </w:rPr>
        <w:t xml:space="preserve">…to </w:t>
      </w:r>
      <w:r w:rsidRPr="0078026F">
        <w:rPr>
          <w:rStyle w:val="Style13ptBold"/>
          <w:highlight w:val="cyan"/>
        </w:rPr>
        <w:t>gain</w:t>
      </w:r>
      <w:r w:rsidRPr="006345DD">
        <w:rPr>
          <w:rStyle w:val="Style13ptBold"/>
        </w:rPr>
        <w:t xml:space="preserve"> competitive military </w:t>
      </w:r>
      <w:r w:rsidRPr="0078026F">
        <w:rPr>
          <w:rStyle w:val="Style13ptBold"/>
          <w:highlight w:val="cyan"/>
        </w:rPr>
        <w:t>advantages</w:t>
      </w:r>
      <w:r w:rsidRPr="006345DD">
        <w:rPr>
          <w:rStyle w:val="Style13ptBold"/>
        </w:rPr>
        <w:t>.”</w:t>
      </w:r>
      <w:r>
        <w:t xml:space="preserve"> With defense officials arguing that U.S. military superiority may hinge on artificial intelligence capabilities, </w:t>
      </w:r>
      <w:r w:rsidRPr="0078026F">
        <w:rPr>
          <w:rStyle w:val="Emphasis"/>
          <w:highlight w:val="cyan"/>
        </w:rPr>
        <w:t>antitrust action</w:t>
      </w:r>
      <w:r w:rsidRPr="006345DD">
        <w:rPr>
          <w:rStyle w:val="Emphasis"/>
        </w:rPr>
        <w:t xml:space="preserve"> </w:t>
      </w:r>
      <w:r w:rsidRPr="0078026F">
        <w:rPr>
          <w:rStyle w:val="Emphasis"/>
          <w:highlight w:val="cyan"/>
        </w:rPr>
        <w:t>aimed at</w:t>
      </w:r>
      <w:r w:rsidRPr="006345DD">
        <w:rPr>
          <w:rStyle w:val="Emphasis"/>
        </w:rPr>
        <w:t xml:space="preserve"> America’s </w:t>
      </w:r>
      <w:r w:rsidRPr="0078026F">
        <w:rPr>
          <w:rStyle w:val="Emphasis"/>
          <w:highlight w:val="cyan"/>
        </w:rPr>
        <w:t>largest tech companies</w:t>
      </w:r>
      <w:r>
        <w:t>—and leading AI innovators—</w:t>
      </w:r>
      <w:r w:rsidRPr="006345DD">
        <w:rPr>
          <w:rStyle w:val="Emphasis"/>
        </w:rPr>
        <w:t xml:space="preserve">could </w:t>
      </w:r>
      <w:r w:rsidRPr="0078026F">
        <w:rPr>
          <w:rStyle w:val="Emphasis"/>
          <w:highlight w:val="cyan"/>
        </w:rPr>
        <w:t>affect the</w:t>
      </w:r>
      <w:r w:rsidRPr="006345DD">
        <w:rPr>
          <w:rStyle w:val="Emphasis"/>
        </w:rPr>
        <w:t xml:space="preserve"> United States’ </w:t>
      </w:r>
      <w:r w:rsidRPr="0078026F">
        <w:rPr>
          <w:rStyle w:val="Emphasis"/>
          <w:highlight w:val="cyan"/>
        </w:rPr>
        <w:t>tech</w:t>
      </w:r>
      <w:r w:rsidRPr="006345DD">
        <w:rPr>
          <w:rStyle w:val="Emphasis"/>
        </w:rPr>
        <w:t xml:space="preserve">nological </w:t>
      </w:r>
      <w:r w:rsidRPr="0078026F">
        <w:rPr>
          <w:rStyle w:val="Emphasis"/>
          <w:highlight w:val="cyan"/>
        </w:rPr>
        <w:t>edge</w:t>
      </w:r>
      <w:r w:rsidRPr="006345DD">
        <w:rPr>
          <w:rStyle w:val="Emphasis"/>
        </w:rPr>
        <w:t>.</w:t>
      </w:r>
    </w:p>
    <w:p w14:paraId="0FDF2AFD" w14:textId="77777777" w:rsidR="00881AB6" w:rsidRPr="00930109" w:rsidRDefault="00881AB6" w:rsidP="00881AB6">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7F80D857" w14:textId="77777777" w:rsidR="00881AB6" w:rsidRDefault="00881AB6" w:rsidP="00881AB6">
      <w:r>
        <w:t xml:space="preserve">Unlike some earlier national-security technologies, the commercial sector plays an outsize role in AI development. As a result, </w:t>
      </w:r>
      <w:r w:rsidRPr="006345DD">
        <w:rPr>
          <w:rStyle w:val="Emphasis"/>
        </w:rPr>
        <w:t xml:space="preserve">government </w:t>
      </w:r>
      <w:r w:rsidRPr="0078026F">
        <w:rPr>
          <w:rStyle w:val="Emphasis"/>
          <w:highlight w:val="cyan"/>
        </w:rPr>
        <w:t>access</w:t>
      </w:r>
      <w:r w:rsidRPr="0078026F">
        <w:rPr>
          <w:rStyle w:val="Style13ptBold"/>
          <w:highlight w:val="cyan"/>
        </w:rPr>
        <w:t xml:space="preserve"> to both </w:t>
      </w:r>
      <w:r w:rsidRPr="0078026F">
        <w:rPr>
          <w:rStyle w:val="Emphasis"/>
          <w:highlight w:val="cyan"/>
        </w:rPr>
        <w:t>AI products and innovation</w:t>
      </w:r>
      <w:r w:rsidRPr="0078026F">
        <w:rPr>
          <w:rStyle w:val="Style13ptBold"/>
          <w:highlight w:val="cyan"/>
        </w:rPr>
        <w:t xml:space="preserve"> hinges</w:t>
      </w:r>
      <w:r>
        <w:t xml:space="preserve">, in large part, </w:t>
      </w:r>
      <w:r w:rsidRPr="0078026F">
        <w:rPr>
          <w:rStyle w:val="Style13ptBold"/>
          <w:highlight w:val="cyan"/>
        </w:rPr>
        <w:t>on indust</w:t>
      </w:r>
      <w:r w:rsidRPr="006345DD">
        <w:rPr>
          <w:rStyle w:val="Style13ptBold"/>
        </w:rPr>
        <w:t>ry</w:t>
      </w:r>
      <w:r>
        <w:t xml:space="preserve">. While academia, private research labs, and AI start-ups offer important contributions to AI development, </w:t>
      </w:r>
      <w:r w:rsidRPr="006345DD">
        <w:rPr>
          <w:rStyle w:val="Style13ptBold"/>
        </w:rPr>
        <w:t>major American technology companies have traditionally led the field</w:t>
      </w:r>
      <w:r>
        <w:t>. Last year, Microsoft, Facebook, Amazon, Google, and Apple ranked among the ten largest recipients of U.S. artificial intelligence and machine learning (ML) patents.</w:t>
      </w:r>
    </w:p>
    <w:p w14:paraId="0CF876CC" w14:textId="77777777" w:rsidR="00881AB6" w:rsidRPr="006345DD" w:rsidRDefault="00881AB6" w:rsidP="00881AB6">
      <w:pPr>
        <w:rPr>
          <w:sz w:val="14"/>
          <w:szCs w:val="14"/>
        </w:rPr>
      </w:pPr>
      <w:r w:rsidRPr="006345DD">
        <w:rPr>
          <w:sz w:val="14"/>
          <w:szCs w:val="14"/>
        </w:rPr>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32F226E2" w14:textId="77777777" w:rsidR="00881AB6" w:rsidRPr="006345DD" w:rsidRDefault="00881AB6" w:rsidP="00881AB6">
      <w:pPr>
        <w:rPr>
          <w:rStyle w:val="Style13ptBold"/>
          <w:sz w:val="14"/>
          <w:szCs w:val="14"/>
        </w:rPr>
      </w:pPr>
      <w:r w:rsidRPr="006345DD">
        <w:rPr>
          <w:sz w:val="14"/>
          <w:szCs w:val="14"/>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0ECA7D7A" w14:textId="77777777" w:rsidR="00881AB6" w:rsidRPr="006345DD" w:rsidRDefault="00881AB6" w:rsidP="00881AB6">
      <w:pPr>
        <w:rPr>
          <w:sz w:val="14"/>
          <w:szCs w:val="14"/>
        </w:rPr>
      </w:pPr>
      <w:r w:rsidRPr="006345DD">
        <w:rPr>
          <w:sz w:val="14"/>
          <w:szCs w:val="14"/>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093C6ED7" w14:textId="77777777" w:rsidR="00881AB6" w:rsidRPr="006345DD" w:rsidRDefault="00881AB6" w:rsidP="00881AB6">
      <w:pPr>
        <w:rPr>
          <w:sz w:val="14"/>
          <w:szCs w:val="14"/>
        </w:rPr>
      </w:pPr>
      <w:r w:rsidRPr="006345DD">
        <w:rPr>
          <w:sz w:val="14"/>
          <w:szCs w:val="14"/>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6E74E673" w14:textId="77777777" w:rsidR="00881AB6" w:rsidRDefault="00881AB6" w:rsidP="00881AB6">
      <w: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78026F">
        <w:rPr>
          <w:rStyle w:val="Emphasis"/>
          <w:highlight w:val="cyan"/>
        </w:rPr>
        <w:t>breaking up</w:t>
      </w:r>
      <w:r w:rsidRPr="006345DD">
        <w:rPr>
          <w:rStyle w:val="Emphasis"/>
        </w:rPr>
        <w:t xml:space="preserve"> major tech </w:t>
      </w:r>
      <w:r w:rsidRPr="0078026F">
        <w:rPr>
          <w:rStyle w:val="Emphasis"/>
          <w:highlight w:val="cyan"/>
        </w:rPr>
        <w:t>firms</w:t>
      </w:r>
      <w:r w:rsidRPr="006345DD">
        <w:rPr>
          <w:rStyle w:val="Emphasis"/>
        </w:rPr>
        <w:t xml:space="preserve"> also </w:t>
      </w:r>
      <w:r w:rsidRPr="0078026F">
        <w:rPr>
          <w:rStyle w:val="Emphasis"/>
          <w:highlight w:val="cyan"/>
        </w:rPr>
        <w:t>has</w:t>
      </w:r>
      <w:r w:rsidRPr="006345DD">
        <w:rPr>
          <w:rStyle w:val="Emphasis"/>
        </w:rPr>
        <w:t xml:space="preserve"> potential </w:t>
      </w:r>
      <w:r w:rsidRPr="0078026F">
        <w:rPr>
          <w:rStyle w:val="Emphasis"/>
          <w:highlight w:val="cyan"/>
        </w:rPr>
        <w:t>pitfalls for AI</w:t>
      </w:r>
      <w:r w:rsidRPr="006345DD">
        <w:rPr>
          <w:rStyle w:val="Emphasis"/>
        </w:rPr>
        <w:t xml:space="preserve"> innovation</w:t>
      </w:r>
      <w:r>
        <w:t xml:space="preserve">. </w:t>
      </w:r>
      <w:r w:rsidRPr="006345DD">
        <w:rPr>
          <w:rStyle w:val="Style13ptBold"/>
        </w:rPr>
        <w:t xml:space="preserve">With scale comes resources, and AI innovation is </w:t>
      </w:r>
      <w:r w:rsidRPr="006345DD">
        <w:rPr>
          <w:rStyle w:val="Emphasis"/>
        </w:rPr>
        <w:t>resource-intensive</w:t>
      </w:r>
      <w:r w:rsidRPr="006345DD">
        <w:rPr>
          <w:rStyle w:val="Style13ptBold"/>
        </w:rPr>
        <w:t xml:space="preserve">, requiring large quantities of </w:t>
      </w:r>
      <w:r w:rsidRPr="006345DD">
        <w:rPr>
          <w:rStyle w:val="Emphasis"/>
        </w:rPr>
        <w:t>data, diverse datastores, and vast computing power</w:t>
      </w:r>
      <w:r>
        <w:t xml:space="preserve">—known as “compute” in industry jargon.  </w:t>
      </w:r>
    </w:p>
    <w:p w14:paraId="15B9BA66" w14:textId="77777777" w:rsidR="00881AB6" w:rsidRDefault="00881AB6" w:rsidP="00881AB6">
      <w:r w:rsidRPr="006345DD">
        <w:rPr>
          <w:rStyle w:val="Emphasis"/>
        </w:rPr>
        <w:t xml:space="preserve">American </w:t>
      </w:r>
      <w:r w:rsidRPr="0078026F">
        <w:rPr>
          <w:rStyle w:val="Emphasis"/>
          <w:highlight w:val="cyan"/>
        </w:rPr>
        <w:t>tech giants’ huge revenues</w:t>
      </w:r>
      <w:r w:rsidRPr="006345DD">
        <w:rPr>
          <w:rStyle w:val="Emphasis"/>
        </w:rPr>
        <w:t xml:space="preserve"> uniquely </w:t>
      </w:r>
      <w:r w:rsidRPr="0078026F">
        <w:rPr>
          <w:rStyle w:val="Emphasis"/>
          <w:highlight w:val="cyan"/>
        </w:rPr>
        <w:t>equip them to fund costly AI research</w:t>
      </w:r>
      <w:r w:rsidRPr="0078026F">
        <w:rPr>
          <w:highlight w:val="cyan"/>
        </w:rPr>
        <w:t>.</w:t>
      </w:r>
      <w:r>
        <w:t xml:space="preserve"> Google’s DeepMind, arguably the world’s leading AI-research organization, is billions of dollars in debt and lost over $500 million in 2018 alone. </w:t>
      </w:r>
      <w:r w:rsidRPr="0078026F">
        <w:rPr>
          <w:rStyle w:val="Style13ptBold"/>
          <w:highlight w:val="cyan"/>
        </w:rPr>
        <w:t>Google’s</w:t>
      </w:r>
      <w:r w:rsidRPr="006345DD">
        <w:rPr>
          <w:rStyle w:val="Style13ptBold"/>
        </w:rPr>
        <w:t xml:space="preserve"> fortress-like bal</w:t>
      </w:r>
      <w:r w:rsidRPr="0078026F">
        <w:rPr>
          <w:rStyle w:val="Style13ptBold"/>
          <w:highlight w:val="cyan"/>
        </w:rPr>
        <w:t>ance sheet can</w:t>
      </w:r>
      <w:r w:rsidRPr="006345DD">
        <w:rPr>
          <w:rStyle w:val="Style13ptBold"/>
        </w:rPr>
        <w:t xml:space="preserve"> easily </w:t>
      </w:r>
      <w:r w:rsidRPr="0078026F">
        <w:rPr>
          <w:rStyle w:val="Style13ptBold"/>
          <w:highlight w:val="cyan"/>
        </w:rPr>
        <w:t>absorb</w:t>
      </w:r>
      <w:r w:rsidRPr="006345DD">
        <w:rPr>
          <w:rStyle w:val="Style13ptBold"/>
        </w:rPr>
        <w:t xml:space="preserve"> the co</w:t>
      </w:r>
      <w:r w:rsidRPr="0078026F">
        <w:rPr>
          <w:rStyle w:val="Style13ptBold"/>
          <w:highlight w:val="cyan"/>
        </w:rPr>
        <w:t>sts associated with</w:t>
      </w:r>
      <w:r w:rsidRPr="006345DD">
        <w:rPr>
          <w:rStyle w:val="Style13ptBold"/>
        </w:rPr>
        <w:t xml:space="preserve"> such cutting-edge </w:t>
      </w:r>
      <w:r w:rsidRPr="0078026F">
        <w:rPr>
          <w:rStyle w:val="Style13ptBold"/>
          <w:highlight w:val="cyan"/>
        </w:rPr>
        <w:t>research</w:t>
      </w:r>
      <w:r w:rsidRPr="006345DD">
        <w:rPr>
          <w:rStyle w:val="Style13ptBold"/>
        </w:rPr>
        <w:t xml:space="preserve">, but </w:t>
      </w:r>
      <w:r w:rsidRPr="0078026F">
        <w:rPr>
          <w:rStyle w:val="Emphasis"/>
          <w:highlight w:val="cyan"/>
        </w:rPr>
        <w:t>smaller firms</w:t>
      </w:r>
      <w:r w:rsidRPr="004B5170">
        <w:rPr>
          <w:rStyle w:val="Emphasis"/>
        </w:rPr>
        <w:t xml:space="preserve"> l</w:t>
      </w:r>
      <w:r w:rsidRPr="006345DD">
        <w:rPr>
          <w:rStyle w:val="Emphasis"/>
        </w:rPr>
        <w:t xml:space="preserve">ikely </w:t>
      </w:r>
      <w:r w:rsidRPr="0078026F">
        <w:rPr>
          <w:rStyle w:val="Emphasis"/>
          <w:highlight w:val="cyan"/>
        </w:rPr>
        <w:t>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11308ED5" w14:textId="77777777" w:rsidR="00881AB6" w:rsidRDefault="00881AB6" w:rsidP="00881AB6">
      <w:pPr>
        <w:rPr>
          <w:rStyle w:val="Emphasis"/>
        </w:rPr>
      </w:pPr>
      <w:r w:rsidRPr="006345DD">
        <w:rPr>
          <w:rStyle w:val="Style13ptBold"/>
        </w:rPr>
        <w:t>Changes to firms’ scale also may impact their access to data</w:t>
      </w:r>
      <w:r>
        <w:t xml:space="preserve">, another key resource required for AI innovation. </w:t>
      </w:r>
      <w:r w:rsidRPr="006345DD">
        <w:rPr>
          <w:rStyle w:val="Style13ptBold"/>
        </w:rPr>
        <w:t>Studies have linked the performance of deep learning models to the quantity of data fed into them.</w:t>
      </w:r>
      <w:r>
        <w:t xml:space="preserve"> At present, </w:t>
      </w:r>
      <w:r w:rsidRPr="006345DD">
        <w:rPr>
          <w:rStyle w:val="Style13ptBold"/>
        </w:rPr>
        <w:t>tech giants have access to unprecedented volumes of data about their users.</w:t>
      </w:r>
      <w:r>
        <w:t xml:space="preserve"> Google, for example, can harness data from Google Search, Maps, YouTube, Gmail, and other sources</w:t>
      </w:r>
      <w:r w:rsidRPr="006345DD">
        <w:rPr>
          <w:rStyle w:val="Emphasis"/>
        </w:rPr>
        <w:t xml:space="preserve">. </w:t>
      </w:r>
      <w:r w:rsidRPr="0078026F">
        <w:rPr>
          <w:rStyle w:val="Emphasis"/>
          <w:highlight w:val="cyan"/>
        </w:rPr>
        <w:t xml:space="preserve">If antitrust enforcement leads to divestment </w:t>
      </w:r>
      <w:r w:rsidRPr="004B5170">
        <w:rPr>
          <w:rStyle w:val="Emphasis"/>
        </w:rPr>
        <w:t>or</w:t>
      </w:r>
      <w:r w:rsidRPr="006345DD">
        <w:rPr>
          <w:rStyle w:val="Emphasis"/>
        </w:rPr>
        <w:t xml:space="preserve"> broader break-ups, </w:t>
      </w:r>
      <w:r w:rsidRPr="0078026F">
        <w:rPr>
          <w:rStyle w:val="Emphasis"/>
          <w:highlight w:val="cyan"/>
        </w:rPr>
        <w:t>access to data may diminish, lessening innovation.</w:t>
      </w:r>
    </w:p>
    <w:p w14:paraId="0EE44890" w14:textId="77777777" w:rsidR="00881AB6" w:rsidRDefault="00881AB6" w:rsidP="00881AB6">
      <w:pPr>
        <w:pStyle w:val="Heading4"/>
      </w:pPr>
      <w:r>
        <w:t>Which is why big tech firms spend proportionally MORE on R&amp;D</w:t>
      </w:r>
    </w:p>
    <w:p w14:paraId="66C08537" w14:textId="77777777" w:rsidR="00881AB6" w:rsidRDefault="00881AB6" w:rsidP="00881AB6">
      <w:pPr>
        <w:rPr>
          <w:sz w:val="26"/>
          <w:szCs w:val="26"/>
        </w:rPr>
      </w:pPr>
      <w:r w:rsidRPr="00942063">
        <w:rPr>
          <w:rStyle w:val="tex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02C38512" w14:textId="77777777" w:rsidR="00881AB6" w:rsidRDefault="00881AB6" w:rsidP="00881AB6">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21D4C135" w14:textId="77777777" w:rsidR="00881AB6" w:rsidRDefault="00881AB6" w:rsidP="00881AB6"/>
    <w:p w14:paraId="7A04D489" w14:textId="77777777" w:rsidR="00881AB6" w:rsidRDefault="00881AB6" w:rsidP="00881AB6">
      <w:r w:rsidRPr="006A3662">
        <w:rPr>
          <w:rStyle w:val="Style13ptBold"/>
        </w:rPr>
        <w:t xml:space="preserve">If </w:t>
      </w:r>
      <w:r w:rsidRPr="0078026F">
        <w:rPr>
          <w:rStyle w:val="Style13ptBold"/>
          <w:highlight w:val="cyan"/>
        </w:rPr>
        <w:t>R&amp;D</w:t>
      </w:r>
      <w:r w:rsidRPr="006A3662">
        <w:rPr>
          <w:rStyle w:val="Style13ptBold"/>
        </w:rPr>
        <w:t xml:space="preserve"> spending </w:t>
      </w:r>
      <w:r w:rsidRPr="0078026F">
        <w:rPr>
          <w:rStyle w:val="Style13ptBold"/>
          <w:highlight w:val="cyan"/>
        </w:rPr>
        <w:t>drives innovation, firms that can spend more on R&amp;D</w:t>
      </w:r>
      <w:r>
        <w:t>— presumably large ones—</w:t>
      </w:r>
      <w:r w:rsidRPr="0078026F">
        <w:rPr>
          <w:rStyle w:val="Style13ptBold"/>
          <w:highlight w:val="cyan"/>
        </w:rPr>
        <w:t>will</w:t>
      </w:r>
      <w:r w:rsidRPr="006A3662">
        <w:rPr>
          <w:rStyle w:val="Style13ptBold"/>
        </w:rPr>
        <w:t xml:space="preserve"> generally </w:t>
      </w:r>
      <w:r w:rsidRPr="0078026F">
        <w:rPr>
          <w:rStyle w:val="Style13ptBold"/>
          <w:highlight w:val="cyan"/>
        </w:rPr>
        <w:t>hold an edge</w:t>
      </w:r>
      <w:r w:rsidRPr="006A3662">
        <w:rPr>
          <w:rStyle w:val="Style13ptBold"/>
        </w:rPr>
        <w:t xml:space="preserve"> in innovation</w:t>
      </w:r>
      <w:r>
        <w:t xml:space="preserve">. </w:t>
      </w:r>
      <w:r w:rsidRPr="006A3662">
        <w:rPr>
          <w:rStyle w:val="Emphasis"/>
        </w:rPr>
        <w:t xml:space="preserve">A </w:t>
      </w:r>
      <w:r w:rsidRPr="0078026F">
        <w:rPr>
          <w:rStyle w:val="Emphasis"/>
          <w:highlight w:val="cyan"/>
        </w:rPr>
        <w:t>post-breakup AI</w:t>
      </w:r>
      <w:r w:rsidRPr="006A3662">
        <w:rPr>
          <w:rStyle w:val="Emphasis"/>
        </w:rPr>
        <w:t xml:space="preserve"> sector </w:t>
      </w:r>
      <w:r w:rsidRPr="0078026F">
        <w:rPr>
          <w:rStyle w:val="Emphasis"/>
          <w:highlight w:val="cyan"/>
        </w:rPr>
        <w:t>could be less innovative</w:t>
      </w:r>
      <w:r w:rsidRPr="006A3662">
        <w:rPr>
          <w:rStyle w:val="Emphasis"/>
        </w:rPr>
        <w:t xml:space="preserve"> as a result</w:t>
      </w:r>
      <w:r>
        <w:t xml:space="preserve">. </w:t>
      </w:r>
      <w:r w:rsidRPr="006A3662">
        <w:rPr>
          <w:rStyle w:val="Emphasis"/>
        </w:rPr>
        <w:t>Large</w:t>
      </w:r>
      <w:r w:rsidRPr="006A3662">
        <w:rPr>
          <w:rStyle w:val="Style13ptBold"/>
        </w:rPr>
        <w:t xml:space="preserve"> </w:t>
      </w:r>
      <w:r w:rsidRPr="0078026F">
        <w:rPr>
          <w:rStyle w:val="Style13ptBold"/>
          <w:highlight w:val="cyan"/>
        </w:rPr>
        <w:t>tech</w:t>
      </w:r>
      <w:r w:rsidRPr="006A3662">
        <w:rPr>
          <w:rStyle w:val="Style13ptBold"/>
        </w:rPr>
        <w:t xml:space="preserve"> companies do </w:t>
      </w:r>
      <w:r w:rsidRPr="006A3662">
        <w:t>in fact</w:t>
      </w:r>
      <w:r w:rsidRPr="006A3662">
        <w:rPr>
          <w:rStyle w:val="Style13ptBold"/>
        </w:rPr>
        <w:t xml:space="preserve"> </w:t>
      </w:r>
      <w:r w:rsidRPr="0078026F">
        <w:rPr>
          <w:rStyle w:val="Style13ptBold"/>
          <w:highlight w:val="cyan"/>
        </w:rPr>
        <w:t xml:space="preserve">spend </w:t>
      </w:r>
      <w:r w:rsidRPr="0078026F">
        <w:rPr>
          <w:rStyle w:val="Emphasis"/>
          <w:highlight w:val="cyan"/>
        </w:rPr>
        <w:t>more on R&amp;D</w:t>
      </w:r>
      <w:r w:rsidRPr="006A3662">
        <w:rPr>
          <w:rStyle w:val="Style13ptBold"/>
        </w:rPr>
        <w:t xml:space="preserve"> both </w:t>
      </w:r>
      <w:r w:rsidRPr="0078026F">
        <w:rPr>
          <w:rStyle w:val="Style13ptBold"/>
          <w:highlight w:val="cyan"/>
        </w:rPr>
        <w:t xml:space="preserve">in </w:t>
      </w:r>
      <w:r w:rsidRPr="0078026F">
        <w:rPr>
          <w:rStyle w:val="Emphasis"/>
          <w:highlight w:val="cyan"/>
        </w:rPr>
        <w:t xml:space="preserve">absolute and relative </w:t>
      </w:r>
      <w:r w:rsidRPr="0078026F">
        <w:rPr>
          <w:rStyle w:val="Style13ptBold"/>
          <w:highlight w:val="cyan"/>
        </w:rPr>
        <w:t>term</w:t>
      </w:r>
      <w:r w:rsidRPr="006A3662">
        <w:rPr>
          <w:rStyle w:val="Style13ptBold"/>
        </w:rPr>
        <w:t>s</w:t>
      </w:r>
      <w:r>
        <w:t xml:space="preserve">. According to PricewaterhouseCoopers, in absolute terms, </w:t>
      </w:r>
      <w:r w:rsidRPr="0078026F">
        <w:rPr>
          <w:rStyle w:val="Emphasis"/>
          <w:highlight w:val="cyan"/>
        </w:rPr>
        <w:t>Amazon and Alphabet were the</w:t>
      </w:r>
      <w:r w:rsidRPr="006A3662">
        <w:rPr>
          <w:rStyle w:val="Emphasis"/>
        </w:rPr>
        <w:t xml:space="preserve"> world’s </w:t>
      </w:r>
      <w:r w:rsidRPr="0078026F">
        <w:rPr>
          <w:rStyle w:val="Emphasis"/>
          <w:highlight w:val="cyan"/>
        </w:rPr>
        <w:t>top</w:t>
      </w:r>
      <w:r w:rsidRPr="006A3662">
        <w:rPr>
          <w:rStyle w:val="Emphasis"/>
        </w:rPr>
        <w:t xml:space="preserve"> two corporate R&amp;D spenders</w:t>
      </w:r>
      <w:r>
        <w:t xml:space="preserve"> in 2018, </w:t>
      </w:r>
      <w:r w:rsidRPr="006A3662">
        <w:rPr>
          <w:rStyle w:val="Style13ptBold"/>
        </w:rPr>
        <w:t>with Samsung, Intel, Microsoft and Apple in the top ten</w:t>
      </w:r>
      <w:r>
        <w:t>.62</w:t>
      </w:r>
    </w:p>
    <w:p w14:paraId="265A8B26" w14:textId="77777777" w:rsidR="00881AB6" w:rsidRDefault="00881AB6" w:rsidP="00881AB6">
      <w:r w:rsidRPr="006A3662">
        <w:rPr>
          <w:rStyle w:val="Style13ptBold"/>
        </w:rPr>
        <w:t>In terms of relative R&amp;D spending</w:t>
      </w:r>
      <w:r>
        <w:t>—the percentage of total firm expenses spent on R&amp;D—</w:t>
      </w:r>
      <w:r w:rsidRPr="0078026F">
        <w:rPr>
          <w:rStyle w:val="Emphasis"/>
          <w:highlight w:val="cyan"/>
        </w:rPr>
        <w:t>large tech companies remained among the highest spender</w:t>
      </w:r>
      <w:r w:rsidRPr="006A3662">
        <w:rPr>
          <w:rStyle w:val="Emphasis"/>
        </w:rPr>
        <w:t>s</w:t>
      </w:r>
      <w:r>
        <w:t xml:space="preserve">, </w:t>
      </w:r>
      <w:r w:rsidRPr="006A3662">
        <w:rPr>
          <w:rStyle w:val="Style13ptBold"/>
        </w:rPr>
        <w:t>led by Facebook</w:t>
      </w:r>
      <w:r>
        <w:t xml:space="preserve"> (33 percent) in fifth place globally.63 </w:t>
      </w:r>
      <w:r w:rsidRPr="006A3662">
        <w:rPr>
          <w:rStyle w:val="Style13ptBold"/>
        </w:rPr>
        <w:t>Alphabet and Microsoft</w:t>
      </w:r>
      <w:r>
        <w:t xml:space="preserve">, which each spent 20 percent, </w:t>
      </w:r>
      <w:r w:rsidRPr="006A3662">
        <w:rPr>
          <w:rStyle w:val="Style13ptBold"/>
        </w:rPr>
        <w:t>and Amazon</w:t>
      </w:r>
      <w:r>
        <w:t xml:space="preserve"> (13 percent) ranked among the top thirty. The smallest firm (based on total operating expenses) of the top 100 global relative R&amp;D spenders was NXP Semiconductors, a Dutch firm with $6.8 billion in operating expenses.64</w:t>
      </w:r>
    </w:p>
    <w:p w14:paraId="7A99028C" w14:textId="77777777" w:rsidR="00881AB6" w:rsidRDefault="00881AB6" w:rsidP="00881AB6">
      <w:pPr>
        <w:rPr>
          <w:sz w:val="14"/>
          <w:szCs w:val="14"/>
        </w:rPr>
      </w:pPr>
      <w:r w:rsidRPr="006A3662">
        <w:rPr>
          <w:rStyle w:val="Style13ptBold"/>
        </w:rPr>
        <w:t xml:space="preserve">Because larger firms tend to spend more on R&amp;D, </w:t>
      </w:r>
      <w:r w:rsidRPr="0078026F">
        <w:rPr>
          <w:rStyle w:val="Emphasis"/>
          <w:highlight w:val="cyan"/>
        </w:rPr>
        <w:t>breaking them up would</w:t>
      </w:r>
      <w:r w:rsidRPr="006A3662">
        <w:rPr>
          <w:rStyle w:val="Emphasis"/>
        </w:rPr>
        <w:t xml:space="preserve"> likely </w:t>
      </w:r>
      <w:r w:rsidRPr="0078026F">
        <w:rPr>
          <w:rStyle w:val="Emphasis"/>
          <w:highlight w:val="cyan"/>
        </w:rPr>
        <w:t>reduce</w:t>
      </w:r>
      <w:r w:rsidRPr="006A3662">
        <w:rPr>
          <w:rStyle w:val="Emphasis"/>
        </w:rPr>
        <w:t xml:space="preserve"> their R&amp;D </w:t>
      </w:r>
      <w:r w:rsidRPr="0078026F">
        <w:rPr>
          <w:rStyle w:val="Emphasis"/>
          <w:highlight w:val="cyan"/>
        </w:rPr>
        <w:t>spending</w:t>
      </w:r>
      <w:r w:rsidRPr="006A3662">
        <w:rPr>
          <w:rStyle w:val="Emphasis"/>
        </w:rPr>
        <w:t>.</w:t>
      </w:r>
      <w:r>
        <w:t xml:space="preserve"> </w:t>
      </w:r>
      <w:r w:rsidRPr="006A3662">
        <w:rPr>
          <w:rStyle w:val="Style13ptBold"/>
        </w:rPr>
        <w:t>Increases in spending at smaller firms could counter this</w:t>
      </w:r>
      <w:r>
        <w:t xml:space="preserve"> decline, </w:t>
      </w:r>
      <w:r w:rsidRPr="006A3662">
        <w:rPr>
          <w:rStyle w:val="Emphasis"/>
        </w:rPr>
        <w:t>but the amount and efficacy of that spending are uncertain</w:t>
      </w:r>
      <w:r>
        <w:t xml:space="preserve">—both </w:t>
      </w:r>
      <w:r w:rsidRPr="006A3662">
        <w:rPr>
          <w:rStyle w:val="Style13ptBold"/>
        </w:rPr>
        <w:t xml:space="preserve">at the individual </w:t>
      </w:r>
      <w:r>
        <w:t xml:space="preserve">firm </w:t>
      </w:r>
      <w:r w:rsidRPr="006A3662">
        <w:rPr>
          <w:rStyle w:val="Style13ptBold"/>
        </w:rPr>
        <w:t>level and in the aggregate</w:t>
      </w:r>
      <w:r>
        <w:t xml:space="preserve"> across the post-breakup AI ecosystem.65 </w:t>
      </w:r>
      <w:r w:rsidRPr="006A3662">
        <w:rPr>
          <w:sz w:val="14"/>
          <w:szCs w:val="14"/>
        </w:rPr>
        <w:t>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w:t>
      </w:r>
    </w:p>
    <w:p w14:paraId="5B03BB94" w14:textId="77777777" w:rsidR="00881AB6" w:rsidRPr="00545B11" w:rsidRDefault="00881AB6" w:rsidP="00881AB6">
      <w:pPr>
        <w:pStyle w:val="Heading4"/>
      </w:pPr>
      <w:r>
        <w:t>This conclusion is empirically verified – most historical innovation occurs in incumbent firms NOT start ups</w:t>
      </w:r>
    </w:p>
    <w:p w14:paraId="39400D62" w14:textId="77777777" w:rsidR="00881AB6" w:rsidRPr="00545B11" w:rsidRDefault="00881AB6" w:rsidP="00881AB6">
      <w:r w:rsidRPr="00545B11">
        <w:rPr>
          <w:rStyle w:val="textbold"/>
        </w:rPr>
        <w:t>Garcia-Macia et al. 19</w:t>
      </w:r>
      <w:r w:rsidRPr="00545B11">
        <w:t> – Garcia-Macia, International Monetary Fund; Hsieh, Booth School of Business, University of Chicago and National Bureau of Economic Research; Klenew, Department of Economics, Stanford University and National Bureau of Economic Research</w:t>
      </w:r>
    </w:p>
    <w:p w14:paraId="694E42AA" w14:textId="77777777" w:rsidR="00881AB6" w:rsidRDefault="00881AB6" w:rsidP="00881AB6">
      <w:r w:rsidRPr="00545B11">
        <w:t>Daniel Garcia-Macia, Chang-Tai Hsieh, and Peter J. Klenew, "How Destructive Is Innovation?," Econometrica, Vol. 87, No. 5 (September, 2019), 1507–1541, September 2019, </w:t>
      </w:r>
      <w:hyperlink r:id="rId29" w:history="1">
        <w:r w:rsidRPr="00545B11">
          <w:rPr>
            <w:rStyle w:val="StyleUnderline"/>
          </w:rPr>
          <w:t>http://klenow.com/DestructiveInnovation_GHK.pdf</w:t>
        </w:r>
      </w:hyperlink>
    </w:p>
    <w:p w14:paraId="7A605A55" w14:textId="77777777" w:rsidR="00881AB6" w:rsidRPr="00545B11" w:rsidRDefault="00881AB6" w:rsidP="00881AB6"/>
    <w:p w14:paraId="5D766244" w14:textId="77777777" w:rsidR="00881AB6" w:rsidRPr="00545B11" w:rsidRDefault="00881AB6" w:rsidP="00881AB6">
      <w:r w:rsidRPr="00545B11">
        <w:t xml:space="preserve">Likewise, </w:t>
      </w:r>
      <w:r w:rsidRPr="00895CBB">
        <w:rPr>
          <w:u w:val="single"/>
        </w:rPr>
        <w:t>when a new product replaces an existing product, one</w:t>
      </w:r>
      <w:r w:rsidRPr="00545B11">
        <w:rPr>
          <w:u w:val="single"/>
        </w:rPr>
        <w:t xml:space="preserv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545B11">
        <w:rPr>
          <w:u w:val="single"/>
        </w:rPr>
        <w:t xml:space="preserve">The </w:t>
      </w:r>
      <w:r w:rsidRPr="0078026F">
        <w:rPr>
          <w:highlight w:val="cyan"/>
          <w:u w:val="single"/>
        </w:rPr>
        <w:t>case studies</w:t>
      </w:r>
      <w:r w:rsidRPr="00545B11">
        <w:rPr>
          <w:u w:val="single"/>
        </w:rPr>
        <w:t xml:space="preserve"> and the sample of patenting firms, however, </w:t>
      </w:r>
      <w:r w:rsidRPr="0078026F">
        <w:rPr>
          <w:highlight w:val="cyan"/>
          <w:u w:val="single"/>
        </w:rPr>
        <w:t xml:space="preserve">may </w:t>
      </w:r>
      <w:r w:rsidRPr="0078026F">
        <w:rPr>
          <w:rStyle w:val="Emphasis"/>
          <w:highlight w:val="cyan"/>
        </w:rPr>
        <w:t>not be representative</w:t>
      </w:r>
      <w:r w:rsidRPr="0078026F">
        <w:rPr>
          <w:highlight w:val="cyan"/>
          <w:u w:val="single"/>
        </w:rPr>
        <w:t xml:space="preserve"> of firms in the</w:t>
      </w:r>
      <w:r w:rsidRPr="00545B11">
        <w:rPr>
          <w:u w:val="single"/>
        </w:rPr>
        <w:t xml:space="preserve"> </w:t>
      </w:r>
      <w:r w:rsidRPr="0078026F">
        <w:rPr>
          <w:rStyle w:val="Emphasis"/>
          <w:highlight w:val="cyan"/>
        </w:rPr>
        <w:t>broader</w:t>
      </w:r>
      <w:r w:rsidRPr="00545B11">
        <w:rPr>
          <w:rStyle w:val="Emphasis"/>
        </w:rPr>
        <w:t xml:space="preserve"> economy</w:t>
      </w:r>
      <w:r w:rsidRPr="00545B11">
        <w:rPr>
          <w:u w:val="single"/>
        </w:rPr>
        <w:t xml:space="preserve">. Many </w:t>
      </w:r>
      <w:r w:rsidRPr="0078026F">
        <w:rPr>
          <w:highlight w:val="cyan"/>
          <w:u w:val="single"/>
        </w:rPr>
        <w:t>innovative firms</w:t>
      </w:r>
      <w:r w:rsidRPr="00545B11">
        <w:t xml:space="preserve">, particularly outside of manufacturing, </w:t>
      </w:r>
      <w:r w:rsidRPr="0078026F">
        <w:rPr>
          <w:highlight w:val="cyan"/>
          <w:u w:val="single"/>
        </w:rPr>
        <w:t>do not patent.</w:t>
      </w:r>
    </w:p>
    <w:p w14:paraId="21A4C06B" w14:textId="77777777" w:rsidR="00881AB6" w:rsidRPr="00545B11" w:rsidRDefault="00881AB6" w:rsidP="00881AB6">
      <w:r w:rsidRPr="00545B11">
        <w:t xml:space="preserve">In the absence of more direct evidence, </w:t>
      </w:r>
      <w:r w:rsidRPr="0078026F">
        <w:rPr>
          <w:highlight w:val="cyan"/>
          <w:u w:val="single"/>
        </w:rPr>
        <w:t>we</w:t>
      </w:r>
      <w:r w:rsidRPr="00545B11">
        <w:rPr>
          <w:u w:val="single"/>
        </w:rPr>
        <w:t xml:space="preserve"> try to </w:t>
      </w:r>
      <w:r w:rsidRPr="0078026F">
        <w:rPr>
          <w:highlight w:val="cyan"/>
          <w:u w:val="single"/>
        </w:rPr>
        <w:t>infer</w:t>
      </w:r>
      <w:r w:rsidRPr="00545B11">
        <w:rPr>
          <w:u w:val="single"/>
        </w:rPr>
        <w:t xml:space="preserve"> the </w:t>
      </w:r>
      <w:r w:rsidRPr="0078026F">
        <w:rPr>
          <w:highlight w:val="cyan"/>
          <w:u w:val="single"/>
        </w:rPr>
        <w:t>sources of growth indirectly from</w:t>
      </w:r>
      <w:r w:rsidRPr="00545B11">
        <w:rPr>
          <w:u w:val="single"/>
        </w:rPr>
        <w:t xml:space="preserve"> the patterns of </w:t>
      </w:r>
      <w:r w:rsidRPr="0078026F">
        <w:rPr>
          <w:highlight w:val="cyan"/>
          <w:u w:val="single"/>
        </w:rPr>
        <w:t>job creation and job destruction</w:t>
      </w:r>
      <w:r w:rsidRPr="00545B11">
        <w:rPr>
          <w:u w:val="single"/>
        </w:rPr>
        <w:t xml:space="preserve"> among all private sector firms in the U.S. nonfarm economy. We use </w:t>
      </w:r>
      <w:r w:rsidRPr="0078026F">
        <w:rPr>
          <w:highlight w:val="cyan"/>
          <w:u w:val="single"/>
        </w:rPr>
        <w:t>data from the</w:t>
      </w:r>
      <w:r w:rsidRPr="00545B11">
        <w:rPr>
          <w:u w:val="single"/>
        </w:rPr>
        <w:t xml:space="preserve"> U.S. Longitudinal Business Database (</w:t>
      </w:r>
      <w:r w:rsidRPr="0078026F">
        <w:rPr>
          <w:highlight w:val="cyan"/>
          <w:u w:val="single"/>
        </w:rPr>
        <w:t>LBD</w:t>
      </w:r>
      <w:r w:rsidRPr="00545B11">
        <w:rPr>
          <w:u w:val="single"/>
        </w:rPr>
        <w:t>) from 1983 to 2013</w:t>
      </w:r>
      <w:r w:rsidRPr="00545B11">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48768A0F" w14:textId="77777777" w:rsidR="00881AB6" w:rsidRPr="00545B11" w:rsidRDefault="00881AB6" w:rsidP="00881AB6">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069B3C57" w14:textId="77777777" w:rsidR="00881AB6" w:rsidRPr="00545B11" w:rsidRDefault="00881AB6" w:rsidP="00881AB6">
      <w:pPr>
        <w:rPr>
          <w:u w:val="single"/>
        </w:rPr>
      </w:pPr>
      <w:r w:rsidRPr="00545B11">
        <w:rPr>
          <w:u w:val="single"/>
        </w:rPr>
        <w:t xml:space="preserve">We </w:t>
      </w:r>
      <w:r w:rsidRPr="0078026F">
        <w:rPr>
          <w:highlight w:val="cyan"/>
          <w:u w:val="single"/>
        </w:rPr>
        <w:t>reach four conclusions</w:t>
      </w:r>
      <w:r w:rsidRPr="00545B11">
        <w:t xml:space="preserve"> from our indirect inference based on LBD data. </w:t>
      </w:r>
      <w:r w:rsidRPr="00545B11">
        <w:rPr>
          <w:u w:val="single"/>
        </w:rPr>
        <w:t xml:space="preserve">First, </w:t>
      </w:r>
      <w:r w:rsidRPr="0078026F">
        <w:rPr>
          <w:rStyle w:val="Emphasis"/>
          <w:highlight w:val="cyan"/>
        </w:rPr>
        <w:t>most growth</w:t>
      </w:r>
      <w:r w:rsidRPr="00545B11">
        <w:rPr>
          <w:u w:val="single"/>
        </w:rPr>
        <w:t xml:space="preserve"> appears to </w:t>
      </w:r>
      <w:r w:rsidRPr="0078026F">
        <w:rPr>
          <w:highlight w:val="cyan"/>
          <w:u w:val="single"/>
        </w:rPr>
        <w:t xml:space="preserve">come </w:t>
      </w:r>
      <w:r w:rsidRPr="0078026F">
        <w:rPr>
          <w:rStyle w:val="Emphasis"/>
          <w:highlight w:val="cyan"/>
        </w:rPr>
        <w:t>from incumbents rather than entrants</w:t>
      </w:r>
      <w:r w:rsidRPr="00545B11">
        <w:rPr>
          <w:u w:val="single"/>
        </w:rPr>
        <w:t xml:space="preserve">. This is because the </w:t>
      </w:r>
      <w:r w:rsidRPr="0078026F">
        <w:rPr>
          <w:rStyle w:val="Emphasis"/>
          <w:highlight w:val="cyan"/>
        </w:rPr>
        <w:t>employment share of entrants is modest</w:t>
      </w:r>
      <w:r w:rsidRPr="00545B11">
        <w:rPr>
          <w:u w:val="single"/>
        </w:rPr>
        <w:t xml:space="preserve">. Second, </w:t>
      </w:r>
      <w:r w:rsidRPr="0078026F">
        <w:rPr>
          <w:highlight w:val="cyan"/>
          <w:u w:val="single"/>
        </w:rPr>
        <w:t xml:space="preserve">most growth seems to occur through </w:t>
      </w:r>
      <w:r w:rsidRPr="0078026F">
        <w:rPr>
          <w:rStyle w:val="Emphasis"/>
          <w:highlight w:val="cyan"/>
        </w:rPr>
        <w:t>quality improvements rather than brand new varieties</w:t>
      </w:r>
      <w:r w:rsidRPr="00545B11">
        <w:rPr>
          <w:u w:val="single"/>
        </w:rPr>
        <w:t xml:space="preserve">. Third, </w:t>
      </w:r>
      <w:r w:rsidRPr="0078026F">
        <w:rPr>
          <w:highlight w:val="cyan"/>
          <w:u w:val="single"/>
        </w:rPr>
        <w:t xml:space="preserve">own-variety improvements by incumbents </w:t>
      </w:r>
      <w:r w:rsidRPr="0078026F">
        <w:rPr>
          <w:rStyle w:val="Emphasis"/>
          <w:highlight w:val="cyan"/>
        </w:rPr>
        <w:t>loom larger</w:t>
      </w:r>
      <w:r w:rsidRPr="0078026F">
        <w:rPr>
          <w:highlight w:val="cyan"/>
          <w:u w:val="single"/>
        </w:rPr>
        <w:t xml:space="preserve"> than</w:t>
      </w:r>
      <w:r w:rsidRPr="00545B11">
        <w:rPr>
          <w:u w:val="single"/>
        </w:rPr>
        <w:t xml:space="preserve"> creative </w:t>
      </w:r>
      <w:r w:rsidRPr="0078026F">
        <w:rPr>
          <w:highlight w:val="cyan"/>
          <w:u w:val="single"/>
        </w:rPr>
        <w:t>destruction</w:t>
      </w:r>
      <w:r w:rsidRPr="00545B11">
        <w:t xml:space="preserve"> (by entrants and incumbents). </w:t>
      </w:r>
      <w:r w:rsidRPr="00545B11">
        <w:rPr>
          <w:u w:val="single"/>
        </w:rPr>
        <w:t xml:space="preserve">The contribution of </w:t>
      </w:r>
      <w:r w:rsidRPr="0078026F">
        <w:rPr>
          <w:highlight w:val="cyan"/>
          <w:u w:val="single"/>
        </w:rPr>
        <w:t>creative destruction is</w:t>
      </w:r>
      <w:r w:rsidRPr="00545B11">
        <w:rPr>
          <w:u w:val="single"/>
        </w:rPr>
        <w:t xml:space="preserve"> around 25 percent of growth, with the remainder mostly </w:t>
      </w:r>
      <w:r w:rsidRPr="0078026F">
        <w:rPr>
          <w:highlight w:val="cyan"/>
          <w:u w:val="single"/>
        </w:rPr>
        <w:t>due to</w:t>
      </w:r>
      <w:r w:rsidRPr="00545B11">
        <w:rPr>
          <w:u w:val="single"/>
        </w:rPr>
        <w:t xml:space="preserve"> own </w:t>
      </w:r>
      <w:r w:rsidRPr="0078026F">
        <w:rPr>
          <w:rStyle w:val="Emphasis"/>
          <w:highlight w:val="cyan"/>
        </w:rPr>
        <w:t>innovation by incumbent firms</w:t>
      </w:r>
      <w:r w:rsidRPr="00545B11">
        <w:rPr>
          <w:u w:val="single"/>
        </w:rPr>
        <w:t xml:space="preserve">. Fourth, the </w:t>
      </w:r>
      <w:r w:rsidRPr="0078026F">
        <w:rPr>
          <w:highlight w:val="cyan"/>
          <w:u w:val="single"/>
        </w:rPr>
        <w:t>contribution of entrants and creative destruction declined</w:t>
      </w:r>
      <w:r w:rsidRPr="00545B11">
        <w:rPr>
          <w:u w:val="single"/>
        </w:rPr>
        <w:t xml:space="preserve"> from 1983–1993 to 2003–2013,</w:t>
      </w:r>
      <w:r w:rsidRPr="00545B11">
        <w:t xml:space="preserve"> </w:t>
      </w:r>
      <w:r w:rsidRPr="0078026F">
        <w:rPr>
          <w:highlight w:val="cyan"/>
          <w:u w:val="single"/>
        </w:rPr>
        <w:t>while</w:t>
      </w:r>
      <w:r w:rsidRPr="00545B11">
        <w:rPr>
          <w:u w:val="single"/>
        </w:rPr>
        <w:t xml:space="preserve"> the c</w:t>
      </w:r>
      <w:r w:rsidRPr="0078026F">
        <w:rPr>
          <w:highlight w:val="cyan"/>
          <w:u w:val="single"/>
        </w:rPr>
        <w:t>ontribution of incumbent firms</w:t>
      </w:r>
      <w:r w:rsidRPr="00545B11">
        <w:rPr>
          <w:u w:val="single"/>
        </w:rPr>
        <w:t xml:space="preserve">, </w:t>
      </w:r>
      <w:r w:rsidRPr="00545B11">
        <w:rPr>
          <w:rStyle w:val="Emphasis"/>
        </w:rPr>
        <w:t xml:space="preserve">particularly </w:t>
      </w:r>
      <w:r w:rsidRPr="0078026F">
        <w:rPr>
          <w:rStyle w:val="Emphasis"/>
          <w:highlight w:val="cyan"/>
        </w:rPr>
        <w:t>through own innovation</w:t>
      </w:r>
      <w:r w:rsidRPr="00545B11">
        <w:rPr>
          <w:u w:val="single"/>
        </w:rPr>
        <w:t>, increased.</w:t>
      </w:r>
    </w:p>
    <w:p w14:paraId="568B8672" w14:textId="77777777" w:rsidR="00881AB6" w:rsidRPr="00023BCD" w:rsidRDefault="00881AB6" w:rsidP="00387693">
      <w:pPr>
        <w:pStyle w:val="Heading4"/>
        <w:rPr>
          <w:b w:val="0"/>
          <w:bCs/>
        </w:rPr>
      </w:pPr>
      <w:r>
        <w:t>Bureaucracy – small firms cant navigate pentagon contracts</w:t>
      </w:r>
    </w:p>
    <w:p w14:paraId="41B196E2" w14:textId="77777777" w:rsidR="00881AB6" w:rsidRDefault="00881AB6" w:rsidP="00881AB6">
      <w:pPr>
        <w:rPr>
          <w:sz w:val="26"/>
          <w:szCs w:val="26"/>
        </w:rPr>
      </w:pPr>
      <w:r w:rsidRPr="00942063">
        <w:rPr>
          <w:rStyle w:val="tex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54F64347" w14:textId="77777777" w:rsidR="00881AB6" w:rsidRDefault="00881AB6" w:rsidP="00881AB6">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067FD935" w14:textId="77777777" w:rsidR="00881AB6" w:rsidRDefault="00881AB6" w:rsidP="00881AB6"/>
    <w:p w14:paraId="71BC74A2" w14:textId="77777777" w:rsidR="00881AB6" w:rsidRDefault="00881AB6" w:rsidP="00881AB6">
      <w:r w:rsidRPr="0078026F">
        <w:rPr>
          <w:rStyle w:val="Style13ptBold"/>
          <w:highlight w:val="cyan"/>
        </w:rPr>
        <w:t>Contracting with the Pentagon is difficult,</w:t>
      </w:r>
      <w:r w:rsidRPr="00AA08EF">
        <w:rPr>
          <w:rStyle w:val="Style13ptBold"/>
        </w:rPr>
        <w:t xml:space="preserve"> expensive, and time-consuming</w:t>
      </w:r>
      <w:r>
        <w:t xml:space="preserve">. </w:t>
      </w:r>
      <w:r w:rsidRPr="0078026F">
        <w:rPr>
          <w:rStyle w:val="Emphasis"/>
          <w:highlight w:val="cyan"/>
        </w:rPr>
        <w:t>Smaller AI firms may be less able to navigate the</w:t>
      </w:r>
      <w:r w:rsidRPr="00AA08EF">
        <w:rPr>
          <w:rStyle w:val="Emphasis"/>
        </w:rPr>
        <w:t xml:space="preserve"> federal procurement </w:t>
      </w:r>
      <w:r w:rsidRPr="0078026F">
        <w:rPr>
          <w:rStyle w:val="Emphasis"/>
          <w:highlight w:val="cyan"/>
        </w:rPr>
        <w:t>process</w:t>
      </w:r>
      <w:r>
        <w:t xml:space="preserve">, </w:t>
      </w:r>
      <w:r w:rsidRPr="00AA08EF">
        <w:rPr>
          <w:rStyle w:val="Emphasis"/>
        </w:rPr>
        <w:t>effectively pr</w:t>
      </w:r>
      <w:r w:rsidRPr="0078026F">
        <w:rPr>
          <w:rStyle w:val="Emphasis"/>
          <w:highlight w:val="cyan"/>
        </w:rPr>
        <w:t>eventing the Pentagon from accessing their tech</w:t>
      </w:r>
      <w:r w:rsidRPr="00AA08EF">
        <w:rPr>
          <w:rStyle w:val="Emphasis"/>
        </w:rPr>
        <w:t>nology</w:t>
      </w:r>
      <w:r>
        <w:t>. The few DOD programs that do partner with smaller firms are under scrutiny for their efficacy.</w:t>
      </w:r>
    </w:p>
    <w:p w14:paraId="65D35566" w14:textId="77777777" w:rsidR="00881AB6" w:rsidRDefault="00881AB6" w:rsidP="00881AB6">
      <w:pPr>
        <w:rPr>
          <w:rStyle w:val="Style13ptBold"/>
        </w:rPr>
      </w:pPr>
      <w:r w:rsidRPr="00AA08EF">
        <w:rPr>
          <w:rStyle w:val="Style13ptBold"/>
        </w:rPr>
        <w:t xml:space="preserve">The </w:t>
      </w:r>
      <w:r w:rsidRPr="0078026F">
        <w:rPr>
          <w:rStyle w:val="Style13ptBold"/>
          <w:highlight w:val="cyan"/>
        </w:rPr>
        <w:t>high barriers of entry</w:t>
      </w:r>
      <w:r w:rsidRPr="0078026F">
        <w:rPr>
          <w:highlight w:val="cyan"/>
        </w:rPr>
        <w:t xml:space="preserve">, </w:t>
      </w:r>
      <w:r w:rsidRPr="0078026F">
        <w:rPr>
          <w:rStyle w:val="Style13ptBold"/>
          <w:highlight w:val="cyan"/>
        </w:rPr>
        <w:t>coupled with</w:t>
      </w:r>
      <w:r>
        <w:t xml:space="preserve"> an </w:t>
      </w:r>
      <w:r w:rsidRPr="0078026F">
        <w:rPr>
          <w:rStyle w:val="Style13ptBold"/>
          <w:highlight w:val="cyan"/>
        </w:rPr>
        <w:t>unstable budget</w:t>
      </w:r>
      <w:r w:rsidRPr="00AA08EF">
        <w:rPr>
          <w:rStyle w:val="Style13ptBold"/>
        </w:rPr>
        <w:t>ary environment</w:t>
      </w:r>
      <w:r>
        <w:t xml:space="preserve"> and the high certification costs of federal contracting, </w:t>
      </w:r>
      <w:r w:rsidRPr="0078026F">
        <w:rPr>
          <w:rStyle w:val="Style13ptBold"/>
          <w:highlight w:val="cyan"/>
        </w:rPr>
        <w:t>favor larger companie</w:t>
      </w:r>
      <w:r w:rsidRPr="00AA08EF">
        <w:rPr>
          <w:rStyle w:val="Style13ptBold"/>
        </w:rPr>
        <w:t>s</w:t>
      </w:r>
      <w:r>
        <w:t xml:space="preserve">.148 Simply put, </w:t>
      </w:r>
      <w:r w:rsidRPr="00AA08EF">
        <w:rPr>
          <w:rStyle w:val="Style13ptBold"/>
        </w:rPr>
        <w:t>lar</w:t>
      </w:r>
      <w:r w:rsidRPr="0078026F">
        <w:rPr>
          <w:rStyle w:val="Style13ptBold"/>
          <w:highlight w:val="cyan"/>
        </w:rPr>
        <w:t>ge firms have more resources and</w:t>
      </w:r>
      <w:r w:rsidRPr="00AA08EF">
        <w:rPr>
          <w:rStyle w:val="Style13ptBold"/>
        </w:rPr>
        <w:t xml:space="preserve"> deeper institutional </w:t>
      </w:r>
      <w:r w:rsidRPr="0078026F">
        <w:rPr>
          <w:rStyle w:val="Style13ptBold"/>
          <w:highlight w:val="cyan"/>
        </w:rPr>
        <w:t>knowledge to bring to the federal</w:t>
      </w:r>
      <w:r w:rsidRPr="00AA08EF">
        <w:rPr>
          <w:rStyle w:val="Style13ptBold"/>
        </w:rPr>
        <w:t xml:space="preserve"> contracting </w:t>
      </w:r>
      <w:r w:rsidRPr="0078026F">
        <w:rPr>
          <w:rStyle w:val="Style13ptBold"/>
          <w:highlight w:val="cyan"/>
        </w:rPr>
        <w:t>process</w:t>
      </w:r>
      <w:r w:rsidRPr="00AA08EF">
        <w:rPr>
          <w:rStyle w:val="Style13ptBold"/>
        </w:rPr>
        <w:t>.</w:t>
      </w:r>
    </w:p>
    <w:p w14:paraId="77800F48" w14:textId="77777777" w:rsidR="00881AB6" w:rsidRDefault="00881AB6" w:rsidP="00387693">
      <w:pPr>
        <w:pStyle w:val="Heading4"/>
      </w:pPr>
      <w:r>
        <w:t>Link turns case – big firms will use the plans laws to wreck small firms</w:t>
      </w:r>
    </w:p>
    <w:p w14:paraId="06D72636" w14:textId="77777777" w:rsidR="00881AB6" w:rsidRDefault="00881AB6" w:rsidP="00881AB6">
      <w:r>
        <w:rPr>
          <w:rStyle w:val="textbold"/>
        </w:rPr>
        <w:t>Dorsey et al.</w:t>
      </w:r>
      <w:r w:rsidRPr="002138ED">
        <w:t>,</w:t>
      </w:r>
      <w:r>
        <w:t xml:space="preserve"> </w:t>
      </w:r>
      <w:r w:rsidRPr="002138ED">
        <w:t>Associate at Wilson Sonsini Goodric</w:t>
      </w:r>
      <w:r>
        <w:t xml:space="preserve">h, </w:t>
      </w:r>
      <w:r w:rsidRPr="002138ED">
        <w:rPr>
          <w:rStyle w:val="textbold"/>
        </w:rPr>
        <w:t>‘18</w:t>
      </w:r>
    </w:p>
    <w:p w14:paraId="06E18C36" w14:textId="77777777" w:rsidR="00881AB6" w:rsidRDefault="00881AB6" w:rsidP="00881AB6">
      <w:r>
        <w:t xml:space="preserve">(Elyse, </w:t>
      </w:r>
      <w:r w:rsidRPr="002138ED">
        <w:t>Rosati. Jan M. Rybnicek is a Senior Associate at Freshfields Bruckhaus Deringer</w:t>
      </w:r>
      <w:r>
        <w:t>, and Joshua D. Wright, JD, PhD, University Professor and the Executive Director, Global Antitrust</w:t>
      </w:r>
    </w:p>
    <w:p w14:paraId="15CC95A3" w14:textId="77777777" w:rsidR="00881AB6" w:rsidRDefault="00881AB6" w:rsidP="00881AB6">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64955386" w14:textId="77777777" w:rsidR="00881AB6" w:rsidRDefault="00881AB6" w:rsidP="00881AB6"/>
    <w:p w14:paraId="4FB21631" w14:textId="77777777" w:rsidR="00881AB6" w:rsidRDefault="00881AB6" w:rsidP="00881AB6">
      <w:r>
        <w:t xml:space="preserve">Additionally, </w:t>
      </w:r>
      <w:r w:rsidRPr="0078026F">
        <w:rPr>
          <w:highlight w:val="cyan"/>
          <w:u w:val="single"/>
        </w:rPr>
        <w:t>the</w:t>
      </w:r>
      <w:r w:rsidRPr="00482278">
        <w:rPr>
          <w:u w:val="single"/>
        </w:rPr>
        <w:t xml:space="preserve"> </w:t>
      </w:r>
      <w:r w:rsidRPr="00482278">
        <w:rPr>
          <w:rStyle w:val="Emphasis"/>
        </w:rPr>
        <w:t xml:space="preserve">incredibly </w:t>
      </w:r>
      <w:r w:rsidRPr="0078026F">
        <w:rPr>
          <w:rStyle w:val="Emphasis"/>
          <w:highlight w:val="cyan"/>
        </w:rPr>
        <w:t>costly nature</w:t>
      </w:r>
      <w:r w:rsidRPr="0078026F">
        <w:rPr>
          <w:highlight w:val="cyan"/>
          <w:u w:val="single"/>
        </w:rPr>
        <w:t xml:space="preserve"> of</w:t>
      </w:r>
      <w:r w:rsidRPr="00482278">
        <w:rPr>
          <w:u w:val="single"/>
        </w:rPr>
        <w:t xml:space="preserve"> antitrust </w:t>
      </w:r>
      <w:r w:rsidRPr="0078026F">
        <w:rPr>
          <w:highlight w:val="cyan"/>
          <w:u w:val="single"/>
        </w:rPr>
        <w:t>proceedings</w:t>
      </w:r>
      <w:r w:rsidRPr="0078026F">
        <w:rPr>
          <w:highlight w:val="cyan"/>
        </w:rPr>
        <w:t xml:space="preserve"> </w:t>
      </w:r>
      <w:r w:rsidRPr="0078026F">
        <w:rPr>
          <w:highlight w:val="cyan"/>
          <w:u w:val="single"/>
        </w:rPr>
        <w:t>exacerbates</w:t>
      </w:r>
      <w:r w:rsidRPr="00482278">
        <w:rPr>
          <w:u w:val="single"/>
        </w:rPr>
        <w:t xml:space="preserve"> its </w:t>
      </w:r>
      <w:r w:rsidRPr="0078026F">
        <w:rPr>
          <w:rStyle w:val="Emphasis"/>
          <w:highlight w:val="cyan"/>
        </w:rPr>
        <w:t>vulnerability to rent seeking</w:t>
      </w:r>
      <w:r w:rsidRPr="0078026F">
        <w:rPr>
          <w:highlight w:val="cyan"/>
        </w:rPr>
        <w:t>.</w:t>
      </w:r>
      <w:r>
        <w:t xml:space="preserve">39 </w:t>
      </w:r>
      <w:r w:rsidRPr="0078026F">
        <w:rPr>
          <w:highlight w:val="cyan"/>
          <w:u w:val="single"/>
        </w:rPr>
        <w:t>Antitrust</w:t>
      </w:r>
      <w:r w:rsidRPr="00482278">
        <w:rPr>
          <w:u w:val="single"/>
        </w:rPr>
        <w:t xml:space="preserve"> cases</w:t>
      </w:r>
      <w:r>
        <w:t xml:space="preserve"> and investigations can </w:t>
      </w:r>
      <w:r w:rsidRPr="0078026F">
        <w:rPr>
          <w:rStyle w:val="Emphasis"/>
          <w:highlight w:val="cyan"/>
        </w:rPr>
        <w:t>drag on for years</w:t>
      </w:r>
      <w:r>
        <w:t xml:space="preserve">, </w:t>
      </w:r>
      <w:r w:rsidRPr="00482278">
        <w:rPr>
          <w:u w:val="single"/>
        </w:rPr>
        <w:t>entail the collecting, processing, and production</w:t>
      </w:r>
      <w:r>
        <w:t xml:space="preserve"> </w:t>
      </w:r>
      <w:r w:rsidRPr="00482278">
        <w:rPr>
          <w:u w:val="single"/>
        </w:rPr>
        <w:t xml:space="preserve">of </w:t>
      </w:r>
      <w:r w:rsidRPr="00482278">
        <w:rPr>
          <w:rStyle w:val="Emphasis"/>
        </w:rPr>
        <w:t>millions of documents</w:t>
      </w:r>
      <w:r>
        <w:t xml:space="preserve">, and involve tremendous attorneys’ fees. </w:t>
      </w:r>
      <w:r w:rsidRPr="0078026F">
        <w:rPr>
          <w:highlight w:val="cyan"/>
          <w:u w:val="single"/>
        </w:rPr>
        <w:t>Remedies</w:t>
      </w:r>
      <w:r>
        <w:t xml:space="preserve"> (or consent terms) </w:t>
      </w:r>
      <w:r w:rsidRPr="0078026F">
        <w:rPr>
          <w:highlight w:val="cyan"/>
          <w:u w:val="single"/>
        </w:rPr>
        <w:t xml:space="preserve">can be </w:t>
      </w:r>
      <w:r w:rsidRPr="0078026F">
        <w:rPr>
          <w:rStyle w:val="Emphasis"/>
          <w:highlight w:val="cyan"/>
        </w:rPr>
        <w:t>invasive</w:t>
      </w:r>
      <w:r w:rsidRPr="0078026F">
        <w:rPr>
          <w:highlight w:val="cyan"/>
        </w:rPr>
        <w:t>,</w:t>
      </w:r>
      <w:r>
        <w:t xml:space="preserve"> </w:t>
      </w:r>
      <w:r w:rsidRPr="00482278">
        <w:rPr>
          <w:rStyle w:val="Emphasis"/>
        </w:rPr>
        <w:t>last for years</w:t>
      </w:r>
      <w:r>
        <w:t xml:space="preserve">, </w:t>
      </w:r>
      <w:r w:rsidRPr="00482278">
        <w:rPr>
          <w:u w:val="single"/>
        </w:rPr>
        <w:t>and impair a</w:t>
      </w:r>
      <w:r>
        <w:t xml:space="preserve"> </w:t>
      </w:r>
      <w:r w:rsidRPr="00482278">
        <w:rPr>
          <w:u w:val="single"/>
        </w:rPr>
        <w:t>defendant’s</w:t>
      </w:r>
      <w:r>
        <w:t xml:space="preserve"> </w:t>
      </w:r>
      <w:r w:rsidRPr="00482278">
        <w:rPr>
          <w:rStyle w:val="Emphasis"/>
        </w:rPr>
        <w:t>ability to adapt</w:t>
      </w:r>
      <w:r>
        <w:t xml:space="preserve"> to changing circumstances </w:t>
      </w:r>
      <w:r w:rsidRPr="00482278">
        <w:rPr>
          <w:u w:val="single"/>
        </w:rPr>
        <w:t>and</w:t>
      </w:r>
      <w:r>
        <w:t xml:space="preserve"> thus </w:t>
      </w:r>
      <w:r w:rsidRPr="00482278">
        <w:rPr>
          <w:u w:val="single"/>
        </w:rPr>
        <w:t>to remain competitively viable</w:t>
      </w:r>
      <w:r>
        <w:t xml:space="preserve">. </w:t>
      </w:r>
      <w:r w:rsidRPr="0078026F">
        <w:rPr>
          <w:highlight w:val="cyan"/>
          <w:u w:val="single"/>
        </w:rPr>
        <w:t>Looming in the background</w:t>
      </w:r>
      <w:r w:rsidRPr="0078026F">
        <w:rPr>
          <w:highlight w:val="cyan"/>
        </w:rPr>
        <w:t xml:space="preserve"> </w:t>
      </w:r>
      <w:r w:rsidRPr="0078026F">
        <w:rPr>
          <w:highlight w:val="cyan"/>
          <w:u w:val="single"/>
        </w:rPr>
        <w:t>is</w:t>
      </w:r>
      <w:r w:rsidRPr="00482278">
        <w:rPr>
          <w:u w:val="single"/>
        </w:rPr>
        <w:t xml:space="preserve"> the possibility</w:t>
      </w:r>
      <w:r>
        <w:t xml:space="preserve"> </w:t>
      </w:r>
      <w:r w:rsidRPr="00482278">
        <w:rPr>
          <w:rStyle w:val="Emphasis"/>
        </w:rPr>
        <w:t xml:space="preserve">of </w:t>
      </w:r>
      <w:r w:rsidRPr="0078026F">
        <w:rPr>
          <w:rStyle w:val="Emphasis"/>
          <w:highlight w:val="cyan"/>
        </w:rPr>
        <w:t>trebled damages</w:t>
      </w:r>
      <w:r>
        <w:t xml:space="preserve"> at the end of the day. </w:t>
      </w:r>
      <w:r w:rsidRPr="00482278">
        <w:rPr>
          <w:u w:val="single"/>
        </w:rPr>
        <w:t>Consider</w:t>
      </w:r>
      <w:r>
        <w:t xml:space="preserve"> that </w:t>
      </w:r>
      <w:r w:rsidRPr="0078026F">
        <w:rPr>
          <w:rStyle w:val="Emphasis"/>
          <w:highlight w:val="cyan"/>
        </w:rPr>
        <w:t>an unhappy competitor could embroil a rival in an antitrust quagmire</w:t>
      </w:r>
      <w:r>
        <w:t xml:space="preserve"> </w:t>
      </w:r>
      <w:r w:rsidRPr="00482278">
        <w:rPr>
          <w:u w:val="single"/>
        </w:rPr>
        <w:t>via its own litigation</w:t>
      </w:r>
      <w:r>
        <w:t xml:space="preserve">, </w:t>
      </w:r>
      <w:r w:rsidRPr="00482278">
        <w:rPr>
          <w:u w:val="single"/>
        </w:rPr>
        <w:t>or</w:t>
      </w:r>
      <w:r>
        <w:t xml:space="preserve"> </w:t>
      </w:r>
      <w:r w:rsidRPr="00482278">
        <w:rPr>
          <w:u w:val="single"/>
        </w:rPr>
        <w:t xml:space="preserve">by </w:t>
      </w:r>
      <w:r w:rsidRPr="00482278">
        <w:rPr>
          <w:rStyle w:val="Emphasis"/>
        </w:rPr>
        <w:t>complaining to a government agency</w:t>
      </w:r>
      <w:r>
        <w:t xml:space="preserve"> </w:t>
      </w:r>
      <w:r w:rsidRPr="00482278">
        <w:rPr>
          <w:u w:val="single"/>
        </w:rPr>
        <w:t>and</w:t>
      </w:r>
      <w:r>
        <w:t xml:space="preserve"> potentially </w:t>
      </w:r>
      <w:r w:rsidRPr="0078026F">
        <w:rPr>
          <w:rStyle w:val="Emphasis"/>
          <w:highlight w:val="cyan"/>
        </w:rPr>
        <w:t>triggering an investigation</w:t>
      </w:r>
      <w:r w:rsidRPr="0078026F">
        <w:rPr>
          <w:highlight w:val="cyan"/>
        </w:rPr>
        <w:t xml:space="preserve">, </w:t>
      </w:r>
      <w:r w:rsidRPr="0078026F">
        <w:rPr>
          <w:highlight w:val="cyan"/>
          <w:u w:val="single"/>
        </w:rPr>
        <w:t>that would divert</w:t>
      </w:r>
      <w:r w:rsidRPr="00482278">
        <w:rPr>
          <w:u w:val="single"/>
        </w:rPr>
        <w:t xml:space="preserve"> significant amounts of </w:t>
      </w:r>
      <w:r w:rsidRPr="0078026F">
        <w:rPr>
          <w:highlight w:val="cyan"/>
          <w:u w:val="single"/>
        </w:rPr>
        <w:t>that rival’s resources for years</w:t>
      </w:r>
      <w:r>
        <w:t xml:space="preserve"> — thereby </w:t>
      </w:r>
      <w:r w:rsidRPr="00482278">
        <w:rPr>
          <w:rStyle w:val="Emphasis"/>
        </w:rPr>
        <w:t>crippling a rival</w:t>
      </w:r>
      <w:r>
        <w:t xml:space="preserve"> </w:t>
      </w:r>
      <w:r w:rsidRPr="00482278">
        <w:rPr>
          <w:u w:val="single"/>
        </w:rPr>
        <w:t xml:space="preserve">and diminishing </w:t>
      </w:r>
      <w:r>
        <w:t xml:space="preserve">the amount of </w:t>
      </w:r>
      <w:r w:rsidRPr="00482278">
        <w:rPr>
          <w:u w:val="single"/>
        </w:rPr>
        <w:t>competition</w:t>
      </w:r>
      <w:r>
        <w:t xml:space="preserve"> it faces. With so much at stake, </w:t>
      </w:r>
      <w:r w:rsidRPr="00482278">
        <w:rPr>
          <w:u w:val="single"/>
        </w:rPr>
        <w:t xml:space="preserve">conditions are </w:t>
      </w:r>
      <w:r w:rsidRPr="00482278">
        <w:rPr>
          <w:rStyle w:val="Emphasis"/>
        </w:rPr>
        <w:t>ripe</w:t>
      </w:r>
      <w:r w:rsidRPr="00482278">
        <w:rPr>
          <w:u w:val="single"/>
        </w:rPr>
        <w:t xml:space="preserve"> for actors to engage in </w:t>
      </w:r>
      <w:r w:rsidRPr="00482278">
        <w:rPr>
          <w:rStyle w:val="Emphasis"/>
        </w:rPr>
        <w:t>just such rent-seeking</w:t>
      </w:r>
      <w:r>
        <w:t xml:space="preserve"> activities </w:t>
      </w:r>
      <w:r w:rsidRPr="00482278">
        <w:rPr>
          <w:u w:val="single"/>
        </w:rPr>
        <w:t>in an attempt to appropriate some of this vast wealth</w:t>
      </w:r>
      <w:r>
        <w:t xml:space="preserve"> for themselves. </w:t>
      </w:r>
      <w:r w:rsidRPr="0078026F">
        <w:rPr>
          <w:highlight w:val="cyan"/>
          <w:u w:val="single"/>
        </w:rPr>
        <w:t>The</w:t>
      </w:r>
      <w:r w:rsidRPr="00482278">
        <w:rPr>
          <w:u w:val="single"/>
        </w:rPr>
        <w:t xml:space="preserve"> </w:t>
      </w:r>
      <w:r w:rsidRPr="00482278">
        <w:rPr>
          <w:rStyle w:val="Emphasis"/>
        </w:rPr>
        <w:t xml:space="preserve">empirical </w:t>
      </w:r>
      <w:r w:rsidRPr="0078026F">
        <w:rPr>
          <w:rStyle w:val="Emphasis"/>
          <w:highlight w:val="cyan"/>
        </w:rPr>
        <w:t>evidence</w:t>
      </w:r>
      <w:r w:rsidRPr="0078026F">
        <w:rPr>
          <w:highlight w:val="cyan"/>
          <w:u w:val="single"/>
        </w:rPr>
        <w:t xml:space="preserve"> and </w:t>
      </w:r>
      <w:r w:rsidRPr="0078026F">
        <w:rPr>
          <w:rStyle w:val="Emphasis"/>
          <w:highlight w:val="cyan"/>
        </w:rPr>
        <w:t>historical record</w:t>
      </w:r>
      <w:r w:rsidRPr="00482278">
        <w:rPr>
          <w:u w:val="single"/>
        </w:rPr>
        <w:t xml:space="preserve"> </w:t>
      </w:r>
      <w:r>
        <w:t xml:space="preserve">of antitrust actions — </w:t>
      </w:r>
      <w:r w:rsidRPr="00482278">
        <w:rPr>
          <w:u w:val="single"/>
        </w:rPr>
        <w:t>particularly during the era when</w:t>
      </w:r>
      <w:r>
        <w:t xml:space="preserve"> </w:t>
      </w:r>
      <w:r w:rsidRPr="00482278">
        <w:rPr>
          <w:u w:val="single"/>
        </w:rPr>
        <w:t>antitrust</w:t>
      </w:r>
      <w:r>
        <w:t xml:space="preserve"> </w:t>
      </w:r>
      <w:r w:rsidRPr="00482278">
        <w:rPr>
          <w:u w:val="single"/>
        </w:rPr>
        <w:t>was</w:t>
      </w:r>
      <w:r>
        <w:t xml:space="preserve"> explicitly </w:t>
      </w:r>
      <w:r w:rsidRPr="00482278">
        <w:rPr>
          <w:u w:val="single"/>
        </w:rPr>
        <w:t>governed</w:t>
      </w:r>
      <w:r>
        <w:t xml:space="preserve"> </w:t>
      </w:r>
      <w:r w:rsidRPr="00482278">
        <w:rPr>
          <w:u w:val="single"/>
        </w:rPr>
        <w:t>by a</w:t>
      </w:r>
      <w:r>
        <w:t xml:space="preserve"> vague, </w:t>
      </w:r>
      <w:r w:rsidRPr="00482278">
        <w:rPr>
          <w:rStyle w:val="Emphasis"/>
        </w:rPr>
        <w:t>multi-faceted standard</w:t>
      </w:r>
      <w:r>
        <w:t xml:space="preserve"> </w:t>
      </w:r>
      <w:r w:rsidRPr="0078026F">
        <w:rPr>
          <w:highlight w:val="cyan"/>
        </w:rPr>
        <w:t xml:space="preserve">— </w:t>
      </w:r>
      <w:r w:rsidRPr="0078026F">
        <w:rPr>
          <w:rStyle w:val="Emphasis"/>
          <w:highlight w:val="cyan"/>
        </w:rPr>
        <w:t>provide ample support for public choice theory</w:t>
      </w:r>
      <w:r>
        <w:t xml:space="preserve"> and the economic theory of regulation, </w:t>
      </w:r>
      <w:r w:rsidRPr="00482278">
        <w:rPr>
          <w:u w:val="single"/>
        </w:rPr>
        <w:t>while tending to reject the public interest account of regulatory behavior</w:t>
      </w:r>
      <w:r>
        <w:t>.40</w:t>
      </w:r>
    </w:p>
    <w:p w14:paraId="7E0A3FD2" w14:textId="77777777" w:rsidR="00881AB6" w:rsidRDefault="00881AB6" w:rsidP="00881AB6">
      <w:r>
        <w:t xml:space="preserve">Finally, given this reality, </w:t>
      </w:r>
      <w:r w:rsidRPr="00F10374">
        <w:rPr>
          <w:rStyle w:val="Emphasis"/>
        </w:rPr>
        <w:t>what can be done</w:t>
      </w:r>
      <w:r w:rsidRPr="00F10374">
        <w:t xml:space="preserve"> to mitigate rent seeking? Public choice economics instructs that </w:t>
      </w:r>
      <w:r w:rsidRPr="00F10374">
        <w:rPr>
          <w:u w:val="single"/>
        </w:rPr>
        <w:t>rent seeking opportunities</w:t>
      </w:r>
      <w:r w:rsidRPr="00F10374">
        <w:t xml:space="preserve"> </w:t>
      </w:r>
      <w:r w:rsidRPr="00F10374">
        <w:rPr>
          <w:u w:val="single"/>
        </w:rPr>
        <w:t xml:space="preserve">are </w:t>
      </w:r>
      <w:r w:rsidRPr="00F10374">
        <w:rPr>
          <w:rStyle w:val="Emphasis"/>
        </w:rPr>
        <w:t>diminished</w:t>
      </w:r>
      <w:r w:rsidRPr="00F10374">
        <w:rPr>
          <w:u w:val="single"/>
        </w:rPr>
        <w:t xml:space="preserve"> when agencies have </w:t>
      </w:r>
      <w:r w:rsidRPr="00F10374">
        <w:rPr>
          <w:rStyle w:val="Emphasis"/>
        </w:rPr>
        <w:t>less discretion</w:t>
      </w:r>
      <w:r w:rsidRPr="00F10374">
        <w:t xml:space="preserve"> (e.g. when rules are clearer) </w:t>
      </w:r>
      <w:r w:rsidRPr="00F10374">
        <w:rPr>
          <w:u w:val="single"/>
        </w:rPr>
        <w:t>and when another body</w:t>
      </w:r>
      <w:r w:rsidRPr="00F10374">
        <w:t xml:space="preserve"> (e.g. the public, </w:t>
      </w:r>
      <w:r w:rsidRPr="0078026F">
        <w:rPr>
          <w:rStyle w:val="Emphasis"/>
          <w:highlight w:val="cyan"/>
        </w:rPr>
        <w:t>a court</w:t>
      </w:r>
      <w:r w:rsidRPr="0078026F">
        <w:rPr>
          <w:highlight w:val="cyan"/>
        </w:rPr>
        <w:t>,</w:t>
      </w:r>
      <w:r w:rsidRPr="00F10374">
        <w:t xml:space="preserve"> Congress) </w:t>
      </w:r>
      <w:r w:rsidRPr="0078026F">
        <w:rPr>
          <w:highlight w:val="cyan"/>
          <w:u w:val="single"/>
        </w:rPr>
        <w:t>can</w:t>
      </w:r>
      <w:r w:rsidRPr="00F10374">
        <w:t xml:space="preserve"> more </w:t>
      </w:r>
      <w:r w:rsidRPr="00F10374">
        <w:rPr>
          <w:u w:val="single"/>
        </w:rPr>
        <w:t>easily</w:t>
      </w:r>
      <w:r w:rsidRPr="00F10374">
        <w:t xml:space="preserve"> </w:t>
      </w:r>
      <w:r w:rsidRPr="0078026F">
        <w:rPr>
          <w:highlight w:val="cyan"/>
          <w:u w:val="single"/>
        </w:rPr>
        <w:t>hold them accountable</w:t>
      </w:r>
      <w:r w:rsidRPr="00F10374">
        <w:t xml:space="preserve"> for their actions — factors that tend to go hand-in-hand.41 </w:t>
      </w:r>
      <w:r w:rsidRPr="00F10374">
        <w:rPr>
          <w:u w:val="single"/>
        </w:rPr>
        <w:t>The rule of law</w:t>
      </w:r>
      <w:r w:rsidRPr="00F10374">
        <w:t xml:space="preserve"> thus </w:t>
      </w:r>
      <w:r w:rsidRPr="00F10374">
        <w:rPr>
          <w:rStyle w:val="Emphasis"/>
        </w:rPr>
        <w:t>diminishes</w:t>
      </w:r>
      <w:r w:rsidRPr="00F10374">
        <w:t xml:space="preserve"> </w:t>
      </w:r>
      <w:r w:rsidRPr="00F10374">
        <w:rPr>
          <w:u w:val="single"/>
        </w:rPr>
        <w:t>incentives for rent seeking</w:t>
      </w:r>
      <w:r w:rsidRPr="00F10374">
        <w:t xml:space="preserve"> and corruption. </w:t>
      </w:r>
      <w:r w:rsidRPr="00F10374">
        <w:rPr>
          <w:u w:val="single"/>
        </w:rPr>
        <w:t>When</w:t>
      </w:r>
      <w:r w:rsidRPr="00F10374">
        <w:t xml:space="preserve"> these </w:t>
      </w:r>
      <w:r w:rsidRPr="00F10374">
        <w:rPr>
          <w:rStyle w:val="Emphasis"/>
        </w:rPr>
        <w:t>constraining factors are in place</w:t>
      </w:r>
      <w:r w:rsidRPr="00F10374">
        <w:t xml:space="preserve">, </w:t>
      </w:r>
      <w:r w:rsidRPr="00F10374">
        <w:rPr>
          <w:u w:val="single"/>
        </w:rPr>
        <w:t>agencies have lowered ability to depart from what is required</w:t>
      </w:r>
      <w: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3A92BB13" w14:textId="77777777" w:rsidR="00881AB6" w:rsidRDefault="00881AB6" w:rsidP="00387693">
      <w:pPr>
        <w:pStyle w:val="Heading4"/>
      </w:pPr>
      <w:r>
        <w:t>Best ev shows google is rapidly adding AI to military programs now</w:t>
      </w:r>
    </w:p>
    <w:p w14:paraId="2A1F941B" w14:textId="77777777" w:rsidR="00881AB6" w:rsidRPr="00E75E16" w:rsidRDefault="00881AB6" w:rsidP="00881AB6">
      <w:r w:rsidRPr="00E75E16">
        <w:rPr>
          <w:rStyle w:val="textbold"/>
        </w:rPr>
        <w:t>Brewster 20</w:t>
      </w:r>
      <w:r w:rsidRPr="00E75E16">
        <w:t xml:space="preserve"> – editor for Forbes, covering security, surveillance and privacy.  Also the editor of The Wiretap newsletter, which has exclusive stories on real-world surveillance and all the biggest cybersecurity stories of the week.</w:t>
      </w:r>
    </w:p>
    <w:p w14:paraId="18819F3C" w14:textId="77777777" w:rsidR="00881AB6" w:rsidRPr="00E75E16" w:rsidRDefault="00881AB6" w:rsidP="00881AB6">
      <w:r w:rsidRPr="00E75E16">
        <w:t>Thomas Brewster, December 22 2020, “</w:t>
      </w:r>
      <w:r w:rsidRPr="00CE3A33">
        <w:rPr>
          <w:rStyle w:val="Emphasis"/>
          <w:highlight w:val="cyan"/>
        </w:rPr>
        <w:t>Google Promised Not To Use Its AI In Weapons</w:t>
      </w:r>
      <w:r w:rsidRPr="00BA02F0">
        <w:rPr>
          <w:rStyle w:val="Emphasis"/>
        </w:rPr>
        <w:t xml:space="preserve">, So </w:t>
      </w:r>
      <w:r w:rsidRPr="00CE3A33">
        <w:rPr>
          <w:rStyle w:val="Emphasis"/>
          <w:highlight w:val="cyan"/>
        </w:rPr>
        <w:t>Why Is It Investing In Startups</w:t>
      </w:r>
      <w:r w:rsidRPr="00BA02F0">
        <w:rPr>
          <w:rStyle w:val="Emphasis"/>
        </w:rPr>
        <w:t xml:space="preserve"> Straight </w:t>
      </w:r>
      <w:r w:rsidRPr="00CE3A33">
        <w:rPr>
          <w:rStyle w:val="Emphasis"/>
          <w:highlight w:val="cyan"/>
        </w:rPr>
        <w:t>Out Of ‘Star Wars’</w:t>
      </w:r>
      <w:r w:rsidRPr="00E75E16">
        <w:t>?,” Forbes, https://www.forbes.com/sites/thomasbrewster/2020/12/22/google-promised-not-to-use-its-ai-in-weapons-so-why-is-alphabet-investing-in-ai-satellite-startups-with-military-contracts/?sh=6cb4fb757595</w:t>
      </w:r>
    </w:p>
    <w:p w14:paraId="3FC688F4" w14:textId="77777777" w:rsidR="00881AB6" w:rsidRPr="001D6C84" w:rsidRDefault="00881AB6" w:rsidP="00881AB6">
      <w:pPr>
        <w:rPr>
          <w:rStyle w:val="Emphasis"/>
        </w:rPr>
      </w:pPr>
      <w:r w:rsidRPr="00CE3A33">
        <w:rPr>
          <w:rStyle w:val="Style13ptBold"/>
          <w:highlight w:val="cyan"/>
        </w:rPr>
        <w:t>Pichai</w:t>
      </w:r>
      <w:r w:rsidRPr="00B80B49">
        <w:rPr>
          <w:rStyle w:val="Style13ptBold"/>
        </w:rPr>
        <w:t xml:space="preserve"> may have promised Google AI wouldn’t harm people, but </w:t>
      </w:r>
      <w:r w:rsidRPr="001D6C84">
        <w:rPr>
          <w:rStyle w:val="Emphasis"/>
        </w:rPr>
        <w:t xml:space="preserve">he </w:t>
      </w:r>
      <w:r w:rsidRPr="00CE3A33">
        <w:rPr>
          <w:rStyle w:val="Emphasis"/>
          <w:highlight w:val="cyan"/>
        </w:rPr>
        <w:t>said nothing about</w:t>
      </w:r>
      <w:r w:rsidRPr="001D6C84">
        <w:rPr>
          <w:rStyle w:val="Emphasis"/>
        </w:rPr>
        <w:t xml:space="preserve"> Google’s parent company </w:t>
      </w:r>
      <w:r w:rsidRPr="00CE3A33">
        <w:rPr>
          <w:rStyle w:val="Emphasis"/>
          <w:highlight w:val="cyan"/>
        </w:rPr>
        <w:t>Alphabet</w:t>
      </w:r>
      <w:r w:rsidRPr="00B80B49">
        <w:t xml:space="preserve">. In late 2019, Pichai became CEO of Alphabet while still retaining his job as CEO of Google – </w:t>
      </w:r>
      <w:r w:rsidRPr="003B2B94">
        <w:rPr>
          <w:rStyle w:val="Style13ptBold"/>
        </w:rPr>
        <w:t xml:space="preserve">and through </w:t>
      </w:r>
      <w:r w:rsidRPr="00CE3A33">
        <w:rPr>
          <w:rStyle w:val="Emphasis"/>
          <w:highlight w:val="cyan"/>
        </w:rPr>
        <w:t>investments by Google</w:t>
      </w:r>
      <w:r w:rsidRPr="001D6C84">
        <w:rPr>
          <w:rStyle w:val="Emphasis"/>
        </w:rPr>
        <w:t xml:space="preserve"> and its venture capital wing, GV (formerly Google Ventures), Alphabet </w:t>
      </w:r>
      <w:r w:rsidRPr="00CE3A33">
        <w:rPr>
          <w:rStyle w:val="Emphasis"/>
          <w:highlight w:val="cyan"/>
        </w:rPr>
        <w:t>is</w:t>
      </w:r>
      <w:r w:rsidRPr="001D6C84">
        <w:rPr>
          <w:rStyle w:val="Emphasis"/>
        </w:rPr>
        <w:t xml:space="preserve"> still very much </w:t>
      </w:r>
      <w:r w:rsidRPr="00CE3A33">
        <w:rPr>
          <w:rStyle w:val="Emphasis"/>
          <w:highlight w:val="cyan"/>
        </w:rPr>
        <w:t>in the business of war.</w:t>
      </w:r>
    </w:p>
    <w:p w14:paraId="3E80CF68" w14:textId="77777777" w:rsidR="00881AB6" w:rsidRPr="00B80B49" w:rsidRDefault="00881AB6" w:rsidP="00881AB6">
      <w:r w:rsidRPr="00B80B49">
        <w:t xml:space="preserve">GV positions itself as an “independent, return-driven fund” with $5 billion under management. </w:t>
      </w:r>
      <w:r w:rsidRPr="003B2B94">
        <w:rPr>
          <w:rStyle w:val="Style13ptBold"/>
        </w:rPr>
        <w:t xml:space="preserve">But the Mountain View, </w:t>
      </w:r>
      <w:r w:rsidRPr="001D6C84">
        <w:rPr>
          <w:rStyle w:val="Emphasis"/>
        </w:rPr>
        <w:t>Calif.-based firm was spun out of Google back</w:t>
      </w:r>
      <w:r w:rsidRPr="003B2B94">
        <w:rPr>
          <w:rStyle w:val="Style13ptBold"/>
        </w:rPr>
        <w:t xml:space="preserve"> in 2009 and </w:t>
      </w:r>
      <w:r w:rsidRPr="001D6C84">
        <w:rPr>
          <w:rStyle w:val="Emphasis"/>
        </w:rPr>
        <w:t>it’s all Alphabet money</w:t>
      </w:r>
      <w:r w:rsidRPr="003B2B94">
        <w:rPr>
          <w:rStyle w:val="Style13ptBold"/>
        </w:rPr>
        <w:t>. As it says on its website, “</w:t>
      </w:r>
      <w:r w:rsidRPr="001D6C84">
        <w:rPr>
          <w:rStyle w:val="Emphasis"/>
        </w:rPr>
        <w:t>GV is the venture capital arm of Alphabet</w:t>
      </w:r>
      <w:r w:rsidRPr="003B2B94">
        <w:rPr>
          <w:rStyle w:val="Style13ptBold"/>
        </w:rPr>
        <w:t>,” and Alphabet is the firm’s “sole limited partner.”</w:t>
      </w:r>
      <w:r w:rsidRPr="00B80B49">
        <w:t xml:space="preserve"> (GV and Pichai declined repeated requests for comment on this story.)</w:t>
      </w:r>
    </w:p>
    <w:p w14:paraId="6EA1AFA8" w14:textId="77777777" w:rsidR="00881AB6" w:rsidRDefault="00881AB6" w:rsidP="00881AB6">
      <w:pPr>
        <w:rPr>
          <w:rStyle w:val="Emphasis"/>
          <w:highlight w:val="cyan"/>
        </w:rPr>
      </w:pPr>
      <w:r w:rsidRPr="003B2B94">
        <w:rPr>
          <w:rStyle w:val="Style13ptBold"/>
        </w:rPr>
        <w:t xml:space="preserve">Both </w:t>
      </w:r>
      <w:r w:rsidRPr="00CE3A33">
        <w:rPr>
          <w:rStyle w:val="Style13ptBold"/>
          <w:highlight w:val="cyan"/>
        </w:rPr>
        <w:t xml:space="preserve">Google and GV have </w:t>
      </w:r>
      <w:r w:rsidRPr="00CE3A33">
        <w:rPr>
          <w:rStyle w:val="Emphasis"/>
        </w:rPr>
        <w:t>minority</w:t>
      </w:r>
      <w:r w:rsidRPr="001D6C84">
        <w:rPr>
          <w:rStyle w:val="Emphasis"/>
        </w:rPr>
        <w:t xml:space="preserve"> </w:t>
      </w:r>
      <w:r w:rsidRPr="00CE3A33">
        <w:rPr>
          <w:rStyle w:val="Emphasis"/>
          <w:highlight w:val="cyan"/>
        </w:rPr>
        <w:t>stakes in</w:t>
      </w:r>
      <w:r w:rsidRPr="001D6C84">
        <w:rPr>
          <w:rStyle w:val="Emphasis"/>
        </w:rPr>
        <w:t xml:space="preserve"> companies supplying </w:t>
      </w:r>
      <w:r w:rsidRPr="00CE3A33">
        <w:rPr>
          <w:rStyle w:val="Emphasis"/>
          <w:highlight w:val="cyan"/>
        </w:rPr>
        <w:t>military surveillance tools</w:t>
      </w:r>
      <w:r w:rsidRPr="003B2B94">
        <w:rPr>
          <w:rStyle w:val="Style13ptBold"/>
        </w:rPr>
        <w:t>.</w:t>
      </w:r>
      <w:r w:rsidRPr="00B80B49">
        <w:t xml:space="preserve"> In 2016 GV </w:t>
      </w:r>
      <w:r w:rsidRPr="00CE3A33">
        <w:rPr>
          <w:rStyle w:val="Emphasis"/>
          <w:highlight w:val="cyan"/>
        </w:rPr>
        <w:t>acquired</w:t>
      </w:r>
      <w:r w:rsidRPr="001D6C84">
        <w:rPr>
          <w:rStyle w:val="Emphasis"/>
        </w:rPr>
        <w:t xml:space="preserve"> a stake in Palo Alto-based </w:t>
      </w:r>
      <w:r w:rsidRPr="00CE3A33">
        <w:rPr>
          <w:rStyle w:val="Emphasis"/>
          <w:highlight w:val="cyan"/>
        </w:rPr>
        <w:t xml:space="preserve">Orbital Insight </w:t>
      </w:r>
    </w:p>
    <w:p w14:paraId="4BDCA8EE" w14:textId="77777777" w:rsidR="00881AB6" w:rsidRDefault="00881AB6" w:rsidP="00881AB6">
      <w:pPr>
        <w:rPr>
          <w:rStyle w:val="Emphasis"/>
          <w:highlight w:val="cyan"/>
        </w:rPr>
      </w:pPr>
    </w:p>
    <w:p w14:paraId="6B4997B0" w14:textId="77777777" w:rsidR="00881AB6" w:rsidRPr="003B2B94" w:rsidRDefault="00881AB6" w:rsidP="00881AB6">
      <w:pPr>
        <w:rPr>
          <w:rStyle w:val="Style13ptBold"/>
        </w:rPr>
      </w:pPr>
      <w:r w:rsidRPr="00CE3A33">
        <w:rPr>
          <w:rStyle w:val="Emphasis"/>
          <w:highlight w:val="cyan"/>
        </w:rPr>
        <w:t>and</w:t>
      </w:r>
      <w:r w:rsidRPr="001D6C84">
        <w:rPr>
          <w:rStyle w:val="Emphasis"/>
        </w:rPr>
        <w:t xml:space="preserve"> in 2017 </w:t>
      </w:r>
      <w:r w:rsidRPr="00CE3A33">
        <w:rPr>
          <w:rStyle w:val="Emphasis"/>
          <w:highlight w:val="cyan"/>
        </w:rPr>
        <w:t>Google took equity in Planet</w:t>
      </w:r>
      <w:r w:rsidRPr="00CE3A33">
        <w:rPr>
          <w:highlight w:val="cyan"/>
        </w:rPr>
        <w:t>,</w:t>
      </w:r>
      <w:r w:rsidRPr="00B80B49">
        <w:t xml:space="preserve"> headquartered in San Francisco. </w:t>
      </w:r>
      <w:r w:rsidRPr="003B2B94">
        <w:rPr>
          <w:rStyle w:val="Style13ptBold"/>
        </w:rPr>
        <w:t xml:space="preserve">Together, in the last three years, </w:t>
      </w:r>
      <w:r w:rsidRPr="001D6C84">
        <w:rPr>
          <w:rStyle w:val="Emphasis"/>
        </w:rPr>
        <w:t xml:space="preserve">the two </w:t>
      </w:r>
      <w:r w:rsidRPr="00CE3A33">
        <w:rPr>
          <w:rStyle w:val="Emphasis"/>
          <w:highlight w:val="cyan"/>
        </w:rPr>
        <w:t>firms have won at least $30.5 million in Defense Department contracts</w:t>
      </w:r>
      <w:r w:rsidRPr="003B2B94">
        <w:rPr>
          <w:rStyle w:val="Style13ptBold"/>
        </w:rPr>
        <w:t>, alongside deals with space intelligence agencies, for projects that could be said to “directly facilitate injury.”</w:t>
      </w:r>
    </w:p>
    <w:p w14:paraId="014D23FE" w14:textId="77777777" w:rsidR="00881AB6" w:rsidRPr="00B80B49" w:rsidRDefault="00881AB6" w:rsidP="00881AB6">
      <w:r w:rsidRPr="00CE3A33">
        <w:rPr>
          <w:rStyle w:val="Style13ptBold"/>
          <w:highlight w:val="cyan"/>
        </w:rPr>
        <w:t>Orbital</w:t>
      </w:r>
      <w:r w:rsidRPr="003B2B94">
        <w:rPr>
          <w:rStyle w:val="Style13ptBold"/>
        </w:rPr>
        <w:t xml:space="preserve"> is a software company founded by former Google Books director James Crawford. Its </w:t>
      </w:r>
      <w:r w:rsidRPr="00CE3A33">
        <w:rPr>
          <w:rStyle w:val="Style13ptBold"/>
          <w:highlight w:val="cyan"/>
        </w:rPr>
        <w:t>AI sifts through masses of satellite images</w:t>
      </w:r>
      <w:r w:rsidRPr="003B2B94">
        <w:rPr>
          <w:rStyle w:val="Style13ptBold"/>
        </w:rPr>
        <w:t xml:space="preserve">, drone footage and aggregated smartphone location data from 800 million devices across the world with the goal of telling customers what’s physically changed on Earth and why it matters. The uses are myriad. </w:t>
      </w:r>
      <w:r w:rsidRPr="00CE3A33">
        <w:rPr>
          <w:rStyle w:val="Emphasis"/>
          <w:highlight w:val="cyan"/>
        </w:rPr>
        <w:t>Orbital coul</w:t>
      </w:r>
      <w:r w:rsidRPr="001D6C84">
        <w:rPr>
          <w:rStyle w:val="Emphasis"/>
        </w:rPr>
        <w:t xml:space="preserve">d, for instance, </w:t>
      </w:r>
      <w:r w:rsidRPr="00CE3A33">
        <w:rPr>
          <w:rStyle w:val="Emphasis"/>
          <w:highlight w:val="cyan"/>
        </w:rPr>
        <w:t>track North Korean nuclear sites</w:t>
      </w:r>
      <w:r w:rsidRPr="001D6C84">
        <w:rPr>
          <w:rStyle w:val="Emphasis"/>
        </w:rPr>
        <w:t xml:space="preserve"> or the Taliban building training camps</w:t>
      </w:r>
      <w:r w:rsidRPr="00B80B49">
        <w:t>. But it also has peaceful uses like monitoring deforestation in the Amazon and mapping watersheds or sprawling urban slums. It gets its satellite footage from a range of providers, including Planet, its Google-portfolio sibling.</w:t>
      </w:r>
    </w:p>
    <w:p w14:paraId="076A6DDE" w14:textId="77777777" w:rsidR="00881AB6" w:rsidRPr="003B2B94" w:rsidRDefault="00881AB6" w:rsidP="00881AB6">
      <w:pPr>
        <w:rPr>
          <w:rStyle w:val="Style13ptBold"/>
        </w:rPr>
      </w:pPr>
      <w:r w:rsidRPr="00CE3A33">
        <w:rPr>
          <w:rStyle w:val="Emphasis"/>
          <w:highlight w:val="cyan"/>
        </w:rPr>
        <w:t>Planet</w:t>
      </w:r>
      <w:r w:rsidRPr="00CE3A33">
        <w:rPr>
          <w:rStyle w:val="Style13ptBold"/>
          <w:highlight w:val="cyan"/>
        </w:rPr>
        <w:t>,</w:t>
      </w:r>
      <w:r w:rsidRPr="003B2B94">
        <w:rPr>
          <w:rStyle w:val="Style13ptBold"/>
        </w:rPr>
        <w:t xml:space="preserve"> which was founded by NASA engineers, has 150 imaging satellites in orbit, claiming they make up the world’s largest constellation of Earth-imaging satellites. Planet’s big sell is the ability to quickly and </w:t>
      </w:r>
      <w:r w:rsidRPr="001D6C84">
        <w:rPr>
          <w:rStyle w:val="Emphasis"/>
        </w:rPr>
        <w:t xml:space="preserve">cheaply </w:t>
      </w:r>
      <w:r w:rsidRPr="00CE3A33">
        <w:rPr>
          <w:rStyle w:val="Emphasis"/>
          <w:highlight w:val="cyan"/>
        </w:rPr>
        <w:t>send up small satellites into space</w:t>
      </w:r>
      <w:r w:rsidRPr="00B80B49">
        <w:t xml:space="preserve">. It has Doves - about the size of a loaf of bread - and Skysat satellites - about the size of a minifridge. Both are capable of beaming high-quality imagery back to earth. </w:t>
      </w:r>
      <w:r w:rsidRPr="003B2B94">
        <w:rPr>
          <w:rStyle w:val="Style13ptBold"/>
        </w:rPr>
        <w:t xml:space="preserve">The startup was valued at nearly $1.8 billion after a 2018 funding round, according to PitchBook data. </w:t>
      </w:r>
      <w:r w:rsidRPr="00CE3A33">
        <w:rPr>
          <w:rStyle w:val="Emphasis"/>
          <w:highlight w:val="cyan"/>
        </w:rPr>
        <w:t>Google acquired 16% of the company</w:t>
      </w:r>
      <w:r w:rsidRPr="001D6C84">
        <w:rPr>
          <w:rStyle w:val="Emphasis"/>
        </w:rPr>
        <w:t>,</w:t>
      </w:r>
      <w:r w:rsidRPr="003B2B94">
        <w:rPr>
          <w:rStyle w:val="Style13ptBold"/>
        </w:rPr>
        <w:t xml:space="preserve"> after selling its satellite imaging subsidiary Terra Bella to Planet in 2017, which has now diluted to 13%.</w:t>
      </w:r>
    </w:p>
    <w:p w14:paraId="19057FAB" w14:textId="77777777" w:rsidR="00881AB6" w:rsidRDefault="00881AB6" w:rsidP="00881AB6">
      <w:r w:rsidRPr="003B2B94">
        <w:rPr>
          <w:rStyle w:val="Style13ptBold"/>
        </w:rPr>
        <w:t xml:space="preserve">Both companies work with the U.S. military and various intelligence agencies. </w:t>
      </w:r>
      <w:r w:rsidRPr="00CE3A33">
        <w:rPr>
          <w:rStyle w:val="Emphasis"/>
          <w:highlight w:val="cyan"/>
        </w:rPr>
        <w:t>Planet has contracts with space intel agencies</w:t>
      </w:r>
      <w:r w:rsidRPr="003B2B94">
        <w:rPr>
          <w:rStyle w:val="Style13ptBold"/>
        </w:rPr>
        <w:t>, including </w:t>
      </w:r>
      <w:hyperlink r:id="rId30" w:tgtFrame="_blank" w:tooltip="https://www.planet.com/pulse/national-reconnaissance-office-signs-contract-with-planet-federal/" w:history="1">
        <w:r w:rsidRPr="003B2B94">
          <w:rPr>
            <w:rStyle w:val="Style13ptBold"/>
          </w:rPr>
          <w:t>the National Reconnaissance Office</w:t>
        </w:r>
      </w:hyperlink>
      <w:r w:rsidRPr="003B2B94">
        <w:rPr>
          <w:rStyle w:val="Style13ptBold"/>
        </w:rPr>
        <w:t> and </w:t>
      </w:r>
      <w:hyperlink r:id="rId31" w:tgtFrame="_blank" w:tooltip="https://www.nga.mil/news/1595534848163_NGA_to_leverage_high-revisit_Planet_imagery,_autom.html" w:history="1">
        <w:r w:rsidRPr="003B2B94">
          <w:rPr>
            <w:rStyle w:val="Style13ptBold"/>
          </w:rPr>
          <w:t>the National Geospatial-Intelligence Agency</w:t>
        </w:r>
      </w:hyperlink>
      <w:r w:rsidRPr="003B2B94">
        <w:rPr>
          <w:rStyle w:val="Style13ptBold"/>
        </w:rPr>
        <w:t>, a DOD combat support agency. Orbital</w:t>
      </w:r>
      <w:r w:rsidRPr="00B80B49">
        <w:t xml:space="preserve"> bid for work on that controversial Project Maven, according to two former employees.</w:t>
      </w:r>
      <w:r>
        <w:t xml:space="preserve"> </w:t>
      </w:r>
    </w:p>
    <w:p w14:paraId="02FF93EF" w14:textId="77777777" w:rsidR="00881AB6" w:rsidRPr="00876533" w:rsidRDefault="00881AB6" w:rsidP="00881AB6">
      <w:pPr>
        <w:rPr>
          <w:rStyle w:val="Style13ptBold"/>
        </w:rPr>
      </w:pPr>
      <w:r w:rsidRPr="00B80B49">
        <w:t xml:space="preserve">Government contracting records show that between February 2017 and July 2020 </w:t>
      </w:r>
      <w:r w:rsidRPr="00CE3A33">
        <w:rPr>
          <w:rStyle w:val="Emphasis"/>
          <w:highlight w:val="cyan"/>
        </w:rPr>
        <w:t>Orbital was given $10 million to develop AI technology for a Defense Department</w:t>
      </w:r>
      <w:r w:rsidRPr="001D6C84">
        <w:rPr>
          <w:rStyle w:val="Emphasis"/>
        </w:rPr>
        <w:t xml:space="preserve"> program called Datahub</w:t>
      </w:r>
      <w:r w:rsidRPr="003B2B94">
        <w:rPr>
          <w:rStyle w:val="Style13ptBold"/>
        </w:rPr>
        <w:t>.</w:t>
      </w:r>
      <w:r w:rsidRPr="00B80B49">
        <w:t xml:space="preserve"> The Datahub would take satellite imagery and “track enemy patterns of life 24/7, all weather and day/night across large areas of responsibility at machine speed,” according to Pentagon </w:t>
      </w:r>
      <w:hyperlink r:id="rId32" w:tgtFrame="_blank" w:tooltip="https://comptroller.defense.gov/Portals/45/Documents/defbudget/FY2017/budget_justification/pdfs/2017MarchAmended/03_RDT_and_E/OSD_FY17_RDTE_ABS_20170314.pdf" w:history="1">
        <w:r w:rsidRPr="00B80B49">
          <w:rPr>
            <w:rStyle w:val="StyleUnderline"/>
          </w:rPr>
          <w:t>budget</w:t>
        </w:r>
      </w:hyperlink>
      <w:r w:rsidRPr="00B80B49">
        <w:t> </w:t>
      </w:r>
      <w:hyperlink r:id="rId33" w:tgtFrame="_blank" w:tooltip="https://comptroller.defense.gov/Portals/45/Documents/defbudget/fy2020/budget_justification/pdfs/03_RDT_and_E/RDTE_Vol3_OSD_RDTE_PB20_Justification_Book.pdf" w:history="1">
        <w:r w:rsidRPr="00B80B49">
          <w:rPr>
            <w:rStyle w:val="StyleUnderline"/>
          </w:rPr>
          <w:t>documents.</w:t>
        </w:r>
      </w:hyperlink>
      <w:r w:rsidRPr="00B80B49">
        <w:t> </w:t>
      </w:r>
      <w:r w:rsidRPr="001D6C84">
        <w:rPr>
          <w:rStyle w:val="Style13ptBold"/>
        </w:rPr>
        <w:t>The</w:t>
      </w:r>
      <w:r w:rsidRPr="003B2B94">
        <w:rPr>
          <w:rStyle w:val="Style13ptBold"/>
        </w:rPr>
        <w:t xml:space="preserve"> resulting intelligence would be used to speed up a DoD tactical approach known as Find-Fix-Finish-Exploit-Analyze (F3EA), whereby a target is found, tracked, captured or killed, interrogated and then an analysis done to determine future opportunities. Intelligence derived from Datahub would also be used to automate the Defense Department’s weapons deployment “for timely precision strikes.”</w:t>
      </w:r>
    </w:p>
    <w:p w14:paraId="21DAFAA0" w14:textId="77777777" w:rsidR="00881AB6" w:rsidRPr="00E33832" w:rsidRDefault="00881AB6" w:rsidP="00881AB6">
      <w:pPr>
        <w:rPr>
          <w:rStyle w:val="Style13ptBold"/>
        </w:rPr>
      </w:pPr>
      <w:r w:rsidRPr="003B2B94">
        <w:rPr>
          <w:rStyle w:val="Style13ptBold"/>
        </w:rPr>
        <w:t xml:space="preserve">The </w:t>
      </w:r>
      <w:r w:rsidRPr="001D6C84">
        <w:rPr>
          <w:rStyle w:val="Emphasis"/>
        </w:rPr>
        <w:t>investments threaten to be problematic for Google and Alphabet</w:t>
      </w:r>
      <w:r w:rsidRPr="003B2B94">
        <w:rPr>
          <w:rStyle w:val="Style13ptBold"/>
        </w:rPr>
        <w:t xml:space="preserve"> – even when done at arm’s remove through its “independent” venture capital wing. Google has </w:t>
      </w:r>
      <w:r w:rsidRPr="001D6C84">
        <w:rPr>
          <w:rStyle w:val="Emphasis"/>
        </w:rPr>
        <w:t>repeatedly stumbled trying to live up to the expectations of its idealistic workforce</w:t>
      </w:r>
      <w:r w:rsidRPr="00B80B49">
        <w:t>. There was Project Maven and there was </w:t>
      </w:r>
      <w:hyperlink r:id="rId34" w:tgtFrame="_self" w:tooltip="https://www.forbes.com/sites/jeanbaptiste/2019/07/19/confirmed-google-terminated-project-dragonfly-its-censored-chinese-search-engine/?sh=566a9b257e84" w:history="1">
        <w:r w:rsidRPr="00B80B49">
          <w:rPr>
            <w:rStyle w:val="StyleUnderline"/>
          </w:rPr>
          <w:t>Project Dragonfly in 2017</w:t>
        </w:r>
      </w:hyperlink>
      <w:r w:rsidRPr="00B80B49">
        <w:t xml:space="preserve">, when Google planned a search tool that came with built-in Chinese censorship. </w:t>
      </w:r>
      <w:r w:rsidRPr="003B2B94">
        <w:rPr>
          <w:rStyle w:val="Style13ptBold"/>
        </w:rPr>
        <w:t>Then there were internal </w:t>
      </w:r>
      <w:hyperlink r:id="rId35" w:tgtFrame="_blank" w:tooltip="https://medium.com/@no.gcp.for.cbp/google-must-stand-against-human-rights-abuses-nogcpforcbp-88c60e1fc35e" w:history="1">
        <w:r w:rsidRPr="003B2B94">
          <w:rPr>
            <w:rStyle w:val="Style13ptBold"/>
          </w:rPr>
          <w:t>protests over contracts with the immigration agencies helping enact the Trump administration’s policies in 2019</w:t>
        </w:r>
      </w:hyperlink>
      <w:r w:rsidRPr="003B2B94">
        <w:rPr>
          <w:rStyle w:val="Style13ptBold"/>
        </w:rPr>
        <w:t>.</w:t>
      </w:r>
      <w:r w:rsidRPr="00B80B49">
        <w:t xml:space="preserve"> Just this December, the exit of Google researcher Timnit Gebru, who was investigating potential racial bias in AI, led to a public fracas. Gebru claimed she’d been fired for posting frustrations about the retraction of one of her papers. </w:t>
      </w:r>
      <w:r w:rsidRPr="00422682">
        <w:t>More than 2,500 Google employees have signed a </w:t>
      </w:r>
      <w:hyperlink r:id="rId36" w:tgtFrame="_blank" w:tooltip="https://googlewalkout.medium.com/standing-with-dr-timnit-gebru-isupporttimnit-believeblackwomen-6dadc300d382" w:history="1">
        <w:r w:rsidRPr="00422682">
          <w:rPr>
            <w:rStyle w:val="StyleUnderline"/>
          </w:rPr>
          <w:t>petition</w:t>
        </w:r>
      </w:hyperlink>
      <w:r w:rsidRPr="00422682">
        <w:t> demanding their employer be transparent about Gebru’s termination.</w:t>
      </w:r>
    </w:p>
    <w:p w14:paraId="68CD9033" w14:textId="77777777" w:rsidR="00881AB6" w:rsidRPr="00B80B49" w:rsidRDefault="00881AB6" w:rsidP="00881AB6">
      <w:r w:rsidRPr="00B80B49">
        <w:t>A Google spokesperson said: “When we do our due diligence before any investment, we work with entrepreneurs to understand their tech, business plans and team, and, where appropriate, look for consistency with the AI Principles we announced in 2018.”</w:t>
      </w:r>
    </w:p>
    <w:p w14:paraId="79A785E7" w14:textId="12F31085" w:rsidR="00881AB6" w:rsidRPr="00387693" w:rsidRDefault="00881AB6" w:rsidP="00881AB6">
      <w:pPr>
        <w:rPr>
          <w:b/>
          <w:iCs/>
          <w:u w:val="single"/>
        </w:rPr>
      </w:pPr>
      <w:r w:rsidRPr="00984D8E">
        <w:rPr>
          <w:rStyle w:val="Emphasis"/>
          <w:highlight w:val="cyan"/>
        </w:rPr>
        <w:t>GV has been involved in every Orbital fundraising round since the</w:t>
      </w:r>
      <w:r w:rsidRPr="00422682">
        <w:rPr>
          <w:rStyle w:val="Emphasis"/>
        </w:rPr>
        <w:t xml:space="preserve"> satellite imagery </w:t>
      </w:r>
      <w:r w:rsidRPr="00984D8E">
        <w:rPr>
          <w:rStyle w:val="Emphasis"/>
          <w:highlight w:val="cyan"/>
        </w:rPr>
        <w:t>company was founded</w:t>
      </w:r>
      <w:r w:rsidRPr="00422682">
        <w:rPr>
          <w:rStyle w:val="Emphasis"/>
        </w:rPr>
        <w:t xml:space="preserve"> in 2013</w:t>
      </w:r>
      <w:r w:rsidRPr="00B80B49">
        <w:t>. GV participated in a $9 million Series A round in 2015 and then in 2016 led a $15 million equity investment as part of the Series B. It has invested in all four of Orbital’s raises, the most recent being a $50 million Series D in November 2019. I</w:t>
      </w:r>
      <w:r w:rsidRPr="00422682">
        <w:rPr>
          <w:rStyle w:val="Style13ptBold"/>
        </w:rPr>
        <w:t>n all, Orbital has raised $130 million, most recently at a valuation of $480 million, according to PitchBook data. Forbes estimates GV has a stake of roughly 13% in the startup, w</w:t>
      </w:r>
      <w:r w:rsidRPr="00E33832">
        <w:rPr>
          <w:rStyle w:val="Style13ptBold"/>
        </w:rPr>
        <w:t>hich Forbes named as </w:t>
      </w:r>
      <w:hyperlink r:id="rId37" w:tgtFrame="_self" w:tooltip="https://www.forbes.com/sites/susanadams/2017/09/26/the-next-billion-dollar-startups-2017/" w:history="1">
        <w:r w:rsidRPr="00E33832">
          <w:rPr>
            <w:rStyle w:val="Style13ptBold"/>
          </w:rPr>
          <w:t>a Next Billion-Dollar startup in 2017</w:t>
        </w:r>
      </w:hyperlink>
      <w:r w:rsidRPr="00E33832">
        <w:rPr>
          <w:rStyle w:val="Style13ptBold"/>
        </w:rPr>
        <w:t xml:space="preserve">. </w:t>
      </w:r>
      <w:r w:rsidRPr="00422682">
        <w:rPr>
          <w:rStyle w:val="Emphasis"/>
        </w:rPr>
        <w:t>Sequoia is the largest outside stakeholder at over 20%, according to a source familiar with the investments.</w:t>
      </w:r>
    </w:p>
    <w:p w14:paraId="2AC8DAE4" w14:textId="77777777" w:rsidR="00881AB6" w:rsidRDefault="00881AB6" w:rsidP="00881AB6">
      <w:pPr>
        <w:pStyle w:val="Heading4"/>
      </w:pPr>
      <w:r>
        <w:t>Big tech is interested in DOD AI programs – Google’s “ethics” still allow AI application to the military which can later be used for weapons</w:t>
      </w:r>
    </w:p>
    <w:p w14:paraId="76822CEC" w14:textId="77777777" w:rsidR="00881AB6" w:rsidRPr="00A334E9" w:rsidRDefault="00881AB6" w:rsidP="00881AB6">
      <w:r w:rsidRPr="00A334E9">
        <w:rPr>
          <w:rStyle w:val="textbold"/>
        </w:rPr>
        <w:t>Simonite 19</w:t>
      </w:r>
      <w:r w:rsidRPr="00A334E9">
        <w:t xml:space="preserve"> – Tom Simonite is a senior writer for WIRED in San Francisco covering artificial intelligence and its effects on the world. He once trained an artificial neural network to </w:t>
      </w:r>
      <w:hyperlink r:id="rId38" w:history="1">
        <w:r w:rsidRPr="00A334E9">
          <w:rPr>
            <w:rStyle w:val="StyleUnderline"/>
          </w:rPr>
          <w:t>generate seascapes</w:t>
        </w:r>
      </w:hyperlink>
      <w:r w:rsidRPr="00A334E9">
        <w:t> and is available for commissions. Simonite was previously San Francisco bureau chief at MIT Technology Review, and wrote and edited technology coverage at New Scientist magazine in London. </w:t>
      </w:r>
    </w:p>
    <w:p w14:paraId="7B02609A" w14:textId="77777777" w:rsidR="00881AB6" w:rsidRPr="00A334E9" w:rsidRDefault="00881AB6" w:rsidP="00881AB6">
      <w:r w:rsidRPr="00A334E9">
        <w:t>Tom Simonite, February 12 2019, “The Pentagon Doubles Down on AI–and Wants Help from Big Tech,” Wired, https://www.wired.com/story/pentagon-doubles-down-ai-wants-help-big-tech/</w:t>
      </w:r>
    </w:p>
    <w:p w14:paraId="2540F25A" w14:textId="77777777" w:rsidR="00881AB6" w:rsidRPr="00953DA0" w:rsidRDefault="00881AB6" w:rsidP="00881AB6"/>
    <w:p w14:paraId="479E2AA8" w14:textId="77777777" w:rsidR="00881AB6" w:rsidRPr="00A46404" w:rsidRDefault="00881AB6" w:rsidP="00881AB6">
      <w:r w:rsidRPr="00A46404">
        <w:t>IN THE 1960S, </w:t>
      </w:r>
      <w:r w:rsidRPr="004416B3">
        <w:rPr>
          <w:rStyle w:val="Style13ptBold"/>
        </w:rPr>
        <w:t xml:space="preserve">the Department of Defense began </w:t>
      </w:r>
      <w:r w:rsidRPr="00A334E9">
        <w:rPr>
          <w:rStyle w:val="Emphasis"/>
        </w:rPr>
        <w:t>shoveling money toward a small group of researchers</w:t>
      </w:r>
      <w:r w:rsidRPr="004416B3">
        <w:rPr>
          <w:rStyle w:val="Style13ptBold"/>
        </w:rPr>
        <w:t xml:space="preserve"> with a then-fringe idea: making machines intelligent</w:t>
      </w:r>
      <w:r w:rsidRPr="00A46404">
        <w:t>. Military money played a central role in establishing a new science—</w:t>
      </w:r>
      <w:hyperlink r:id="rId39" w:history="1">
        <w:r w:rsidRPr="00A46404">
          <w:rPr>
            <w:rStyle w:val="StyleUnderline"/>
          </w:rPr>
          <w:t>artificial intelligence</w:t>
        </w:r>
      </w:hyperlink>
      <w:r w:rsidRPr="00A46404">
        <w:t>.</w:t>
      </w:r>
    </w:p>
    <w:p w14:paraId="19D73F35" w14:textId="77777777" w:rsidR="00881AB6" w:rsidRPr="004416B3" w:rsidRDefault="00881AB6" w:rsidP="00881AB6">
      <w:pPr>
        <w:rPr>
          <w:rStyle w:val="Style13ptBold"/>
        </w:rPr>
      </w:pPr>
      <w:r w:rsidRPr="00A46404">
        <w:t xml:space="preserve">Sixty years later, </w:t>
      </w:r>
      <w:r w:rsidRPr="0078026F">
        <w:rPr>
          <w:rStyle w:val="Style13ptBold"/>
          <w:highlight w:val="cyan"/>
        </w:rPr>
        <w:t>the Pentagon believes AI</w:t>
      </w:r>
      <w:r w:rsidRPr="004416B3">
        <w:rPr>
          <w:rStyle w:val="Style13ptBold"/>
        </w:rPr>
        <w:t xml:space="preserve"> has </w:t>
      </w:r>
      <w:r w:rsidRPr="0078026F">
        <w:rPr>
          <w:rStyle w:val="Style13ptBold"/>
          <w:highlight w:val="cyan"/>
        </w:rPr>
        <w:t>matured enough to become a central plank of America’s</w:t>
      </w:r>
      <w:r w:rsidRPr="004416B3">
        <w:rPr>
          <w:rStyle w:val="Style13ptBold"/>
        </w:rPr>
        <w:t xml:space="preserve"> national </w:t>
      </w:r>
      <w:r w:rsidRPr="0078026F">
        <w:rPr>
          <w:rStyle w:val="Style13ptBold"/>
          <w:highlight w:val="cyan"/>
        </w:rPr>
        <w:t>security</w:t>
      </w:r>
      <w:r w:rsidRPr="004416B3">
        <w:rPr>
          <w:rStyle w:val="Style13ptBold"/>
        </w:rPr>
        <w:t>. On Tuesday, the department released an unclassified version of its AI strategy, which calls for rapid adoption of AI in all aspects of the US military.</w:t>
      </w:r>
    </w:p>
    <w:p w14:paraId="71A0955D" w14:textId="77777777" w:rsidR="00881AB6" w:rsidRPr="00A46404" w:rsidRDefault="00881AB6" w:rsidP="00881AB6">
      <w:r w:rsidRPr="00A46404">
        <w:t xml:space="preserve">The plan depends on the Pentagon </w:t>
      </w:r>
      <w:r w:rsidRPr="0078026F">
        <w:rPr>
          <w:rStyle w:val="Style13ptBold"/>
          <w:highlight w:val="cyan"/>
        </w:rPr>
        <w:t>working closely with the tech industry to source the algorithms</w:t>
      </w:r>
      <w:r w:rsidRPr="004416B3">
        <w:rPr>
          <w:rStyle w:val="Style13ptBold"/>
        </w:rPr>
        <w:t xml:space="preserve"> and cloud computing power needed to run AI projects</w:t>
      </w:r>
      <w:r w:rsidRPr="00A46404">
        <w:t xml:space="preserve">. Federal </w:t>
      </w:r>
      <w:r w:rsidRPr="004416B3">
        <w:rPr>
          <w:rStyle w:val="Style13ptBold"/>
        </w:rPr>
        <w:t xml:space="preserve">contracting records </w:t>
      </w:r>
      <w:r w:rsidRPr="0078026F">
        <w:rPr>
          <w:rStyle w:val="Style13ptBold"/>
          <w:highlight w:val="cyan"/>
        </w:rPr>
        <w:t xml:space="preserve">indicate that </w:t>
      </w:r>
      <w:r w:rsidRPr="0078026F">
        <w:rPr>
          <w:rStyle w:val="Emphasis"/>
          <w:highlight w:val="cyan"/>
        </w:rPr>
        <w:t>Google, Oracle, IBM, and SAP</w:t>
      </w:r>
      <w:r w:rsidRPr="004416B3">
        <w:rPr>
          <w:rStyle w:val="Style13ptBold"/>
        </w:rPr>
        <w:t xml:space="preserve"> have </w:t>
      </w:r>
      <w:r w:rsidRPr="0078026F">
        <w:rPr>
          <w:rStyle w:val="Style13ptBold"/>
          <w:highlight w:val="cyan"/>
        </w:rPr>
        <w:t>signaled interest in working on future</w:t>
      </w:r>
      <w:r w:rsidRPr="004416B3">
        <w:rPr>
          <w:rStyle w:val="Style13ptBold"/>
        </w:rPr>
        <w:t xml:space="preserve"> Defense Department </w:t>
      </w:r>
      <w:r w:rsidRPr="0078026F">
        <w:rPr>
          <w:rStyle w:val="Style13ptBold"/>
          <w:highlight w:val="cyan"/>
        </w:rPr>
        <w:t>AI projects</w:t>
      </w:r>
      <w:r w:rsidRPr="0078026F">
        <w:rPr>
          <w:highlight w:val="cyan"/>
        </w:rPr>
        <w:t>.</w:t>
      </w:r>
    </w:p>
    <w:p w14:paraId="388F0B12" w14:textId="77777777" w:rsidR="00881AB6" w:rsidRPr="00A46404" w:rsidRDefault="00881AB6" w:rsidP="00881AB6">
      <w:r w:rsidRPr="00A46404">
        <w:t>“AI will not only increase the prosperity of the nation but enhance our national security,” said Dana Deasy, the department’s chief information officer, at a news briefing Tuesday. He said </w:t>
      </w:r>
      <w:hyperlink r:id="rId40" w:history="1">
        <w:r w:rsidRPr="00A46404">
          <w:rPr>
            <w:rStyle w:val="StyleUnderline"/>
          </w:rPr>
          <w:t>Russian and Chinese investments in military AI technology</w:t>
        </w:r>
      </w:hyperlink>
      <w:r w:rsidRPr="00A46404">
        <w:t> heighten the need for US forces to use more AI, too. “We must adopt AI to maintain our strategic position and prevail on future battlefields,” Deasy said.</w:t>
      </w:r>
    </w:p>
    <w:p w14:paraId="62A875CC" w14:textId="77777777" w:rsidR="00881AB6" w:rsidRPr="00A46404" w:rsidRDefault="00881AB6" w:rsidP="00881AB6">
      <w:r w:rsidRPr="00A46404">
        <w:t>Previous Defense Department efforts to tap into the tech industry’s AI expertise haven’t all gone smoothly. Last year thousands of Google employees protested against the company’s work on </w:t>
      </w:r>
      <w:hyperlink r:id="rId41" w:history="1">
        <w:r w:rsidRPr="00A46404">
          <w:rPr>
            <w:rStyle w:val="StyleUnderline"/>
          </w:rPr>
          <w:t>Project Maven</w:t>
        </w:r>
      </w:hyperlink>
      <w:r w:rsidRPr="00A46404">
        <w:t>, which was intended to demonstrate how the US military could benefit from tapping commercially available AI technology.</w:t>
      </w:r>
    </w:p>
    <w:p w14:paraId="73BBFF27" w14:textId="77777777" w:rsidR="00881AB6" w:rsidRPr="00A46404" w:rsidRDefault="00881AB6" w:rsidP="00881AB6">
      <w:r w:rsidRPr="00A46404">
        <w:t>The pushback against Google’s work on a program using algorithms to identify objects in video from drones prompted the company to decide not to renew the contract. CEO Sundar Pichai also released new guidelines on its use of AI that </w:t>
      </w:r>
      <w:hyperlink r:id="rId42" w:history="1">
        <w:r w:rsidRPr="00A46404">
          <w:rPr>
            <w:rStyle w:val="StyleUnderline"/>
          </w:rPr>
          <w:t>forbid work on weapons</w:t>
        </w:r>
      </w:hyperlink>
      <w:r w:rsidRPr="00A46404">
        <w:t>, but permit other military work.</w:t>
      </w:r>
    </w:p>
    <w:p w14:paraId="0E387887" w14:textId="77777777" w:rsidR="00881AB6" w:rsidRPr="005B1EFD" w:rsidRDefault="00881AB6" w:rsidP="00881AB6">
      <w:pPr>
        <w:rPr>
          <w:rStyle w:val="Style13ptBold"/>
        </w:rPr>
      </w:pPr>
      <w:r w:rsidRPr="0078026F">
        <w:rPr>
          <w:rStyle w:val="Style13ptBold"/>
          <w:highlight w:val="cyan"/>
        </w:rPr>
        <w:t>The</w:t>
      </w:r>
      <w:r w:rsidRPr="005B1EFD">
        <w:rPr>
          <w:rStyle w:val="Style13ptBold"/>
        </w:rPr>
        <w:t xml:space="preserve"> heart of the </w:t>
      </w:r>
      <w:r w:rsidRPr="0078026F">
        <w:rPr>
          <w:rStyle w:val="Style13ptBold"/>
          <w:highlight w:val="cyan"/>
        </w:rPr>
        <w:t>Pentagon AI strategy</w:t>
      </w:r>
      <w:r w:rsidRPr="005B1EFD">
        <w:rPr>
          <w:rStyle w:val="Style13ptBold"/>
        </w:rPr>
        <w:t> </w:t>
      </w:r>
      <w:hyperlink r:id="rId43" w:tgtFrame="_blank" w:history="1">
        <w:r w:rsidRPr="005B1EFD">
          <w:rPr>
            <w:rStyle w:val="Style13ptBold"/>
          </w:rPr>
          <w:t>published Tuesday</w:t>
        </w:r>
      </w:hyperlink>
      <w:r w:rsidRPr="005B1EFD">
        <w:rPr>
          <w:rStyle w:val="Style13ptBold"/>
        </w:rPr>
        <w:t xml:space="preserve"> is a unit established in June last year called the Joint Artificial Intelligence Center, known as the JAIC. It </w:t>
      </w:r>
      <w:r w:rsidRPr="0078026F">
        <w:rPr>
          <w:rStyle w:val="Style13ptBold"/>
          <w:highlight w:val="cyan"/>
        </w:rPr>
        <w:t>will</w:t>
      </w:r>
      <w:r w:rsidRPr="005B1EFD">
        <w:rPr>
          <w:rStyle w:val="Style13ptBold"/>
        </w:rPr>
        <w:t xml:space="preserve"> function as a hub of AI expertise to </w:t>
      </w:r>
      <w:r w:rsidRPr="0078026F">
        <w:rPr>
          <w:rStyle w:val="Style13ptBold"/>
          <w:highlight w:val="cyan"/>
        </w:rPr>
        <w:t>support military branches, and</w:t>
      </w:r>
      <w:r w:rsidRPr="005B1EFD">
        <w:rPr>
          <w:rStyle w:val="Style13ptBold"/>
        </w:rPr>
        <w:t xml:space="preserve"> vet all </w:t>
      </w:r>
      <w:r w:rsidRPr="0078026F">
        <w:rPr>
          <w:rStyle w:val="Style13ptBold"/>
          <w:highlight w:val="cyan"/>
        </w:rPr>
        <w:t>Defense Department AI projects larger than $15 million</w:t>
      </w:r>
      <w:r w:rsidRPr="005B1EFD">
        <w:rPr>
          <w:rStyle w:val="Style13ptBold"/>
        </w:rPr>
        <w:t>. The JAIC will also develop its own AI projects in a similar vein to Project Maven, including by tapping tech company algorithms and AI tools.</w:t>
      </w:r>
    </w:p>
    <w:p w14:paraId="2774822D" w14:textId="77777777" w:rsidR="00881AB6" w:rsidRPr="00A46404" w:rsidRDefault="00881AB6" w:rsidP="00881AB6">
      <w:r w:rsidRPr="00A46404">
        <w:t>The JAIC was initially proposed in 2017 by the department’s Defense Innovation Board of tech industry experts, chaired by Eric Schmidt, previously chairman and CEO of Google. It was structured in large part by Brendan McCord, previously head of machine learning at the Defense Innovation Unit, a kind of </w:t>
      </w:r>
      <w:hyperlink r:id="rId44" w:history="1">
        <w:r w:rsidRPr="00A46404">
          <w:rPr>
            <w:rStyle w:val="StyleUnderline"/>
          </w:rPr>
          <w:t>Silicon Valley embassy</w:t>
        </w:r>
      </w:hyperlink>
      <w:r w:rsidRPr="00A46404">
        <w:t> for the Pentagon. McCord is also the primary author of the department’s AI strategy.</w:t>
      </w:r>
    </w:p>
    <w:p w14:paraId="3BB2B57D" w14:textId="77777777" w:rsidR="00881AB6" w:rsidRPr="00A46404" w:rsidRDefault="00881AB6" w:rsidP="00881AB6">
      <w:r w:rsidRPr="00A46404">
        <w:t>Lt. Gen. John "Jack" Shanahan, who leads the JAIC, said the unit will focus on rapidly deploying existing AI algorithms and tools, often contracted from technology companies, in military scenarios.</w:t>
      </w:r>
    </w:p>
    <w:p w14:paraId="51E95EA4" w14:textId="77777777" w:rsidR="00881AB6" w:rsidRPr="005B1EFD" w:rsidRDefault="00881AB6" w:rsidP="00881AB6">
      <w:pPr>
        <w:rPr>
          <w:rStyle w:val="Style13ptBold"/>
        </w:rPr>
      </w:pPr>
      <w:r w:rsidRPr="005B1EFD">
        <w:rPr>
          <w:rStyle w:val="Style13ptBold"/>
        </w:rPr>
        <w:t>“</w:t>
      </w:r>
      <w:r w:rsidRPr="0078026F">
        <w:rPr>
          <w:rStyle w:val="Emphasis"/>
          <w:highlight w:val="cyan"/>
        </w:rPr>
        <w:t>Commercial solutions are available for</w:t>
      </w:r>
      <w:r w:rsidRPr="004A78B0">
        <w:rPr>
          <w:rStyle w:val="Emphasis"/>
        </w:rPr>
        <w:t xml:space="preserve"> most of </w:t>
      </w:r>
      <w:r w:rsidRPr="0078026F">
        <w:rPr>
          <w:rStyle w:val="Emphasis"/>
          <w:highlight w:val="cyan"/>
        </w:rPr>
        <w:t>the problems we’ve discovered in the past and will discover in the future</w:t>
      </w:r>
      <w:r w:rsidRPr="005B1EFD">
        <w:rPr>
          <w:rStyle w:val="Style13ptBold"/>
        </w:rPr>
        <w:t>,” he said. “That is where some of the world’s best talent resides right now.” Shanahan also led Project Maven, which is being integrated into the JAIC, and appears to be popular with US commanders.</w:t>
      </w:r>
    </w:p>
    <w:p w14:paraId="00E09871" w14:textId="77777777" w:rsidR="00881AB6" w:rsidRPr="00A46404" w:rsidRDefault="00881AB6" w:rsidP="00881AB6">
      <w:r w:rsidRPr="005B1EFD">
        <w:rPr>
          <w:rStyle w:val="Style13ptBold"/>
        </w:rPr>
        <w:t>In budget requests last summer, the </w:t>
      </w:r>
      <w:hyperlink r:id="rId45" w:tgtFrame="_blank" w:history="1">
        <w:r w:rsidRPr="005B1EFD">
          <w:rPr>
            <w:rStyle w:val="Style13ptBold"/>
          </w:rPr>
          <w:t>Air Force</w:t>
        </w:r>
      </w:hyperlink>
      <w:r w:rsidRPr="005B1EFD">
        <w:rPr>
          <w:rStyle w:val="Style13ptBold"/>
        </w:rPr>
        <w:t> and </w:t>
      </w:r>
      <w:hyperlink r:id="rId46" w:tgtFrame="_blank" w:history="1">
        <w:r w:rsidRPr="005B1EFD">
          <w:rPr>
            <w:rStyle w:val="Style13ptBold"/>
          </w:rPr>
          <w:t>Marine Corps</w:t>
        </w:r>
      </w:hyperlink>
      <w:r w:rsidRPr="005B1EFD">
        <w:rPr>
          <w:rStyle w:val="Style13ptBold"/>
        </w:rPr>
        <w:t> described plans to make wider use of Maven algorithms, including putting them “on multiple unmanned aerial vehicles,” and using them to identify targets based on data from drones carrying special cameras that can monitor up to 40 square miles of territory at a time.</w:t>
      </w:r>
      <w:r w:rsidRPr="00A46404">
        <w:t xml:space="preserve"> William Carter, deputy director of the technology policy program at the Center for Strategic and International Studies, says Project Maven has won respect for showing that Pentagon AI projects could be quick, and efficient. “One of the most remarkable things about Maven was that it was so cheap relative to the power of the system that was developed,” he says.</w:t>
      </w:r>
    </w:p>
    <w:p w14:paraId="4344D8E1" w14:textId="77777777" w:rsidR="00881AB6" w:rsidRPr="00A46404" w:rsidRDefault="00881AB6" w:rsidP="00881AB6">
      <w:r w:rsidRPr="00A46404">
        <w:t>The JAIC will also work on new cloud infrastructure to provide the data storage and computing power needed for AI projects. That likely means more contracts like JEDI, a cloud contract worth more than $10 billion that is expected to be announced in coming months, with Amazon and Oracle among the leading bidders.</w:t>
      </w:r>
    </w:p>
    <w:p w14:paraId="43410190" w14:textId="77777777" w:rsidR="00881AB6" w:rsidRPr="00A46404" w:rsidRDefault="00881AB6" w:rsidP="00881AB6">
      <w:r w:rsidRPr="0078026F">
        <w:rPr>
          <w:rStyle w:val="Emphasis"/>
          <w:highlight w:val="cyan"/>
        </w:rPr>
        <w:t>Oracle, Google, IBM, and SAP were listed among the “interested vendors</w:t>
      </w:r>
      <w:r w:rsidRPr="004A78B0">
        <w:rPr>
          <w:rStyle w:val="Emphasis"/>
        </w:rPr>
        <w:t>” for an “</w:t>
      </w:r>
      <w:hyperlink r:id="rId47" w:tgtFrame="_blank" w:history="1">
        <w:r w:rsidRPr="004A78B0">
          <w:rPr>
            <w:rStyle w:val="Emphasis"/>
          </w:rPr>
          <w:t>AI industry day</w:t>
        </w:r>
      </w:hyperlink>
      <w:r w:rsidRPr="00A46404">
        <w:t xml:space="preserve">” the JAIC co-hosted in late November to discuss future AI projects. A </w:t>
      </w:r>
      <w:r w:rsidRPr="0078026F">
        <w:rPr>
          <w:rStyle w:val="Emphasis"/>
          <w:highlight w:val="cyan"/>
        </w:rPr>
        <w:t>Google</w:t>
      </w:r>
      <w:r w:rsidRPr="004A78B0">
        <w:rPr>
          <w:rStyle w:val="Emphasis"/>
        </w:rPr>
        <w:t xml:space="preserve"> spokesperson </w:t>
      </w:r>
      <w:r w:rsidRPr="0078026F">
        <w:rPr>
          <w:rStyle w:val="Emphasis"/>
          <w:highlight w:val="cyan"/>
        </w:rPr>
        <w:t>confirmed the company participated</w:t>
      </w:r>
      <w:r w:rsidRPr="0078026F">
        <w:rPr>
          <w:rStyle w:val="Style13ptBold"/>
          <w:highlight w:val="cyan"/>
        </w:rPr>
        <w:t xml:space="preserve"> in the industry day</w:t>
      </w:r>
      <w:r w:rsidRPr="004A78B0">
        <w:rPr>
          <w:rStyle w:val="Style13ptBold"/>
        </w:rPr>
        <w:t xml:space="preserve">. An </w:t>
      </w:r>
      <w:r w:rsidRPr="0078026F">
        <w:rPr>
          <w:rStyle w:val="Style13ptBold"/>
          <w:highlight w:val="cyan"/>
        </w:rPr>
        <w:t>IBM</w:t>
      </w:r>
      <w:r w:rsidRPr="004A78B0">
        <w:rPr>
          <w:rStyle w:val="Style13ptBold"/>
        </w:rPr>
        <w:t xml:space="preserve"> spokesperson </w:t>
      </w:r>
      <w:r w:rsidRPr="0078026F">
        <w:rPr>
          <w:rStyle w:val="Style13ptBold"/>
          <w:highlight w:val="cyan"/>
        </w:rPr>
        <w:t>pointed</w:t>
      </w:r>
      <w:r w:rsidRPr="0078026F">
        <w:rPr>
          <w:highlight w:val="cyan"/>
        </w:rPr>
        <w:t xml:space="preserve"> to the</w:t>
      </w:r>
      <w:r w:rsidRPr="00A46404">
        <w:t xml:space="preserve"> company’s </w:t>
      </w:r>
      <w:r w:rsidRPr="0078026F">
        <w:rPr>
          <w:rStyle w:val="Emphasis"/>
          <w:highlight w:val="cyan"/>
        </w:rPr>
        <w:t>existing $135 million Army contract that involves applying AI</w:t>
      </w:r>
      <w:r w:rsidRPr="0078026F">
        <w:rPr>
          <w:rStyle w:val="Style13ptBold"/>
          <w:highlight w:val="cyan"/>
        </w:rPr>
        <w:t xml:space="preserve"> to</w:t>
      </w:r>
      <w:r w:rsidRPr="00953DA0">
        <w:rPr>
          <w:rStyle w:val="Style13ptBold"/>
        </w:rPr>
        <w:t xml:space="preserve"> predict </w:t>
      </w:r>
      <w:r w:rsidRPr="0078026F">
        <w:rPr>
          <w:rStyle w:val="Style13ptBold"/>
          <w:highlight w:val="cyan"/>
        </w:rPr>
        <w:t>equipment faults,</w:t>
      </w:r>
      <w:r w:rsidRPr="00953DA0">
        <w:rPr>
          <w:rStyle w:val="Style13ptBold"/>
        </w:rPr>
        <w:t xml:space="preserve"> </w:t>
      </w:r>
      <w:r w:rsidRPr="0078026F">
        <w:rPr>
          <w:rStyle w:val="Style13ptBold"/>
          <w:highlight w:val="cyan"/>
        </w:rPr>
        <w:t>and said IBM hopes to work more</w:t>
      </w:r>
      <w:r w:rsidRPr="00953DA0">
        <w:rPr>
          <w:rStyle w:val="Style13ptBold"/>
        </w:rPr>
        <w:t xml:space="preserve"> with the Defense Department on the technology</w:t>
      </w:r>
      <w:r w:rsidRPr="00A46404">
        <w:t>. Brian Roach, managing director for regulated industries at SAP North America, said the company works with all branches of the armed services and is interested in supporting all kinds of future government AI programs. Oracle did not respond to a request for comment.</w:t>
      </w:r>
    </w:p>
    <w:p w14:paraId="2FE5BDBE" w14:textId="77777777" w:rsidR="00881AB6" w:rsidRPr="00953DA0" w:rsidRDefault="00881AB6" w:rsidP="00881AB6">
      <w:pPr>
        <w:rPr>
          <w:rStyle w:val="Style13ptBold"/>
        </w:rPr>
      </w:pPr>
      <w:hyperlink r:id="rId48" w:history="1">
        <w:r w:rsidRPr="0078026F">
          <w:rPr>
            <w:rStyle w:val="Style13ptBold"/>
            <w:highlight w:val="cyan"/>
          </w:rPr>
          <w:t>Pichai has said</w:t>
        </w:r>
      </w:hyperlink>
      <w:r w:rsidRPr="0078026F">
        <w:rPr>
          <w:rStyle w:val="Style13ptBold"/>
          <w:highlight w:val="cyan"/>
        </w:rPr>
        <w:t> </w:t>
      </w:r>
      <w:r w:rsidRPr="0078026F">
        <w:rPr>
          <w:rStyle w:val="Emphasis"/>
          <w:highlight w:val="cyan"/>
        </w:rPr>
        <w:t>Google’s AI principles still permit military projects</w:t>
      </w:r>
      <w:r w:rsidRPr="00953DA0">
        <w:rPr>
          <w:rStyle w:val="Style13ptBold"/>
        </w:rPr>
        <w:t xml:space="preserve">, although the company claimed in October that they prevented Google from bidding for the JEDI cloud contract. </w:t>
      </w:r>
      <w:r w:rsidRPr="0078026F">
        <w:rPr>
          <w:rStyle w:val="Emphasis"/>
          <w:highlight w:val="cyan"/>
        </w:rPr>
        <w:t>Oracle</w:t>
      </w:r>
      <w:r w:rsidRPr="00425226">
        <w:rPr>
          <w:rStyle w:val="Emphasis"/>
        </w:rPr>
        <w:t xml:space="preserve"> has </w:t>
      </w:r>
      <w:r w:rsidRPr="0078026F">
        <w:rPr>
          <w:rStyle w:val="Emphasis"/>
          <w:highlight w:val="cyan"/>
        </w:rPr>
        <w:t>challenged</w:t>
      </w:r>
      <w:r w:rsidRPr="00425226">
        <w:rPr>
          <w:rStyle w:val="Emphasis"/>
        </w:rPr>
        <w:t xml:space="preserve"> the </w:t>
      </w:r>
      <w:r w:rsidRPr="0078026F">
        <w:rPr>
          <w:rStyle w:val="Emphasis"/>
          <w:highlight w:val="cyan"/>
        </w:rPr>
        <w:t>JEDI</w:t>
      </w:r>
      <w:r w:rsidRPr="00425226">
        <w:rPr>
          <w:rStyle w:val="Emphasis"/>
        </w:rPr>
        <w:t xml:space="preserve"> bidding process, </w:t>
      </w:r>
      <w:r w:rsidRPr="0078026F">
        <w:rPr>
          <w:rStyle w:val="Emphasis"/>
          <w:highlight w:val="cyan"/>
        </w:rPr>
        <w:t>claiming it is skewed in favor of Amazon</w:t>
      </w:r>
      <w:r w:rsidRPr="00953DA0">
        <w:rPr>
          <w:rStyle w:val="Style13ptBold"/>
        </w:rPr>
        <w:t>. Amazon and the Pentagon deny this.</w:t>
      </w:r>
    </w:p>
    <w:p w14:paraId="1BACDFFE" w14:textId="77777777" w:rsidR="00881AB6" w:rsidRDefault="00881AB6" w:rsidP="00881AB6">
      <w:pPr>
        <w:pStyle w:val="Heading4"/>
      </w:pPr>
      <w:r>
        <w:t>Alphabet acquisition of AI has been crucial to military application of AI tech</w:t>
      </w:r>
    </w:p>
    <w:p w14:paraId="5219CF11" w14:textId="77777777" w:rsidR="00881AB6" w:rsidRPr="00E75E16" w:rsidRDefault="00881AB6" w:rsidP="00881AB6">
      <w:r w:rsidRPr="00E75E16">
        <w:rPr>
          <w:rStyle w:val="textbold"/>
        </w:rPr>
        <w:t>Brewster 20</w:t>
      </w:r>
      <w:r w:rsidRPr="00E75E16">
        <w:t xml:space="preserve"> – editor for Forbes, covering security, surveillance and privacy.  Also the editor of The Wiretap newsletter, which has exclusive stories on real-world surveillance and all the biggest cybersecurity stories of the week.</w:t>
      </w:r>
    </w:p>
    <w:p w14:paraId="43299711" w14:textId="77777777" w:rsidR="00881AB6" w:rsidRDefault="00881AB6" w:rsidP="00881AB6">
      <w:r w:rsidRPr="00E75E16">
        <w:t xml:space="preserve">Thomas Brewster, December 22 2020, </w:t>
      </w:r>
      <w:r w:rsidRPr="004B1B45">
        <w:t>“</w:t>
      </w:r>
      <w:r w:rsidRPr="004B1B45">
        <w:rPr>
          <w:rStyle w:val="Emphasis"/>
        </w:rPr>
        <w:t>Google Promised Not To Use Its AI In Weapons</w:t>
      </w:r>
      <w:r w:rsidRPr="00BA02F0">
        <w:rPr>
          <w:rStyle w:val="Emphasis"/>
        </w:rPr>
        <w:t>, So Why Is It Investing In Startups Straight Out Of ‘Star Wars’</w:t>
      </w:r>
      <w:r w:rsidRPr="00E75E16">
        <w:t>?,” Forbes, https://www.forbes.com/sites/thomasbrewster/2020/12/22/google-promised-not-to-use-its-ai-in-weapons-so-why-is-alphabet-investing-in-ai-satellite-startups-with-military-contracts/?sh=6cb4fb757595</w:t>
      </w:r>
    </w:p>
    <w:p w14:paraId="2D95437D" w14:textId="77777777" w:rsidR="00881AB6" w:rsidRPr="00BA02F0" w:rsidRDefault="00881AB6" w:rsidP="00881AB6">
      <w:pPr>
        <w:rPr>
          <w:rStyle w:val="Emphasis"/>
        </w:rPr>
      </w:pPr>
      <w:r w:rsidRPr="0078026F">
        <w:rPr>
          <w:rStyle w:val="Style13ptBold"/>
          <w:highlight w:val="cyan"/>
        </w:rPr>
        <w:t>Planet’s spokesperson said</w:t>
      </w:r>
      <w:r w:rsidRPr="007C732B">
        <w:rPr>
          <w:rStyle w:val="Style13ptBold"/>
        </w:rPr>
        <w:t xml:space="preserve"> there was no such shift, that </w:t>
      </w:r>
      <w:r w:rsidRPr="0078026F">
        <w:rPr>
          <w:rStyle w:val="Style13ptBold"/>
          <w:highlight w:val="cyan"/>
        </w:rPr>
        <w:t>its first customers were with military and intelligence agencies</w:t>
      </w:r>
      <w:r w:rsidRPr="007C732B">
        <w:rPr>
          <w:rStyle w:val="Style13ptBold"/>
        </w:rPr>
        <w:t>, and it has “no internal record of any employee ever leaving Planet because of our work with governments</w:t>
      </w:r>
      <w:r w:rsidRPr="007C732B">
        <w:t>.” It pointed Forbes to the company’s </w:t>
      </w:r>
      <w:hyperlink r:id="rId49" w:tgtFrame="_blank" w:tooltip="https://www.planet.com/ethics/" w:history="1">
        <w:r w:rsidRPr="007C732B">
          <w:rPr>
            <w:rStyle w:val="StyleUnderline"/>
          </w:rPr>
          <w:t>ethics code</w:t>
        </w:r>
      </w:hyperlink>
      <w:r w:rsidRPr="007C732B">
        <w:t> in which it says: “Our partners may not use our products to further actions that sponsor harm, abuse, aggression, violence, or other violations of human rights</w:t>
      </w:r>
      <w:r w:rsidRPr="00E33832">
        <w:t xml:space="preserve">.” The company also has an Ethics Committee that “reviews potential or existing customer engagements for ethical issues” and it has nixed potential private and public sector contracts because of moral concerns. </w:t>
      </w:r>
      <w:r w:rsidRPr="007C732B">
        <w:rPr>
          <w:rStyle w:val="Style13ptBold"/>
        </w:rPr>
        <w:t>P</w:t>
      </w:r>
      <w:r w:rsidRPr="00BA02F0">
        <w:rPr>
          <w:rStyle w:val="Emphasis"/>
        </w:rPr>
        <w:t>lanet declined to provide any information on what those contracts were.</w:t>
      </w:r>
    </w:p>
    <w:p w14:paraId="524AE3DB" w14:textId="77777777" w:rsidR="00881AB6" w:rsidRPr="00E33832" w:rsidRDefault="00881AB6" w:rsidP="00881AB6">
      <w:r w:rsidRPr="007C732B">
        <w:rPr>
          <w:rStyle w:val="Style13ptBold"/>
        </w:rPr>
        <w:t>A former Planet employee focused on government work said that the company was walking “a fine line.”</w:t>
      </w:r>
      <w:r w:rsidRPr="00E33832">
        <w:t xml:space="preserve"> “What their [ethics] statement says and then what the government does with the thing that they sell them is not really in their prerogative to control,” they added.</w:t>
      </w:r>
    </w:p>
    <w:p w14:paraId="0804F760" w14:textId="11CD6EF3" w:rsidR="00881AB6" w:rsidRPr="00387693" w:rsidRDefault="00881AB6" w:rsidP="00881AB6">
      <w:pPr>
        <w:rPr>
          <w:b/>
          <w:iCs/>
          <w:u w:val="single"/>
        </w:rPr>
      </w:pPr>
      <w:r w:rsidRPr="007C732B">
        <w:rPr>
          <w:rStyle w:val="Style13ptBold"/>
        </w:rPr>
        <w:t xml:space="preserve">All </w:t>
      </w:r>
      <w:r w:rsidRPr="0078026F">
        <w:rPr>
          <w:rStyle w:val="Style13ptBold"/>
          <w:highlight w:val="cyan"/>
        </w:rPr>
        <w:t>these</w:t>
      </w:r>
      <w:r w:rsidRPr="007C732B">
        <w:rPr>
          <w:rStyle w:val="Style13ptBold"/>
        </w:rPr>
        <w:t xml:space="preserve"> tricky </w:t>
      </w:r>
      <w:r w:rsidRPr="0078026F">
        <w:rPr>
          <w:rStyle w:val="Style13ptBold"/>
          <w:highlight w:val="cyan"/>
        </w:rPr>
        <w:t>ethical quandaries haven’t stopped</w:t>
      </w:r>
      <w:r w:rsidRPr="007C732B">
        <w:rPr>
          <w:rStyle w:val="Style13ptBold"/>
        </w:rPr>
        <w:t xml:space="preserve"> Pichai’s </w:t>
      </w:r>
      <w:r w:rsidRPr="0078026F">
        <w:rPr>
          <w:rStyle w:val="Style13ptBold"/>
          <w:highlight w:val="cyan"/>
        </w:rPr>
        <w:t>Alphabet</w:t>
      </w:r>
      <w:r w:rsidRPr="007C732B">
        <w:rPr>
          <w:rStyle w:val="Style13ptBold"/>
        </w:rPr>
        <w:t xml:space="preserve"> companies </w:t>
      </w:r>
      <w:r w:rsidRPr="0078026F">
        <w:rPr>
          <w:rStyle w:val="Style13ptBold"/>
          <w:highlight w:val="cyan"/>
        </w:rPr>
        <w:t>from investing further in the geospatial market. GV is</w:t>
      </w:r>
      <w:r w:rsidRPr="007C732B">
        <w:rPr>
          <w:rStyle w:val="Style13ptBold"/>
        </w:rPr>
        <w:t xml:space="preserve"> also </w:t>
      </w:r>
      <w:r w:rsidRPr="0078026F">
        <w:rPr>
          <w:rStyle w:val="Style13ptBold"/>
          <w:highlight w:val="cyan"/>
        </w:rPr>
        <w:t>backing a less-proven moonshot</w:t>
      </w:r>
      <w:r w:rsidRPr="007C732B">
        <w:rPr>
          <w:rStyle w:val="Style13ptBold"/>
        </w:rPr>
        <w:t>, participating in $40 million and $35 million rounds in 2018 and 2020 for SpinLaunch.</w:t>
      </w:r>
      <w:r w:rsidRPr="00E33832">
        <w:t xml:space="preserve"> The startup has a novel idea for getting satellites into orbit, using what amounts to a giant, spinning arm that hammer-throws satellites into space. </w:t>
      </w:r>
      <w:r w:rsidRPr="0078026F">
        <w:rPr>
          <w:rStyle w:val="Emphasis"/>
          <w:highlight w:val="cyan"/>
        </w:rPr>
        <w:t>Thanks to Alphabet’s money and a</w:t>
      </w:r>
      <w:r w:rsidRPr="00183ECF">
        <w:rPr>
          <w:rStyle w:val="Emphasis"/>
        </w:rPr>
        <w:t> </w:t>
      </w:r>
      <w:hyperlink r:id="rId50" w:tgtFrame="_blank" w:tooltip="https://www.businesswire.com/news/home/20190619005661/en/SpinLaunch-Secures-First-Contract-for-Revolutionary-New-Space-Launch-Services" w:history="1">
        <w:r w:rsidRPr="004B1B45">
          <w:rPr>
            <w:rStyle w:val="Emphasis"/>
          </w:rPr>
          <w:t xml:space="preserve">2019 $2.5 million </w:t>
        </w:r>
        <w:r w:rsidRPr="0078026F">
          <w:rPr>
            <w:rStyle w:val="Emphasis"/>
            <w:highlight w:val="cyan"/>
          </w:rPr>
          <w:t>contract with the DoD</w:t>
        </w:r>
        <w:r w:rsidRPr="004B1B45">
          <w:rPr>
            <w:rStyle w:val="Emphasis"/>
          </w:rPr>
          <w:t>’s Defense Innovation</w:t>
        </w:r>
        <w:r w:rsidRPr="00183ECF">
          <w:rPr>
            <w:rStyle w:val="Emphasis"/>
          </w:rPr>
          <w:t xml:space="preserve"> Unit Small Responsive Launch program</w:t>
        </w:r>
      </w:hyperlink>
      <w:r w:rsidRPr="00183ECF">
        <w:rPr>
          <w:rStyle w:val="Emphasis"/>
        </w:rPr>
        <w:t xml:space="preserve">, </w:t>
      </w:r>
      <w:r w:rsidRPr="0078026F">
        <w:rPr>
          <w:rStyle w:val="Emphasis"/>
          <w:highlight w:val="cyan"/>
        </w:rPr>
        <w:t>SpinLaunch’s</w:t>
      </w:r>
      <w:r w:rsidRPr="00183ECF">
        <w:rPr>
          <w:rStyle w:val="Emphasis"/>
        </w:rPr>
        <w:t xml:space="preserve"> as-yet </w:t>
      </w:r>
      <w:r w:rsidRPr="0078026F">
        <w:rPr>
          <w:rStyle w:val="Emphasis"/>
          <w:highlight w:val="cyan"/>
        </w:rPr>
        <w:t>unproven tech could soon be responsible for helping the Pentagon deploy</w:t>
      </w:r>
      <w:r w:rsidRPr="00183ECF">
        <w:rPr>
          <w:rStyle w:val="Emphasis"/>
        </w:rPr>
        <w:t xml:space="preserve"> even </w:t>
      </w:r>
      <w:r w:rsidRPr="0078026F">
        <w:rPr>
          <w:rStyle w:val="Emphasis"/>
          <w:highlight w:val="cyan"/>
        </w:rPr>
        <w:t>more military spy satellites to monitor the planet.</w:t>
      </w:r>
    </w:p>
    <w:p w14:paraId="4192C224" w14:textId="77777777" w:rsidR="00881AB6" w:rsidRDefault="00881AB6" w:rsidP="00881AB6">
      <w:pPr>
        <w:pStyle w:val="Heading4"/>
      </w:pPr>
      <w:r>
        <w:t>Tons of deals now proves that Big tech is helping develop military tech now</w:t>
      </w:r>
    </w:p>
    <w:p w14:paraId="362EB59F" w14:textId="77777777" w:rsidR="00881AB6" w:rsidRPr="00A334E9" w:rsidRDefault="00881AB6" w:rsidP="00881AB6">
      <w:r w:rsidRPr="00A334E9">
        <w:rPr>
          <w:rStyle w:val="textbold"/>
        </w:rPr>
        <w:t>Simonite 19</w:t>
      </w:r>
      <w:r w:rsidRPr="00A334E9">
        <w:t xml:space="preserve"> – Tom Simonite is a senior writer for WIRED in San Francisco covering artificial intelligence and its effects on the world. He once trained an artificial neural network to </w:t>
      </w:r>
      <w:hyperlink r:id="rId51" w:history="1">
        <w:r w:rsidRPr="00A334E9">
          <w:rPr>
            <w:rStyle w:val="StyleUnderline"/>
          </w:rPr>
          <w:t>generate seascapes</w:t>
        </w:r>
      </w:hyperlink>
      <w:r w:rsidRPr="00A334E9">
        <w:t> and is available for commissions. Simonite was previously San Francisco bureau chief at MIT Technology Review, and wrote and edited technology coverage at New Scientist magazine in London. </w:t>
      </w:r>
    </w:p>
    <w:p w14:paraId="38FA66BC" w14:textId="77777777" w:rsidR="00881AB6" w:rsidRPr="00A334E9" w:rsidRDefault="00881AB6" w:rsidP="00881AB6">
      <w:r w:rsidRPr="00A334E9">
        <w:t>Tom Simonite, February 12 2019, “The Pentagon Doubles Down on AI–and Wants Help from Big Tech,” Wired, https://www.wired.com/story/pentagon-doubles-down-ai-wants-help-big-tech/</w:t>
      </w:r>
    </w:p>
    <w:p w14:paraId="79440931" w14:textId="77777777" w:rsidR="00881AB6" w:rsidRPr="00953DA0" w:rsidRDefault="00881AB6" w:rsidP="00881AB6"/>
    <w:p w14:paraId="4221A745" w14:textId="77777777" w:rsidR="00881AB6" w:rsidRPr="00A46404" w:rsidRDefault="00881AB6" w:rsidP="00881AB6">
      <w:r w:rsidRPr="00A46404">
        <w:t>IN THE 1960S, </w:t>
      </w:r>
      <w:r w:rsidRPr="004416B3">
        <w:rPr>
          <w:rStyle w:val="Style13ptBold"/>
        </w:rPr>
        <w:t xml:space="preserve">the Department of Defense began </w:t>
      </w:r>
      <w:r w:rsidRPr="00A334E9">
        <w:rPr>
          <w:rStyle w:val="Emphasis"/>
        </w:rPr>
        <w:t>shoveling money toward a small group of researchers</w:t>
      </w:r>
      <w:r w:rsidRPr="004416B3">
        <w:rPr>
          <w:rStyle w:val="Style13ptBold"/>
        </w:rPr>
        <w:t xml:space="preserve"> with a then-fringe idea: making machines intelligent</w:t>
      </w:r>
      <w:r w:rsidRPr="00A46404">
        <w:t>. Military money played a central role in establishing a new science—</w:t>
      </w:r>
      <w:hyperlink r:id="rId52" w:history="1">
        <w:r w:rsidRPr="00A46404">
          <w:rPr>
            <w:rStyle w:val="StyleUnderline"/>
          </w:rPr>
          <w:t>artificial intelligence</w:t>
        </w:r>
      </w:hyperlink>
      <w:r w:rsidRPr="00A46404">
        <w:t>.</w:t>
      </w:r>
    </w:p>
    <w:p w14:paraId="201ACF52" w14:textId="77777777" w:rsidR="00881AB6" w:rsidRPr="004416B3" w:rsidRDefault="00881AB6" w:rsidP="00881AB6">
      <w:pPr>
        <w:rPr>
          <w:rStyle w:val="Style13ptBold"/>
        </w:rPr>
      </w:pPr>
      <w:r w:rsidRPr="00A46404">
        <w:t xml:space="preserve">Sixty years later, </w:t>
      </w:r>
      <w:r w:rsidRPr="0078026F">
        <w:rPr>
          <w:rStyle w:val="Style13ptBold"/>
          <w:highlight w:val="cyan"/>
        </w:rPr>
        <w:t>the Pentagon believes AI</w:t>
      </w:r>
      <w:r w:rsidRPr="004416B3">
        <w:rPr>
          <w:rStyle w:val="Style13ptBold"/>
        </w:rPr>
        <w:t xml:space="preserve"> has </w:t>
      </w:r>
      <w:r w:rsidRPr="0078026F">
        <w:rPr>
          <w:rStyle w:val="Style13ptBold"/>
          <w:highlight w:val="cyan"/>
        </w:rPr>
        <w:t>matured enough to become a central plank of America’s</w:t>
      </w:r>
      <w:r w:rsidRPr="004416B3">
        <w:rPr>
          <w:rStyle w:val="Style13ptBold"/>
        </w:rPr>
        <w:t xml:space="preserve"> national </w:t>
      </w:r>
      <w:r w:rsidRPr="0078026F">
        <w:rPr>
          <w:rStyle w:val="Style13ptBold"/>
          <w:highlight w:val="cyan"/>
        </w:rPr>
        <w:t>security</w:t>
      </w:r>
      <w:r w:rsidRPr="004416B3">
        <w:rPr>
          <w:rStyle w:val="Style13ptBold"/>
        </w:rPr>
        <w:t>. On Tuesday, the department released an unclassified version of its AI strategy, which calls for rapid adoption of AI in all aspects of the US military.</w:t>
      </w:r>
    </w:p>
    <w:p w14:paraId="3F903AAE" w14:textId="77777777" w:rsidR="00881AB6" w:rsidRPr="00A46404" w:rsidRDefault="00881AB6" w:rsidP="00881AB6">
      <w:r w:rsidRPr="00A46404">
        <w:t xml:space="preserve">The plan depends on the Pentagon </w:t>
      </w:r>
      <w:r w:rsidRPr="0078026F">
        <w:rPr>
          <w:rStyle w:val="Style13ptBold"/>
          <w:highlight w:val="cyan"/>
        </w:rPr>
        <w:t>working closely with the tech industry to source the algorithms</w:t>
      </w:r>
      <w:r w:rsidRPr="004416B3">
        <w:rPr>
          <w:rStyle w:val="Style13ptBold"/>
        </w:rPr>
        <w:t xml:space="preserve"> and cloud computing power needed to run AI projects</w:t>
      </w:r>
      <w:r w:rsidRPr="00A46404">
        <w:t xml:space="preserve">. Federal </w:t>
      </w:r>
      <w:r w:rsidRPr="004416B3">
        <w:rPr>
          <w:rStyle w:val="Style13ptBold"/>
        </w:rPr>
        <w:t xml:space="preserve">contracting records </w:t>
      </w:r>
      <w:r w:rsidRPr="0078026F">
        <w:rPr>
          <w:rStyle w:val="Style13ptBold"/>
          <w:highlight w:val="cyan"/>
        </w:rPr>
        <w:t xml:space="preserve">indicate that </w:t>
      </w:r>
      <w:r w:rsidRPr="0078026F">
        <w:rPr>
          <w:rStyle w:val="Emphasis"/>
          <w:highlight w:val="cyan"/>
        </w:rPr>
        <w:t>Google, Oracle, IBM, and SAP</w:t>
      </w:r>
      <w:r w:rsidRPr="004416B3">
        <w:rPr>
          <w:rStyle w:val="Style13ptBold"/>
        </w:rPr>
        <w:t xml:space="preserve"> have </w:t>
      </w:r>
      <w:r w:rsidRPr="0078026F">
        <w:rPr>
          <w:rStyle w:val="Style13ptBold"/>
          <w:highlight w:val="cyan"/>
        </w:rPr>
        <w:t>signaled interest in working on future</w:t>
      </w:r>
      <w:r w:rsidRPr="004416B3">
        <w:rPr>
          <w:rStyle w:val="Style13ptBold"/>
        </w:rPr>
        <w:t xml:space="preserve"> Defense Department </w:t>
      </w:r>
      <w:r w:rsidRPr="0078026F">
        <w:rPr>
          <w:rStyle w:val="Style13ptBold"/>
          <w:highlight w:val="cyan"/>
        </w:rPr>
        <w:t>AI projects</w:t>
      </w:r>
      <w:r w:rsidRPr="0078026F">
        <w:rPr>
          <w:highlight w:val="cyan"/>
        </w:rPr>
        <w:t>.</w:t>
      </w:r>
    </w:p>
    <w:p w14:paraId="1B280067" w14:textId="77777777" w:rsidR="00881AB6" w:rsidRPr="00A46404" w:rsidRDefault="00881AB6" w:rsidP="00881AB6">
      <w:r w:rsidRPr="00A46404">
        <w:t>“AI will not only increase the prosperity of the nation but enhance our national security,” said Dana Deasy, the department’s chief information officer, at a news briefing Tuesday. He said </w:t>
      </w:r>
      <w:hyperlink r:id="rId53" w:history="1">
        <w:r w:rsidRPr="00A46404">
          <w:rPr>
            <w:rStyle w:val="StyleUnderline"/>
          </w:rPr>
          <w:t>Russian and Chinese investments in military AI technology</w:t>
        </w:r>
      </w:hyperlink>
      <w:r w:rsidRPr="00A46404">
        <w:t> heighten the need for US forces to use more AI, too. “We must adopt AI to maintain our strategic position and prevail on future battlefields,” Deasy said.</w:t>
      </w:r>
    </w:p>
    <w:p w14:paraId="68A42511" w14:textId="77777777" w:rsidR="00881AB6" w:rsidRPr="00A46404" w:rsidRDefault="00881AB6" w:rsidP="00881AB6">
      <w:r w:rsidRPr="00A46404">
        <w:t>Previous Defense Department efforts to tap into the tech industry’s AI expertise haven’t all gone smoothly. Last year thousands of Google employees protested against the company’s work on </w:t>
      </w:r>
      <w:hyperlink r:id="rId54" w:history="1">
        <w:r w:rsidRPr="00A46404">
          <w:rPr>
            <w:rStyle w:val="StyleUnderline"/>
          </w:rPr>
          <w:t>Project Maven</w:t>
        </w:r>
      </w:hyperlink>
      <w:r w:rsidRPr="00A46404">
        <w:t>, which was intended to demonstrate how the US military could benefit from tapping commercially available AI technology.</w:t>
      </w:r>
    </w:p>
    <w:p w14:paraId="7C2ED91C" w14:textId="77777777" w:rsidR="00881AB6" w:rsidRPr="00A46404" w:rsidRDefault="00881AB6" w:rsidP="00881AB6">
      <w:r w:rsidRPr="00A46404">
        <w:t>The pushback against Google’s work on a program using algorithms to identify objects in video from drones prompted the company to decide not to renew the contract. CEO Sundar Pichai also released new guidelines on its use of AI that </w:t>
      </w:r>
      <w:hyperlink r:id="rId55" w:history="1">
        <w:r w:rsidRPr="00A46404">
          <w:rPr>
            <w:rStyle w:val="StyleUnderline"/>
          </w:rPr>
          <w:t>forbid work on weapons</w:t>
        </w:r>
      </w:hyperlink>
      <w:r w:rsidRPr="00A46404">
        <w:t>, but permit other military work.</w:t>
      </w:r>
    </w:p>
    <w:p w14:paraId="2C4C0281" w14:textId="77777777" w:rsidR="00881AB6" w:rsidRPr="005B1EFD" w:rsidRDefault="00881AB6" w:rsidP="00881AB6">
      <w:pPr>
        <w:rPr>
          <w:rStyle w:val="Style13ptBold"/>
        </w:rPr>
      </w:pPr>
      <w:r w:rsidRPr="0078026F">
        <w:rPr>
          <w:rStyle w:val="Style13ptBold"/>
          <w:highlight w:val="cyan"/>
        </w:rPr>
        <w:t>The</w:t>
      </w:r>
      <w:r w:rsidRPr="005B1EFD">
        <w:rPr>
          <w:rStyle w:val="Style13ptBold"/>
        </w:rPr>
        <w:t xml:space="preserve"> heart of the </w:t>
      </w:r>
      <w:r w:rsidRPr="0078026F">
        <w:rPr>
          <w:rStyle w:val="Style13ptBold"/>
          <w:highlight w:val="cyan"/>
        </w:rPr>
        <w:t>Pentagon AI strategy</w:t>
      </w:r>
      <w:r w:rsidRPr="005B1EFD">
        <w:rPr>
          <w:rStyle w:val="Style13ptBold"/>
        </w:rPr>
        <w:t> </w:t>
      </w:r>
      <w:hyperlink r:id="rId56" w:tgtFrame="_blank" w:history="1">
        <w:r w:rsidRPr="005B1EFD">
          <w:rPr>
            <w:rStyle w:val="Style13ptBold"/>
          </w:rPr>
          <w:t>published Tuesday</w:t>
        </w:r>
      </w:hyperlink>
      <w:r w:rsidRPr="005B1EFD">
        <w:rPr>
          <w:rStyle w:val="Style13ptBold"/>
        </w:rPr>
        <w:t xml:space="preserve"> is a unit established in June last year called the Joint Artificial Intelligence Center, known as the JAIC. It </w:t>
      </w:r>
      <w:r w:rsidRPr="0078026F">
        <w:rPr>
          <w:rStyle w:val="Style13ptBold"/>
          <w:highlight w:val="cyan"/>
        </w:rPr>
        <w:t>will</w:t>
      </w:r>
      <w:r w:rsidRPr="005B1EFD">
        <w:rPr>
          <w:rStyle w:val="Style13ptBold"/>
        </w:rPr>
        <w:t xml:space="preserve"> function as a hub of AI expertise to </w:t>
      </w:r>
      <w:r w:rsidRPr="0078026F">
        <w:rPr>
          <w:rStyle w:val="Style13ptBold"/>
          <w:highlight w:val="cyan"/>
        </w:rPr>
        <w:t>support military branches, and</w:t>
      </w:r>
      <w:r w:rsidRPr="005B1EFD">
        <w:rPr>
          <w:rStyle w:val="Style13ptBold"/>
        </w:rPr>
        <w:t xml:space="preserve"> vet all </w:t>
      </w:r>
      <w:r w:rsidRPr="0078026F">
        <w:rPr>
          <w:rStyle w:val="Style13ptBold"/>
          <w:highlight w:val="cyan"/>
        </w:rPr>
        <w:t>Defense Department AI projects larger than $15 million</w:t>
      </w:r>
      <w:r w:rsidRPr="005B1EFD">
        <w:rPr>
          <w:rStyle w:val="Style13ptBold"/>
        </w:rPr>
        <w:t>. The JAIC will also develop its own AI projects in a similar vein to Project Maven, including by tapping tech company algorithms and AI tools.</w:t>
      </w:r>
    </w:p>
    <w:p w14:paraId="7B08E819" w14:textId="77777777" w:rsidR="00881AB6" w:rsidRPr="00A46404" w:rsidRDefault="00881AB6" w:rsidP="00881AB6">
      <w:r w:rsidRPr="00A46404">
        <w:t>The JAIC was initially proposed in 2017 by the department’s Defense Innovation Board of tech industry experts, chaired by Eric Schmidt, previously chairman and CEO of Google. It was structured in large part by Brendan McCord, previously head of machine learning at the Defense Innovation Unit, a kind of </w:t>
      </w:r>
      <w:hyperlink r:id="rId57" w:history="1">
        <w:r w:rsidRPr="00A46404">
          <w:rPr>
            <w:rStyle w:val="StyleUnderline"/>
          </w:rPr>
          <w:t>Silicon Valley embassy</w:t>
        </w:r>
      </w:hyperlink>
      <w:r w:rsidRPr="00A46404">
        <w:t> for the Pentagon. McCord is also the primary author of the department’s AI strategy.</w:t>
      </w:r>
    </w:p>
    <w:p w14:paraId="1FBD1419" w14:textId="77777777" w:rsidR="00881AB6" w:rsidRPr="00A46404" w:rsidRDefault="00881AB6" w:rsidP="00881AB6">
      <w:r w:rsidRPr="00A46404">
        <w:t>Lt. Gen. John "Jack" Shanahan, who leads the JAIC, said the unit will focus on rapidly deploying existing AI algorithms and tools, often contracted from technology companies, in military scenarios.</w:t>
      </w:r>
    </w:p>
    <w:p w14:paraId="33B8D73A" w14:textId="77777777" w:rsidR="00881AB6" w:rsidRPr="005B1EFD" w:rsidRDefault="00881AB6" w:rsidP="00881AB6">
      <w:pPr>
        <w:rPr>
          <w:rStyle w:val="Style13ptBold"/>
        </w:rPr>
      </w:pPr>
      <w:r w:rsidRPr="005B1EFD">
        <w:rPr>
          <w:rStyle w:val="Style13ptBold"/>
        </w:rPr>
        <w:t>“</w:t>
      </w:r>
      <w:r w:rsidRPr="0078026F">
        <w:rPr>
          <w:rStyle w:val="Emphasis"/>
          <w:highlight w:val="cyan"/>
        </w:rPr>
        <w:t>Commercial solutions are available for</w:t>
      </w:r>
      <w:r w:rsidRPr="004A78B0">
        <w:rPr>
          <w:rStyle w:val="Emphasis"/>
        </w:rPr>
        <w:t xml:space="preserve"> most of </w:t>
      </w:r>
      <w:r w:rsidRPr="0078026F">
        <w:rPr>
          <w:rStyle w:val="Emphasis"/>
          <w:highlight w:val="cyan"/>
        </w:rPr>
        <w:t>the problems we’ve discovered in the past and will discover in the future</w:t>
      </w:r>
      <w:r w:rsidRPr="005B1EFD">
        <w:rPr>
          <w:rStyle w:val="Style13ptBold"/>
        </w:rPr>
        <w:t>,” he said. “That is where some of the world’s best talent resides right now.” Shanahan also led Project Maven, which is being integrated into the JAIC, and appears to be popular with US commanders.</w:t>
      </w:r>
    </w:p>
    <w:p w14:paraId="5525A53C" w14:textId="77777777" w:rsidR="00881AB6" w:rsidRPr="00A46404" w:rsidRDefault="00881AB6" w:rsidP="00881AB6">
      <w:r w:rsidRPr="005B1EFD">
        <w:rPr>
          <w:rStyle w:val="Style13ptBold"/>
        </w:rPr>
        <w:t>In budget requests last summer, the </w:t>
      </w:r>
      <w:hyperlink r:id="rId58" w:tgtFrame="_blank" w:history="1">
        <w:r w:rsidRPr="005B1EFD">
          <w:rPr>
            <w:rStyle w:val="Style13ptBold"/>
          </w:rPr>
          <w:t>Air Force</w:t>
        </w:r>
      </w:hyperlink>
      <w:r w:rsidRPr="005B1EFD">
        <w:rPr>
          <w:rStyle w:val="Style13ptBold"/>
        </w:rPr>
        <w:t> and </w:t>
      </w:r>
      <w:hyperlink r:id="rId59" w:tgtFrame="_blank" w:history="1">
        <w:r w:rsidRPr="005B1EFD">
          <w:rPr>
            <w:rStyle w:val="Style13ptBold"/>
          </w:rPr>
          <w:t>Marine Corps</w:t>
        </w:r>
      </w:hyperlink>
      <w:r w:rsidRPr="005B1EFD">
        <w:rPr>
          <w:rStyle w:val="Style13ptBold"/>
        </w:rPr>
        <w:t> described plans to make wider use of Maven algorithms, including putting them “on multiple unmanned aerial vehicles,” and using them to identify targets based on data from drones carrying special cameras that can monitor up to 40 square miles of territory at a time.</w:t>
      </w:r>
      <w:r w:rsidRPr="00A46404">
        <w:t xml:space="preserve"> William Carter, deputy director of the technology policy program at the Center for Strategic and International Studies, says Project Maven has won respect for showing that Pentagon AI projects could be quick, and efficient. “One of the most remarkable things about Maven was that it was so cheap relative to the power of the system that was developed,” he says.</w:t>
      </w:r>
    </w:p>
    <w:p w14:paraId="2040CE7C" w14:textId="77777777" w:rsidR="00881AB6" w:rsidRPr="00A46404" w:rsidRDefault="00881AB6" w:rsidP="00881AB6">
      <w:r w:rsidRPr="00A46404">
        <w:t>The JAIC will also work on new cloud infrastructure to provide the data storage and computing power needed for AI projects. That likely means more contracts like JEDI, a cloud contract worth more than $10 billion that is expected to be announced in coming months, with Amazon and Oracle among the leading bidders.</w:t>
      </w:r>
    </w:p>
    <w:p w14:paraId="713E1CCC" w14:textId="77777777" w:rsidR="00881AB6" w:rsidRPr="00A46404" w:rsidRDefault="00881AB6" w:rsidP="00881AB6">
      <w:r w:rsidRPr="0078026F">
        <w:rPr>
          <w:rStyle w:val="Emphasis"/>
          <w:highlight w:val="cyan"/>
        </w:rPr>
        <w:t>Oracle, Google, IBM, and SAP were listed among the “interested vendors</w:t>
      </w:r>
      <w:r w:rsidRPr="004A78B0">
        <w:rPr>
          <w:rStyle w:val="Emphasis"/>
        </w:rPr>
        <w:t>” for an “</w:t>
      </w:r>
      <w:hyperlink r:id="rId60" w:tgtFrame="_blank" w:history="1">
        <w:r w:rsidRPr="004A78B0">
          <w:rPr>
            <w:rStyle w:val="Emphasis"/>
          </w:rPr>
          <w:t>AI industry day</w:t>
        </w:r>
      </w:hyperlink>
      <w:r w:rsidRPr="00A46404">
        <w:t xml:space="preserve">” the JAIC co-hosted in late November to discuss future AI projects. A </w:t>
      </w:r>
      <w:r w:rsidRPr="0078026F">
        <w:rPr>
          <w:rStyle w:val="Emphasis"/>
          <w:highlight w:val="cyan"/>
        </w:rPr>
        <w:t>Google</w:t>
      </w:r>
      <w:r w:rsidRPr="004A78B0">
        <w:rPr>
          <w:rStyle w:val="Emphasis"/>
        </w:rPr>
        <w:t xml:space="preserve"> spokesperson </w:t>
      </w:r>
      <w:r w:rsidRPr="0078026F">
        <w:rPr>
          <w:rStyle w:val="Emphasis"/>
          <w:highlight w:val="cyan"/>
        </w:rPr>
        <w:t>confirmed the company participated</w:t>
      </w:r>
      <w:r w:rsidRPr="0078026F">
        <w:rPr>
          <w:rStyle w:val="Style13ptBold"/>
          <w:highlight w:val="cyan"/>
        </w:rPr>
        <w:t xml:space="preserve"> in the industry day</w:t>
      </w:r>
      <w:r w:rsidRPr="004A78B0">
        <w:rPr>
          <w:rStyle w:val="Style13ptBold"/>
        </w:rPr>
        <w:t xml:space="preserve">. An </w:t>
      </w:r>
      <w:r w:rsidRPr="0078026F">
        <w:rPr>
          <w:rStyle w:val="Style13ptBold"/>
          <w:highlight w:val="cyan"/>
        </w:rPr>
        <w:t>IBM</w:t>
      </w:r>
      <w:r w:rsidRPr="004A78B0">
        <w:rPr>
          <w:rStyle w:val="Style13ptBold"/>
        </w:rPr>
        <w:t xml:space="preserve"> spokesperson </w:t>
      </w:r>
      <w:r w:rsidRPr="0078026F">
        <w:rPr>
          <w:rStyle w:val="Style13ptBold"/>
          <w:highlight w:val="cyan"/>
        </w:rPr>
        <w:t>pointed</w:t>
      </w:r>
      <w:r w:rsidRPr="0078026F">
        <w:rPr>
          <w:highlight w:val="cyan"/>
        </w:rPr>
        <w:t xml:space="preserve"> to the</w:t>
      </w:r>
      <w:r w:rsidRPr="00A46404">
        <w:t xml:space="preserve"> company’s </w:t>
      </w:r>
      <w:r w:rsidRPr="0078026F">
        <w:rPr>
          <w:rStyle w:val="Emphasis"/>
          <w:highlight w:val="cyan"/>
        </w:rPr>
        <w:t>existing $135 million Army contract that involves applying AI</w:t>
      </w:r>
      <w:r w:rsidRPr="0078026F">
        <w:rPr>
          <w:rStyle w:val="Style13ptBold"/>
          <w:highlight w:val="cyan"/>
        </w:rPr>
        <w:t xml:space="preserve"> to</w:t>
      </w:r>
      <w:r w:rsidRPr="00953DA0">
        <w:rPr>
          <w:rStyle w:val="Style13ptBold"/>
        </w:rPr>
        <w:t xml:space="preserve"> predict </w:t>
      </w:r>
      <w:r w:rsidRPr="0078026F">
        <w:rPr>
          <w:rStyle w:val="Style13ptBold"/>
          <w:highlight w:val="cyan"/>
        </w:rPr>
        <w:t>equipment faults,</w:t>
      </w:r>
      <w:r w:rsidRPr="00953DA0">
        <w:rPr>
          <w:rStyle w:val="Style13ptBold"/>
        </w:rPr>
        <w:t xml:space="preserve"> </w:t>
      </w:r>
      <w:r w:rsidRPr="0078026F">
        <w:rPr>
          <w:rStyle w:val="Style13ptBold"/>
          <w:highlight w:val="cyan"/>
        </w:rPr>
        <w:t>and said IBM hopes to work more</w:t>
      </w:r>
      <w:r w:rsidRPr="00953DA0">
        <w:rPr>
          <w:rStyle w:val="Style13ptBold"/>
        </w:rPr>
        <w:t xml:space="preserve"> with the Defense Department on the technology</w:t>
      </w:r>
      <w:r w:rsidRPr="00A46404">
        <w:t>. Brian Roach, managing director for regulated industries at SAP North America, said the company works with all branches of the armed services and is interested in supporting all kinds of future government AI programs. Oracle did not respond to a request for comment.</w:t>
      </w:r>
    </w:p>
    <w:p w14:paraId="76E3AF53" w14:textId="77777777" w:rsidR="00881AB6" w:rsidRPr="00953DA0" w:rsidRDefault="00881AB6" w:rsidP="00881AB6">
      <w:pPr>
        <w:rPr>
          <w:rStyle w:val="Style13ptBold"/>
        </w:rPr>
      </w:pPr>
      <w:hyperlink r:id="rId61" w:history="1">
        <w:r w:rsidRPr="0078026F">
          <w:rPr>
            <w:rStyle w:val="Style13ptBold"/>
            <w:highlight w:val="cyan"/>
          </w:rPr>
          <w:t>Pichai has said</w:t>
        </w:r>
      </w:hyperlink>
      <w:r w:rsidRPr="0078026F">
        <w:rPr>
          <w:rStyle w:val="Style13ptBold"/>
          <w:highlight w:val="cyan"/>
        </w:rPr>
        <w:t> </w:t>
      </w:r>
      <w:r w:rsidRPr="0078026F">
        <w:rPr>
          <w:rStyle w:val="Emphasis"/>
          <w:highlight w:val="cyan"/>
        </w:rPr>
        <w:t>Google’s AI principles still permit military projects</w:t>
      </w:r>
      <w:r w:rsidRPr="00953DA0">
        <w:rPr>
          <w:rStyle w:val="Style13ptBold"/>
        </w:rPr>
        <w:t xml:space="preserve">, although the company claimed in October that they prevented Google from bidding for the JEDI cloud contract. </w:t>
      </w:r>
      <w:r w:rsidRPr="0078026F">
        <w:rPr>
          <w:rStyle w:val="Emphasis"/>
          <w:highlight w:val="cyan"/>
        </w:rPr>
        <w:t>Oracle</w:t>
      </w:r>
      <w:r w:rsidRPr="00425226">
        <w:rPr>
          <w:rStyle w:val="Emphasis"/>
        </w:rPr>
        <w:t xml:space="preserve"> has </w:t>
      </w:r>
      <w:r w:rsidRPr="0078026F">
        <w:rPr>
          <w:rStyle w:val="Emphasis"/>
          <w:highlight w:val="cyan"/>
        </w:rPr>
        <w:t>challenged</w:t>
      </w:r>
      <w:r w:rsidRPr="00425226">
        <w:rPr>
          <w:rStyle w:val="Emphasis"/>
        </w:rPr>
        <w:t xml:space="preserve"> the </w:t>
      </w:r>
      <w:r w:rsidRPr="0078026F">
        <w:rPr>
          <w:rStyle w:val="Emphasis"/>
          <w:highlight w:val="cyan"/>
        </w:rPr>
        <w:t>JEDI</w:t>
      </w:r>
      <w:r w:rsidRPr="00425226">
        <w:rPr>
          <w:rStyle w:val="Emphasis"/>
        </w:rPr>
        <w:t xml:space="preserve"> bidding process, </w:t>
      </w:r>
      <w:r w:rsidRPr="0078026F">
        <w:rPr>
          <w:rStyle w:val="Emphasis"/>
          <w:highlight w:val="cyan"/>
        </w:rPr>
        <w:t>claiming it is skewed in favor of Amazon</w:t>
      </w:r>
      <w:r w:rsidRPr="00953DA0">
        <w:rPr>
          <w:rStyle w:val="Style13ptBold"/>
        </w:rPr>
        <w:t>. Amazon and the Pentagon deny this.</w:t>
      </w:r>
    </w:p>
    <w:p w14:paraId="17C9EEAD" w14:textId="77777777" w:rsidR="00881AB6" w:rsidRDefault="00881AB6" w:rsidP="00881AB6">
      <w:pPr>
        <w:pStyle w:val="Heading4"/>
      </w:pPr>
      <w:r>
        <w:t>There doing a ton of new innovation now</w:t>
      </w:r>
    </w:p>
    <w:p w14:paraId="38D62F80" w14:textId="77777777" w:rsidR="00881AB6" w:rsidRPr="00E75E16" w:rsidRDefault="00881AB6" w:rsidP="00881AB6">
      <w:r w:rsidRPr="00E75E16">
        <w:rPr>
          <w:rStyle w:val="textbold"/>
        </w:rPr>
        <w:t>Brewster 20</w:t>
      </w:r>
      <w:r w:rsidRPr="00E75E16">
        <w:t xml:space="preserve"> – editor for Forbes, covering security, surveillance and privacy.  Also the editor of The Wiretap newsletter, which has exclusive stories on real-world surveillance and all the biggest cybersecurity stories of the week.</w:t>
      </w:r>
    </w:p>
    <w:p w14:paraId="0BE91460" w14:textId="77777777" w:rsidR="00881AB6" w:rsidRDefault="00881AB6" w:rsidP="00881AB6">
      <w:r w:rsidRPr="00E75E16">
        <w:t xml:space="preserve">Thomas Brewster, December 22 2020, </w:t>
      </w:r>
      <w:r w:rsidRPr="004B1B45">
        <w:t>“</w:t>
      </w:r>
      <w:r w:rsidRPr="004B1B45">
        <w:rPr>
          <w:rStyle w:val="Emphasis"/>
        </w:rPr>
        <w:t>Google Promised Not To Use Its AI In Weapons</w:t>
      </w:r>
      <w:r w:rsidRPr="00BA02F0">
        <w:rPr>
          <w:rStyle w:val="Emphasis"/>
        </w:rPr>
        <w:t>, So Why Is It Investing In Startups Straight Out Of ‘Star Wars’</w:t>
      </w:r>
      <w:r w:rsidRPr="00E75E16">
        <w:t>?,” Forbes, https://www.forbes.com/sites/thomasbrewster/2020/12/22/google-promised-not-to-use-its-ai-in-weapons-so-why-is-alphabet-investing-in-ai-satellite-startups-with-military-contracts/?sh=6cb4fb757595</w:t>
      </w:r>
    </w:p>
    <w:p w14:paraId="07BF564F" w14:textId="77777777" w:rsidR="00881AB6" w:rsidRPr="00BA02F0" w:rsidRDefault="00881AB6" w:rsidP="00881AB6">
      <w:pPr>
        <w:rPr>
          <w:rStyle w:val="Emphasis"/>
        </w:rPr>
      </w:pPr>
      <w:r w:rsidRPr="0078026F">
        <w:rPr>
          <w:rStyle w:val="Style13ptBold"/>
          <w:highlight w:val="cyan"/>
        </w:rPr>
        <w:t>Planet’s spokesperson said</w:t>
      </w:r>
      <w:r w:rsidRPr="007C732B">
        <w:rPr>
          <w:rStyle w:val="Style13ptBold"/>
        </w:rPr>
        <w:t xml:space="preserve"> there was no such shift, that </w:t>
      </w:r>
      <w:r w:rsidRPr="0078026F">
        <w:rPr>
          <w:rStyle w:val="Style13ptBold"/>
          <w:highlight w:val="cyan"/>
        </w:rPr>
        <w:t>its first customers were with military and intelligence agencies</w:t>
      </w:r>
      <w:r w:rsidRPr="007C732B">
        <w:rPr>
          <w:rStyle w:val="Style13ptBold"/>
        </w:rPr>
        <w:t>, and it has “no internal record of any employee ever leaving Planet because of our work with governments</w:t>
      </w:r>
      <w:r w:rsidRPr="007C732B">
        <w:t>.” It pointed Forbes to the company’s </w:t>
      </w:r>
      <w:hyperlink r:id="rId62" w:tgtFrame="_blank" w:tooltip="https://www.planet.com/ethics/" w:history="1">
        <w:r w:rsidRPr="007C732B">
          <w:rPr>
            <w:rStyle w:val="StyleUnderline"/>
          </w:rPr>
          <w:t>ethics code</w:t>
        </w:r>
      </w:hyperlink>
      <w:r w:rsidRPr="007C732B">
        <w:t> in which it says: “Our partners may not use our products to further actions that sponsor harm, abuse, aggression, violence, or other violations of human rights</w:t>
      </w:r>
      <w:r w:rsidRPr="00E33832">
        <w:t xml:space="preserve">.” The company also has an Ethics Committee that “reviews potential or existing customer engagements for ethical issues” and it has nixed potential private and public sector contracts because of moral concerns. </w:t>
      </w:r>
      <w:r w:rsidRPr="007C732B">
        <w:rPr>
          <w:rStyle w:val="Style13ptBold"/>
        </w:rPr>
        <w:t>P</w:t>
      </w:r>
      <w:r w:rsidRPr="00BA02F0">
        <w:rPr>
          <w:rStyle w:val="Emphasis"/>
        </w:rPr>
        <w:t>lanet declined to provide any information on what those contracts were.</w:t>
      </w:r>
    </w:p>
    <w:p w14:paraId="525EC75A" w14:textId="77777777" w:rsidR="00881AB6" w:rsidRPr="00E33832" w:rsidRDefault="00881AB6" w:rsidP="00881AB6">
      <w:r w:rsidRPr="007C732B">
        <w:rPr>
          <w:rStyle w:val="Style13ptBold"/>
        </w:rPr>
        <w:t>A former Planet employee focused on government work said that the company was walking “a fine line.”</w:t>
      </w:r>
      <w:r w:rsidRPr="00E33832">
        <w:t xml:space="preserve"> “What their [ethics] statement says and then what the government does with the thing that they sell them is not really in their prerogative to control,” they added.</w:t>
      </w:r>
    </w:p>
    <w:p w14:paraId="19129972" w14:textId="77777777" w:rsidR="00881AB6" w:rsidRDefault="00881AB6" w:rsidP="00881AB6">
      <w:pPr>
        <w:rPr>
          <w:rStyle w:val="Emphasis"/>
        </w:rPr>
      </w:pPr>
      <w:r w:rsidRPr="007C732B">
        <w:rPr>
          <w:rStyle w:val="Style13ptBold"/>
        </w:rPr>
        <w:t xml:space="preserve">All </w:t>
      </w:r>
      <w:r w:rsidRPr="0078026F">
        <w:rPr>
          <w:rStyle w:val="Style13ptBold"/>
          <w:highlight w:val="cyan"/>
        </w:rPr>
        <w:t>these</w:t>
      </w:r>
      <w:r w:rsidRPr="007C732B">
        <w:rPr>
          <w:rStyle w:val="Style13ptBold"/>
        </w:rPr>
        <w:t xml:space="preserve"> tricky </w:t>
      </w:r>
      <w:r w:rsidRPr="0078026F">
        <w:rPr>
          <w:rStyle w:val="Style13ptBold"/>
          <w:highlight w:val="cyan"/>
        </w:rPr>
        <w:t>ethical quandaries haven’t stopped</w:t>
      </w:r>
      <w:r w:rsidRPr="007C732B">
        <w:rPr>
          <w:rStyle w:val="Style13ptBold"/>
        </w:rPr>
        <w:t xml:space="preserve"> Pichai’s </w:t>
      </w:r>
      <w:r w:rsidRPr="0078026F">
        <w:rPr>
          <w:rStyle w:val="Style13ptBold"/>
          <w:highlight w:val="cyan"/>
        </w:rPr>
        <w:t>Alphabet</w:t>
      </w:r>
      <w:r w:rsidRPr="007C732B">
        <w:rPr>
          <w:rStyle w:val="Style13ptBold"/>
        </w:rPr>
        <w:t xml:space="preserve"> companies </w:t>
      </w:r>
      <w:r w:rsidRPr="0078026F">
        <w:rPr>
          <w:rStyle w:val="Style13ptBold"/>
          <w:highlight w:val="cyan"/>
        </w:rPr>
        <w:t>from investing further in the geospatial market. GV is</w:t>
      </w:r>
      <w:r w:rsidRPr="007C732B">
        <w:rPr>
          <w:rStyle w:val="Style13ptBold"/>
        </w:rPr>
        <w:t xml:space="preserve"> also </w:t>
      </w:r>
      <w:r w:rsidRPr="0078026F">
        <w:rPr>
          <w:rStyle w:val="Style13ptBold"/>
          <w:highlight w:val="cyan"/>
        </w:rPr>
        <w:t>backing a less-proven moonshot</w:t>
      </w:r>
      <w:r w:rsidRPr="007C732B">
        <w:rPr>
          <w:rStyle w:val="Style13ptBold"/>
        </w:rPr>
        <w:t>, participating in $40 million and $35 million rounds in 2018 and 2020 for SpinLaunch.</w:t>
      </w:r>
      <w:r w:rsidRPr="00E33832">
        <w:t xml:space="preserve"> The startup has a novel idea for getting satellites into orbit, using what amounts to a giant, spinning arm that hammer-throws satellites into space. </w:t>
      </w:r>
      <w:r w:rsidRPr="0078026F">
        <w:rPr>
          <w:rStyle w:val="Emphasis"/>
          <w:highlight w:val="cyan"/>
        </w:rPr>
        <w:t>Thanks to Alphabet’s money and a</w:t>
      </w:r>
      <w:r w:rsidRPr="00183ECF">
        <w:rPr>
          <w:rStyle w:val="Emphasis"/>
        </w:rPr>
        <w:t> </w:t>
      </w:r>
      <w:hyperlink r:id="rId63" w:tgtFrame="_blank" w:tooltip="https://www.businesswire.com/news/home/20190619005661/en/SpinLaunch-Secures-First-Contract-for-Revolutionary-New-Space-Launch-Services" w:history="1">
        <w:r w:rsidRPr="004B1B45">
          <w:rPr>
            <w:rStyle w:val="Emphasis"/>
          </w:rPr>
          <w:t xml:space="preserve">2019 $2.5 million </w:t>
        </w:r>
        <w:r w:rsidRPr="0078026F">
          <w:rPr>
            <w:rStyle w:val="Emphasis"/>
            <w:highlight w:val="cyan"/>
          </w:rPr>
          <w:t>contract with the DoD</w:t>
        </w:r>
        <w:r w:rsidRPr="004B1B45">
          <w:rPr>
            <w:rStyle w:val="Emphasis"/>
          </w:rPr>
          <w:t>’s Defense Innovation</w:t>
        </w:r>
        <w:r w:rsidRPr="00183ECF">
          <w:rPr>
            <w:rStyle w:val="Emphasis"/>
          </w:rPr>
          <w:t xml:space="preserve"> Unit Small Responsive Launch program</w:t>
        </w:r>
      </w:hyperlink>
      <w:r w:rsidRPr="00183ECF">
        <w:rPr>
          <w:rStyle w:val="Emphasis"/>
        </w:rPr>
        <w:t xml:space="preserve">, </w:t>
      </w:r>
      <w:r w:rsidRPr="0078026F">
        <w:rPr>
          <w:rStyle w:val="Emphasis"/>
          <w:highlight w:val="cyan"/>
        </w:rPr>
        <w:t>SpinLaunch’s</w:t>
      </w:r>
      <w:r w:rsidRPr="00183ECF">
        <w:rPr>
          <w:rStyle w:val="Emphasis"/>
        </w:rPr>
        <w:t xml:space="preserve"> as-yet </w:t>
      </w:r>
      <w:r w:rsidRPr="0078026F">
        <w:rPr>
          <w:rStyle w:val="Emphasis"/>
          <w:highlight w:val="cyan"/>
        </w:rPr>
        <w:t>unproven tech could soon be responsible for helping the Pentagon deploy</w:t>
      </w:r>
      <w:r w:rsidRPr="00183ECF">
        <w:rPr>
          <w:rStyle w:val="Emphasis"/>
        </w:rPr>
        <w:t xml:space="preserve"> even </w:t>
      </w:r>
      <w:r w:rsidRPr="0078026F">
        <w:rPr>
          <w:rStyle w:val="Emphasis"/>
          <w:highlight w:val="cyan"/>
        </w:rPr>
        <w:t>more military spy satellites to monitor the planet.</w:t>
      </w:r>
    </w:p>
    <w:p w14:paraId="79956468" w14:textId="77777777" w:rsidR="00881AB6" w:rsidRPr="008D3866" w:rsidRDefault="00881AB6" w:rsidP="00881AB6"/>
    <w:p w14:paraId="195052A4" w14:textId="77777777" w:rsidR="00881AB6" w:rsidRPr="00A06211" w:rsidRDefault="00881AB6" w:rsidP="00881AB6">
      <w:pPr>
        <w:pStyle w:val="Heading4"/>
      </w:pPr>
      <w:r w:rsidRPr="00A06211">
        <w:t>Platform regulations ripple across multiple industries and upends the economic environment and security of platform operators</w:t>
      </w:r>
    </w:p>
    <w:p w14:paraId="397F2CB4" w14:textId="77777777" w:rsidR="00881AB6" w:rsidRPr="00A06211" w:rsidRDefault="00881AB6" w:rsidP="00881AB6">
      <w:r w:rsidRPr="00A06211">
        <w:rPr>
          <w:rStyle w:val="textbold"/>
        </w:rPr>
        <w:t>Sokol and Alstyne 20</w:t>
      </w:r>
      <w:r w:rsidRPr="00A06211">
        <w:t> – professor of law at the Levin College of Law at the University of Florida and academic adviser to the U.S. Chamber of Commerce Antitrust Council; Questrom Professor of Management at Boston University and a digital fellow at the MIT Initiative on the Digital Economy</w:t>
      </w:r>
    </w:p>
    <w:p w14:paraId="5EE2C809" w14:textId="77777777" w:rsidR="00881AB6" w:rsidRDefault="00881AB6" w:rsidP="00881AB6">
      <w:r w:rsidRPr="00A06211">
        <w:t>D. Daniel Sokol and Marshall Van Alstyne, " The Rising Risk of Platform Regulation," MIT Sloan Management Review, 11-11-2020, </w:t>
      </w:r>
      <w:hyperlink r:id="rId64" w:history="1">
        <w:r w:rsidRPr="00A06211">
          <w:rPr>
            <w:rStyle w:val="StyleUnderline"/>
          </w:rPr>
          <w:t>https://sloanreview.mit.edu/article/the-rising-risk-of-platform-regulation/</w:t>
        </w:r>
      </w:hyperlink>
    </w:p>
    <w:p w14:paraId="3D20E885" w14:textId="77777777" w:rsidR="00881AB6" w:rsidRPr="00A06211" w:rsidRDefault="00881AB6" w:rsidP="00881AB6"/>
    <w:p w14:paraId="32851BB2" w14:textId="77777777" w:rsidR="00881AB6" w:rsidRPr="00A06211" w:rsidRDefault="00881AB6" w:rsidP="00881AB6">
      <w:r w:rsidRPr="00A06211">
        <w:t xml:space="preserve">On Oct. 6, 2020, </w:t>
      </w:r>
      <w:r w:rsidRPr="00A06211">
        <w:rPr>
          <w:u w:val="single"/>
        </w:rPr>
        <w:t>the U.S. House Judiciary Committee's antitrust subcommittee released a 450-page report following a 16-month inquiry into the digital economy. It recommended fundamental changes to antitrust laws generally and targeted the Amazon, Apple, Facebook, and Google technology platforms specifically.</w:t>
      </w:r>
      <w:r w:rsidRPr="00A06211">
        <w:t xml:space="preserve"> 1 Several weeks later, the U.S. Department of Justice filed suit against Google, accusing it of using "anticompetitive tactics to maintain and extend its monopolies in the markets for general search services, search advertising and general search text advertising." 2 Similar regulatory initiatives aimed at platforms are underway around the world, including in the European Union, United Kingdom, Japan, Korea, and India. 3</w:t>
      </w:r>
    </w:p>
    <w:p w14:paraId="37844C4A" w14:textId="77777777" w:rsidR="00881AB6" w:rsidRPr="00A06211" w:rsidRDefault="00881AB6" w:rsidP="00881AB6">
      <w:r w:rsidRPr="00B35BBB">
        <w:rPr>
          <w:highlight w:val="cyan"/>
          <w:u w:val="single"/>
        </w:rPr>
        <w:t xml:space="preserve">The </w:t>
      </w:r>
      <w:r w:rsidRPr="00B35BBB">
        <w:rPr>
          <w:b/>
          <w:bCs/>
          <w:highlight w:val="cyan"/>
          <w:u w:val="single"/>
        </w:rPr>
        <w:t>blizzard of</w:t>
      </w:r>
      <w:r w:rsidRPr="00A06211">
        <w:rPr>
          <w:b/>
          <w:bCs/>
          <w:u w:val="single"/>
        </w:rPr>
        <w:t xml:space="preserve"> regulatory </w:t>
      </w:r>
      <w:r w:rsidRPr="00B35BBB">
        <w:rPr>
          <w:b/>
          <w:bCs/>
          <w:highlight w:val="cyan"/>
          <w:u w:val="single"/>
        </w:rPr>
        <w:t>action</w:t>
      </w:r>
      <w:r w:rsidRPr="00A06211">
        <w:rPr>
          <w:u w:val="single"/>
        </w:rPr>
        <w:t xml:space="preserve"> swirling around platforms </w:t>
      </w:r>
      <w:r w:rsidRPr="00B35BBB">
        <w:rPr>
          <w:highlight w:val="cyan"/>
          <w:u w:val="single"/>
        </w:rPr>
        <w:t>is producing new rules</w:t>
      </w:r>
      <w:r w:rsidRPr="00A06211">
        <w:rPr>
          <w:u w:val="single"/>
        </w:rPr>
        <w:t xml:space="preserve"> and laws, expanded powers for existing regulatory authorities, and the establishment of new regulatory authorities. These </w:t>
      </w:r>
      <w:r w:rsidRPr="00B35BBB">
        <w:rPr>
          <w:highlight w:val="cyan"/>
          <w:u w:val="single"/>
        </w:rPr>
        <w:t>outcomes will</w:t>
      </w:r>
      <w:r w:rsidRPr="00A06211">
        <w:rPr>
          <w:u w:val="single"/>
        </w:rPr>
        <w:t xml:space="preserve"> not only </w:t>
      </w:r>
      <w:r w:rsidRPr="00B35BBB">
        <w:rPr>
          <w:highlight w:val="cyan"/>
          <w:u w:val="single"/>
        </w:rPr>
        <w:t>affect Big Tech</w:t>
      </w:r>
      <w:r w:rsidRPr="00A06211">
        <w:rPr>
          <w:u w:val="single"/>
        </w:rPr>
        <w:t xml:space="preserve"> but </w:t>
      </w:r>
      <w:r w:rsidRPr="00B35BBB">
        <w:rPr>
          <w:highlight w:val="cyan"/>
          <w:u w:val="single"/>
        </w:rPr>
        <w:t xml:space="preserve">also </w:t>
      </w:r>
      <w:r w:rsidRPr="00B35BBB">
        <w:rPr>
          <w:b/>
          <w:bCs/>
          <w:highlight w:val="cyan"/>
          <w:u w:val="single"/>
        </w:rPr>
        <w:t>many other</w:t>
      </w:r>
      <w:r w:rsidRPr="00A06211">
        <w:rPr>
          <w:b/>
          <w:bCs/>
          <w:u w:val="single"/>
        </w:rPr>
        <w:t xml:space="preserve"> companie</w:t>
      </w:r>
      <w:r w:rsidRPr="00B35BBB">
        <w:rPr>
          <w:b/>
          <w:bCs/>
          <w:highlight w:val="cyan"/>
          <w:u w:val="single"/>
        </w:rPr>
        <w:t>s</w:t>
      </w:r>
      <w:r w:rsidRPr="00A06211">
        <w:rPr>
          <w:u w:val="single"/>
        </w:rPr>
        <w:t>, in industries such as construction, health care, finance, energy, and industrial manufacturing</w:t>
      </w:r>
      <w:r w:rsidRPr="00A06211">
        <w:t>, that have adopted or are considering adopting platform business models.</w:t>
      </w:r>
    </w:p>
    <w:p w14:paraId="696F7771" w14:textId="77777777" w:rsidR="00881AB6" w:rsidRPr="00A06211" w:rsidRDefault="00881AB6" w:rsidP="00881AB6">
      <w:r w:rsidRPr="00A06211">
        <w:t xml:space="preserve">Few platform operators and owners have fully considered how </w:t>
      </w:r>
      <w:r w:rsidRPr="00B35BBB">
        <w:rPr>
          <w:highlight w:val="cyan"/>
          <w:u w:val="single"/>
        </w:rPr>
        <w:t>the</w:t>
      </w:r>
      <w:r w:rsidRPr="00A06211">
        <w:rPr>
          <w:u w:val="single"/>
        </w:rPr>
        <w:t xml:space="preserve"> </w:t>
      </w:r>
      <w:r w:rsidRPr="00A06211">
        <w:rPr>
          <w:b/>
          <w:bCs/>
          <w:u w:val="single"/>
        </w:rPr>
        <w:t>growing re</w:t>
      </w:r>
      <w:r w:rsidRPr="00B35BBB">
        <w:rPr>
          <w:b/>
          <w:bCs/>
          <w:highlight w:val="cyan"/>
          <w:u w:val="single"/>
        </w:rPr>
        <w:t>gulatory risk</w:t>
      </w:r>
      <w:r w:rsidRPr="00A06211">
        <w:rPr>
          <w:u w:val="single"/>
        </w:rPr>
        <w:t xml:space="preserve"> - which includes breakups, line-of-business restrictions, acquisition limits, and interoperability and data portability mandates - </w:t>
      </w:r>
      <w:r w:rsidRPr="00B35BBB">
        <w:rPr>
          <w:highlight w:val="cyan"/>
          <w:u w:val="single"/>
        </w:rPr>
        <w:t xml:space="preserve">could </w:t>
      </w:r>
      <w:r w:rsidRPr="00B35BBB">
        <w:rPr>
          <w:b/>
          <w:bCs/>
          <w:highlight w:val="cyan"/>
          <w:u w:val="single"/>
        </w:rPr>
        <w:t>derail</w:t>
      </w:r>
      <w:r w:rsidRPr="00B35BBB">
        <w:rPr>
          <w:b/>
          <w:bCs/>
          <w:u w:val="single"/>
        </w:rPr>
        <w:t xml:space="preserve"> t</w:t>
      </w:r>
      <w:r w:rsidRPr="00A06211">
        <w:rPr>
          <w:b/>
          <w:bCs/>
          <w:u w:val="single"/>
        </w:rPr>
        <w:t xml:space="preserve">heir </w:t>
      </w:r>
      <w:r w:rsidRPr="00B35BBB">
        <w:rPr>
          <w:b/>
          <w:bCs/>
          <w:highlight w:val="cyan"/>
          <w:u w:val="single"/>
        </w:rPr>
        <w:t>businesses</w:t>
      </w:r>
      <w:r w:rsidRPr="00A06211">
        <w:t xml:space="preserve">. As a result, </w:t>
      </w:r>
      <w:r w:rsidRPr="00B35BBB">
        <w:rPr>
          <w:highlight w:val="cyan"/>
          <w:u w:val="single"/>
        </w:rPr>
        <w:t xml:space="preserve">they could be </w:t>
      </w:r>
      <w:r w:rsidRPr="00B35BBB">
        <w:rPr>
          <w:b/>
          <w:bCs/>
          <w:highlight w:val="cyan"/>
          <w:u w:val="single"/>
        </w:rPr>
        <w:t>caught off guar</w:t>
      </w:r>
      <w:r w:rsidRPr="00A06211">
        <w:rPr>
          <w:b/>
          <w:bCs/>
          <w:u w:val="single"/>
        </w:rPr>
        <w:t>d</w:t>
      </w:r>
      <w:r w:rsidRPr="00A06211">
        <w:rPr>
          <w:u w:val="single"/>
        </w:rPr>
        <w:t>, just like many companies were caught off guard when the Sarbanes-Oxley Act of 2002 mandated board restructurings and expanded executive financial accountability</w:t>
      </w:r>
      <w:r w:rsidRPr="00A06211">
        <w:t xml:space="preserve"> in the aftermath of accounting scandals. 4</w:t>
      </w:r>
    </w:p>
    <w:p w14:paraId="74460B9B" w14:textId="77777777" w:rsidR="00881AB6" w:rsidRPr="00A06211" w:rsidRDefault="00881AB6" w:rsidP="00881AB6">
      <w:r w:rsidRPr="00A06211">
        <w:t xml:space="preserve">The regulatory outcomes being proposed and adopted today could have varying degrees of impact on platform businesses. </w:t>
      </w:r>
      <w:r w:rsidRPr="00A06211">
        <w:rPr>
          <w:u w:val="single"/>
        </w:rPr>
        <w:t>The most severe proposal in the House Judiciary Committee report would dictate a structural breakup</w:t>
      </w:r>
      <w:r w:rsidRPr="00A06211">
        <w:t xml:space="preserve">, requiring "divestiture and separate ownership of each business." </w:t>
      </w:r>
      <w:r w:rsidRPr="00B35BBB">
        <w:rPr>
          <w:highlight w:val="cyan"/>
          <w:u w:val="single"/>
        </w:rPr>
        <w:t xml:space="preserve">This could </w:t>
      </w:r>
      <w:r w:rsidRPr="00B35BBB">
        <w:rPr>
          <w:b/>
          <w:bCs/>
          <w:highlight w:val="cyan"/>
          <w:u w:val="single"/>
        </w:rPr>
        <w:t>unravel</w:t>
      </w:r>
      <w:r w:rsidRPr="00A06211">
        <w:rPr>
          <w:u w:val="single"/>
        </w:rPr>
        <w:t xml:space="preserve"> the </w:t>
      </w:r>
      <w:r w:rsidRPr="00B35BBB">
        <w:rPr>
          <w:highlight w:val="cyan"/>
          <w:u w:val="single"/>
        </w:rPr>
        <w:t>network effects that drive platform growth</w:t>
      </w:r>
      <w:r w:rsidRPr="00A06211">
        <w:rPr>
          <w:u w:val="single"/>
        </w:rPr>
        <w:t xml:space="preserve"> and produce value.</w:t>
      </w:r>
      <w:r w:rsidRPr="00A06211">
        <w:t xml:space="preserve"> U.S. regulators have rarely pursued solutions this extreme, but there are notable exceptions, including the breakups </w:t>
      </w:r>
      <w:r w:rsidRPr="00B35BBB">
        <w:t>of</w:t>
      </w:r>
      <w:r w:rsidRPr="00A06211">
        <w:t xml:space="preserve"> Standard Oil in 1911 and AT&amp;T in 1984, and the attempted breakup of Microsoft, which settled with the DOJ in 2004. (It's too early to say whether Google will join this list, but the DOJ complaint leaves open the possibility.)</w:t>
      </w:r>
    </w:p>
    <w:p w14:paraId="3E38262E" w14:textId="77777777" w:rsidR="00881AB6" w:rsidRPr="00A06211" w:rsidRDefault="00881AB6" w:rsidP="00881AB6">
      <w:r w:rsidRPr="009C4F6C">
        <w:rPr>
          <w:highlight w:val="cyan"/>
          <w:u w:val="single"/>
        </w:rPr>
        <w:t>A</w:t>
      </w:r>
      <w:r w:rsidRPr="00A06211">
        <w:rPr>
          <w:u w:val="single"/>
        </w:rPr>
        <w:t xml:space="preserve"> more </w:t>
      </w:r>
      <w:r w:rsidRPr="009C4F6C">
        <w:rPr>
          <w:highlight w:val="cyan"/>
          <w:u w:val="single"/>
        </w:rPr>
        <w:t>likely outcome is the separation of platforms from the products</w:t>
      </w:r>
      <w:r w:rsidRPr="00A06211">
        <w:rPr>
          <w:u w:val="single"/>
        </w:rPr>
        <w:t xml:space="preserve"> and services </w:t>
      </w:r>
      <w:r w:rsidRPr="009C4F6C">
        <w:rPr>
          <w:highlight w:val="cyan"/>
          <w:u w:val="single"/>
        </w:rPr>
        <w:t>sold</w:t>
      </w:r>
      <w:r w:rsidRPr="00A06211">
        <w:rPr>
          <w:u w:val="single"/>
        </w:rPr>
        <w:t xml:space="preserve"> on them</w:t>
      </w:r>
      <w:r w:rsidRPr="00A06211">
        <w:t xml:space="preserve">, which some policymakers advocate to combat self-preferencíng, a catchall term for actions that favor a platform owner's offerings over those of its competitors. In its limited form, such a rule might restrict potential bias in search listings. </w:t>
      </w:r>
      <w:r w:rsidRPr="00A06211">
        <w:rPr>
          <w:u w:val="single"/>
        </w:rPr>
        <w:t xml:space="preserve">In its extreme form, it could </w:t>
      </w:r>
      <w:r w:rsidRPr="009C4F6C">
        <w:rPr>
          <w:highlight w:val="cyan"/>
          <w:u w:val="single"/>
        </w:rPr>
        <w:t xml:space="preserve">forbid vertical integration - a </w:t>
      </w:r>
      <w:r w:rsidRPr="009C4F6C">
        <w:rPr>
          <w:b/>
          <w:bCs/>
          <w:highlight w:val="cyan"/>
          <w:u w:val="single"/>
        </w:rPr>
        <w:t>significant source</w:t>
      </w:r>
      <w:r w:rsidRPr="009C4F6C">
        <w:rPr>
          <w:highlight w:val="cyan"/>
          <w:u w:val="single"/>
        </w:rPr>
        <w:t xml:space="preserve"> of value</w:t>
      </w:r>
      <w:r w:rsidRPr="00A06211">
        <w:rPr>
          <w:u w:val="single"/>
        </w:rPr>
        <w:t xml:space="preserve"> in many platform models - by precluding a company from selling its own offerings on its platform, e</w:t>
      </w:r>
      <w:r w:rsidRPr="009C4F6C">
        <w:rPr>
          <w:highlight w:val="cyan"/>
          <w:u w:val="single"/>
        </w:rPr>
        <w:t xml:space="preserve">ven when they offer </w:t>
      </w:r>
      <w:r w:rsidRPr="009C4F6C">
        <w:rPr>
          <w:b/>
          <w:bCs/>
          <w:highlight w:val="cyan"/>
          <w:u w:val="single"/>
        </w:rPr>
        <w:t>superior value</w:t>
      </w:r>
      <w:r w:rsidRPr="00A06211">
        <w:rPr>
          <w:u w:val="single"/>
        </w:rPr>
        <w:t xml:space="preserve"> to users. </w:t>
      </w:r>
      <w:r w:rsidRPr="00A06211">
        <w:t>In 2019, for example, India imposed a flat rule forbidding companies from owning more than 25% equity in any product sold on their platforms. 5</w:t>
      </w:r>
    </w:p>
    <w:p w14:paraId="0B1D89B5" w14:textId="77777777" w:rsidR="00881AB6" w:rsidRPr="00A06211" w:rsidRDefault="00881AB6" w:rsidP="00881AB6">
      <w:r w:rsidRPr="00A06211">
        <w:t>Another outcome proposed in the House Judiciary Committee report is the forced sharing of commercial data with competitors, which is aimed at creating an even playing field by providing equal access to data. But giving competitors access to user data also entails privacy and security risks, including secondary misuse of data and ambiguities in accountability for data breaches. 6</w:t>
      </w:r>
    </w:p>
    <w:p w14:paraId="073893D0" w14:textId="77777777" w:rsidR="00881AB6" w:rsidRPr="00A06211" w:rsidRDefault="00881AB6" w:rsidP="00881AB6">
      <w:pPr>
        <w:rPr>
          <w:u w:val="single"/>
        </w:rPr>
      </w:pPr>
      <w:r w:rsidRPr="00A06211">
        <w:rPr>
          <w:u w:val="single"/>
        </w:rPr>
        <w:t>The report also recommends strict limits on the merger and acquisition activity of platform companies</w:t>
      </w:r>
      <w:r w:rsidRPr="00A06211">
        <w:t xml:space="preserve"> to prevent what the committee believes are anti-competitive activities, such as dictating prices and the rules of commerce in their markets. However, </w:t>
      </w:r>
      <w:r w:rsidRPr="009C4F6C">
        <w:rPr>
          <w:highlight w:val="cyan"/>
          <w:u w:val="single"/>
        </w:rPr>
        <w:t>these limits</w:t>
      </w:r>
      <w:r w:rsidRPr="00A06211">
        <w:rPr>
          <w:u w:val="single"/>
        </w:rPr>
        <w:t xml:space="preserve"> can also </w:t>
      </w:r>
      <w:r w:rsidRPr="009C4F6C">
        <w:rPr>
          <w:b/>
          <w:bCs/>
          <w:highlight w:val="cyan"/>
          <w:u w:val="single"/>
        </w:rPr>
        <w:t>hamper</w:t>
      </w:r>
      <w:r w:rsidRPr="00A06211">
        <w:rPr>
          <w:u w:val="single"/>
        </w:rPr>
        <w:t xml:space="preserve"> the </w:t>
      </w:r>
      <w:r w:rsidRPr="009C4F6C">
        <w:rPr>
          <w:highlight w:val="cyan"/>
          <w:u w:val="single"/>
        </w:rPr>
        <w:t>ability</w:t>
      </w:r>
      <w:r w:rsidRPr="00A06211">
        <w:rPr>
          <w:u w:val="single"/>
        </w:rPr>
        <w:t xml:space="preserve"> of platforms t</w:t>
      </w:r>
      <w:r w:rsidRPr="009C4F6C">
        <w:rPr>
          <w:highlight w:val="cyan"/>
          <w:u w:val="single"/>
        </w:rPr>
        <w:t xml:space="preserve">o </w:t>
      </w:r>
      <w:r w:rsidRPr="009C4F6C">
        <w:rPr>
          <w:b/>
          <w:bCs/>
          <w:highlight w:val="cyan"/>
          <w:u w:val="single"/>
        </w:rPr>
        <w:t>reach scale</w:t>
      </w:r>
      <w:r w:rsidRPr="009C4F6C">
        <w:rPr>
          <w:highlight w:val="cyan"/>
          <w:u w:val="single"/>
        </w:rPr>
        <w:t>, to acquir</w:t>
      </w:r>
      <w:r w:rsidRPr="00A06211">
        <w:rPr>
          <w:u w:val="single"/>
        </w:rPr>
        <w:t xml:space="preserve">e new </w:t>
      </w:r>
      <w:r w:rsidRPr="009C4F6C">
        <w:rPr>
          <w:highlight w:val="cyan"/>
          <w:u w:val="single"/>
        </w:rPr>
        <w:t>functionality</w:t>
      </w:r>
      <w:r w:rsidRPr="00A06211">
        <w:rPr>
          <w:u w:val="single"/>
        </w:rPr>
        <w:t xml:space="preserve"> that the</w:t>
      </w:r>
      <w:r w:rsidRPr="009C4F6C">
        <w:rPr>
          <w:highlight w:val="cyan"/>
          <w:u w:val="single"/>
        </w:rPr>
        <w:t>y can share with large pools of users</w:t>
      </w:r>
      <w:r w:rsidRPr="00A06211">
        <w:rPr>
          <w:u w:val="single"/>
        </w:rPr>
        <w:t xml:space="preserve">, and to obtain the </w:t>
      </w:r>
      <w:r w:rsidRPr="00A06211">
        <w:rPr>
          <w:b/>
          <w:bCs/>
          <w:u w:val="single"/>
        </w:rPr>
        <w:t>talent and capabilities needed</w:t>
      </w:r>
      <w:r w:rsidRPr="00A06211">
        <w:rPr>
          <w:u w:val="single"/>
        </w:rPr>
        <w:t xml:space="preserve"> if they are to innovate.</w:t>
      </w:r>
    </w:p>
    <w:p w14:paraId="208B48BD" w14:textId="77777777" w:rsidR="00881AB6" w:rsidRPr="00A06211" w:rsidRDefault="00881AB6" w:rsidP="00881AB6">
      <w:pPr>
        <w:rPr>
          <w:u w:val="single"/>
        </w:rPr>
      </w:pPr>
      <w:r w:rsidRPr="00A06211">
        <w:rPr>
          <w:u w:val="single"/>
        </w:rPr>
        <w:t xml:space="preserve">More generally, the </w:t>
      </w:r>
      <w:r w:rsidRPr="00A06211">
        <w:t xml:space="preserve">House Judiciary Committee </w:t>
      </w:r>
      <w:r w:rsidRPr="00A06211">
        <w:rPr>
          <w:u w:val="single"/>
        </w:rPr>
        <w:t xml:space="preserve">report proposes changing presumptions about how antitrust works in ways that would benefit plaintiffs - for example, by reducing the need to show causal harm (aka antitrust injury) to bring a claim. These </w:t>
      </w:r>
      <w:r w:rsidRPr="009C4F6C">
        <w:rPr>
          <w:highlight w:val="cyan"/>
          <w:u w:val="single"/>
        </w:rPr>
        <w:t>presumptions</w:t>
      </w:r>
      <w:r w:rsidRPr="00A06211">
        <w:rPr>
          <w:u w:val="single"/>
        </w:rPr>
        <w:t>, along with the extension of antitrust by adopting vague, noneconomic factors</w:t>
      </w:r>
      <w:r w:rsidRPr="00A06211">
        <w:t xml:space="preserve"> (such as "fairness"), </w:t>
      </w:r>
      <w:r w:rsidRPr="00A06211">
        <w:rPr>
          <w:u w:val="single"/>
        </w:rPr>
        <w:t xml:space="preserve">could </w:t>
      </w:r>
      <w:r w:rsidRPr="009C4F6C">
        <w:rPr>
          <w:highlight w:val="cyan"/>
          <w:u w:val="single"/>
        </w:rPr>
        <w:t>make</w:t>
      </w:r>
      <w:r w:rsidRPr="00A06211">
        <w:rPr>
          <w:u w:val="single"/>
        </w:rPr>
        <w:t xml:space="preserve"> many of the </w:t>
      </w:r>
      <w:r w:rsidRPr="009C4F6C">
        <w:rPr>
          <w:b/>
          <w:bCs/>
          <w:highlight w:val="cyan"/>
          <w:u w:val="single"/>
        </w:rPr>
        <w:t>valuecreating</w:t>
      </w:r>
      <w:r w:rsidRPr="00A06211">
        <w:rPr>
          <w:b/>
          <w:bCs/>
          <w:u w:val="single"/>
        </w:rPr>
        <w:t xml:space="preserve"> everyday </w:t>
      </w:r>
      <w:r w:rsidRPr="009C4F6C">
        <w:rPr>
          <w:b/>
          <w:bCs/>
          <w:highlight w:val="cyan"/>
          <w:u w:val="single"/>
        </w:rPr>
        <w:t>business decisions</w:t>
      </w:r>
      <w:r w:rsidRPr="00A06211">
        <w:rPr>
          <w:b/>
          <w:bCs/>
          <w:u w:val="single"/>
        </w:rPr>
        <w:t xml:space="preserve"> </w:t>
      </w:r>
      <w:r w:rsidRPr="00A06211">
        <w:rPr>
          <w:u w:val="single"/>
        </w:rPr>
        <w:t>currently made by platform operators</w:t>
      </w:r>
      <w:r w:rsidRPr="00A06211">
        <w:t xml:space="preserve"> (such as exclusive dealing, bundled offerings, and price cuts) </w:t>
      </w:r>
      <w:r w:rsidRPr="00A06211">
        <w:rPr>
          <w:u w:val="single"/>
        </w:rPr>
        <w:t xml:space="preserve">more </w:t>
      </w:r>
      <w:r w:rsidRPr="00A06211">
        <w:rPr>
          <w:b/>
          <w:bCs/>
          <w:u w:val="single"/>
        </w:rPr>
        <w:t>p</w:t>
      </w:r>
      <w:r w:rsidRPr="008D30A3">
        <w:rPr>
          <w:b/>
          <w:bCs/>
          <w:highlight w:val="cyan"/>
          <w:u w:val="single"/>
        </w:rPr>
        <w:t>rone to antitrust litigation</w:t>
      </w:r>
      <w:r w:rsidRPr="00A06211">
        <w:rPr>
          <w:u w:val="single"/>
        </w:rPr>
        <w:t>, fines, and other restrictions.</w:t>
      </w:r>
    </w:p>
    <w:p w14:paraId="1A723AA7" w14:textId="77777777" w:rsidR="00881AB6" w:rsidRPr="00391669" w:rsidRDefault="00881AB6" w:rsidP="00881AB6">
      <w:pPr>
        <w:pStyle w:val="Heading4"/>
      </w:pPr>
      <w:r>
        <w:t xml:space="preserve">Independently the shock of the DA turns case—aff’s incentive is so </w:t>
      </w:r>
      <w:r w:rsidRPr="00F05B43">
        <w:rPr>
          <w:u w:val="single"/>
        </w:rPr>
        <w:t>blunt</w:t>
      </w:r>
      <w:r>
        <w:t xml:space="preserve"> it chills activity </w:t>
      </w:r>
      <w:r w:rsidRPr="00F05B43">
        <w:rPr>
          <w:u w:val="single"/>
        </w:rPr>
        <w:t>everywhere</w:t>
      </w:r>
      <w:r>
        <w:t xml:space="preserve"> and prevents </w:t>
      </w:r>
      <w:r w:rsidRPr="00F05B43">
        <w:rPr>
          <w:u w:val="single"/>
        </w:rPr>
        <w:t>effective</w:t>
      </w:r>
      <w:r>
        <w:t xml:space="preserve"> competition</w:t>
      </w:r>
    </w:p>
    <w:p w14:paraId="2B40D0CA" w14:textId="77777777" w:rsidR="00881AB6" w:rsidRDefault="00881AB6" w:rsidP="00881AB6">
      <w:r w:rsidRPr="001E2786">
        <w:rPr>
          <w:rStyle w:val="textbold"/>
        </w:rPr>
        <w:t>Dushnitsky 21</w:t>
      </w:r>
      <w:r>
        <w:rPr>
          <w:b/>
          <w:bCs/>
          <w:sz w:val="26"/>
          <w:szCs w:val="26"/>
        </w:rPr>
        <w:t xml:space="preserve"> </w:t>
      </w:r>
      <w:r>
        <w:rPr>
          <w:sz w:val="26"/>
          <w:szCs w:val="26"/>
        </w:rPr>
        <w:t xml:space="preserve">– </w:t>
      </w:r>
      <w:r>
        <w:t>Gary Dushnitsky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 =</w:t>
      </w:r>
    </w:p>
    <w:p w14:paraId="7096B118" w14:textId="77777777" w:rsidR="00881AB6" w:rsidRDefault="00881AB6" w:rsidP="00881AB6">
      <w:r>
        <w:t>(Gary Dushnitsky and Daniel Sokol, “</w:t>
      </w:r>
      <w:r w:rsidRPr="00391669">
        <w:t>Competition laws could be a death knell for startup mergers and acquisitions</w:t>
      </w:r>
      <w:r>
        <w:t xml:space="preserve">,” 7/22/2021, The Hill, </w:t>
      </w:r>
      <w:r w:rsidRPr="00391669">
        <w:t>https://thehill.com/opinion/white-house/564321-competition-laws-could-be-a-death-knell-for-startup-mergers-and?rl=1</w:t>
      </w:r>
      <w:r>
        <w:t>)</w:t>
      </w:r>
    </w:p>
    <w:p w14:paraId="6014CC25" w14:textId="77777777" w:rsidR="00881AB6" w:rsidRDefault="00881AB6" w:rsidP="00881AB6"/>
    <w:p w14:paraId="18E88CF9" w14:textId="77777777" w:rsidR="00881AB6" w:rsidRPr="00C05DDE" w:rsidRDefault="00881AB6" w:rsidP="00881AB6">
      <w:pPr>
        <w:rPr>
          <w:sz w:val="14"/>
          <w:szCs w:val="14"/>
        </w:rPr>
      </w:pPr>
      <w:r w:rsidRPr="00C05DDE">
        <w:rPr>
          <w:sz w:val="14"/>
          <w:szCs w:val="14"/>
        </w:rPr>
        <w:t xml:space="preserve">Technology entrepreneurs and innovations yet to be imagined are in the crosshairs of misguided antitrust legislation. Antitrust policy is under the microscope from both political parties. </w:t>
      </w:r>
    </w:p>
    <w:p w14:paraId="2C74E4A8" w14:textId="77777777" w:rsidR="00881AB6" w:rsidRPr="00C05DDE" w:rsidRDefault="00881AB6" w:rsidP="00881AB6">
      <w:pPr>
        <w:rPr>
          <w:sz w:val="14"/>
          <w:szCs w:val="14"/>
        </w:rPr>
      </w:pPr>
      <w:r w:rsidRPr="00C05DDE">
        <w:rPr>
          <w:sz w:val="14"/>
          <w:szCs w:val="14"/>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1B74BD5A" w14:textId="77777777" w:rsidR="00881AB6" w:rsidRDefault="00881AB6" w:rsidP="00881AB6">
      <w:r>
        <w:t xml:space="preserve">However, </w:t>
      </w:r>
      <w:r w:rsidRPr="006633A9">
        <w:rPr>
          <w:rStyle w:val="Emphasis"/>
        </w:rPr>
        <w:t xml:space="preserve">these </w:t>
      </w:r>
      <w:r w:rsidRPr="002C29A7">
        <w:rPr>
          <w:rStyle w:val="Emphasis"/>
          <w:highlight w:val="cyan"/>
        </w:rPr>
        <w:t>proposals</w:t>
      </w:r>
      <w:r w:rsidRPr="006633A9">
        <w:rPr>
          <w:rStyle w:val="Emphasis"/>
        </w:rPr>
        <w:t xml:space="preserve"> likely </w:t>
      </w:r>
      <w:r w:rsidRPr="002C29A7">
        <w:rPr>
          <w:rStyle w:val="Emphasis"/>
          <w:highlight w:val="cyan"/>
        </w:rPr>
        <w:t>will</w:t>
      </w:r>
      <w:r w:rsidRPr="006633A9">
        <w:rPr>
          <w:rStyle w:val="Emphasis"/>
        </w:rPr>
        <w:t xml:space="preserve"> </w:t>
      </w:r>
      <w:r w:rsidRPr="002C29A7">
        <w:rPr>
          <w:rStyle w:val="Emphasis"/>
          <w:highlight w:val="cyan"/>
        </w:rPr>
        <w:t>have unintended consequences that would hamper innovation</w:t>
      </w:r>
      <w:r w:rsidRPr="006633A9">
        <w:rPr>
          <w:rStyle w:val="Emphasis"/>
        </w:rPr>
        <w:t xml:space="preserve"> and entrepreneurship.</w:t>
      </w:r>
      <w:r>
        <w:t xml:space="preserve"> </w:t>
      </w:r>
      <w:r w:rsidRPr="002C29A7">
        <w:rPr>
          <w:rStyle w:val="Emphasis"/>
          <w:highlight w:val="cyan"/>
        </w:rPr>
        <w:t>The result is</w:t>
      </w:r>
      <w:r w:rsidRPr="006633A9">
        <w:rPr>
          <w:rStyle w:val="Emphasis"/>
        </w:rPr>
        <w:t xml:space="preserve"> that certain potential </w:t>
      </w:r>
      <w:r w:rsidRPr="002C29A7">
        <w:rPr>
          <w:rStyle w:val="Emphasis"/>
          <w:highlight w:val="cyan"/>
        </w:rPr>
        <w:t>deals will never leave the boardroom</w:t>
      </w:r>
      <w:r w:rsidRPr="006633A9">
        <w:rPr>
          <w:rStyle w:val="Emphasis"/>
        </w:rPr>
        <w:t xml:space="preserve"> and </w:t>
      </w:r>
      <w:r w:rsidRPr="002C29A7">
        <w:rPr>
          <w:rStyle w:val="Emphasis"/>
          <w:highlight w:val="cyan"/>
        </w:rPr>
        <w:t>others will be abandoned</w:t>
      </w:r>
      <w:r w:rsidRPr="006633A9">
        <w:rPr>
          <w:rStyle w:val="Emphasis"/>
        </w:rPr>
        <w:t xml:space="preserve"> because the risks of antitrust intervention are too high</w:t>
      </w:r>
      <w:r>
        <w:t xml:space="preserve">. </w:t>
      </w:r>
    </w:p>
    <w:p w14:paraId="6890E1A3" w14:textId="77777777" w:rsidR="00881AB6" w:rsidRDefault="00881AB6" w:rsidP="00881AB6">
      <w:r w:rsidRPr="006633A9">
        <w:rPr>
          <w:rStyle w:val="Style13ptBold"/>
        </w:rPr>
        <w:t xml:space="preserve">For deals that do move forward, </w:t>
      </w:r>
      <w:r w:rsidRPr="002C29A7">
        <w:rPr>
          <w:rStyle w:val="Emphasis"/>
          <w:highlight w:val="cyan"/>
        </w:rPr>
        <w:t>many will be challenged under</w:t>
      </w:r>
      <w:r w:rsidRPr="006633A9">
        <w:rPr>
          <w:rStyle w:val="Emphasis"/>
        </w:rPr>
        <w:t xml:space="preserve"> more </w:t>
      </w:r>
      <w:r w:rsidRPr="002C29A7">
        <w:rPr>
          <w:rStyle w:val="Emphasis"/>
          <w:highlight w:val="cyan"/>
        </w:rPr>
        <w:t>stringent merger laws.</w:t>
      </w:r>
      <w:r>
        <w:t xml:space="preserve"> </w:t>
      </w:r>
      <w:r w:rsidRPr="00C05DDE">
        <w:rPr>
          <w:rStyle w:val="Emphasis"/>
        </w:rPr>
        <w:t>Such</w:t>
      </w:r>
      <w:r w:rsidRPr="006633A9">
        <w:rPr>
          <w:rStyle w:val="Style13ptBold"/>
        </w:rPr>
        <w:t xml:space="preserve"> a </w:t>
      </w:r>
      <w:r w:rsidRPr="002C29A7">
        <w:rPr>
          <w:rStyle w:val="Style13ptBold"/>
          <w:highlight w:val="cyan"/>
        </w:rPr>
        <w:t>change</w:t>
      </w:r>
      <w:r w:rsidRPr="006633A9">
        <w:rPr>
          <w:rStyle w:val="Style13ptBold"/>
        </w:rPr>
        <w:t xml:space="preserve"> in the law </w:t>
      </w:r>
      <w:r w:rsidRPr="002C29A7">
        <w:rPr>
          <w:rStyle w:val="Emphasis"/>
          <w:highlight w:val="cyan"/>
        </w:rPr>
        <w:t>will</w:t>
      </w:r>
      <w:r w:rsidRPr="00C05DDE">
        <w:rPr>
          <w:rStyle w:val="Emphasis"/>
        </w:rPr>
        <w:t xml:space="preserve"> </w:t>
      </w:r>
      <w:r w:rsidRPr="006633A9">
        <w:rPr>
          <w:rStyle w:val="Style13ptBold"/>
        </w:rPr>
        <w:t xml:space="preserve">fundamentally </w:t>
      </w:r>
      <w:r w:rsidRPr="002C29A7">
        <w:rPr>
          <w:rStyle w:val="Emphasis"/>
          <w:highlight w:val="cyan"/>
        </w:rPr>
        <w:t>alter the ability of U.S. companies to innovate</w:t>
      </w:r>
      <w:r w:rsidRPr="00C05DDE">
        <w:rPr>
          <w:rStyle w:val="Emphasis"/>
        </w:rPr>
        <w:t xml:space="preserve"> in the technology sector</w:t>
      </w:r>
      <w:r w:rsidRPr="006633A9">
        <w:rPr>
          <w:rStyle w:val="Style13ptBold"/>
        </w:rPr>
        <w:t xml:space="preserve">, and </w:t>
      </w:r>
      <w:r w:rsidRPr="002C29A7">
        <w:rPr>
          <w:rStyle w:val="Style13ptBold"/>
          <w:highlight w:val="cyan"/>
        </w:rPr>
        <w:t xml:space="preserve">result in </w:t>
      </w:r>
      <w:r w:rsidRPr="002C29A7">
        <w:rPr>
          <w:rStyle w:val="Emphasis"/>
          <w:highlight w:val="cyan"/>
        </w:rPr>
        <w:t>collateral damage across a wide range of</w:t>
      </w:r>
      <w:r w:rsidRPr="00C05DDE">
        <w:rPr>
          <w:rStyle w:val="Emphasis"/>
        </w:rPr>
        <w:t xml:space="preserve"> </w:t>
      </w:r>
      <w:r w:rsidRPr="006633A9">
        <w:rPr>
          <w:rStyle w:val="Style13ptBold"/>
        </w:rPr>
        <w:t>traditional</w:t>
      </w:r>
      <w:r w:rsidRPr="00C05DDE">
        <w:rPr>
          <w:rStyle w:val="Emphasis"/>
        </w:rPr>
        <w:t xml:space="preserve"> </w:t>
      </w:r>
      <w:r w:rsidRPr="002C29A7">
        <w:rPr>
          <w:rStyle w:val="Emphasis"/>
          <w:highlight w:val="cyan"/>
        </w:rPr>
        <w:t>industries</w:t>
      </w:r>
      <w:r w:rsidRPr="006633A9">
        <w:rPr>
          <w:rStyle w:val="Style13ptBold"/>
        </w:rPr>
        <w:t xml:space="preserve"> such as biotech, consumer goods and finance,</w:t>
      </w:r>
      <w:r>
        <w:t xml:space="preserve"> along with sustainability-focused or previously neglected sectors.</w:t>
      </w:r>
    </w:p>
    <w:p w14:paraId="192D100C" w14:textId="77777777" w:rsidR="00881AB6" w:rsidRPr="006633A9" w:rsidRDefault="00881AB6" w:rsidP="00881AB6">
      <w:pPr>
        <w:rPr>
          <w:rStyle w:val="Style13ptBold"/>
        </w:rPr>
      </w:pPr>
      <w:r w:rsidRPr="002C29A7">
        <w:rPr>
          <w:rStyle w:val="Style13ptBold"/>
          <w:highlight w:val="cyan"/>
        </w:rPr>
        <w:t>Investors and founders</w:t>
      </w:r>
      <w:r w:rsidRPr="006633A9">
        <w:rPr>
          <w:rStyle w:val="Style13ptBold"/>
        </w:rPr>
        <w:t xml:space="preserve"> must be able to realize returns on their investments and efforts</w:t>
      </w:r>
      <w:r>
        <w:t xml:space="preserve">, commonly referred to as ‘entrepreneurial exit,’ </w:t>
      </w:r>
      <w:r w:rsidRPr="006633A9">
        <w:rPr>
          <w:rStyle w:val="Emphasis"/>
        </w:rPr>
        <w:t xml:space="preserve">or they </w:t>
      </w:r>
      <w:r w:rsidRPr="002C29A7">
        <w:rPr>
          <w:rStyle w:val="Emphasis"/>
          <w:highlight w:val="cyan"/>
        </w:rPr>
        <w:t>will not take the risk of investing in startups and commercializing emerging tech</w:t>
      </w:r>
      <w:r w:rsidRPr="006633A9">
        <w:rPr>
          <w:rStyle w:val="Emphasis"/>
        </w:rPr>
        <w:t>nologies</w:t>
      </w:r>
      <w:r>
        <w:t xml:space="preserve">. </w:t>
      </w:r>
      <w:r w:rsidRPr="006633A9">
        <w:rPr>
          <w:rStyle w:val="Style13ptBold"/>
        </w:rPr>
        <w:t>Without the ability to exit, neither founders nor investors will be able to reap the gains of entrepreneurial value creation</w:t>
      </w:r>
      <w:r>
        <w:t>. If the proposed legislation becomes law</w:t>
      </w:r>
      <w:r w:rsidRPr="006633A9">
        <w:rPr>
          <w:rStyle w:val="Emphasis"/>
        </w:rPr>
        <w:t xml:space="preserve">, </w:t>
      </w:r>
      <w:r w:rsidRPr="002C29A7">
        <w:rPr>
          <w:rStyle w:val="Emphasis"/>
          <w:highlight w:val="cyan"/>
        </w:rPr>
        <w:t>it will foreclose many merger</w:t>
      </w:r>
      <w:r w:rsidRPr="006633A9">
        <w:rPr>
          <w:rStyle w:val="Emphasis"/>
        </w:rPr>
        <w:t xml:space="preserve"> and acquisition exit</w:t>
      </w:r>
      <w:r w:rsidRPr="002C29A7">
        <w:rPr>
          <w:rStyle w:val="Emphasis"/>
          <w:highlight w:val="cyan"/>
        </w:rPr>
        <w:t>s</w:t>
      </w:r>
      <w:r w:rsidRPr="006633A9">
        <w:rPr>
          <w:rStyle w:val="Emphasis"/>
        </w:rPr>
        <w:t xml:space="preserve"> and thus </w:t>
      </w:r>
      <w:r w:rsidRPr="002C29A7">
        <w:rPr>
          <w:rStyle w:val="Emphasis"/>
          <w:highlight w:val="cyan"/>
        </w:rPr>
        <w:t>lessen the incentives for founding and growing a business</w:t>
      </w:r>
      <w:r w:rsidRPr="006633A9">
        <w:rPr>
          <w:rStyle w:val="Emphasis"/>
        </w:rPr>
        <w:t xml:space="preserve">. It therefore </w:t>
      </w:r>
      <w:r w:rsidRPr="002C29A7">
        <w:rPr>
          <w:rStyle w:val="Emphasis"/>
          <w:highlight w:val="cyan"/>
        </w:rPr>
        <w:t>makes investment in innovative ventures less likely</w:t>
      </w:r>
      <w:r w:rsidRPr="006633A9">
        <w:rPr>
          <w:rStyle w:val="Emphasis"/>
        </w:rPr>
        <w:t xml:space="preserve"> since founders and investors cannot reap the rewards of a relatively timely exit at high valuations.</w:t>
      </w:r>
      <w:r>
        <w:t xml:space="preserve"> When certain potential acquirers can no longer make acquisition bids, </w:t>
      </w:r>
      <w:r w:rsidRPr="006633A9">
        <w:rPr>
          <w:rStyle w:val="Style13ptBold"/>
        </w:rPr>
        <w:t xml:space="preserve">venture </w:t>
      </w:r>
      <w:r w:rsidRPr="002C29A7">
        <w:rPr>
          <w:rStyle w:val="Style13ptBold"/>
        </w:rPr>
        <w:t xml:space="preserve">capital </w:t>
      </w:r>
      <w:r w:rsidRPr="002C29A7">
        <w:rPr>
          <w:rStyle w:val="Style13ptBold"/>
          <w:highlight w:val="cyan"/>
        </w:rPr>
        <w:t xml:space="preserve">investors will lose the ability to make </w:t>
      </w:r>
      <w:r w:rsidRPr="002C29A7">
        <w:rPr>
          <w:rStyle w:val="Style13ptBold"/>
        </w:rPr>
        <w:t xml:space="preserve">significant </w:t>
      </w:r>
      <w:r w:rsidRPr="002C29A7">
        <w:rPr>
          <w:rStyle w:val="Style13ptBold"/>
          <w:highlight w:val="cyan"/>
        </w:rPr>
        <w:t>returns</w:t>
      </w:r>
      <w:r w:rsidRPr="006633A9">
        <w:rPr>
          <w:rStyle w:val="Style13ptBold"/>
        </w:rPr>
        <w:t xml:space="preserve"> and funding to the entrepreneurial ecosystem may wither.</w:t>
      </w:r>
    </w:p>
    <w:p w14:paraId="0EBA2BBD" w14:textId="2C7643BB" w:rsidR="00881AB6" w:rsidRPr="00D64AAE" w:rsidRDefault="00795FE9" w:rsidP="00881AB6">
      <w:pPr>
        <w:pStyle w:val="Heading4"/>
      </w:pPr>
      <w:r>
        <w:t>I</w:t>
      </w:r>
      <w:r w:rsidR="00881AB6">
        <w:t>ts good, big tech power is the ONLY way to respond to foreign tech threats</w:t>
      </w:r>
    </w:p>
    <w:p w14:paraId="172CAAC2" w14:textId="77777777" w:rsidR="00881AB6" w:rsidRPr="00D64AAE" w:rsidRDefault="00881AB6" w:rsidP="00881AB6">
      <w:r w:rsidRPr="00D64AAE">
        <w:rPr>
          <w:rStyle w:val="textbold"/>
        </w:rPr>
        <w:t xml:space="preserve">CCIA 2021 </w:t>
      </w:r>
      <w:r w:rsidRPr="00D64AAE">
        <w:t>– The Computer and Communications Industry Association is an international non-profit advocacy organization based in Washington, DC, United States which represents the information and communications technology industries.</w:t>
      </w:r>
    </w:p>
    <w:p w14:paraId="279F97B0" w14:textId="77777777" w:rsidR="00881AB6" w:rsidRPr="00D64AAE" w:rsidRDefault="00881AB6" w:rsidP="00881AB6">
      <w:r w:rsidRPr="00D64AAE">
        <w:t>The Computer and Communications Industry Association, 2021, “NATIONAL SECURITY ISSUES POSED BY HOUSE ANTITRUST BILLS,” https://www.ccianet.org/wp-content/uploads/2021/09/CCIA-KS-NatSec-White-Paper.pdf</w:t>
      </w:r>
    </w:p>
    <w:p w14:paraId="308B1228" w14:textId="77777777" w:rsidR="00881AB6" w:rsidRPr="00D64AAE" w:rsidRDefault="00881AB6" w:rsidP="00881AB6">
      <w:pPr>
        <w:rPr>
          <w:rStyle w:val="Style13ptBold"/>
        </w:rPr>
      </w:pPr>
      <w:r w:rsidRPr="00463703">
        <w:rPr>
          <w:rStyle w:val="Style13ptBold"/>
        </w:rPr>
        <w:t>Reducing</w:t>
      </w:r>
      <w:r w:rsidRPr="00D64AAE">
        <w:rPr>
          <w:rStyle w:val="Style13ptBold"/>
        </w:rPr>
        <w:t xml:space="preserve"> the Effectiveness of Threat Information to Law Enforcement </w:t>
      </w:r>
      <w:r w:rsidRPr="00463703">
        <w:rPr>
          <w:rStyle w:val="Style13ptBold"/>
          <w:highlight w:val="cyan"/>
        </w:rPr>
        <w:t>Major</w:t>
      </w:r>
      <w:r w:rsidRPr="00D64AAE">
        <w:rPr>
          <w:rStyle w:val="Style13ptBold"/>
        </w:rPr>
        <w:t xml:space="preserve"> U.S. </w:t>
      </w:r>
      <w:r w:rsidRPr="00463703">
        <w:rPr>
          <w:rStyle w:val="Style13ptBold"/>
          <w:highlight w:val="cyan"/>
        </w:rPr>
        <w:t>tech</w:t>
      </w:r>
      <w:r w:rsidRPr="00D64AAE">
        <w:rPr>
          <w:rStyle w:val="Style13ptBold"/>
        </w:rPr>
        <w:t xml:space="preserve">nology </w:t>
      </w:r>
      <w:r w:rsidRPr="003B6107">
        <w:rPr>
          <w:rStyle w:val="Style13ptBold"/>
          <w:highlight w:val="cyan"/>
        </w:rPr>
        <w:t>companies and</w:t>
      </w:r>
      <w:r w:rsidRPr="00D64AAE">
        <w:rPr>
          <w:rStyle w:val="Style13ptBold"/>
        </w:rPr>
        <w:t xml:space="preserve"> online </w:t>
      </w:r>
      <w:r w:rsidRPr="003B6107">
        <w:rPr>
          <w:rStyle w:val="Style13ptBold"/>
          <w:highlight w:val="cyan"/>
        </w:rPr>
        <w:t>platforms work with</w:t>
      </w:r>
      <w:r w:rsidRPr="00D64AAE">
        <w:rPr>
          <w:rStyle w:val="Style13ptBold"/>
        </w:rPr>
        <w:t xml:space="preserve"> U.S. </w:t>
      </w:r>
      <w:r w:rsidRPr="003B6107">
        <w:rPr>
          <w:rStyle w:val="Style13ptBold"/>
        </w:rPr>
        <w:t>law enforcement</w:t>
      </w:r>
      <w:r w:rsidRPr="00D64AAE">
        <w:rPr>
          <w:rStyle w:val="Style13ptBold"/>
        </w:rPr>
        <w:t xml:space="preserve">, </w:t>
      </w:r>
      <w:r w:rsidRPr="003B6107">
        <w:rPr>
          <w:rStyle w:val="Style13ptBold"/>
          <w:highlight w:val="cyan"/>
        </w:rPr>
        <w:t>military</w:t>
      </w:r>
      <w:r w:rsidRPr="00D64AAE">
        <w:rPr>
          <w:rStyle w:val="Style13ptBold"/>
        </w:rPr>
        <w:t xml:space="preserve">, and intelligence agencies </w:t>
      </w:r>
      <w:r w:rsidRPr="003B6107">
        <w:rPr>
          <w:rStyle w:val="Style13ptBold"/>
          <w:highlight w:val="cyan"/>
        </w:rPr>
        <w:t>to combat</w:t>
      </w:r>
      <w:r w:rsidRPr="00D64AAE">
        <w:rPr>
          <w:rStyle w:val="Style13ptBold"/>
        </w:rPr>
        <w:t xml:space="preserve"> a variety of national </w:t>
      </w:r>
      <w:r w:rsidRPr="003B6107">
        <w:rPr>
          <w:rStyle w:val="Style13ptBold"/>
          <w:highlight w:val="cyan"/>
        </w:rPr>
        <w:t>security</w:t>
      </w:r>
      <w:r w:rsidRPr="00D64AAE">
        <w:rPr>
          <w:rStyle w:val="Style13ptBold"/>
        </w:rPr>
        <w:t xml:space="preserve"> and criminal </w:t>
      </w:r>
      <w:r w:rsidRPr="003B6107">
        <w:rPr>
          <w:rStyle w:val="Style13ptBold"/>
          <w:highlight w:val="cyan"/>
        </w:rPr>
        <w:t>threats</w:t>
      </w:r>
      <w:r w:rsidRPr="00D64AAE">
        <w:t>. The head of U.S. Cyber Command in 2020 discussed the importance of the U.S. government’s engagement with the tech industry, noting that “</w:t>
      </w:r>
      <w:r w:rsidRPr="00D64AAE">
        <w:rPr>
          <w:rStyle w:val="Style13ptBold"/>
        </w:rPr>
        <w:t>many leading U.S. companies find themselves on the frontlines of competition in cyberspace. Working collaboratively where we can allows us to improve collective defense and stay a step ahead of our adversaries.” The nature and scale of these platforms gives them a broad and deep view of the threat landscap</w:t>
      </w:r>
      <w:r w:rsidRPr="00D64AAE">
        <w:t xml:space="preserve">e. This allows those </w:t>
      </w:r>
      <w:r w:rsidRPr="003B6107">
        <w:rPr>
          <w:rStyle w:val="Emphasis"/>
          <w:highlight w:val="cyan"/>
        </w:rPr>
        <w:t>companies</w:t>
      </w:r>
      <w:r w:rsidRPr="00D64AAE">
        <w:rPr>
          <w:rStyle w:val="Emphasis"/>
        </w:rPr>
        <w:t xml:space="preserve"> to </w:t>
      </w:r>
      <w:r w:rsidRPr="003B6107">
        <w:rPr>
          <w:rStyle w:val="Emphasis"/>
          <w:highlight w:val="cyan"/>
        </w:rPr>
        <w:t>secure</w:t>
      </w:r>
      <w:r w:rsidRPr="00D64AAE">
        <w:rPr>
          <w:rStyle w:val="Emphasis"/>
        </w:rPr>
        <w:t xml:space="preserve"> U.S. </w:t>
      </w:r>
      <w:r w:rsidRPr="003B6107">
        <w:rPr>
          <w:rStyle w:val="Emphasis"/>
          <w:highlight w:val="cyan"/>
        </w:rPr>
        <w:t>data and infrastructure against foreign threats with an a</w:t>
      </w:r>
      <w:r w:rsidRPr="00D64AAE">
        <w:rPr>
          <w:rStyle w:val="Emphasis"/>
        </w:rPr>
        <w:t xml:space="preserve">gility, </w:t>
      </w:r>
      <w:r w:rsidRPr="003B6107">
        <w:rPr>
          <w:rStyle w:val="Emphasis"/>
          <w:highlight w:val="cyan"/>
        </w:rPr>
        <w:t>speed</w:t>
      </w:r>
      <w:r w:rsidRPr="00D64AAE">
        <w:rPr>
          <w:rStyle w:val="Emphasis"/>
        </w:rPr>
        <w:t xml:space="preserve"> and thoroughness that is </w:t>
      </w:r>
      <w:r w:rsidRPr="003B6107">
        <w:rPr>
          <w:rStyle w:val="Emphasis"/>
          <w:highlight w:val="cyan"/>
        </w:rPr>
        <w:t>not feasible for smaller, fragmented companies that have limited apertures</w:t>
      </w:r>
      <w:r w:rsidRPr="00D64AAE">
        <w:t>. The critical missions of national security and law enforcement agencies, of course, also benefit from this security proficiency. Not</w:t>
      </w:r>
      <w:r w:rsidRPr="00D64AAE">
        <w:rPr>
          <w:rStyle w:val="Style13ptBold"/>
        </w:rPr>
        <w:t xml:space="preserve"> only are the threats more rapidly detected and mitigated, but trend and threat analysis can be quickly shared with these agencies in multiple matured fora that have evolved over the last 10 ye</w:t>
      </w:r>
      <w:r w:rsidRPr="00D64AAE">
        <w:t xml:space="preserve">ars. This also </w:t>
      </w:r>
      <w:r w:rsidRPr="00D64AAE">
        <w:rPr>
          <w:rStyle w:val="Emphasis"/>
        </w:rPr>
        <w:t xml:space="preserve">means that </w:t>
      </w:r>
      <w:r w:rsidRPr="003B6107">
        <w:rPr>
          <w:rStyle w:val="Emphasis"/>
          <w:highlight w:val="cyan"/>
        </w:rPr>
        <w:t>government agencies can more effectively</w:t>
      </w:r>
      <w:r w:rsidRPr="00D64AAE">
        <w:rPr>
          <w:rStyle w:val="Emphasis"/>
        </w:rPr>
        <w:t xml:space="preserve"> and confidently </w:t>
      </w:r>
      <w:r w:rsidRPr="003B6107">
        <w:rPr>
          <w:rStyle w:val="Emphasis"/>
          <w:highlight w:val="cyan"/>
        </w:rPr>
        <w:t>use</w:t>
      </w:r>
      <w:r w:rsidRPr="00D64AAE">
        <w:rPr>
          <w:rStyle w:val="Emphasis"/>
        </w:rPr>
        <w:t xml:space="preserve"> the legal </w:t>
      </w:r>
      <w:r w:rsidRPr="003B6107">
        <w:rPr>
          <w:rStyle w:val="Emphasis"/>
          <w:highlight w:val="cyan"/>
        </w:rPr>
        <w:t>tools available to investigate threats posed by</w:t>
      </w:r>
      <w:r w:rsidRPr="00D64AAE">
        <w:rPr>
          <w:rStyle w:val="Emphasis"/>
        </w:rPr>
        <w:t xml:space="preserve"> hostile foreign adversaries, including </w:t>
      </w:r>
      <w:r w:rsidRPr="003B6107">
        <w:rPr>
          <w:rStyle w:val="Emphasis"/>
          <w:highlight w:val="cyan"/>
        </w:rPr>
        <w:t>terrorists, proliferators, spies, and cyber actors</w:t>
      </w:r>
      <w:r w:rsidRPr="00D64AAE">
        <w:rPr>
          <w:rStyle w:val="Style13ptBold"/>
        </w:rPr>
        <w:t>. At a moment in history when it has never been more clear that cyber threats are very real</w:t>
      </w:r>
      <w:r w:rsidRPr="00D64AAE">
        <w:t xml:space="preserve"> and can impact the daily operation of the economy as well as essential services, the provisions in the House bills that seek to reduce the size, scale, and integration of a handful of leading U.S. tech firms, especially H.R. 3825 and H.R. 3816, could significantly hinder the ability of the agencies to fulfill their missions to defend against such threats. A </w:t>
      </w:r>
      <w:r w:rsidRPr="003B6107">
        <w:rPr>
          <w:rStyle w:val="Emphasis"/>
          <w:highlight w:val="cyan"/>
        </w:rPr>
        <w:t>scattered group of smaller, isolat</w:t>
      </w:r>
      <w:r w:rsidRPr="00D07DE9">
        <w:rPr>
          <w:rStyle w:val="Emphasis"/>
          <w:highlight w:val="cyan"/>
        </w:rPr>
        <w:t>ed platforms</w:t>
      </w:r>
      <w:r w:rsidRPr="00D07DE9">
        <w:rPr>
          <w:rStyle w:val="Style13ptBold"/>
          <w:highlight w:val="cyan"/>
        </w:rPr>
        <w:t xml:space="preserve"> with</w:t>
      </w:r>
      <w:r w:rsidRPr="00D64AAE">
        <w:rPr>
          <w:rStyle w:val="Style13ptBold"/>
        </w:rPr>
        <w:t xml:space="preserve"> scant perspective of the threats they each face</w:t>
      </w:r>
      <w:r w:rsidRPr="00D64AAE">
        <w:rPr>
          <w:rStyle w:val="Emphasis"/>
        </w:rPr>
        <w:t xml:space="preserve">, and </w:t>
      </w:r>
      <w:r w:rsidRPr="00D07DE9">
        <w:rPr>
          <w:rStyle w:val="Emphasis"/>
          <w:highlight w:val="cyan"/>
        </w:rPr>
        <w:t>fewer resources, will be unable to engage in the same level of</w:t>
      </w:r>
      <w:r w:rsidRPr="00D64AAE">
        <w:rPr>
          <w:rStyle w:val="Emphasis"/>
        </w:rPr>
        <w:t xml:space="preserve"> threat </w:t>
      </w:r>
      <w:r w:rsidRPr="00D07DE9">
        <w:rPr>
          <w:rStyle w:val="Emphasis"/>
          <w:highlight w:val="cyan"/>
        </w:rPr>
        <w:t>detection, investigation, mitigation</w:t>
      </w:r>
      <w:r w:rsidRPr="00D64AAE">
        <w:rPr>
          <w:rStyle w:val="Emphasis"/>
        </w:rPr>
        <w:t xml:space="preserve"> and information sharing</w:t>
      </w:r>
      <w:r w:rsidRPr="00D64AAE">
        <w:rPr>
          <w:rStyle w:val="Style13ptBold"/>
        </w:rPr>
        <w:t xml:space="preserve">. The loss to U.S. government efforts will be further significantly compounded </w:t>
      </w:r>
      <w:r w:rsidRPr="00D64AAE">
        <w:t xml:space="preserve">if, as should be expected, </w:t>
      </w:r>
      <w:r w:rsidRPr="00D64AAE">
        <w:rPr>
          <w:rStyle w:val="Style13ptBold"/>
        </w:rPr>
        <w:t>foreign companies step in to take at least some of customers previously served by U.S. companies</w:t>
      </w:r>
      <w:r w:rsidRPr="00D64AAE">
        <w:t xml:space="preserve">. Not only will these </w:t>
      </w:r>
      <w:r w:rsidRPr="00D07DE9">
        <w:rPr>
          <w:rStyle w:val="Emphasis"/>
          <w:highlight w:val="cyan"/>
        </w:rPr>
        <w:t>companies be less inclined to work with U.S. agencies</w:t>
      </w:r>
      <w:r w:rsidRPr="00D64AAE">
        <w:rPr>
          <w:rStyle w:val="Style13ptBold"/>
        </w:rPr>
        <w:t>, they will be outside the scope of statutory legal authorities granted to U.S. agencies to compel the production of information.</w:t>
      </w:r>
    </w:p>
    <w:bookmarkEnd w:id="1"/>
    <w:p w14:paraId="28BED40E" w14:textId="3CCB99FE" w:rsidR="00881AB6" w:rsidRDefault="00881AB6" w:rsidP="00881AB6">
      <w:pPr>
        <w:pStyle w:val="Heading2"/>
      </w:pPr>
      <w:r>
        <w:t>EU</w:t>
      </w:r>
    </w:p>
    <w:p w14:paraId="14ECA8D1" w14:textId="77777777" w:rsidR="00881AB6" w:rsidRPr="006A45B3" w:rsidRDefault="00881AB6" w:rsidP="00881AB6">
      <w:pPr>
        <w:pStyle w:val="Heading4"/>
        <w:spacing w:after="20"/>
        <w:rPr>
          <w:rFonts w:cs="Times New Roman"/>
        </w:rPr>
      </w:pPr>
      <w:r>
        <w:rPr>
          <w:rFonts w:cs="Times New Roman"/>
        </w:rPr>
        <w:t>There’s a huge framing issue, they have not read a single card that climate coop is insufficient now, their ev is neg cards about how Biden rejoining paris will kickstart dialogue on climate</w:t>
      </w:r>
    </w:p>
    <w:p w14:paraId="561506F5" w14:textId="77777777" w:rsidR="00881AB6" w:rsidRPr="006A45B3" w:rsidRDefault="00881AB6" w:rsidP="00881AB6">
      <w:pPr>
        <w:spacing w:after="20"/>
        <w:rPr>
          <w:b/>
          <w:bCs/>
          <w:sz w:val="24"/>
        </w:rPr>
      </w:pPr>
      <w:r w:rsidRPr="006A45B3">
        <w:rPr>
          <w:rStyle w:val="textbold"/>
        </w:rPr>
        <w:t xml:space="preserve">Morningstar, 21 </w:t>
      </w:r>
      <w:r w:rsidRPr="006A45B3">
        <w:rPr>
          <w:rStyle w:val="textbold"/>
        </w:rPr>
        <w:br/>
      </w:r>
      <w:r w:rsidRPr="006A45B3">
        <w:t>(Richard Morningstar, Chairman at the Atlantic Council Global Energy Center, Former U.S. Ambassador to the European Union and Azerbaijan, February, 2-9-2021, "Prospects for Transatlantic Climate and Energy Cooperation", accessed 10-13-2021, https://www.wilsoncenter.org/article/prospects-transatlantic-climate-and-energy-cooperation) jcw</w:t>
      </w:r>
    </w:p>
    <w:p w14:paraId="7FB8C535" w14:textId="77777777" w:rsidR="00881AB6" w:rsidRPr="006A45B3" w:rsidRDefault="00881AB6" w:rsidP="00881AB6">
      <w:pPr>
        <w:spacing w:after="20"/>
        <w:rPr>
          <w:rStyle w:val="Style13ptBold"/>
        </w:rPr>
      </w:pPr>
      <w:r w:rsidRPr="006A45B3">
        <w:rPr>
          <w:sz w:val="16"/>
        </w:rPr>
        <w:t xml:space="preserve">Introduction </w:t>
      </w:r>
      <w:r w:rsidRPr="006A45B3">
        <w:rPr>
          <w:rStyle w:val="Style13ptBold"/>
        </w:rPr>
        <w:t xml:space="preserve">The </w:t>
      </w:r>
      <w:r w:rsidRPr="000B7547">
        <w:rPr>
          <w:rStyle w:val="Style13ptBold"/>
        </w:rPr>
        <w:t>Biden</w:t>
      </w:r>
      <w:r w:rsidRPr="006A45B3">
        <w:rPr>
          <w:rStyle w:val="Style13ptBold"/>
        </w:rPr>
        <w:t xml:space="preserve"> administration </w:t>
      </w:r>
      <w:r w:rsidRPr="006A45B3">
        <w:rPr>
          <w:rStyle w:val="Style13ptBold"/>
          <w:highlight w:val="yellow"/>
        </w:rPr>
        <w:t>will inherit</w:t>
      </w:r>
      <w:r w:rsidRPr="006A45B3">
        <w:rPr>
          <w:rStyle w:val="Style13ptBold"/>
        </w:rPr>
        <w:t xml:space="preserve"> a </w:t>
      </w:r>
      <w:r w:rsidRPr="006A45B3">
        <w:rPr>
          <w:rStyle w:val="Style13ptBold"/>
          <w:highlight w:val="yellow"/>
        </w:rPr>
        <w:t>strained transatlantic relationship</w:t>
      </w:r>
      <w:r w:rsidRPr="006A45B3">
        <w:rPr>
          <w:sz w:val="16"/>
        </w:rPr>
        <w:t xml:space="preserve"> but </w:t>
      </w:r>
      <w:r w:rsidRPr="006A45B3">
        <w:rPr>
          <w:rStyle w:val="Style13ptBold"/>
        </w:rPr>
        <w:t xml:space="preserve">also an </w:t>
      </w:r>
      <w:r w:rsidRPr="006A45B3">
        <w:rPr>
          <w:rStyle w:val="Style13ptBold"/>
          <w:highlight w:val="yellow"/>
        </w:rPr>
        <w:t>unprecedented opportunity</w:t>
      </w:r>
      <w:r w:rsidRPr="006A45B3">
        <w:rPr>
          <w:rStyle w:val="Style13ptBold"/>
        </w:rPr>
        <w:t xml:space="preserve"> to build a more resilient partnership.</w:t>
      </w:r>
      <w:r w:rsidRPr="006A45B3">
        <w:rPr>
          <w:sz w:val="16"/>
        </w:rPr>
        <w:t xml:space="preserve"> </w:t>
      </w:r>
      <w:r w:rsidRPr="000B7547">
        <w:rPr>
          <w:sz w:val="16"/>
          <w:highlight w:val="cyan"/>
        </w:rPr>
        <w:t xml:space="preserve">There </w:t>
      </w:r>
      <w:r w:rsidRPr="000B7547">
        <w:rPr>
          <w:rStyle w:val="Style13ptBold"/>
          <w:highlight w:val="cyan"/>
        </w:rPr>
        <w:t>is eagerness on both sides</w:t>
      </w:r>
      <w:r w:rsidRPr="006A45B3">
        <w:rPr>
          <w:rStyle w:val="Style13ptBold"/>
        </w:rPr>
        <w:t xml:space="preserve"> of the Atlantic </w:t>
      </w:r>
      <w:r w:rsidRPr="000B7547">
        <w:rPr>
          <w:rStyle w:val="Style13ptBold"/>
          <w:highlight w:val="cyan"/>
        </w:rPr>
        <w:t>to repair</w:t>
      </w:r>
      <w:r w:rsidRPr="006A45B3">
        <w:rPr>
          <w:rStyle w:val="Style13ptBold"/>
        </w:rPr>
        <w:t xml:space="preserve"> the US-EU </w:t>
      </w:r>
      <w:r w:rsidRPr="000B7547">
        <w:rPr>
          <w:rStyle w:val="Style13ptBold"/>
          <w:highlight w:val="cyan"/>
        </w:rPr>
        <w:t>ties</w:t>
      </w:r>
      <w:r w:rsidRPr="006A45B3">
        <w:rPr>
          <w:sz w:val="16"/>
        </w:rPr>
        <w:t xml:space="preserve">. A reinvigorated US-EU climate and energy agenda will contribute significantly to a renewed partnership. Reestablished </w:t>
      </w:r>
      <w:r w:rsidRPr="006A45B3">
        <w:rPr>
          <w:rStyle w:val="Style13ptBold"/>
        </w:rPr>
        <w:t>multilateral partnerships</w:t>
      </w:r>
      <w:r w:rsidRPr="006A45B3">
        <w:rPr>
          <w:sz w:val="16"/>
        </w:rPr>
        <w:t xml:space="preserve"> will be </w:t>
      </w:r>
      <w:r w:rsidRPr="006A45B3">
        <w:rPr>
          <w:rStyle w:val="Style13ptBold"/>
        </w:rPr>
        <w:t>essential to implementing US-EU climate and energy initiatives</w:t>
      </w:r>
      <w:r w:rsidRPr="006A45B3">
        <w:rPr>
          <w:sz w:val="16"/>
        </w:rPr>
        <w:t xml:space="preserve"> The </w:t>
      </w:r>
      <w:r w:rsidRPr="000B7547">
        <w:rPr>
          <w:rStyle w:val="Style13ptBold"/>
          <w:highlight w:val="cyan"/>
        </w:rPr>
        <w:t>anticipated</w:t>
      </w:r>
      <w:r w:rsidRPr="000B7547">
        <w:rPr>
          <w:sz w:val="16"/>
          <w:highlight w:val="cyan"/>
        </w:rPr>
        <w:t xml:space="preserve"> </w:t>
      </w:r>
      <w:r w:rsidRPr="000B7547">
        <w:rPr>
          <w:rStyle w:val="Style13ptBold"/>
          <w:highlight w:val="cyan"/>
        </w:rPr>
        <w:t>return</w:t>
      </w:r>
      <w:r w:rsidRPr="006A45B3">
        <w:rPr>
          <w:sz w:val="16"/>
        </w:rPr>
        <w:t xml:space="preserve"> to </w:t>
      </w:r>
      <w:r w:rsidRPr="006A45B3">
        <w:rPr>
          <w:rStyle w:val="Style13ptBold"/>
        </w:rPr>
        <w:t xml:space="preserve">multilateralism </w:t>
      </w:r>
      <w:r w:rsidRPr="000B7547">
        <w:rPr>
          <w:rStyle w:val="Style13ptBold"/>
          <w:highlight w:val="cyan"/>
        </w:rPr>
        <w:t>under</w:t>
      </w:r>
      <w:r w:rsidRPr="006A45B3">
        <w:rPr>
          <w:rStyle w:val="Style13ptBold"/>
        </w:rPr>
        <w:t xml:space="preserve"> the </w:t>
      </w:r>
      <w:r w:rsidRPr="000B7547">
        <w:rPr>
          <w:rStyle w:val="Style13ptBold"/>
          <w:highlight w:val="cyan"/>
        </w:rPr>
        <w:t>Biden</w:t>
      </w:r>
      <w:r w:rsidRPr="006A45B3">
        <w:rPr>
          <w:rStyle w:val="Style13ptBold"/>
        </w:rPr>
        <w:t xml:space="preserve"> administration</w:t>
      </w:r>
      <w:r w:rsidRPr="006A45B3">
        <w:rPr>
          <w:sz w:val="16"/>
        </w:rPr>
        <w:t xml:space="preserve"> will </w:t>
      </w:r>
      <w:r w:rsidRPr="000B7547">
        <w:rPr>
          <w:rStyle w:val="Style13ptBold"/>
          <w:highlight w:val="cyan"/>
        </w:rPr>
        <w:t>enable the US and EU to synergize</w:t>
      </w:r>
      <w:r w:rsidRPr="006A45B3">
        <w:rPr>
          <w:sz w:val="16"/>
        </w:rPr>
        <w:t xml:space="preserve"> their </w:t>
      </w:r>
      <w:r w:rsidRPr="006A45B3">
        <w:rPr>
          <w:rStyle w:val="Style13ptBold"/>
          <w:highlight w:val="yellow"/>
        </w:rPr>
        <w:t>efforts</w:t>
      </w:r>
      <w:r w:rsidRPr="006A45B3">
        <w:rPr>
          <w:sz w:val="16"/>
        </w:rPr>
        <w:t xml:space="preserve"> </w:t>
      </w:r>
      <w:r w:rsidRPr="006A45B3">
        <w:rPr>
          <w:rStyle w:val="Style13ptBold"/>
          <w:highlight w:val="yellow"/>
        </w:rPr>
        <w:t>to</w:t>
      </w:r>
      <w:r w:rsidRPr="006A45B3">
        <w:rPr>
          <w:rStyle w:val="Style13ptBold"/>
        </w:rPr>
        <w:t xml:space="preserve"> effectively </w:t>
      </w:r>
      <w:r w:rsidRPr="006A45B3">
        <w:rPr>
          <w:rStyle w:val="Style13ptBold"/>
          <w:highlight w:val="yellow"/>
        </w:rPr>
        <w:t>address</w:t>
      </w:r>
      <w:r w:rsidRPr="006A45B3">
        <w:rPr>
          <w:rStyle w:val="Style13ptBold"/>
        </w:rPr>
        <w:t xml:space="preserve"> pressing global challenges, such as </w:t>
      </w:r>
      <w:r w:rsidRPr="000B7547">
        <w:rPr>
          <w:rStyle w:val="Style13ptBold"/>
          <w:highlight w:val="cyan"/>
        </w:rPr>
        <w:t>climate change</w:t>
      </w:r>
      <w:r w:rsidRPr="006A45B3">
        <w:rPr>
          <w:rStyle w:val="Style13ptBold"/>
        </w:rPr>
        <w:t xml:space="preserve"> and</w:t>
      </w:r>
      <w:r w:rsidRPr="006A45B3">
        <w:rPr>
          <w:sz w:val="16"/>
        </w:rPr>
        <w:t xml:space="preserve"> other </w:t>
      </w:r>
      <w:r w:rsidRPr="006A45B3">
        <w:rPr>
          <w:rStyle w:val="Style13ptBold"/>
        </w:rPr>
        <w:t>large-scale energy security threats</w:t>
      </w:r>
      <w:r w:rsidRPr="006A45B3">
        <w:rPr>
          <w:sz w:val="16"/>
        </w:rPr>
        <w:t xml:space="preserve"> that individual countries cannot resolve on their own. </w:t>
      </w:r>
      <w:r w:rsidRPr="006A45B3">
        <w:rPr>
          <w:rStyle w:val="Style13ptBold"/>
        </w:rPr>
        <w:t>B</w:t>
      </w:r>
      <w:r w:rsidRPr="000B7547">
        <w:rPr>
          <w:rStyle w:val="Style13ptBold"/>
          <w:highlight w:val="cyan"/>
        </w:rPr>
        <w:t>y rejoining the Paris Agreement, the US will abandon Trump’s unilateral “Energy Dominance” approach</w:t>
      </w:r>
      <w:r w:rsidRPr="006A45B3">
        <w:rPr>
          <w:rStyle w:val="Style13ptBold"/>
        </w:rPr>
        <w:t xml:space="preserve"> and will </w:t>
      </w:r>
      <w:r w:rsidRPr="000B7547">
        <w:rPr>
          <w:rStyle w:val="Style13ptBold"/>
          <w:highlight w:val="cyan"/>
        </w:rPr>
        <w:t>take a crucial step towards rebuilding trust</w:t>
      </w:r>
      <w:r w:rsidRPr="006A45B3">
        <w:rPr>
          <w:rStyle w:val="Style13ptBold"/>
        </w:rPr>
        <w:t xml:space="preserve"> with its transatlantic allies</w:t>
      </w:r>
      <w:r w:rsidRPr="006A45B3">
        <w:rPr>
          <w:sz w:val="16"/>
        </w:rPr>
        <w:t xml:space="preserve">. </w:t>
      </w:r>
      <w:r w:rsidRPr="000B7547">
        <w:rPr>
          <w:sz w:val="16"/>
          <w:highlight w:val="cyan"/>
        </w:rPr>
        <w:t>The US must reenter the Paris</w:t>
      </w:r>
      <w:r w:rsidRPr="006A45B3">
        <w:rPr>
          <w:sz w:val="16"/>
        </w:rPr>
        <w:t xml:space="preserve"> Agreement with humility and prioritize lowering carbon emissions domestically, before leading on climate solutions within a global arena. </w:t>
      </w:r>
      <w:r w:rsidRPr="006A45B3">
        <w:rPr>
          <w:rStyle w:val="Style13ptBold"/>
        </w:rPr>
        <w:t xml:space="preserve">The new </w:t>
      </w:r>
      <w:r w:rsidRPr="000B7547">
        <w:rPr>
          <w:rStyle w:val="Style13ptBold"/>
          <w:highlight w:val="cyan"/>
        </w:rPr>
        <w:t>Administration should act quickly</w:t>
      </w:r>
      <w:r w:rsidRPr="006A45B3">
        <w:rPr>
          <w:sz w:val="16"/>
        </w:rPr>
        <w:t xml:space="preserve">, among other things, to </w:t>
      </w:r>
      <w:r w:rsidRPr="000B7547">
        <w:rPr>
          <w:sz w:val="16"/>
          <w:highlight w:val="cyan"/>
        </w:rPr>
        <w:t>r</w:t>
      </w:r>
      <w:r w:rsidRPr="000B7547">
        <w:rPr>
          <w:rStyle w:val="Style13ptBold"/>
          <w:highlight w:val="cyan"/>
        </w:rPr>
        <w:t>eenact regulations on methane</w:t>
      </w:r>
      <w:r w:rsidRPr="006A45B3">
        <w:rPr>
          <w:rStyle w:val="Style13ptBold"/>
        </w:rPr>
        <w:t xml:space="preserve"> emissions and </w:t>
      </w:r>
      <w:r w:rsidRPr="000B7547">
        <w:rPr>
          <w:rStyle w:val="Style13ptBold"/>
          <w:highlight w:val="cyan"/>
        </w:rPr>
        <w:t>vehicle fuel efficiency standards</w:t>
      </w:r>
      <w:r w:rsidRPr="006A45B3">
        <w:rPr>
          <w:rStyle w:val="Style13ptBold"/>
        </w:rPr>
        <w:t xml:space="preserve"> as well as to </w:t>
      </w:r>
      <w:r w:rsidRPr="000B7547">
        <w:rPr>
          <w:rStyle w:val="Style13ptBold"/>
          <w:highlight w:val="cyan"/>
        </w:rPr>
        <w:t>prioritize clean energy projects</w:t>
      </w:r>
      <w:r w:rsidRPr="006A45B3">
        <w:rPr>
          <w:rStyle w:val="Style13ptBold"/>
        </w:rPr>
        <w:t xml:space="preserve"> in any pandemic green recovery plan. </w:t>
      </w:r>
      <w:r w:rsidRPr="006A45B3">
        <w:rPr>
          <w:sz w:val="16"/>
        </w:rPr>
        <w:t xml:space="preserve">Setting ambitious targets under the Paris Agreement, with clear short-term benchmarks, will demonstrate </w:t>
      </w:r>
      <w:r w:rsidRPr="006A45B3">
        <w:rPr>
          <w:rStyle w:val="Style13ptBold"/>
        </w:rPr>
        <w:t xml:space="preserve">US’ </w:t>
      </w:r>
      <w:r w:rsidRPr="000B7547">
        <w:rPr>
          <w:rStyle w:val="Style13ptBold"/>
          <w:highlight w:val="cyan"/>
        </w:rPr>
        <w:t>commitment to carbon</w:t>
      </w:r>
      <w:r w:rsidRPr="006A45B3">
        <w:rPr>
          <w:rStyle w:val="Style13ptBold"/>
        </w:rPr>
        <w:t xml:space="preserve"> emission </w:t>
      </w:r>
      <w:r w:rsidRPr="000B7547">
        <w:rPr>
          <w:rStyle w:val="Style13ptBold"/>
          <w:highlight w:val="cyan"/>
        </w:rPr>
        <w:t>reductions and will pave the way for more robust transatlantic coordination</w:t>
      </w:r>
      <w:r w:rsidRPr="006A45B3">
        <w:rPr>
          <w:rStyle w:val="Style13ptBold"/>
        </w:rPr>
        <w:t xml:space="preserve"> in the area</w:t>
      </w:r>
      <w:r w:rsidRPr="006A45B3">
        <w:rPr>
          <w:sz w:val="16"/>
        </w:rPr>
        <w:t xml:space="preserve">. John Kerry’s appointment as the special presidential envoy for climate—a new cabinet-level post— is an early indicator that working with US allies will be fundamental to the Biden administration’s climate policy. However, no matter who wins the two runoff Senate elections in Georgia, because of a closely divided Senate, the feasibility of enacting robust environmental legislation will be difficult. The US-EU Energy Council—which was downplayed during the Trump administration—should serve as the overarching platform for transatlantic climate and energy work. A ramped-up US engagement in global forums, such as the Clean Energy Ministerial and Mission Innovation will reinforce the efforts of the US-EU Energy Council. </w:t>
      </w:r>
      <w:r w:rsidRPr="006A45B3">
        <w:rPr>
          <w:rStyle w:val="Style13ptBold"/>
        </w:rPr>
        <w:t>Additionally, the US and EU need to combine forces to support a just transition around the globe</w:t>
      </w:r>
      <w:r w:rsidRPr="006A45B3">
        <w:rPr>
          <w:sz w:val="16"/>
        </w:rPr>
        <w:t xml:space="preserve">, especially in the African countries. This work should encompass </w:t>
      </w:r>
      <w:r w:rsidRPr="006A45B3">
        <w:rPr>
          <w:rStyle w:val="Style13ptBold"/>
        </w:rPr>
        <w:t>coordinated financing strategies, energy literacy initiatives, and standardized metrics for quantifying a just transition</w:t>
      </w:r>
      <w:r w:rsidRPr="006A45B3">
        <w:rPr>
          <w:sz w:val="16"/>
        </w:rPr>
        <w:t xml:space="preserve">. Transatlantic work on climate issues presents ample avenues for restoring the US-EU ties The work on climate should be integrated into all areas of US-EU cooperation, </w:t>
      </w:r>
      <w:r w:rsidRPr="006A45B3">
        <w:rPr>
          <w:rStyle w:val="Style13ptBold"/>
        </w:rPr>
        <w:t>since greenhouse gas emissions have broad implications on political, economic, and societal issues.</w:t>
      </w:r>
      <w:r w:rsidRPr="006A45B3">
        <w:rPr>
          <w:sz w:val="16"/>
        </w:rPr>
        <w:t xml:space="preserve"> </w:t>
      </w:r>
      <w:r w:rsidRPr="006A45B3">
        <w:rPr>
          <w:rStyle w:val="Style13ptBold"/>
          <w:highlight w:val="yellow"/>
        </w:rPr>
        <w:t>Trade</w:t>
      </w:r>
      <w:r w:rsidRPr="006A45B3">
        <w:rPr>
          <w:rStyle w:val="Style13ptBold"/>
        </w:rPr>
        <w:t xml:space="preserve"> policies</w:t>
      </w:r>
      <w:r w:rsidRPr="006A45B3">
        <w:rPr>
          <w:sz w:val="16"/>
        </w:rPr>
        <w:t xml:space="preserve"> can </w:t>
      </w:r>
      <w:r w:rsidRPr="006A45B3">
        <w:rPr>
          <w:rStyle w:val="Style13ptBold"/>
          <w:highlight w:val="yellow"/>
        </w:rPr>
        <w:t>serve</w:t>
      </w:r>
      <w:r w:rsidRPr="006A45B3">
        <w:rPr>
          <w:rStyle w:val="Style13ptBold"/>
        </w:rPr>
        <w:t xml:space="preserve"> as </w:t>
      </w:r>
      <w:r w:rsidRPr="006A45B3">
        <w:rPr>
          <w:rStyle w:val="Style13ptBold"/>
          <w:highlight w:val="yellow"/>
        </w:rPr>
        <w:t>key levers</w:t>
      </w:r>
      <w:r w:rsidRPr="006A45B3">
        <w:rPr>
          <w:rStyle w:val="Style13ptBold"/>
        </w:rPr>
        <w:t xml:space="preserve"> of the </w:t>
      </w:r>
      <w:r w:rsidRPr="006A45B3">
        <w:rPr>
          <w:rStyle w:val="Style13ptBold"/>
          <w:highlight w:val="yellow"/>
        </w:rPr>
        <w:t>energy transition</w:t>
      </w:r>
      <w:r w:rsidRPr="006A45B3">
        <w:rPr>
          <w:rStyle w:val="Style13ptBold"/>
        </w:rPr>
        <w:t xml:space="preserve"> and can significantly </w:t>
      </w:r>
      <w:r w:rsidRPr="006A45B3">
        <w:rPr>
          <w:rStyle w:val="Style13ptBold"/>
          <w:highlight w:val="yellow"/>
        </w:rPr>
        <w:t>contribute to meeting</w:t>
      </w:r>
      <w:r w:rsidRPr="006A45B3">
        <w:rPr>
          <w:rStyle w:val="Style13ptBold"/>
        </w:rPr>
        <w:t xml:space="preserve"> the Paris Agreement </w:t>
      </w:r>
      <w:r w:rsidRPr="006A45B3">
        <w:rPr>
          <w:rStyle w:val="Style13ptBold"/>
          <w:highlight w:val="yellow"/>
        </w:rPr>
        <w:t>targets</w:t>
      </w:r>
      <w:r w:rsidRPr="006A45B3">
        <w:rPr>
          <w:sz w:val="16"/>
        </w:rPr>
        <w:t xml:space="preserve">, if properly deployed. </w:t>
      </w:r>
      <w:r w:rsidRPr="006A45B3">
        <w:rPr>
          <w:rStyle w:val="Style13ptBold"/>
        </w:rPr>
        <w:t>The EU’s proposed carbon border adjustment mechanism</w:t>
      </w:r>
      <w:r w:rsidRPr="006A45B3">
        <w:rPr>
          <w:sz w:val="16"/>
        </w:rPr>
        <w:t xml:space="preserve"> (</w:t>
      </w:r>
      <w:r w:rsidRPr="006A45B3">
        <w:rPr>
          <w:rStyle w:val="Style13ptBold"/>
        </w:rPr>
        <w:t>CBAM)</w:t>
      </w:r>
      <w:r w:rsidRPr="006A45B3">
        <w:rPr>
          <w:sz w:val="16"/>
        </w:rPr>
        <w:t>—</w:t>
      </w:r>
      <w:r w:rsidRPr="006A45B3">
        <w:rPr>
          <w:rStyle w:val="Style13ptBold"/>
        </w:rPr>
        <w:t>a key component of the European Green Deal—will have significant implication on the US-EU relationship</w:t>
      </w:r>
      <w:r w:rsidRPr="006A45B3">
        <w:rPr>
          <w:sz w:val="16"/>
        </w:rPr>
        <w:t xml:space="preserve"> as the EU moves to impose a tax on imported goods based on their attributed carbon emissions. The EU is aiming to introduce CBAM through a tiered approach, likely starting off with the steel and cement industries before applying the tax to electricity and natural gas markets. The US and the EU should consult with each other closely on the implementation of CBAM to ensure compliance with World Trade Organization rules. </w:t>
      </w:r>
      <w:r w:rsidRPr="006A45B3">
        <w:rPr>
          <w:rStyle w:val="Style13ptBold"/>
        </w:rPr>
        <w:t>As part of this consultation, the US and the EU will need to develop standards for measuring and verifying carbon emissions</w:t>
      </w:r>
      <w:r w:rsidRPr="006A45B3">
        <w:rPr>
          <w:sz w:val="16"/>
        </w:rPr>
        <w:t xml:space="preserve">, especially in natural gas production and transport. </w:t>
      </w:r>
      <w:r w:rsidRPr="006A45B3">
        <w:rPr>
          <w:rStyle w:val="Style13ptBold"/>
          <w:highlight w:val="yellow"/>
        </w:rPr>
        <w:t>Standardized metrics</w:t>
      </w:r>
      <w:r w:rsidRPr="006A45B3">
        <w:rPr>
          <w:rStyle w:val="Style13ptBold"/>
        </w:rPr>
        <w:t xml:space="preserve"> will </w:t>
      </w:r>
      <w:r w:rsidRPr="006A45B3">
        <w:rPr>
          <w:rStyle w:val="Style13ptBold"/>
          <w:highlight w:val="yellow"/>
        </w:rPr>
        <w:t>encourage</w:t>
      </w:r>
      <w:r w:rsidRPr="006A45B3">
        <w:rPr>
          <w:rStyle w:val="Style13ptBold"/>
        </w:rPr>
        <w:t xml:space="preserve"> US exporters to expand their </w:t>
      </w:r>
      <w:r w:rsidRPr="006A45B3">
        <w:rPr>
          <w:rStyle w:val="Style13ptBold"/>
          <w:highlight w:val="yellow"/>
        </w:rPr>
        <w:t>efforts</w:t>
      </w:r>
      <w:r w:rsidRPr="006A45B3">
        <w:rPr>
          <w:rStyle w:val="Style13ptBold"/>
        </w:rPr>
        <w:t xml:space="preserve"> to </w:t>
      </w:r>
      <w:r w:rsidRPr="006A45B3">
        <w:rPr>
          <w:rStyle w:val="Style13ptBold"/>
          <w:highlight w:val="yellow"/>
        </w:rPr>
        <w:t>reduce methane</w:t>
      </w:r>
      <w:r w:rsidRPr="006A45B3">
        <w:rPr>
          <w:rStyle w:val="Style13ptBold"/>
        </w:rPr>
        <w:t xml:space="preserve"> emission, many of which are already happening voluntarily.</w:t>
      </w:r>
      <w:r w:rsidRPr="006A45B3">
        <w:rPr>
          <w:sz w:val="16"/>
        </w:rPr>
        <w:t xml:space="preserve"> Furthermore, standards and metrics transparency could shift the European conversation around fracking towards a constructive dialogue about emissions reductions across the lifecycle of natural gas</w:t>
      </w:r>
      <w:r w:rsidRPr="006A45B3">
        <w:rPr>
          <w:rStyle w:val="Style13ptBold"/>
        </w:rPr>
        <w:t xml:space="preserve">. The US and the EU can </w:t>
      </w:r>
      <w:r w:rsidRPr="006A45B3">
        <w:rPr>
          <w:rStyle w:val="Style13ptBold"/>
          <w:highlight w:val="yellow"/>
        </w:rPr>
        <w:t>drive</w:t>
      </w:r>
      <w:r w:rsidRPr="006A45B3">
        <w:rPr>
          <w:rStyle w:val="Style13ptBold"/>
        </w:rPr>
        <w:t xml:space="preserve"> the </w:t>
      </w:r>
      <w:r w:rsidRPr="006A45B3">
        <w:rPr>
          <w:rStyle w:val="Style13ptBold"/>
          <w:highlight w:val="yellow"/>
        </w:rPr>
        <w:t>commercialization of</w:t>
      </w:r>
      <w:r w:rsidRPr="006A45B3">
        <w:rPr>
          <w:rStyle w:val="Style13ptBold"/>
        </w:rPr>
        <w:t xml:space="preserve"> new </w:t>
      </w:r>
      <w:r w:rsidRPr="006A45B3">
        <w:rPr>
          <w:rStyle w:val="Style13ptBold"/>
          <w:highlight w:val="yellow"/>
        </w:rPr>
        <w:t>clean</w:t>
      </w:r>
      <w:r w:rsidRPr="006A45B3">
        <w:rPr>
          <w:rStyle w:val="Style13ptBold"/>
        </w:rPr>
        <w:t xml:space="preserve"> energy </w:t>
      </w:r>
      <w:r w:rsidRPr="006A45B3">
        <w:rPr>
          <w:rStyle w:val="Style13ptBold"/>
          <w:highlight w:val="yellow"/>
        </w:rPr>
        <w:t>tech</w:t>
      </w:r>
      <w:r w:rsidRPr="006A45B3">
        <w:rPr>
          <w:rStyle w:val="Style13ptBold"/>
        </w:rPr>
        <w:t xml:space="preserve">nologies through </w:t>
      </w:r>
      <w:r w:rsidRPr="006A45B3">
        <w:rPr>
          <w:rStyle w:val="Style13ptBold"/>
          <w:highlight w:val="yellow"/>
        </w:rPr>
        <w:t>streamlining</w:t>
      </w:r>
      <w:r w:rsidRPr="006A45B3">
        <w:rPr>
          <w:rStyle w:val="Style13ptBold"/>
        </w:rPr>
        <w:t xml:space="preserve"> and standardizing licensing </w:t>
      </w:r>
      <w:r w:rsidRPr="006A45B3">
        <w:rPr>
          <w:rStyle w:val="Style13ptBold"/>
          <w:highlight w:val="yellow"/>
        </w:rPr>
        <w:t>requirements</w:t>
      </w:r>
      <w:r w:rsidRPr="006A45B3">
        <w:rPr>
          <w:rStyle w:val="Style13ptBold"/>
        </w:rPr>
        <w:t xml:space="preserve"> and implementing complementary policies </w:t>
      </w:r>
      <w:r w:rsidRPr="006A45B3">
        <w:rPr>
          <w:rStyle w:val="Style13ptBold"/>
          <w:highlight w:val="yellow"/>
        </w:rPr>
        <w:t>that unlock demand</w:t>
      </w:r>
      <w:r w:rsidRPr="006A45B3">
        <w:rPr>
          <w:rStyle w:val="Style13ptBold"/>
        </w:rPr>
        <w:t xml:space="preserve"> </w:t>
      </w:r>
      <w:r w:rsidRPr="006A45B3">
        <w:rPr>
          <w:rStyle w:val="Style13ptBold"/>
          <w:highlight w:val="yellow"/>
        </w:rPr>
        <w:t>for</w:t>
      </w:r>
      <w:r w:rsidRPr="006A45B3">
        <w:rPr>
          <w:rStyle w:val="Style13ptBold"/>
        </w:rPr>
        <w:t xml:space="preserve"> these </w:t>
      </w:r>
      <w:r w:rsidRPr="006A45B3">
        <w:rPr>
          <w:rStyle w:val="Style13ptBold"/>
          <w:highlight w:val="yellow"/>
        </w:rPr>
        <w:t>innovations</w:t>
      </w:r>
      <w:r w:rsidRPr="006A45B3">
        <w:rPr>
          <w:sz w:val="16"/>
        </w:rPr>
        <w:t xml:space="preserve">. For example, </w:t>
      </w:r>
      <w:r w:rsidRPr="006A45B3">
        <w:rPr>
          <w:rStyle w:val="Style13ptBold"/>
          <w:highlight w:val="yellow"/>
        </w:rPr>
        <w:t>coordination</w:t>
      </w:r>
      <w:r w:rsidRPr="006A45B3">
        <w:rPr>
          <w:rStyle w:val="Style13ptBold"/>
        </w:rPr>
        <w:t xml:space="preserve"> on hydrogen safety, codes, and regulatory standards will </w:t>
      </w:r>
      <w:r w:rsidRPr="006A45B3">
        <w:rPr>
          <w:rStyle w:val="Style13ptBold"/>
          <w:highlight w:val="yellow"/>
        </w:rPr>
        <w:t>create certainty for investors</w:t>
      </w:r>
      <w:r w:rsidRPr="006A45B3">
        <w:rPr>
          <w:rStyle w:val="Style13ptBold"/>
        </w:rPr>
        <w:t xml:space="preserve"> </w:t>
      </w:r>
      <w:r w:rsidRPr="006A45B3">
        <w:rPr>
          <w:rStyle w:val="Style13ptBold"/>
          <w:highlight w:val="yellow"/>
        </w:rPr>
        <w:t>and</w:t>
      </w:r>
      <w:r w:rsidRPr="006A45B3">
        <w:rPr>
          <w:rStyle w:val="Style13ptBold"/>
        </w:rPr>
        <w:t xml:space="preserve"> a path forward for </w:t>
      </w:r>
      <w:r w:rsidRPr="006A45B3">
        <w:rPr>
          <w:rStyle w:val="Style13ptBold"/>
          <w:highlight w:val="yellow"/>
        </w:rPr>
        <w:t>integration</w:t>
      </w:r>
      <w:r w:rsidRPr="006A45B3">
        <w:rPr>
          <w:rStyle w:val="Style13ptBold"/>
        </w:rPr>
        <w:t xml:space="preserve"> with existing technologies</w:t>
      </w:r>
      <w:r w:rsidRPr="006A45B3">
        <w:rPr>
          <w:sz w:val="16"/>
        </w:rPr>
        <w:t xml:space="preserve">, such as natural gas pipelines. The </w:t>
      </w:r>
      <w:r w:rsidRPr="006A45B3">
        <w:rPr>
          <w:rStyle w:val="Style13ptBold"/>
        </w:rPr>
        <w:t>development of green technologies</w:t>
      </w:r>
      <w:r w:rsidRPr="006A45B3">
        <w:rPr>
          <w:sz w:val="16"/>
        </w:rPr>
        <w:t xml:space="preserve"> is inextricably linked to energy security. </w:t>
      </w:r>
      <w:r w:rsidRPr="006A45B3">
        <w:rPr>
          <w:rStyle w:val="Style13ptBold"/>
          <w:highlight w:val="yellow"/>
        </w:rPr>
        <w:t>Expanded transatlantic coordination on technology</w:t>
      </w:r>
      <w:r w:rsidRPr="006A45B3">
        <w:rPr>
          <w:rStyle w:val="Style13ptBold"/>
        </w:rPr>
        <w:t xml:space="preserve"> innovation and robust public-private partnerships</w:t>
      </w:r>
      <w:r w:rsidRPr="006A45B3">
        <w:rPr>
          <w:sz w:val="16"/>
        </w:rPr>
        <w:t xml:space="preserve"> </w:t>
      </w:r>
      <w:r w:rsidRPr="006A45B3">
        <w:rPr>
          <w:rStyle w:val="Style13ptBold"/>
        </w:rPr>
        <w:t xml:space="preserve">will reduce emissions and </w:t>
      </w:r>
      <w:r w:rsidRPr="006A45B3">
        <w:rPr>
          <w:rStyle w:val="Style13ptBold"/>
          <w:highlight w:val="yellow"/>
        </w:rPr>
        <w:t>insure</w:t>
      </w:r>
      <w:r w:rsidRPr="006A45B3">
        <w:rPr>
          <w:rStyle w:val="Style13ptBold"/>
        </w:rPr>
        <w:t xml:space="preserve"> a </w:t>
      </w:r>
      <w:r w:rsidRPr="006A45B3">
        <w:rPr>
          <w:rStyle w:val="Style13ptBold"/>
          <w:highlight w:val="yellow"/>
        </w:rPr>
        <w:t>reliable</w:t>
      </w:r>
      <w:r w:rsidRPr="006A45B3">
        <w:rPr>
          <w:rStyle w:val="Style13ptBold"/>
        </w:rPr>
        <w:t xml:space="preserve"> and affordable </w:t>
      </w:r>
      <w:r w:rsidRPr="006A45B3">
        <w:rPr>
          <w:rStyle w:val="Style13ptBold"/>
          <w:highlight w:val="yellow"/>
        </w:rPr>
        <w:t>energy</w:t>
      </w:r>
      <w:r w:rsidRPr="006A45B3">
        <w:rPr>
          <w:rStyle w:val="Style13ptBold"/>
        </w:rPr>
        <w:t xml:space="preserve"> supply</w:t>
      </w:r>
      <w:r w:rsidRPr="006A45B3">
        <w:rPr>
          <w:sz w:val="16"/>
        </w:rPr>
        <w:t>. A significant portion of clean energy technologies are manufactured using rare earth minerals, the market for which is monopolized by China</w:t>
      </w:r>
      <w:r w:rsidRPr="006A45B3">
        <w:rPr>
          <w:rStyle w:val="Style13ptBold"/>
        </w:rPr>
        <w:t>. The US and the EU should work to forge secure supply chains, recycling, and environmentally-sound domestic development of these critical minerals.</w:t>
      </w:r>
      <w:r w:rsidRPr="006A45B3">
        <w:rPr>
          <w:sz w:val="16"/>
        </w:rPr>
        <w:t xml:space="preserve"> Transatlantic energy security will be reinforced through continued work on energy diversification Natural gas will continue to play an important role in the European energy mix in the short to medium term. Expanded work on diversification of energy routes and sources can reduce emissions and bolster energy security on both sides of the Atlantic. US LNG exports to Europe have played an important part in reducing Russian energy leverage in the region. The US should continue being a reliable supplier of LNG while expanding cooperation on resource diversification in other areas. </w:t>
      </w:r>
      <w:r w:rsidRPr="006A45B3">
        <w:rPr>
          <w:rStyle w:val="Style13ptBold"/>
        </w:rPr>
        <w:t>The EU can support US energy diversification through collaboration on scaling up new clean energy technologies</w:t>
      </w:r>
      <w:r w:rsidRPr="006A45B3">
        <w:rPr>
          <w:sz w:val="16"/>
        </w:rPr>
        <w:t xml:space="preserve">, </w:t>
      </w:r>
      <w:r w:rsidRPr="006A45B3">
        <w:rPr>
          <w:rStyle w:val="Style13ptBold"/>
        </w:rPr>
        <w:t>such as hydrogen and offshore wind</w:t>
      </w:r>
      <w:r w:rsidRPr="006A45B3">
        <w:rPr>
          <w:sz w:val="16"/>
        </w:rPr>
        <w:t xml:space="preserve">. In the same way, </w:t>
      </w:r>
      <w:r w:rsidRPr="006A45B3">
        <w:rPr>
          <w:rStyle w:val="Style13ptBold"/>
        </w:rPr>
        <w:t>the US can support the EU by exporting its carbon capture and storage best practices and advanced nuclear technologies expertise</w:t>
      </w:r>
      <w:r w:rsidRPr="006A45B3">
        <w:rPr>
          <w:sz w:val="16"/>
        </w:rPr>
        <w:t xml:space="preserve">. The US and the EU can amplify their efforts to resolve geopolitical energy conflicts through multilateral institutions. The allies should continue engagement in the Three Seas Initiative and the East Med Gas Forum, where they are currently observers. Bilateral initiatives, such as the U.S.-Egypt Strategic Energy Dialogue, can be integrated into broader engagement towards resolving disputes over exclusive economic zones in the region. Most importantly, the US and the EU should develop cohesive climate, energy and trade policies with respect to China and Russia. Part of these efforts should include coordination on sanctions implementation, whether with respect to Iran, Venezuela, Nord Stream or other places in the world. </w:t>
      </w:r>
      <w:r w:rsidRPr="006A45B3">
        <w:rPr>
          <w:rStyle w:val="Style13ptBold"/>
        </w:rPr>
        <w:t xml:space="preserve">The </w:t>
      </w:r>
      <w:r w:rsidRPr="006A45B3">
        <w:rPr>
          <w:rStyle w:val="Style13ptBold"/>
          <w:highlight w:val="yellow"/>
        </w:rPr>
        <w:t>sanctions could disrupt the progress</w:t>
      </w:r>
      <w:r w:rsidRPr="006A45B3">
        <w:rPr>
          <w:rStyle w:val="Style13ptBold"/>
        </w:rPr>
        <w:t xml:space="preserve"> on rebuilding the US-EU ties </w:t>
      </w:r>
      <w:r w:rsidRPr="006A45B3">
        <w:rPr>
          <w:rStyle w:val="Style13ptBold"/>
          <w:highlight w:val="yellow"/>
        </w:rPr>
        <w:t>without</w:t>
      </w:r>
      <w:r w:rsidRPr="006A45B3">
        <w:rPr>
          <w:rStyle w:val="Style13ptBold"/>
        </w:rPr>
        <w:t xml:space="preserve"> a </w:t>
      </w:r>
      <w:r w:rsidRPr="006A45B3">
        <w:rPr>
          <w:rStyle w:val="Style13ptBold"/>
          <w:highlight w:val="yellow"/>
        </w:rPr>
        <w:t>proper dialogue and</w:t>
      </w:r>
      <w:r w:rsidRPr="006A45B3">
        <w:rPr>
          <w:rStyle w:val="Style13ptBold"/>
        </w:rPr>
        <w:t xml:space="preserve"> a </w:t>
      </w:r>
      <w:r w:rsidRPr="006A45B3">
        <w:rPr>
          <w:rStyle w:val="Style13ptBold"/>
          <w:highlight w:val="yellow"/>
        </w:rPr>
        <w:t>path forward</w:t>
      </w:r>
      <w:r w:rsidRPr="006A45B3">
        <w:rPr>
          <w:sz w:val="16"/>
        </w:rPr>
        <w:t xml:space="preserve">. The </w:t>
      </w:r>
      <w:r w:rsidRPr="006A45B3">
        <w:rPr>
          <w:rStyle w:val="Style13ptBold"/>
        </w:rPr>
        <w:t>US and the EU can further enhance energy diversification through a coordinated financing strategy to support commercialization of new technologies and the development of electricity and natural gas interconnections</w:t>
      </w:r>
      <w:r w:rsidRPr="006A45B3">
        <w:rPr>
          <w:sz w:val="16"/>
        </w:rPr>
        <w:t xml:space="preserve">. The U.S. International Development Finance Corporation and Export–Import Bank of the United States, European financing bodies, the Three Seas Initiative Investment Fund and the private sector can address remaining energy security gaps through investments that will contribute to competitive energy markets across Europe. </w:t>
      </w:r>
      <w:r w:rsidRPr="006A45B3">
        <w:rPr>
          <w:rStyle w:val="Style13ptBold"/>
          <w:highlight w:val="yellow"/>
        </w:rPr>
        <w:t>Coordinated</w:t>
      </w:r>
      <w:r w:rsidRPr="006A45B3">
        <w:rPr>
          <w:rStyle w:val="Style13ptBold"/>
        </w:rPr>
        <w:t xml:space="preserve"> financing </w:t>
      </w:r>
      <w:r w:rsidRPr="006A45B3">
        <w:rPr>
          <w:rStyle w:val="Style13ptBold"/>
          <w:highlight w:val="yellow"/>
        </w:rPr>
        <w:t>efforts</w:t>
      </w:r>
      <w:r w:rsidRPr="006A45B3">
        <w:rPr>
          <w:rStyle w:val="Style13ptBold"/>
        </w:rPr>
        <w:t xml:space="preserve"> will also be </w:t>
      </w:r>
      <w:r w:rsidRPr="006A45B3">
        <w:rPr>
          <w:rStyle w:val="Style13ptBold"/>
          <w:highlight w:val="yellow"/>
        </w:rPr>
        <w:t>impactful in</w:t>
      </w:r>
      <w:r w:rsidRPr="006A45B3">
        <w:rPr>
          <w:rStyle w:val="Style13ptBold"/>
        </w:rPr>
        <w:t xml:space="preserve"> the </w:t>
      </w:r>
      <w:r w:rsidRPr="006A45B3">
        <w:rPr>
          <w:rStyle w:val="Style13ptBold"/>
          <w:highlight w:val="yellow"/>
        </w:rPr>
        <w:t>developing countries</w:t>
      </w:r>
      <w:r w:rsidRPr="006A45B3">
        <w:rPr>
          <w:rStyle w:val="Style13ptBold"/>
        </w:rPr>
        <w:t xml:space="preserve"> and in regions most severely affected by climate chang</w:t>
      </w:r>
      <w:r w:rsidRPr="006A45B3">
        <w:rPr>
          <w:sz w:val="16"/>
        </w:rPr>
        <w:t xml:space="preserve">e. Lastly, these </w:t>
      </w:r>
      <w:r w:rsidRPr="006A45B3">
        <w:rPr>
          <w:rStyle w:val="Style13ptBold"/>
        </w:rPr>
        <w:t>investments can support the economic recovery efforts from the impacts of COVID-19</w:t>
      </w:r>
      <w:r w:rsidRPr="006A45B3">
        <w:rPr>
          <w:sz w:val="16"/>
        </w:rPr>
        <w:t xml:space="preserve">. </w:t>
      </w:r>
      <w:r w:rsidRPr="006A45B3">
        <w:rPr>
          <w:rStyle w:val="Style13ptBold"/>
        </w:rPr>
        <w:t>Diversification of energy systems is expediting digitalization and automation across natural gas and electricity interconnectors</w:t>
      </w:r>
      <w:r w:rsidRPr="006A45B3">
        <w:rPr>
          <w:sz w:val="16"/>
        </w:rPr>
        <w:t xml:space="preserve">. While the </w:t>
      </w:r>
      <w:r w:rsidRPr="006A45B3">
        <w:rPr>
          <w:rStyle w:val="Style13ptBold"/>
          <w:highlight w:val="yellow"/>
        </w:rPr>
        <w:t>digitalization</w:t>
      </w:r>
      <w:r w:rsidRPr="006A45B3">
        <w:rPr>
          <w:rStyle w:val="Style13ptBold"/>
        </w:rPr>
        <w:t xml:space="preserve"> has </w:t>
      </w:r>
      <w:r w:rsidRPr="006A45B3">
        <w:rPr>
          <w:rStyle w:val="Style13ptBold"/>
          <w:highlight w:val="yellow"/>
        </w:rPr>
        <w:t>enabled integrated</w:t>
      </w:r>
      <w:r w:rsidRPr="006A45B3">
        <w:rPr>
          <w:rStyle w:val="Style13ptBold"/>
        </w:rPr>
        <w:t xml:space="preserve"> energy </w:t>
      </w:r>
      <w:r w:rsidRPr="006A45B3">
        <w:rPr>
          <w:rStyle w:val="Style13ptBold"/>
          <w:highlight w:val="yellow"/>
        </w:rPr>
        <w:t>markets</w:t>
      </w:r>
      <w:r w:rsidRPr="006A45B3">
        <w:rPr>
          <w:rStyle w:val="Style13ptBold"/>
        </w:rPr>
        <w:t xml:space="preserve">, greater </w:t>
      </w:r>
      <w:r w:rsidRPr="006A45B3">
        <w:rPr>
          <w:rStyle w:val="Style13ptBold"/>
          <w:highlight w:val="yellow"/>
        </w:rPr>
        <w:t>transparency</w:t>
      </w:r>
      <w:r w:rsidRPr="006A45B3">
        <w:rPr>
          <w:rStyle w:val="Style13ptBold"/>
        </w:rPr>
        <w:t xml:space="preserve">, </w:t>
      </w:r>
      <w:r w:rsidRPr="006A45B3">
        <w:rPr>
          <w:rStyle w:val="Style13ptBold"/>
          <w:highlight w:val="yellow"/>
        </w:rPr>
        <w:t>decrease in carbon emissions, and improved</w:t>
      </w:r>
      <w:r w:rsidRPr="006A45B3">
        <w:rPr>
          <w:rStyle w:val="Style13ptBold"/>
        </w:rPr>
        <w:t xml:space="preserve"> </w:t>
      </w:r>
      <w:r w:rsidRPr="006A45B3">
        <w:rPr>
          <w:rStyle w:val="Style13ptBold"/>
          <w:highlight w:val="yellow"/>
        </w:rPr>
        <w:t>efficiency</w:t>
      </w:r>
      <w:r w:rsidRPr="006A45B3">
        <w:rPr>
          <w:rStyle w:val="Style13ptBold"/>
        </w:rPr>
        <w:t xml:space="preserve"> of operations</w:t>
      </w:r>
      <w:r w:rsidRPr="006A45B3">
        <w:rPr>
          <w:sz w:val="16"/>
        </w:rPr>
        <w:t xml:space="preserve">, the digital transformation is also exposing this critical infrastructure to cyberattacks from malicious actors. </w:t>
      </w:r>
      <w:r w:rsidRPr="006A45B3">
        <w:rPr>
          <w:rStyle w:val="Style13ptBold"/>
        </w:rPr>
        <w:t>The US and the EU can form information sharing networks to exchange critical cybersecurity information</w:t>
      </w:r>
      <w:r w:rsidRPr="006A45B3">
        <w:rPr>
          <w:sz w:val="16"/>
        </w:rPr>
        <w:t xml:space="preserve">, which will help ensure a rapid response to cyberattacks. </w:t>
      </w:r>
      <w:r w:rsidRPr="002440AD">
        <w:rPr>
          <w:rStyle w:val="Style13ptBold"/>
          <w:highlight w:val="cyan"/>
        </w:rPr>
        <w:t>There is global momentum and appetite for a robust emission reduction agenda</w:t>
      </w:r>
      <w:r w:rsidRPr="006A45B3">
        <w:rPr>
          <w:rStyle w:val="Style13ptBold"/>
        </w:rPr>
        <w:t>.</w:t>
      </w:r>
      <w:r w:rsidRPr="006A45B3">
        <w:rPr>
          <w:sz w:val="16"/>
        </w:rPr>
        <w:t xml:space="preserve"> </w:t>
      </w:r>
      <w:r w:rsidRPr="006A45B3">
        <w:rPr>
          <w:rStyle w:val="Style13ptBold"/>
        </w:rPr>
        <w:t xml:space="preserve">The </w:t>
      </w:r>
      <w:r w:rsidRPr="006A45B3">
        <w:rPr>
          <w:rStyle w:val="Style13ptBold"/>
          <w:highlight w:val="yellow"/>
        </w:rPr>
        <w:t>US and</w:t>
      </w:r>
      <w:r w:rsidRPr="006A45B3">
        <w:rPr>
          <w:rStyle w:val="Style13ptBold"/>
        </w:rPr>
        <w:t xml:space="preserve"> the </w:t>
      </w:r>
      <w:r w:rsidRPr="006A45B3">
        <w:rPr>
          <w:rStyle w:val="Style13ptBold"/>
          <w:highlight w:val="yellow"/>
        </w:rPr>
        <w:t>EU</w:t>
      </w:r>
      <w:r w:rsidRPr="006A45B3">
        <w:rPr>
          <w:rStyle w:val="Style13ptBold"/>
        </w:rPr>
        <w:t xml:space="preserve"> </w:t>
      </w:r>
      <w:r w:rsidRPr="006A45B3">
        <w:rPr>
          <w:rStyle w:val="Style13ptBold"/>
          <w:highlight w:val="yellow"/>
        </w:rPr>
        <w:t xml:space="preserve">must seize this moment to lead </w:t>
      </w:r>
      <w:r w:rsidRPr="00DC771F">
        <w:rPr>
          <w:rStyle w:val="Style13ptBold"/>
        </w:rPr>
        <w:t>on climate</w:t>
      </w:r>
      <w:r w:rsidRPr="006A45B3">
        <w:rPr>
          <w:rStyle w:val="Style13ptBold"/>
        </w:rPr>
        <w:t xml:space="preserve"> solutions</w:t>
      </w:r>
      <w:r w:rsidRPr="006A45B3">
        <w:rPr>
          <w:sz w:val="16"/>
        </w:rPr>
        <w:t xml:space="preserve">. </w:t>
      </w:r>
      <w:r w:rsidRPr="006A45B3">
        <w:rPr>
          <w:rStyle w:val="Style13ptBold"/>
        </w:rPr>
        <w:t>Cooperation on climate and energy issues will build</w:t>
      </w:r>
      <w:r w:rsidRPr="006A45B3">
        <w:rPr>
          <w:sz w:val="16"/>
        </w:rPr>
        <w:t xml:space="preserve"> </w:t>
      </w:r>
      <w:r w:rsidRPr="006A45B3">
        <w:rPr>
          <w:rStyle w:val="Style13ptBold"/>
        </w:rPr>
        <w:t>interdependencies, create cohesion, and improve the effectiveness of how the US and the EU address climate change</w:t>
      </w:r>
      <w:r w:rsidRPr="006A45B3">
        <w:rPr>
          <w:sz w:val="16"/>
        </w:rPr>
        <w:t xml:space="preserve"> and energy security, and </w:t>
      </w:r>
      <w:r w:rsidRPr="006A45B3">
        <w:rPr>
          <w:rStyle w:val="Style13ptBold"/>
        </w:rPr>
        <w:t>will contribute to the economic recovery from the COVID-19 pandemic.</w:t>
      </w:r>
    </w:p>
    <w:p w14:paraId="7FA4D85C" w14:textId="5E088C67" w:rsidR="00715DEA" w:rsidRDefault="00715DEA" w:rsidP="00715DEA">
      <w:pPr>
        <w:pStyle w:val="Heading2"/>
      </w:pPr>
      <w:r>
        <w:t>1NR</w:t>
      </w:r>
    </w:p>
    <w:p w14:paraId="08FF2AF5" w14:textId="119F37A1" w:rsidR="00795FE9" w:rsidRPr="00795FE9" w:rsidRDefault="00795FE9" w:rsidP="00795FE9">
      <w:pPr>
        <w:pStyle w:val="Heading3"/>
      </w:pPr>
      <w:r>
        <w:t>Tech</w:t>
      </w:r>
    </w:p>
    <w:p w14:paraId="31807630" w14:textId="77777777" w:rsidR="00795FE9" w:rsidRDefault="00795FE9" w:rsidP="00795FE9">
      <w:pPr>
        <w:pStyle w:val="Heading4"/>
      </w:pPr>
      <w:r>
        <w:t>Data is the ONLY thing that matters in the development in AI – startups will lead to a bunch of half-baked solutions that CAN’T solve</w:t>
      </w:r>
    </w:p>
    <w:p w14:paraId="2842CD8E" w14:textId="77777777" w:rsidR="00795FE9" w:rsidRPr="004C3B50" w:rsidRDefault="00795FE9" w:rsidP="00795FE9">
      <w:r w:rsidRPr="004C3B50">
        <w:rPr>
          <w:rStyle w:val="textbold"/>
        </w:rPr>
        <w:t>Sundblad 18</w:t>
      </w:r>
      <w:r w:rsidRPr="004C3B50">
        <w:t xml:space="preserve"> – Willem Sundblad is a manufacturing industry expert and specializes in analyzing and commenting on trends with clarity and technical expertise.</w:t>
      </w:r>
    </w:p>
    <w:p w14:paraId="25D48A51" w14:textId="77777777" w:rsidR="00795FE9" w:rsidRPr="00DC7F66" w:rsidRDefault="00795FE9" w:rsidP="00795FE9">
      <w:r w:rsidRPr="004C3B50">
        <w:t>Willem Sundblad, October 18 2018, “Data Is The Foundation For Artificial Intelligence And Machine Learning,” Forbes, https://www.forbes.com/sites/willemsundbladeurope/2018/10/18/data-is-the-foundation-for-artificial-intelligence-and-machine-learning/?sh=6640b85251b4</w:t>
      </w:r>
    </w:p>
    <w:p w14:paraId="65CB1513" w14:textId="77777777" w:rsidR="00795FE9" w:rsidRPr="00F810DD" w:rsidRDefault="00795FE9" w:rsidP="00795FE9">
      <w:pPr>
        <w:rPr>
          <w:rStyle w:val="Style13ptBold"/>
        </w:rPr>
      </w:pPr>
      <w:r w:rsidRPr="004C3B50">
        <w:rPr>
          <w:rStyle w:val="Style13ptBold"/>
        </w:rPr>
        <w:t>Artificial intelligence (</w:t>
      </w:r>
      <w:r w:rsidRPr="00F810DD">
        <w:rPr>
          <w:rStyle w:val="Style13ptBold"/>
          <w:highlight w:val="cyan"/>
        </w:rPr>
        <w:t>AI</w:t>
      </w:r>
      <w:r w:rsidRPr="004C3B50">
        <w:rPr>
          <w:rStyle w:val="Style13ptBold"/>
        </w:rPr>
        <w:t xml:space="preserve">) and machine learning (ML) </w:t>
      </w:r>
      <w:r w:rsidRPr="00F810DD">
        <w:rPr>
          <w:rStyle w:val="Style13ptBold"/>
          <w:highlight w:val="cyan"/>
        </w:rPr>
        <w:t>are going to have a huge impact</w:t>
      </w:r>
      <w:r w:rsidRPr="004C3B50">
        <w:rPr>
          <w:rStyle w:val="Style13ptBold"/>
        </w:rPr>
        <w:t xml:space="preserve"> on manufa</w:t>
      </w:r>
      <w:r w:rsidRPr="00F810DD">
        <w:rPr>
          <w:rStyle w:val="Style13ptBold"/>
        </w:rPr>
        <w:t>cturing. With these technologies, manufacturers will gain the computational power needed to solve problems that humans can’t possibly solve.</w:t>
      </w:r>
      <w:r w:rsidRPr="006B4D6C">
        <w:t xml:space="preserve"> They will ultimately be able to provide prescriptive answers to production issues manufacturers have been asking for centuries. </w:t>
      </w:r>
      <w:r w:rsidRPr="00F810DD">
        <w:rPr>
          <w:rStyle w:val="Style13ptBold"/>
        </w:rPr>
        <w:t xml:space="preserve">Namely, </w:t>
      </w:r>
      <w:r w:rsidRPr="00385170">
        <w:rPr>
          <w:rStyle w:val="Style13ptBold"/>
          <w:highlight w:val="cyan"/>
        </w:rPr>
        <w:t>how do we make our product</w:t>
      </w:r>
      <w:r w:rsidRPr="00F810DD">
        <w:rPr>
          <w:rStyle w:val="Style13ptBold"/>
        </w:rPr>
        <w:t xml:space="preserve"> as </w:t>
      </w:r>
      <w:r w:rsidRPr="00385170">
        <w:rPr>
          <w:rStyle w:val="Style13ptBold"/>
          <w:highlight w:val="cyan"/>
        </w:rPr>
        <w:t>efficiently</w:t>
      </w:r>
      <w:r w:rsidRPr="00F810DD">
        <w:rPr>
          <w:rStyle w:val="Style13ptBold"/>
        </w:rPr>
        <w:t xml:space="preserve"> as possible, with zero waste and the least amount of downtime.</w:t>
      </w:r>
    </w:p>
    <w:p w14:paraId="3AF456F7" w14:textId="77777777" w:rsidR="00795FE9" w:rsidRPr="00F810DD" w:rsidRDefault="00795FE9" w:rsidP="00795FE9">
      <w:pPr>
        <w:rPr>
          <w:rStyle w:val="Style13ptBold"/>
        </w:rPr>
      </w:pPr>
      <w:r w:rsidRPr="006B4D6C">
        <w:t xml:space="preserve">As with most reports about groundbreaking technology, this discussion of the ‘holy-grail’ is way ahead of industry </w:t>
      </w:r>
      <w:r w:rsidRPr="00F810DD">
        <w:rPr>
          <w:rStyle w:val="Style13ptBold"/>
        </w:rPr>
        <w:t>practices. The vision serves a useful purpose in suggesting what’s possible</w:t>
      </w:r>
      <w:r w:rsidRPr="006B4D6C">
        <w:t>. But with many manufacturers lacking the data infrastructure necessary to obtain real AI and ML capabilities, the journey towards perfect production can also be so abstract that it confuses the very people looking to achieve it. I’m often asked by corporate leadership, “W</w:t>
      </w:r>
      <w:r w:rsidRPr="00F810DD">
        <w:rPr>
          <w:rStyle w:val="Style13ptBold"/>
        </w:rPr>
        <w:t>here and how do we adopt AI technology?”</w:t>
      </w:r>
    </w:p>
    <w:p w14:paraId="4AB90C22" w14:textId="77777777" w:rsidR="00795FE9" w:rsidRPr="006B4D6C" w:rsidRDefault="00795FE9" w:rsidP="00795FE9">
      <w:r w:rsidRPr="006B4D6C">
        <w:t>Begin with data</w:t>
      </w:r>
    </w:p>
    <w:p w14:paraId="38135C5A" w14:textId="77777777" w:rsidR="00795FE9" w:rsidRPr="00F810DD" w:rsidRDefault="00795FE9" w:rsidP="00795FE9">
      <w:pPr>
        <w:rPr>
          <w:rStyle w:val="Style13ptBold"/>
        </w:rPr>
      </w:pPr>
      <w:r w:rsidRPr="00F810DD">
        <w:rPr>
          <w:rStyle w:val="Style13ptBold"/>
        </w:rPr>
        <w:t xml:space="preserve">While the sci-fi-sounding AI scenarios highlight the technology’s incredible computational power, </w:t>
      </w:r>
      <w:r w:rsidRPr="00385170">
        <w:rPr>
          <w:rStyle w:val="Style13ptBold"/>
          <w:highlight w:val="cyan"/>
        </w:rPr>
        <w:t>the</w:t>
      </w:r>
      <w:r w:rsidRPr="00F810DD">
        <w:rPr>
          <w:rStyle w:val="Style13ptBold"/>
        </w:rPr>
        <w:t xml:space="preserve"> practical, </w:t>
      </w:r>
      <w:r w:rsidRPr="001A0B2E">
        <w:rPr>
          <w:rStyle w:val="Emphasis"/>
          <w:highlight w:val="cyan"/>
        </w:rPr>
        <w:t>effective applications begin with data</w:t>
      </w:r>
      <w:r w:rsidRPr="001A0B2E">
        <w:rPr>
          <w:rStyle w:val="Emphasis"/>
        </w:rPr>
        <w:t xml:space="preserve">. Indeed, </w:t>
      </w:r>
      <w:r w:rsidRPr="001A0B2E">
        <w:rPr>
          <w:rStyle w:val="Emphasis"/>
          <w:highlight w:val="cyan"/>
        </w:rPr>
        <w:t>data is</w:t>
      </w:r>
      <w:r w:rsidRPr="001A0B2E">
        <w:rPr>
          <w:rStyle w:val="Emphasis"/>
        </w:rPr>
        <w:t xml:space="preserve"> both </w:t>
      </w:r>
      <w:r w:rsidRPr="001A0B2E">
        <w:rPr>
          <w:rStyle w:val="Emphasis"/>
          <w:highlight w:val="cyan"/>
        </w:rPr>
        <w:t>the most underutilized asset</w:t>
      </w:r>
      <w:r w:rsidRPr="001A0B2E">
        <w:rPr>
          <w:rStyle w:val="Emphasis"/>
        </w:rPr>
        <w:t xml:space="preserve"> of manufacturers </w:t>
      </w:r>
      <w:r w:rsidRPr="001A0B2E">
        <w:rPr>
          <w:rStyle w:val="Emphasis"/>
          <w:highlight w:val="cyan"/>
        </w:rPr>
        <w:t>and the foundational element that makes AI so powerful. Think of </w:t>
      </w:r>
      <w:hyperlink r:id="rId65" w:tgtFrame="_blank" w:history="1">
        <w:r w:rsidRPr="001A0B2E">
          <w:rPr>
            <w:rStyle w:val="Emphasis"/>
            <w:highlight w:val="cyan"/>
          </w:rPr>
          <w:t>Maslow’s Hierarchy of Needs</w:t>
        </w:r>
      </w:hyperlink>
      <w:r w:rsidRPr="00F810DD">
        <w:rPr>
          <w:rStyle w:val="Style13ptBold"/>
        </w:rPr>
        <w:t>, a theory of motivation that is depicted as a pyramid, with the most basic, most important needs at the bottom, and the most complex needs at the top.</w:t>
      </w:r>
    </w:p>
    <w:p w14:paraId="59CAC707" w14:textId="77777777" w:rsidR="00795FE9" w:rsidRPr="006B4D6C" w:rsidRDefault="00795FE9" w:rsidP="00795FE9">
      <w:r w:rsidRPr="006B4D6C">
        <w:t>The Data Science Hierarchy of Needs Pyramid</w:t>
      </w:r>
    </w:p>
    <w:p w14:paraId="53424BAE" w14:textId="77777777" w:rsidR="00795FE9" w:rsidRPr="006B4D6C" w:rsidRDefault="00795FE9" w:rsidP="00795FE9">
      <w:r w:rsidRPr="006B4D6C">
        <w:t> SOURCE: “THE AI HIERARCHY OF NEEDS” MONICA ROGATI.</w:t>
      </w:r>
    </w:p>
    <w:p w14:paraId="315E40E2" w14:textId="77777777" w:rsidR="00795FE9" w:rsidRPr="00F810DD" w:rsidRDefault="00795FE9" w:rsidP="00795FE9">
      <w:pPr>
        <w:rPr>
          <w:rStyle w:val="Style13ptBold"/>
        </w:rPr>
      </w:pPr>
      <w:r w:rsidRPr="00F810DD">
        <w:rPr>
          <w:rStyle w:val="Style13ptBold"/>
        </w:rPr>
        <w:t>Similarly, </w:t>
      </w:r>
      <w:hyperlink r:id="rId66" w:tgtFrame="_blank" w:history="1">
        <w:r w:rsidRPr="00385170">
          <w:rPr>
            <w:rStyle w:val="Style13ptBold"/>
          </w:rPr>
          <w:t>Monica Rogati’s Data Science Hierarchy of Needs</w:t>
        </w:r>
      </w:hyperlink>
      <w:r w:rsidRPr="00F810DD">
        <w:rPr>
          <w:rStyle w:val="Style13ptBold"/>
        </w:rPr>
        <w:t xml:space="preserve"> is a pyramid showing what’s necessary to add intelligence to the production system. </w:t>
      </w:r>
      <w:r w:rsidRPr="00385170">
        <w:rPr>
          <w:rStyle w:val="Style13ptBold"/>
          <w:highlight w:val="cyan"/>
        </w:rPr>
        <w:t>At</w:t>
      </w:r>
      <w:r w:rsidRPr="000338D9">
        <w:rPr>
          <w:rStyle w:val="Emphasis"/>
          <w:highlight w:val="cyan"/>
        </w:rPr>
        <w:t xml:space="preserve"> the bottom is</w:t>
      </w:r>
      <w:r w:rsidRPr="000338D9">
        <w:rPr>
          <w:rStyle w:val="Emphasis"/>
        </w:rPr>
        <w:t xml:space="preserve"> the need to gather the right </w:t>
      </w:r>
      <w:r w:rsidRPr="000338D9">
        <w:rPr>
          <w:rStyle w:val="Emphasis"/>
          <w:highlight w:val="cyan"/>
        </w:rPr>
        <w:t>data</w:t>
      </w:r>
      <w:r w:rsidRPr="000338D9">
        <w:rPr>
          <w:rStyle w:val="Emphasis"/>
        </w:rPr>
        <w:t>, in the right formats and systems, and in the right quantit</w:t>
      </w:r>
      <w:r w:rsidRPr="00F810DD">
        <w:rPr>
          <w:rStyle w:val="Style13ptBold"/>
        </w:rPr>
        <w:t>y. </w:t>
      </w:r>
      <w:r w:rsidRPr="000338D9">
        <w:rPr>
          <w:rStyle w:val="Style13ptBold"/>
          <w:highlight w:val="cyan"/>
        </w:rPr>
        <w:t>Any application of AI</w:t>
      </w:r>
      <w:r w:rsidRPr="00F810DD">
        <w:rPr>
          <w:rStyle w:val="Style13ptBold"/>
        </w:rPr>
        <w:t xml:space="preserve"> and ML </w:t>
      </w:r>
      <w:r w:rsidRPr="000338D9">
        <w:rPr>
          <w:rStyle w:val="Style13ptBold"/>
          <w:highlight w:val="cyan"/>
        </w:rPr>
        <w:t>will only be as good as the quality of data collected.</w:t>
      </w:r>
    </w:p>
    <w:p w14:paraId="07EBDC72" w14:textId="77777777" w:rsidR="00795FE9" w:rsidRPr="00F810DD" w:rsidRDefault="00795FE9" w:rsidP="00795FE9">
      <w:pPr>
        <w:rPr>
          <w:rStyle w:val="Style13ptBold"/>
        </w:rPr>
      </w:pPr>
      <w:r w:rsidRPr="00F810DD">
        <w:rPr>
          <w:rStyle w:val="Style13ptBold"/>
        </w:rPr>
        <w:t>When beginning to adopt AI, many manufacturers discover that their data is in many different formats stored </w:t>
      </w:r>
      <w:hyperlink r:id="rId67" w:anchor="1704f40f29fc" w:tgtFrame="_self" w:history="1">
        <w:r w:rsidRPr="00F810DD">
          <w:rPr>
            <w:rStyle w:val="Style13ptBold"/>
          </w:rPr>
          <w:t>throughout several MES, ERP, and SCADA</w:t>
        </w:r>
      </w:hyperlink>
      <w:r w:rsidRPr="00F810DD">
        <w:rPr>
          <w:rStyle w:val="Style13ptBold"/>
        </w:rPr>
        <w:t> systems. If the production process has been manual, very little data has been gathered and analyzed at all, and it has a lot of variance in it</w:t>
      </w:r>
      <w:r w:rsidRPr="006B4D6C">
        <w:t xml:space="preserve">. This is what’s known as ‘dirty data’, which means that anyone who tries to make sense of it—even a data scientist—will have to spend a tremendous amount of time and effort. </w:t>
      </w:r>
      <w:r w:rsidRPr="004D12F3">
        <w:rPr>
          <w:highlight w:val="cyan"/>
        </w:rPr>
        <w:t>The</w:t>
      </w:r>
      <w:r w:rsidRPr="004D12F3">
        <w:rPr>
          <w:rStyle w:val="Style13ptBold"/>
          <w:highlight w:val="cyan"/>
        </w:rPr>
        <w:t>y’ll need to convert the data into a common format</w:t>
      </w:r>
      <w:r w:rsidRPr="00F810DD">
        <w:rPr>
          <w:rStyle w:val="Style13ptBold"/>
        </w:rPr>
        <w:t xml:space="preserve"> and import it to a common system, where it can be used to build models.</w:t>
      </w:r>
    </w:p>
    <w:p w14:paraId="7E74B9AF" w14:textId="77777777" w:rsidR="00795FE9" w:rsidRPr="00F810DD" w:rsidRDefault="00795FE9" w:rsidP="00795FE9">
      <w:pPr>
        <w:rPr>
          <w:rStyle w:val="Style13ptBold"/>
        </w:rPr>
      </w:pPr>
      <w:r w:rsidRPr="00F810DD">
        <w:rPr>
          <w:rStyle w:val="Style13ptBold"/>
        </w:rPr>
        <w:t>Once good, clean data is being gathered, manufacturers must ensure they have enough of the right data about the process they’re trying to improve or the problem they’re trying to solve. They need to make sure they have enough use cases and that they are capturing all the data variables that are impacting that use case.</w:t>
      </w:r>
    </w:p>
    <w:p w14:paraId="5F045839" w14:textId="77777777" w:rsidR="00795FE9" w:rsidRPr="00F810DD" w:rsidRDefault="00795FE9" w:rsidP="00795FE9">
      <w:pPr>
        <w:rPr>
          <w:rStyle w:val="Style13ptBold"/>
        </w:rPr>
      </w:pPr>
      <w:r w:rsidRPr="00F810DD">
        <w:rPr>
          <w:rStyle w:val="Style13ptBold"/>
        </w:rPr>
        <w:t xml:space="preserve">For example, </w:t>
      </w:r>
      <w:r w:rsidRPr="004D12F3">
        <w:rPr>
          <w:rStyle w:val="Style13ptBold"/>
        </w:rPr>
        <w:t>gathering only one variable about revolutions per minute</w:t>
      </w:r>
      <w:r w:rsidRPr="00F810DD">
        <w:rPr>
          <w:rStyle w:val="Style13ptBold"/>
        </w:rPr>
        <w:t xml:space="preserve"> of your machine is not going to be enough to tell you why a failure happened. However, if you add vibration, temperatures, and data about many conditions that contribute to machine failure, you can begin to build models and algorithms to predict failure. In addition, as more data is collected, you can create accuracy requirements, such as This algorithm will be able to predict this failure within one day’s time, with 90% accuracy.</w:t>
      </w:r>
    </w:p>
    <w:p w14:paraId="44B9610B" w14:textId="77777777" w:rsidR="00795FE9" w:rsidRPr="006B4D6C" w:rsidRDefault="00795FE9" w:rsidP="00795FE9">
      <w:r w:rsidRPr="006B4D6C">
        <w:t>If this all sounds complicated, solutions are available to automatically collect the data from a variety of devices and systems, then automatically clean the data or format. This allows engineers to focus on building models and algorithms, rather than spend time cleaning the data.</w:t>
      </w:r>
    </w:p>
    <w:p w14:paraId="16CCB0C6" w14:textId="77777777" w:rsidR="00795FE9" w:rsidRPr="006B4D6C" w:rsidRDefault="00795FE9" w:rsidP="00795FE9">
      <w:r w:rsidRPr="006B4D6C">
        <w:t>Start by solving a simpler problem</w:t>
      </w:r>
    </w:p>
    <w:p w14:paraId="45A6643C" w14:textId="77777777" w:rsidR="00795FE9" w:rsidRPr="00F810DD" w:rsidRDefault="00795FE9" w:rsidP="00795FE9">
      <w:pPr>
        <w:rPr>
          <w:rStyle w:val="Style13ptBold"/>
        </w:rPr>
      </w:pPr>
      <w:r w:rsidRPr="00F810DD">
        <w:rPr>
          <w:rStyle w:val="Style13ptBold"/>
        </w:rPr>
        <w:t xml:space="preserve">Starting an </w:t>
      </w:r>
      <w:r w:rsidRPr="004D12F3">
        <w:rPr>
          <w:rStyle w:val="Style13ptBold"/>
          <w:highlight w:val="cyan"/>
        </w:rPr>
        <w:t>AI</w:t>
      </w:r>
      <w:r w:rsidRPr="00F810DD">
        <w:rPr>
          <w:rStyle w:val="Style13ptBold"/>
        </w:rPr>
        <w:t xml:space="preserve"> journey </w:t>
      </w:r>
      <w:r w:rsidRPr="004D12F3">
        <w:rPr>
          <w:rStyle w:val="Style13ptBold"/>
          <w:highlight w:val="cyan"/>
        </w:rPr>
        <w:t>with a data first approach allows manufacturers to</w:t>
      </w:r>
      <w:r w:rsidRPr="00F810DD">
        <w:rPr>
          <w:rStyle w:val="Style13ptBold"/>
        </w:rPr>
        <w:t xml:space="preserve"> start underst</w:t>
      </w:r>
      <w:r w:rsidRPr="004D12F3">
        <w:rPr>
          <w:rStyle w:val="Style13ptBold"/>
          <w:highlight w:val="cyan"/>
        </w:rPr>
        <w:t>anding and controlling their processes from the beginnin</w:t>
      </w:r>
      <w:r w:rsidRPr="00F810DD">
        <w:rPr>
          <w:rStyle w:val="Style13ptBold"/>
        </w:rPr>
        <w:t xml:space="preserve">g. This not only helps manufacturers get to a controlled process and begin reaping some relatively quick benefits like eliminating process variations, </w:t>
      </w:r>
      <w:r w:rsidRPr="004D12F3">
        <w:rPr>
          <w:rStyle w:val="Style13ptBold"/>
          <w:highlight w:val="cyan"/>
        </w:rPr>
        <w:t>it will improve the types of analytics they can do in the future</w:t>
      </w:r>
      <w:r w:rsidRPr="00F810DD">
        <w:rPr>
          <w:rStyle w:val="Style13ptBold"/>
        </w:rPr>
        <w:t>, with more advanced AI and ML models.</w:t>
      </w:r>
    </w:p>
    <w:p w14:paraId="1B603681" w14:textId="77777777" w:rsidR="00795FE9" w:rsidRPr="006B4D6C" w:rsidRDefault="00795FE9" w:rsidP="00795FE9">
      <w:r w:rsidRPr="006B4D6C">
        <w:t>Remember: If your process is out of control, adding AI to it won’t magically fix it.</w:t>
      </w:r>
    </w:p>
    <w:p w14:paraId="5517AB22" w14:textId="77777777" w:rsidR="00795FE9" w:rsidRPr="000338D9" w:rsidRDefault="00795FE9" w:rsidP="00795FE9">
      <w:pPr>
        <w:rPr>
          <w:rStyle w:val="Emphasis"/>
        </w:rPr>
      </w:pPr>
      <w:r w:rsidRPr="006B4D6C">
        <w:t xml:space="preserve">Another crucial reason to start with gathering data and solving immediate production problems is to gain first mover advantage in your industry. </w:t>
      </w:r>
      <w:r w:rsidRPr="004D12F3">
        <w:rPr>
          <w:rStyle w:val="Style13ptBold"/>
          <w:highlight w:val="cyan"/>
        </w:rPr>
        <w:t>C</w:t>
      </w:r>
      <w:r w:rsidRPr="000338D9">
        <w:rPr>
          <w:rStyle w:val="Emphasis"/>
          <w:highlight w:val="cyan"/>
        </w:rPr>
        <w:t>ompanies like Google, Amazon and Facebook dominated</w:t>
      </w:r>
      <w:r w:rsidRPr="000338D9">
        <w:rPr>
          <w:rStyle w:val="Emphasis"/>
        </w:rPr>
        <w:t xml:space="preserve"> their industries </w:t>
      </w:r>
      <w:r w:rsidRPr="000338D9">
        <w:rPr>
          <w:rStyle w:val="Emphasis"/>
          <w:highlight w:val="cyan"/>
        </w:rPr>
        <w:t>because they were the first to</w:t>
      </w:r>
      <w:r w:rsidRPr="000338D9">
        <w:rPr>
          <w:rStyle w:val="Emphasis"/>
        </w:rPr>
        <w:t xml:space="preserve"> begin </w:t>
      </w:r>
      <w:r w:rsidRPr="000338D9">
        <w:rPr>
          <w:rStyle w:val="Emphasis"/>
          <w:highlight w:val="cyan"/>
        </w:rPr>
        <w:t>build</w:t>
      </w:r>
      <w:r w:rsidRPr="000338D9">
        <w:rPr>
          <w:rStyle w:val="Emphasis"/>
        </w:rPr>
        <w:t xml:space="preserve">ing </w:t>
      </w:r>
      <w:r w:rsidRPr="000338D9">
        <w:rPr>
          <w:rStyle w:val="Emphasis"/>
          <w:highlight w:val="cyan"/>
        </w:rPr>
        <w:t>data sets.</w:t>
      </w:r>
      <w:r w:rsidRPr="000338D9">
        <w:rPr>
          <w:rStyle w:val="Emphasis"/>
        </w:rPr>
        <w:t xml:space="preserve"> Their </w:t>
      </w:r>
      <w:r w:rsidRPr="000338D9">
        <w:rPr>
          <w:rStyle w:val="Emphasis"/>
          <w:highlight w:val="cyan"/>
        </w:rPr>
        <w:t>data</w:t>
      </w:r>
      <w:r w:rsidRPr="000338D9">
        <w:rPr>
          <w:rStyle w:val="Emphasis"/>
        </w:rPr>
        <w:t xml:space="preserve"> sets </w:t>
      </w:r>
      <w:r w:rsidRPr="000338D9">
        <w:rPr>
          <w:rStyle w:val="Emphasis"/>
          <w:highlight w:val="cyan"/>
        </w:rPr>
        <w:t>have become so large,</w:t>
      </w:r>
      <w:r w:rsidRPr="000338D9">
        <w:rPr>
          <w:rStyle w:val="Emphasis"/>
        </w:rPr>
        <w:t xml:space="preserve"> and their data collection and analysis so sophisticated that </w:t>
      </w:r>
      <w:r w:rsidRPr="000338D9">
        <w:rPr>
          <w:rStyle w:val="Emphasis"/>
          <w:highlight w:val="cyan"/>
        </w:rPr>
        <w:t>they are able to grow their competitive advantage</w:t>
      </w:r>
      <w:r w:rsidRPr="000338D9">
        <w:rPr>
          <w:rStyle w:val="Emphasis"/>
        </w:rPr>
        <w:t>.</w:t>
      </w:r>
    </w:p>
    <w:p w14:paraId="080D2101" w14:textId="77777777" w:rsidR="00795FE9" w:rsidRPr="0033149B" w:rsidRDefault="00795FE9" w:rsidP="00795FE9">
      <w:r w:rsidRPr="006B4D6C">
        <w:t>For manufacturers, the equation is similar. The sooner a manufacturer starts the journey toward AI, the sooner they will build large data sets that will enable them to execute advanced AI and ML models. With each iteration, they’ll put more distance between themselves and the competition.</w:t>
      </w:r>
    </w:p>
    <w:p w14:paraId="5CC2A348" w14:textId="6453F762" w:rsidR="00682E15" w:rsidRDefault="00682E15" w:rsidP="00682E15">
      <w:pPr>
        <w:pStyle w:val="Heading3"/>
      </w:pPr>
      <w:r>
        <w:t>M&amp;A</w:t>
      </w:r>
    </w:p>
    <w:p w14:paraId="426FB9BD" w14:textId="77777777" w:rsidR="00682E15" w:rsidRPr="006529BA" w:rsidRDefault="00682E15" w:rsidP="00682E15">
      <w:pPr>
        <w:pStyle w:val="Heading4"/>
        <w:rPr>
          <w:rFonts w:eastAsia="Times New Roman"/>
        </w:rPr>
      </w:pPr>
      <w:r>
        <w:rPr>
          <w:rFonts w:eastAsia="Times New Roman"/>
        </w:rPr>
        <w:t>Bank mergers in particular are high now</w:t>
      </w:r>
    </w:p>
    <w:p w14:paraId="533568B1" w14:textId="77777777" w:rsidR="00682E15" w:rsidRPr="006529BA" w:rsidRDefault="00682E15" w:rsidP="00682E15">
      <w:pPr>
        <w:spacing w:before="15" w:after="180" w:line="240" w:lineRule="auto"/>
        <w:rPr>
          <w:rFonts w:ascii="Times New Roman" w:eastAsia="Times New Roman" w:hAnsi="Times New Roman" w:cs="Times New Roman"/>
          <w:sz w:val="24"/>
        </w:rPr>
      </w:pPr>
      <w:r w:rsidRPr="006529BA">
        <w:rPr>
          <w:rFonts w:eastAsia="Times New Roman"/>
          <w:b/>
          <w:bCs/>
          <w:sz w:val="26"/>
          <w:szCs w:val="26"/>
        </w:rPr>
        <w:t>Sikander and Gull 21</w:t>
      </w:r>
      <w:r w:rsidRPr="006529BA">
        <w:rPr>
          <w:rFonts w:eastAsia="Times New Roman"/>
        </w:rPr>
        <w:t> –</w:t>
      </w:r>
      <w:r w:rsidRPr="006529BA">
        <w:rPr>
          <w:rFonts w:eastAsia="Times New Roman"/>
          <w:sz w:val="24"/>
        </w:rPr>
        <w:t> </w:t>
      </w:r>
      <w:r w:rsidRPr="006529BA">
        <w:rPr>
          <w:rFonts w:eastAsia="Times New Roman"/>
        </w:rPr>
        <w:t>S&amp;P Global Market Intelligence Contributors</w:t>
      </w:r>
    </w:p>
    <w:p w14:paraId="42FE30C2" w14:textId="77777777" w:rsidR="00682E15" w:rsidRPr="006529BA" w:rsidRDefault="00682E15" w:rsidP="00682E15">
      <w:pPr>
        <w:spacing w:before="15" w:after="180" w:line="240" w:lineRule="auto"/>
        <w:rPr>
          <w:rFonts w:ascii="Times New Roman" w:eastAsia="Times New Roman" w:hAnsi="Times New Roman" w:cs="Times New Roman"/>
          <w:sz w:val="24"/>
        </w:rPr>
      </w:pPr>
      <w:r w:rsidRPr="006529BA">
        <w:rPr>
          <w:rFonts w:eastAsia="Times New Roman"/>
        </w:rPr>
        <w:t>Ali Shayan Sikander and Zuhaib Gull, "Bank M&amp;A 2021 Deal Tracker: Fla. deals lead US in a hot August," S&amp;P Global Market Intelligence, 8-24-2021, https://www.spglobal.com/marketintelligence/en/news-insights/latest-news-headlines/bank-m-a-2021-deal-tracker-june-hits-highest-monthly-total-since-2019-62489908</w:t>
      </w:r>
    </w:p>
    <w:p w14:paraId="2CA14FE1" w14:textId="77777777" w:rsidR="00682E15" w:rsidRPr="00004945" w:rsidRDefault="00682E15" w:rsidP="00682E15">
      <w:pPr>
        <w:rPr>
          <w:rStyle w:val="StyleUnderline"/>
        </w:rPr>
      </w:pPr>
      <w:r w:rsidRPr="001737BF">
        <w:rPr>
          <w:rStyle w:val="StyleUnderline"/>
          <w:highlight w:val="green"/>
        </w:rPr>
        <w:t>U.S. bank M&amp;A</w:t>
      </w:r>
      <w:r w:rsidRPr="00CD472C">
        <w:rPr>
          <w:rStyle w:val="StyleUnderline"/>
        </w:rPr>
        <w:t xml:space="preserve"> activity</w:t>
      </w:r>
      <w:r w:rsidRPr="00004945">
        <w:rPr>
          <w:rStyle w:val="StyleUnderline"/>
        </w:rPr>
        <w:t xml:space="preserve"> </w:t>
      </w:r>
      <w:r w:rsidRPr="001737BF">
        <w:rPr>
          <w:rStyle w:val="StyleUnderline"/>
          <w:highlight w:val="green"/>
        </w:rPr>
        <w:t>kept up a torrid pace in August</w:t>
      </w:r>
      <w:r w:rsidRPr="00004945">
        <w:rPr>
          <w:rStyle w:val="StyleUnderline"/>
        </w:rPr>
        <w:t xml:space="preserve"> as 20 deals were announced, bringing total 2021 deal announcements to 132, compared to 103 over all of 2020.</w:t>
      </w:r>
    </w:p>
    <w:p w14:paraId="43823691" w14:textId="77777777" w:rsidR="00682E15" w:rsidRPr="00004945" w:rsidRDefault="00682E15" w:rsidP="00682E15">
      <w:pPr>
        <w:rPr>
          <w:sz w:val="16"/>
        </w:rPr>
      </w:pPr>
      <w:r w:rsidRPr="001737BF">
        <w:rPr>
          <w:rStyle w:val="StyleUnderline"/>
          <w:highlight w:val="green"/>
        </w:rPr>
        <w:t>Total deal value has</w:t>
      </w:r>
      <w:r w:rsidRPr="00004945">
        <w:rPr>
          <w:rStyle w:val="StyleUnderline"/>
        </w:rPr>
        <w:t xml:space="preserve"> also </w:t>
      </w:r>
      <w:r w:rsidRPr="001737BF">
        <w:rPr>
          <w:rStyle w:val="StyleUnderline"/>
          <w:highlight w:val="green"/>
        </w:rPr>
        <w:t>soared</w:t>
      </w:r>
      <w:r w:rsidRPr="00CD472C">
        <w:rPr>
          <w:rStyle w:val="StyleUnderline"/>
        </w:rPr>
        <w:t xml:space="preserve"> this year</w:t>
      </w:r>
      <w:r w:rsidRPr="00004945">
        <w:rPr>
          <w:rStyle w:val="StyleUnderline"/>
        </w:rPr>
        <w:t xml:space="preserve"> to $38.95 billion, compared to $27.75 billion for the full year 2020</w:t>
      </w:r>
      <w:r w:rsidRPr="00004945">
        <w:rPr>
          <w:sz w:val="16"/>
        </w:rPr>
        <w:t xml:space="preserve">. Similarly, </w:t>
      </w:r>
      <w:r w:rsidRPr="001737BF">
        <w:rPr>
          <w:rStyle w:val="StyleUnderline"/>
          <w:highlight w:val="green"/>
        </w:rPr>
        <w:t>the median deal</w:t>
      </w:r>
      <w:r w:rsidRPr="00004945">
        <w:rPr>
          <w:rStyle w:val="StyleUnderline"/>
        </w:rPr>
        <w:t xml:space="preserve"> value-to-tangible common </w:t>
      </w:r>
      <w:r w:rsidRPr="001737BF">
        <w:rPr>
          <w:rStyle w:val="StyleUnderline"/>
          <w:highlight w:val="green"/>
        </w:rPr>
        <w:t>equity ratio</w:t>
      </w:r>
      <w:r w:rsidRPr="00004945">
        <w:rPr>
          <w:rStyle w:val="StyleUnderline"/>
        </w:rPr>
        <w:t xml:space="preserve"> for 2021 deals </w:t>
      </w:r>
      <w:r w:rsidRPr="001737BF">
        <w:rPr>
          <w:rStyle w:val="StyleUnderline"/>
          <w:highlight w:val="green"/>
        </w:rPr>
        <w:t>rose to 152</w:t>
      </w:r>
      <w:r w:rsidRPr="00CE569F">
        <w:rPr>
          <w:rStyle w:val="StyleUnderline"/>
        </w:rPr>
        <w:t>.8</w:t>
      </w:r>
      <w:r w:rsidRPr="001737BF">
        <w:rPr>
          <w:rStyle w:val="StyleUnderline"/>
          <w:highlight w:val="green"/>
        </w:rPr>
        <w:t>%</w:t>
      </w:r>
      <w:r w:rsidRPr="001737BF">
        <w:rPr>
          <w:b/>
          <w:bCs/>
          <w:sz w:val="16"/>
          <w:highlight w:val="green"/>
        </w:rPr>
        <w:t>,</w:t>
      </w:r>
      <w:r w:rsidRPr="00004945">
        <w:rPr>
          <w:sz w:val="16"/>
        </w:rPr>
        <w:t xml:space="preserve"> up from 134.2% for the full year 2020.</w:t>
      </w:r>
    </w:p>
    <w:p w14:paraId="24AA8317" w14:textId="77777777" w:rsidR="00682E15" w:rsidRDefault="00682E15" w:rsidP="00682E15">
      <w:pPr>
        <w:pStyle w:val="Heading4"/>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3C73C30D" w14:textId="77777777" w:rsidR="00682E15" w:rsidRPr="007C5AAA" w:rsidRDefault="00682E15" w:rsidP="00682E15">
      <w:r w:rsidRPr="007C5AAA">
        <w:rPr>
          <w:rStyle w:val="Style13ptBold"/>
        </w:rPr>
        <w:t>Zero 21</w:t>
      </w:r>
      <w:r w:rsidRPr="007C5AAA">
        <w:t> – Senior Reporter for Mergers &amp; Acquisitions</w:t>
      </w:r>
    </w:p>
    <w:p w14:paraId="400E9E51" w14:textId="77777777" w:rsidR="00682E15" w:rsidRDefault="00682E15" w:rsidP="00682E15">
      <w:r w:rsidRPr="007C5AAA">
        <w:t>Brandon Zero, "Antitrust Deal Scrutiny More Storm Than Fury," Mergers &amp; Acquisitions, 8-4-2021, </w:t>
      </w:r>
      <w:hyperlink r:id="rId68" w:history="1">
        <w:r w:rsidRPr="007C5AAA">
          <w:rPr>
            <w:rStyle w:val="Hyperlink"/>
          </w:rPr>
          <w:t>https://www.themiddlemarket.com/news-analysis/threat-of-antitrust-deal-scrutiny-seen-more-storm-than-fury</w:t>
        </w:r>
      </w:hyperlink>
    </w:p>
    <w:p w14:paraId="0BDC660A" w14:textId="77777777" w:rsidR="00682E15" w:rsidRPr="007C5AAA" w:rsidRDefault="00682E15" w:rsidP="00682E15"/>
    <w:p w14:paraId="21435498" w14:textId="77777777" w:rsidR="00682E15" w:rsidRPr="007C5AAA" w:rsidRDefault="00682E15" w:rsidP="00682E15">
      <w:pPr>
        <w:rPr>
          <w:u w:val="single"/>
        </w:rPr>
      </w:pPr>
      <w:r w:rsidRPr="007C5AAA">
        <w:t xml:space="preserve">What’s the forecast for regulatory scrutiny of deals so far this year? </w:t>
      </w:r>
      <w:r w:rsidRPr="00D1602C">
        <w:rPr>
          <w:highlight w:val="cyan"/>
          <w:u w:val="single"/>
        </w:rPr>
        <w:t>There may be</w:t>
      </w:r>
      <w:r w:rsidRPr="007C5AAA">
        <w:rPr>
          <w:u w:val="single"/>
        </w:rPr>
        <w:t xml:space="preserve"> </w:t>
      </w:r>
      <w:r w:rsidRPr="007C5AAA">
        <w:rPr>
          <w:rStyle w:val="Emphasis"/>
        </w:rPr>
        <w:t xml:space="preserve">more </w:t>
      </w:r>
      <w:r w:rsidRPr="00D1602C">
        <w:rPr>
          <w:rStyle w:val="Emphasis"/>
          <w:highlight w:val="cyan"/>
        </w:rPr>
        <w:t>cloud cover</w:t>
      </w:r>
      <w:r w:rsidRPr="007C5AAA">
        <w:rPr>
          <w:rStyle w:val="Emphasis"/>
        </w:rPr>
        <w:t xml:space="preserve"> than storms</w:t>
      </w:r>
      <w:r w:rsidRPr="007C5AAA">
        <w:rPr>
          <w:u w:val="single"/>
        </w:rPr>
        <w:t xml:space="preserve"> o</w:t>
      </w:r>
      <w:r w:rsidRPr="00D1602C">
        <w:rPr>
          <w:highlight w:val="cyan"/>
          <w:u w:val="single"/>
        </w:rPr>
        <w:t>n the M&amp;A horizon. New antitrust scrutiny</w:t>
      </w:r>
      <w:r w:rsidRPr="007C5AAA">
        <w:rPr>
          <w:u w:val="single"/>
        </w:rPr>
        <w:t xml:space="preserve"> and a longer review time are potential looming threats, but they </w:t>
      </w:r>
      <w:r w:rsidRPr="00D1602C">
        <w:rPr>
          <w:rStyle w:val="Emphasis"/>
          <w:highlight w:val="cyan"/>
        </w:rPr>
        <w:t>lack</w:t>
      </w:r>
      <w:r w:rsidRPr="007C5AAA">
        <w:rPr>
          <w:rStyle w:val="Emphasis"/>
        </w:rPr>
        <w:t xml:space="preserve"> the </w:t>
      </w:r>
      <w:r w:rsidRPr="00D1602C">
        <w:rPr>
          <w:rStyle w:val="Emphasis"/>
          <w:highlight w:val="cyan"/>
        </w:rPr>
        <w:t>lightning</w:t>
      </w:r>
      <w:r w:rsidRPr="007C5AAA">
        <w:rPr>
          <w:u w:val="single"/>
        </w:rPr>
        <w:t xml:space="preserve"> needed to </w:t>
      </w:r>
      <w:r w:rsidRPr="007C5AAA">
        <w:rPr>
          <w:rStyle w:val="Emphasis"/>
        </w:rPr>
        <w:t xml:space="preserve">actually block deals. </w:t>
      </w:r>
    </w:p>
    <w:p w14:paraId="2F10FF38" w14:textId="77777777" w:rsidR="00682E15" w:rsidRPr="007C5AAA" w:rsidRDefault="00682E15" w:rsidP="00682E15">
      <w:r w:rsidRPr="007C5AAA">
        <w:t xml:space="preserve">Let’s look at these twin threats and the risks they pose to dealmaking. </w:t>
      </w:r>
      <w:r w:rsidRPr="007C5AAA">
        <w:rPr>
          <w:u w:val="single"/>
        </w:rPr>
        <w:t xml:space="preserve">President </w:t>
      </w:r>
      <w:r w:rsidRPr="0024010D">
        <w:rPr>
          <w:rStyle w:val="Emphasis"/>
          <w:highlight w:val="cyan"/>
        </w:rPr>
        <w:t>Biden’s</w:t>
      </w:r>
      <w:r w:rsidRPr="007C5AAA">
        <w:rPr>
          <w:u w:val="single"/>
        </w:rPr>
        <w:t xml:space="preserve"> executive </w:t>
      </w:r>
      <w:r w:rsidRPr="0024010D">
        <w:rPr>
          <w:rStyle w:val="Emphasis"/>
          <w:highlight w:val="cyan"/>
        </w:rPr>
        <w:t>order</w:t>
      </w:r>
      <w:r w:rsidRPr="007C5AAA">
        <w:rPr>
          <w:u w:val="single"/>
        </w:rPr>
        <w:t xml:space="preserve"> has </w:t>
      </w:r>
      <w:r w:rsidRPr="0024010D">
        <w:rPr>
          <w:rStyle w:val="Emphasis"/>
          <w:highlight w:val="cyan"/>
        </w:rPr>
        <w:t>spurred</w:t>
      </w:r>
      <w:r w:rsidRPr="007C5AAA">
        <w:t xml:space="preserve"> the Department of Justice and Federal Trade Commission to increase </w:t>
      </w:r>
      <w:r w:rsidRPr="0024010D">
        <w:rPr>
          <w:rStyle w:val="Emphasis"/>
          <w:highlight w:val="cyan"/>
        </w:rPr>
        <w:t>scrutiny</w:t>
      </w:r>
      <w:r w:rsidRPr="007C5AAA">
        <w:rPr>
          <w:u w:val="single"/>
        </w:rPr>
        <w:t xml:space="preserve"> of deals in a move that, </w:t>
      </w:r>
      <w:r w:rsidRPr="007C5AAA">
        <w:rPr>
          <w:rStyle w:val="Emphasis"/>
        </w:rPr>
        <w:t>“i</w:t>
      </w:r>
      <w:r w:rsidRPr="0024010D">
        <w:rPr>
          <w:rStyle w:val="Emphasis"/>
          <w:highlight w:val="cyan"/>
        </w:rPr>
        <w:t>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But t</w:t>
      </w:r>
      <w:r w:rsidRPr="0024010D">
        <w:rPr>
          <w:rStyle w:val="Emphasis"/>
          <w:sz w:val="21"/>
          <w:szCs w:val="28"/>
          <w:highlight w:val="cyan"/>
        </w:rPr>
        <w:t>hat’s a big ‘if.</w:t>
      </w:r>
      <w:r w:rsidRPr="007C5AAA">
        <w:rPr>
          <w:rStyle w:val="Emphasis"/>
          <w:sz w:val="21"/>
          <w:szCs w:val="28"/>
        </w:rPr>
        <w:t>’</w:t>
      </w:r>
      <w:r w:rsidRPr="007C5AAA">
        <w:rPr>
          <w:u w:val="single"/>
        </w:rPr>
        <w:t xml:space="preserve"> The attorneys write that </w:t>
      </w:r>
      <w:r w:rsidRPr="0024010D">
        <w:rPr>
          <w:rStyle w:val="Emphasis"/>
          <w:highlight w:val="cyan"/>
        </w:rPr>
        <w:t>actually intensifying</w:t>
      </w:r>
      <w:r w:rsidRPr="007C5AAA">
        <w:rPr>
          <w:rStyle w:val="Emphasis"/>
        </w:rPr>
        <w:t xml:space="preserve"> competition </w:t>
      </w:r>
      <w:r w:rsidRPr="0024010D">
        <w:rPr>
          <w:rStyle w:val="Emphasis"/>
          <w:highlight w:val="cyan"/>
        </w:rPr>
        <w:t>review</w:t>
      </w:r>
      <w:r w:rsidRPr="007C5AAA">
        <w:rPr>
          <w:rStyle w:val="Emphasis"/>
        </w:rPr>
        <w:t xml:space="preserve"> standards</w:t>
      </w:r>
      <w:r w:rsidRPr="007C5AAA">
        <w:rPr>
          <w:u w:val="single"/>
        </w:rPr>
        <w:t xml:space="preserve"> would r</w:t>
      </w:r>
      <w:r w:rsidRPr="0024010D">
        <w:rPr>
          <w:highlight w:val="cyan"/>
          <w:u w:val="single"/>
        </w:rPr>
        <w:t xml:space="preserve">equire </w:t>
      </w:r>
      <w:r w:rsidRPr="0024010D">
        <w:rPr>
          <w:rStyle w:val="Emphasis"/>
          <w:highlight w:val="cyan"/>
        </w:rPr>
        <w:t>acts of Congress and/or litigation</w:t>
      </w:r>
      <w:r w:rsidRPr="007C5AAA">
        <w:rPr>
          <w:rStyle w:val="Emphasis"/>
        </w:rPr>
        <w:t>.</w:t>
      </w:r>
      <w:r w:rsidRPr="007C5AAA">
        <w:rPr>
          <w:u w:val="single"/>
        </w:rPr>
        <w:t xml:space="preserve"> Both </w:t>
      </w:r>
      <w:r w:rsidRPr="0024010D">
        <w:rPr>
          <w:rStyle w:val="Emphasis"/>
          <w:highlight w:val="cyan"/>
        </w:rPr>
        <w:t>regulatory agencies</w:t>
      </w:r>
      <w:r w:rsidRPr="0024010D">
        <w:rPr>
          <w:highlight w:val="cyan"/>
          <w:u w:val="single"/>
        </w:rPr>
        <w:t xml:space="preserve"> have </w:t>
      </w:r>
      <w:r w:rsidRPr="0024010D">
        <w:rPr>
          <w:rStyle w:val="Emphasis"/>
          <w:highlight w:val="cyan"/>
        </w:rPr>
        <w:t>mixed records in courts</w:t>
      </w:r>
      <w:r w:rsidRPr="0024010D">
        <w:rPr>
          <w:highlight w:val="cyan"/>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3A1BE36E" w14:textId="77777777" w:rsidR="00682E15" w:rsidRPr="007C5AAA" w:rsidRDefault="00682E15" w:rsidP="00682E15">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5AF0D5DD" w14:textId="77777777" w:rsidR="00682E15" w:rsidRPr="007C5AAA" w:rsidRDefault="00682E15" w:rsidP="00682E15">
      <w:pPr>
        <w:rPr>
          <w:u w:val="single"/>
        </w:rPr>
      </w:pPr>
      <w:r w:rsidRPr="007C5AAA">
        <w:rPr>
          <w:u w:val="single"/>
        </w:rPr>
        <w:t xml:space="preserve">Amidst the merger deluge, a few high-profile deals have been challenged, but </w:t>
      </w:r>
      <w:r w:rsidRPr="007C5AAA">
        <w:rPr>
          <w:rStyle w:val="Emphasis"/>
        </w:rPr>
        <w:t>context is king</w:t>
      </w:r>
      <w:r w:rsidRPr="007C5AAA">
        <w:rPr>
          <w:u w:val="single"/>
        </w:rPr>
        <w:t xml:space="preserve">: the </w:t>
      </w:r>
      <w:r w:rsidRPr="007C5AAA">
        <w:rPr>
          <w:rStyle w:val="Emphasis"/>
        </w:rPr>
        <w:t>handful</w:t>
      </w:r>
      <w:r w:rsidRPr="007C5AAA">
        <w:rPr>
          <w:u w:val="single"/>
        </w:rPr>
        <w:t xml:space="preserve"> of challenged deals </w:t>
      </w:r>
      <w:r w:rsidRPr="007C5AAA">
        <w:rPr>
          <w:rStyle w:val="Emphasis"/>
        </w:rPr>
        <w:t>represent a small slice of the year’s record value</w:t>
      </w:r>
      <w:r w:rsidRPr="007C5AAA">
        <w:rPr>
          <w:u w:val="single"/>
        </w:rPr>
        <w:t xml:space="preserve"> of announced transactions. </w:t>
      </w:r>
    </w:p>
    <w:p w14:paraId="6449767F" w14:textId="77777777" w:rsidR="00682E15" w:rsidRPr="007C5AAA" w:rsidRDefault="00682E15" w:rsidP="00682E15">
      <w:r w:rsidRPr="007C5AAA">
        <w:t xml:space="preserve">For starters, </w:t>
      </w:r>
      <w:r w:rsidRPr="00E77AEE">
        <w:rPr>
          <w:rStyle w:val="Emphasis"/>
          <w:highlight w:val="cyan"/>
        </w:rPr>
        <w:t xml:space="preserve">some </w:t>
      </w:r>
      <w:r w:rsidRPr="0024010D">
        <w:rPr>
          <w:rStyle w:val="Emphasis"/>
          <w:highlight w:val="cyan"/>
        </w:rPr>
        <w:t>of the highest profile deals</w:t>
      </w:r>
      <w:r w:rsidRPr="0024010D">
        <w:rPr>
          <w:highlight w:val="cyan"/>
          <w:u w:val="single"/>
        </w:rPr>
        <w:t xml:space="preserve"> challenged</w:t>
      </w:r>
      <w:r w:rsidRPr="007C5AAA">
        <w:rPr>
          <w:u w:val="single"/>
        </w:rPr>
        <w:t xml:space="preserve"> by the new administration’s antitrust regime represent merger dynamics that </w:t>
      </w:r>
      <w:r w:rsidRPr="007C5AAA">
        <w:rPr>
          <w:rStyle w:val="Emphasis"/>
        </w:rPr>
        <w:t xml:space="preserve">have </w:t>
      </w:r>
      <w:r w:rsidRPr="0024010D">
        <w:rPr>
          <w:rStyle w:val="Emphasis"/>
          <w:highlight w:val="cyan"/>
        </w:rPr>
        <w:t>always drawn intense scrutiny</w:t>
      </w:r>
      <w:r w:rsidRPr="007C5AAA">
        <w:rPr>
          <w:u w:val="single"/>
        </w:rPr>
        <w:t>. Aon Plc’s proposed $30 billion takeover of Willis Towers Watson</w:t>
      </w:r>
      <w:r w:rsidRPr="007C5AAA">
        <w:t xml:space="preserve"> (Nasdaq: WLTW), announced only five years after Willis Group’s $18 billion merger with Towers Watson, </w:t>
      </w:r>
      <w:r w:rsidRPr="007C5AAA">
        <w:rPr>
          <w:u w:val="single"/>
        </w:rPr>
        <w:t xml:space="preserve">was challenged by the DOJ as taking the industry from three competitors to two. So called “3 to 2” </w:t>
      </w:r>
      <w:r w:rsidRPr="0024010D">
        <w:rPr>
          <w:highlight w:val="cyan"/>
          <w:u w:val="single"/>
        </w:rPr>
        <w:t>mergers</w:t>
      </w:r>
      <w:r w:rsidRPr="007C5AAA">
        <w:rPr>
          <w:u w:val="single"/>
        </w:rPr>
        <w:t xml:space="preserve">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w:t>
      </w:r>
      <w:r w:rsidRPr="0024010D">
        <w:rPr>
          <w:rStyle w:val="Emphasis"/>
          <w:highlight w:val="cyan"/>
        </w:rPr>
        <w:t>g steered clear</w:t>
      </w:r>
      <w:r w:rsidRPr="0024010D">
        <w:rPr>
          <w:highlight w:val="cyan"/>
          <w:u w:val="single"/>
        </w:rPr>
        <w:t xml:space="preserve"> of attempts to marry those players</w:t>
      </w:r>
      <w:r w:rsidRPr="007C5AAA">
        <w:t xml:space="preserve"> or Marsh &amp; McLennan (NYSE: MMC) out of fear of this precise outcome. </w:t>
      </w:r>
    </w:p>
    <w:p w14:paraId="7153BF99" w14:textId="77777777" w:rsidR="00682E15" w:rsidRPr="00E55B9E" w:rsidRDefault="00682E15" w:rsidP="00682E15">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7C5AAA">
        <w:rPr>
          <w:u w:val="single"/>
        </w:rPr>
        <w:t xml:space="preserve">on the whole, </w:t>
      </w:r>
      <w:r w:rsidRPr="0024010D">
        <w:rPr>
          <w:highlight w:val="cyan"/>
          <w:u w:val="single"/>
        </w:rPr>
        <w:t>the latest</w:t>
      </w:r>
      <w:r w:rsidRPr="007C5AAA">
        <w:rPr>
          <w:u w:val="single"/>
        </w:rPr>
        <w:t xml:space="preserve"> policy </w:t>
      </w:r>
      <w:r w:rsidRPr="0024010D">
        <w:rPr>
          <w:highlight w:val="cyan"/>
          <w:u w:val="single"/>
        </w:rPr>
        <w:t>announcements may</w:t>
      </w:r>
      <w:r w:rsidRPr="007C5AAA">
        <w:rPr>
          <w:u w:val="single"/>
        </w:rPr>
        <w:t xml:space="preserve"> well </w:t>
      </w:r>
      <w:r w:rsidRPr="0024010D">
        <w:rPr>
          <w:rStyle w:val="Emphasis"/>
          <w:highlight w:val="cyan"/>
        </w:rPr>
        <w:t>be more thunder than lightning</w:t>
      </w:r>
      <w:r w:rsidRPr="0024010D">
        <w:rPr>
          <w:b/>
          <w:bCs/>
          <w:highlight w:val="cyan"/>
          <w:u w:val="single"/>
        </w:rPr>
        <w:t>.</w:t>
      </w:r>
      <w:r w:rsidRPr="007C5AAA">
        <w:rPr>
          <w:b/>
          <w:bCs/>
          <w:u w:val="single"/>
        </w:rPr>
        <w:t xml:space="preserve"> </w:t>
      </w:r>
    </w:p>
    <w:p w14:paraId="34EA4C24" w14:textId="77777777" w:rsidR="00682E15" w:rsidRDefault="00682E15" w:rsidP="00682E15">
      <w:pPr>
        <w:pStyle w:val="Heading4"/>
      </w:pPr>
      <w:r>
        <w:t xml:space="preserve">b. </w:t>
      </w:r>
      <w:r w:rsidRPr="00F8608D">
        <w:rPr>
          <w:u w:val="single"/>
        </w:rPr>
        <w:t>No lasting change</w:t>
      </w:r>
      <w:r>
        <w:t xml:space="preserve"> even if administrative stuff implemented</w:t>
      </w:r>
    </w:p>
    <w:p w14:paraId="1B77C8C9" w14:textId="77777777" w:rsidR="00682E15" w:rsidRDefault="00682E15" w:rsidP="00682E15">
      <w:r w:rsidRPr="009F28E5">
        <w:rPr>
          <w:rStyle w:val="Style13ptBold"/>
        </w:rPr>
        <w:t>Wright</w:t>
      </w:r>
      <w:r>
        <w:t>, JD, PhD, University Professor and the Executive Director, Global Antitrust</w:t>
      </w:r>
    </w:p>
    <w:p w14:paraId="5D5E9A57" w14:textId="77777777" w:rsidR="00682E15" w:rsidRDefault="00682E15" w:rsidP="00682E15">
      <w:r>
        <w:t xml:space="preserve">Institute, Scalia Law School at George Mason University, former FTC Commissioner, </w:t>
      </w:r>
      <w:r w:rsidRPr="00225646">
        <w:rPr>
          <w:rStyle w:val="Style13ptBold"/>
        </w:rPr>
        <w:t>‘21</w:t>
      </w:r>
    </w:p>
    <w:p w14:paraId="1153D4D9" w14:textId="77777777" w:rsidR="00682E15" w:rsidRDefault="00682E15" w:rsidP="00682E15">
      <w:r>
        <w:t>(Joshua D., “</w:t>
      </w:r>
      <w:r w:rsidRPr="00973EEA">
        <w:t>Lina Khan Is Icarus at the FTC</w:t>
      </w:r>
      <w:r>
        <w:t>,” July 13, WSJ)</w:t>
      </w:r>
    </w:p>
    <w:p w14:paraId="5819491F" w14:textId="77777777" w:rsidR="00682E15" w:rsidRDefault="00682E15" w:rsidP="00682E15"/>
    <w:p w14:paraId="5D16FE41" w14:textId="77777777" w:rsidR="00682E15" w:rsidRDefault="00682E15" w:rsidP="00682E15">
      <w:r w:rsidRPr="00225646">
        <w:rPr>
          <w:u w:val="single"/>
        </w:rPr>
        <w:t xml:space="preserve">All </w:t>
      </w:r>
      <w:r w:rsidRPr="0024010D">
        <w:rPr>
          <w:highlight w:val="cyan"/>
          <w:u w:val="single"/>
        </w:rPr>
        <w:t>that has been overshadowed</w:t>
      </w:r>
      <w:r w:rsidRPr="0024010D">
        <w:rPr>
          <w:highlight w:val="cyan"/>
        </w:rPr>
        <w:t xml:space="preserve"> </w:t>
      </w:r>
      <w:r w:rsidRPr="0024010D">
        <w:rPr>
          <w:highlight w:val="cyan"/>
          <w:u w:val="single"/>
        </w:rPr>
        <w:t>by an e</w:t>
      </w:r>
      <w:r w:rsidRPr="00225646">
        <w:rPr>
          <w:u w:val="single"/>
        </w:rPr>
        <w:t xml:space="preserve">xecutive </w:t>
      </w:r>
      <w:r w:rsidRPr="0024010D">
        <w:rPr>
          <w:highlight w:val="cyan"/>
          <w:u w:val="single"/>
        </w:rPr>
        <w:t>o</w:t>
      </w:r>
      <w:r w:rsidRPr="00225646">
        <w:rPr>
          <w:u w:val="single"/>
        </w:rPr>
        <w:t>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15B872F9" w14:textId="67056EBC" w:rsidR="00682E15" w:rsidRDefault="00682E15" w:rsidP="00682E15">
      <w:r w:rsidRPr="00225646">
        <w:rPr>
          <w:rStyle w:val="Emphasis"/>
        </w:rPr>
        <w:t xml:space="preserve">Imagining </w:t>
      </w:r>
      <w:r w:rsidRPr="007605B1">
        <w:rPr>
          <w:rStyle w:val="Emphasis"/>
          <w:highlight w:val="cyan"/>
        </w:rPr>
        <w:t>the FTC as Icarus</w:t>
      </w:r>
      <w:r w:rsidRPr="007605B1">
        <w:rPr>
          <w:highlight w:val="cyan"/>
          <w:u w:val="single"/>
        </w:rPr>
        <w:t xml:space="preserve"> flying</w:t>
      </w:r>
      <w:r w:rsidRPr="007605B1">
        <w:rPr>
          <w:highlight w:val="cyan"/>
        </w:rPr>
        <w:t xml:space="preserve"> </w:t>
      </w:r>
      <w:r w:rsidRPr="007605B1">
        <w:rPr>
          <w:rStyle w:val="Emphasis"/>
          <w:highlight w:val="cyan"/>
        </w:rPr>
        <w:t>without</w:t>
      </w:r>
      <w:r w:rsidRPr="00225646">
        <w:rPr>
          <w:rStyle w:val="Emphasis"/>
        </w:rPr>
        <w:t xml:space="preserve"> the </w:t>
      </w:r>
      <w:r w:rsidRPr="007605B1">
        <w:rPr>
          <w:rStyle w:val="Emphasis"/>
          <w:highlight w:val="cyan"/>
        </w:rPr>
        <w:t>constraints of history</w:t>
      </w:r>
      <w:r w:rsidRPr="007605B1">
        <w:rPr>
          <w:highlight w:val="cyan"/>
        </w:rPr>
        <w:t xml:space="preserve">, </w:t>
      </w:r>
      <w:r w:rsidRPr="007605B1">
        <w:rPr>
          <w:rStyle w:val="Emphasis"/>
          <w:highlight w:val="cyan"/>
        </w:rPr>
        <w:t>economics</w:t>
      </w:r>
      <w:r w:rsidRPr="007605B1">
        <w:rPr>
          <w:highlight w:val="cyan"/>
        </w:rPr>
        <w:t xml:space="preserve"> </w:t>
      </w:r>
      <w:r w:rsidRPr="007605B1">
        <w:rPr>
          <w:highlight w:val="cyan"/>
          <w:u w:val="single"/>
        </w:rPr>
        <w:t>or</w:t>
      </w:r>
      <w:r w:rsidRPr="007605B1">
        <w:rPr>
          <w:highlight w:val="cyan"/>
        </w:rPr>
        <w:t xml:space="preserve"> </w:t>
      </w:r>
      <w:r w:rsidRPr="007605B1">
        <w:rPr>
          <w:rStyle w:val="Emphasis"/>
          <w:highlight w:val="cyan"/>
        </w:rPr>
        <w:t>law</w:t>
      </w:r>
      <w:r>
        <w:t xml:space="preserve"> </w:t>
      </w:r>
      <w:r w:rsidRPr="00225646">
        <w:rPr>
          <w:rStyle w:val="Emphasis"/>
        </w:rPr>
        <w:t>is a fun thought experiment</w:t>
      </w:r>
      <w:r>
        <w:t xml:space="preserve">, </w:t>
      </w:r>
      <w:r w:rsidRPr="00B06FC3">
        <w:rPr>
          <w:rStyle w:val="Emphasis"/>
        </w:rPr>
        <w:t>but we’ve been here before</w:t>
      </w:r>
      <w:r>
        <w:t xml:space="preserve">. Ms. </w:t>
      </w:r>
      <w:r w:rsidRPr="00225646">
        <w:rPr>
          <w:u w:val="single"/>
        </w:rPr>
        <w:t>Khan’s initial steps are indicative of</w:t>
      </w:r>
      <w:r>
        <w:t xml:space="preserve"> a regulatory </w:t>
      </w:r>
      <w:r w:rsidRPr="007605B1">
        <w:rPr>
          <w:highlight w:val="cyan"/>
          <w:u w:val="single"/>
        </w:rPr>
        <w:t>overreach</w:t>
      </w:r>
      <w:r>
        <w:t xml:space="preserve"> </w:t>
      </w:r>
      <w:r w:rsidRPr="00225646">
        <w:rPr>
          <w:rStyle w:val="Emphasis"/>
          <w:sz w:val="21"/>
          <w:szCs w:val="28"/>
        </w:rPr>
        <w:t xml:space="preserve">that </w:t>
      </w:r>
      <w:r w:rsidRPr="007605B1">
        <w:rPr>
          <w:rStyle w:val="Emphasis"/>
          <w:sz w:val="21"/>
          <w:szCs w:val="28"/>
          <w:highlight w:val="cyan"/>
        </w:rPr>
        <w:t>will end with the FTC’s wings melting in the courts</w:t>
      </w:r>
      <w:r w:rsidRPr="007605B1">
        <w:rPr>
          <w:highlight w:val="cyan"/>
        </w:rPr>
        <w:t xml:space="preserve">. </w:t>
      </w:r>
      <w:r w:rsidRPr="007605B1">
        <w:rPr>
          <w:rStyle w:val="Emphasis"/>
          <w:highlight w:val="cyan"/>
        </w:rPr>
        <w:t>This path does not lead to</w:t>
      </w:r>
      <w:r w:rsidRPr="00225646">
        <w:rPr>
          <w:rStyle w:val="Emphasis"/>
        </w:rPr>
        <w:t xml:space="preserve"> incremental, much less radical, </w:t>
      </w:r>
      <w:r w:rsidRPr="007605B1">
        <w:rPr>
          <w:rStyle w:val="Emphasis"/>
          <w:highlight w:val="cyan"/>
        </w:rPr>
        <w:t>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actual </w:t>
      </w:r>
      <w:r w:rsidRPr="007605B1">
        <w:rPr>
          <w:rStyle w:val="Emphasis"/>
          <w:highlight w:val="cyan"/>
        </w:rPr>
        <w:t>results</w:t>
      </w:r>
      <w:r>
        <w:t xml:space="preserve"> </w:t>
      </w:r>
      <w:r w:rsidRPr="00225646">
        <w:rPr>
          <w:u w:val="single"/>
        </w:rPr>
        <w:t xml:space="preserve">that </w:t>
      </w:r>
      <w:r w:rsidRPr="007605B1">
        <w:rPr>
          <w:highlight w:val="cyan"/>
          <w:u w:val="single"/>
        </w:rPr>
        <w:t>leave unsatisfied the progressives</w:t>
      </w:r>
      <w:r w:rsidRPr="00225646">
        <w:rPr>
          <w:u w:val="single"/>
        </w:rPr>
        <w:t xml:space="preserve"> </w:t>
      </w:r>
      <w:r w:rsidRPr="00225646">
        <w:rPr>
          <w:rStyle w:val="Emphasis"/>
        </w:rPr>
        <w:t>aching for radical change</w:t>
      </w:r>
      <w:r>
        <w:t>.</w:t>
      </w:r>
    </w:p>
    <w:p w14:paraId="601F6743" w14:textId="77777777" w:rsidR="00682E15" w:rsidRPr="00D64AAE" w:rsidRDefault="00682E15" w:rsidP="00682E15">
      <w:pPr>
        <w:pStyle w:val="Heading4"/>
      </w:pPr>
      <w:r w:rsidRPr="00D64AAE">
        <w:t>Courts limit Biden enforcement – any squo antitrust actions won’t take effect until 2023</w:t>
      </w:r>
    </w:p>
    <w:p w14:paraId="2FC96702" w14:textId="77777777" w:rsidR="00682E15" w:rsidRPr="00D64AAE" w:rsidRDefault="00682E15" w:rsidP="00682E15">
      <w:r w:rsidRPr="00D64AAE">
        <w:rPr>
          <w:rStyle w:val="Style13ptBold"/>
        </w:rPr>
        <w:t xml:space="preserve">Christopher et. Al. 7/26 </w:t>
      </w:r>
      <w:r w:rsidRPr="00D64AAE">
        <w:t>– Paul Christopher is the Head of Global Market Strategy for Wells Fargo Investment Institute (WFII), a subsidiary of Wells Fargo Bank, N.A., which is focused on delivering the highest quality investment expertise and advice to help investors manage risk and succeed financially.</w:t>
      </w:r>
    </w:p>
    <w:p w14:paraId="5C818041" w14:textId="77777777" w:rsidR="00682E15" w:rsidRPr="00D64AAE" w:rsidRDefault="00682E15" w:rsidP="00682E15">
      <w:hyperlink r:id="rId69" w:history="1">
        <w:r w:rsidRPr="00D64AAE">
          <w:rPr>
            <w:rStyle w:val="Hyperlink"/>
          </w:rPr>
          <w:t>Paul Christopher, CFA</w:t>
        </w:r>
      </w:hyperlink>
      <w:r w:rsidRPr="00D64AAE">
        <w:t xml:space="preserve">, </w:t>
      </w:r>
      <w:hyperlink r:id="rId70" w:history="1">
        <w:r w:rsidRPr="00D64AAE">
          <w:rPr>
            <w:rStyle w:val="Hyperlink"/>
          </w:rPr>
          <w:t>Ken Johnson, CFA</w:t>
        </w:r>
      </w:hyperlink>
      <w:r w:rsidRPr="00D64AAE">
        <w:t xml:space="preserve">, </w:t>
      </w:r>
      <w:hyperlink r:id="rId71" w:history="1">
        <w:r w:rsidRPr="00D64AAE">
          <w:rPr>
            <w:rStyle w:val="Hyperlink"/>
          </w:rPr>
          <w:t>Gary Schlossberg</w:t>
        </w:r>
      </w:hyperlink>
      <w:r w:rsidRPr="00D64AAE">
        <w:t xml:space="preserve">, </w:t>
      </w:r>
      <w:hyperlink r:id="rId72" w:history="1">
        <w:r w:rsidRPr="00D64AAE">
          <w:rPr>
            <w:rStyle w:val="Hyperlink"/>
          </w:rPr>
          <w:t>Michael Taylor, CFA</w:t>
        </w:r>
      </w:hyperlink>
      <w:r w:rsidRPr="00D64AAE">
        <w:t xml:space="preserve">, and </w:t>
      </w:r>
      <w:hyperlink r:id="rId73" w:history="1">
        <w:r w:rsidRPr="00D64AAE">
          <w:rPr>
            <w:rStyle w:val="Hyperlink"/>
          </w:rPr>
          <w:t>Michelle Wan, CFA</w:t>
        </w:r>
      </w:hyperlink>
      <w:r w:rsidRPr="00D64AAE">
        <w:t>, “Policy, Politics &amp; Portfolios,” Wells Fargo, https://www.wellsfargoadvisors.com/research-analysis/reports/policy/domestic-foreign-policies.htm</w:t>
      </w:r>
    </w:p>
    <w:p w14:paraId="6F223738" w14:textId="77777777" w:rsidR="00682E15" w:rsidRPr="00D64AAE" w:rsidRDefault="00682E15" w:rsidP="00682E15">
      <w:r w:rsidRPr="00D64AAE">
        <w:t>Antitrust laws are intended to help protect consumers from predatory corporate activity and promote fair competition in the open market. The intention of these laws and associated regulations is to help curb a range of business practices, including price fixing and monopolies. Without regulatory oversight, lawmakers' concern is that consumers would likely pay higher prices and have access to fewer choices of products and services.</w:t>
      </w:r>
    </w:p>
    <w:p w14:paraId="0EAD57FB" w14:textId="77777777" w:rsidR="00682E15" w:rsidRPr="00D64AAE" w:rsidRDefault="00682E15" w:rsidP="00682E15">
      <w:pPr>
        <w:rPr>
          <w:rStyle w:val="StyleUnderline"/>
        </w:rPr>
      </w:pPr>
      <w:r w:rsidRPr="00931EA1">
        <w:rPr>
          <w:rStyle w:val="StyleUnderline"/>
        </w:rPr>
        <w:t>Antitrust</w:t>
      </w:r>
      <w:r w:rsidRPr="00D64AAE">
        <w:rPr>
          <w:rStyle w:val="StyleUnderline"/>
        </w:rPr>
        <w:t xml:space="preserve"> laws are comprised of three pieces of legislation enacted by Congress (see Sidebar 1</w:t>
      </w:r>
      <w:r w:rsidRPr="00D64AAE">
        <w:t xml:space="preserve">). U.S. antitrust regulations are enforced by two federal agencies: the Federal Trade Commission (FTC) and the Department of Justice (DOJ). </w:t>
      </w:r>
      <w:r w:rsidRPr="00D64AAE">
        <w:rPr>
          <w:rStyle w:val="StyleUnderline"/>
        </w:rPr>
        <w:t xml:space="preserve">Yet, </w:t>
      </w:r>
      <w:r w:rsidRPr="00931EA1">
        <w:rPr>
          <w:rStyle w:val="Emphasis"/>
          <w:highlight w:val="cyan"/>
        </w:rPr>
        <w:t>there are limits and</w:t>
      </w:r>
      <w:r w:rsidRPr="00D64AAE">
        <w:rPr>
          <w:rStyle w:val="Emphasis"/>
        </w:rPr>
        <w:t xml:space="preserve"> potential </w:t>
      </w:r>
      <w:r w:rsidRPr="00931EA1">
        <w:rPr>
          <w:rStyle w:val="Emphasis"/>
          <w:highlight w:val="cyan"/>
        </w:rPr>
        <w:t>delays to antitrust policy under current laws</w:t>
      </w:r>
      <w:r w:rsidRPr="00D64AAE">
        <w:rPr>
          <w:rStyle w:val="StyleUnderline"/>
        </w:rPr>
        <w:t>. At times</w:t>
      </w:r>
      <w:r w:rsidRPr="00931EA1">
        <w:rPr>
          <w:rStyle w:val="StyleUnderline"/>
          <w:highlight w:val="cyan"/>
        </w:rPr>
        <w:t>, U.S. courts</w:t>
      </w:r>
      <w:r w:rsidRPr="00D64AAE">
        <w:rPr>
          <w:rStyle w:val="StyleUnderline"/>
        </w:rPr>
        <w:t xml:space="preserve"> have </w:t>
      </w:r>
      <w:r w:rsidRPr="00931EA1">
        <w:rPr>
          <w:rStyle w:val="StyleUnderline"/>
          <w:highlight w:val="cyan"/>
        </w:rPr>
        <w:t>struggled to interpret</w:t>
      </w:r>
      <w:r w:rsidRPr="00D64AAE">
        <w:rPr>
          <w:rStyle w:val="StyleUnderline"/>
        </w:rPr>
        <w:t xml:space="preserve"> vague </w:t>
      </w:r>
      <w:r w:rsidRPr="00931EA1">
        <w:rPr>
          <w:rStyle w:val="StyleUnderline"/>
          <w:highlight w:val="cyan"/>
        </w:rPr>
        <w:t>language and</w:t>
      </w:r>
      <w:r w:rsidRPr="00D64AAE">
        <w:rPr>
          <w:rStyle w:val="StyleUnderline"/>
        </w:rPr>
        <w:t xml:space="preserve"> make </w:t>
      </w:r>
      <w:r w:rsidRPr="00931EA1">
        <w:rPr>
          <w:rStyle w:val="StyleUnderline"/>
          <w:highlight w:val="cyan"/>
        </w:rPr>
        <w:t>rulings</w:t>
      </w:r>
      <w:r w:rsidRPr="00D64AAE">
        <w:rPr>
          <w:rStyle w:val="StyleUnderline"/>
        </w:rPr>
        <w:t>.</w:t>
      </w:r>
    </w:p>
    <w:p w14:paraId="2B14FCBF" w14:textId="77777777" w:rsidR="00682E15" w:rsidRPr="00D64AAE" w:rsidRDefault="00682E15" w:rsidP="00682E15">
      <w:r w:rsidRPr="00D64AAE">
        <w:t>Biden acts</w:t>
      </w:r>
    </w:p>
    <w:p w14:paraId="5F30E694" w14:textId="77777777" w:rsidR="00682E15" w:rsidRPr="00D64AAE" w:rsidRDefault="00682E15" w:rsidP="00682E15">
      <w:r w:rsidRPr="00D64AAE">
        <w:t xml:space="preserve">Earlier this month, </w:t>
      </w:r>
      <w:r w:rsidRPr="00D64AAE">
        <w:rPr>
          <w:rStyle w:val="StyleUnderline"/>
        </w:rPr>
        <w:t xml:space="preserve">President </w:t>
      </w:r>
      <w:r w:rsidRPr="00931EA1">
        <w:rPr>
          <w:rStyle w:val="StyleUnderline"/>
          <w:highlight w:val="cyan"/>
        </w:rPr>
        <w:t>Biden signed an</w:t>
      </w:r>
      <w:r w:rsidRPr="00D64AAE">
        <w:rPr>
          <w:rStyle w:val="StyleUnderline"/>
        </w:rPr>
        <w:t xml:space="preserve"> executive order (</w:t>
      </w:r>
      <w:r w:rsidRPr="00931EA1">
        <w:rPr>
          <w:rStyle w:val="StyleUnderline"/>
          <w:highlight w:val="cyan"/>
        </w:rPr>
        <w:t>EO) initiating a broad</w:t>
      </w:r>
      <w:r w:rsidRPr="00D64AAE">
        <w:rPr>
          <w:rStyle w:val="StyleUnderline"/>
        </w:rPr>
        <w:t xml:space="preserve">-based </w:t>
      </w:r>
      <w:r w:rsidRPr="00931EA1">
        <w:rPr>
          <w:rStyle w:val="StyleUnderline"/>
          <w:highlight w:val="cyan"/>
        </w:rPr>
        <w:t>approach to spur competition</w:t>
      </w:r>
      <w:r w:rsidRPr="00D64AAE">
        <w:rPr>
          <w:rStyle w:val="StyleUnderline"/>
        </w:rPr>
        <w:t xml:space="preserve"> across sectors including Information Technology, Health Care, and agriculture</w:t>
      </w:r>
      <w:r w:rsidRPr="00D64AAE">
        <w:t>. The EO includes 72 actions and recommendations across 12 federal agencies (see Sidebar 2).1 </w:t>
      </w:r>
      <w:r w:rsidRPr="00D64AAE">
        <w:rPr>
          <w:rStyle w:val="StyleUnderline"/>
        </w:rPr>
        <w:t>President Barack Obama issued a similar EO late in his second term, but few agencies responded to it. Recently appointed FTC Chair Lina Kahn appears poised to broaden oversight and enforcement of anti-competition laws</w:t>
      </w:r>
      <w:r w:rsidRPr="00D64AAE">
        <w:t xml:space="preserve">. Yet, </w:t>
      </w:r>
      <w:r w:rsidRPr="00931EA1">
        <w:rPr>
          <w:rStyle w:val="StyleUnderline"/>
          <w:highlight w:val="cyan"/>
        </w:rPr>
        <w:t>there are questions about</w:t>
      </w:r>
      <w:r w:rsidRPr="00D64AAE">
        <w:rPr>
          <w:rStyle w:val="StyleUnderline"/>
        </w:rPr>
        <w:t xml:space="preserve"> the </w:t>
      </w:r>
      <w:r w:rsidRPr="00931EA1">
        <w:rPr>
          <w:rStyle w:val="StyleUnderline"/>
          <w:highlight w:val="cyan"/>
        </w:rPr>
        <w:t>president’s authori</w:t>
      </w:r>
      <w:r w:rsidRPr="00D64AAE">
        <w:rPr>
          <w:rStyle w:val="StyleUnderline"/>
        </w:rPr>
        <w:t xml:space="preserve">ty over the FTC and the </w:t>
      </w:r>
      <w:r w:rsidRPr="00931EA1">
        <w:rPr>
          <w:rStyle w:val="StyleUnderline"/>
          <w:highlight w:val="cyan"/>
        </w:rPr>
        <w:t>agency’s reach</w:t>
      </w:r>
      <w:r w:rsidRPr="00D64AAE">
        <w:t xml:space="preserve">; certain </w:t>
      </w:r>
      <w:r w:rsidRPr="00931EA1">
        <w:rPr>
          <w:rStyle w:val="Emphasis"/>
          <w:highlight w:val="cyan"/>
        </w:rPr>
        <w:t>measures will likely be blocked by courts</w:t>
      </w:r>
      <w:r w:rsidRPr="00D64AAE">
        <w:t>.</w:t>
      </w:r>
    </w:p>
    <w:p w14:paraId="720AA8A2" w14:textId="77777777" w:rsidR="00682E15" w:rsidRPr="00D64AAE" w:rsidRDefault="00682E15" w:rsidP="00682E15">
      <w:r w:rsidRPr="00D64AAE">
        <w:t xml:space="preserve">In Congress, </w:t>
      </w:r>
      <w:r w:rsidRPr="00D64AAE">
        <w:rPr>
          <w:rStyle w:val="StyleUnderline"/>
        </w:rPr>
        <w:t>regulating Big Tech has garnered bipartisan support, but for different reason</w:t>
      </w:r>
      <w:r w:rsidRPr="00D64AAE">
        <w:t xml:space="preserve">s. Democrats are focused on alleged anticompetitive practices while Republicans are concerned about the limitations on commentary and content on social media websites. Last September, Congress held hearings to investigate these allegations. In June, the House Judiciary Committee approved five of six proposed bills, mainly aimed at Big Tech platforms favoring proprietary products and services. </w:t>
      </w:r>
      <w:r w:rsidRPr="00D64AAE">
        <w:rPr>
          <w:rStyle w:val="StyleUnderline"/>
        </w:rPr>
        <w:t xml:space="preserve">Yet, even with bipartisan support, </w:t>
      </w:r>
      <w:r w:rsidRPr="00931EA1">
        <w:rPr>
          <w:rStyle w:val="Emphasis"/>
          <w:highlight w:val="cyan"/>
        </w:rPr>
        <w:t>we believe the odds of passing meaningful</w:t>
      </w:r>
      <w:r w:rsidRPr="00D64AAE">
        <w:rPr>
          <w:rStyle w:val="Emphasis"/>
        </w:rPr>
        <w:t xml:space="preserve"> antitrust </w:t>
      </w:r>
      <w:r w:rsidRPr="00931EA1">
        <w:rPr>
          <w:rStyle w:val="Emphasis"/>
          <w:highlight w:val="cyan"/>
        </w:rPr>
        <w:t>legislation</w:t>
      </w:r>
      <w:r w:rsidRPr="00D64AAE">
        <w:rPr>
          <w:rStyle w:val="Emphasis"/>
        </w:rPr>
        <w:t xml:space="preserve"> in the near term </w:t>
      </w:r>
      <w:r w:rsidRPr="00931EA1">
        <w:rPr>
          <w:rStyle w:val="Emphasis"/>
          <w:highlight w:val="cyan"/>
        </w:rPr>
        <w:t>are slim as proposals for</w:t>
      </w:r>
      <w:r w:rsidRPr="00D64AAE">
        <w:rPr>
          <w:rStyle w:val="Emphasis"/>
        </w:rPr>
        <w:t xml:space="preserve"> physical </w:t>
      </w:r>
      <w:r w:rsidRPr="00931EA1">
        <w:rPr>
          <w:rStyle w:val="Emphasis"/>
          <w:highlight w:val="cyan"/>
        </w:rPr>
        <w:t>infrastructure and social spending take precedence</w:t>
      </w:r>
      <w:r w:rsidRPr="00D64AAE">
        <w:rPr>
          <w:rStyle w:val="StyleUnderline"/>
        </w:rPr>
        <w:t>. That said, we expect antitrust legislation to remain a priority for lawmakers ahead of midterms.</w:t>
      </w:r>
    </w:p>
    <w:p w14:paraId="1DF44C22" w14:textId="77777777" w:rsidR="00682E15" w:rsidRPr="00D64AAE" w:rsidRDefault="00682E15" w:rsidP="00682E15">
      <w:r w:rsidRPr="00D64AAE">
        <w:t>Investment implications</w:t>
      </w:r>
    </w:p>
    <w:p w14:paraId="401982CD" w14:textId="77777777" w:rsidR="00682E15" w:rsidRPr="00D64AAE" w:rsidRDefault="00682E15" w:rsidP="00682E15">
      <w:pPr>
        <w:rPr>
          <w:rStyle w:val="Emphasis"/>
        </w:rPr>
      </w:pPr>
      <w:r w:rsidRPr="00D64AAE">
        <w:t>With the signing of the EO, we believe changes in regulatory oversight are likely.</w:t>
      </w:r>
      <w:r w:rsidRPr="00D64AAE">
        <w:rPr>
          <w:rStyle w:val="StyleUnderline"/>
        </w:rPr>
        <w:t xml:space="preserve"> </w:t>
      </w:r>
      <w:r w:rsidRPr="00BD3BD8">
        <w:rPr>
          <w:rStyle w:val="StyleUnderline"/>
          <w:highlight w:val="cyan"/>
        </w:rPr>
        <w:t>Successful</w:t>
      </w:r>
      <w:r w:rsidRPr="00D64AAE">
        <w:rPr>
          <w:rStyle w:val="StyleUnderline"/>
        </w:rPr>
        <w:t xml:space="preserve"> antitrust </w:t>
      </w:r>
      <w:r w:rsidRPr="00BD3BD8">
        <w:rPr>
          <w:rStyle w:val="StyleUnderline"/>
          <w:highlight w:val="cyan"/>
        </w:rPr>
        <w:t>litigation</w:t>
      </w:r>
      <w:r w:rsidRPr="00D64AAE">
        <w:rPr>
          <w:rStyle w:val="StyleUnderline"/>
        </w:rPr>
        <w:t xml:space="preserve"> from lawmakers </w:t>
      </w:r>
      <w:r w:rsidRPr="00BD3BD8">
        <w:rPr>
          <w:rStyle w:val="StyleUnderline"/>
          <w:highlight w:val="cyan"/>
        </w:rPr>
        <w:t>is</w:t>
      </w:r>
      <w:r w:rsidRPr="00D64AAE">
        <w:rPr>
          <w:rStyle w:val="StyleUnderline"/>
        </w:rPr>
        <w:t xml:space="preserve"> a growing possibility, y</w:t>
      </w:r>
      <w:r w:rsidRPr="00D64AAE">
        <w:rPr>
          <w:rStyle w:val="Emphasis"/>
        </w:rPr>
        <w:t xml:space="preserve">et likely </w:t>
      </w:r>
      <w:r w:rsidRPr="00BD3BD8">
        <w:rPr>
          <w:rStyle w:val="Emphasis"/>
          <w:highlight w:val="cyan"/>
        </w:rPr>
        <w:t>slow in comin</w:t>
      </w:r>
      <w:r w:rsidRPr="00BD3BD8">
        <w:rPr>
          <w:rStyle w:val="StyleUnderline"/>
          <w:highlight w:val="cyan"/>
        </w:rPr>
        <w:t>g</w:t>
      </w:r>
      <w:r w:rsidRPr="00D64AAE">
        <w:t xml:space="preserve">. The DOJ </w:t>
      </w:r>
      <w:r w:rsidRPr="00BD3BD8">
        <w:rPr>
          <w:rStyle w:val="Emphasis"/>
          <w:highlight w:val="cyan"/>
        </w:rPr>
        <w:t xml:space="preserve">suit filed last year is still scheduled for </w:t>
      </w:r>
      <w:r w:rsidRPr="00BD3BD8">
        <w:rPr>
          <w:rStyle w:val="Emphasis"/>
        </w:rPr>
        <w:t>September</w:t>
      </w:r>
      <w:r w:rsidRPr="00D64AAE">
        <w:rPr>
          <w:rStyle w:val="Emphasis"/>
        </w:rPr>
        <w:t xml:space="preserve"> 20</w:t>
      </w:r>
      <w:r w:rsidRPr="00BD3BD8">
        <w:rPr>
          <w:rStyle w:val="Emphasis"/>
          <w:highlight w:val="cyan"/>
        </w:rPr>
        <w:t>23</w:t>
      </w:r>
      <w:r w:rsidRPr="00D64AAE">
        <w:rPr>
          <w:rStyle w:val="Emphasis"/>
        </w:rPr>
        <w:t xml:space="preserve">, </w:t>
      </w:r>
      <w:r w:rsidRPr="00BD3BD8">
        <w:rPr>
          <w:rStyle w:val="Emphasis"/>
          <w:highlight w:val="cyan"/>
        </w:rPr>
        <w:t>demonstrating the snail-like pace of</w:t>
      </w:r>
      <w:r w:rsidRPr="00D64AAE">
        <w:rPr>
          <w:rStyle w:val="Emphasis"/>
        </w:rPr>
        <w:t xml:space="preserve"> litigating antitrust </w:t>
      </w:r>
      <w:r w:rsidRPr="00BD3BD8">
        <w:rPr>
          <w:rStyle w:val="Emphasis"/>
          <w:highlight w:val="cyan"/>
        </w:rPr>
        <w:t>cases</w:t>
      </w:r>
      <w:r w:rsidRPr="00D64AAE">
        <w:rPr>
          <w:rStyle w:val="Emphasis"/>
        </w:rPr>
        <w:t>.</w:t>
      </w:r>
    </w:p>
    <w:p w14:paraId="2DBBD322" w14:textId="77777777" w:rsidR="00682E15" w:rsidRPr="00D64AAE" w:rsidRDefault="00682E15" w:rsidP="00682E15">
      <w:pPr>
        <w:rPr>
          <w:rStyle w:val="Emphasis"/>
        </w:rPr>
      </w:pPr>
      <w:r w:rsidRPr="00D64AAE">
        <w:t xml:space="preserve">We currently have a neutral tactical position on the Information Technology sector. </w:t>
      </w:r>
      <w:r w:rsidRPr="00D64AAE">
        <w:rPr>
          <w:rStyle w:val="Emphasis"/>
        </w:rPr>
        <w:t xml:space="preserve">This outlook aligns with our view that </w:t>
      </w:r>
      <w:r w:rsidRPr="00BD3BD8">
        <w:rPr>
          <w:rStyle w:val="Emphasis"/>
          <w:highlight w:val="cyan"/>
        </w:rPr>
        <w:t>the path of regulation is unclear and will likely be delayed by court challenges</w:t>
      </w:r>
      <w:r w:rsidRPr="00D64AAE">
        <w:t>.</w:t>
      </w:r>
      <w:r w:rsidRPr="00D64AAE">
        <w:rPr>
          <w:rStyle w:val="StyleUnderline"/>
        </w:rPr>
        <w:t xml:space="preserve"> This trajectory may not affect the earnings of large firms with component businesses that could be flexible enough to maintain earnings growth as individual or spun-off compani</w:t>
      </w:r>
      <w:r w:rsidRPr="00D64AAE">
        <w:t xml:space="preserve">es. Thus, the </w:t>
      </w:r>
      <w:r w:rsidRPr="00D64AAE">
        <w:rPr>
          <w:rStyle w:val="StyleUnderline"/>
        </w:rPr>
        <w:t>cross-currents of regulation add uncertainty that balances against our view that</w:t>
      </w:r>
      <w:r w:rsidRPr="00D64AAE">
        <w:rPr>
          <w:rStyle w:val="Emphasis"/>
        </w:rPr>
        <w:t xml:space="preserve"> the </w:t>
      </w:r>
      <w:r w:rsidRPr="00BD3BD8">
        <w:rPr>
          <w:rStyle w:val="Emphasis"/>
          <w:highlight w:val="cyan"/>
        </w:rPr>
        <w:t>sector’s earnings will grow</w:t>
      </w:r>
      <w:r w:rsidRPr="00D64AAE">
        <w:rPr>
          <w:rStyle w:val="Emphasis"/>
        </w:rPr>
        <w:t xml:space="preserve"> over the next 6 to 18 months.</w:t>
      </w:r>
    </w:p>
    <w:p w14:paraId="199F7EF8" w14:textId="77777777" w:rsidR="00682E15" w:rsidRPr="00D64AAE" w:rsidRDefault="00682E15" w:rsidP="00682E15">
      <w:pPr>
        <w:pStyle w:val="Heading4"/>
      </w:pPr>
      <w:r w:rsidRPr="00D64AAE">
        <w:t xml:space="preserve">Biden acts are vague and guaranteed to be challenged by the courts </w:t>
      </w:r>
    </w:p>
    <w:p w14:paraId="16D6ABBD" w14:textId="77777777" w:rsidR="00682E15" w:rsidRPr="00D64AAE" w:rsidRDefault="00682E15" w:rsidP="00682E15">
      <w:r w:rsidRPr="00D64AAE">
        <w:rPr>
          <w:rStyle w:val="Style13ptBold"/>
        </w:rPr>
        <w:t>Alvarado 8/31</w:t>
      </w:r>
      <w:r w:rsidRPr="00D64AAE">
        <w:t xml:space="preserve"> – Investment Strategy Analyst Wells Fargo. </w:t>
      </w:r>
    </w:p>
    <w:p w14:paraId="44873B9D" w14:textId="77777777" w:rsidR="00682E15" w:rsidRPr="00D64AAE" w:rsidRDefault="00682E15" w:rsidP="00682E15">
      <w:r w:rsidRPr="00D64AAE">
        <w:t>Luis Alvarado, August 31 2021, “Prospective policy changes don’t dent a strong economy,” Wells Fargo, https://www.wellsfargo.com/investment-institute/ppp-prospective-policy-changes-dont-dent-strong-economy/</w:t>
      </w:r>
    </w:p>
    <w:p w14:paraId="1306DA98" w14:textId="77777777" w:rsidR="00682E15" w:rsidRPr="00D64AAE" w:rsidRDefault="00682E15" w:rsidP="00682E15">
      <w:pPr>
        <w:rPr>
          <w:rStyle w:val="Emphasis"/>
        </w:rPr>
      </w:pPr>
      <w:r w:rsidRPr="00D64AAE">
        <w:t xml:space="preserve">Last month, President </w:t>
      </w:r>
      <w:r w:rsidRPr="00D64AAE">
        <w:rPr>
          <w:rStyle w:val="StyleUnderline"/>
        </w:rPr>
        <w:t>Biden signed an executive order (EO) that aims to broaden the administration’s focus on anticompetitive practices and industry consolidation.</w:t>
      </w:r>
      <w:r w:rsidRPr="00D64AAE">
        <w:t xml:space="preserve">2 The order proposes 72 actions and recommendations across more than a dozen federal agencies that target increased competition in sectors including agriculture, health care, pharmaceuticals, technology, and transportation. </w:t>
      </w:r>
      <w:r w:rsidRPr="00BD3BD8">
        <w:rPr>
          <w:highlight w:val="cyan"/>
        </w:rPr>
        <w:t>T</w:t>
      </w:r>
      <w:r w:rsidRPr="00BD3BD8">
        <w:rPr>
          <w:rStyle w:val="Emphasis"/>
          <w:highlight w:val="cyan"/>
        </w:rPr>
        <w:t>he EO does not decree specific policies</w:t>
      </w:r>
      <w:r w:rsidRPr="00D64AAE">
        <w:rPr>
          <w:rStyle w:val="Emphasis"/>
        </w:rPr>
        <w:t>;</w:t>
      </w:r>
      <w:r w:rsidRPr="00D64AAE">
        <w:rPr>
          <w:rStyle w:val="StyleUnderline"/>
        </w:rPr>
        <w:t xml:space="preserve"> rather it encourages regulators to craft strategies for executing the list of proposed actions. In fact, critics contend </w:t>
      </w:r>
      <w:r w:rsidRPr="00BD3BD8">
        <w:rPr>
          <w:rStyle w:val="Emphasis"/>
          <w:highlight w:val="cyan"/>
        </w:rPr>
        <w:t>the EO is</w:t>
      </w:r>
      <w:r w:rsidRPr="00D64AAE">
        <w:rPr>
          <w:rStyle w:val="Emphasis"/>
        </w:rPr>
        <w:t xml:space="preserve"> a </w:t>
      </w:r>
      <w:r w:rsidRPr="00BD3BD8">
        <w:rPr>
          <w:rStyle w:val="Emphasis"/>
          <w:highlight w:val="cyan"/>
        </w:rPr>
        <w:t>vague</w:t>
      </w:r>
      <w:r w:rsidRPr="00D64AAE">
        <w:rPr>
          <w:rStyle w:val="Emphasis"/>
        </w:rPr>
        <w:t xml:space="preserve"> outline of recommendations </w:t>
      </w:r>
      <w:r w:rsidRPr="00BD3BD8">
        <w:rPr>
          <w:rStyle w:val="Emphasis"/>
          <w:highlight w:val="cyan"/>
        </w:rPr>
        <w:t>that will likely face legal roadblocks.</w:t>
      </w:r>
      <w:r w:rsidRPr="00D64AAE">
        <w:rPr>
          <w:rStyle w:val="Emphasis"/>
        </w:rPr>
        <w:t> </w:t>
      </w:r>
    </w:p>
    <w:p w14:paraId="08FCA38F" w14:textId="77777777" w:rsidR="00682E15" w:rsidRPr="00D64AAE" w:rsidRDefault="00682E15" w:rsidP="00682E15">
      <w:r w:rsidRPr="00D64AAE">
        <w:t>A sweeping order</w:t>
      </w:r>
    </w:p>
    <w:p w14:paraId="5F1B4A1D" w14:textId="77777777" w:rsidR="00682E15" w:rsidRPr="00D64AAE" w:rsidRDefault="00682E15" w:rsidP="00682E15">
      <w:pPr>
        <w:rPr>
          <w:rStyle w:val="Emphasis"/>
        </w:rPr>
      </w:pPr>
      <w:r w:rsidRPr="00D64AAE">
        <w:t xml:space="preserve">Promoting market competition has been a key priority for the White House. The administration maintains that industry consolidation has reduced competition, hurting consumers, workers, and small businesses. The EO provisions aim to spur competition in consolidated industries and reinvigorate innovation. </w:t>
      </w:r>
      <w:r w:rsidRPr="00D64AAE">
        <w:rPr>
          <w:rStyle w:val="StyleUnderline"/>
        </w:rPr>
        <w:t xml:space="preserve">Yet, </w:t>
      </w:r>
      <w:r w:rsidRPr="00BD3BD8">
        <w:rPr>
          <w:rStyle w:val="StyleUnderline"/>
          <w:highlight w:val="cyan"/>
        </w:rPr>
        <w:t xml:space="preserve">certain </w:t>
      </w:r>
      <w:r w:rsidRPr="00BD3BD8">
        <w:rPr>
          <w:rStyle w:val="Emphasis"/>
          <w:highlight w:val="cyan"/>
        </w:rPr>
        <w:t xml:space="preserve">obstacles will </w:t>
      </w:r>
      <w:r w:rsidRPr="00BD3BD8">
        <w:rPr>
          <w:rStyle w:val="Emphasis"/>
        </w:rPr>
        <w:t>likely</w:t>
      </w:r>
      <w:r w:rsidRPr="00D64AAE">
        <w:rPr>
          <w:rStyle w:val="Emphasis"/>
        </w:rPr>
        <w:t xml:space="preserve"> </w:t>
      </w:r>
      <w:r w:rsidRPr="00BD3BD8">
        <w:rPr>
          <w:rStyle w:val="Emphasis"/>
          <w:highlight w:val="cyan"/>
        </w:rPr>
        <w:t>delay</w:t>
      </w:r>
      <w:r w:rsidRPr="00D64AAE">
        <w:rPr>
          <w:rStyle w:val="Emphasis"/>
        </w:rPr>
        <w:t xml:space="preserve"> such </w:t>
      </w:r>
      <w:r w:rsidRPr="00BD3BD8">
        <w:rPr>
          <w:rStyle w:val="Emphasis"/>
          <w:highlight w:val="cyan"/>
        </w:rPr>
        <w:t>broad edicts</w:t>
      </w:r>
      <w:r w:rsidRPr="00BD3BD8">
        <w:rPr>
          <w:rStyle w:val="StyleUnderline"/>
          <w:highlight w:val="cyan"/>
        </w:rPr>
        <w:t>.</w:t>
      </w:r>
      <w:r w:rsidRPr="00D64AAE">
        <w:rPr>
          <w:rStyle w:val="StyleUnderline"/>
        </w:rPr>
        <w:t xml:space="preserve"> The </w:t>
      </w:r>
      <w:r w:rsidRPr="00BD3BD8">
        <w:rPr>
          <w:rStyle w:val="StyleUnderline"/>
          <w:highlight w:val="cyan"/>
        </w:rPr>
        <w:t>president’s authority</w:t>
      </w:r>
      <w:r w:rsidRPr="00D64AAE">
        <w:rPr>
          <w:rStyle w:val="StyleUnderline"/>
        </w:rPr>
        <w:t xml:space="preserve"> over federal agencies </w:t>
      </w:r>
      <w:r w:rsidRPr="00BD3BD8">
        <w:rPr>
          <w:rStyle w:val="StyleUnderline"/>
          <w:highlight w:val="cyan"/>
        </w:rPr>
        <w:t>is limited</w:t>
      </w:r>
      <w:r w:rsidRPr="00D64AAE">
        <w:rPr>
          <w:rStyle w:val="StyleUnderline"/>
        </w:rPr>
        <w:t xml:space="preserve">, and </w:t>
      </w:r>
      <w:r w:rsidRPr="00BD3BD8">
        <w:rPr>
          <w:rStyle w:val="Emphasis"/>
          <w:highlight w:val="cyan"/>
        </w:rPr>
        <w:t>implementing antitrust policy is</w:t>
      </w:r>
      <w:r w:rsidRPr="00D64AAE">
        <w:rPr>
          <w:rStyle w:val="Emphasis"/>
        </w:rPr>
        <w:t xml:space="preserve"> a </w:t>
      </w:r>
      <w:r w:rsidRPr="00BD3BD8">
        <w:rPr>
          <w:rStyle w:val="Emphasis"/>
          <w:highlight w:val="cyan"/>
        </w:rPr>
        <w:t>laborious</w:t>
      </w:r>
      <w:r w:rsidRPr="00D64AAE">
        <w:rPr>
          <w:rStyle w:val="Emphasis"/>
        </w:rPr>
        <w:t xml:space="preserve"> process </w:t>
      </w:r>
      <w:r w:rsidRPr="00BD3BD8">
        <w:rPr>
          <w:rStyle w:val="Emphasis"/>
          <w:highlight w:val="cyan"/>
        </w:rPr>
        <w:t>stymied by court injunctions and industry blockades.</w:t>
      </w:r>
    </w:p>
    <w:p w14:paraId="34F717F9" w14:textId="77777777" w:rsidR="00682E15" w:rsidRPr="00D64AAE" w:rsidRDefault="00682E15" w:rsidP="00682E15">
      <w:r w:rsidRPr="00D64AAE">
        <w:t>The order seeks to promote competition and growth across a number of sectors. Its highlights include:3</w:t>
      </w:r>
    </w:p>
    <w:p w14:paraId="065F7258" w14:textId="77777777" w:rsidR="00682E15" w:rsidRPr="00D64AAE" w:rsidRDefault="00682E15" w:rsidP="00682E15">
      <w:r w:rsidRPr="00D64AAE">
        <w:t>Labor markets — Limits or bans noncompete clauses, occupational licensing requirements, and companies from sharing wage information. These actions complement the proposed Protecting the Right to Organize Act (PRO) that would grant workers unionization and collective-bargaining rights.</w:t>
      </w:r>
    </w:p>
    <w:p w14:paraId="16B24701" w14:textId="77777777" w:rsidR="00682E15" w:rsidRPr="00D64AAE" w:rsidRDefault="00682E15" w:rsidP="00682E15">
      <w:r w:rsidRPr="00D64AAE">
        <w:t>Health care — Encourages collaboration among states to promote drug importation and ban pay-for-delay agreements (see sidebar 1). It supports generic drugs and reducing prescription-drug prices.</w:t>
      </w:r>
    </w:p>
    <w:p w14:paraId="505AAB35" w14:textId="77777777" w:rsidR="00682E15" w:rsidRPr="00D64AAE" w:rsidRDefault="00682E15" w:rsidP="00682E15">
      <w:r w:rsidRPr="00D64AAE">
        <w:t>Transportation — Advocates refunding of baggage and travel fees for unoffered services and requires fee disclosure. It also requires railroad track owners to provide rights of way to passenger trains and limits transport fees for maritime shipping.</w:t>
      </w:r>
    </w:p>
    <w:p w14:paraId="4166F2C9" w14:textId="77777777" w:rsidR="00682E15" w:rsidRPr="00D64AAE" w:rsidRDefault="00682E15" w:rsidP="00682E15">
      <w:r w:rsidRPr="00D64AAE">
        <w:t>Agriculture — Encourages new rules to reduce poultry processers’ pricing leverage over smaller producers. It also advocates new requirements for “Product of USA” meat labeling.</w:t>
      </w:r>
    </w:p>
    <w:p w14:paraId="257CDD64" w14:textId="77777777" w:rsidR="00682E15" w:rsidRPr="00D64AAE" w:rsidRDefault="00682E15" w:rsidP="00682E15">
      <w:r w:rsidRPr="00D64AAE">
        <w:t>Information technology (IT) — Restores net neutrality rules, requires disclosure of broadband prices and speeds, and limits early termination fees. It also calls for greater scrutiny of IT mergers and data collection.</w:t>
      </w:r>
    </w:p>
    <w:p w14:paraId="42460D09" w14:textId="77777777" w:rsidR="00682E15" w:rsidRPr="00D64AAE" w:rsidRDefault="00682E15" w:rsidP="00682E15">
      <w:r w:rsidRPr="00D64AAE">
        <w:t>Banking and finance — Supports updating guidelines for financial mergers and requires banks to permit data portability for customers.</w:t>
      </w:r>
    </w:p>
    <w:p w14:paraId="146EE598" w14:textId="77777777" w:rsidR="00682E15" w:rsidRPr="00D64AAE" w:rsidRDefault="00682E15" w:rsidP="00682E15">
      <w:r w:rsidRPr="00D64AAE">
        <w:t>Investment implications  </w:t>
      </w:r>
    </w:p>
    <w:p w14:paraId="7D6AAB17" w14:textId="77777777" w:rsidR="00682E15" w:rsidRPr="00D64AAE" w:rsidRDefault="00682E15" w:rsidP="00682E15">
      <w:r w:rsidRPr="00D64AAE">
        <w:t xml:space="preserve">We believe the EO will usher in changes in regulatory oversight. </w:t>
      </w:r>
      <w:r w:rsidRPr="00463703">
        <w:rPr>
          <w:rStyle w:val="Emphasis"/>
          <w:highlight w:val="cyan"/>
        </w:rPr>
        <w:t>Antitrust legislation</w:t>
      </w:r>
      <w:r w:rsidRPr="00D64AAE">
        <w:rPr>
          <w:rStyle w:val="Emphasis"/>
        </w:rPr>
        <w:t xml:space="preserve"> from Congress </w:t>
      </w:r>
      <w:r w:rsidRPr="00463703">
        <w:rPr>
          <w:rStyle w:val="Emphasis"/>
          <w:highlight w:val="cyan"/>
        </w:rPr>
        <w:t>is</w:t>
      </w:r>
      <w:r w:rsidRPr="00D64AAE">
        <w:rPr>
          <w:rStyle w:val="Emphasis"/>
        </w:rPr>
        <w:t xml:space="preserve"> another growing possibility, yet likely </w:t>
      </w:r>
      <w:r w:rsidRPr="00463703">
        <w:rPr>
          <w:rStyle w:val="Emphasis"/>
          <w:highlight w:val="cyan"/>
        </w:rPr>
        <w:t>slow</w:t>
      </w:r>
      <w:r w:rsidRPr="00D64AAE">
        <w:rPr>
          <w:rStyle w:val="Emphasis"/>
        </w:rPr>
        <w:t xml:space="preserve"> in coming</w:t>
      </w:r>
      <w:r w:rsidRPr="00D64AAE">
        <w:t>.4 That said, we expect antitrust legislation to remain a priority for lawmakers ahead of midterm elections.</w:t>
      </w:r>
    </w:p>
    <w:p w14:paraId="00329E60" w14:textId="77777777" w:rsidR="00682E15" w:rsidRPr="00D64AAE" w:rsidRDefault="00682E15" w:rsidP="00682E15">
      <w:pPr>
        <w:rPr>
          <w:rStyle w:val="StyleUnderline"/>
        </w:rPr>
      </w:pPr>
      <w:r w:rsidRPr="00D64AAE">
        <w:t xml:space="preserve">In reviewing the highlights above, </w:t>
      </w:r>
      <w:r w:rsidRPr="00D64AAE">
        <w:rPr>
          <w:rStyle w:val="StyleUnderline"/>
        </w:rPr>
        <w:t>we conclude that the equity sector impacts appear narrow as the provisions should have their main impact at the subindustry level.</w:t>
      </w:r>
      <w:r w:rsidRPr="00D64AAE">
        <w:t xml:space="preserve"> The Health Care sector is the notable exception because prescription-drug price controls are a significant negative for that industry. </w:t>
      </w:r>
      <w:r w:rsidRPr="00D64AAE">
        <w:rPr>
          <w:rStyle w:val="StyleUnderline"/>
        </w:rPr>
        <w:t>Nevertheless, we look for a gradual return of a broad range of health care spending as a potential counterbalancing positive for the sector. We maintain our neutral rating on Health Care and favor holding exposure at a market weight.</w:t>
      </w:r>
    </w:p>
    <w:p w14:paraId="30F276A8" w14:textId="77777777" w:rsidR="00682E15" w:rsidRPr="00D64AAE" w:rsidRDefault="00682E15" w:rsidP="00682E15">
      <w:r w:rsidRPr="00D64AAE">
        <w:t xml:space="preserve">For other sectors, </w:t>
      </w:r>
      <w:r w:rsidRPr="00463703">
        <w:rPr>
          <w:rStyle w:val="Emphasis"/>
          <w:highlight w:val="cyan"/>
        </w:rPr>
        <w:t>we expect little effect from the president’s order</w:t>
      </w:r>
      <w:r w:rsidRPr="00D64AAE">
        <w:rPr>
          <w:rStyle w:val="StyleUnderline"/>
        </w:rPr>
        <w:t xml:space="preserve"> on our current tactical guidance over the coming six to 18 months. </w:t>
      </w:r>
      <w:r w:rsidRPr="00463703">
        <w:rPr>
          <w:rStyle w:val="StyleUnderline"/>
          <w:highlight w:val="cyan"/>
        </w:rPr>
        <w:t xml:space="preserve">Congress has other </w:t>
      </w:r>
      <w:r w:rsidRPr="00463703">
        <w:rPr>
          <w:rStyle w:val="StyleUnderline"/>
        </w:rPr>
        <w:t>l</w:t>
      </w:r>
      <w:r w:rsidRPr="00D64AAE">
        <w:rPr>
          <w:rStyle w:val="StyleUnderline"/>
        </w:rPr>
        <w:t xml:space="preserve">egislative </w:t>
      </w:r>
      <w:r w:rsidRPr="00463703">
        <w:rPr>
          <w:rStyle w:val="StyleUnderline"/>
          <w:highlight w:val="cyan"/>
        </w:rPr>
        <w:t>priorities</w:t>
      </w:r>
      <w:r w:rsidRPr="00D64AAE">
        <w:rPr>
          <w:rStyle w:val="StyleUnderline"/>
        </w:rPr>
        <w:t xml:space="preserve">, and the </w:t>
      </w:r>
      <w:r w:rsidRPr="00463703">
        <w:rPr>
          <w:rStyle w:val="Emphasis"/>
          <w:highlight w:val="cyan"/>
        </w:rPr>
        <w:t>courts will likely block many regulatory agency directives</w:t>
      </w:r>
      <w:r w:rsidRPr="00D64AAE">
        <w:rPr>
          <w:rStyle w:val="Emphasis"/>
        </w:rPr>
        <w:t>.</w:t>
      </w:r>
      <w:r w:rsidRPr="00D64AAE">
        <w:t xml:space="preserve"> Consequently</w:t>
      </w:r>
      <w:r w:rsidRPr="00D64AAE">
        <w:rPr>
          <w:rStyle w:val="StyleUnderline"/>
        </w:rPr>
        <w:t xml:space="preserve">, </w:t>
      </w:r>
      <w:r w:rsidRPr="00463703">
        <w:rPr>
          <w:rStyle w:val="Emphasis"/>
          <w:highlight w:val="cyan"/>
        </w:rPr>
        <w:t>our outlook for strong</w:t>
      </w:r>
      <w:r w:rsidRPr="00D64AAE">
        <w:rPr>
          <w:rStyle w:val="Emphasis"/>
        </w:rPr>
        <w:t xml:space="preserve"> economic </w:t>
      </w:r>
      <w:r w:rsidRPr="00463703">
        <w:rPr>
          <w:rStyle w:val="Emphasis"/>
          <w:highlight w:val="cyan"/>
        </w:rPr>
        <w:t>growth is a more important factor in guiding</w:t>
      </w:r>
      <w:r w:rsidRPr="00D64AAE">
        <w:rPr>
          <w:rStyle w:val="Emphasis"/>
        </w:rPr>
        <w:t xml:space="preserve"> our sector </w:t>
      </w:r>
      <w:r w:rsidRPr="00463703">
        <w:rPr>
          <w:rStyle w:val="Emphasis"/>
          <w:highlight w:val="cyan"/>
        </w:rPr>
        <w:t>preferences</w:t>
      </w:r>
      <w:r w:rsidRPr="00D64AAE">
        <w:t xml:space="preserve">. Specifically, </w:t>
      </w:r>
      <w:r w:rsidRPr="00D64AAE">
        <w:rPr>
          <w:rStyle w:val="StyleUnderline"/>
        </w:rPr>
        <w:t>we hold a favorable view of the Communication Services sector along with cyclical sectors oriented to economic expansion, including Energy, Financials, Industrials, and Materials.</w:t>
      </w:r>
    </w:p>
    <w:p w14:paraId="47A5B22B" w14:textId="77777777" w:rsidR="00682E15" w:rsidRDefault="00682E15" w:rsidP="00682E15">
      <w:pPr>
        <w:pStyle w:val="Heading4"/>
      </w:pPr>
      <w:r>
        <w:t xml:space="preserve">Plan is one of the first major pro-plaintiff decisions in decades—that is </w:t>
      </w:r>
      <w:r w:rsidRPr="00867512">
        <w:rPr>
          <w:u w:val="single"/>
        </w:rPr>
        <w:t>magnified</w:t>
      </w:r>
      <w:r>
        <w:t xml:space="preserve"> and affects </w:t>
      </w:r>
      <w:r w:rsidRPr="00867512">
        <w:rPr>
          <w:u w:val="single"/>
        </w:rPr>
        <w:t>every future case</w:t>
      </w:r>
    </w:p>
    <w:p w14:paraId="3AB104E5" w14:textId="77777777" w:rsidR="00682E15" w:rsidRPr="00127811" w:rsidRDefault="00682E15" w:rsidP="00682E15">
      <w:r w:rsidRPr="00867512">
        <w:rPr>
          <w:rStyle w:val="Style13ptBold"/>
        </w:rPr>
        <w:t>Pale 04</w:t>
      </w:r>
      <w:r w:rsidRPr="00127811">
        <w:rPr>
          <w:b/>
          <w:bCs/>
          <w:sz w:val="26"/>
          <w:szCs w:val="26"/>
        </w:rPr>
        <w:t xml:space="preserve"> </w:t>
      </w:r>
      <w:r w:rsidRPr="00127811">
        <w:rPr>
          <w:sz w:val="26"/>
          <w:szCs w:val="26"/>
        </w:rPr>
        <w:t xml:space="preserve">– </w:t>
      </w:r>
      <w:r w:rsidRPr="00127811">
        <w:t xml:space="preserve">R. Hewitt Pale, </w:t>
      </w:r>
      <w:r>
        <w:t xml:space="preserve">Former </w:t>
      </w:r>
      <w:r w:rsidRPr="00127811">
        <w:t xml:space="preserve">Assistant Attorney General, Antitrust Division @ US DOJ </w:t>
      </w:r>
    </w:p>
    <w:p w14:paraId="3415A6E6" w14:textId="77777777" w:rsidR="00682E15" w:rsidRPr="00127811" w:rsidRDefault="00682E15" w:rsidP="00682E15">
      <w:r w:rsidRPr="00127811">
        <w:t xml:space="preserve">(R. Hewitt Pale, “ANTITRUST LAW IN THE U.S. SUPREME COURT, Presented at British Institute of International and Comparative Law Conference, May 11, 2004, </w:t>
      </w:r>
      <w:hyperlink r:id="rId74" w:history="1">
        <w:r w:rsidRPr="00127811">
          <w:rPr>
            <w:rStyle w:val="Hyperlink"/>
          </w:rPr>
          <w:t>https://www.justice.gov/atr/speech/antitrust-law-us-supreme-court</w:t>
        </w:r>
      </w:hyperlink>
      <w:r w:rsidRPr="00127811">
        <w:t xml:space="preserve">) </w:t>
      </w:r>
    </w:p>
    <w:p w14:paraId="3DB09A00" w14:textId="77777777" w:rsidR="00682E15" w:rsidRPr="00127811" w:rsidRDefault="00682E15" w:rsidP="00682E15"/>
    <w:p w14:paraId="3B10C0AD" w14:textId="77777777" w:rsidR="00682E15" w:rsidRPr="00127811" w:rsidRDefault="00682E15" w:rsidP="00682E15">
      <w:r w:rsidRPr="00127811">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CA6757">
        <w:rPr>
          <w:rStyle w:val="StyleUnderline"/>
        </w:rPr>
        <w:t>The</w:t>
      </w:r>
      <w:r w:rsidRPr="00127811">
        <w:rPr>
          <w:rStyle w:val="StyleUnderline"/>
        </w:rPr>
        <w:t xml:space="preserve"> Supreme </w:t>
      </w:r>
      <w:r w:rsidRPr="00CA6757">
        <w:rPr>
          <w:rStyle w:val="StyleUnderline"/>
          <w:highlight w:val="cyan"/>
        </w:rPr>
        <w:t>Court</w:t>
      </w:r>
      <w:r w:rsidRPr="00127811">
        <w:t xml:space="preserve">, unlike the intermediate appellate courts of the federal system, </w:t>
      </w:r>
      <w:r w:rsidRPr="00127811">
        <w:rPr>
          <w:rStyle w:val="StyleUnderline"/>
        </w:rPr>
        <w:t>has discretion to choose the cases it will hear</w:t>
      </w:r>
      <w:r w:rsidRPr="00127811">
        <w:t xml:space="preserve">, and </w:t>
      </w:r>
      <w:r w:rsidRPr="00127811">
        <w:rPr>
          <w:rStyle w:val="StyleUnderline"/>
        </w:rPr>
        <w:t xml:space="preserve">its </w:t>
      </w:r>
      <w:r w:rsidRPr="00CA6757">
        <w:rPr>
          <w:rStyle w:val="StyleUnderline"/>
          <w:highlight w:val="cyan"/>
        </w:rPr>
        <w:t xml:space="preserve">choices have a </w:t>
      </w:r>
      <w:r w:rsidRPr="00CA6757">
        <w:rPr>
          <w:rStyle w:val="Emphasis"/>
          <w:highlight w:val="cyan"/>
        </w:rPr>
        <w:t>profound effect</w:t>
      </w:r>
      <w:r w:rsidRPr="00CA6757">
        <w:rPr>
          <w:rStyle w:val="StyleUnderline"/>
          <w:highlight w:val="cyan"/>
        </w:rPr>
        <w:t xml:space="preserve"> on</w:t>
      </w:r>
      <w:r w:rsidRPr="00127811">
        <w:rPr>
          <w:rStyle w:val="StyleUnderline"/>
        </w:rPr>
        <w:t xml:space="preserve"> </w:t>
      </w:r>
      <w:r w:rsidRPr="00127811">
        <w:rPr>
          <w:rStyle w:val="Emphasis"/>
        </w:rPr>
        <w:t xml:space="preserve">the development of </w:t>
      </w:r>
      <w:r w:rsidRPr="00CA6757">
        <w:rPr>
          <w:rStyle w:val="Emphasis"/>
          <w:highlight w:val="cyan"/>
        </w:rPr>
        <w:t>antitrust law</w:t>
      </w:r>
      <w:r w:rsidRPr="00CA6757">
        <w:rPr>
          <w:rStyle w:val="StyleUnderline"/>
          <w:highlight w:val="cyan"/>
        </w:rPr>
        <w:t>.</w:t>
      </w:r>
    </w:p>
    <w:p w14:paraId="0CBC7C0D" w14:textId="77777777" w:rsidR="00682E15" w:rsidRPr="00A9034D" w:rsidRDefault="00682E15" w:rsidP="00682E15">
      <w:pPr>
        <w:rPr>
          <w:sz w:val="12"/>
          <w:szCs w:val="12"/>
        </w:rPr>
      </w:pPr>
      <w:r w:rsidRPr="00A9034D">
        <w:rPr>
          <w:sz w:val="12"/>
          <w:szCs w:val="12"/>
        </w:rPr>
        <w:t>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particular fact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35EFB1F9" w14:textId="77777777" w:rsidR="00682E15" w:rsidRPr="00A9034D" w:rsidRDefault="00682E15" w:rsidP="00682E15">
      <w:pPr>
        <w:rPr>
          <w:sz w:val="12"/>
          <w:szCs w:val="12"/>
        </w:rPr>
      </w:pPr>
      <w:r w:rsidRPr="00A9034D">
        <w:rPr>
          <w:sz w:val="12"/>
          <w:szCs w:val="12"/>
        </w:rPr>
        <w:t>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Co.,(5)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 . . ."(6)</w:t>
      </w:r>
    </w:p>
    <w:p w14:paraId="478B8096" w14:textId="77777777" w:rsidR="00682E15" w:rsidRPr="00A9034D" w:rsidRDefault="00682E15" w:rsidP="00682E15">
      <w:pPr>
        <w:rPr>
          <w:sz w:val="12"/>
          <w:szCs w:val="12"/>
        </w:rPr>
      </w:pPr>
      <w:r w:rsidRPr="00A9034D">
        <w:rPr>
          <w:sz w:val="12"/>
          <w:szCs w:val="12"/>
        </w:rPr>
        <w:t>In 1918, Chicago Board of Trade v. United States(7)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4DD0E03F" w14:textId="77777777" w:rsidR="00682E15" w:rsidRPr="00A9034D" w:rsidRDefault="00682E15" w:rsidP="00682E15">
      <w:pPr>
        <w:rPr>
          <w:sz w:val="12"/>
          <w:szCs w:val="12"/>
        </w:rPr>
      </w:pPr>
      <w:r w:rsidRPr="00A9034D">
        <w:rPr>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61379DFC" w14:textId="77777777" w:rsidR="00682E15" w:rsidRPr="00A9034D" w:rsidRDefault="00682E15" w:rsidP="00682E15">
      <w:pPr>
        <w:rPr>
          <w:sz w:val="12"/>
          <w:szCs w:val="12"/>
        </w:rPr>
      </w:pPr>
      <w:r w:rsidRPr="00A9034D">
        <w:rPr>
          <w:sz w:val="12"/>
          <w:szCs w:val="12"/>
        </w:rPr>
        <w:t>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particular conduct at issue.</w:t>
      </w:r>
    </w:p>
    <w:p w14:paraId="2DB4C93B" w14:textId="77777777" w:rsidR="00682E15" w:rsidRPr="00A9034D" w:rsidRDefault="00682E15" w:rsidP="00682E15">
      <w:pPr>
        <w:rPr>
          <w:sz w:val="12"/>
          <w:szCs w:val="12"/>
        </w:rPr>
      </w:pPr>
      <w:r w:rsidRPr="00A9034D">
        <w:rPr>
          <w:sz w:val="12"/>
          <w:szCs w:val="12"/>
        </w:rPr>
        <w:t>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Von's Grocery, the Court ruled that mergers could be found unlawful based on extremely small increases in market concentration.(13) In Schwinn,(14) it abandoned its formerly cautious approach to vertical practices,(15) holding exclusive dealer territories unlawful per se. Similarly, in Albrecht,(16) it held vertical maximum price fixing illegal per se.</w:t>
      </w:r>
    </w:p>
    <w:p w14:paraId="0B989981" w14:textId="77777777" w:rsidR="00682E15" w:rsidRPr="00A9034D" w:rsidRDefault="00682E15" w:rsidP="00682E15">
      <w:pPr>
        <w:rPr>
          <w:sz w:val="12"/>
          <w:szCs w:val="12"/>
        </w:rPr>
      </w:pPr>
      <w:r w:rsidRPr="00A9034D">
        <w:rPr>
          <w:sz w:val="12"/>
          <w:szCs w:val="12"/>
        </w:rPr>
        <w:t>As the sophistication of economic analysis increased, our Supreme Court began to reexamine some of these precedents and return to fundamental principles of competition and consumer welfare. In GTE Sylvania,(17) the Court overruled Schwinn, and in State Oil v. Khan,(18) it overruled Albrecht. The Court adopted a significantly different approach to mergers in General Dynamics,(19) refusing to find a violation, despite current high market shares, in a case where those market shares did not reflect a realistic threat to future competition. And in Matsushita,(20) the Court poured cold water on theories of liability that make little economic sense, and it expressed skepticism of liability theories based on price cutting, which is often "the very essence of competition."(21)</w:t>
      </w:r>
    </w:p>
    <w:p w14:paraId="78459EC2" w14:textId="77777777" w:rsidR="00682E15" w:rsidRPr="00A9034D" w:rsidRDefault="00682E15" w:rsidP="00682E15">
      <w:pPr>
        <w:rPr>
          <w:sz w:val="12"/>
          <w:szCs w:val="12"/>
        </w:rPr>
      </w:pPr>
      <w:r w:rsidRPr="00A9034D">
        <w:rPr>
          <w:sz w:val="12"/>
          <w:szCs w:val="12"/>
        </w:rPr>
        <w:t>Of particular note is the Court's decision in Brunswick,(22)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21E881D3" w14:textId="77777777" w:rsidR="00682E15" w:rsidRPr="00A9034D" w:rsidRDefault="00682E15" w:rsidP="00682E15">
      <w:pPr>
        <w:rPr>
          <w:sz w:val="12"/>
          <w:szCs w:val="12"/>
        </w:rPr>
      </w:pPr>
      <w:r w:rsidRPr="00A9034D">
        <w:rPr>
          <w:sz w:val="12"/>
          <w:szCs w:val="12"/>
        </w:rPr>
        <w:t>In the last quarter of the twentieth century, the Supreme Court began hearing fewer antitrust cases. In part this reflects a general trend in the Court's practices. In its 2002 term, it issued only 81 written opinions, having issued only 71 the year before.(23)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1.1%.(25) Even if the unpaid, in forma pauperis, petitions are left out of the calculation, the odds improve only to 4.5%.(26)</w:t>
      </w:r>
    </w:p>
    <w:p w14:paraId="6FC92D2D" w14:textId="77777777" w:rsidR="00682E15" w:rsidRPr="00A9034D" w:rsidRDefault="00682E15" w:rsidP="00682E15">
      <w:pPr>
        <w:rPr>
          <w:sz w:val="12"/>
          <w:szCs w:val="12"/>
        </w:rPr>
      </w:pPr>
      <w:r w:rsidRPr="00A9034D">
        <w:rPr>
          <w:sz w:val="12"/>
          <w:szCs w:val="12"/>
        </w:rPr>
        <w:t>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appeal.(28) One of these was Microsoft, but the Supreme Court declined to hear the case and remanded it to the court of appeals.</w:t>
      </w:r>
    </w:p>
    <w:p w14:paraId="13D71A07" w14:textId="77777777" w:rsidR="00682E15" w:rsidRPr="00127811" w:rsidRDefault="00682E15" w:rsidP="00682E15">
      <w:pPr>
        <w:rPr>
          <w:rStyle w:val="Emphasis"/>
        </w:rPr>
      </w:pPr>
      <w:r w:rsidRPr="00127811">
        <w:rPr>
          <w:rStyle w:val="Emphasis"/>
        </w:rPr>
        <w:t xml:space="preserve">Because </w:t>
      </w:r>
      <w:r w:rsidRPr="00CA6757">
        <w:rPr>
          <w:rStyle w:val="Emphasis"/>
        </w:rPr>
        <w:t xml:space="preserve">there </w:t>
      </w:r>
      <w:r w:rsidRPr="00CA6757">
        <w:rPr>
          <w:rStyle w:val="Emphasis"/>
          <w:highlight w:val="cyan"/>
        </w:rPr>
        <w:t>are so few Supreme Court</w:t>
      </w:r>
      <w:r w:rsidRPr="00127811">
        <w:rPr>
          <w:rStyle w:val="Emphasis"/>
        </w:rPr>
        <w:t xml:space="preserve"> antitrust </w:t>
      </w:r>
      <w:r w:rsidRPr="00CA6757">
        <w:rPr>
          <w:rStyle w:val="Emphasis"/>
          <w:highlight w:val="cyan"/>
        </w:rPr>
        <w:t>decisions each year</w:t>
      </w:r>
      <w:r w:rsidRPr="00127811">
        <w:rPr>
          <w:rStyle w:val="Emphasis"/>
        </w:rPr>
        <w:t xml:space="preserve"> — </w:t>
      </w:r>
      <w:r w:rsidRPr="00127811">
        <w:t>and becau</w:t>
      </w:r>
      <w:r w:rsidRPr="00510010">
        <w:t>se</w:t>
      </w:r>
      <w:r w:rsidRPr="00CA6757">
        <w:rPr>
          <w:rStyle w:val="Emphasis"/>
          <w:highlight w:val="cyan"/>
        </w:rPr>
        <w:t xml:space="preserve"> each one sets precedent that will govern</w:t>
      </w:r>
      <w:r w:rsidRPr="00127811">
        <w:rPr>
          <w:rStyle w:val="Emphasis"/>
        </w:rPr>
        <w:t xml:space="preserve"> the application of </w:t>
      </w:r>
      <w:r w:rsidRPr="00127811">
        <w:t>the</w:t>
      </w:r>
      <w:r w:rsidRPr="00127811">
        <w:rPr>
          <w:rStyle w:val="Emphasis"/>
        </w:rPr>
        <w:t xml:space="preserve"> antitrust </w:t>
      </w:r>
      <w:r w:rsidRPr="00CA6757">
        <w:rPr>
          <w:rStyle w:val="Emphasis"/>
          <w:highlight w:val="cyan"/>
        </w:rPr>
        <w:t>laws</w:t>
      </w:r>
      <w:r w:rsidRPr="00127811">
        <w:rPr>
          <w:rStyle w:val="Emphasis"/>
        </w:rPr>
        <w:t xml:space="preserve"> in</w:t>
      </w:r>
      <w:r w:rsidRPr="00127811">
        <w:t xml:space="preserve"> the</w:t>
      </w:r>
      <w:r w:rsidRPr="00127811">
        <w:rPr>
          <w:rStyle w:val="Emphasis"/>
        </w:rPr>
        <w:t xml:space="preserve"> </w:t>
      </w:r>
      <w:r w:rsidRPr="00A9034D">
        <w:rPr>
          <w:u w:val="single"/>
        </w:rPr>
        <w:t xml:space="preserve">lower courts </w:t>
      </w:r>
      <w:r w:rsidRPr="00CA6757">
        <w:rPr>
          <w:highlight w:val="cyan"/>
          <w:u w:val="single"/>
        </w:rPr>
        <w:t>for decades</w:t>
      </w:r>
      <w:r w:rsidRPr="00A9034D">
        <w:rPr>
          <w:u w:val="single"/>
        </w:rPr>
        <w:t xml:space="preserve"> to come</w:t>
      </w:r>
      <w:r w:rsidRPr="00A9034D">
        <w:t xml:space="preserve"> —</w:t>
      </w:r>
      <w:r w:rsidRPr="00A9034D">
        <w:rPr>
          <w:rStyle w:val="Emphasis"/>
          <w:sz w:val="16"/>
          <w:szCs w:val="21"/>
        </w:rPr>
        <w:t xml:space="preserve"> </w:t>
      </w:r>
      <w:r w:rsidRPr="00CA6757">
        <w:rPr>
          <w:rStyle w:val="Emphasis"/>
          <w:highlight w:val="cyan"/>
        </w:rPr>
        <w:t>each decision is an event of major significance</w:t>
      </w:r>
      <w:r w:rsidRPr="00127811">
        <w:rPr>
          <w:rStyle w:val="Emphasis"/>
          <w:sz w:val="28"/>
          <w:szCs w:val="28"/>
        </w:rPr>
        <w:t xml:space="preserve"> </w:t>
      </w:r>
      <w:r w:rsidRPr="00127811">
        <w:rPr>
          <w:rStyle w:val="Emphasis"/>
        </w:rPr>
        <w:t xml:space="preserve">for antitrust enforcers and the antitrust bar. </w:t>
      </w:r>
      <w:r w:rsidRPr="00510010">
        <w:rPr>
          <w:rStyle w:val="Emphasis"/>
          <w:highlight w:val="cyan"/>
        </w:rPr>
        <w:t xml:space="preserve">Every </w:t>
      </w:r>
      <w:r w:rsidRPr="00CA6757">
        <w:rPr>
          <w:rStyle w:val="Emphasis"/>
          <w:highlight w:val="cyan"/>
        </w:rPr>
        <w:t>phrase is studied with care,</w:t>
      </w:r>
      <w:r w:rsidRPr="00127811">
        <w:rPr>
          <w:rStyle w:val="Emphasis"/>
        </w:rPr>
        <w:t xml:space="preserve"> and </w:t>
      </w:r>
      <w:r w:rsidRPr="00510010">
        <w:rPr>
          <w:rStyle w:val="Emphasis"/>
          <w:highlight w:val="cyan"/>
        </w:rPr>
        <w:t xml:space="preserve">every </w:t>
      </w:r>
      <w:r w:rsidRPr="00CA6757">
        <w:rPr>
          <w:rStyle w:val="Emphasis"/>
          <w:highlight w:val="cyan"/>
        </w:rPr>
        <w:t>future case is evaluated in terms of the</w:t>
      </w:r>
      <w:r w:rsidRPr="00127811">
        <w:rPr>
          <w:rStyle w:val="Emphasis"/>
        </w:rPr>
        <w:t xml:space="preserve"> Court's </w:t>
      </w:r>
      <w:r w:rsidRPr="00CA6757">
        <w:rPr>
          <w:rStyle w:val="Emphasis"/>
          <w:highlight w:val="cyan"/>
        </w:rPr>
        <w:t>reasoning</w:t>
      </w:r>
      <w:r w:rsidRPr="00127811">
        <w:rPr>
          <w:rStyle w:val="Emphasis"/>
        </w:rPr>
        <w:t xml:space="preserve"> process.</w:t>
      </w:r>
    </w:p>
    <w:p w14:paraId="3E0E29A1" w14:textId="77777777" w:rsidR="00682E15" w:rsidRDefault="00682E15" w:rsidP="00682E15">
      <w:pPr>
        <w:pStyle w:val="Heading4"/>
      </w:pPr>
      <w:r>
        <w:t xml:space="preserve">AND, </w:t>
      </w:r>
      <w:r w:rsidRPr="00867512">
        <w:rPr>
          <w:u w:val="single"/>
        </w:rPr>
        <w:t>even if</w:t>
      </w:r>
      <w:r>
        <w:t xml:space="preserve"> the substantive change is </w:t>
      </w:r>
      <w:r w:rsidRPr="00867512">
        <w:rPr>
          <w:u w:val="single"/>
        </w:rPr>
        <w:t>small</w:t>
      </w:r>
      <w:r>
        <w:t xml:space="preserve">—it signals that courts </w:t>
      </w:r>
      <w:r w:rsidRPr="00867512">
        <w:rPr>
          <w:u w:val="single"/>
        </w:rPr>
        <w:t>everywhere</w:t>
      </w:r>
      <w:r>
        <w:t xml:space="preserve"> should favor plaintiffs </w:t>
      </w:r>
    </w:p>
    <w:p w14:paraId="405FC9F9" w14:textId="77777777" w:rsidR="00682E15" w:rsidRPr="00127811" w:rsidRDefault="00682E15" w:rsidP="00682E15">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35D4300C" w14:textId="77777777" w:rsidR="00682E15" w:rsidRPr="00127811" w:rsidRDefault="00682E15" w:rsidP="00682E15">
      <w:r w:rsidRPr="00127811">
        <w:t xml:space="preserve">(Ryan Tracy and Brent Kendall, 3-12-2021, "Antitrust Law: What Is It and Why Does Congress Want to Change It? ," WSJ, </w:t>
      </w:r>
      <w:hyperlink r:id="rId75" w:history="1">
        <w:r w:rsidRPr="00127811">
          <w:rPr>
            <w:rStyle w:val="Hyperlink"/>
          </w:rPr>
          <w:t>https://www.wsj.com/articles/antitrust-law-what-is-it-and-why-does-congress-want-to-change-it-11615554000</w:t>
        </w:r>
      </w:hyperlink>
      <w:r w:rsidRPr="00127811">
        <w:t>)</w:t>
      </w:r>
    </w:p>
    <w:p w14:paraId="284406FD" w14:textId="77777777" w:rsidR="00682E15" w:rsidRDefault="00682E15" w:rsidP="00682E15"/>
    <w:p w14:paraId="54CCEE74" w14:textId="77777777" w:rsidR="00682E15" w:rsidRPr="00127811" w:rsidRDefault="00682E15" w:rsidP="00682E15">
      <w:pPr>
        <w:rPr>
          <w:rStyle w:val="StyleUnderline"/>
        </w:rPr>
      </w:pPr>
      <w:r w:rsidRPr="00127811">
        <w:rPr>
          <w:rStyle w:val="StyleUnderline"/>
        </w:rPr>
        <w:t>What would the changes mean?</w:t>
      </w:r>
    </w:p>
    <w:p w14:paraId="54E4AA1C" w14:textId="77777777" w:rsidR="00682E15" w:rsidRPr="00127811" w:rsidRDefault="00682E15" w:rsidP="00682E15">
      <w:pPr>
        <w:rPr>
          <w:rStyle w:val="StyleUnderline"/>
        </w:rPr>
      </w:pPr>
      <w:r w:rsidRPr="00CA6757">
        <w:rPr>
          <w:rStyle w:val="StyleUnderline"/>
          <w:highlight w:val="cyan"/>
        </w:rPr>
        <w:t>Even</w:t>
      </w:r>
      <w:r w:rsidRPr="00867512">
        <w:t xml:space="preserve"> if Congress acts on only a couple of </w:t>
      </w:r>
      <w:r w:rsidRPr="00CA6757">
        <w:rPr>
          <w:rStyle w:val="Emphasis"/>
          <w:highlight w:val="cyan"/>
        </w:rPr>
        <w:t>middle-of-the-road</w:t>
      </w:r>
      <w:r w:rsidRPr="00867512">
        <w:t xml:space="preserve"> proposals, </w:t>
      </w:r>
      <w:r w:rsidRPr="00127811">
        <w:rPr>
          <w:rStyle w:val="StyleUnderline"/>
        </w:rPr>
        <w:t>it co</w:t>
      </w:r>
      <w:r w:rsidRPr="00CA6757">
        <w:rPr>
          <w:rStyle w:val="StyleUnderline"/>
          <w:highlight w:val="cyan"/>
        </w:rPr>
        <w:t xml:space="preserve">uld </w:t>
      </w:r>
      <w:r w:rsidRPr="00CA6757">
        <w:rPr>
          <w:rStyle w:val="Emphasis"/>
          <w:highlight w:val="cyan"/>
        </w:rPr>
        <w:t>mark the biggest</w:t>
      </w:r>
      <w:r w:rsidRPr="00127811">
        <w:rPr>
          <w:rStyle w:val="Emphasis"/>
        </w:rPr>
        <w:t xml:space="preserve"> substantive </w:t>
      </w:r>
      <w:r w:rsidRPr="00CA6757">
        <w:rPr>
          <w:rStyle w:val="Emphasis"/>
          <w:highlight w:val="cyan"/>
        </w:rPr>
        <w:t>changes in decades</w:t>
      </w:r>
      <w:r w:rsidRPr="00127811">
        <w:t xml:space="preserve">, as courts have been reading current antitrust laws more narrowly. Very </w:t>
      </w:r>
      <w:r w:rsidRPr="00127811">
        <w:rPr>
          <w:rStyle w:val="StyleUnderline"/>
        </w:rPr>
        <w:t xml:space="preserve">large </w:t>
      </w:r>
      <w:r w:rsidRPr="00CA6757">
        <w:rPr>
          <w:rStyle w:val="StyleUnderline"/>
          <w:highlight w:val="cyan"/>
        </w:rPr>
        <w:t>companies</w:t>
      </w:r>
      <w:r w:rsidRPr="00127811">
        <w:rPr>
          <w:rStyle w:val="StyleUnderline"/>
        </w:rPr>
        <w:t xml:space="preserve"> could </w:t>
      </w:r>
      <w:r w:rsidRPr="00CA6757">
        <w:rPr>
          <w:rStyle w:val="StyleUnderline"/>
          <w:highlight w:val="cyan"/>
        </w:rPr>
        <w:t>have trouble getting deals approved</w:t>
      </w:r>
      <w:r w:rsidRPr="00127811">
        <w:t xml:space="preserve">. </w:t>
      </w:r>
      <w:r w:rsidRPr="00127811">
        <w:rPr>
          <w:rStyle w:val="StyleUnderline"/>
        </w:rPr>
        <w:t xml:space="preserve">Tech </w:t>
      </w:r>
      <w:r w:rsidRPr="00CA6757">
        <w:rPr>
          <w:rStyle w:val="StyleUnderline"/>
          <w:highlight w:val="cyan"/>
        </w:rPr>
        <w:t>giants</w:t>
      </w:r>
      <w:r w:rsidRPr="00127811">
        <w:rPr>
          <w:rStyle w:val="StyleUnderline"/>
        </w:rPr>
        <w:t xml:space="preserve"> could have to </w:t>
      </w:r>
      <w:r w:rsidRPr="00CA6757">
        <w:rPr>
          <w:rStyle w:val="StyleUnderline"/>
          <w:highlight w:val="cyan"/>
        </w:rPr>
        <w:t>divest themselves of</w:t>
      </w:r>
      <w:r w:rsidRPr="00127811">
        <w:rPr>
          <w:rStyle w:val="StyleUnderline"/>
        </w:rPr>
        <w:t xml:space="preserve"> certain </w:t>
      </w:r>
      <w:r w:rsidRPr="00CA6757">
        <w:rPr>
          <w:rStyle w:val="StyleUnderline"/>
          <w:highlight w:val="cyan"/>
        </w:rPr>
        <w:t>business lines.</w:t>
      </w:r>
    </w:p>
    <w:p w14:paraId="635EE96F" w14:textId="77777777" w:rsidR="00682E15" w:rsidRPr="00127811" w:rsidRDefault="00682E15" w:rsidP="00682E15">
      <w:r w:rsidRPr="00CA6757">
        <w:rPr>
          <w:rStyle w:val="StyleUnderline"/>
          <w:highlight w:val="cyan"/>
        </w:rPr>
        <w:t>If lawmakers</w:t>
      </w:r>
      <w:r w:rsidRPr="00CA6757">
        <w:rPr>
          <w:highlight w:val="cyan"/>
        </w:rPr>
        <w:t xml:space="preserve">, </w:t>
      </w:r>
      <w:r w:rsidRPr="00CA6757">
        <w:t xml:space="preserve">for example, make slight changes to </w:t>
      </w:r>
      <w:r w:rsidRPr="00CA6757">
        <w:rPr>
          <w:rStyle w:val="StyleUnderline"/>
          <w:highlight w:val="cyan"/>
        </w:rPr>
        <w:t>reinforce</w:t>
      </w:r>
      <w:r w:rsidRPr="00CA6757">
        <w:rPr>
          <w:rStyle w:val="StyleUnderline"/>
        </w:rPr>
        <w:t xml:space="preserve"> broad government </w:t>
      </w:r>
      <w:r w:rsidRPr="00CA6757">
        <w:rPr>
          <w:rStyle w:val="StyleUnderline"/>
          <w:highlight w:val="cyan"/>
        </w:rPr>
        <w:t>authority to</w:t>
      </w:r>
      <w:r w:rsidRPr="00CA6757">
        <w:rPr>
          <w:rStyle w:val="StyleUnderline"/>
        </w:rPr>
        <w:t xml:space="preserve"> successfully </w:t>
      </w:r>
      <w:r w:rsidRPr="00CA6757">
        <w:rPr>
          <w:rStyle w:val="StyleUnderline"/>
          <w:highlight w:val="cyan"/>
        </w:rPr>
        <w:t>challenge mergers</w:t>
      </w:r>
      <w:r w:rsidRPr="00CA6757">
        <w:rPr>
          <w:rStyle w:val="StyleUnderline"/>
        </w:rPr>
        <w:t xml:space="preserve"> that threaten consumers,</w:t>
      </w:r>
      <w:r w:rsidRPr="00CA6757">
        <w:t xml:space="preserve"> </w:t>
      </w:r>
      <w:r w:rsidRPr="00CA6757">
        <w:rPr>
          <w:rStyle w:val="Emphasis"/>
        </w:rPr>
        <w:t>“</w:t>
      </w:r>
      <w:r w:rsidRPr="00CA6757">
        <w:rPr>
          <w:rStyle w:val="Emphasis"/>
          <w:highlight w:val="cyan"/>
        </w:rPr>
        <w:t>that would signal to the courts that merger enforcement is important</w:t>
      </w:r>
      <w:r w:rsidRPr="00127811">
        <w:rPr>
          <w:rStyle w:val="Emphasis"/>
        </w:rPr>
        <w:t xml:space="preserve"> and that </w:t>
      </w:r>
      <w:r w:rsidRPr="00CA6757">
        <w:rPr>
          <w:rStyle w:val="Emphasis"/>
          <w:highlight w:val="cyan"/>
        </w:rPr>
        <w:t>doubts should not always be resolved in favor of defendants,</w:t>
      </w:r>
      <w:r w:rsidRPr="00127811">
        <w:rPr>
          <w:rStyle w:val="Emphasis"/>
        </w:rPr>
        <w:t>”</w:t>
      </w:r>
      <w:r w:rsidRPr="00127811">
        <w:t xml:space="preserve"> said Wayne State University law professor Stephen Calkins.</w:t>
      </w:r>
    </w:p>
    <w:p w14:paraId="7D79A465" w14:textId="77777777" w:rsidR="00682E15" w:rsidRPr="0060713D" w:rsidRDefault="00682E15" w:rsidP="00682E15">
      <w:pPr>
        <w:spacing w:after="0" w:line="240" w:lineRule="auto"/>
        <w:outlineLvl w:val="3"/>
        <w:rPr>
          <w:rFonts w:ascii="Times New Roman" w:eastAsia="Times New Roman" w:hAnsi="Times New Roman" w:cs="Times New Roman"/>
          <w:b/>
          <w:bCs/>
          <w:sz w:val="24"/>
        </w:rPr>
      </w:pPr>
      <w:r>
        <w:rPr>
          <w:rFonts w:eastAsia="Times New Roman"/>
          <w:b/>
          <w:bCs/>
          <w:sz w:val="26"/>
          <w:szCs w:val="26"/>
        </w:rPr>
        <w:t>Expense of security and lack of dedicated employees creates a structural weakness for small banks that hackers will exploit</w:t>
      </w:r>
    </w:p>
    <w:p w14:paraId="3EA4B685" w14:textId="77777777" w:rsidR="00682E15" w:rsidRPr="0060713D" w:rsidRDefault="00682E15" w:rsidP="00682E15">
      <w:pPr>
        <w:spacing w:before="15" w:after="180" w:line="240" w:lineRule="auto"/>
        <w:rPr>
          <w:rFonts w:ascii="Times New Roman" w:eastAsia="Times New Roman" w:hAnsi="Times New Roman" w:cs="Times New Roman"/>
          <w:sz w:val="24"/>
        </w:rPr>
      </w:pPr>
      <w:r w:rsidRPr="0060713D">
        <w:rPr>
          <w:rFonts w:eastAsia="Times New Roman"/>
          <w:b/>
          <w:bCs/>
          <w:sz w:val="26"/>
          <w:szCs w:val="26"/>
        </w:rPr>
        <w:t>Schaberg 17</w:t>
      </w:r>
      <w:r w:rsidRPr="0060713D">
        <w:rPr>
          <w:rFonts w:eastAsia="Times New Roman"/>
        </w:rPr>
        <w:t> –</w:t>
      </w:r>
      <w:r w:rsidRPr="0060713D">
        <w:rPr>
          <w:rFonts w:eastAsia="Times New Roman"/>
          <w:sz w:val="24"/>
        </w:rPr>
        <w:t> </w:t>
      </w:r>
      <w:r w:rsidRPr="0060713D">
        <w:rPr>
          <w:rFonts w:eastAsia="Times New Roman"/>
        </w:rPr>
        <w:t>head of the U.S. Financial Institutions and co-head of the FinTech groups at Hogan Lovells</w:t>
      </w:r>
    </w:p>
    <w:p w14:paraId="4FFAE1A9" w14:textId="77777777" w:rsidR="00682E15" w:rsidRPr="0060713D" w:rsidRDefault="00682E15" w:rsidP="00682E15">
      <w:pPr>
        <w:spacing w:before="15" w:after="180" w:line="240" w:lineRule="auto"/>
        <w:rPr>
          <w:rFonts w:ascii="Times New Roman" w:eastAsia="Times New Roman" w:hAnsi="Times New Roman" w:cs="Times New Roman"/>
          <w:sz w:val="24"/>
        </w:rPr>
      </w:pPr>
      <w:r w:rsidRPr="0060713D">
        <w:rPr>
          <w:rFonts w:eastAsia="Times New Roman"/>
        </w:rPr>
        <w:t>Richard Schaberg, "2017 Resolutions for Community Banks: A Focus on Cybersecurity," JD Supra, 1-13-2017, https://www.jdsupra.com/legalnews/2017-resolutions-for-community-banks-a-36428/</w:t>
      </w:r>
    </w:p>
    <w:p w14:paraId="66AFE5F6" w14:textId="77777777" w:rsidR="00682E15" w:rsidRPr="0060713D" w:rsidRDefault="00682E15" w:rsidP="00682E15">
      <w:pPr>
        <w:spacing w:before="15" w:after="180" w:line="300" w:lineRule="atLeast"/>
        <w:rPr>
          <w:rStyle w:val="StyleUnderline"/>
        </w:rPr>
      </w:pPr>
      <w:r w:rsidRPr="0060713D">
        <w:rPr>
          <w:rFonts w:eastAsia="Times New Roman"/>
          <w:sz w:val="16"/>
        </w:rPr>
        <w:t xml:space="preserve">In December 2016, Thomas Curry, </w:t>
      </w:r>
      <w:r w:rsidRPr="0060713D">
        <w:rPr>
          <w:rStyle w:val="StyleUnderline"/>
        </w:rPr>
        <w:t>the Comptroller of the Currency</w:t>
      </w:r>
      <w:r w:rsidRPr="0060713D">
        <w:rPr>
          <w:rFonts w:eastAsia="Times New Roman"/>
          <w:sz w:val="16"/>
        </w:rPr>
        <w:t xml:space="preserve">, </w:t>
      </w:r>
      <w:r w:rsidRPr="0060713D">
        <w:rPr>
          <w:rStyle w:val="StyleUnderline"/>
        </w:rPr>
        <w:t xml:space="preserve">stated that </w:t>
      </w:r>
      <w:r w:rsidRPr="001737BF">
        <w:rPr>
          <w:rStyle w:val="StyleUnderline"/>
          <w:highlight w:val="green"/>
        </w:rPr>
        <w:t>cybersecurity was the single greatest systemic threat to</w:t>
      </w:r>
      <w:r w:rsidRPr="0060713D">
        <w:rPr>
          <w:rStyle w:val="StyleUnderline"/>
        </w:rPr>
        <w:t xml:space="preserve"> our </w:t>
      </w:r>
      <w:r w:rsidRPr="001737BF">
        <w:rPr>
          <w:rStyle w:val="StyleUnderline"/>
          <w:highlight w:val="green"/>
        </w:rPr>
        <w:t>financial system</w:t>
      </w:r>
      <w:r w:rsidRPr="0060713D">
        <w:rPr>
          <w:rStyle w:val="StyleUnderline"/>
        </w:rPr>
        <w:t xml:space="preserve">. He was not being hyperbolic. </w:t>
      </w:r>
    </w:p>
    <w:p w14:paraId="0515F8D8" w14:textId="77777777" w:rsidR="00682E15" w:rsidRPr="0060713D" w:rsidRDefault="00682E15" w:rsidP="00682E15">
      <w:pPr>
        <w:spacing w:before="15" w:after="180" w:line="300" w:lineRule="atLeast"/>
        <w:rPr>
          <w:rStyle w:val="StyleUnderline"/>
        </w:rPr>
      </w:pPr>
      <w:r w:rsidRPr="001737BF">
        <w:rPr>
          <w:rStyle w:val="StyleUnderline"/>
          <w:highlight w:val="green"/>
        </w:rPr>
        <w:t>Cybersecurity should be on everyone’s mind</w:t>
      </w:r>
      <w:r w:rsidRPr="0060713D">
        <w:rPr>
          <w:rFonts w:eastAsia="Times New Roman"/>
          <w:sz w:val="16"/>
        </w:rPr>
        <w:t xml:space="preserve">. Businesses, politicians, and regulators have all recently paid lip service to the importance of cybersecurity and paid dearly for gaps in their own policies and procedures. Given the nature of financial services, the need is very acute. At a recent dinner, </w:t>
      </w:r>
      <w:r w:rsidRPr="0060713D">
        <w:rPr>
          <w:rStyle w:val="StyleUnderline"/>
        </w:rPr>
        <w:t>the general counsels of the</w:t>
      </w:r>
      <w:r w:rsidRPr="0060713D">
        <w:rPr>
          <w:rFonts w:eastAsia="Times New Roman"/>
          <w:sz w:val="16"/>
        </w:rPr>
        <w:t xml:space="preserve"> Office of the Comptroller of the Currency (“</w:t>
      </w:r>
      <w:r w:rsidRPr="0060713D">
        <w:rPr>
          <w:rStyle w:val="StyleUnderline"/>
        </w:rPr>
        <w:t>OCC</w:t>
      </w:r>
      <w:r w:rsidRPr="0060713D">
        <w:rPr>
          <w:rFonts w:eastAsia="Times New Roman"/>
          <w:sz w:val="16"/>
        </w:rPr>
        <w:t>”), the Federal Deposit Insurance Corporation (“</w:t>
      </w:r>
      <w:r w:rsidRPr="0060713D">
        <w:rPr>
          <w:rStyle w:val="StyleUnderline"/>
        </w:rPr>
        <w:t>FDIC</w:t>
      </w:r>
      <w:r w:rsidRPr="0060713D">
        <w:rPr>
          <w:rFonts w:eastAsia="Times New Roman"/>
          <w:sz w:val="16"/>
        </w:rPr>
        <w:t>”), the Board of Governors of the Federal Reserve System (“</w:t>
      </w:r>
      <w:r w:rsidRPr="0060713D">
        <w:rPr>
          <w:rStyle w:val="StyleUnderline"/>
        </w:rPr>
        <w:t>Federal Reserve</w:t>
      </w:r>
      <w:r w:rsidRPr="0060713D">
        <w:rPr>
          <w:rFonts w:eastAsia="Times New Roman"/>
          <w:sz w:val="16"/>
        </w:rPr>
        <w:t xml:space="preserve">”), </w:t>
      </w:r>
      <w:r w:rsidRPr="0060713D">
        <w:rPr>
          <w:sz w:val="16"/>
        </w:rPr>
        <w:t>the</w:t>
      </w:r>
      <w:r w:rsidRPr="0060713D">
        <w:rPr>
          <w:rFonts w:eastAsia="Times New Roman"/>
          <w:sz w:val="16"/>
        </w:rPr>
        <w:t xml:space="preserve"> National Credit Union Administration (“</w:t>
      </w:r>
      <w:r w:rsidRPr="0060713D">
        <w:rPr>
          <w:rStyle w:val="StyleUnderline"/>
        </w:rPr>
        <w:t>NCUA</w:t>
      </w:r>
      <w:r w:rsidRPr="0060713D">
        <w:rPr>
          <w:rFonts w:eastAsia="Times New Roman"/>
          <w:sz w:val="16"/>
        </w:rPr>
        <w:t xml:space="preserve">”), </w:t>
      </w:r>
      <w:r w:rsidRPr="0060713D">
        <w:rPr>
          <w:rStyle w:val="StyleUnderline"/>
        </w:rPr>
        <w:t>and</w:t>
      </w:r>
      <w:r w:rsidRPr="0060713D">
        <w:rPr>
          <w:rFonts w:eastAsia="Times New Roman"/>
          <w:sz w:val="16"/>
        </w:rPr>
        <w:t xml:space="preserve"> the Consumer Financial Protection Bureau (“</w:t>
      </w:r>
      <w:r w:rsidRPr="0060713D">
        <w:rPr>
          <w:rStyle w:val="StyleUnderline"/>
        </w:rPr>
        <w:t>CFPB</w:t>
      </w:r>
      <w:r w:rsidRPr="0060713D">
        <w:rPr>
          <w:rFonts w:eastAsia="Times New Roman"/>
          <w:sz w:val="16"/>
        </w:rPr>
        <w:t xml:space="preserve">”) </w:t>
      </w:r>
      <w:r w:rsidRPr="0060713D">
        <w:rPr>
          <w:rStyle w:val="StyleUnderline"/>
        </w:rPr>
        <w:t xml:space="preserve">all declared that </w:t>
      </w:r>
      <w:r w:rsidRPr="001737BF">
        <w:rPr>
          <w:rStyle w:val="StyleUnderline"/>
          <w:highlight w:val="green"/>
        </w:rPr>
        <w:t>cybersecurity was a top priority</w:t>
      </w:r>
      <w:r w:rsidRPr="0060713D">
        <w:rPr>
          <w:rStyle w:val="StyleUnderline"/>
        </w:rPr>
        <w:t xml:space="preserve"> in terms of guidance and compliance. </w:t>
      </w:r>
      <w:r w:rsidRPr="001737BF">
        <w:rPr>
          <w:rStyle w:val="StyleUnderline"/>
          <w:highlight w:val="green"/>
        </w:rPr>
        <w:t>Now is the time for bank boards</w:t>
      </w:r>
      <w:r w:rsidRPr="0060713D">
        <w:rPr>
          <w:rFonts w:eastAsia="Times New Roman"/>
          <w:sz w:val="16"/>
        </w:rPr>
        <w:t xml:space="preserve"> and senior management </w:t>
      </w:r>
      <w:r w:rsidRPr="0060713D">
        <w:rPr>
          <w:sz w:val="16"/>
        </w:rPr>
        <w:t>to review</w:t>
      </w:r>
      <w:r w:rsidRPr="0060713D">
        <w:rPr>
          <w:rFonts w:eastAsia="Times New Roman"/>
          <w:sz w:val="16"/>
        </w:rPr>
        <w:t xml:space="preserve"> the new, pending and existing rules and regulations regarding their cybersecurity responsibilities, and perhaps ways </w:t>
      </w:r>
      <w:r w:rsidRPr="001737BF">
        <w:rPr>
          <w:rStyle w:val="StyleUnderline"/>
          <w:highlight w:val="green"/>
        </w:rPr>
        <w:t>to be proactive in protecting</w:t>
      </w:r>
      <w:r w:rsidRPr="0060713D">
        <w:rPr>
          <w:rStyle w:val="StyleUnderline"/>
        </w:rPr>
        <w:t xml:space="preserve"> their </w:t>
      </w:r>
      <w:r w:rsidRPr="00847DC2">
        <w:rPr>
          <w:rStyle w:val="StyleUnderline"/>
        </w:rPr>
        <w:t>banks</w:t>
      </w:r>
      <w:r w:rsidRPr="0060713D">
        <w:rPr>
          <w:rStyle w:val="StyleUnderline"/>
        </w:rPr>
        <w:t xml:space="preserve"> </w:t>
      </w:r>
      <w:r w:rsidRPr="001737BF">
        <w:rPr>
          <w:rStyle w:val="StyleUnderline"/>
          <w:highlight w:val="green"/>
        </w:rPr>
        <w:t>from</w:t>
      </w:r>
      <w:r w:rsidRPr="0060713D">
        <w:rPr>
          <w:rStyle w:val="StyleUnderline"/>
        </w:rPr>
        <w:t xml:space="preserve"> known and potential </w:t>
      </w:r>
      <w:r w:rsidRPr="001737BF">
        <w:rPr>
          <w:rStyle w:val="StyleUnderline"/>
          <w:highlight w:val="green"/>
        </w:rPr>
        <w:t>cyber threats</w:t>
      </w:r>
      <w:r w:rsidRPr="0060713D">
        <w:rPr>
          <w:rStyle w:val="StyleUnderline"/>
        </w:rPr>
        <w:t xml:space="preserve">. </w:t>
      </w:r>
    </w:p>
    <w:p w14:paraId="36F82E37" w14:textId="77777777" w:rsidR="00682E15" w:rsidRPr="0060713D" w:rsidRDefault="00682E15" w:rsidP="00682E15">
      <w:pPr>
        <w:spacing w:before="15" w:after="180" w:line="300" w:lineRule="atLeast"/>
        <w:rPr>
          <w:rFonts w:eastAsia="Times New Roman"/>
          <w:sz w:val="16"/>
        </w:rPr>
      </w:pPr>
      <w:r w:rsidRPr="0060713D">
        <w:rPr>
          <w:rStyle w:val="StyleUnderline"/>
        </w:rPr>
        <w:t xml:space="preserve">Despite the very real consequences of a cyberattack, creating and </w:t>
      </w:r>
      <w:r w:rsidRPr="001737BF">
        <w:rPr>
          <w:rStyle w:val="StyleUnderline"/>
          <w:highlight w:val="green"/>
        </w:rPr>
        <w:t>maintaining</w:t>
      </w:r>
      <w:r w:rsidRPr="0060713D">
        <w:rPr>
          <w:rStyle w:val="StyleUnderline"/>
        </w:rPr>
        <w:t xml:space="preserve"> an </w:t>
      </w:r>
      <w:r w:rsidRPr="001737BF">
        <w:rPr>
          <w:rStyle w:val="StyleUnderline"/>
          <w:highlight w:val="green"/>
        </w:rPr>
        <w:t>up-to-date cybersecurity</w:t>
      </w:r>
      <w:r w:rsidRPr="0060713D">
        <w:rPr>
          <w:rStyle w:val="StyleUnderline"/>
        </w:rPr>
        <w:t xml:space="preserve"> policy </w:t>
      </w:r>
      <w:r w:rsidRPr="001737BF">
        <w:rPr>
          <w:rStyle w:val="StyleUnderline"/>
          <w:highlight w:val="green"/>
        </w:rPr>
        <w:t>remains a</w:t>
      </w:r>
      <w:r w:rsidRPr="0060713D">
        <w:rPr>
          <w:rStyle w:val="StyleUnderline"/>
        </w:rPr>
        <w:t xml:space="preserve"> big </w:t>
      </w:r>
      <w:r w:rsidRPr="001737BF">
        <w:rPr>
          <w:rStyle w:val="StyleUnderline"/>
          <w:highlight w:val="green"/>
        </w:rPr>
        <w:t>challenge at</w:t>
      </w:r>
      <w:r w:rsidRPr="0060713D">
        <w:rPr>
          <w:rStyle w:val="StyleUnderline"/>
        </w:rPr>
        <w:t xml:space="preserve"> most </w:t>
      </w:r>
      <w:r w:rsidRPr="001737BF">
        <w:rPr>
          <w:rStyle w:val="StyleUnderline"/>
          <w:highlight w:val="green"/>
        </w:rPr>
        <w:t>community banks</w:t>
      </w:r>
      <w:r w:rsidRPr="0060713D">
        <w:rPr>
          <w:rStyle w:val="StyleUnderline"/>
        </w:rPr>
        <w:t xml:space="preserve">, in part </w:t>
      </w:r>
      <w:r w:rsidRPr="001737BF">
        <w:rPr>
          <w:rStyle w:val="StyleUnderline"/>
          <w:highlight w:val="green"/>
        </w:rPr>
        <w:t>due to</w:t>
      </w:r>
      <w:r w:rsidRPr="0060713D">
        <w:rPr>
          <w:rStyle w:val="StyleUnderline"/>
        </w:rPr>
        <w:t xml:space="preserve"> the </w:t>
      </w:r>
      <w:r w:rsidRPr="001737BF">
        <w:rPr>
          <w:rStyle w:val="StyleUnderline"/>
          <w:highlight w:val="green"/>
        </w:rPr>
        <w:t>expense of setting up a</w:t>
      </w:r>
      <w:r w:rsidRPr="0060713D">
        <w:rPr>
          <w:rStyle w:val="StyleUnderline"/>
        </w:rPr>
        <w:t xml:space="preserve"> robust </w:t>
      </w:r>
      <w:r w:rsidRPr="001737BF">
        <w:rPr>
          <w:rStyle w:val="StyleUnderline"/>
          <w:highlight w:val="green"/>
        </w:rPr>
        <w:t>system and</w:t>
      </w:r>
      <w:r w:rsidRPr="0060713D">
        <w:rPr>
          <w:rStyle w:val="StyleUnderline"/>
        </w:rPr>
        <w:t xml:space="preserve"> the </w:t>
      </w:r>
      <w:r w:rsidRPr="001737BF">
        <w:rPr>
          <w:rStyle w:val="StyleUnderline"/>
          <w:highlight w:val="green"/>
        </w:rPr>
        <w:t>lack of dedicated employees</w:t>
      </w:r>
      <w:r w:rsidRPr="0060713D">
        <w:rPr>
          <w:rStyle w:val="StyleUnderline"/>
        </w:rPr>
        <w:t xml:space="preserve"> or departments focusing on this issue.</w:t>
      </w:r>
      <w:r w:rsidRPr="0060713D">
        <w:rPr>
          <w:rFonts w:eastAsia="Times New Roman"/>
          <w:sz w:val="16"/>
        </w:rPr>
        <w:t xml:space="preserve"> The prudential regulators have put increased pressure on the boards of directors of community banks to ensure their institutions are ready to detect and deter any cyberattacks. This increased burden on bank boards is exacerbated by the increased regulatory focus on board accountability with respect to bank relationships with third parties. See e.g. OCC Bulletin 2013-29. </w:t>
      </w:r>
    </w:p>
    <w:p w14:paraId="6A11D336" w14:textId="77777777" w:rsidR="00682E15" w:rsidRDefault="00682E15" w:rsidP="00682E15">
      <w:pPr>
        <w:spacing w:before="15" w:after="180" w:line="300" w:lineRule="atLeast"/>
        <w:rPr>
          <w:rStyle w:val="StyleUnderline"/>
        </w:rPr>
      </w:pPr>
      <w:r w:rsidRPr="0060713D">
        <w:rPr>
          <w:rFonts w:eastAsia="Times New Roman"/>
          <w:sz w:val="16"/>
        </w:rPr>
        <w:t xml:space="preserve">The Gramm-Leach-Bliley Act (“GLBA”) required regulatory implementation of information security standards and the OCC, the Federal Reserve, and the FDIC issued Interagency Guidelines Establishing Information Security Standards, establishing the standards on how banks must protect customer information. A bank’s information security policy and procedures must, like all other policies and procedures, be commensurate with the bank’s risk level. </w:t>
      </w:r>
      <w:r w:rsidRPr="001737BF">
        <w:rPr>
          <w:rStyle w:val="StyleUnderline"/>
          <w:highlight w:val="green"/>
        </w:rPr>
        <w:t>Today</w:t>
      </w:r>
      <w:r w:rsidRPr="0060713D">
        <w:rPr>
          <w:rFonts w:eastAsia="Times New Roman"/>
          <w:sz w:val="16"/>
        </w:rPr>
        <w:t xml:space="preserve">, however, </w:t>
      </w:r>
      <w:r w:rsidRPr="001737BF">
        <w:rPr>
          <w:rStyle w:val="StyleUnderline"/>
          <w:highlight w:val="green"/>
        </w:rPr>
        <w:t>all banks</w:t>
      </w:r>
      <w:r w:rsidRPr="00847DC2">
        <w:rPr>
          <w:rStyle w:val="StyleUnderline"/>
        </w:rPr>
        <w:t xml:space="preserve"> large</w:t>
      </w:r>
      <w:r w:rsidRPr="0060713D">
        <w:rPr>
          <w:rStyle w:val="StyleUnderline"/>
        </w:rPr>
        <w:t xml:space="preserve"> and small </w:t>
      </w:r>
      <w:r w:rsidRPr="001737BF">
        <w:rPr>
          <w:rStyle w:val="StyleUnderline"/>
          <w:highlight w:val="green"/>
        </w:rPr>
        <w:t>are at risk</w:t>
      </w:r>
      <w:r w:rsidRPr="0060713D">
        <w:rPr>
          <w:rStyle w:val="StyleUnderline"/>
        </w:rPr>
        <w:t xml:space="preserve"> from hackers--the only difference is that </w:t>
      </w:r>
      <w:r w:rsidRPr="001737BF">
        <w:rPr>
          <w:rStyle w:val="StyleUnderline"/>
          <w:highlight w:val="green"/>
        </w:rPr>
        <w:t>the hacker</w:t>
      </w:r>
      <w:r w:rsidRPr="0060713D">
        <w:rPr>
          <w:rStyle w:val="StyleUnderline"/>
        </w:rPr>
        <w:t xml:space="preserve"> might </w:t>
      </w:r>
      <w:r w:rsidRPr="001737BF">
        <w:rPr>
          <w:rStyle w:val="StyleUnderline"/>
          <w:highlight w:val="green"/>
        </w:rPr>
        <w:t>target a community bank</w:t>
      </w:r>
      <w:r w:rsidRPr="0060713D">
        <w:rPr>
          <w:rStyle w:val="StyleUnderline"/>
        </w:rPr>
        <w:t xml:space="preserve"> over a larger bank </w:t>
      </w:r>
      <w:r w:rsidRPr="001737BF">
        <w:rPr>
          <w:rStyle w:val="StyleUnderline"/>
          <w:highlight w:val="green"/>
        </w:rPr>
        <w:t>on the assumption its protective measures are weaker.</w:t>
      </w:r>
      <w:r w:rsidRPr="0060713D">
        <w:rPr>
          <w:rStyle w:val="StyleUnderline"/>
        </w:rPr>
        <w:t xml:space="preserve"> All banks, no matter the size, must develop internal controls to keep up with the ever-evolving world of cybercriminals. </w:t>
      </w:r>
    </w:p>
    <w:p w14:paraId="48E0B9A6" w14:textId="77777777" w:rsidR="00682E15" w:rsidRPr="0060713D" w:rsidRDefault="00682E15" w:rsidP="00682E15">
      <w:pPr>
        <w:spacing w:before="15" w:after="180" w:line="300" w:lineRule="atLeast"/>
        <w:rPr>
          <w:rStyle w:val="StyleUnderline"/>
        </w:rPr>
      </w:pPr>
    </w:p>
    <w:p w14:paraId="703EF8E2" w14:textId="77777777" w:rsidR="00682E15" w:rsidRPr="005139A1" w:rsidRDefault="00682E15" w:rsidP="00682E15">
      <w:pPr>
        <w:spacing w:after="0" w:line="240" w:lineRule="auto"/>
        <w:outlineLvl w:val="3"/>
        <w:rPr>
          <w:rFonts w:ascii="Times New Roman" w:eastAsia="Times New Roman" w:hAnsi="Times New Roman" w:cs="Times New Roman"/>
          <w:b/>
          <w:bCs/>
          <w:sz w:val="24"/>
        </w:rPr>
      </w:pPr>
      <w:r>
        <w:rPr>
          <w:rFonts w:eastAsia="Times New Roman"/>
          <w:b/>
          <w:bCs/>
          <w:sz w:val="26"/>
          <w:szCs w:val="26"/>
        </w:rPr>
        <w:t>Hackers have turned to community banks---large banks have invested heavily in strong defenses and research, which deters attacks</w:t>
      </w:r>
    </w:p>
    <w:p w14:paraId="3ADEDF4D" w14:textId="77777777" w:rsidR="00682E15" w:rsidRPr="005139A1" w:rsidRDefault="00682E15" w:rsidP="00682E15">
      <w:pPr>
        <w:spacing w:before="15" w:after="180" w:line="240" w:lineRule="auto"/>
        <w:rPr>
          <w:rFonts w:ascii="Times New Roman" w:eastAsia="Times New Roman" w:hAnsi="Times New Roman" w:cs="Times New Roman"/>
          <w:sz w:val="24"/>
        </w:rPr>
      </w:pPr>
      <w:r w:rsidRPr="005139A1">
        <w:rPr>
          <w:rFonts w:eastAsia="Times New Roman"/>
          <w:b/>
          <w:bCs/>
          <w:sz w:val="26"/>
          <w:szCs w:val="26"/>
        </w:rPr>
        <w:t>Clark 19</w:t>
      </w:r>
      <w:r w:rsidRPr="005139A1">
        <w:rPr>
          <w:rFonts w:eastAsia="Times New Roman"/>
        </w:rPr>
        <w:t> –</w:t>
      </w:r>
      <w:r w:rsidRPr="005139A1">
        <w:rPr>
          <w:rFonts w:eastAsia="Times New Roman"/>
          <w:sz w:val="24"/>
        </w:rPr>
        <w:t> </w:t>
      </w:r>
      <w:r w:rsidRPr="005139A1">
        <w:rPr>
          <w:rFonts w:eastAsia="Times New Roman"/>
        </w:rPr>
        <w:t>Writer for HighSide; former Signal Officer in the US Army, where they managed information security</w:t>
      </w:r>
    </w:p>
    <w:p w14:paraId="132967B7" w14:textId="77777777" w:rsidR="00682E15" w:rsidRPr="005139A1" w:rsidRDefault="00682E15" w:rsidP="00682E15">
      <w:pPr>
        <w:spacing w:before="15" w:after="180" w:line="240" w:lineRule="auto"/>
        <w:rPr>
          <w:rFonts w:ascii="Times New Roman" w:eastAsia="Times New Roman" w:hAnsi="Times New Roman" w:cs="Times New Roman"/>
          <w:sz w:val="24"/>
        </w:rPr>
      </w:pPr>
      <w:r w:rsidRPr="005139A1">
        <w:rPr>
          <w:rFonts w:eastAsia="Times New Roman"/>
        </w:rPr>
        <w:t>Cecilia Clark, "Hackers Are Targeting Community Banks. Here’s What You Need to Know.," HighSide, 7-16-2019, https://highside.io/blog/hackers-are-targeting-community-banks-heres-what-you-need-to-know/</w:t>
      </w:r>
    </w:p>
    <w:p w14:paraId="367C89AF" w14:textId="77777777" w:rsidR="00682E15" w:rsidRPr="005139A1" w:rsidRDefault="00682E15" w:rsidP="00682E15">
      <w:pPr>
        <w:spacing w:before="15" w:after="180" w:line="300" w:lineRule="atLeast"/>
        <w:rPr>
          <w:rFonts w:eastAsia="Times New Roman"/>
          <w:sz w:val="16"/>
        </w:rPr>
      </w:pPr>
      <w:r w:rsidRPr="005139A1">
        <w:rPr>
          <w:rStyle w:val="StyleUnderline"/>
        </w:rPr>
        <w:t>Some</w:t>
      </w:r>
      <w:r w:rsidRPr="005139A1">
        <w:rPr>
          <w:rFonts w:eastAsia="Times New Roman"/>
          <w:sz w:val="16"/>
        </w:rPr>
        <w:t xml:space="preserve"> look at the JP Morgan hack and </w:t>
      </w:r>
      <w:r w:rsidRPr="005139A1">
        <w:rPr>
          <w:rStyle w:val="StyleUnderline"/>
        </w:rPr>
        <w:t>conclude that cyber criminals only target big banks</w:t>
      </w:r>
      <w:r w:rsidRPr="005139A1">
        <w:rPr>
          <w:rFonts w:eastAsia="Times New Roman"/>
          <w:sz w:val="16"/>
        </w:rPr>
        <w:t xml:space="preserve">, and smaller community banks are immune. They think </w:t>
      </w:r>
      <w:r w:rsidRPr="005139A1">
        <w:rPr>
          <w:rStyle w:val="StyleUnderline"/>
        </w:rPr>
        <w:t>because community banks have fewer resources</w:t>
      </w:r>
      <w:r w:rsidRPr="005139A1">
        <w:rPr>
          <w:rFonts w:eastAsia="Times New Roman"/>
          <w:sz w:val="16"/>
        </w:rPr>
        <w:t xml:space="preserve">, they have fewer opportunities for cyber attacks and are more likely to successfully defend their assets. They argue that because smaller banks have fewer assets, they’re less attractive targets for hackers. </w:t>
      </w:r>
    </w:p>
    <w:p w14:paraId="62BACCDF" w14:textId="77777777" w:rsidR="00682E15" w:rsidRPr="005139A1" w:rsidRDefault="00682E15" w:rsidP="00682E15">
      <w:pPr>
        <w:spacing w:before="15" w:after="180" w:line="300" w:lineRule="atLeast"/>
        <w:rPr>
          <w:rStyle w:val="StyleUnderline"/>
        </w:rPr>
      </w:pPr>
      <w:r w:rsidRPr="005139A1">
        <w:rPr>
          <w:rFonts w:eastAsia="Times New Roman"/>
          <w:sz w:val="16"/>
        </w:rPr>
        <w:t xml:space="preserve">Unfortunately, </w:t>
      </w:r>
      <w:r w:rsidRPr="005139A1">
        <w:rPr>
          <w:rStyle w:val="StyleUnderline"/>
        </w:rPr>
        <w:t xml:space="preserve">those </w:t>
      </w:r>
      <w:r w:rsidRPr="001737BF">
        <w:rPr>
          <w:rStyle w:val="StyleUnderline"/>
          <w:highlight w:val="green"/>
        </w:rPr>
        <w:t>naysayers are wrong</w:t>
      </w:r>
      <w:r w:rsidRPr="005139A1">
        <w:rPr>
          <w:rStyle w:val="StyleUnderline"/>
        </w:rPr>
        <w:t xml:space="preserve">. </w:t>
      </w:r>
      <w:r w:rsidRPr="001737BF">
        <w:rPr>
          <w:rStyle w:val="StyleUnderline"/>
          <w:highlight w:val="green"/>
        </w:rPr>
        <w:t>Hackers are</w:t>
      </w:r>
      <w:r w:rsidRPr="005139A1">
        <w:rPr>
          <w:rStyle w:val="StyleUnderline"/>
        </w:rPr>
        <w:t xml:space="preserve"> successfully </w:t>
      </w:r>
      <w:r w:rsidRPr="001737BF">
        <w:rPr>
          <w:rStyle w:val="StyleUnderline"/>
          <w:highlight w:val="green"/>
        </w:rPr>
        <w:t>attacking community banks</w:t>
      </w:r>
      <w:r w:rsidRPr="005139A1">
        <w:rPr>
          <w:rStyle w:val="StyleUnderline"/>
        </w:rPr>
        <w:t xml:space="preserve"> more </w:t>
      </w:r>
      <w:r w:rsidRPr="001737BF">
        <w:rPr>
          <w:rStyle w:val="StyleUnderline"/>
          <w:highlight w:val="green"/>
        </w:rPr>
        <w:t>frequently</w:t>
      </w:r>
      <w:r w:rsidRPr="005139A1">
        <w:rPr>
          <w:rStyle w:val="StyleUnderline"/>
        </w:rPr>
        <w:t xml:space="preserve">. Sophisticated </w:t>
      </w:r>
      <w:r w:rsidRPr="00847DC2">
        <w:rPr>
          <w:rStyle w:val="StyleUnderline"/>
        </w:rPr>
        <w:t>cyber</w:t>
      </w:r>
      <w:r w:rsidRPr="005139A1">
        <w:rPr>
          <w:rStyle w:val="StyleUnderline"/>
        </w:rPr>
        <w:t xml:space="preserve"> thieves are </w:t>
      </w:r>
      <w:r w:rsidRPr="001737BF">
        <w:rPr>
          <w:rStyle w:val="StyleUnderline"/>
          <w:highlight w:val="green"/>
        </w:rPr>
        <w:t>moving away from bigger institutions</w:t>
      </w:r>
      <w:r w:rsidRPr="005139A1">
        <w:rPr>
          <w:rStyle w:val="StyleUnderline"/>
        </w:rPr>
        <w:t xml:space="preserve"> and using their resources on “softer targets”. </w:t>
      </w:r>
    </w:p>
    <w:p w14:paraId="33528019" w14:textId="77777777" w:rsidR="00682E15" w:rsidRPr="005139A1" w:rsidRDefault="00682E15" w:rsidP="00682E15">
      <w:pPr>
        <w:spacing w:before="15" w:after="180" w:line="300" w:lineRule="atLeast"/>
        <w:rPr>
          <w:rFonts w:eastAsia="Times New Roman"/>
          <w:sz w:val="16"/>
        </w:rPr>
      </w:pPr>
      <w:r w:rsidRPr="005139A1">
        <w:rPr>
          <w:rFonts w:eastAsia="Times New Roman"/>
          <w:sz w:val="16"/>
        </w:rPr>
        <w:t xml:space="preserve">After the JP Morgan breach, </w:t>
      </w:r>
      <w:r w:rsidRPr="001737BF">
        <w:rPr>
          <w:rStyle w:val="StyleUnderline"/>
          <w:highlight w:val="green"/>
        </w:rPr>
        <w:t>big banks</w:t>
      </w:r>
      <w:r w:rsidRPr="005139A1">
        <w:rPr>
          <w:rStyle w:val="StyleUnderline"/>
        </w:rPr>
        <w:t xml:space="preserve"> were able to </w:t>
      </w:r>
      <w:r w:rsidRPr="001737BF">
        <w:rPr>
          <w:rStyle w:val="StyleUnderline"/>
          <w:highlight w:val="green"/>
        </w:rPr>
        <w:t>justify spending</w:t>
      </w:r>
      <w:r w:rsidRPr="005139A1">
        <w:rPr>
          <w:rStyle w:val="StyleUnderline"/>
        </w:rPr>
        <w:t xml:space="preserve"> more </w:t>
      </w:r>
      <w:r w:rsidRPr="001737BF">
        <w:rPr>
          <w:rStyle w:val="StyleUnderline"/>
          <w:highlight w:val="green"/>
        </w:rPr>
        <w:t>money on cybersecurity</w:t>
      </w:r>
      <w:r w:rsidRPr="005139A1">
        <w:rPr>
          <w:rStyle w:val="StyleUnderline"/>
        </w:rPr>
        <w:t xml:space="preserve">. </w:t>
      </w:r>
      <w:r w:rsidRPr="001737BF">
        <w:rPr>
          <w:rStyle w:val="StyleUnderline"/>
          <w:highlight w:val="green"/>
        </w:rPr>
        <w:t>They invested in</w:t>
      </w:r>
      <w:r w:rsidRPr="005139A1">
        <w:rPr>
          <w:rStyle w:val="StyleUnderline"/>
        </w:rPr>
        <w:t xml:space="preserve"> more </w:t>
      </w:r>
      <w:r w:rsidRPr="001737BF">
        <w:rPr>
          <w:rStyle w:val="StyleUnderline"/>
          <w:highlight w:val="green"/>
        </w:rPr>
        <w:t>research and</w:t>
      </w:r>
      <w:r w:rsidRPr="005139A1">
        <w:rPr>
          <w:rStyle w:val="StyleUnderline"/>
        </w:rPr>
        <w:t xml:space="preserve"> greater </w:t>
      </w:r>
      <w:r w:rsidRPr="001737BF">
        <w:rPr>
          <w:rStyle w:val="StyleUnderline"/>
          <w:highlight w:val="green"/>
        </w:rPr>
        <w:t>protections</w:t>
      </w:r>
      <w:r w:rsidRPr="005139A1">
        <w:rPr>
          <w:rStyle w:val="StyleUnderline"/>
        </w:rPr>
        <w:t xml:space="preserve">, making them harder to penetrate. </w:t>
      </w:r>
      <w:r w:rsidRPr="005139A1">
        <w:rPr>
          <w:rFonts w:eastAsia="Times New Roman"/>
          <w:sz w:val="16"/>
        </w:rPr>
        <w:t xml:space="preserve">As a result, </w:t>
      </w:r>
      <w:r w:rsidRPr="005139A1">
        <w:rPr>
          <w:rStyle w:val="StyleUnderline"/>
        </w:rPr>
        <w:t xml:space="preserve">many </w:t>
      </w:r>
      <w:r w:rsidRPr="001737BF">
        <w:rPr>
          <w:rStyle w:val="StyleUnderline"/>
          <w:highlight w:val="green"/>
        </w:rPr>
        <w:t>hackers</w:t>
      </w:r>
      <w:r w:rsidRPr="005139A1">
        <w:rPr>
          <w:rStyle w:val="StyleUnderline"/>
        </w:rPr>
        <w:t xml:space="preserve"> started </w:t>
      </w:r>
      <w:r w:rsidRPr="001737BF">
        <w:rPr>
          <w:rStyle w:val="StyleUnderline"/>
          <w:highlight w:val="green"/>
        </w:rPr>
        <w:t>look</w:t>
      </w:r>
      <w:r w:rsidRPr="005139A1">
        <w:rPr>
          <w:rStyle w:val="StyleUnderline"/>
        </w:rPr>
        <w:t xml:space="preserve">ing </w:t>
      </w:r>
      <w:r w:rsidRPr="001737BF">
        <w:rPr>
          <w:rStyle w:val="StyleUnderline"/>
          <w:highlight w:val="green"/>
        </w:rPr>
        <w:t>at</w:t>
      </w:r>
      <w:r w:rsidRPr="005139A1">
        <w:rPr>
          <w:rStyle w:val="StyleUnderline"/>
        </w:rPr>
        <w:t xml:space="preserve"> other targets as </w:t>
      </w:r>
      <w:r w:rsidRPr="001737BF">
        <w:rPr>
          <w:rStyle w:val="StyleUnderline"/>
          <w:highlight w:val="green"/>
        </w:rPr>
        <w:t>easier prey</w:t>
      </w:r>
      <w:r w:rsidRPr="005139A1">
        <w:rPr>
          <w:rStyle w:val="StyleUnderline"/>
        </w:rPr>
        <w:t xml:space="preserve">. And many </w:t>
      </w:r>
      <w:r w:rsidRPr="001737BF">
        <w:rPr>
          <w:rStyle w:val="StyleUnderline"/>
          <w:highlight w:val="green"/>
        </w:rPr>
        <w:t>smaller banks can’t invest in cybersecurity</w:t>
      </w:r>
      <w:r w:rsidRPr="005139A1">
        <w:rPr>
          <w:rStyle w:val="StyleUnderline"/>
        </w:rPr>
        <w:t xml:space="preserve"> the way bigger institutions can</w:t>
      </w:r>
      <w:r w:rsidRPr="005139A1">
        <w:rPr>
          <w:rFonts w:eastAsia="Times New Roman"/>
          <w:sz w:val="16"/>
        </w:rPr>
        <w:t xml:space="preserve">. So instead of the JP Morgans, </w:t>
      </w:r>
      <w:r w:rsidRPr="005139A1">
        <w:rPr>
          <w:rStyle w:val="StyleUnderline"/>
        </w:rPr>
        <w:t>hackers are now looking at community banks</w:t>
      </w:r>
      <w:r w:rsidRPr="005139A1">
        <w:rPr>
          <w:rFonts w:eastAsia="Times New Roman"/>
          <w:sz w:val="16"/>
        </w:rPr>
        <w:t xml:space="preserve">, credit unions, real estate attorneys, and other mid-tier financiers. </w:t>
      </w:r>
    </w:p>
    <w:p w14:paraId="7F0906EF" w14:textId="77777777" w:rsidR="00682E15" w:rsidRPr="005139A1" w:rsidRDefault="00682E15" w:rsidP="00682E15">
      <w:pPr>
        <w:spacing w:before="15" w:after="180" w:line="300" w:lineRule="atLeast"/>
        <w:rPr>
          <w:rStyle w:val="StyleUnderline"/>
        </w:rPr>
      </w:pPr>
      <w:r w:rsidRPr="005139A1">
        <w:rPr>
          <w:rFonts w:eastAsia="Times New Roman"/>
          <w:sz w:val="16"/>
        </w:rPr>
        <w:t xml:space="preserve">When asked about cybersecurity and small banks, </w:t>
      </w:r>
      <w:r w:rsidRPr="005139A1">
        <w:rPr>
          <w:rStyle w:val="StyleUnderline"/>
        </w:rPr>
        <w:t>finance expert Sean Niquette says, “</w:t>
      </w:r>
      <w:r w:rsidRPr="001737BF">
        <w:rPr>
          <w:rStyle w:val="StyleUnderline"/>
          <w:highlight w:val="green"/>
        </w:rPr>
        <w:t>Small banks</w:t>
      </w:r>
      <w:r w:rsidRPr="005139A1">
        <w:rPr>
          <w:rStyle w:val="StyleUnderline"/>
        </w:rPr>
        <w:t xml:space="preserve"> often </w:t>
      </w:r>
      <w:r w:rsidRPr="001737BF">
        <w:rPr>
          <w:rStyle w:val="StyleUnderline"/>
          <w:highlight w:val="green"/>
        </w:rPr>
        <w:t>have to balance</w:t>
      </w:r>
      <w:r w:rsidRPr="005139A1">
        <w:rPr>
          <w:rStyle w:val="StyleUnderline"/>
        </w:rPr>
        <w:t xml:space="preserve"> between regulatory </w:t>
      </w:r>
      <w:r w:rsidRPr="001737BF">
        <w:rPr>
          <w:rStyle w:val="StyleUnderline"/>
          <w:highlight w:val="green"/>
        </w:rPr>
        <w:t>burdens</w:t>
      </w:r>
      <w:r w:rsidRPr="005139A1">
        <w:rPr>
          <w:rStyle w:val="StyleUnderline"/>
        </w:rPr>
        <w:t xml:space="preserve"> on capital </w:t>
      </w:r>
      <w:r w:rsidRPr="001737BF">
        <w:rPr>
          <w:rStyle w:val="StyleUnderline"/>
          <w:highlight w:val="green"/>
        </w:rPr>
        <w:t>and investing in</w:t>
      </w:r>
      <w:r w:rsidRPr="005139A1">
        <w:rPr>
          <w:rStyle w:val="StyleUnderline"/>
        </w:rPr>
        <w:t xml:space="preserve"> IT </w:t>
      </w:r>
      <w:r w:rsidRPr="001737BF">
        <w:rPr>
          <w:rStyle w:val="StyleUnderline"/>
          <w:highlight w:val="green"/>
        </w:rPr>
        <w:t>security</w:t>
      </w:r>
      <w:r w:rsidRPr="005139A1">
        <w:rPr>
          <w:rStyle w:val="StyleUnderline"/>
        </w:rPr>
        <w:t xml:space="preserve"> infrastructure</w:t>
      </w:r>
      <w:r w:rsidRPr="005139A1">
        <w:rPr>
          <w:rFonts w:eastAsia="Times New Roman"/>
          <w:sz w:val="16"/>
        </w:rPr>
        <w:t xml:space="preserve">.” He explains that </w:t>
      </w:r>
      <w:r w:rsidRPr="005139A1">
        <w:rPr>
          <w:rStyle w:val="StyleUnderline"/>
        </w:rPr>
        <w:t xml:space="preserve">the balancing act has left many smaller banks lagging behind in security. </w:t>
      </w:r>
    </w:p>
    <w:p w14:paraId="185C0672" w14:textId="77777777" w:rsidR="00682E15" w:rsidRPr="005139A1" w:rsidRDefault="00682E15" w:rsidP="00682E15">
      <w:pPr>
        <w:spacing w:before="15" w:after="180" w:line="300" w:lineRule="atLeast"/>
        <w:rPr>
          <w:rStyle w:val="StyleUnderline"/>
        </w:rPr>
      </w:pPr>
      <w:r w:rsidRPr="005139A1">
        <w:rPr>
          <w:rFonts w:eastAsia="Times New Roman"/>
          <w:sz w:val="16"/>
        </w:rPr>
        <w:t xml:space="preserve">Regulators support his stance. </w:t>
      </w:r>
      <w:r w:rsidRPr="005139A1">
        <w:rPr>
          <w:rStyle w:val="StyleUnderline"/>
        </w:rPr>
        <w:t xml:space="preserve">The Federal Reserve of Boston and other regulatory bodies urge that </w:t>
      </w:r>
      <w:r w:rsidRPr="001737BF">
        <w:rPr>
          <w:rStyle w:val="StyleUnderline"/>
          <w:highlight w:val="green"/>
        </w:rPr>
        <w:t>smaller banks are</w:t>
      </w:r>
      <w:r w:rsidRPr="005139A1">
        <w:rPr>
          <w:rStyle w:val="StyleUnderline"/>
        </w:rPr>
        <w:t xml:space="preserve"> at </w:t>
      </w:r>
      <w:r w:rsidRPr="001737BF">
        <w:rPr>
          <w:rStyle w:val="StyleUnderline"/>
          <w:highlight w:val="green"/>
        </w:rPr>
        <w:t>the greatest risk of cyber attacks.</w:t>
      </w:r>
      <w:r w:rsidRPr="005139A1">
        <w:rPr>
          <w:rStyle w:val="StyleUnderline"/>
        </w:rPr>
        <w:t xml:space="preserve"> </w:t>
      </w:r>
    </w:p>
    <w:p w14:paraId="1D701490" w14:textId="77777777" w:rsidR="00682E15" w:rsidRPr="00104529" w:rsidRDefault="00682E15" w:rsidP="00682E15"/>
    <w:p w14:paraId="2462A0D5" w14:textId="77777777" w:rsidR="00682E15" w:rsidRDefault="00682E15" w:rsidP="00682E15">
      <w:pPr>
        <w:pStyle w:val="Heading4"/>
      </w:pPr>
      <w:r>
        <w:t xml:space="preserve">Cyber attacks go nuclear </w:t>
      </w:r>
    </w:p>
    <w:p w14:paraId="76C0DEEC" w14:textId="77777777" w:rsidR="00682E15" w:rsidRDefault="00682E15" w:rsidP="00682E15">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034F1E1" w14:textId="77777777" w:rsidR="00682E15" w:rsidRPr="0083001A" w:rsidRDefault="00682E15" w:rsidP="00682E15">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C02502">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C02502">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C02502">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C02502">
        <w:rPr>
          <w:highlight w:val="cyan"/>
          <w:u w:val="single"/>
        </w:rPr>
        <w:t xml:space="preserve">in the deaths of many </w:t>
      </w:r>
      <w:r w:rsidRPr="00C02502">
        <w:rPr>
          <w:rStyle w:val="Emphasis"/>
          <w:highlight w:val="cyan"/>
        </w:rPr>
        <w:t>thousands of people</w:t>
      </w:r>
      <w:r w:rsidRPr="00C02502">
        <w:rPr>
          <w:highlight w:val="cyan"/>
          <w:u w:val="single"/>
        </w:rPr>
        <w:t>.</w:t>
      </w:r>
    </w:p>
    <w:p w14:paraId="6A301F2D" w14:textId="77777777" w:rsidR="00682E15" w:rsidRPr="0083001A" w:rsidRDefault="00682E15" w:rsidP="00682E15">
      <w:pPr>
        <w:rPr>
          <w:u w:val="single"/>
        </w:rPr>
      </w:pPr>
      <w:r w:rsidRPr="00C02502">
        <w:rPr>
          <w:highlight w:val="cyan"/>
          <w:u w:val="single"/>
        </w:rPr>
        <w:t>Under current U.S. nuclear doctrine</w:t>
      </w:r>
      <w:r w:rsidRPr="0083001A">
        <w:rPr>
          <w:sz w:val="16"/>
        </w:rPr>
        <w:t xml:space="preserve">, developed during the Trump administration, </w:t>
      </w:r>
      <w:r w:rsidRPr="00C02502">
        <w:rPr>
          <w:highlight w:val="cyan"/>
          <w:u w:val="single"/>
        </w:rPr>
        <w:t xml:space="preserve">the president would be given the </w:t>
      </w:r>
      <w:r w:rsidRPr="00C02502">
        <w:rPr>
          <w:rStyle w:val="Emphasis"/>
          <w:highlight w:val="cyan"/>
        </w:rPr>
        <w:t>military option</w:t>
      </w:r>
      <w:r w:rsidRPr="00C02502">
        <w:rPr>
          <w:highlight w:val="cyan"/>
          <w:u w:val="single"/>
        </w:rPr>
        <w:t xml:space="preserve"> to launch nuclear weapons at Russia, China or No</w:t>
      </w:r>
      <w:r w:rsidRPr="0083001A">
        <w:rPr>
          <w:u w:val="single"/>
        </w:rPr>
        <w:t xml:space="preserve">rth </w:t>
      </w:r>
      <w:r w:rsidRPr="00C02502">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5328E467" w14:textId="77777777" w:rsidR="00682E15" w:rsidRPr="0083001A" w:rsidRDefault="00682E15" w:rsidP="00682E15">
      <w:pPr>
        <w:rPr>
          <w:sz w:val="16"/>
        </w:rPr>
      </w:pPr>
      <w:r w:rsidRPr="0083001A">
        <w:rPr>
          <w:u w:val="single"/>
        </w:rPr>
        <w:t xml:space="preserve">That’s because </w:t>
      </w:r>
      <w:r w:rsidRPr="00C02502">
        <w:rPr>
          <w:highlight w:val="cyan"/>
          <w:u w:val="single"/>
        </w:rPr>
        <w:t>in 2018</w:t>
      </w:r>
      <w:r w:rsidRPr="0083001A">
        <w:rPr>
          <w:sz w:val="16"/>
        </w:rPr>
        <w:t xml:space="preserve">, the </w:t>
      </w:r>
      <w:r w:rsidRPr="00C02502">
        <w:rPr>
          <w:highlight w:val="cyan"/>
          <w:u w:val="single"/>
        </w:rPr>
        <w:t>Trump</w:t>
      </w:r>
      <w:r w:rsidRPr="0083001A">
        <w:rPr>
          <w:u w:val="single"/>
        </w:rPr>
        <w:t xml:space="preserve"> </w:t>
      </w:r>
      <w:r w:rsidRPr="0083001A">
        <w:rPr>
          <w:sz w:val="16"/>
        </w:rPr>
        <w:t xml:space="preserve">administration </w:t>
      </w:r>
      <w:r w:rsidRPr="00C02502">
        <w:rPr>
          <w:rStyle w:val="Emphasis"/>
          <w:highlight w:val="cyan"/>
        </w:rPr>
        <w:t>expanded the role</w:t>
      </w:r>
      <w:r w:rsidRPr="00C02502">
        <w:rPr>
          <w:highlight w:val="cyan"/>
          <w:u w:val="single"/>
        </w:rPr>
        <w:t xml:space="preserve"> of nuclear weapons</w:t>
      </w:r>
      <w:r w:rsidRPr="0083001A">
        <w:rPr>
          <w:u w:val="single"/>
        </w:rPr>
        <w:t xml:space="preserve"> by </w:t>
      </w:r>
      <w:r w:rsidRPr="00C02502">
        <w:rPr>
          <w:highlight w:val="cyan"/>
          <w:u w:val="single"/>
        </w:rPr>
        <w:t>declaring</w:t>
      </w:r>
      <w:r w:rsidRPr="0083001A">
        <w:rPr>
          <w:u w:val="single"/>
        </w:rPr>
        <w:t xml:space="preserve"> for the first time that </w:t>
      </w:r>
      <w:r w:rsidRPr="00C02502">
        <w:rPr>
          <w:highlight w:val="cyan"/>
          <w:u w:val="single"/>
        </w:rPr>
        <w:t>the U</w:t>
      </w:r>
      <w:r w:rsidRPr="0083001A">
        <w:rPr>
          <w:u w:val="single"/>
        </w:rPr>
        <w:t xml:space="preserve">nited </w:t>
      </w:r>
      <w:r w:rsidRPr="00C02502">
        <w:rPr>
          <w:highlight w:val="cyan"/>
          <w:u w:val="single"/>
        </w:rPr>
        <w:t>S</w:t>
      </w:r>
      <w:r w:rsidRPr="0083001A">
        <w:rPr>
          <w:u w:val="single"/>
        </w:rPr>
        <w:t xml:space="preserve">tates </w:t>
      </w:r>
      <w:r w:rsidRPr="00C02502">
        <w:rPr>
          <w:highlight w:val="cyan"/>
          <w:u w:val="single"/>
        </w:rPr>
        <w:t xml:space="preserve">would </w:t>
      </w:r>
      <w:r w:rsidRPr="00C02502">
        <w:rPr>
          <w:rStyle w:val="Emphasis"/>
          <w:highlight w:val="cyan"/>
        </w:rPr>
        <w:t>consider</w:t>
      </w:r>
      <w:r w:rsidRPr="00C02502">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62CF2233" w14:textId="77777777" w:rsidR="00682E15" w:rsidRPr="0083001A" w:rsidRDefault="00682E15" w:rsidP="00682E15">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C02502">
        <w:rPr>
          <w:highlight w:val="cyan"/>
          <w:u w:val="single"/>
        </w:rPr>
        <w:t>this policy could</w:t>
      </w:r>
      <w:r w:rsidRPr="0083001A">
        <w:rPr>
          <w:u w:val="single"/>
        </w:rPr>
        <w:t xml:space="preserve"> also </w:t>
      </w:r>
      <w:r w:rsidRPr="00C02502">
        <w:rPr>
          <w:highlight w:val="cyan"/>
          <w:u w:val="single"/>
        </w:rPr>
        <w:t xml:space="preserve">wind up </w:t>
      </w:r>
      <w:r w:rsidRPr="00C02502">
        <w:rPr>
          <w:rStyle w:val="Emphasis"/>
          <w:highlight w:val="cyan"/>
        </w:rPr>
        <w:t>committing</w:t>
      </w:r>
      <w:r w:rsidRPr="00C02502">
        <w:rPr>
          <w:highlight w:val="cyan"/>
          <w:u w:val="single"/>
        </w:rPr>
        <w:t xml:space="preserve"> a president to a nuclear attack if </w:t>
      </w:r>
      <w:r w:rsidRPr="00C02502">
        <w:rPr>
          <w:rStyle w:val="Emphasis"/>
          <w:highlight w:val="cyan"/>
        </w:rPr>
        <w:t>deterrence fails</w:t>
      </w:r>
      <w:r w:rsidRPr="00C02502">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3F5FF61D" w14:textId="77777777" w:rsidR="00682E15" w:rsidRPr="00FE547C" w:rsidRDefault="00682E15" w:rsidP="00682E15">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22270B46" w14:textId="77777777" w:rsidR="00682E15" w:rsidRPr="009E2EE1" w:rsidRDefault="00682E15" w:rsidP="00682E15">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4EE845EF" w14:textId="77777777" w:rsidR="00682E15" w:rsidRPr="009E2EE1" w:rsidRDefault="00682E15" w:rsidP="00682E15">
      <w:pPr>
        <w:spacing w:before="15" w:after="180" w:line="240" w:lineRule="auto"/>
        <w:rPr>
          <w:rFonts w:ascii="Times New Roman" w:eastAsia="Times New Roman" w:hAnsi="Times New Roman" w:cs="Times New Roman"/>
          <w:sz w:val="24"/>
        </w:rPr>
      </w:pPr>
      <w:r w:rsidRPr="009E2EE1">
        <w:rPr>
          <w:rFonts w:eastAsia="Times New Roman"/>
          <w:b/>
          <w:bCs/>
          <w:sz w:val="26"/>
          <w:szCs w:val="26"/>
        </w:rPr>
        <w:t>Diamond et al. 21</w:t>
      </w:r>
      <w:r w:rsidRPr="009E2EE1">
        <w:rPr>
          <w:rFonts w:eastAsia="Times New Roman"/>
        </w:rPr>
        <w:t> –</w:t>
      </w:r>
      <w:r w:rsidRPr="009E2EE1">
        <w:rPr>
          <w:rFonts w:eastAsia="Times New Roman"/>
          <w:sz w:val="24"/>
        </w:rPr>
        <w:t> </w:t>
      </w:r>
      <w:r w:rsidRPr="009E2EE1">
        <w:rPr>
          <w:rFonts w:eastAsia="Times New Roman"/>
        </w:rPr>
        <w:t>Brandee Diamond is an M&amp;A partner at Foley &amp; Lardner LLP; Louis Lehot is an emerging growth company, venture capital, and M&amp;A lawyer at Foley &amp; Lardner; Eric Chow is an M&amp;A lawyer with Foley &amp; Lardner LLP</w:t>
      </w:r>
    </w:p>
    <w:p w14:paraId="3FCFC2EE" w14:textId="77777777" w:rsidR="00682E15" w:rsidRPr="009E2EE1" w:rsidRDefault="00682E15" w:rsidP="00682E15">
      <w:pPr>
        <w:spacing w:before="15" w:after="180" w:line="240" w:lineRule="auto"/>
        <w:rPr>
          <w:rFonts w:ascii="Times New Roman" w:eastAsia="Times New Roman" w:hAnsi="Times New Roman" w:cs="Times New Roman"/>
          <w:sz w:val="24"/>
        </w:rPr>
      </w:pPr>
      <w:r w:rsidRPr="009E2EE1">
        <w:rPr>
          <w:rFonts w:eastAsia="Times New Roman"/>
        </w:rPr>
        <w:t>Brandee Diamond, Louis Lehot, and Eric Chow, "Healthcare Shines in M&amp;A’s Major Comeback So Far In 2021," Healthcare Innovation, 4-12-2021, https://www.hcinnovationgroup.com/finance-revenue-cycle/mergers-acquisitions/article/21218175/healthcare-shines-in-mas-major-comeback-so-far-in-2021</w:t>
      </w:r>
    </w:p>
    <w:p w14:paraId="20760DE3" w14:textId="77777777" w:rsidR="00682E15" w:rsidRPr="009E2EE1" w:rsidRDefault="00682E15" w:rsidP="00682E15">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E802CC">
        <w:rPr>
          <w:highlight w:val="cyan"/>
          <w:u w:val="single"/>
        </w:rPr>
        <w:t>the</w:t>
      </w:r>
      <w:r w:rsidRPr="009E2EE1">
        <w:rPr>
          <w:u w:val="single"/>
        </w:rPr>
        <w:t xml:space="preserve"> global </w:t>
      </w:r>
      <w:r w:rsidRPr="00E802CC">
        <w:rPr>
          <w:highlight w:val="cyan"/>
          <w:u w:val="single"/>
        </w:rPr>
        <w:t>pandemic</w:t>
      </w:r>
      <w:r w:rsidRPr="009E2EE1">
        <w:rPr>
          <w:u w:val="single"/>
        </w:rPr>
        <w:t xml:space="preserve"> also triggered a response that </w:t>
      </w:r>
      <w:r w:rsidRPr="00E802CC">
        <w:rPr>
          <w:highlight w:val="cyan"/>
          <w:u w:val="single"/>
        </w:rPr>
        <w:t xml:space="preserve">is creating new jobs, stimulating innovation, and </w:t>
      </w:r>
      <w:r w:rsidRPr="00E802CC">
        <w:rPr>
          <w:b/>
          <w:bCs/>
          <w:highlight w:val="cyan"/>
          <w:u w:val="single"/>
        </w:rPr>
        <w:t>forging new business models</w:t>
      </w:r>
      <w:r w:rsidRPr="00E802CC">
        <w:rPr>
          <w:highlight w:val="cyan"/>
          <w:u w:val="single"/>
        </w:rPr>
        <w:t>.</w:t>
      </w:r>
      <w:r w:rsidRPr="009E2EE1">
        <w:rPr>
          <w:u w:val="single"/>
        </w:rPr>
        <w:t xml:space="preserve"> The market for </w:t>
      </w:r>
      <w:r w:rsidRPr="00E802CC">
        <w:rPr>
          <w:highlight w:val="cyan"/>
          <w:u w:val="single"/>
        </w:rPr>
        <w:t>mergers</w:t>
      </w:r>
      <w:r w:rsidRPr="009E2EE1">
        <w:rPr>
          <w:u w:val="single"/>
        </w:rPr>
        <w:t xml:space="preserve"> and acquisitions has </w:t>
      </w:r>
      <w:r w:rsidRPr="00E802CC">
        <w:rPr>
          <w:b/>
          <w:bCs/>
          <w:highlight w:val="cyan"/>
          <w:u w:val="single"/>
        </w:rPr>
        <w:t>weathered the storm</w:t>
      </w:r>
      <w:r w:rsidRPr="00E802CC">
        <w:rPr>
          <w:highlight w:val="cyan"/>
          <w:u w:val="single"/>
        </w:rPr>
        <w:t xml:space="preserve"> of COVID-</w:t>
      </w:r>
      <w:r w:rsidRPr="009E2EE1">
        <w:rPr>
          <w:u w:val="single"/>
        </w:rPr>
        <w:t xml:space="preserve">19 </w:t>
      </w:r>
      <w:r w:rsidRPr="00E802CC">
        <w:rPr>
          <w:highlight w:val="cyan"/>
          <w:u w:val="single"/>
        </w:rPr>
        <w:t xml:space="preserve">and is </w:t>
      </w:r>
      <w:r w:rsidRPr="00E802CC">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6BFF86BE" w14:textId="77777777" w:rsidR="00682E15" w:rsidRPr="009E2EE1" w:rsidRDefault="00682E15" w:rsidP="00682E15">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Or,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44E11997" w14:textId="77777777" w:rsidR="00682E15" w:rsidRPr="009E2EE1" w:rsidRDefault="00682E15" w:rsidP="00682E15">
      <w:pPr>
        <w:spacing w:before="15" w:after="180" w:line="300" w:lineRule="atLeast"/>
        <w:rPr>
          <w:u w:val="single"/>
        </w:rPr>
      </w:pPr>
      <w:r w:rsidRPr="009E2EE1">
        <w:rPr>
          <w:u w:val="single"/>
        </w:rPr>
        <w:t xml:space="preserve">In 2020, </w:t>
      </w:r>
      <w:r w:rsidRPr="00E802CC">
        <w:rPr>
          <w:highlight w:val="cyan"/>
          <w:u w:val="single"/>
        </w:rPr>
        <w:t xml:space="preserve">the healthcare industry was </w:t>
      </w:r>
      <w:r w:rsidRPr="00E802CC">
        <w:rPr>
          <w:b/>
          <w:bCs/>
          <w:highlight w:val="cyan"/>
          <w:u w:val="single"/>
        </w:rPr>
        <w:t>beaten down</w:t>
      </w:r>
      <w:r w:rsidRPr="00E802CC">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E802CC">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Looking forward</w:t>
      </w:r>
      <w:r w:rsidRPr="009E2EE1">
        <w:rPr>
          <w:rFonts w:eastAsia="Times New Roman"/>
          <w:sz w:val="16"/>
        </w:rPr>
        <w:t xml:space="preserve">, however, </w:t>
      </w:r>
      <w:r w:rsidRPr="00E802CC">
        <w:rPr>
          <w:highlight w:val="cyan"/>
          <w:u w:val="single"/>
        </w:rPr>
        <w:t xml:space="preserve">healthcare M&amp;A activity is </w:t>
      </w:r>
      <w:r w:rsidRPr="00E802CC">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0A9F855C"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The 2021 rebound </w:t>
      </w:r>
    </w:p>
    <w:p w14:paraId="24CBC32F" w14:textId="77777777" w:rsidR="00682E15" w:rsidRPr="009E2EE1" w:rsidRDefault="00682E15" w:rsidP="00682E15">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E802CC">
        <w:rPr>
          <w:highlight w:val="cyan"/>
          <w:u w:val="single"/>
        </w:rPr>
        <w:t>coronavirus's</w:t>
      </w:r>
      <w:r w:rsidRPr="009E2EE1">
        <w:rPr>
          <w:u w:val="single"/>
        </w:rPr>
        <w:t xml:space="preserve"> </w:t>
      </w:r>
      <w:r w:rsidRPr="009E2EE1">
        <w:rPr>
          <w:b/>
          <w:bCs/>
          <w:u w:val="single"/>
        </w:rPr>
        <w:t xml:space="preserve">full impact </w:t>
      </w:r>
      <w:r w:rsidRPr="00E802CC">
        <w:rPr>
          <w:b/>
          <w:bCs/>
          <w:highlight w:val="cyan"/>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E802CC">
        <w:rPr>
          <w:b/>
          <w:bCs/>
          <w:highlight w:val="cyan"/>
          <w:u w:val="single"/>
        </w:rPr>
        <w:t>paused</w:t>
      </w:r>
      <w:r w:rsidRPr="00E802CC">
        <w:rPr>
          <w:highlight w:val="cyan"/>
          <w:u w:val="single"/>
        </w:rPr>
        <w:t xml:space="preserve"> any pre-planned M&amp;A deals</w:t>
      </w:r>
      <w:r w:rsidRPr="009E2EE1">
        <w:rPr>
          <w:u w:val="single"/>
        </w:rPr>
        <w:t xml:space="preserve"> and stopped filling the top of the funnel for a new pipeline. </w:t>
      </w:r>
    </w:p>
    <w:p w14:paraId="380BB4B9" w14:textId="77777777" w:rsidR="00682E15" w:rsidRPr="009E2EE1" w:rsidRDefault="00682E15" w:rsidP="00682E15">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3420DE19" w14:textId="77777777" w:rsidR="00682E15" w:rsidRPr="009E2EE1" w:rsidRDefault="00682E15" w:rsidP="00682E15">
      <w:pPr>
        <w:spacing w:before="15" w:after="180" w:line="300" w:lineRule="atLeast"/>
        <w:rPr>
          <w:u w:val="single"/>
        </w:rPr>
      </w:pPr>
      <w:r w:rsidRPr="009E2EE1">
        <w:rPr>
          <w:u w:val="single"/>
        </w:rPr>
        <w:t xml:space="preserve">This year, </w:t>
      </w:r>
      <w:r w:rsidRPr="00E802CC">
        <w:rPr>
          <w:highlight w:val="cyan"/>
          <w:u w:val="single"/>
        </w:rPr>
        <w:t>there is</w:t>
      </w:r>
      <w:r w:rsidRPr="009E2EE1">
        <w:rPr>
          <w:u w:val="single"/>
        </w:rPr>
        <w:t xml:space="preserve"> already </w:t>
      </w:r>
      <w:r w:rsidRPr="00E802CC">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E802CC">
        <w:rPr>
          <w:b/>
          <w:bCs/>
          <w:highlight w:val="cyan"/>
          <w:u w:val="single"/>
        </w:rPr>
        <w:t>All the elements</w:t>
      </w:r>
      <w:r w:rsidRPr="00E802CC">
        <w:rPr>
          <w:highlight w:val="cyan"/>
          <w:u w:val="single"/>
        </w:rPr>
        <w:t xml:space="preserve"> </w:t>
      </w:r>
      <w:r w:rsidRPr="00E802CC">
        <w:rPr>
          <w:b/>
          <w:bCs/>
          <w:highlight w:val="cyan"/>
          <w:u w:val="single"/>
        </w:rPr>
        <w:t>are there</w:t>
      </w:r>
      <w:r w:rsidRPr="00E802CC">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6BF52418"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3676A3B5" w14:textId="77777777" w:rsidR="00682E15" w:rsidRPr="009E2EE1" w:rsidRDefault="00682E15" w:rsidP="00682E15">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E802CC">
        <w:rPr>
          <w:highlight w:val="cyan"/>
          <w:u w:val="single"/>
        </w:rPr>
        <w:t xml:space="preserve">urgent care systems </w:t>
      </w:r>
      <w:r w:rsidRPr="00E802CC">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00731B51" w14:textId="77777777" w:rsidR="00682E15" w:rsidRPr="009E2EE1" w:rsidRDefault="00682E15" w:rsidP="00682E15">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5E2BEC">
        <w:rPr>
          <w:highlight w:val="cyan"/>
          <w:u w:val="single"/>
        </w:rPr>
        <w:t xml:space="preserve">larger companies </w:t>
      </w:r>
      <w:r w:rsidRPr="005E2BEC">
        <w:rPr>
          <w:b/>
          <w:bCs/>
          <w:highlight w:val="cyan"/>
          <w:u w:val="single"/>
        </w:rPr>
        <w:t>offer more services</w:t>
      </w:r>
      <w:r w:rsidRPr="005E2BEC">
        <w:rPr>
          <w:highlight w:val="cyan"/>
          <w:u w:val="single"/>
        </w:rPr>
        <w:t>, which helps</w:t>
      </w:r>
      <w:r w:rsidRPr="009E2EE1">
        <w:rPr>
          <w:u w:val="single"/>
        </w:rPr>
        <w:t xml:space="preserve"> the </w:t>
      </w:r>
      <w:r w:rsidRPr="005E2BEC">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5E2BEC">
        <w:rPr>
          <w:highlight w:val="cyan"/>
          <w:u w:val="single"/>
        </w:rPr>
        <w:t xml:space="preserve">The </w:t>
      </w:r>
      <w:r w:rsidRPr="005E2BEC">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5E2BEC">
        <w:rPr>
          <w:highlight w:val="cyan"/>
          <w:u w:val="single"/>
        </w:rPr>
        <w:t>will</w:t>
      </w:r>
      <w:r w:rsidRPr="009E2EE1">
        <w:rPr>
          <w:u w:val="single"/>
        </w:rPr>
        <w:t xml:space="preserve"> likely </w:t>
      </w:r>
      <w:r w:rsidRPr="005E2BEC">
        <w:rPr>
          <w:b/>
          <w:bCs/>
          <w:highlight w:val="cyan"/>
          <w:u w:val="single"/>
        </w:rPr>
        <w:t>push healthcare</w:t>
      </w:r>
      <w:r w:rsidRPr="009E2EE1">
        <w:rPr>
          <w:u w:val="single"/>
        </w:rPr>
        <w:t xml:space="preserve"> companies </w:t>
      </w:r>
      <w:r w:rsidRPr="005E2BEC">
        <w:rPr>
          <w:highlight w:val="cyan"/>
          <w:u w:val="single"/>
        </w:rPr>
        <w:t xml:space="preserve">to </w:t>
      </w:r>
      <w:r w:rsidRPr="005E2BEC">
        <w:rPr>
          <w:b/>
          <w:bCs/>
          <w:highlight w:val="cyan"/>
          <w:u w:val="single"/>
        </w:rPr>
        <w:t>make moves in M&amp;A</w:t>
      </w:r>
      <w:r w:rsidRPr="009E2EE1">
        <w:rPr>
          <w:u w:val="single"/>
        </w:rPr>
        <w:t xml:space="preserve"> as it relates to consolidation. </w:t>
      </w:r>
    </w:p>
    <w:p w14:paraId="5AEBAD9E" w14:textId="77777777" w:rsidR="00682E15" w:rsidRPr="009E2EE1" w:rsidRDefault="00682E15" w:rsidP="00682E15">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5E2BEC">
        <w:rPr>
          <w:highlight w:val="cyan"/>
          <w:u w:val="single"/>
        </w:rPr>
        <w:t xml:space="preserve">mpanies are going to see </w:t>
      </w:r>
      <w:r w:rsidRPr="005E2BEC">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1E707346"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5B030072" w14:textId="77777777" w:rsidR="00682E15" w:rsidRPr="009E2EE1" w:rsidRDefault="00682E15" w:rsidP="00682E15">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First of all,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1D350236" w14:textId="77777777" w:rsidR="00682E15" w:rsidRPr="009E2EE1" w:rsidRDefault="00682E15" w:rsidP="00682E15">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5E2BEC">
        <w:rPr>
          <w:highlight w:val="cyan"/>
          <w:u w:val="single"/>
        </w:rPr>
        <w:t>pandemic</w:t>
      </w:r>
      <w:r w:rsidRPr="009E2EE1">
        <w:rPr>
          <w:u w:val="single"/>
        </w:rPr>
        <w:t xml:space="preserve"> has </w:t>
      </w:r>
      <w:r w:rsidRPr="005E2BEC">
        <w:rPr>
          <w:highlight w:val="cyan"/>
          <w:u w:val="single"/>
        </w:rPr>
        <w:t xml:space="preserve">proven that you have to be </w:t>
      </w:r>
      <w:r w:rsidRPr="005E2BEC">
        <w:rPr>
          <w:b/>
          <w:bCs/>
          <w:highlight w:val="cyan"/>
          <w:u w:val="single"/>
        </w:rPr>
        <w:t>large</w:t>
      </w:r>
      <w:r w:rsidRPr="009E2EE1">
        <w:rPr>
          <w:b/>
          <w:bCs/>
          <w:u w:val="single"/>
        </w:rPr>
        <w:t xml:space="preserve"> enough </w:t>
      </w:r>
      <w:r w:rsidRPr="009E2EE1">
        <w:rPr>
          <w:u w:val="single"/>
        </w:rPr>
        <w:t xml:space="preserve">in order </w:t>
      </w:r>
      <w:r w:rsidRPr="005E2BEC">
        <w:rPr>
          <w:b/>
          <w:bCs/>
          <w:highlight w:val="cyan"/>
          <w:u w:val="single"/>
        </w:rPr>
        <w:t>to survive</w:t>
      </w:r>
      <w:r w:rsidRPr="005E2BEC">
        <w:rPr>
          <w:highlight w:val="cyan"/>
          <w:u w:val="single"/>
        </w:rPr>
        <w:t xml:space="preserve">. </w:t>
      </w:r>
      <w:r w:rsidRPr="005E2BEC">
        <w:rPr>
          <w:b/>
          <w:bCs/>
          <w:highlight w:val="cyan"/>
          <w:u w:val="single"/>
        </w:rPr>
        <w:t>Scale</w:t>
      </w:r>
      <w:r w:rsidRPr="005E2BEC">
        <w:rPr>
          <w:highlight w:val="cyan"/>
          <w:u w:val="single"/>
        </w:rPr>
        <w:t xml:space="preserve"> and </w:t>
      </w:r>
      <w:r w:rsidRPr="005E2BEC">
        <w:rPr>
          <w:b/>
          <w:bCs/>
          <w:highlight w:val="cyan"/>
          <w:u w:val="single"/>
        </w:rPr>
        <w:t>more access</w:t>
      </w:r>
      <w:r w:rsidRPr="009E2EE1">
        <w:rPr>
          <w:u w:val="single"/>
        </w:rPr>
        <w:t xml:space="preserve"> to capital markets </w:t>
      </w:r>
      <w:r w:rsidRPr="005E2BEC">
        <w:rPr>
          <w:highlight w:val="cyan"/>
          <w:u w:val="single"/>
        </w:rPr>
        <w:t xml:space="preserve">have been a </w:t>
      </w:r>
      <w:r w:rsidRPr="005E2BEC">
        <w:rPr>
          <w:b/>
          <w:bCs/>
          <w:highlight w:val="cyan"/>
          <w:u w:val="single"/>
        </w:rPr>
        <w:t>considerable benefit</w:t>
      </w:r>
      <w:r w:rsidRPr="005E2BEC">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5E2BEC">
        <w:rPr>
          <w:b/>
          <w:bCs/>
          <w:highlight w:val="cyan"/>
          <w:u w:val="single"/>
        </w:rPr>
        <w:t>investing in scale</w:t>
      </w:r>
      <w:r w:rsidRPr="005E2BEC">
        <w:rPr>
          <w:highlight w:val="cyan"/>
          <w:u w:val="single"/>
        </w:rPr>
        <w:t>,</w:t>
      </w:r>
      <w:r w:rsidRPr="009E2EE1">
        <w:rPr>
          <w:u w:val="single"/>
        </w:rPr>
        <w:t xml:space="preserve"> and consolidations </w:t>
      </w:r>
      <w:r w:rsidRPr="005E2BEC">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15A2A192" w14:textId="77777777" w:rsidR="00682E15" w:rsidRPr="009E2EE1" w:rsidRDefault="00682E15" w:rsidP="00682E15">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1B1D0A40"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Looking ahead </w:t>
      </w:r>
    </w:p>
    <w:p w14:paraId="441EF32B"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7263A21E" w14:textId="77777777" w:rsidR="00682E15" w:rsidRPr="009E2EE1" w:rsidRDefault="00682E15" w:rsidP="00682E15">
      <w:pPr>
        <w:spacing w:before="15" w:after="180" w:line="300" w:lineRule="atLeast"/>
        <w:rPr>
          <w:u w:val="single"/>
        </w:rPr>
      </w:pPr>
      <w:r w:rsidRPr="009E2EE1">
        <w:rPr>
          <w:rFonts w:eastAsia="Times New Roman"/>
          <w:sz w:val="16"/>
        </w:rPr>
        <w:t xml:space="preserve">As the global economic rebound aims for more growth this year, those </w:t>
      </w:r>
      <w:r w:rsidRPr="005E2BEC">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5E2BEC">
        <w:rPr>
          <w:b/>
          <w:bCs/>
          <w:highlight w:val="cyan"/>
          <w:u w:val="single"/>
        </w:rPr>
        <w:t>renewed confidence</w:t>
      </w:r>
      <w:r w:rsidRPr="009E2EE1">
        <w:rPr>
          <w:u w:val="single"/>
        </w:rPr>
        <w:t xml:space="preserve"> to spend, </w:t>
      </w:r>
      <w:r w:rsidRPr="005E2BEC">
        <w:rPr>
          <w:highlight w:val="cyan"/>
          <w:u w:val="single"/>
        </w:rPr>
        <w:t xml:space="preserve">could create </w:t>
      </w:r>
      <w:r w:rsidRPr="005E2BEC">
        <w:rPr>
          <w:b/>
          <w:bCs/>
          <w:highlight w:val="cyan"/>
          <w:u w:val="single"/>
        </w:rPr>
        <w:t>more deals</w:t>
      </w:r>
      <w:r w:rsidRPr="009E2EE1">
        <w:rPr>
          <w:u w:val="single"/>
        </w:rPr>
        <w:t xml:space="preserve">, especially </w:t>
      </w:r>
      <w:r w:rsidRPr="005E2BEC">
        <w:rPr>
          <w:highlight w:val="cyan"/>
          <w:u w:val="single"/>
        </w:rPr>
        <w:t xml:space="preserve">in </w:t>
      </w:r>
      <w:r w:rsidRPr="005E2BEC">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734F4F82" w14:textId="77777777" w:rsidR="00682E15" w:rsidRPr="009E2EE1" w:rsidRDefault="00682E15" w:rsidP="00682E15"/>
    <w:p w14:paraId="44AA1CBF" w14:textId="77777777" w:rsidR="00682E15" w:rsidRPr="009E2EE1" w:rsidRDefault="00682E15" w:rsidP="00682E15">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Consolidation is necessary to preserve rural hospitals, but antitrust expansion deters and prevents necessary mergers</w:t>
      </w:r>
    </w:p>
    <w:p w14:paraId="4D1DA23A" w14:textId="77777777" w:rsidR="00682E15" w:rsidRPr="009E2EE1" w:rsidRDefault="00682E15" w:rsidP="00682E15">
      <w:pPr>
        <w:spacing w:before="15" w:after="180" w:line="240" w:lineRule="auto"/>
        <w:rPr>
          <w:rFonts w:ascii="Times New Roman" w:eastAsia="Times New Roman" w:hAnsi="Times New Roman" w:cs="Times New Roman"/>
          <w:sz w:val="24"/>
        </w:rPr>
      </w:pPr>
      <w:r w:rsidRPr="009E2EE1">
        <w:rPr>
          <w:rFonts w:eastAsia="Times New Roman"/>
          <w:b/>
          <w:bCs/>
          <w:sz w:val="26"/>
          <w:szCs w:val="26"/>
        </w:rPr>
        <w:t>Kaufman 20</w:t>
      </w:r>
      <w:r w:rsidRPr="009E2EE1">
        <w:rPr>
          <w:rFonts w:eastAsia="Times New Roman"/>
        </w:rPr>
        <w:t> –</w:t>
      </w:r>
      <w:r w:rsidRPr="009E2EE1">
        <w:rPr>
          <w:rFonts w:eastAsia="Times New Roman"/>
          <w:sz w:val="24"/>
        </w:rPr>
        <w:t> </w:t>
      </w:r>
      <w:r w:rsidRPr="009E2EE1">
        <w:rPr>
          <w:rFonts w:eastAsia="Times New Roman"/>
        </w:rPr>
        <w:t>chair of Kaufman, Hall &amp; Associates LLC</w:t>
      </w:r>
    </w:p>
    <w:p w14:paraId="04E578EB" w14:textId="77777777" w:rsidR="00682E15" w:rsidRPr="009E2EE1" w:rsidRDefault="00682E15" w:rsidP="00682E15">
      <w:pPr>
        <w:spacing w:before="15" w:after="180" w:line="240" w:lineRule="auto"/>
        <w:rPr>
          <w:rFonts w:ascii="Times New Roman" w:eastAsia="Times New Roman" w:hAnsi="Times New Roman" w:cs="Times New Roman"/>
          <w:sz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725C8DC9" w14:textId="77777777" w:rsidR="00682E15" w:rsidRPr="009E2EE1" w:rsidRDefault="00682E15" w:rsidP="00682E15">
      <w:pPr>
        <w:spacing w:before="15" w:after="180" w:line="300" w:lineRule="atLeast"/>
        <w:rPr>
          <w:u w:val="single"/>
        </w:rPr>
      </w:pPr>
      <w:r w:rsidRPr="009E2EE1">
        <w:rPr>
          <w:u w:val="single"/>
        </w:rPr>
        <w:t xml:space="preserve">Almost </w:t>
      </w:r>
      <w:r w:rsidRPr="005D7254">
        <w:rPr>
          <w:highlight w:val="cyan"/>
          <w:u w:val="single"/>
        </w:rPr>
        <w:t>120 rural hospitals</w:t>
      </w:r>
      <w:r w:rsidRPr="009E2EE1">
        <w:rPr>
          <w:u w:val="single"/>
        </w:rPr>
        <w:t xml:space="preserve"> have </w:t>
      </w:r>
      <w:r w:rsidRPr="005D7254">
        <w:rPr>
          <w:highlight w:val="cyan"/>
          <w:u w:val="single"/>
        </w:rPr>
        <w:t>closed</w:t>
      </w:r>
      <w:r w:rsidRPr="009E2EE1">
        <w:rPr>
          <w:u w:val="single"/>
        </w:rPr>
        <w:t xml:space="preserve"> since 2010, and an estimated </w:t>
      </w:r>
      <w:r w:rsidRPr="005D7254">
        <w:rPr>
          <w:b/>
          <w:bCs/>
          <w:highlight w:val="cyan"/>
          <w:u w:val="single"/>
        </w:rPr>
        <w:t>21 percent</w:t>
      </w:r>
      <w:r w:rsidRPr="009E2EE1">
        <w:rPr>
          <w:u w:val="single"/>
        </w:rPr>
        <w:t xml:space="preserve"> of rural hospitals </w:t>
      </w:r>
      <w:r w:rsidRPr="005D7254">
        <w:rPr>
          <w:highlight w:val="cyan"/>
          <w:u w:val="single"/>
        </w:rPr>
        <w:t xml:space="preserve">are at </w:t>
      </w:r>
      <w:r w:rsidRPr="005D7254">
        <w:rPr>
          <w:b/>
          <w:bCs/>
          <w:highlight w:val="cyan"/>
          <w:u w:val="single"/>
        </w:rPr>
        <w:t>high risk of closure</w:t>
      </w:r>
      <w:r w:rsidRPr="009E2EE1">
        <w:rPr>
          <w:u w:val="single"/>
        </w:rPr>
        <w:t xml:space="preserve">. </w:t>
      </w:r>
    </w:p>
    <w:p w14:paraId="63B83D9F" w14:textId="77777777" w:rsidR="00682E15" w:rsidRPr="009E2EE1" w:rsidRDefault="00682E15" w:rsidP="00682E15">
      <w:pPr>
        <w:spacing w:before="15" w:after="180" w:line="300" w:lineRule="atLeast"/>
        <w:rPr>
          <w:u w:val="single"/>
        </w:rPr>
      </w:pPr>
      <w:r w:rsidRPr="009E2EE1">
        <w:rPr>
          <w:u w:val="single"/>
        </w:rPr>
        <w:t xml:space="preserve">The </w:t>
      </w:r>
      <w:r w:rsidRPr="005D7254">
        <w:rPr>
          <w:highlight w:val="cyan"/>
          <w:u w:val="single"/>
        </w:rPr>
        <w:t>high number of</w:t>
      </w:r>
      <w:r w:rsidRPr="009E2EE1">
        <w:rPr>
          <w:u w:val="single"/>
        </w:rPr>
        <w:t xml:space="preserve"> financially </w:t>
      </w:r>
      <w:r w:rsidRPr="005D7254">
        <w:rPr>
          <w:highlight w:val="cyan"/>
          <w:u w:val="single"/>
        </w:rPr>
        <w:t xml:space="preserve">stressed hospitals is creating a </w:t>
      </w:r>
      <w:r w:rsidRPr="005D7254">
        <w:rPr>
          <w:b/>
          <w:bCs/>
          <w:highlight w:val="cyan"/>
          <w:u w:val="single"/>
        </w:rPr>
        <w:t>crisis of access</w:t>
      </w:r>
      <w:r w:rsidRPr="005D7254">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2E20E24A" w14:textId="77777777" w:rsidR="00682E15" w:rsidRPr="009E2EE1" w:rsidRDefault="00682E15" w:rsidP="00682E15">
      <w:pPr>
        <w:spacing w:before="15" w:after="180" w:line="300" w:lineRule="atLeast"/>
        <w:rPr>
          <w:u w:val="single"/>
        </w:rPr>
      </w:pPr>
      <w:r w:rsidRPr="005D7254">
        <w:rPr>
          <w:highlight w:val="cyan"/>
          <w:u w:val="single"/>
        </w:rPr>
        <w:t xml:space="preserve">A </w:t>
      </w:r>
      <w:r w:rsidRPr="005D7254">
        <w:rPr>
          <w:b/>
          <w:bCs/>
          <w:highlight w:val="cyan"/>
          <w:u w:val="single"/>
        </w:rPr>
        <w:t>solution</w:t>
      </w:r>
      <w:r w:rsidRPr="005D7254">
        <w:rPr>
          <w:highlight w:val="cyan"/>
          <w:u w:val="single"/>
        </w:rPr>
        <w:t xml:space="preserve"> to the rural health</w:t>
      </w:r>
      <w:r w:rsidRPr="009E2EE1">
        <w:rPr>
          <w:u w:val="single"/>
        </w:rPr>
        <w:t xml:space="preserve"> crisis that </w:t>
      </w:r>
      <w:r w:rsidRPr="005D7254">
        <w:rPr>
          <w:highlight w:val="cyan"/>
          <w:u w:val="single"/>
        </w:rPr>
        <w:t xml:space="preserve">promotes </w:t>
      </w:r>
      <w:r w:rsidRPr="005D7254">
        <w:rPr>
          <w:b/>
          <w:bCs/>
          <w:highlight w:val="cyan"/>
          <w:u w:val="single"/>
        </w:rPr>
        <w:t>partnerships</w:t>
      </w:r>
      <w:r w:rsidRPr="005D7254">
        <w:rPr>
          <w:highlight w:val="cyan"/>
          <w:u w:val="single"/>
        </w:rPr>
        <w:t xml:space="preserve"> with larger</w:t>
      </w:r>
      <w:r w:rsidRPr="009E2EE1">
        <w:rPr>
          <w:u w:val="single"/>
        </w:rPr>
        <w:t xml:space="preserve"> health systems addresses two critical </w:t>
      </w:r>
      <w:r w:rsidRPr="005D7254">
        <w:rPr>
          <w:highlight w:val="cyan"/>
          <w:u w:val="single"/>
        </w:rPr>
        <w:t>needs</w:t>
      </w:r>
      <w:r w:rsidRPr="009E2EE1">
        <w:rPr>
          <w:u w:val="single"/>
        </w:rPr>
        <w:t xml:space="preserve">. First, </w:t>
      </w:r>
      <w:r w:rsidRPr="005D7254">
        <w:rPr>
          <w:highlight w:val="cyan"/>
          <w:u w:val="single"/>
        </w:rPr>
        <w:t xml:space="preserve">it enables a </w:t>
      </w:r>
      <w:r w:rsidRPr="005D7254">
        <w:rPr>
          <w:b/>
          <w:bCs/>
          <w:highlight w:val="cyan"/>
          <w:u w:val="single"/>
        </w:rPr>
        <w:t>rational, equitable approach</w:t>
      </w:r>
      <w:r w:rsidRPr="009E2EE1">
        <w:rPr>
          <w:u w:val="single"/>
        </w:rPr>
        <w:t xml:space="preserve"> to a fundamental restructuring of rural health care resources. Second, it </w:t>
      </w:r>
      <w:r w:rsidRPr="005D7254">
        <w:rPr>
          <w:highlight w:val="cyan"/>
          <w:u w:val="single"/>
        </w:rPr>
        <w:t xml:space="preserve">provides </w:t>
      </w:r>
      <w:r w:rsidRPr="005D7254">
        <w:rPr>
          <w:b/>
          <w:bCs/>
          <w:highlight w:val="cyan"/>
          <w:u w:val="single"/>
        </w:rPr>
        <w:t>access to sufficient financial resources</w:t>
      </w:r>
      <w:r w:rsidRPr="009E2EE1">
        <w:rPr>
          <w:u w:val="single"/>
        </w:rPr>
        <w:t xml:space="preserve"> to ensure that rural communities are able to benefit from the same resources available elsewhere. </w:t>
      </w:r>
    </w:p>
    <w:p w14:paraId="3E960F71"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1DDB44BC" w14:textId="77777777" w:rsidR="00682E15" w:rsidRPr="009E2EE1" w:rsidRDefault="00682E15" w:rsidP="00682E15">
      <w:pPr>
        <w:spacing w:before="15" w:after="180" w:line="300" w:lineRule="atLeast"/>
        <w:rPr>
          <w:rFonts w:eastAsia="Times New Roman"/>
          <w:sz w:val="16"/>
        </w:rPr>
      </w:pPr>
      <w:r w:rsidRPr="009E2EE1">
        <w:rPr>
          <w:u w:val="single"/>
        </w:rPr>
        <w:t xml:space="preserve">Current </w:t>
      </w:r>
      <w:r w:rsidRPr="005D7254">
        <w:rPr>
          <w:b/>
          <w:bCs/>
          <w:highlight w:val="cyan"/>
          <w:u w:val="single"/>
        </w:rPr>
        <w:t>antitrust</w:t>
      </w:r>
      <w:r w:rsidRPr="009E2EE1">
        <w:rPr>
          <w:b/>
          <w:bCs/>
          <w:u w:val="single"/>
        </w:rPr>
        <w:t xml:space="preserve"> law </w:t>
      </w:r>
      <w:r w:rsidRPr="005D7254">
        <w:rPr>
          <w:b/>
          <w:bCs/>
          <w:highlight w:val="cyan"/>
          <w:u w:val="single"/>
        </w:rPr>
        <w:t>makes it difficult</w:t>
      </w:r>
      <w:r w:rsidRPr="005D7254">
        <w:rPr>
          <w:highlight w:val="cyan"/>
          <w:u w:val="single"/>
        </w:rPr>
        <w:t xml:space="preserve"> for </w:t>
      </w:r>
      <w:r w:rsidRPr="005D7254">
        <w:rPr>
          <w:u w:val="single"/>
        </w:rPr>
        <w:t>individual</w:t>
      </w:r>
      <w:r w:rsidRPr="009E2EE1">
        <w:rPr>
          <w:u w:val="single"/>
        </w:rPr>
        <w:t xml:space="preserve"> hospitals or </w:t>
      </w:r>
      <w:r w:rsidRPr="005D7254">
        <w:rPr>
          <w:highlight w:val="cyan"/>
          <w:u w:val="single"/>
        </w:rPr>
        <w:t xml:space="preserve">health systems to </w:t>
      </w:r>
      <w:r w:rsidRPr="005D7254">
        <w:rPr>
          <w:b/>
          <w:bCs/>
          <w:highlight w:val="cyan"/>
          <w:u w:val="single"/>
        </w:rPr>
        <w:t>collaborate on efforts</w:t>
      </w:r>
      <w:r w:rsidRPr="009E2EE1">
        <w:rPr>
          <w:u w:val="single"/>
        </w:rPr>
        <w:t xml:space="preserve"> to restructure delivery of essential services within a rural health care market. These </w:t>
      </w:r>
      <w:r w:rsidRPr="005D7254">
        <w:rPr>
          <w:highlight w:val="cyan"/>
          <w:u w:val="single"/>
        </w:rPr>
        <w:t>efforts can</w:t>
      </w:r>
      <w:r w:rsidRPr="009E2EE1">
        <w:rPr>
          <w:u w:val="single"/>
        </w:rPr>
        <w:t xml:space="preserve">, however, </w:t>
      </w:r>
      <w:r w:rsidRPr="005D7254">
        <w:rPr>
          <w:highlight w:val="cyan"/>
          <w:u w:val="single"/>
        </w:rPr>
        <w:t xml:space="preserve">be pursued among facilities owned by a </w:t>
      </w:r>
      <w:r w:rsidRPr="005D7254">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7FE89C3C" w14:textId="77777777" w:rsidR="00682E15" w:rsidRPr="009E2EE1" w:rsidRDefault="00682E15" w:rsidP="00682E15">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19BEB5FE" w14:textId="77777777" w:rsidR="00682E15" w:rsidRPr="009E2EE1" w:rsidRDefault="00682E15" w:rsidP="00682E15">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5D7254">
        <w:rPr>
          <w:highlight w:val="cyan"/>
          <w:u w:val="single"/>
        </w:rPr>
        <w:t>mergers</w:t>
      </w:r>
      <w:r w:rsidRPr="009E2EE1">
        <w:rPr>
          <w:u w:val="single"/>
        </w:rPr>
        <w:t xml:space="preserve"> involving such hospitals </w:t>
      </w:r>
      <w:r w:rsidRPr="005D7254">
        <w:rPr>
          <w:highlight w:val="cyan"/>
          <w:u w:val="single"/>
        </w:rPr>
        <w:t xml:space="preserve">are </w:t>
      </w:r>
      <w:r w:rsidRPr="005D7254">
        <w:rPr>
          <w:b/>
          <w:bCs/>
          <w:highlight w:val="cyan"/>
          <w:u w:val="single"/>
        </w:rPr>
        <w:t>unlikely</w:t>
      </w:r>
      <w:r w:rsidRPr="005D7254">
        <w:rPr>
          <w:highlight w:val="cyan"/>
          <w:u w:val="single"/>
        </w:rPr>
        <w:t xml:space="preserve"> to </w:t>
      </w:r>
      <w:r w:rsidRPr="005D7254">
        <w:rPr>
          <w:b/>
          <w:bCs/>
          <w:highlight w:val="cyan"/>
          <w:u w:val="single"/>
        </w:rPr>
        <w:t>reduce competition substantially</w:t>
      </w:r>
      <w:r w:rsidRPr="005D7254">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5D7254">
        <w:rPr>
          <w:b/>
          <w:bCs/>
          <w:highlight w:val="cyan"/>
          <w:u w:val="single"/>
        </w:rPr>
        <w:t>efficiencies</w:t>
      </w:r>
      <w:r w:rsidRPr="005D7254">
        <w:rPr>
          <w:highlight w:val="cyan"/>
          <w:u w:val="single"/>
        </w:rPr>
        <w:t xml:space="preserve"> may be </w:t>
      </w:r>
      <w:r w:rsidRPr="005D7254">
        <w:rPr>
          <w:b/>
          <w:bCs/>
          <w:highlight w:val="cyan"/>
          <w:u w:val="single"/>
        </w:rPr>
        <w:t>realized</w:t>
      </w:r>
      <w:r w:rsidRPr="005D7254">
        <w:rPr>
          <w:highlight w:val="cyan"/>
          <w:u w:val="single"/>
        </w:rPr>
        <w:t xml:space="preserve"> … </w:t>
      </w:r>
      <w:r w:rsidRPr="005D7254">
        <w:rPr>
          <w:b/>
          <w:bCs/>
          <w:highlight w:val="cyan"/>
          <w:u w:val="single"/>
        </w:rPr>
        <w:t>through a merger</w:t>
      </w:r>
      <w:r w:rsidRPr="005D7254">
        <w:rPr>
          <w:rFonts w:eastAsia="Times New Roman"/>
          <w:sz w:val="16"/>
          <w:highlight w:val="cyan"/>
        </w:rPr>
        <w:t>.”</w:t>
      </w:r>
      <w:r w:rsidRPr="009E2EE1">
        <w:rPr>
          <w:rFonts w:eastAsia="Times New Roman"/>
          <w:sz w:val="16"/>
        </w:rPr>
        <w:t xml:space="preserve"> </w:t>
      </w:r>
    </w:p>
    <w:p w14:paraId="44587F0E" w14:textId="77777777" w:rsidR="00682E15" w:rsidRPr="009E2EE1" w:rsidRDefault="00682E15" w:rsidP="00682E15">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zone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120F1541"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67AF17EE" w14:textId="77777777" w:rsidR="00682E15" w:rsidRPr="009E2EE1" w:rsidRDefault="00682E15" w:rsidP="00682E15">
      <w:pPr>
        <w:spacing w:before="15" w:after="180" w:line="300" w:lineRule="atLeast"/>
        <w:rPr>
          <w:rFonts w:eastAsia="Times New Roman"/>
          <w:sz w:val="16"/>
        </w:rPr>
      </w:pPr>
      <w:r w:rsidRPr="009E2EE1">
        <w:rPr>
          <w:u w:val="single"/>
        </w:rPr>
        <w:t xml:space="preserve">The </w:t>
      </w:r>
      <w:r w:rsidRPr="005D7254">
        <w:rPr>
          <w:b/>
          <w:bCs/>
          <w:highlight w:val="cyan"/>
          <w:u w:val="single"/>
        </w:rPr>
        <w:t>threat</w:t>
      </w:r>
      <w:r w:rsidRPr="005D7254">
        <w:rPr>
          <w:highlight w:val="cyan"/>
          <w:u w:val="single"/>
        </w:rPr>
        <w:t xml:space="preserve"> of </w:t>
      </w:r>
      <w:r w:rsidRPr="005D7254">
        <w:rPr>
          <w:b/>
          <w:bCs/>
          <w:highlight w:val="cyan"/>
          <w:u w:val="single"/>
        </w:rPr>
        <w:t>antitrust enforcement</w:t>
      </w:r>
      <w:r w:rsidRPr="009E2EE1">
        <w:rPr>
          <w:u w:val="single"/>
        </w:rPr>
        <w:t xml:space="preserve"> </w:t>
      </w:r>
      <w:r w:rsidRPr="005D7254">
        <w:rPr>
          <w:u w:val="single"/>
        </w:rPr>
        <w:t xml:space="preserve">actions </w:t>
      </w:r>
      <w:r w:rsidRPr="005D7254">
        <w:rPr>
          <w:b/>
          <w:bCs/>
          <w:highlight w:val="cyan"/>
          <w:u w:val="single"/>
        </w:rPr>
        <w:t>throws a chill</w:t>
      </w:r>
      <w:r w:rsidRPr="005D7254">
        <w:rPr>
          <w:highlight w:val="cyan"/>
          <w:u w:val="single"/>
        </w:rPr>
        <w:t xml:space="preserve"> over health system</w:t>
      </w:r>
      <w:r w:rsidRPr="009E2EE1">
        <w:rPr>
          <w:u w:val="single"/>
        </w:rPr>
        <w:t xml:space="preserve">-led </w:t>
      </w:r>
      <w:r w:rsidRPr="005D7254">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433603F1" w14:textId="77777777" w:rsidR="00682E15" w:rsidRPr="009E2EE1" w:rsidRDefault="00682E15" w:rsidP="00682E15">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5D7254">
        <w:rPr>
          <w:b/>
          <w:bCs/>
          <w:highlight w:val="cyan"/>
          <w:u w:val="single"/>
        </w:rPr>
        <w:t>ongoing scrutiny</w:t>
      </w:r>
      <w:r w:rsidRPr="009E2EE1">
        <w:rPr>
          <w:u w:val="single"/>
        </w:rPr>
        <w:t xml:space="preserve"> these systems take on certainly </w:t>
      </w:r>
      <w:r w:rsidRPr="00117984">
        <w:rPr>
          <w:highlight w:val="cyan"/>
          <w:u w:val="single"/>
        </w:rPr>
        <w:t xml:space="preserve">might </w:t>
      </w:r>
      <w:r w:rsidRPr="00117984">
        <w:rPr>
          <w:b/>
          <w:bCs/>
          <w:highlight w:val="cyan"/>
          <w:u w:val="single"/>
        </w:rPr>
        <w:t>dissuade other health systems</w:t>
      </w:r>
      <w:r w:rsidRPr="00117984">
        <w:rPr>
          <w:highlight w:val="cyan"/>
          <w:u w:val="single"/>
        </w:rPr>
        <w:t xml:space="preserve"> from</w:t>
      </w:r>
      <w:r w:rsidRPr="009E2EE1">
        <w:rPr>
          <w:u w:val="single"/>
        </w:rPr>
        <w:t xml:space="preserve"> pursuing </w:t>
      </w:r>
      <w:r w:rsidRPr="00117984">
        <w:rPr>
          <w:highlight w:val="cyan"/>
          <w:u w:val="single"/>
        </w:rPr>
        <w:t xml:space="preserve">a </w:t>
      </w:r>
      <w:r w:rsidRPr="00117984">
        <w:rPr>
          <w:b/>
          <w:bCs/>
          <w:highlight w:val="cyan"/>
          <w:u w:val="single"/>
        </w:rPr>
        <w:t>similar route</w:t>
      </w:r>
      <w:r w:rsidRPr="00117984">
        <w:rPr>
          <w:highlight w:val="cyan"/>
          <w:u w:val="single"/>
        </w:rPr>
        <w:t>.</w:t>
      </w:r>
      <w:r w:rsidRPr="009E2EE1">
        <w:rPr>
          <w:u w:val="single"/>
        </w:rPr>
        <w:t xml:space="preserve"> </w:t>
      </w:r>
    </w:p>
    <w:p w14:paraId="0A41FF68" w14:textId="77777777" w:rsidR="00682E15" w:rsidRPr="009E2EE1" w:rsidRDefault="00682E15" w:rsidP="00682E15">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20EFFDDE" w14:textId="77777777" w:rsidR="00682E15" w:rsidRPr="009E2EE1" w:rsidRDefault="00682E15" w:rsidP="00682E15">
      <w:pPr>
        <w:spacing w:before="15" w:after="180" w:line="300" w:lineRule="atLeast"/>
        <w:rPr>
          <w:u w:val="single"/>
        </w:rPr>
      </w:pPr>
      <w:r w:rsidRPr="003768E9">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31EAF342" w14:textId="77777777" w:rsidR="00682E15" w:rsidRPr="009E2EE1" w:rsidRDefault="00682E15" w:rsidP="00682E15">
      <w:pPr>
        <w:spacing w:before="15" w:after="180" w:line="300" w:lineRule="atLeast"/>
        <w:rPr>
          <w:u w:val="single"/>
        </w:rPr>
      </w:pPr>
      <w:r w:rsidRPr="009E2EE1">
        <w:rPr>
          <w:u w:val="single"/>
        </w:rPr>
        <w:t xml:space="preserve">The </w:t>
      </w:r>
      <w:r w:rsidRPr="003768E9">
        <w:rPr>
          <w:highlight w:val="cyan"/>
          <w:u w:val="single"/>
        </w:rPr>
        <w:t xml:space="preserve">rural health care crisis is </w:t>
      </w:r>
      <w:r w:rsidRPr="003768E9">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3768E9">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3768E9">
        <w:rPr>
          <w:highlight w:val="cyan"/>
          <w:u w:val="single"/>
        </w:rPr>
        <w:t xml:space="preserve">should be </w:t>
      </w:r>
      <w:r w:rsidRPr="003768E9">
        <w:rPr>
          <w:b/>
          <w:bCs/>
          <w:highlight w:val="cyan"/>
          <w:u w:val="single"/>
        </w:rPr>
        <w:t>given</w:t>
      </w:r>
      <w:r w:rsidRPr="009E2EE1">
        <w:rPr>
          <w:b/>
          <w:bCs/>
          <w:u w:val="single"/>
        </w:rPr>
        <w:t xml:space="preserve"> the </w:t>
      </w:r>
      <w:r w:rsidRPr="003768E9">
        <w:rPr>
          <w:b/>
          <w:bCs/>
          <w:highlight w:val="cyan"/>
          <w:u w:val="single"/>
        </w:rPr>
        <w:t>opportunity</w:t>
      </w:r>
      <w:r w:rsidRPr="009E2EE1">
        <w:rPr>
          <w:u w:val="single"/>
        </w:rPr>
        <w:t xml:space="preserve"> to do so. </w:t>
      </w:r>
    </w:p>
    <w:p w14:paraId="69DF8807" w14:textId="77777777" w:rsidR="00795FE9" w:rsidRDefault="00795FE9">
      <w:pPr>
        <w:rPr>
          <w:rFonts w:asciiTheme="minorHAnsi" w:hAnsiTheme="minorHAnsi" w:cstheme="minorBidi"/>
        </w:rPr>
      </w:pPr>
    </w:p>
    <w:sectPr w:rsidR="0079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FAD5C0D"/>
    <w:multiLevelType w:val="hybridMultilevel"/>
    <w:tmpl w:val="B4BE6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30CB5"/>
    <w:multiLevelType w:val="hybridMultilevel"/>
    <w:tmpl w:val="FB1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E159A"/>
    <w:multiLevelType w:val="hybridMultilevel"/>
    <w:tmpl w:val="7084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0"/>
  </w:num>
  <w:num w:numId="14">
    <w:abstractNumId w:val="1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74550398480"/>
    <w:docVar w:name="VerbatimVersion" w:val="5.1"/>
  </w:docVars>
  <w:rsids>
    <w:rsidRoot w:val="00715DE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87693"/>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82E15"/>
    <w:rsid w:val="006A2AD0"/>
    <w:rsid w:val="006C2375"/>
    <w:rsid w:val="006D4ECC"/>
    <w:rsid w:val="00715DEA"/>
    <w:rsid w:val="00722258"/>
    <w:rsid w:val="007243E5"/>
    <w:rsid w:val="00766EA0"/>
    <w:rsid w:val="00795FE9"/>
    <w:rsid w:val="007A2226"/>
    <w:rsid w:val="007F5B66"/>
    <w:rsid w:val="00823A1C"/>
    <w:rsid w:val="00845B9D"/>
    <w:rsid w:val="00860984"/>
    <w:rsid w:val="00881AB6"/>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7275"/>
  <w15:chartTrackingRefBased/>
  <w15:docId w15:val="{8A5DFC2C-51AD-4C80-9971-C3E5A8DA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5DEA"/>
    <w:rPr>
      <w:rFonts w:ascii="Calibri" w:hAnsi="Calibri" w:cs="Calibri"/>
    </w:rPr>
  </w:style>
  <w:style w:type="paragraph" w:styleId="Heading1">
    <w:name w:val="heading 1"/>
    <w:aliases w:val="Pocket"/>
    <w:basedOn w:val="Normal"/>
    <w:next w:val="Normal"/>
    <w:link w:val="Heading1Char"/>
    <w:qFormat/>
    <w:rsid w:val="00715D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5D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715D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715DE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3876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15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DEA"/>
  </w:style>
  <w:style w:type="character" w:customStyle="1" w:styleId="Heading1Char">
    <w:name w:val="Heading 1 Char"/>
    <w:aliases w:val="Pocket Char"/>
    <w:basedOn w:val="DefaultParagraphFont"/>
    <w:link w:val="Heading1"/>
    <w:rsid w:val="00715D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5DEA"/>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Heading 3 Char1 Char Char Char,no Char"/>
    <w:basedOn w:val="DefaultParagraphFont"/>
    <w:link w:val="Heading3"/>
    <w:uiPriority w:val="2"/>
    <w:rsid w:val="00715DE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715DEA"/>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Debate"/>
    <w:basedOn w:val="DefaultParagraphFont"/>
    <w:link w:val="textbold"/>
    <w:uiPriority w:val="7"/>
    <w:qFormat/>
    <w:rsid w:val="00715DEA"/>
    <w:rPr>
      <w:rFonts w:ascii="Calibri" w:hAnsi="Calibri" w:cs="Calibri"/>
      <w:b/>
      <w:i w:val="0"/>
      <w:iCs/>
      <w:sz w:val="22"/>
      <w:u w:val="single"/>
      <w:bdr w:val="none" w:sz="0" w:space="0" w:color="auto"/>
    </w:rPr>
  </w:style>
  <w:style w:type="paragraph" w:customStyle="1" w:styleId="textbold">
    <w:name w:val="text bold"/>
    <w:basedOn w:val="Normal"/>
    <w:link w:val="Emphasis"/>
    <w:autoRedefine/>
    <w:uiPriority w:val="7"/>
    <w:qFormat/>
    <w:rsid w:val="00715DEA"/>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5DE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link w:val="CardsFont12pt"/>
    <w:uiPriority w:val="6"/>
    <w:qFormat/>
    <w:rsid w:val="00715DEA"/>
    <w:rPr>
      <w:b w:val="0"/>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715DEA"/>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715DEA"/>
    <w:rPr>
      <w:color w:val="auto"/>
      <w:u w:val="non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715DE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715DEA"/>
    <w:rPr>
      <w:color w:val="auto"/>
      <w:u w:val="none"/>
    </w:rPr>
  </w:style>
  <w:style w:type="character" w:customStyle="1" w:styleId="DocumentMapChar">
    <w:name w:val="Document Map Char"/>
    <w:basedOn w:val="DefaultParagraphFont"/>
    <w:link w:val="DocumentMap"/>
    <w:uiPriority w:val="99"/>
    <w:semiHidden/>
    <w:rsid w:val="00715DEA"/>
    <w:rPr>
      <w:rFonts w:ascii="Lucida Grande" w:hAnsi="Lucida Grande" w:cs="Lucida Grande"/>
      <w:sz w:val="24"/>
    </w:rPr>
  </w:style>
  <w:style w:type="paragraph" w:styleId="DocumentMap">
    <w:name w:val="Document Map"/>
    <w:basedOn w:val="Normal"/>
    <w:link w:val="DocumentMapChar"/>
    <w:uiPriority w:val="99"/>
    <w:semiHidden/>
    <w:unhideWhenUsed/>
    <w:rsid w:val="00715DEA"/>
    <w:pPr>
      <w:spacing w:after="0" w:line="240" w:lineRule="auto"/>
    </w:pPr>
    <w:rPr>
      <w:rFonts w:ascii="Lucida Grande" w:hAnsi="Lucida Grande" w:cs="Lucida Grande"/>
      <w:sz w:val="24"/>
    </w:rPr>
  </w:style>
  <w:style w:type="character" w:customStyle="1" w:styleId="StyleBoldUnderline1">
    <w:name w:val="Style Bold Underline1"/>
    <w:basedOn w:val="DefaultParagraphFont"/>
    <w:rsid w:val="00715DEA"/>
    <w:rPr>
      <w:b/>
      <w:bCs/>
      <w:u w:val="single"/>
    </w:rPr>
  </w:style>
  <w:style w:type="character" w:customStyle="1" w:styleId="Heading5Char">
    <w:name w:val="Heading 5 Char"/>
    <w:basedOn w:val="DefaultParagraphFont"/>
    <w:link w:val="Heading5"/>
    <w:uiPriority w:val="99"/>
    <w:rsid w:val="00387693"/>
    <w:rPr>
      <w:rFonts w:asciiTheme="majorHAnsi" w:eastAsiaTheme="majorEastAsia" w:hAnsiTheme="majorHAnsi" w:cstheme="majorBidi"/>
      <w:color w:val="2E74B5" w:themeColor="accent1" w:themeShade="BF"/>
    </w:rPr>
  </w:style>
  <w:style w:type="paragraph" w:customStyle="1" w:styleId="Emphasis1">
    <w:name w:val="Emphasis1"/>
    <w:basedOn w:val="Normal"/>
    <w:autoRedefine/>
    <w:uiPriority w:val="20"/>
    <w:qFormat/>
    <w:rsid w:val="00682E15"/>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europa.eu/taxation_customs/business/company-tax/fair-taxation-digital-economy_en" TargetMode="External"/><Relationship Id="rId21" Type="http://schemas.openxmlformats.org/officeDocument/2006/relationships/hyperlink" Target="https://www.whitehouse.gov/briefing-room/speeches-remarks/2021/02/04/remarks-by-president-biden-on-americas-place-in-the-world/" TargetMode="External"/><Relationship Id="rId42" Type="http://schemas.openxmlformats.org/officeDocument/2006/relationships/hyperlink" Target="https://www.wired.com/story/google-sets-limits-on-its-use-of-ai-but-allows-defense-work/" TargetMode="External"/><Relationship Id="rId47" Type="http://schemas.openxmlformats.org/officeDocument/2006/relationships/hyperlink" Target="https://secure-web.cisco.com/1CcDGH7aaCCEOO9r4DLKQ0P-nZHzAR5aDLQsQJ5Lr7GJmbIpwRh7IghR-8SqrpmcAclWxq2oyXqVUVIZIEWph-uSdTBUEwg2GCzvpwFYLeM4Szs6GbEfAdIifSOqdkbL3P-Zu17b0plhlc6P1bpwy5UViZsmNM7uP0wsj6ILEce7vAXa_VZmzum2kZ2VWDYrMXbEVrA-vNmNtcDtGjY0zgE0sKFGXybzGr5FIuyBJVma3p6RCktkhhuI2UcHjniYpoHCBMjiylat76RJffJeh8weVjbdL5pGx9KAPukgMXQMmasWHKPZgtSPJvGjW542W2f6WjZRXqgz3LUMBjgnHccG1gz87FgunSXSP7fd6gCnBEN7ydbMh08aZY3-9Uxbx/https%3A%2F%2Fwww.fbo.gov%2Findex.php%3Fs%3Dopportunity%26mode%3Dform%26id%3D0b743e01335e2d7a051db4c54382f730%26tab%3Dcore%26tabmode%3Dlist" TargetMode="External"/><Relationship Id="rId63" Type="http://schemas.openxmlformats.org/officeDocument/2006/relationships/hyperlink" Target="https://www.businesswire.com/news/home/20190619005661/en/SpinLaunch-Secures-First-Contract-for-Revolutionary-New-Space-Launch-Services" TargetMode="External"/><Relationship Id="rId68" Type="http://schemas.openxmlformats.org/officeDocument/2006/relationships/hyperlink" Target="https://www.themiddlemarket.com/news-analysis/threat-of-antitrust-deal-scrutiny-seen-more-storm-than-fury" TargetMode="External"/><Relationship Id="rId16" Type="http://schemas.openxmlformats.org/officeDocument/2006/relationships/hyperlink" Target="https://googlewalkout.medium.com/standing-with-dr-timnit-gebru-isupporttimnit-believeblackwomen-6dadc300d382" TargetMode="External"/><Relationship Id="rId11" Type="http://schemas.openxmlformats.org/officeDocument/2006/relationships/hyperlink" Target="https://www.nga.mil/news/1595534848163_NGA_to_leverage_high-revisit_Planet_imagery,_autom.html" TargetMode="External"/><Relationship Id="rId24" Type="http://schemas.openxmlformats.org/officeDocument/2006/relationships/hyperlink" Target="https://digital-strategy.ec.europa.eu/en/library/proposal-regulation-european-data-governance-data-governance-act" TargetMode="External"/><Relationship Id="rId32" Type="http://schemas.openxmlformats.org/officeDocument/2006/relationships/hyperlink" Target="https://comptroller.defense.gov/Portals/45/Documents/defbudget/FY2017/budget_justification/pdfs/2017MarchAmended/03_RDT_and_E/OSD_FY17_RDTE_ABS_20170314.pdf" TargetMode="External"/><Relationship Id="rId37" Type="http://schemas.openxmlformats.org/officeDocument/2006/relationships/hyperlink" Target="https://www.forbes.com/sites/susanadams/2017/09/26/the-next-billion-dollar-startups-2017/" TargetMode="External"/><Relationship Id="rId40" Type="http://schemas.openxmlformats.org/officeDocument/2006/relationships/hyperlink" Target="https://www.wired.com/story/for-superpowers-artificial-intelligence-fuels-new-global-arms-race/" TargetMode="External"/><Relationship Id="rId45" Type="http://schemas.openxmlformats.org/officeDocument/2006/relationships/hyperlink" Target="https://comptroller.defense.gov/Portals/45/Documents/execution/reprogramming/fy2018/prior1415s/18-12_PA_ISR_MIP_Request.pdf" TargetMode="External"/><Relationship Id="rId53" Type="http://schemas.openxmlformats.org/officeDocument/2006/relationships/hyperlink" Target="https://www.wired.com/story/for-superpowers-artificial-intelligence-fuels-new-global-arms-race/" TargetMode="External"/><Relationship Id="rId58" Type="http://schemas.openxmlformats.org/officeDocument/2006/relationships/hyperlink" Target="https://comptroller.defense.gov/Portals/45/Documents/execution/reprogramming/fy2018/prior1415s/18-12_PA_ISR_MIP_Request.pdf" TargetMode="External"/><Relationship Id="rId66" Type="http://schemas.openxmlformats.org/officeDocument/2006/relationships/hyperlink" Target="https://hackernoon.com/the-ai-hierarchy-of-needs-18f111fcc007" TargetMode="External"/><Relationship Id="rId74" Type="http://schemas.openxmlformats.org/officeDocument/2006/relationships/hyperlink" Target="https://www.justice.gov/atr/speech/antitrust-law-us-supreme-court" TargetMode="External"/><Relationship Id="rId5" Type="http://schemas.openxmlformats.org/officeDocument/2006/relationships/webSettings" Target="webSettings.xml"/><Relationship Id="rId61" Type="http://schemas.openxmlformats.org/officeDocument/2006/relationships/hyperlink" Target="https://www.wired.com/story/google-sets-limits-on-its-use-of-ai-but-allows-defense-work/" TargetMode="External"/><Relationship Id="rId19" Type="http://schemas.openxmlformats.org/officeDocument/2006/relationships/hyperlink" Target="http://www.spectator.co.uk/2014/04/armageddon-averted/" TargetMode="External"/><Relationship Id="rId14" Type="http://schemas.openxmlformats.org/officeDocument/2006/relationships/hyperlink" Target="https://www.forbes.com/sites/jeanbaptiste/2019/07/19/confirmed-google-terminated-project-dragonfly-its-censored-chinese-search-engine/?sh=566a9b257e84" TargetMode="External"/><Relationship Id="rId22" Type="http://schemas.openxmlformats.org/officeDocument/2006/relationships/hyperlink" Target="https://ec.europa.eu/info/strategy/priorities-2019-2024/europe-fit-digital-age/digital-markets-act-ensuring-fair-and-open-digital-markets_en" TargetMode="External"/><Relationship Id="rId27" Type="http://schemas.openxmlformats.org/officeDocument/2006/relationships/hyperlink" Target="https://www.cnbc.com/2020/01/23/europe-digital-tax-and-trumps-tariff-threats.html" TargetMode="External"/><Relationship Id="rId30" Type="http://schemas.openxmlformats.org/officeDocument/2006/relationships/hyperlink" Target="https://www.planet.com/pulse/national-reconnaissance-office-signs-contract-with-planet-federal/" TargetMode="External"/><Relationship Id="rId35" Type="http://schemas.openxmlformats.org/officeDocument/2006/relationships/hyperlink" Target="https://medium.com/@no.gcp.for.cbp/google-must-stand-against-human-rights-abuses-nogcpforcbp-88c60e1fc35e" TargetMode="External"/><Relationship Id="rId43" Type="http://schemas.openxmlformats.org/officeDocument/2006/relationships/hyperlink" Target="https://media.defense.gov/2019/Feb/12/2002088963/-1/-1/1/SUMMARY-OF-DOD-AI-STRATEGY.PDF" TargetMode="External"/><Relationship Id="rId48" Type="http://schemas.openxmlformats.org/officeDocument/2006/relationships/hyperlink" Target="https://www.wired.com/story/google-sets-limits-on-its-use-of-ai-but-allows-defense-work/" TargetMode="External"/><Relationship Id="rId56" Type="http://schemas.openxmlformats.org/officeDocument/2006/relationships/hyperlink" Target="https://media.defense.gov/2019/Feb/12/2002088963/-1/-1/1/SUMMARY-OF-DOD-AI-STRATEGY.PDF" TargetMode="External"/><Relationship Id="rId64" Type="http://schemas.openxmlformats.org/officeDocument/2006/relationships/hyperlink" Target="https://sloanreview.mit.edu/article/the-rising-risk-of-platform-regulation/" TargetMode="External"/><Relationship Id="rId69" Type="http://schemas.openxmlformats.org/officeDocument/2006/relationships/hyperlink" Target="https://www.wellsfargoadvisors.com/research-analysis/strategists/paul-christopher.htm" TargetMode="External"/><Relationship Id="rId77" Type="http://schemas.openxmlformats.org/officeDocument/2006/relationships/theme" Target="theme/theme1.xml"/><Relationship Id="rId8" Type="http://schemas.openxmlformats.org/officeDocument/2006/relationships/hyperlink" Target="https://judiciary.house.gov/uploadedfiles/submission_from_tim_muris.pdf" TargetMode="External"/><Relationship Id="rId51" Type="http://schemas.openxmlformats.org/officeDocument/2006/relationships/hyperlink" Target="https://www.wired.com/story/we-made-artificial-intelligence-art-so-can-you/" TargetMode="External"/><Relationship Id="rId72" Type="http://schemas.openxmlformats.org/officeDocument/2006/relationships/hyperlink" Target="https://www.wellsfargoadvisors.com/research-analysis/strategists/michael-taylor.htm" TargetMode="External"/><Relationship Id="rId3" Type="http://schemas.openxmlformats.org/officeDocument/2006/relationships/styles" Target="styles.xml"/><Relationship Id="rId12" Type="http://schemas.openxmlformats.org/officeDocument/2006/relationships/hyperlink" Target="https://comptroller.defense.gov/Portals/45/Documents/defbudget/FY2017/budget_justification/pdfs/2017MarchAmended/03_RDT_and_E/OSD_FY17_RDTE_ABS_20170314.pdf" TargetMode="External"/><Relationship Id="rId17" Type="http://schemas.openxmlformats.org/officeDocument/2006/relationships/hyperlink" Target="https://www.forbes.com/sites/susanadams/2017/09/26/the-next-billion-dollar-startups-2017/" TargetMode="External"/><Relationship Id="rId25" Type="http://schemas.openxmlformats.org/officeDocument/2006/relationships/hyperlink" Target="https://techcrunch.com/2020/12/08/macron-promotes-european-tech-ecosystem-in-an-interview-with-zennstrom/?guccounter=1&amp;guce_referrer=aHR0cHM6Ly93d3cuZ29vZ2xlLmNvbS8&amp;guce_referrer_sig=AQAAACaCbbMKuyCV7lwotSApWevyGRWUiIN4ARMe9wRMSFc9wnxxt4tQ2G8bumcRiHipH-QSxNniHVgFPzwDZCMR339WMNKzmeCG7MuF1vRCIeUtzM8hFYKxeDcgA_qpcWnXkOFU8ZW1L-KcV2mCPrODKiMX5Qwy955jz5xXI8StlEaR" TargetMode="External"/><Relationship Id="rId33" Type="http://schemas.openxmlformats.org/officeDocument/2006/relationships/hyperlink" Target="https://comptroller.defense.gov/Portals/45/Documents/defbudget/fy2020/budget_justification/pdfs/03_RDT_and_E/RDTE_Vol3_OSD_RDTE_PB20_Justification_Book.pdf" TargetMode="External"/><Relationship Id="rId38" Type="http://schemas.openxmlformats.org/officeDocument/2006/relationships/hyperlink" Target="https://www.wired.com/story/we-made-artificial-intelligence-art-so-can-you/" TargetMode="External"/><Relationship Id="rId46" Type="http://schemas.openxmlformats.org/officeDocument/2006/relationships/hyperlink" Target="https://comptroller.defense.gov/Portals/45/Documents/execution/reprogramming/fy2018/ir1415s/18-22_IR_ISR.pdf" TargetMode="External"/><Relationship Id="rId59" Type="http://schemas.openxmlformats.org/officeDocument/2006/relationships/hyperlink" Target="https://comptroller.defense.gov/Portals/45/Documents/execution/reprogramming/fy2018/ir1415s/18-22_IR_ISR.pdf" TargetMode="External"/><Relationship Id="rId67" Type="http://schemas.openxmlformats.org/officeDocument/2006/relationships/hyperlink" Target="https://www.forbes.com/sites/willemsundbladeurope/2018/10/03/beyond-digital-transformation-how-industry-4-0-benefits-your-customers-employees-and-culture/" TargetMode="External"/><Relationship Id="rId20" Type="http://schemas.openxmlformats.org/officeDocument/2006/relationships/hyperlink" Target="https://ec.europa.eu/info/sites/default/files/joint-communication-eu-us-agenda_en.pdf" TargetMode="External"/><Relationship Id="rId41" Type="http://schemas.openxmlformats.org/officeDocument/2006/relationships/hyperlink" Target="https://www.wired.com/story/googles-contentious-pentagon-project-is-likely-to-expand/" TargetMode="External"/><Relationship Id="rId54" Type="http://schemas.openxmlformats.org/officeDocument/2006/relationships/hyperlink" Target="https://www.wired.com/story/googles-contentious-pentagon-project-is-likely-to-expand/" TargetMode="External"/><Relationship Id="rId62" Type="http://schemas.openxmlformats.org/officeDocument/2006/relationships/hyperlink" Target="https://www.planet.com/ethics/" TargetMode="External"/><Relationship Id="rId70" Type="http://schemas.openxmlformats.org/officeDocument/2006/relationships/hyperlink" Target="https://www.wellsfargoadvisors.com/research-analysis/strategists/ken-johnson.htm" TargetMode="External"/><Relationship Id="rId75" Type="http://schemas.openxmlformats.org/officeDocument/2006/relationships/hyperlink" Target="https://www.wsj.com/articles/antitrust-law-what-is-it-and-why-does-congress-want-to-change-it-11615554000" TargetMode="Externa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5" Type="http://schemas.openxmlformats.org/officeDocument/2006/relationships/hyperlink" Target="https://medium.com/@no.gcp.for.cbp/google-must-stand-against-human-rights-abuses-nogcpforcbp-88c60e1fc35e" TargetMode="External"/><Relationship Id="rId23" Type="http://schemas.openxmlformats.org/officeDocument/2006/relationships/hyperlink" Target="https://digital-strategy.ec.europa.eu/en/policies/digital-services-act-package" TargetMode="External"/><Relationship Id="rId28" Type="http://schemas.openxmlformats.org/officeDocument/2006/relationships/hyperlink" Target="https://www.oecd.org/tax/beps/beps-about.htm/" TargetMode="External"/><Relationship Id="rId36" Type="http://schemas.openxmlformats.org/officeDocument/2006/relationships/hyperlink" Target="https://googlewalkout.medium.com/standing-with-dr-timnit-gebru-isupporttimnit-believeblackwomen-6dadc300d382" TargetMode="External"/><Relationship Id="rId49" Type="http://schemas.openxmlformats.org/officeDocument/2006/relationships/hyperlink" Target="https://www.planet.com/ethics/" TargetMode="External"/><Relationship Id="rId57" Type="http://schemas.openxmlformats.org/officeDocument/2006/relationships/hyperlink" Target="https://www.wired.com/2015/11/secretary-of-defense-ashton-carter/" TargetMode="External"/><Relationship Id="rId10" Type="http://schemas.openxmlformats.org/officeDocument/2006/relationships/hyperlink" Target="https://www.planet.com/pulse/national-reconnaissance-office-signs-contract-with-planet-federal/" TargetMode="External"/><Relationship Id="rId31" Type="http://schemas.openxmlformats.org/officeDocument/2006/relationships/hyperlink" Target="https://www.nga.mil/news/1595534848163_NGA_to_leverage_high-revisit_Planet_imagery,_autom.html" TargetMode="External"/><Relationship Id="rId44" Type="http://schemas.openxmlformats.org/officeDocument/2006/relationships/hyperlink" Target="https://www.wired.com/2015/11/secretary-of-defense-ashton-carter/" TargetMode="External"/><Relationship Id="rId52" Type="http://schemas.openxmlformats.org/officeDocument/2006/relationships/hyperlink" Target="https://www.wired.com/story/guide-artificial-intelligence/" TargetMode="External"/><Relationship Id="rId60" Type="http://schemas.openxmlformats.org/officeDocument/2006/relationships/hyperlink" Target="https://secure-web.cisco.com/1CcDGH7aaCCEOO9r4DLKQ0P-nZHzAR5aDLQsQJ5Lr7GJmbIpwRh7IghR-8SqrpmcAclWxq2oyXqVUVIZIEWph-uSdTBUEwg2GCzvpwFYLeM4Szs6GbEfAdIifSOqdkbL3P-Zu17b0plhlc6P1bpwy5UViZsmNM7uP0wsj6ILEce7vAXa_VZmzum2kZ2VWDYrMXbEVrA-vNmNtcDtGjY0zgE0sKFGXybzGr5FIuyBJVma3p6RCktkhhuI2UcHjniYpoHCBMjiylat76RJffJeh8weVjbdL5pGx9KAPukgMXQMmasWHKPZgtSPJvGjW542W2f6WjZRXqgz3LUMBjgnHccG1gz87FgunSXSP7fd6gCnBEN7ydbMh08aZY3-9Uxbx/https%3A%2F%2Fwww.fbo.gov%2Findex.php%3Fs%3Dopportunity%26mode%3Dform%26id%3D0b743e01335e2d7a051db4c54382f730%26tab%3Dcore%26tabmode%3Dlist" TargetMode="External"/><Relationship Id="rId65" Type="http://schemas.openxmlformats.org/officeDocument/2006/relationships/hyperlink" Target="https://www.simplypsychology.org/maslow.html" TargetMode="External"/><Relationship Id="rId73" Type="http://schemas.openxmlformats.org/officeDocument/2006/relationships/hyperlink" Target="https://www.wellsfargoadvisors.com/research-analysis/strategists/michelle-wan.htm" TargetMode="External"/><Relationship Id="rId4" Type="http://schemas.openxmlformats.org/officeDocument/2006/relationships/settings" Target="settings.xml"/><Relationship Id="rId9" Type="http://schemas.openxmlformats.org/officeDocument/2006/relationships/hyperlink" Target="https://fivethirtyeight.com/features/to-cut-the-debt-the-gop-should-focus-on-health-care-costs/" TargetMode="External"/><Relationship Id="rId13" Type="http://schemas.openxmlformats.org/officeDocument/2006/relationships/hyperlink" Target="https://comptroller.defense.gov/Portals/45/Documents/defbudget/fy2020/budget_justification/pdfs/03_RDT_and_E/RDTE_Vol3_OSD_RDTE_PB20_Justification_Book.pdf" TargetMode="External"/><Relationship Id="rId18" Type="http://schemas.openxmlformats.org/officeDocument/2006/relationships/hyperlink" Target="https://asia.nikkei.com/Opinion/Antitrust-action-risks-holding-back-US-tech-giants-in-competition-with-China" TargetMode="External"/><Relationship Id="rId39" Type="http://schemas.openxmlformats.org/officeDocument/2006/relationships/hyperlink" Target="https://www.wired.com/story/guide-artificial-intelligence/" TargetMode="External"/><Relationship Id="rId34" Type="http://schemas.openxmlformats.org/officeDocument/2006/relationships/hyperlink" Target="https://www.forbes.com/sites/jeanbaptiste/2019/07/19/confirmed-google-terminated-project-dragonfly-its-censored-chinese-search-engine/?sh=566a9b257e84" TargetMode="External"/><Relationship Id="rId50" Type="http://schemas.openxmlformats.org/officeDocument/2006/relationships/hyperlink" Target="https://www.businesswire.com/news/home/20190619005661/en/SpinLaunch-Secures-First-Contract-for-Revolutionary-New-Space-Launch-Services" TargetMode="External"/><Relationship Id="rId55" Type="http://schemas.openxmlformats.org/officeDocument/2006/relationships/hyperlink" Target="https://www.wired.com/story/google-sets-limits-on-its-use-of-ai-but-allows-defense-work/" TargetMode="External"/><Relationship Id="rId76" Type="http://schemas.openxmlformats.org/officeDocument/2006/relationships/fontTable" Target="fontTable.xml"/><Relationship Id="rId7" Type="http://schemas.openxmlformats.org/officeDocument/2006/relationships/hyperlink" Target="https://www.ftc.gov/news-events/events-calendar/ftc-hearing-14-merger-retrospectives" TargetMode="External"/><Relationship Id="rId71" Type="http://schemas.openxmlformats.org/officeDocument/2006/relationships/hyperlink" Target="https://www.wellsfargoadvisors.com/research-analysis/strategists/gary-schlossberg.htm" TargetMode="External"/><Relationship Id="rId2" Type="http://schemas.openxmlformats.org/officeDocument/2006/relationships/numbering" Target="numbering.xml"/><Relationship Id="rId29" Type="http://schemas.openxmlformats.org/officeDocument/2006/relationships/hyperlink" Target="http://klenow.com/DestructiveInnovation_GH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36261</Words>
  <Characters>206690</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2021-10-30T21:56:00Z</dcterms:created>
  <dcterms:modified xsi:type="dcterms:W3CDTF">2021-10-30T22:04:00Z</dcterms:modified>
</cp:coreProperties>
</file>