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C452" w14:textId="57966903" w:rsidR="00A95652" w:rsidRDefault="007009CB" w:rsidP="007009CB">
      <w:pPr>
        <w:pStyle w:val="Heading1"/>
      </w:pPr>
      <w:r>
        <w:t>R1 Harvard Disclosure</w:t>
      </w:r>
    </w:p>
    <w:p w14:paraId="7D9315F1" w14:textId="064135B6" w:rsidR="007009CB" w:rsidRDefault="007009CB" w:rsidP="007009CB">
      <w:pPr>
        <w:pStyle w:val="Heading1"/>
      </w:pPr>
      <w:r>
        <w:t>1NC</w:t>
      </w:r>
    </w:p>
    <w:p w14:paraId="0EBDC4C0" w14:textId="77777777" w:rsidR="007009CB" w:rsidRDefault="007009CB" w:rsidP="007009CB">
      <w:pPr>
        <w:pStyle w:val="Heading2"/>
      </w:pPr>
      <w:r>
        <w:t>Off</w:t>
      </w:r>
    </w:p>
    <w:p w14:paraId="2131B984" w14:textId="77777777" w:rsidR="007009CB" w:rsidRDefault="007009CB" w:rsidP="007009CB">
      <w:pPr>
        <w:pStyle w:val="Heading3"/>
        <w:rPr>
          <w:rFonts w:eastAsia="Cambria"/>
        </w:rPr>
      </w:pPr>
      <w:r>
        <w:rPr>
          <w:rFonts w:eastAsia="Cambria"/>
        </w:rPr>
        <w:t>1NC---T</w:t>
      </w:r>
    </w:p>
    <w:p w14:paraId="0BA6C689" w14:textId="77777777" w:rsidR="007009CB" w:rsidRDefault="007009CB" w:rsidP="007009CB">
      <w:r>
        <w:t>Topicality---</w:t>
      </w:r>
    </w:p>
    <w:p w14:paraId="181B377C" w14:textId="77777777" w:rsidR="007009CB" w:rsidRPr="00A55156" w:rsidRDefault="007009CB" w:rsidP="007009CB"/>
    <w:p w14:paraId="672C4EFC" w14:textId="77777777" w:rsidR="007009CB" w:rsidRDefault="007009CB" w:rsidP="007009CB">
      <w:pPr>
        <w:pStyle w:val="Heading4"/>
      </w:pPr>
      <w:r>
        <w:t xml:space="preserve">They violate almost every word in the resolution: </w:t>
      </w:r>
    </w:p>
    <w:p w14:paraId="29DF0991" w14:textId="77777777" w:rsidR="007009CB" w:rsidRPr="00C9281E" w:rsidRDefault="007009CB" w:rsidP="007009CB"/>
    <w:p w14:paraId="6C7EC85B" w14:textId="77777777" w:rsidR="007009CB" w:rsidRPr="00C620AC" w:rsidRDefault="007009CB" w:rsidP="007009CB">
      <w:pPr>
        <w:pStyle w:val="ListParagraph"/>
        <w:keepNext/>
        <w:keepLines/>
        <w:numPr>
          <w:ilvl w:val="0"/>
          <w:numId w:val="11"/>
        </w:numPr>
        <w:spacing w:before="40" w:after="0"/>
        <w:outlineLvl w:val="3"/>
        <w:rPr>
          <w:rFonts w:eastAsia="Times New Roman" w:cs="Times New Roman"/>
          <w:b/>
          <w:iCs/>
          <w:sz w:val="26"/>
        </w:rPr>
      </w:pPr>
      <w:r w:rsidRPr="00C620AC">
        <w:rPr>
          <w:rFonts w:eastAsia="Times New Roman" w:cs="Times New Roman"/>
          <w:b/>
          <w:iCs/>
          <w:sz w:val="26"/>
        </w:rPr>
        <w:t xml:space="preserve">“Increase” means to make greater. </w:t>
      </w:r>
    </w:p>
    <w:p w14:paraId="56D92C3D" w14:textId="77777777" w:rsidR="007009CB" w:rsidRPr="00A65CF8" w:rsidRDefault="007009CB" w:rsidP="007009CB">
      <w:pPr>
        <w:rPr>
          <w:rFonts w:eastAsia="Calibri" w:cs="Times New Roman"/>
        </w:rPr>
      </w:pPr>
      <w:r w:rsidRPr="00A65CF8">
        <w:rPr>
          <w:rFonts w:eastAsia="Calibri" w:cs="Times New Roman"/>
          <w:b/>
          <w:bCs/>
          <w:sz w:val="26"/>
        </w:rPr>
        <w:t>Ortega 07</w:t>
      </w:r>
      <w:r w:rsidRPr="00A65CF8">
        <w:rPr>
          <w:rFonts w:eastAsia="Calibri" w:cs="Times New Roman"/>
        </w:rPr>
        <w:t xml:space="preserve"> – Judge, Oregon Appeals Court, Oregon Supreme Court</w:t>
      </w:r>
    </w:p>
    <w:p w14:paraId="648310A0" w14:textId="77777777" w:rsidR="007009CB" w:rsidRPr="00A65CF8" w:rsidRDefault="007009CB" w:rsidP="007009CB">
      <w:pPr>
        <w:rPr>
          <w:rFonts w:eastAsia="Calibri" w:cs="Times New Roman"/>
        </w:rPr>
      </w:pPr>
      <w:r w:rsidRPr="00A65CF8">
        <w:rPr>
          <w:rFonts w:eastAsia="Calibri" w:cs="Times New Roman"/>
        </w:rPr>
        <w:t>Darleen Ortega, Papas v. Or. Liquor Control Comm'n, 213 Ore. App. 369, Court of Appeals of Oregon, June 2007, LexisNexis</w:t>
      </w:r>
    </w:p>
    <w:p w14:paraId="1321BC9E" w14:textId="77777777" w:rsidR="007009CB" w:rsidRDefault="007009CB" w:rsidP="007009CB">
      <w:pPr>
        <w:rPr>
          <w:rFonts w:eastAsia="Calibri" w:cs="Times New Roman"/>
        </w:rPr>
      </w:pPr>
      <w:r w:rsidRPr="00A65CF8">
        <w:rPr>
          <w:rFonts w:eastAsia="Calibri" w:cs="Times New Roman"/>
        </w:rP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A65CF8">
        <w:rPr>
          <w:rFonts w:eastAsia="Calibri" w:cs="Times New Roman"/>
          <w:u w:val="single"/>
        </w:rPr>
        <w:t>by its terms</w:t>
      </w:r>
      <w:r w:rsidRPr="00A65CF8">
        <w:rPr>
          <w:rFonts w:eastAsia="Calibri" w:cs="Times New Roman"/>
        </w:rPr>
        <w:t xml:space="preserve">, </w:t>
      </w:r>
      <w:r w:rsidRPr="00A65CF8">
        <w:rPr>
          <w:rFonts w:eastAsia="Calibri" w:cs="Times New Roman"/>
          <w:u w:val="single"/>
        </w:rPr>
        <w:t>the rule refers and applies to specific types of drinking contests</w:t>
      </w:r>
      <w:r w:rsidRPr="00A65CF8">
        <w:rPr>
          <w:rFonts w:eastAsia="Calibri" w:cs="Times New Roman"/>
        </w:rPr>
        <w:t xml:space="preserve">: </w:t>
      </w:r>
      <w:r w:rsidRPr="00A65CF8">
        <w:rPr>
          <w:rFonts w:eastAsia="Calibri" w:cs="Times New Roman"/>
          <w:u w:val="single"/>
        </w:rPr>
        <w:t>as pertinent here</w:t>
      </w:r>
      <w:r w:rsidRPr="00A65CF8">
        <w:rPr>
          <w:rFonts w:eastAsia="Calibri" w:cs="Times New Roman"/>
        </w:rPr>
        <w:t xml:space="preserve">, </w:t>
      </w:r>
      <w:r w:rsidRPr="00A65CF8">
        <w:rPr>
          <w:rFonts w:eastAsia="Calibri" w:cs="Times New Roman"/>
          <w:u w:val="single"/>
        </w:rPr>
        <w:t>ones that involve</w:t>
      </w:r>
      <w:r w:rsidRPr="00A65CF8">
        <w:rPr>
          <w:rFonts w:eastAsia="Calibri" w:cs="Times New Roman"/>
        </w:rPr>
        <w:t xml:space="preserve"> "</w:t>
      </w:r>
      <w:r w:rsidRPr="00A65CF8">
        <w:rPr>
          <w:rFonts w:eastAsia="Calibri" w:cs="Times New Roman"/>
          <w:u w:val="single"/>
        </w:rPr>
        <w:t>increase</w:t>
      </w:r>
      <w:r w:rsidRPr="00A65CF8">
        <w:rPr>
          <w:rFonts w:eastAsia="Calibri" w:cs="Times New Roman"/>
        </w:rPr>
        <w:t>[</w:t>
      </w:r>
      <w:r w:rsidRPr="00A65CF8">
        <w:rPr>
          <w:rFonts w:eastAsia="Calibri" w:cs="Times New Roman"/>
          <w:u w:val="single"/>
        </w:rPr>
        <w:t>d</w:t>
      </w:r>
      <w:r w:rsidRPr="00A65CF8">
        <w:rPr>
          <w:rFonts w:eastAsia="Calibri" w:cs="Times New Roman"/>
        </w:rPr>
        <w:t xml:space="preserve">] </w:t>
      </w:r>
      <w:r w:rsidRPr="00A65CF8">
        <w:rPr>
          <w:rFonts w:eastAsia="Calibri" w:cs="Times New Roman"/>
          <w:u w:val="single"/>
        </w:rPr>
        <w:t>consumption</w:t>
      </w:r>
      <w:r w:rsidRPr="00A65CF8">
        <w:rPr>
          <w:rFonts w:eastAsia="Calibri" w:cs="Times New Roman"/>
        </w:rPr>
        <w:t xml:space="preserve"> * * * </w:t>
      </w:r>
      <w:r w:rsidRPr="00A65CF8">
        <w:rPr>
          <w:rFonts w:eastAsia="Calibri" w:cs="Times New Roman"/>
          <w:u w:val="single"/>
        </w:rPr>
        <w:t>in increased quantities</w:t>
      </w:r>
      <w:r w:rsidRPr="00A65CF8">
        <w:rPr>
          <w:rFonts w:eastAsia="Calibri" w:cs="Times New Roman"/>
        </w:rPr>
        <w:t xml:space="preserve">" </w:t>
      </w:r>
      <w:r w:rsidRPr="00A65CF8">
        <w:rPr>
          <w:rFonts w:eastAsia="Calibri" w:cs="Times New Roman"/>
          <w:u w:val="single"/>
        </w:rPr>
        <w:t>of alcoholic beverages</w:t>
      </w:r>
      <w:r w:rsidRPr="00A65CF8">
        <w:rPr>
          <w:rFonts w:eastAsia="Calibri" w:cs="Times New Roman"/>
        </w:rPr>
        <w:t xml:space="preserve">. OLCC's interpretation and application in this case fail to account for that qualification or to yield any pertinent point of reference in that regard; that is, </w:t>
      </w:r>
      <w:r w:rsidRPr="00A65CF8">
        <w:rPr>
          <w:rFonts w:eastAsia="Calibri" w:cs="Times New Roman"/>
          <w:highlight w:val="green"/>
          <w:u w:val="single"/>
        </w:rPr>
        <w:t>nothing</w:t>
      </w:r>
      <w:r w:rsidRPr="00A65CF8">
        <w:rPr>
          <w:rFonts w:eastAsia="Calibri" w:cs="Times New Roman"/>
          <w:u w:val="single"/>
        </w:rPr>
        <w:t xml:space="preserve"> </w:t>
      </w:r>
      <w:r w:rsidRPr="00A65CF8">
        <w:rPr>
          <w:rFonts w:eastAsia="Calibri" w:cs="Times New Roman"/>
          <w:highlight w:val="green"/>
          <w:u w:val="single"/>
        </w:rPr>
        <w:t>in OLCC's interpretation</w:t>
      </w:r>
      <w:r w:rsidRPr="00A65CF8">
        <w:rPr>
          <w:rFonts w:eastAsia="Calibri" w:cs="Times New Roman"/>
        </w:rPr>
        <w:t xml:space="preserve"> or application of the rule here </w:t>
      </w:r>
      <w:r w:rsidRPr="00A65CF8">
        <w:rPr>
          <w:rFonts w:eastAsia="Calibri" w:cs="Times New Roman"/>
          <w:highlight w:val="green"/>
          <w:u w:val="single"/>
        </w:rPr>
        <w:t>identifies the</w:t>
      </w:r>
      <w:r w:rsidRPr="00A65CF8">
        <w:rPr>
          <w:rFonts w:eastAsia="Calibri" w:cs="Times New Roman"/>
          <w:u w:val="single"/>
        </w:rPr>
        <w:t xml:space="preserve"> consumption or </w:t>
      </w:r>
      <w:r w:rsidRPr="00A65CF8">
        <w:rPr>
          <w:rFonts w:eastAsia="Calibri" w:cs="Times New Roman"/>
          <w:highlight w:val="green"/>
          <w:u w:val="single"/>
        </w:rPr>
        <w:t xml:space="preserve">quantities </w:t>
      </w:r>
      <w:r w:rsidRPr="00A65CF8">
        <w:rPr>
          <w:rFonts w:eastAsia="Calibri" w:cs="Times New Roman"/>
          <w:b/>
          <w:iCs/>
          <w:highlight w:val="green"/>
          <w:u w:val="single"/>
        </w:rPr>
        <w:t>against which the required</w:t>
      </w:r>
      <w:r w:rsidRPr="00A65CF8">
        <w:rPr>
          <w:rFonts w:eastAsia="Calibri" w:cs="Times New Roman"/>
        </w:rPr>
        <w:t xml:space="preserve"> "</w:t>
      </w:r>
      <w:r w:rsidRPr="00A65CF8">
        <w:rPr>
          <w:rFonts w:eastAsia="Calibri" w:cs="Times New Roman"/>
          <w:b/>
          <w:iCs/>
          <w:highlight w:val="green"/>
          <w:u w:val="single"/>
        </w:rPr>
        <w:t>increase</w:t>
      </w:r>
      <w:r w:rsidRPr="00A65CF8">
        <w:rPr>
          <w:rFonts w:eastAsia="Calibri" w:cs="Times New Roman"/>
        </w:rPr>
        <w:t xml:space="preserve">" </w:t>
      </w:r>
      <w:r w:rsidRPr="00A65CF8">
        <w:rPr>
          <w:rFonts w:eastAsia="Calibri" w:cs="Times New Roman"/>
          <w:b/>
          <w:iCs/>
          <w:highlight w:val="green"/>
          <w:u w:val="single"/>
        </w:rPr>
        <w:t>is to be</w:t>
      </w:r>
      <w:r w:rsidRPr="00A65CF8">
        <w:rPr>
          <w:rFonts w:eastAsia="Calibri" w:cs="Times New Roman"/>
        </w:rPr>
        <w:t xml:space="preserve">, </w:t>
      </w:r>
      <w:r w:rsidRPr="00A65CF8">
        <w:rPr>
          <w:rFonts w:eastAsia="Calibri" w:cs="Times New Roman"/>
          <w:u w:val="single"/>
        </w:rPr>
        <w:t>or was</w:t>
      </w:r>
      <w:r w:rsidRPr="00A65CF8">
        <w:rPr>
          <w:rFonts w:eastAsia="Calibri" w:cs="Times New Roman"/>
        </w:rPr>
        <w:t xml:space="preserve">, </w:t>
      </w:r>
      <w:r w:rsidRPr="00A65CF8">
        <w:rPr>
          <w:rFonts w:eastAsia="Calibri" w:cs="Times New Roman"/>
          <w:b/>
          <w:iCs/>
          <w:highlight w:val="green"/>
          <w:u w:val="single"/>
        </w:rPr>
        <w:t>measured</w:t>
      </w:r>
      <w:r w:rsidRPr="00A65CF8">
        <w:rPr>
          <w:rFonts w:eastAsia="Calibri" w:cs="Times New Roman"/>
        </w:rPr>
        <w:t xml:space="preserve">. See </w:t>
      </w:r>
      <w:r w:rsidRPr="00A65CF8">
        <w:rPr>
          <w:rFonts w:eastAsia="Calibri" w:cs="Times New Roman"/>
          <w:highlight w:val="green"/>
          <w:u w:val="single"/>
        </w:rPr>
        <w:t>Webster's</w:t>
      </w:r>
      <w:r w:rsidRPr="00A65CF8">
        <w:rPr>
          <w:rFonts w:eastAsia="Calibri" w:cs="Times New Roman"/>
        </w:rPr>
        <w:t xml:space="preserve"> at 1145 (</w:t>
      </w:r>
      <w:r w:rsidRPr="00A65CF8">
        <w:rPr>
          <w:rFonts w:eastAsia="Calibri" w:cs="Times New Roman"/>
          <w:highlight w:val="green"/>
          <w:u w:val="single"/>
        </w:rPr>
        <w:t>defining</w:t>
      </w:r>
      <w:r w:rsidRPr="00A65CF8">
        <w:rPr>
          <w:rFonts w:eastAsia="Calibri" w:cs="Times New Roman"/>
          <w:u w:val="single"/>
        </w:rPr>
        <w:t xml:space="preserve"> the transitive verb</w:t>
      </w:r>
      <w:r w:rsidRPr="00A65CF8">
        <w:rPr>
          <w:rFonts w:eastAsia="Calibri" w:cs="Times New Roman"/>
        </w:rPr>
        <w:t xml:space="preserve"> "</w:t>
      </w:r>
      <w:r w:rsidRPr="00A65CF8">
        <w:rPr>
          <w:rFonts w:eastAsia="Calibri" w:cs="Times New Roman"/>
          <w:b/>
          <w:iCs/>
          <w:highlight w:val="green"/>
          <w:u w:val="single"/>
        </w:rPr>
        <w:t>increase</w:t>
      </w:r>
      <w:r w:rsidRPr="00A65CF8">
        <w:rPr>
          <w:rFonts w:eastAsia="Calibri" w:cs="Times New Roman"/>
        </w:rPr>
        <w:t xml:space="preserve">" </w:t>
      </w:r>
      <w:r w:rsidRPr="00A65CF8">
        <w:rPr>
          <w:rFonts w:eastAsia="Calibri" w:cs="Times New Roman"/>
          <w:u w:val="single"/>
        </w:rPr>
        <w:t>as</w:t>
      </w:r>
      <w:r w:rsidRPr="00A65CF8">
        <w:rPr>
          <w:rFonts w:eastAsia="Calibri" w:cs="Times New Roman"/>
        </w:rPr>
        <w:t xml:space="preserve"> "</w:t>
      </w:r>
      <w:r w:rsidRPr="00A65CF8">
        <w:rPr>
          <w:rFonts w:eastAsia="Calibri" w:cs="Times New Roman"/>
          <w:b/>
          <w:iCs/>
          <w:highlight w:val="green"/>
          <w:u w:val="single"/>
        </w:rPr>
        <w:t>to make greater</w:t>
      </w:r>
      <w:r w:rsidRPr="00A65CF8">
        <w:rPr>
          <w:rFonts w:eastAsia="Calibri" w:cs="Times New Roman"/>
        </w:rPr>
        <w:t xml:space="preserve"> </w:t>
      </w:r>
      <w:r w:rsidRPr="00A65CF8">
        <w:rPr>
          <w:rFonts w:eastAsia="Calibri" w:cs="Times New Roman"/>
          <w:u w:val="single"/>
        </w:rPr>
        <w:t>in some respect</w:t>
      </w:r>
      <w:r w:rsidRPr="00A65CF8">
        <w:rPr>
          <w:rFonts w:eastAsia="Calibri" w:cs="Times New Roman"/>
        </w:rPr>
        <w:t xml:space="preserve"> (as in bulk, quantity, extent, value, or amount</w:t>
      </w:r>
      <w:proofErr w:type="gramStart"/>
      <w:r w:rsidRPr="00A65CF8">
        <w:rPr>
          <w:rFonts w:eastAsia="Calibri" w:cs="Times New Roman"/>
        </w:rPr>
        <w:t>) :</w:t>
      </w:r>
      <w:proofErr w:type="gramEnd"/>
      <w:r w:rsidRPr="00A65CF8">
        <w:rPr>
          <w:rFonts w:eastAsia="Calibri" w:cs="Times New Roman"/>
        </w:rPr>
        <w:t xml:space="preserve"> </w:t>
      </w:r>
      <w:r w:rsidRPr="00A65CF8">
        <w:rPr>
          <w:rFonts w:eastAsia="Calibri" w:cs="Times New Roman"/>
          <w:b/>
          <w:iCs/>
          <w:highlight w:val="green"/>
          <w:u w:val="single"/>
        </w:rPr>
        <w:t>add to</w:t>
      </w:r>
      <w:r w:rsidRPr="00A65CF8">
        <w:rPr>
          <w:rFonts w:eastAsia="Calibri" w:cs="Times New Roman"/>
        </w:rPr>
        <w:t xml:space="preserve"> : enhance" and defining the adjective "increased" as "made or become greater"). Thus, OLCC's proposed interpretation--that mere competition between participants constitutes conduct violating the rule--is inconsistent with the latter, qualifying aspects of the rule</w:t>
      </w:r>
    </w:p>
    <w:p w14:paraId="104DC1DB" w14:textId="77777777" w:rsidR="007009CB" w:rsidRDefault="007009CB" w:rsidP="007009CB">
      <w:pPr>
        <w:rPr>
          <w:rFonts w:eastAsia="Calibri" w:cs="Times New Roman"/>
        </w:rPr>
      </w:pPr>
    </w:p>
    <w:p w14:paraId="1212BAD7" w14:textId="77777777" w:rsidR="007009CB" w:rsidRPr="00122DD0" w:rsidRDefault="007009CB" w:rsidP="007009CB">
      <w:pPr>
        <w:pStyle w:val="Heading4"/>
        <w:numPr>
          <w:ilvl w:val="0"/>
          <w:numId w:val="11"/>
        </w:numPr>
        <w:tabs>
          <w:tab w:val="num" w:pos="360"/>
        </w:tabs>
        <w:ind w:left="0" w:firstLine="0"/>
      </w:pPr>
      <w:r>
        <w:t xml:space="preserve">“Prohibition” requires </w:t>
      </w:r>
      <w:r w:rsidRPr="00965499">
        <w:rPr>
          <w:u w:val="single"/>
        </w:rPr>
        <w:t>completely ending a practice</w:t>
      </w:r>
    </w:p>
    <w:p w14:paraId="73967A22" w14:textId="77777777" w:rsidR="007009CB" w:rsidRDefault="007009CB" w:rsidP="007009CB">
      <w:r w:rsidRPr="00122DD0">
        <w:rPr>
          <w:rStyle w:val="Style13ptBold"/>
        </w:rPr>
        <w:t>Feldman 86</w:t>
      </w:r>
      <w:r>
        <w:t xml:space="preserve"> – M</w:t>
      </w:r>
      <w:r w:rsidRPr="00122DD0">
        <w:t>ember of Procopio's Native American Law practice</w:t>
      </w:r>
    </w:p>
    <w:p w14:paraId="6ED854BF" w14:textId="77777777" w:rsidR="007009CB" w:rsidRPr="00122DD0" w:rsidRDefault="007009CB" w:rsidP="007009CB">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7C3820E3" w14:textId="77777777" w:rsidR="007009CB" w:rsidRPr="0078183E" w:rsidRDefault="007009CB" w:rsidP="007009CB">
      <w:pPr>
        <w:rPr>
          <w:sz w:val="16"/>
        </w:rPr>
      </w:pPr>
      <w:r w:rsidRPr="00965499">
        <w:rPr>
          <w:sz w:val="16"/>
        </w:rPr>
        <w:t xml:space="preserve">In arguing that California's bingo laws are prohibitory rat </w:t>
      </w:r>
      <w:proofErr w:type="spellStart"/>
      <w:r w:rsidRPr="00965499">
        <w:rPr>
          <w:sz w:val="16"/>
        </w:rPr>
        <w:t>ther</w:t>
      </w:r>
      <w:proofErr w:type="spellEnd"/>
      <w:r w:rsidRPr="00965499">
        <w:rPr>
          <w:sz w:val="16"/>
        </w:rPr>
        <w:t xml:space="preserve"> than regulatory, the </w:t>
      </w:r>
      <w:proofErr w:type="spellStart"/>
      <w:r w:rsidRPr="00965499">
        <w:rPr>
          <w:sz w:val="16"/>
        </w:rPr>
        <w:t>appeallants</w:t>
      </w:r>
      <w:proofErr w:type="spellEnd"/>
      <w:r w:rsidRPr="00965499">
        <w:rPr>
          <w:sz w:val="16"/>
        </w:rPr>
        <w:t xml:space="preserve"> have simply misunderstood the fundamental distinction between "prohibition" and "regulation" of conduct. As succinctly put by the Supreme Court of Washington more than 50 years ago, after noting that the </w:t>
      </w:r>
      <w:r w:rsidRPr="00433E65">
        <w:rPr>
          <w:rStyle w:val="Emphasis"/>
          <w:highlight w:val="green"/>
        </w:rPr>
        <w:t>prohibition</w:t>
      </w:r>
      <w:r w:rsidRPr="00433E65">
        <w:rPr>
          <w:sz w:val="16"/>
          <w:highlight w:val="green"/>
        </w:rPr>
        <w:t xml:space="preserve"> </w:t>
      </w:r>
      <w:r w:rsidRPr="00433E65">
        <w:rPr>
          <w:rStyle w:val="StyleUnderline"/>
          <w:highlight w:val="green"/>
        </w:rPr>
        <w:t xml:space="preserve">and </w:t>
      </w:r>
      <w:r w:rsidRPr="00433E65">
        <w:rPr>
          <w:rStyle w:val="Emphasis"/>
          <w:highlight w:val="green"/>
        </w:rPr>
        <w:t>regulation</w:t>
      </w:r>
      <w:r w:rsidRPr="00965499">
        <w:rPr>
          <w:sz w:val="16"/>
        </w:rPr>
        <w:t xml:space="preserve"> of the sale of liquor </w:t>
      </w:r>
      <w:r w:rsidRPr="00433E65">
        <w:rPr>
          <w:rStyle w:val="StyleUnderline"/>
          <w:highlight w:val="green"/>
        </w:rPr>
        <w:t xml:space="preserve">are </w:t>
      </w:r>
      <w:r w:rsidRPr="00433E65">
        <w:rPr>
          <w:rStyle w:val="Emphasis"/>
          <w:highlight w:val="green"/>
        </w:rPr>
        <w:t>entirely different</w:t>
      </w:r>
      <w:r w:rsidRPr="00122DD0">
        <w:rPr>
          <w:rStyle w:val="Emphasis"/>
        </w:rPr>
        <w:t xml:space="preserve"> things</w:t>
      </w:r>
      <w:r w:rsidRPr="00965499">
        <w:rPr>
          <w:sz w:val="16"/>
        </w:rPr>
        <w:t>: "</w:t>
      </w:r>
      <w:r w:rsidRPr="00433E65">
        <w:rPr>
          <w:rStyle w:val="StyleUnderline"/>
          <w:highlight w:val="green"/>
        </w:rPr>
        <w:t xml:space="preserve">To </w:t>
      </w:r>
      <w:r w:rsidRPr="00433E65">
        <w:rPr>
          <w:rStyle w:val="Emphasis"/>
          <w:highlight w:val="green"/>
        </w:rPr>
        <w:t>prohibit</w:t>
      </w:r>
      <w:r w:rsidRPr="00965499">
        <w:rPr>
          <w:sz w:val="16"/>
        </w:rPr>
        <w:t xml:space="preserve"> the liquor traffic </w:t>
      </w:r>
      <w:r w:rsidRPr="00433E65">
        <w:rPr>
          <w:rStyle w:val="StyleUnderline"/>
          <w:highlight w:val="green"/>
        </w:rPr>
        <w:t>implies</w:t>
      </w:r>
      <w:r w:rsidRPr="00965499">
        <w:rPr>
          <w:sz w:val="16"/>
        </w:rPr>
        <w:t xml:space="preserve"> the </w:t>
      </w:r>
      <w:r w:rsidRPr="00122DD0">
        <w:rPr>
          <w:rStyle w:val="Emphasis"/>
        </w:rPr>
        <w:t>putting a stop</w:t>
      </w:r>
      <w:r w:rsidRPr="00965499">
        <w:rPr>
          <w:sz w:val="16"/>
        </w:rPr>
        <w:t xml:space="preserve"> to its sale as a beverage, </w:t>
      </w:r>
      <w:r w:rsidRPr="00433E65">
        <w:rPr>
          <w:rStyle w:val="StyleUnderline"/>
          <w:highlight w:val="green"/>
        </w:rPr>
        <w:t xml:space="preserve">to </w:t>
      </w:r>
      <w:r w:rsidRPr="00433E65">
        <w:rPr>
          <w:rStyle w:val="Emphasis"/>
          <w:highlight w:val="green"/>
        </w:rPr>
        <w:t>end it fully</w:t>
      </w:r>
      <w:r w:rsidRPr="00965499">
        <w:rPr>
          <w:sz w:val="16"/>
        </w:rPr>
        <w:t xml:space="preserve">, </w:t>
      </w:r>
      <w:r w:rsidRPr="00433E65">
        <w:rPr>
          <w:rStyle w:val="Emphasis"/>
          <w:highlight w:val="green"/>
        </w:rPr>
        <w:t>completely</w:t>
      </w:r>
      <w:r w:rsidRPr="00965499">
        <w:rPr>
          <w:sz w:val="16"/>
        </w:rPr>
        <w:t xml:space="preserve">, </w:t>
      </w:r>
      <w:r w:rsidRPr="00433E65">
        <w:rPr>
          <w:rStyle w:val="StyleUnderline"/>
          <w:highlight w:val="green"/>
        </w:rPr>
        <w:t xml:space="preserve">and </w:t>
      </w:r>
      <w:r w:rsidRPr="00433E65">
        <w:rPr>
          <w:rStyle w:val="Emphasis"/>
          <w:highlight w:val="green"/>
        </w:rPr>
        <w:t>indefinitely</w:t>
      </w:r>
      <w:r w:rsidRPr="00965499">
        <w:rPr>
          <w:sz w:val="16"/>
        </w:rPr>
        <w:t xml:space="preserve">." </w:t>
      </w:r>
      <w:r w:rsidRPr="00122DD0">
        <w:rPr>
          <w:rStyle w:val="StyleUnderline"/>
        </w:rPr>
        <w:t>In contrast</w:t>
      </w:r>
      <w:r w:rsidRPr="00965499">
        <w:rPr>
          <w:sz w:val="16"/>
        </w:rPr>
        <w:t xml:space="preserve">, </w:t>
      </w:r>
      <w:r w:rsidRPr="00433E65">
        <w:rPr>
          <w:rStyle w:val="StyleUnderline"/>
          <w:highlight w:val="green"/>
        </w:rPr>
        <w:t>regulation</w:t>
      </w:r>
      <w:r w:rsidRPr="00965499">
        <w:rPr>
          <w:sz w:val="16"/>
        </w:rPr>
        <w:t xml:space="preserve"> "</w:t>
      </w:r>
      <w:r w:rsidRPr="00433E65">
        <w:rPr>
          <w:rStyle w:val="StyleUnderline"/>
          <w:highlight w:val="green"/>
        </w:rPr>
        <w:t>implies</w:t>
      </w:r>
      <w:r w:rsidRPr="00122DD0">
        <w:rPr>
          <w:rStyle w:val="StyleUnderline"/>
        </w:rPr>
        <w:t xml:space="preserve"> that the sale of intoxicating liquor shall go on </w:t>
      </w:r>
      <w:r w:rsidRPr="00433E65">
        <w:rPr>
          <w:rStyle w:val="Emphasis"/>
          <w:highlight w:val="green"/>
        </w:rPr>
        <w:t>within</w:t>
      </w:r>
      <w:r w:rsidRPr="00122DD0">
        <w:rPr>
          <w:rStyle w:val="Emphasis"/>
        </w:rPr>
        <w:t xml:space="preserve"> the </w:t>
      </w:r>
      <w:r w:rsidRPr="00433E65">
        <w:rPr>
          <w:rStyle w:val="Emphasis"/>
          <w:highlight w:val="green"/>
        </w:rPr>
        <w:t>bounds</w:t>
      </w:r>
      <w:r w:rsidRPr="00433E65">
        <w:rPr>
          <w:sz w:val="16"/>
          <w:highlight w:val="green"/>
        </w:rPr>
        <w:t xml:space="preserve"> </w:t>
      </w:r>
      <w:r w:rsidRPr="00433E65">
        <w:rPr>
          <w:rStyle w:val="StyleUnderline"/>
          <w:highlight w:val="green"/>
        </w:rPr>
        <w:t>of</w:t>
      </w:r>
      <w:r w:rsidRPr="00122DD0">
        <w:rPr>
          <w:rStyle w:val="StyleUnderline"/>
        </w:rPr>
        <w:t xml:space="preserve"> </w:t>
      </w:r>
      <w:r w:rsidRPr="00122DD0">
        <w:rPr>
          <w:rStyle w:val="Emphasis"/>
        </w:rPr>
        <w:t xml:space="preserve">certain prescribed </w:t>
      </w:r>
      <w:r w:rsidRPr="00433E65">
        <w:rPr>
          <w:rStyle w:val="Emphasis"/>
          <w:highlight w:val="green"/>
        </w:rPr>
        <w:t>rules</w:t>
      </w:r>
      <w:r w:rsidRPr="00433E65">
        <w:rPr>
          <w:sz w:val="16"/>
          <w:highlight w:val="green"/>
        </w:rPr>
        <w:t xml:space="preserve">, </w:t>
      </w:r>
      <w:r w:rsidRPr="00433E65">
        <w:rPr>
          <w:rStyle w:val="Emphasis"/>
          <w:highlight w:val="green"/>
        </w:rPr>
        <w:t>restrictions</w:t>
      </w:r>
      <w:r w:rsidRPr="00433E65">
        <w:rPr>
          <w:sz w:val="16"/>
          <w:highlight w:val="green"/>
        </w:rPr>
        <w:t xml:space="preserve">, </w:t>
      </w:r>
      <w:r w:rsidRPr="00433E65">
        <w:rPr>
          <w:rStyle w:val="StyleUnderline"/>
          <w:highlight w:val="green"/>
        </w:rPr>
        <w:t xml:space="preserve">and </w:t>
      </w:r>
      <w:r w:rsidRPr="00433E65">
        <w:rPr>
          <w:rStyle w:val="Emphasis"/>
          <w:highlight w:val="green"/>
        </w:rPr>
        <w:t>limitations</w:t>
      </w:r>
      <w:r w:rsidRPr="00965499">
        <w:rPr>
          <w:sz w:val="16"/>
        </w:rPr>
        <w:t xml:space="preserve">." Ajax v. Gregory, 32 P.2d 560, 563 (Wash. 1934). Because regulation of conduct involves prescribing limitations, regulation, by definition, necessarily involves some degree of prohibition. Blumenthal v. City of Cheyenne, 186 P.2d 556, 566 (Wyo. 1947). </w:t>
      </w:r>
      <w:r w:rsidRPr="00433E65">
        <w:rPr>
          <w:rStyle w:val="StyleUnderline"/>
          <w:highlight w:val="green"/>
        </w:rPr>
        <w:t>The two</w:t>
      </w:r>
      <w:r w:rsidRPr="00122DD0">
        <w:rPr>
          <w:rStyle w:val="StyleUnderline"/>
        </w:rPr>
        <w:t xml:space="preserve"> concepts</w:t>
      </w:r>
      <w:r w:rsidRPr="00965499">
        <w:rPr>
          <w:sz w:val="16"/>
        </w:rPr>
        <w:t xml:space="preserve">, however, </w:t>
      </w:r>
      <w:r w:rsidRPr="00433E65">
        <w:rPr>
          <w:rStyle w:val="StyleUnderline"/>
          <w:highlight w:val="green"/>
        </w:rPr>
        <w:t xml:space="preserve">are </w:t>
      </w:r>
      <w:r w:rsidRPr="00433E65">
        <w:rPr>
          <w:rStyle w:val="Emphasis"/>
          <w:highlight w:val="green"/>
        </w:rPr>
        <w:t>analytically distinct</w:t>
      </w:r>
      <w:r w:rsidRPr="00965499">
        <w:rPr>
          <w:sz w:val="16"/>
        </w:rPr>
        <w:t xml:space="preserve">. Therefore, when courts have been faced with statutory schemes </w:t>
      </w:r>
      <w:proofErr w:type="gramStart"/>
      <w:r w:rsidRPr="00965499">
        <w:rPr>
          <w:sz w:val="16"/>
        </w:rPr>
        <w:t>similar to</w:t>
      </w:r>
      <w:proofErr w:type="gramEnd"/>
      <w:r w:rsidRPr="00965499">
        <w:rPr>
          <w:sz w:val="16"/>
        </w:rPr>
        <w:t xml:space="preserve"> California's bingo laws, they have consistently held them to be regulatory and not prohibitory.</w:t>
      </w:r>
    </w:p>
    <w:p w14:paraId="1052AE43" w14:textId="77777777" w:rsidR="007009CB" w:rsidRPr="0078183E" w:rsidRDefault="007009CB" w:rsidP="007009CB"/>
    <w:p w14:paraId="4EF3F550" w14:textId="77777777" w:rsidR="007009CB" w:rsidRPr="00432FFC" w:rsidRDefault="007009CB" w:rsidP="007009CB">
      <w:pPr>
        <w:pStyle w:val="Heading4"/>
        <w:numPr>
          <w:ilvl w:val="0"/>
          <w:numId w:val="11"/>
        </w:numPr>
        <w:tabs>
          <w:tab w:val="num" w:pos="360"/>
        </w:tabs>
        <w:ind w:left="0" w:firstLine="0"/>
      </w:pPr>
      <w:r>
        <w:t xml:space="preserve">“Expand the scope” means broadening the </w:t>
      </w:r>
      <w:r>
        <w:rPr>
          <w:u w:val="single"/>
        </w:rPr>
        <w:t>range of claims</w:t>
      </w:r>
      <w:r>
        <w:t xml:space="preserve"> that can be brought---the plan regulates, but doesn’t expand conduct illegal under Sherman</w:t>
      </w:r>
    </w:p>
    <w:p w14:paraId="0016E804" w14:textId="77777777" w:rsidR="007009CB" w:rsidRDefault="007009CB" w:rsidP="007009CB">
      <w:r w:rsidRPr="00263931">
        <w:rPr>
          <w:rStyle w:val="Style13ptBold"/>
        </w:rPr>
        <w:t>Barrera 96</w:t>
      </w:r>
      <w:r>
        <w:t xml:space="preserve"> – J.D., Wayne State University Law School</w:t>
      </w:r>
    </w:p>
    <w:p w14:paraId="09CF8ECA" w14:textId="77777777" w:rsidR="007009CB" w:rsidRPr="00263931" w:rsidRDefault="007009CB" w:rsidP="007009CB">
      <w:r>
        <w:t xml:space="preserve">Lise A. Barrera, “Is the Courtroom the New Front for the Resolution of Publishing </w:t>
      </w:r>
      <w:proofErr w:type="gramStart"/>
      <w:r>
        <w:t>Disputes?,</w:t>
      </w:r>
      <w:proofErr w:type="gramEnd"/>
      <w:r>
        <w:t>” The Wayne Law Review, Vol. 42, Summer 1996, LexisNexis</w:t>
      </w:r>
    </w:p>
    <w:p w14:paraId="7AA58ABC" w14:textId="77777777" w:rsidR="007009CB" w:rsidRDefault="007009CB" w:rsidP="007009CB">
      <w:r w:rsidRPr="00263931">
        <w:rPr>
          <w:rStyle w:val="StyleUnderline"/>
        </w:rPr>
        <w:t xml:space="preserve">It is important to note the </w:t>
      </w:r>
      <w:r w:rsidRPr="00497DD1">
        <w:rPr>
          <w:rStyle w:val="Emphasis"/>
          <w:highlight w:val="green"/>
        </w:rPr>
        <w:t>distinction between</w:t>
      </w:r>
      <w:r w:rsidRPr="00263931">
        <w:t xml:space="preserve"> </w:t>
      </w:r>
      <w:r w:rsidRPr="00263931">
        <w:rPr>
          <w:rStyle w:val="StyleUnderline"/>
        </w:rPr>
        <w:t xml:space="preserve">the </w:t>
      </w:r>
      <w:r w:rsidRPr="00497DD1">
        <w:rPr>
          <w:rStyle w:val="Emphasis"/>
          <w:highlight w:val="green"/>
        </w:rPr>
        <w:t>expansion of the scope</w:t>
      </w:r>
      <w:r w:rsidRPr="00263931">
        <w:t xml:space="preserve"> of section 43(a) </w:t>
      </w:r>
      <w:r w:rsidRPr="00497DD1">
        <w:rPr>
          <w:rStyle w:val="StyleUnderline"/>
          <w:highlight w:val="green"/>
        </w:rPr>
        <w:t>and</w:t>
      </w:r>
      <w:r w:rsidRPr="00263931">
        <w:t xml:space="preserve"> </w:t>
      </w:r>
      <w:r w:rsidRPr="00263931">
        <w:rPr>
          <w:rStyle w:val="StyleUnderline"/>
        </w:rPr>
        <w:t xml:space="preserve">the </w:t>
      </w:r>
      <w:r w:rsidRPr="00497DD1">
        <w:rPr>
          <w:rStyle w:val="Emphasis"/>
          <w:highlight w:val="green"/>
        </w:rPr>
        <w:t>standard</w:t>
      </w:r>
      <w:r w:rsidRPr="00263931">
        <w:rPr>
          <w:rStyle w:val="Emphasis"/>
        </w:rPr>
        <w:t xml:space="preserve"> that </w:t>
      </w:r>
      <w:r w:rsidRPr="00497DD1">
        <w:rPr>
          <w:rStyle w:val="Emphasis"/>
          <w:highlight w:val="green"/>
        </w:rPr>
        <w:t>courts apply</w:t>
      </w:r>
      <w:r w:rsidRPr="00497DD1">
        <w:rPr>
          <w:highlight w:val="green"/>
        </w:rPr>
        <w:t xml:space="preserve"> </w:t>
      </w:r>
      <w:r w:rsidRPr="00497DD1">
        <w:rPr>
          <w:rStyle w:val="StyleUnderline"/>
          <w:highlight w:val="green"/>
        </w:rPr>
        <w:t xml:space="preserve">in </w:t>
      </w:r>
      <w:r w:rsidRPr="00497DD1">
        <w:rPr>
          <w:rStyle w:val="Emphasis"/>
          <w:highlight w:val="green"/>
        </w:rPr>
        <w:t>granting relief</w:t>
      </w:r>
      <w:r w:rsidRPr="00263931">
        <w:rPr>
          <w:rStyle w:val="Emphasis"/>
        </w:rPr>
        <w:t xml:space="preserve"> to claims</w:t>
      </w:r>
      <w:r w:rsidRPr="00263931">
        <w:t xml:space="preserve"> under this section. </w:t>
      </w:r>
      <w:r w:rsidRPr="00263931">
        <w:rPr>
          <w:rStyle w:val="StyleUnderline"/>
        </w:rPr>
        <w:t xml:space="preserve">The </w:t>
      </w:r>
      <w:r w:rsidRPr="00497DD1">
        <w:rPr>
          <w:rStyle w:val="StyleUnderline"/>
          <w:highlight w:val="green"/>
        </w:rPr>
        <w:t>scope</w:t>
      </w:r>
      <w:r w:rsidRPr="00263931">
        <w:t xml:space="preserve"> of section 43(a) </w:t>
      </w:r>
      <w:r w:rsidRPr="00497DD1">
        <w:rPr>
          <w:rStyle w:val="Emphasis"/>
          <w:highlight w:val="green"/>
        </w:rPr>
        <w:t>allows plaintiffs to claim</w:t>
      </w:r>
      <w:r w:rsidRPr="00263931">
        <w:rPr>
          <w:rStyle w:val="Emphasis"/>
        </w:rPr>
        <w:t xml:space="preserve"> the</w:t>
      </w:r>
      <w:r w:rsidRPr="00263931">
        <w:rPr>
          <w:rStyle w:val="StyleUnderline"/>
        </w:rPr>
        <w:t xml:space="preserve"> </w:t>
      </w:r>
      <w:r w:rsidRPr="00497DD1">
        <w:rPr>
          <w:rStyle w:val="Emphasis"/>
          <w:highlight w:val="green"/>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497DD1">
        <w:rPr>
          <w:rStyle w:val="Emphasis"/>
          <w:highlight w:val="green"/>
        </w:rPr>
        <w:t>expansion</w:t>
      </w:r>
      <w:r w:rsidRPr="00263931">
        <w:rPr>
          <w:rStyle w:val="Emphasis"/>
        </w:rPr>
        <w:t xml:space="preserve"> of the scope </w:t>
      </w:r>
      <w:r w:rsidRPr="00497DD1">
        <w:rPr>
          <w:rStyle w:val="Emphasis"/>
          <w:highlight w:val="green"/>
        </w:rPr>
        <w:t>allows</w:t>
      </w:r>
      <w:r w:rsidRPr="00497DD1">
        <w:rPr>
          <w:rStyle w:val="StyleUnderline"/>
          <w:highlight w:val="green"/>
        </w:rPr>
        <w:t xml:space="preserve"> a </w:t>
      </w:r>
      <w:r w:rsidRPr="00497DD1">
        <w:rPr>
          <w:rStyle w:val="Emphasis"/>
          <w:highlight w:val="green"/>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w:t>
      </w:r>
      <w:r w:rsidRPr="00497DD1">
        <w:rPr>
          <w:rStyle w:val="StyleUnderline"/>
          <w:highlight w:val="green"/>
        </w:rPr>
        <w:t xml:space="preserve">courts </w:t>
      </w:r>
      <w:r w:rsidRPr="00497DD1">
        <w:rPr>
          <w:rStyle w:val="Emphasis"/>
          <w:highlight w:val="green"/>
        </w:rPr>
        <w:t>apply a standard</w:t>
      </w:r>
      <w:r w:rsidRPr="00497DD1">
        <w:rPr>
          <w:highlight w:val="green"/>
        </w:rPr>
        <w:t xml:space="preserve"> </w:t>
      </w:r>
      <w:r w:rsidRPr="00497DD1">
        <w:rPr>
          <w:rStyle w:val="StyleUnderline"/>
          <w:highlight w:val="green"/>
        </w:rPr>
        <w:t>to</w:t>
      </w:r>
      <w:r w:rsidRPr="00263931">
        <w:rPr>
          <w:rStyle w:val="StyleUnderline"/>
        </w:rPr>
        <w:t xml:space="preserve"> the claim </w:t>
      </w:r>
      <w:proofErr w:type="gramStart"/>
      <w:r w:rsidRPr="00263931">
        <w:rPr>
          <w:rStyle w:val="StyleUnderline"/>
        </w:rPr>
        <w:t>in order to</w:t>
      </w:r>
      <w:proofErr w:type="gramEnd"/>
      <w:r w:rsidRPr="00263931">
        <w:t xml:space="preserve"> </w:t>
      </w:r>
      <w:r w:rsidRPr="00497DD1">
        <w:rPr>
          <w:rStyle w:val="Emphasis"/>
          <w:highlight w:val="gree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3BC8545D" w14:textId="77777777" w:rsidR="007009CB" w:rsidRDefault="007009CB" w:rsidP="007009CB">
      <w:pPr>
        <w:pStyle w:val="Heading4"/>
        <w:numPr>
          <w:ilvl w:val="0"/>
          <w:numId w:val="11"/>
        </w:numPr>
        <w:tabs>
          <w:tab w:val="num" w:pos="360"/>
        </w:tabs>
        <w:ind w:left="0" w:firstLine="0"/>
      </w:pPr>
      <w:r>
        <w:t xml:space="preserve">“At least” means at a minimum. </w:t>
      </w:r>
    </w:p>
    <w:p w14:paraId="0F594430" w14:textId="77777777" w:rsidR="007009CB" w:rsidRPr="0072720A" w:rsidRDefault="007009CB" w:rsidP="007009CB">
      <w:r w:rsidRPr="00C620AC">
        <w:rPr>
          <w:b/>
          <w:bCs/>
          <w:sz w:val="26"/>
          <w:szCs w:val="26"/>
        </w:rPr>
        <w:t>Macmillan ND</w:t>
      </w:r>
      <w:r>
        <w:t>, "AT LEAST (phrase) American English definition and synonyms”, https://www.macmillandictionary.com/us/dictionary/american/at-least</w:t>
      </w:r>
    </w:p>
    <w:p w14:paraId="6E999517" w14:textId="77777777" w:rsidR="007009CB" w:rsidRPr="00C620AC" w:rsidRDefault="007009CB" w:rsidP="007009CB">
      <w:pPr>
        <w:rPr>
          <w:rStyle w:val="Emphasis"/>
        </w:rPr>
      </w:pPr>
      <w:r w:rsidRPr="00C620AC">
        <w:rPr>
          <w:rStyle w:val="Emphasis"/>
          <w:highlight w:val="green"/>
        </w:rPr>
        <w:t>at least</w:t>
      </w:r>
      <w:r w:rsidRPr="00C620AC">
        <w:rPr>
          <w:rStyle w:val="Emphasis"/>
        </w:rPr>
        <w:t xml:space="preserve"> </w:t>
      </w:r>
    </w:p>
    <w:p w14:paraId="14F98147" w14:textId="77777777" w:rsidR="007009CB" w:rsidRDefault="007009CB" w:rsidP="007009CB">
      <w:r>
        <w:t>PHRASE</w:t>
      </w:r>
    </w:p>
    <w:p w14:paraId="42E14640" w14:textId="77777777" w:rsidR="007009CB" w:rsidRPr="00C620AC" w:rsidRDefault="007009CB" w:rsidP="007009CB">
      <w:pPr>
        <w:rPr>
          <w:u w:val="single"/>
        </w:rPr>
      </w:pPr>
      <w:r w:rsidRPr="00C620AC">
        <w:rPr>
          <w:u w:val="single"/>
        </w:rPr>
        <w:t>DEFINITIONS4</w:t>
      </w:r>
    </w:p>
    <w:p w14:paraId="5750EDB3" w14:textId="77777777" w:rsidR="007009CB" w:rsidRPr="00C620AC" w:rsidRDefault="007009CB" w:rsidP="007009CB">
      <w:pPr>
        <w:rPr>
          <w:u w:val="single"/>
        </w:rPr>
      </w:pPr>
      <w:r w:rsidRPr="00C620AC">
        <w:rPr>
          <w:rStyle w:val="Emphasis"/>
          <w:highlight w:val="green"/>
        </w:rPr>
        <w:t>not less than a particular amount</w:t>
      </w:r>
      <w:r w:rsidRPr="00C620AC">
        <w:rPr>
          <w:u w:val="single"/>
        </w:rPr>
        <w:t xml:space="preserve"> or number, and possibly more</w:t>
      </w:r>
    </w:p>
    <w:p w14:paraId="56BBCDCF" w14:textId="77777777" w:rsidR="007009CB" w:rsidRPr="00C620AC" w:rsidRDefault="007009CB" w:rsidP="007009CB">
      <w:pPr>
        <w:rPr>
          <w:sz w:val="16"/>
          <w:szCs w:val="16"/>
        </w:rPr>
      </w:pPr>
      <w:r w:rsidRPr="00C620AC">
        <w:rPr>
          <w:sz w:val="16"/>
          <w:szCs w:val="16"/>
        </w:rPr>
        <w:t>Mr. Gray will remain the director for three years at least.</w:t>
      </w:r>
    </w:p>
    <w:p w14:paraId="7DD3599C" w14:textId="77777777" w:rsidR="007009CB" w:rsidRPr="00C620AC" w:rsidRDefault="007009CB" w:rsidP="007009CB">
      <w:pPr>
        <w:rPr>
          <w:sz w:val="16"/>
          <w:szCs w:val="16"/>
        </w:rPr>
      </w:pPr>
      <w:r w:rsidRPr="00C620AC">
        <w:rPr>
          <w:sz w:val="16"/>
          <w:szCs w:val="16"/>
        </w:rPr>
        <w:t>The disease killed at least 120 people in New England last year.</w:t>
      </w:r>
    </w:p>
    <w:p w14:paraId="3021A697" w14:textId="77777777" w:rsidR="007009CB" w:rsidRPr="00C620AC" w:rsidRDefault="007009CB" w:rsidP="007009CB">
      <w:pPr>
        <w:rPr>
          <w:sz w:val="16"/>
          <w:szCs w:val="16"/>
        </w:rPr>
      </w:pPr>
      <w:r w:rsidRPr="00C620AC">
        <w:rPr>
          <w:sz w:val="16"/>
          <w:szCs w:val="16"/>
        </w:rPr>
        <w:t>We are expecting to at least double our money.</w:t>
      </w:r>
    </w:p>
    <w:p w14:paraId="1600BE82" w14:textId="77777777" w:rsidR="007009CB" w:rsidRPr="00C620AC" w:rsidRDefault="007009CB" w:rsidP="007009CB">
      <w:pPr>
        <w:rPr>
          <w:sz w:val="16"/>
          <w:szCs w:val="16"/>
        </w:rPr>
      </w:pPr>
      <w:r w:rsidRPr="00C620AC">
        <w:rPr>
          <w:sz w:val="16"/>
          <w:szCs w:val="16"/>
        </w:rPr>
        <w:t>at the very least (=not less than and probably much more than): The trip will take a year, at the very least.</w:t>
      </w:r>
    </w:p>
    <w:p w14:paraId="359937ED" w14:textId="77777777" w:rsidR="007009CB" w:rsidRPr="00C620AC" w:rsidRDefault="007009CB" w:rsidP="007009CB">
      <w:pPr>
        <w:rPr>
          <w:sz w:val="16"/>
          <w:szCs w:val="16"/>
        </w:rPr>
      </w:pPr>
      <w:r w:rsidRPr="00C620AC">
        <w:rPr>
          <w:sz w:val="16"/>
          <w:szCs w:val="16"/>
        </w:rPr>
        <w:t>at the least: You should walk 30 minutes every day, at the least.</w:t>
      </w:r>
    </w:p>
    <w:p w14:paraId="52034980" w14:textId="77777777" w:rsidR="007009CB" w:rsidRDefault="007009CB" w:rsidP="007009CB">
      <w:pPr>
        <w:pStyle w:val="Heading4"/>
        <w:numPr>
          <w:ilvl w:val="0"/>
          <w:numId w:val="11"/>
        </w:numPr>
        <w:tabs>
          <w:tab w:val="num" w:pos="360"/>
        </w:tabs>
        <w:ind w:left="0" w:firstLine="0"/>
      </w:pPr>
      <w:r>
        <w:t>“Core antitrust laws” are Sherman and Clayton</w:t>
      </w:r>
    </w:p>
    <w:p w14:paraId="63279B80" w14:textId="77777777" w:rsidR="007009CB" w:rsidRDefault="007009CB" w:rsidP="007009CB">
      <w:r w:rsidRPr="00871683">
        <w:rPr>
          <w:rStyle w:val="Style13ptBold"/>
        </w:rPr>
        <w:t>The Antitrust Division 07</w:t>
      </w:r>
      <w:r w:rsidRPr="00871683">
        <w:t xml:space="preserve"> – </w:t>
      </w:r>
      <w:r>
        <w:t>L</w:t>
      </w:r>
      <w:r w:rsidRPr="00871683">
        <w:t>aw enforcement agency that enforces the U.S. antitrust laws</w:t>
      </w:r>
    </w:p>
    <w:p w14:paraId="01855BD7" w14:textId="77777777" w:rsidR="007009CB" w:rsidRDefault="007009CB" w:rsidP="007009CB">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7420EE84" w14:textId="77777777" w:rsidR="007009CB" w:rsidRDefault="007009CB" w:rsidP="007009CB">
      <w:r>
        <w:t>The AMC has made many specific recommendations in its report, and the Division is in the process of reviewing all of them. The Division commends the AMC for its three primary conclusions:</w:t>
      </w:r>
    </w:p>
    <w:p w14:paraId="2E6B2CA0" w14:textId="77777777" w:rsidR="007009CB" w:rsidRPr="00871683" w:rsidRDefault="007009CB" w:rsidP="007009CB">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609BC014" w14:textId="77777777" w:rsidR="007009CB" w:rsidRDefault="007009CB" w:rsidP="007009CB">
      <w:pPr>
        <w:ind w:left="720"/>
      </w:pPr>
      <w:r w:rsidRPr="00497DD1">
        <w:rPr>
          <w:rStyle w:val="StyleUnderline"/>
          <w:highlight w:val="green"/>
        </w:rPr>
        <w:t>The</w:t>
      </w:r>
      <w:r w:rsidRPr="00497DD1">
        <w:rPr>
          <w:highlight w:val="green"/>
        </w:rPr>
        <w:t xml:space="preserve"> </w:t>
      </w:r>
      <w:r w:rsidRPr="00497DD1">
        <w:rPr>
          <w:rStyle w:val="Emphasis"/>
          <w:highlight w:val="green"/>
        </w:rPr>
        <w:t>core antitrust laws</w:t>
      </w:r>
      <w:r w:rsidRPr="00497DD1">
        <w:rPr>
          <w:highlight w:val="green"/>
        </w:rPr>
        <w:t>—</w:t>
      </w:r>
      <w:r w:rsidRPr="00497DD1">
        <w:rPr>
          <w:rStyle w:val="Emphasis"/>
          <w:highlight w:val="green"/>
        </w:rPr>
        <w:t>Sherman Act sections 1 and 2</w:t>
      </w:r>
      <w:r w:rsidRPr="00497DD1">
        <w:rPr>
          <w:highlight w:val="green"/>
        </w:rPr>
        <w:t xml:space="preserve"> </w:t>
      </w:r>
      <w:r w:rsidRPr="00497DD1">
        <w:rPr>
          <w:rStyle w:val="StyleUnderline"/>
          <w:highlight w:val="green"/>
        </w:rPr>
        <w:t xml:space="preserve">and </w:t>
      </w:r>
      <w:r w:rsidRPr="00497DD1">
        <w:rPr>
          <w:rStyle w:val="Emphasis"/>
          <w:highlight w:val="green"/>
        </w:rPr>
        <w:t>Clayton Act section 7</w:t>
      </w:r>
      <w:r>
        <w:t>—</w:t>
      </w:r>
      <w:r w:rsidRPr="00871683">
        <w:t>and their application by the courts and federal enforcement agencies are sound and appropriately safeguard the competitiveness of the U.S. economy</w:t>
      </w:r>
      <w:r>
        <w:t>.</w:t>
      </w:r>
    </w:p>
    <w:p w14:paraId="5224A3D2" w14:textId="77777777" w:rsidR="007009CB" w:rsidRDefault="007009CB" w:rsidP="007009CB">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497DD1">
        <w:rPr>
          <w:rStyle w:val="StyleUnderline"/>
          <w:highlight w:val="green"/>
        </w:rPr>
        <w:t xml:space="preserve">core antitrust laws are </w:t>
      </w:r>
      <w:r w:rsidRPr="00497DD1">
        <w:rPr>
          <w:rStyle w:val="Emphasis"/>
          <w:highlight w:val="green"/>
        </w:rPr>
        <w:t>general</w:t>
      </w:r>
      <w:r w:rsidRPr="00871683">
        <w:rPr>
          <w:rStyle w:val="Emphasis"/>
        </w:rPr>
        <w:t xml:space="preserve"> in nature</w:t>
      </w:r>
      <w:r w:rsidRPr="00871683">
        <w:t xml:space="preserve"> </w:t>
      </w:r>
      <w:r w:rsidRPr="00871683">
        <w:rPr>
          <w:rStyle w:val="StyleUnderline"/>
        </w:rPr>
        <w:t xml:space="preserve">and have been </w:t>
      </w:r>
      <w:r w:rsidRPr="00497DD1">
        <w:rPr>
          <w:rStyle w:val="Emphasis"/>
          <w:highlight w:val="gree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497DD1">
        <w:rPr>
          <w:rStyle w:val="StyleUnderline"/>
          <w:highlight w:val="green"/>
        </w:rPr>
        <w:t xml:space="preserve">their </w:t>
      </w:r>
      <w:r w:rsidRPr="00497DD1">
        <w:rPr>
          <w:rStyle w:val="Emphasis"/>
          <w:highlight w:val="green"/>
        </w:rPr>
        <w:t>adaptability</w:t>
      </w:r>
      <w:r w:rsidRPr="00497DD1">
        <w:rPr>
          <w:highlight w:val="green"/>
        </w:rPr>
        <w:t xml:space="preserve"> </w:t>
      </w:r>
      <w:r w:rsidRPr="00497DD1">
        <w:rPr>
          <w:rStyle w:val="StyleUnderline"/>
          <w:highlight w:val="green"/>
        </w:rPr>
        <w:t xml:space="preserve">to </w:t>
      </w:r>
      <w:r w:rsidRPr="00497DD1">
        <w:rPr>
          <w:rStyle w:val="Emphasis"/>
          <w:highlight w:val="green"/>
        </w:rPr>
        <w:t>new economic conditions</w:t>
      </w:r>
      <w:r w:rsidRPr="00871683">
        <w:t xml:space="preserve"> </w:t>
      </w:r>
      <w:r w:rsidRPr="00871683">
        <w:rPr>
          <w:rStyle w:val="StyleUnderline"/>
        </w:rPr>
        <w:t>without sacrificing their ability to protect competition</w:t>
      </w:r>
      <w:r w:rsidRPr="00871683">
        <w:t>.</w:t>
      </w:r>
    </w:p>
    <w:p w14:paraId="62AD7FFC" w14:textId="77777777" w:rsidR="007009CB" w:rsidRDefault="007009CB" w:rsidP="007009CB">
      <w:pPr>
        <w:ind w:left="720"/>
      </w:pPr>
    </w:p>
    <w:p w14:paraId="3513D870" w14:textId="77777777" w:rsidR="007009CB" w:rsidRDefault="007009CB" w:rsidP="007009CB">
      <w:pPr>
        <w:ind w:left="720"/>
      </w:pPr>
    </w:p>
    <w:p w14:paraId="55631E1F" w14:textId="77777777" w:rsidR="007009CB" w:rsidRDefault="007009CB" w:rsidP="007009CB">
      <w:pPr>
        <w:pStyle w:val="Heading4"/>
      </w:pPr>
      <w:r>
        <w:t>Violation: The AFF legalizes marijuana---it does NOT alter prohibitions on anticompetitive conduct OR increase the scope of our core antitrust laws---if anything, there are anti-topical because they legalize the business practice of marijuana which is a decrease in prohibitions</w:t>
      </w:r>
    </w:p>
    <w:p w14:paraId="56877882" w14:textId="77777777" w:rsidR="007009CB" w:rsidRDefault="007009CB" w:rsidP="007009CB"/>
    <w:p w14:paraId="2626E6A0" w14:textId="77777777" w:rsidR="007009CB" w:rsidRDefault="007009CB" w:rsidP="007009CB">
      <w:pPr>
        <w:pStyle w:val="Heading4"/>
      </w:pPr>
      <w:r>
        <w:t>Vote neg---</w:t>
      </w:r>
    </w:p>
    <w:p w14:paraId="3D6A41F8" w14:textId="77777777" w:rsidR="007009CB" w:rsidRDefault="007009CB" w:rsidP="007009CB"/>
    <w:p w14:paraId="3071A9A0" w14:textId="77777777" w:rsidR="007009CB" w:rsidRDefault="007009CB" w:rsidP="007009CB">
      <w:pPr>
        <w:pStyle w:val="Heading4"/>
      </w:pPr>
      <w:r>
        <w:t xml:space="preserve">1---Predictable Limits. Locus of NEG research and pre-round prep is based off predictable understandings of the words in the resolution. There are infinite ways they could eventually impact the conduct of businesses in the U.S. – that makes them effects topical and skews the debate irreparably towards the AFF. </w:t>
      </w:r>
    </w:p>
    <w:p w14:paraId="1385337F" w14:textId="77777777" w:rsidR="007009CB" w:rsidRDefault="007009CB" w:rsidP="007009CB"/>
    <w:p w14:paraId="781556D7" w14:textId="77777777" w:rsidR="007009CB" w:rsidRDefault="007009CB" w:rsidP="007009CB">
      <w:pPr>
        <w:pStyle w:val="Heading4"/>
      </w:pPr>
      <w:r>
        <w:t xml:space="preserve">2---Ground. They obviate the entirety of NEG preparation by dodging every core mechanism of the resolution. All DAs are premised </w:t>
      </w:r>
      <w:proofErr w:type="gramStart"/>
      <w:r>
        <w:t>off of</w:t>
      </w:r>
      <w:proofErr w:type="gramEnd"/>
      <w:r>
        <w:t xml:space="preserve"> changes to the scope of core antitrust laws---AND, counterplans are based off of competing mechanisms. </w:t>
      </w:r>
    </w:p>
    <w:p w14:paraId="65B16FC9" w14:textId="77777777" w:rsidR="007009CB" w:rsidRPr="00C1474F" w:rsidRDefault="007009CB" w:rsidP="007009CB">
      <w:pPr>
        <w:keepNext/>
        <w:keepLines/>
        <w:pageBreakBefore/>
        <w:spacing w:before="40" w:after="0"/>
        <w:jc w:val="center"/>
        <w:outlineLvl w:val="2"/>
        <w:rPr>
          <w:rFonts w:eastAsia="MS Gothic" w:cs="Calibri"/>
          <w:b/>
          <w:sz w:val="32"/>
          <w:u w:val="single"/>
        </w:rPr>
      </w:pPr>
      <w:r w:rsidRPr="00C1474F">
        <w:rPr>
          <w:rFonts w:eastAsia="MS Gothic" w:cs="Calibri"/>
          <w:b/>
          <w:sz w:val="32"/>
          <w:u w:val="single"/>
        </w:rPr>
        <w:t>1NC---DA</w:t>
      </w:r>
    </w:p>
    <w:p w14:paraId="631A719F" w14:textId="77777777" w:rsidR="007009CB" w:rsidRPr="00C1474F" w:rsidRDefault="007009CB" w:rsidP="007009CB">
      <w:pPr>
        <w:rPr>
          <w:rFonts w:eastAsia="Cambria" w:cs="Calibri"/>
        </w:rPr>
      </w:pPr>
      <w:r w:rsidRPr="00C1474F">
        <w:rPr>
          <w:rFonts w:eastAsia="Cambria" w:cs="Calibri"/>
        </w:rPr>
        <w:t>Innovation DA---</w:t>
      </w:r>
    </w:p>
    <w:p w14:paraId="0885C76B" w14:textId="77777777" w:rsidR="007009CB" w:rsidRPr="00C1474F" w:rsidRDefault="007009CB" w:rsidP="007009CB">
      <w:pPr>
        <w:rPr>
          <w:rFonts w:eastAsia="Cambria" w:cs="Calibri"/>
        </w:rPr>
      </w:pPr>
    </w:p>
    <w:p w14:paraId="0F400181" w14:textId="77777777" w:rsidR="007009CB" w:rsidRPr="00C1474F" w:rsidRDefault="007009CB" w:rsidP="007009CB">
      <w:pPr>
        <w:keepNext/>
        <w:keepLines/>
        <w:spacing w:before="40" w:after="0"/>
        <w:outlineLvl w:val="3"/>
        <w:rPr>
          <w:rFonts w:eastAsia="MS Gothic" w:cs="Calibri"/>
          <w:b/>
          <w:iCs/>
          <w:sz w:val="26"/>
        </w:rPr>
      </w:pPr>
      <w:bookmarkStart w:id="0" w:name="_Hlk82612430"/>
      <w:r w:rsidRPr="00C1474F">
        <w:rPr>
          <w:rFonts w:eastAsia="MS Gothic" w:cs="Calibri"/>
          <w:b/>
          <w:iCs/>
          <w:sz w:val="26"/>
          <w:u w:val="single"/>
        </w:rPr>
        <w:t>Frenzy</w:t>
      </w:r>
      <w:r w:rsidRPr="00C1474F">
        <w:rPr>
          <w:rFonts w:eastAsia="MS Gothic" w:cs="Calibri"/>
          <w:b/>
          <w:iCs/>
          <w:sz w:val="26"/>
        </w:rPr>
        <w:t xml:space="preserve"> of M&amp;A now because Biden’s executive order won’t be implemented for </w:t>
      </w:r>
      <w:r w:rsidRPr="00C1474F">
        <w:rPr>
          <w:rFonts w:eastAsia="MS Gothic" w:cs="Calibri"/>
          <w:b/>
          <w:iCs/>
          <w:sz w:val="26"/>
          <w:u w:val="single"/>
        </w:rPr>
        <w:t>years</w:t>
      </w:r>
      <w:r w:rsidRPr="00C1474F">
        <w:rPr>
          <w:rFonts w:eastAsia="MS Gothic" w:cs="Calibri"/>
          <w:b/>
          <w:iCs/>
          <w:sz w:val="26"/>
        </w:rPr>
        <w:t xml:space="preserve"> </w:t>
      </w:r>
    </w:p>
    <w:p w14:paraId="25867D18" w14:textId="77777777" w:rsidR="007009CB" w:rsidRPr="00C1474F" w:rsidRDefault="007009CB" w:rsidP="007009CB">
      <w:pPr>
        <w:rPr>
          <w:rFonts w:eastAsia="Cambria" w:cs="Calibri"/>
        </w:rPr>
      </w:pPr>
      <w:r w:rsidRPr="00C1474F">
        <w:rPr>
          <w:rFonts w:eastAsia="Cambria" w:cs="Calibri"/>
        </w:rPr>
        <w:t xml:space="preserve">David </w:t>
      </w:r>
      <w:r w:rsidRPr="00C1474F">
        <w:rPr>
          <w:rFonts w:eastAsia="Cambria" w:cs="Calibri"/>
          <w:b/>
          <w:bCs/>
          <w:sz w:val="26"/>
        </w:rPr>
        <w:t>French and</w:t>
      </w:r>
      <w:r w:rsidRPr="00C1474F">
        <w:rPr>
          <w:rFonts w:eastAsia="Cambria" w:cs="Calibri"/>
        </w:rPr>
        <w:t xml:space="preserve"> Sierra </w:t>
      </w:r>
      <w:r w:rsidRPr="00C1474F">
        <w:rPr>
          <w:rFonts w:eastAsia="Cambria" w:cs="Calibri"/>
          <w:b/>
          <w:bCs/>
          <w:sz w:val="26"/>
        </w:rPr>
        <w:t>Jackson</w:t>
      </w:r>
      <w:r w:rsidRPr="00C1474F">
        <w:rPr>
          <w:rFonts w:eastAsia="Cambria" w:cs="Calibri"/>
        </w:rPr>
        <w:t>, Reuters, July 12, 20</w:t>
      </w:r>
      <w:r w:rsidRPr="00C1474F">
        <w:rPr>
          <w:rFonts w:eastAsia="Cambria" w:cs="Calibri"/>
          <w:b/>
          <w:bCs/>
          <w:sz w:val="26"/>
        </w:rPr>
        <w:t>21</w:t>
      </w:r>
      <w:r w:rsidRPr="00C1474F">
        <w:rPr>
          <w:rFonts w:eastAsia="Cambria" w:cs="Calibri"/>
        </w:rPr>
        <w:t>, Analysis: Dealmakers see M&amp;A rush, then chills, in Biden's antitrust crackdown, https://www.reuters.com/business/dealmakers-see-ma-rush-then-chills-bidens-antitrust-crackdown-2021-07-12/</w:t>
      </w:r>
    </w:p>
    <w:p w14:paraId="3379C348" w14:textId="77777777" w:rsidR="007009CB" w:rsidRPr="00C1474F" w:rsidRDefault="007009CB" w:rsidP="007009CB">
      <w:pPr>
        <w:rPr>
          <w:rFonts w:eastAsia="Cambria" w:cs="Calibri"/>
        </w:rPr>
      </w:pPr>
    </w:p>
    <w:p w14:paraId="61457885" w14:textId="77777777" w:rsidR="007009CB" w:rsidRPr="00C1474F" w:rsidRDefault="007009CB" w:rsidP="007009CB">
      <w:pPr>
        <w:rPr>
          <w:rFonts w:eastAsia="Cambria" w:cs="Calibri"/>
          <w:sz w:val="16"/>
        </w:rPr>
      </w:pPr>
      <w:r w:rsidRPr="00C1474F">
        <w:rPr>
          <w:rFonts w:eastAsia="Cambria" w:cs="Calibri"/>
          <w:u w:val="single"/>
        </w:rPr>
        <w:t>Dealmakers</w:t>
      </w:r>
      <w:r w:rsidRPr="00C1474F">
        <w:rPr>
          <w:rFonts w:eastAsia="Cambria" w:cs="Calibri"/>
          <w:sz w:val="16"/>
        </w:rPr>
        <w:t xml:space="preserve"> </w:t>
      </w:r>
      <w:r w:rsidRPr="00C1474F">
        <w:rPr>
          <w:rFonts w:eastAsia="Cambria" w:cs="Calibri"/>
          <w:u w:val="single"/>
        </w:rPr>
        <w:t>expect</w:t>
      </w:r>
      <w:r w:rsidRPr="00C1474F">
        <w:rPr>
          <w:rFonts w:eastAsia="Cambria" w:cs="Calibri"/>
          <w:sz w:val="16"/>
        </w:rPr>
        <w:t xml:space="preserve"> </w:t>
      </w:r>
      <w:r w:rsidRPr="00C1474F">
        <w:rPr>
          <w:rFonts w:eastAsia="Cambria" w:cs="Calibri"/>
          <w:b/>
          <w:iCs/>
          <w:u w:val="single"/>
        </w:rPr>
        <w:t>a new wave of transformative</w:t>
      </w:r>
      <w:r w:rsidRPr="00C1474F">
        <w:rPr>
          <w:rFonts w:eastAsia="Cambria" w:cs="Calibri"/>
          <w:sz w:val="16"/>
        </w:rPr>
        <w:t xml:space="preserve"> U.S. mergers and acquisitions (</w:t>
      </w:r>
      <w:r w:rsidRPr="00C1474F">
        <w:rPr>
          <w:rFonts w:eastAsia="Cambria" w:cs="Calibri"/>
          <w:b/>
          <w:iCs/>
          <w:u w:val="single"/>
        </w:rPr>
        <w:t>M&amp;A</w:t>
      </w:r>
      <w:r w:rsidRPr="00C1474F">
        <w:rPr>
          <w:rFonts w:eastAsia="Cambria" w:cs="Calibri"/>
          <w:sz w:val="16"/>
        </w:rPr>
        <w:t xml:space="preserve">), </w:t>
      </w:r>
      <w:r w:rsidRPr="00C1474F">
        <w:rPr>
          <w:rFonts w:eastAsia="Cambria" w:cs="Calibri"/>
          <w:u w:val="single"/>
        </w:rPr>
        <w:t xml:space="preserve">as </w:t>
      </w:r>
      <w:r w:rsidRPr="00FA672D">
        <w:rPr>
          <w:rFonts w:eastAsia="Cambria" w:cs="Calibri"/>
          <w:highlight w:val="green"/>
          <w:u w:val="single"/>
        </w:rPr>
        <w:t xml:space="preserve">companies </w:t>
      </w:r>
      <w:r w:rsidRPr="00FA672D">
        <w:rPr>
          <w:rFonts w:eastAsia="Cambria" w:cs="Calibri"/>
          <w:b/>
          <w:iCs/>
          <w:highlight w:val="green"/>
          <w:u w:val="single"/>
        </w:rPr>
        <w:t>rush to complete deals</w:t>
      </w:r>
      <w:r w:rsidRPr="00FA672D">
        <w:rPr>
          <w:rFonts w:eastAsia="Cambria" w:cs="Calibri"/>
          <w:sz w:val="16"/>
          <w:highlight w:val="green"/>
        </w:rPr>
        <w:t xml:space="preserve"> </w:t>
      </w:r>
      <w:r w:rsidRPr="00FA672D">
        <w:rPr>
          <w:rFonts w:eastAsia="Cambria" w:cs="Calibri"/>
          <w:b/>
          <w:iCs/>
          <w:sz w:val="21"/>
          <w:szCs w:val="28"/>
          <w:highlight w:val="green"/>
          <w:u w:val="single"/>
        </w:rPr>
        <w:t>before</w:t>
      </w:r>
      <w:r w:rsidRPr="00C1474F">
        <w:rPr>
          <w:rFonts w:eastAsia="Cambria" w:cs="Calibri"/>
          <w:b/>
          <w:iCs/>
          <w:sz w:val="21"/>
          <w:szCs w:val="28"/>
          <w:u w:val="single"/>
        </w:rPr>
        <w:t xml:space="preserve"> President Joe </w:t>
      </w:r>
      <w:r w:rsidRPr="00FA672D">
        <w:rPr>
          <w:rFonts w:eastAsia="Cambria" w:cs="Calibri"/>
          <w:b/>
          <w:iCs/>
          <w:sz w:val="21"/>
          <w:szCs w:val="28"/>
          <w:highlight w:val="green"/>
          <w:u w:val="single"/>
        </w:rPr>
        <w:t>Biden's antitrust push</w:t>
      </w:r>
      <w:r w:rsidRPr="00C1474F">
        <w:rPr>
          <w:rFonts w:eastAsia="Cambria" w:cs="Calibri"/>
          <w:b/>
          <w:iCs/>
          <w:sz w:val="21"/>
          <w:szCs w:val="28"/>
          <w:u w:val="single"/>
        </w:rPr>
        <w:t xml:space="preserve"> takes shape</w:t>
      </w:r>
      <w:r w:rsidRPr="00C1474F">
        <w:rPr>
          <w:rFonts w:eastAsia="Cambria" w:cs="Calibri"/>
          <w:sz w:val="16"/>
        </w:rPr>
        <w:t>, to be followed by a slowdown when regulators start cracking down.</w:t>
      </w:r>
    </w:p>
    <w:p w14:paraId="412D7E94" w14:textId="77777777" w:rsidR="007009CB" w:rsidRPr="00C1474F" w:rsidRDefault="007009CB" w:rsidP="007009CB">
      <w:pPr>
        <w:rPr>
          <w:rFonts w:eastAsia="Cambria" w:cs="Calibri"/>
          <w:sz w:val="16"/>
        </w:rPr>
      </w:pPr>
      <w:r w:rsidRPr="00C1474F">
        <w:rPr>
          <w:rFonts w:eastAsia="Cambria" w:cs="Calibri"/>
          <w:u w:val="single"/>
        </w:rPr>
        <w:t>Biden signed a sweeping executive</w:t>
      </w:r>
      <w:r w:rsidRPr="00C1474F">
        <w:rPr>
          <w:rFonts w:eastAsia="Cambria" w:cs="Calibri"/>
          <w:sz w:val="16"/>
        </w:rPr>
        <w:t xml:space="preserve"> order on Friday to bolster competition within the U.S. economy. </w:t>
      </w:r>
      <w:r w:rsidRPr="00C1474F">
        <w:rPr>
          <w:rFonts w:eastAsia="Cambria" w:cs="Calibri"/>
          <w:u w:val="single"/>
        </w:rPr>
        <w:t>This included a call for regulatory agencies</w:t>
      </w:r>
      <w:r w:rsidRPr="00C1474F">
        <w:rPr>
          <w:rFonts w:eastAsia="Cambria" w:cs="Calibri"/>
          <w:sz w:val="16"/>
        </w:rPr>
        <w:t xml:space="preserve"> </w:t>
      </w:r>
      <w:r w:rsidRPr="00C1474F">
        <w:rPr>
          <w:rFonts w:eastAsia="Cambria" w:cs="Calibri"/>
          <w:u w:val="single"/>
        </w:rPr>
        <w:t>to increase scrutiny of corporate tie-ups</w:t>
      </w:r>
      <w:r w:rsidRPr="00C1474F">
        <w:rPr>
          <w:rFonts w:eastAsia="Cambria" w:cs="Calibri"/>
          <w:sz w:val="16"/>
        </w:rPr>
        <w:t xml:space="preserve"> which have left major sectors such as technology and healthcare dominated by few players. read more</w:t>
      </w:r>
    </w:p>
    <w:p w14:paraId="095DBBB3" w14:textId="77777777" w:rsidR="007009CB" w:rsidRPr="00C1474F" w:rsidRDefault="007009CB" w:rsidP="007009CB">
      <w:pPr>
        <w:rPr>
          <w:rFonts w:eastAsia="Cambria" w:cs="Calibri"/>
          <w:sz w:val="16"/>
        </w:rPr>
      </w:pPr>
      <w:r w:rsidRPr="00C1474F">
        <w:rPr>
          <w:rFonts w:eastAsia="Cambria" w:cs="Calibri"/>
          <w:u w:val="single"/>
        </w:rPr>
        <w:t xml:space="preserve">The order came amid an </w:t>
      </w:r>
      <w:r w:rsidRPr="00C1474F">
        <w:rPr>
          <w:rFonts w:eastAsia="Cambria" w:cs="Calibri"/>
          <w:b/>
          <w:iCs/>
          <w:u w:val="single"/>
        </w:rPr>
        <w:t>unprecedented M&amp;A frenzy</w:t>
      </w:r>
      <w:r w:rsidRPr="00C1474F">
        <w:rPr>
          <w:rFonts w:eastAsia="Cambria" w:cs="Calibri"/>
          <w:sz w:val="16"/>
        </w:rPr>
        <w:t xml:space="preserve">, </w:t>
      </w:r>
      <w:r w:rsidRPr="00C1474F">
        <w:rPr>
          <w:rFonts w:eastAsia="Cambria" w:cs="Calibri"/>
          <w:u w:val="single"/>
        </w:rPr>
        <w:t xml:space="preserve">as </w:t>
      </w:r>
      <w:r w:rsidRPr="00FA672D">
        <w:rPr>
          <w:rFonts w:eastAsia="Cambria" w:cs="Calibri"/>
          <w:highlight w:val="green"/>
          <w:u w:val="single"/>
        </w:rPr>
        <w:t xml:space="preserve">companies </w:t>
      </w:r>
      <w:r w:rsidRPr="00FA672D">
        <w:rPr>
          <w:rFonts w:eastAsia="Cambria" w:cs="Calibri"/>
          <w:b/>
          <w:iCs/>
          <w:highlight w:val="green"/>
          <w:u w:val="single"/>
        </w:rPr>
        <w:t>borrow cheaply</w:t>
      </w:r>
      <w:r w:rsidRPr="00FA672D">
        <w:rPr>
          <w:rFonts w:eastAsia="Cambria" w:cs="Calibri"/>
          <w:highlight w:val="green"/>
          <w:u w:val="single"/>
        </w:rPr>
        <w:t xml:space="preserve"> and </w:t>
      </w:r>
      <w:r w:rsidRPr="00FA672D">
        <w:rPr>
          <w:rFonts w:eastAsia="Cambria" w:cs="Calibri"/>
          <w:b/>
          <w:iCs/>
          <w:highlight w:val="green"/>
          <w:u w:val="single"/>
        </w:rPr>
        <w:t xml:space="preserve">spend mountains of </w:t>
      </w:r>
      <w:proofErr w:type="gramStart"/>
      <w:r w:rsidRPr="00FA672D">
        <w:rPr>
          <w:rFonts w:eastAsia="Cambria" w:cs="Calibri"/>
          <w:b/>
          <w:iCs/>
          <w:highlight w:val="green"/>
          <w:u w:val="single"/>
        </w:rPr>
        <w:t>cash</w:t>
      </w:r>
      <w:proofErr w:type="gramEnd"/>
      <w:r w:rsidRPr="00C1474F">
        <w:rPr>
          <w:rFonts w:eastAsia="Cambria" w:cs="Calibri"/>
          <w:sz w:val="16"/>
        </w:rPr>
        <w:t xml:space="preserve"> </w:t>
      </w:r>
      <w:r w:rsidRPr="00C1474F">
        <w:rPr>
          <w:rFonts w:eastAsia="Cambria" w:cs="Calibri"/>
          <w:u w:val="single"/>
        </w:rPr>
        <w:t xml:space="preserve">they have accumulated on </w:t>
      </w:r>
      <w:r w:rsidRPr="00C1474F">
        <w:rPr>
          <w:rFonts w:eastAsia="Cambria" w:cs="Calibri"/>
          <w:b/>
          <w:iCs/>
          <w:u w:val="single"/>
        </w:rPr>
        <w:t>transformative deals</w:t>
      </w:r>
      <w:r w:rsidRPr="00C1474F">
        <w:rPr>
          <w:rFonts w:eastAsia="Cambria" w:cs="Calibri"/>
          <w:u w:val="single"/>
        </w:rPr>
        <w:t xml:space="preserve"> to reposition</w:t>
      </w:r>
      <w:r w:rsidRPr="00C1474F">
        <w:rPr>
          <w:rFonts w:eastAsia="Cambria" w:cs="Calibri"/>
          <w:sz w:val="16"/>
        </w:rPr>
        <w:t xml:space="preserve"> themselves for the post-pandemic world. </w:t>
      </w:r>
      <w:r w:rsidRPr="00C1474F">
        <w:rPr>
          <w:rFonts w:eastAsia="Cambria" w:cs="Calibri"/>
          <w:b/>
          <w:iCs/>
          <w:u w:val="single"/>
        </w:rPr>
        <w:t>Almost $700 billion</w:t>
      </w:r>
      <w:r w:rsidRPr="00C1474F">
        <w:rPr>
          <w:rFonts w:eastAsia="Cambria" w:cs="Calibri"/>
          <w:sz w:val="16"/>
        </w:rPr>
        <w:t xml:space="preserve"> </w:t>
      </w:r>
      <w:r w:rsidRPr="00C1474F">
        <w:rPr>
          <w:rFonts w:eastAsia="Cambria" w:cs="Calibri"/>
          <w:u w:val="single"/>
        </w:rPr>
        <w:t>worth of</w:t>
      </w:r>
      <w:r w:rsidRPr="00C1474F">
        <w:rPr>
          <w:rFonts w:eastAsia="Cambria" w:cs="Calibri"/>
          <w:sz w:val="16"/>
        </w:rPr>
        <w:t xml:space="preserve"> U.S. </w:t>
      </w:r>
      <w:r w:rsidRPr="00C1474F">
        <w:rPr>
          <w:rFonts w:eastAsia="Cambria" w:cs="Calibri"/>
          <w:u w:val="single"/>
        </w:rPr>
        <w:t>deals</w:t>
      </w:r>
      <w:r w:rsidRPr="00C1474F">
        <w:rPr>
          <w:rFonts w:eastAsia="Cambria" w:cs="Calibri"/>
          <w:sz w:val="16"/>
        </w:rPr>
        <w:t xml:space="preserve"> </w:t>
      </w:r>
      <w:r w:rsidRPr="00C1474F">
        <w:rPr>
          <w:rFonts w:eastAsia="Cambria" w:cs="Calibri"/>
          <w:u w:val="single"/>
        </w:rPr>
        <w:t>were announced in the second quarter</w:t>
      </w:r>
      <w:r w:rsidRPr="00C1474F">
        <w:rPr>
          <w:rFonts w:eastAsia="Cambria" w:cs="Calibri"/>
          <w:sz w:val="16"/>
        </w:rPr>
        <w:t xml:space="preserve">, </w:t>
      </w:r>
      <w:r w:rsidRPr="00C1474F">
        <w:rPr>
          <w:rFonts w:eastAsia="Cambria" w:cs="Calibri"/>
          <w:b/>
          <w:iCs/>
          <w:u w:val="single"/>
        </w:rPr>
        <w:t>the highest on record</w:t>
      </w:r>
      <w:r w:rsidRPr="00C1474F">
        <w:rPr>
          <w:rFonts w:eastAsia="Cambria" w:cs="Calibri"/>
          <w:sz w:val="16"/>
        </w:rPr>
        <w:t>.</w:t>
      </w:r>
    </w:p>
    <w:p w14:paraId="6BF683E3" w14:textId="77777777" w:rsidR="007009CB" w:rsidRPr="00C1474F" w:rsidRDefault="007009CB" w:rsidP="007009CB">
      <w:pPr>
        <w:rPr>
          <w:rFonts w:eastAsia="Cambria" w:cs="Calibri"/>
          <w:sz w:val="16"/>
        </w:rPr>
      </w:pPr>
      <w:r w:rsidRPr="00FA672D">
        <w:rPr>
          <w:rFonts w:eastAsia="Cambria" w:cs="Calibri"/>
          <w:highlight w:val="green"/>
          <w:u w:val="single"/>
        </w:rPr>
        <w:t>The</w:t>
      </w:r>
      <w:r w:rsidRPr="00C1474F">
        <w:rPr>
          <w:rFonts w:eastAsia="Cambria" w:cs="Calibri"/>
          <w:u w:val="single"/>
        </w:rPr>
        <w:t xml:space="preserve"> dealmaking </w:t>
      </w:r>
      <w:r w:rsidRPr="00FA672D">
        <w:rPr>
          <w:rFonts w:eastAsia="Cambria" w:cs="Calibri"/>
          <w:b/>
          <w:iCs/>
          <w:highlight w:val="green"/>
          <w:u w:val="single"/>
        </w:rPr>
        <w:t>bonanza is set to continue</w:t>
      </w:r>
      <w:r w:rsidRPr="00C1474F">
        <w:rPr>
          <w:rFonts w:eastAsia="Cambria" w:cs="Calibri"/>
          <w:sz w:val="16"/>
        </w:rPr>
        <w:t xml:space="preserve">, </w:t>
      </w:r>
      <w:r w:rsidRPr="00FA672D">
        <w:rPr>
          <w:rFonts w:eastAsia="Cambria" w:cs="Calibri"/>
          <w:highlight w:val="green"/>
          <w:u w:val="single"/>
        </w:rPr>
        <w:t>as companies</w:t>
      </w:r>
      <w:r w:rsidRPr="00C1474F">
        <w:rPr>
          <w:rFonts w:eastAsia="Cambria" w:cs="Calibri"/>
          <w:u w:val="single"/>
        </w:rPr>
        <w:t xml:space="preserve"> seek to </w:t>
      </w:r>
      <w:r w:rsidRPr="00FA672D">
        <w:rPr>
          <w:rFonts w:eastAsia="Cambria" w:cs="Calibri"/>
          <w:b/>
          <w:iCs/>
          <w:highlight w:val="green"/>
          <w:u w:val="single"/>
        </w:rPr>
        <w:t xml:space="preserve">take advantage of the time </w:t>
      </w:r>
      <w:r w:rsidRPr="00C1474F">
        <w:rPr>
          <w:rFonts w:eastAsia="Cambria" w:cs="Calibri"/>
          <w:b/>
          <w:iCs/>
          <w:u w:val="single"/>
        </w:rPr>
        <w:t>window</w:t>
      </w:r>
      <w:r w:rsidRPr="00C1474F">
        <w:rPr>
          <w:rFonts w:eastAsia="Cambria" w:cs="Calibri"/>
          <w:u w:val="single"/>
        </w:rPr>
        <w:t xml:space="preserve"> during which regulators </w:t>
      </w:r>
      <w:r w:rsidRPr="00C1474F">
        <w:rPr>
          <w:rFonts w:eastAsia="Cambria" w:cs="Calibri"/>
          <w:b/>
          <w:iCs/>
          <w:u w:val="single"/>
        </w:rPr>
        <w:t>frame precise rules</w:t>
      </w:r>
      <w:r w:rsidRPr="00C1474F">
        <w:rPr>
          <w:rFonts w:eastAsia="Cambria" w:cs="Calibri"/>
          <w:u w:val="single"/>
        </w:rPr>
        <w:t xml:space="preserve"> to implement Biden's order</w:t>
      </w:r>
      <w:r w:rsidRPr="00C1474F">
        <w:rPr>
          <w:rFonts w:eastAsia="Cambria" w:cs="Calibri"/>
          <w:sz w:val="16"/>
        </w:rPr>
        <w:t xml:space="preserve">, advisers to the companies said. </w:t>
      </w:r>
      <w:r w:rsidRPr="00FA672D">
        <w:rPr>
          <w:rFonts w:eastAsia="Cambria" w:cs="Calibri"/>
          <w:highlight w:val="green"/>
          <w:u w:val="single"/>
        </w:rPr>
        <w:t xml:space="preserve">The M&amp;A slowdown will come </w:t>
      </w:r>
      <w:r w:rsidRPr="00FA672D">
        <w:rPr>
          <w:rFonts w:eastAsia="Cambria" w:cs="Calibri"/>
          <w:b/>
          <w:iCs/>
          <w:sz w:val="21"/>
          <w:szCs w:val="28"/>
          <w:highlight w:val="green"/>
          <w:u w:val="single"/>
        </w:rPr>
        <w:t>only when regulators implement</w:t>
      </w:r>
      <w:r w:rsidRPr="00C1474F">
        <w:rPr>
          <w:rFonts w:eastAsia="Cambria" w:cs="Calibri"/>
          <w:b/>
          <w:iCs/>
          <w:sz w:val="21"/>
          <w:szCs w:val="28"/>
          <w:u w:val="single"/>
        </w:rPr>
        <w:t xml:space="preserve"> the rule </w:t>
      </w:r>
      <w:r w:rsidRPr="00FA672D">
        <w:rPr>
          <w:rFonts w:eastAsia="Cambria" w:cs="Calibri"/>
          <w:b/>
          <w:iCs/>
          <w:sz w:val="21"/>
          <w:szCs w:val="28"/>
          <w:highlight w:val="green"/>
          <w:u w:val="single"/>
        </w:rPr>
        <w:t>changes</w:t>
      </w:r>
      <w:r w:rsidRPr="00C1474F">
        <w:rPr>
          <w:rFonts w:eastAsia="Cambria" w:cs="Calibri"/>
          <w:sz w:val="16"/>
        </w:rPr>
        <w:t xml:space="preserve">, </w:t>
      </w:r>
      <w:r w:rsidRPr="00C1474F">
        <w:rPr>
          <w:rFonts w:eastAsia="Cambria" w:cs="Calibri"/>
          <w:b/>
          <w:iCs/>
          <w:u w:val="single"/>
        </w:rPr>
        <w:t xml:space="preserve">possibly </w:t>
      </w:r>
      <w:r w:rsidRPr="00FA672D">
        <w:rPr>
          <w:rFonts w:eastAsia="Cambria" w:cs="Calibri"/>
          <w:b/>
          <w:iCs/>
          <w:highlight w:val="green"/>
          <w:u w:val="single"/>
        </w:rPr>
        <w:t>in two years</w:t>
      </w:r>
      <w:r w:rsidRPr="00C1474F">
        <w:rPr>
          <w:rFonts w:eastAsia="Cambria" w:cs="Calibri"/>
          <w:b/>
          <w:iCs/>
          <w:u w:val="single"/>
        </w:rPr>
        <w:t xml:space="preserve"> or more,</w:t>
      </w:r>
      <w:r w:rsidRPr="00C1474F">
        <w:rPr>
          <w:rFonts w:eastAsia="Cambria" w:cs="Calibri"/>
          <w:sz w:val="16"/>
        </w:rPr>
        <w:t xml:space="preserve"> they added.</w:t>
      </w:r>
    </w:p>
    <w:p w14:paraId="6B2E8EB4" w14:textId="77777777" w:rsidR="007009CB" w:rsidRPr="00C1474F" w:rsidRDefault="007009CB" w:rsidP="007009CB">
      <w:pPr>
        <w:rPr>
          <w:rFonts w:eastAsia="Cambria" w:cs="Calibri"/>
          <w:sz w:val="16"/>
        </w:rPr>
      </w:pPr>
      <w:r w:rsidRPr="00C1474F">
        <w:rPr>
          <w:rFonts w:eastAsia="Cambria" w:cs="Calibri"/>
          <w:sz w:val="16"/>
        </w:rPr>
        <w:t>"</w:t>
      </w:r>
      <w:r w:rsidRPr="00C1474F">
        <w:rPr>
          <w:rFonts w:eastAsia="Cambria" w:cs="Calibri"/>
          <w:u w:val="single"/>
        </w:rPr>
        <w:t xml:space="preserve">The order itself will be </w:t>
      </w:r>
      <w:r w:rsidRPr="00C1474F">
        <w:rPr>
          <w:rFonts w:eastAsia="Cambria" w:cs="Calibri"/>
          <w:b/>
          <w:iCs/>
          <w:u w:val="single"/>
        </w:rPr>
        <w:t>less likely to have a chilling effect</w:t>
      </w:r>
      <w:r w:rsidRPr="00C1474F">
        <w:rPr>
          <w:rFonts w:eastAsia="Cambria" w:cs="Calibri"/>
          <w:sz w:val="16"/>
        </w:rPr>
        <w:t xml:space="preserve"> on strategic M&amp;A </w:t>
      </w:r>
      <w:r w:rsidRPr="00C1474F">
        <w:rPr>
          <w:rFonts w:eastAsia="Cambria" w:cs="Calibri"/>
          <w:u w:val="single"/>
        </w:rPr>
        <w:t>than the potential chilling effect of a significant increase in</w:t>
      </w:r>
      <w:r w:rsidRPr="00C1474F">
        <w:rPr>
          <w:rFonts w:eastAsia="Cambria" w:cs="Calibri"/>
          <w:sz w:val="16"/>
        </w:rPr>
        <w:t xml:space="preserve"> the number of prolonged </w:t>
      </w:r>
      <w:r w:rsidRPr="00C1474F">
        <w:rPr>
          <w:rFonts w:eastAsia="Cambria" w:cs="Calibri"/>
          <w:u w:val="single"/>
        </w:rPr>
        <w:t>investigations and merger challenges</w:t>
      </w:r>
      <w:r w:rsidRPr="00C1474F">
        <w:rPr>
          <w:rFonts w:eastAsia="Cambria" w:cs="Calibri"/>
          <w:sz w:val="16"/>
        </w:rPr>
        <w:t xml:space="preserve"> brought by the agencies," said Michael Schaper, partner at law firm </w:t>
      </w:r>
      <w:proofErr w:type="spellStart"/>
      <w:r w:rsidRPr="00C1474F">
        <w:rPr>
          <w:rFonts w:eastAsia="Cambria" w:cs="Calibri"/>
          <w:sz w:val="16"/>
        </w:rPr>
        <w:t>Debevoise</w:t>
      </w:r>
      <w:proofErr w:type="spellEnd"/>
      <w:r w:rsidRPr="00C1474F">
        <w:rPr>
          <w:rFonts w:eastAsia="Cambria" w:cs="Calibri"/>
          <w:sz w:val="16"/>
        </w:rPr>
        <w:t xml:space="preserve"> &amp; Plimpton.</w:t>
      </w:r>
    </w:p>
    <w:p w14:paraId="74257750" w14:textId="77777777" w:rsidR="007009CB" w:rsidRPr="00C1474F" w:rsidRDefault="007009CB" w:rsidP="007009CB">
      <w:pPr>
        <w:rPr>
          <w:rFonts w:eastAsia="Cambria" w:cs="Calibri"/>
          <w:sz w:val="16"/>
          <w:szCs w:val="16"/>
        </w:rPr>
      </w:pPr>
      <w:r w:rsidRPr="00C1474F">
        <w:rPr>
          <w:rFonts w:eastAsia="Cambria" w:cs="Calibri"/>
          <w:sz w:val="16"/>
          <w:szCs w:val="16"/>
        </w:rPr>
        <w:t>Spokespeople for the White House and the two main antitrust regulators, the Federal Trade Commission (FTC) and the U.S. Department of Justice (</w:t>
      </w:r>
      <w:proofErr w:type="spellStart"/>
      <w:r w:rsidRPr="00C1474F">
        <w:rPr>
          <w:rFonts w:eastAsia="Cambria" w:cs="Calibri"/>
          <w:sz w:val="16"/>
          <w:szCs w:val="16"/>
        </w:rPr>
        <w:t>DoJ</w:t>
      </w:r>
      <w:proofErr w:type="spellEnd"/>
      <w:r w:rsidRPr="00C1474F">
        <w:rPr>
          <w:rFonts w:eastAsia="Cambria" w:cs="Calibri"/>
          <w:sz w:val="16"/>
          <w:szCs w:val="16"/>
        </w:rPr>
        <w:t>), did not immediately respond to requests for comment.</w:t>
      </w:r>
    </w:p>
    <w:p w14:paraId="5C5F35DE" w14:textId="77777777" w:rsidR="007009CB" w:rsidRPr="00C1474F" w:rsidRDefault="007009CB" w:rsidP="007009CB">
      <w:pPr>
        <w:rPr>
          <w:rFonts w:eastAsia="Cambria" w:cs="Calibri"/>
          <w:sz w:val="16"/>
        </w:rPr>
      </w:pPr>
      <w:r w:rsidRPr="00FA672D">
        <w:rPr>
          <w:rFonts w:eastAsia="Cambria" w:cs="Calibri"/>
          <w:highlight w:val="green"/>
          <w:u w:val="single"/>
        </w:rPr>
        <w:t xml:space="preserve">Dealmakers were </w:t>
      </w:r>
      <w:r w:rsidRPr="00FA672D">
        <w:rPr>
          <w:rFonts w:eastAsia="Cambria" w:cs="Calibri"/>
          <w:b/>
          <w:iCs/>
          <w:highlight w:val="green"/>
          <w:u w:val="single"/>
        </w:rPr>
        <w:t>bracing for a tougher</w:t>
      </w:r>
      <w:r w:rsidRPr="00C1474F">
        <w:rPr>
          <w:rFonts w:eastAsia="Cambria" w:cs="Calibri"/>
          <w:b/>
          <w:iCs/>
          <w:u w:val="single"/>
        </w:rPr>
        <w:t xml:space="preserve"> antitrust </w:t>
      </w:r>
      <w:r w:rsidRPr="00FA672D">
        <w:rPr>
          <w:rFonts w:eastAsia="Cambria" w:cs="Calibri"/>
          <w:b/>
          <w:iCs/>
          <w:highlight w:val="green"/>
          <w:u w:val="single"/>
        </w:rPr>
        <w:t>environment</w:t>
      </w:r>
      <w:r w:rsidRPr="00C1474F">
        <w:rPr>
          <w:rFonts w:eastAsia="Cambria" w:cs="Calibri"/>
          <w:sz w:val="16"/>
        </w:rPr>
        <w:t xml:space="preserve"> under Biden </w:t>
      </w:r>
      <w:r w:rsidRPr="00FA672D">
        <w:rPr>
          <w:rFonts w:eastAsia="Cambria" w:cs="Calibri"/>
          <w:b/>
          <w:iCs/>
          <w:highlight w:val="green"/>
          <w:u w:val="single"/>
        </w:rPr>
        <w:t>even before</w:t>
      </w:r>
      <w:r w:rsidRPr="00C1474F">
        <w:rPr>
          <w:rFonts w:eastAsia="Cambria" w:cs="Calibri"/>
          <w:b/>
          <w:iCs/>
          <w:u w:val="single"/>
        </w:rPr>
        <w:t xml:space="preserve"> last week's executive order.</w:t>
      </w:r>
      <w:r w:rsidRPr="00C1474F">
        <w:rPr>
          <w:rFonts w:eastAsia="Cambria" w:cs="Calibri"/>
          <w:sz w:val="16"/>
        </w:rPr>
        <w:t xml:space="preserve"> Last month, the </w:t>
      </w:r>
      <w:proofErr w:type="spellStart"/>
      <w:r w:rsidRPr="00C1474F">
        <w:rPr>
          <w:rFonts w:eastAsia="Cambria" w:cs="Calibri"/>
          <w:sz w:val="16"/>
        </w:rPr>
        <w:t>DoJ</w:t>
      </w:r>
      <w:proofErr w:type="spellEnd"/>
      <w:r w:rsidRPr="00C1474F">
        <w:rPr>
          <w:rFonts w:eastAsia="Cambria" w:cs="Calibri"/>
          <w:sz w:val="16"/>
        </w:rPr>
        <w:t xml:space="preserve"> sued to stop insurance broker Aon's (AON.N) $30 billion acquisition of peer Willis Towers Watson (WTY.F). And Biden tapped Lina Khan, an antitrust researcher who has focused her work on Big Tech's immense market power, to chair the FTC. </w:t>
      </w:r>
    </w:p>
    <w:bookmarkEnd w:id="0"/>
    <w:p w14:paraId="4BA25E97" w14:textId="77777777" w:rsidR="007009CB" w:rsidRPr="00C1474F" w:rsidRDefault="007009CB" w:rsidP="007009CB">
      <w:pPr>
        <w:rPr>
          <w:rFonts w:eastAsia="Cambria" w:cs="Calibri"/>
        </w:rPr>
      </w:pPr>
    </w:p>
    <w:p w14:paraId="2F1391A3" w14:textId="77777777" w:rsidR="007009CB" w:rsidRPr="00C1474F" w:rsidRDefault="007009CB" w:rsidP="007009CB">
      <w:pPr>
        <w:keepNext/>
        <w:keepLines/>
        <w:spacing w:before="40" w:after="0"/>
        <w:outlineLvl w:val="3"/>
        <w:rPr>
          <w:rFonts w:eastAsia="MS Gothic" w:cs="Calibri"/>
          <w:b/>
          <w:iCs/>
          <w:sz w:val="26"/>
        </w:rPr>
      </w:pPr>
      <w:bookmarkStart w:id="1" w:name="_Hlk82612475"/>
      <w:r w:rsidRPr="00C1474F">
        <w:rPr>
          <w:rFonts w:eastAsia="MS Gothic" w:cs="Calibri"/>
          <w:b/>
          <w:iCs/>
          <w:sz w:val="26"/>
        </w:rPr>
        <w:t xml:space="preserve">Immediately expanding scope of antitrust </w:t>
      </w:r>
      <w:r w:rsidRPr="00C1474F">
        <w:rPr>
          <w:rFonts w:eastAsia="MS Gothic" w:cs="Calibri"/>
          <w:b/>
          <w:iCs/>
          <w:sz w:val="26"/>
          <w:u w:val="single"/>
        </w:rPr>
        <w:t>liability</w:t>
      </w:r>
      <w:r w:rsidRPr="00C1474F">
        <w:rPr>
          <w:rFonts w:eastAsia="MS Gothic" w:cs="Calibri"/>
          <w:b/>
          <w:iCs/>
          <w:sz w:val="26"/>
        </w:rPr>
        <w:t xml:space="preserve"> brings mergers to a </w:t>
      </w:r>
      <w:r w:rsidRPr="00C1474F">
        <w:rPr>
          <w:rFonts w:eastAsia="MS Gothic" w:cs="Calibri"/>
          <w:b/>
          <w:iCs/>
          <w:sz w:val="26"/>
          <w:u w:val="single"/>
        </w:rPr>
        <w:t>halt</w:t>
      </w:r>
      <w:r w:rsidRPr="00C1474F">
        <w:rPr>
          <w:rFonts w:eastAsia="MS Gothic" w:cs="Calibri"/>
          <w:b/>
          <w:iCs/>
          <w:sz w:val="26"/>
        </w:rPr>
        <w:t xml:space="preserve">---undermines dynamism and </w:t>
      </w:r>
      <w:r w:rsidRPr="00C1474F">
        <w:rPr>
          <w:rFonts w:eastAsia="MS Gothic" w:cs="Calibri"/>
          <w:b/>
          <w:iCs/>
          <w:sz w:val="26"/>
          <w:u w:val="single"/>
        </w:rPr>
        <w:t>global competitiveness</w:t>
      </w:r>
      <w:r w:rsidRPr="00C1474F">
        <w:rPr>
          <w:rFonts w:eastAsia="MS Gothic" w:cs="Calibri"/>
          <w:b/>
          <w:iCs/>
          <w:sz w:val="26"/>
        </w:rPr>
        <w:t xml:space="preserve"> </w:t>
      </w:r>
    </w:p>
    <w:p w14:paraId="1CC6D855" w14:textId="77777777" w:rsidR="007009CB" w:rsidRPr="00C1474F" w:rsidRDefault="007009CB" w:rsidP="007009CB">
      <w:pPr>
        <w:rPr>
          <w:rFonts w:eastAsia="Cambria" w:cs="Calibri"/>
        </w:rPr>
      </w:pPr>
      <w:r w:rsidRPr="00C1474F">
        <w:rPr>
          <w:rFonts w:eastAsia="Cambria" w:cs="Calibri"/>
          <w:b/>
          <w:bCs/>
          <w:sz w:val="26"/>
        </w:rPr>
        <w:t>Thierer 21</w:t>
      </w:r>
      <w:r w:rsidRPr="00C1474F">
        <w:rPr>
          <w:rFonts w:eastAsia="Cambria" w:cs="Calibri"/>
          <w:b/>
          <w:bCs/>
          <w:sz w:val="26"/>
          <w:szCs w:val="26"/>
        </w:rPr>
        <w:t xml:space="preserve"> </w:t>
      </w:r>
      <w:r w:rsidRPr="00C1474F">
        <w:rPr>
          <w:rFonts w:eastAsia="Cambria" w:cs="Calibri"/>
          <w:sz w:val="26"/>
          <w:szCs w:val="26"/>
        </w:rPr>
        <w:t xml:space="preserve">– </w:t>
      </w:r>
      <w:r w:rsidRPr="00C1474F">
        <w:rPr>
          <w:rFonts w:eastAsia="Cambria" w:cs="Calibri"/>
        </w:rPr>
        <w:t xml:space="preserve">Adam Thierer is a senior research fellow with the </w:t>
      </w:r>
      <w:proofErr w:type="spellStart"/>
      <w:r w:rsidRPr="00C1474F">
        <w:rPr>
          <w:rFonts w:eastAsia="Cambria" w:cs="Calibri"/>
        </w:rPr>
        <w:t>Mercatus</w:t>
      </w:r>
      <w:proofErr w:type="spellEnd"/>
      <w:r w:rsidRPr="00C1474F">
        <w:rPr>
          <w:rFonts w:eastAsia="Cambria" w:cs="Calibri"/>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1365FE9D" w14:textId="77777777" w:rsidR="007009CB" w:rsidRPr="00C1474F" w:rsidRDefault="007009CB" w:rsidP="007009CB">
      <w:pPr>
        <w:rPr>
          <w:rFonts w:eastAsia="Cambria" w:cs="Calibri"/>
        </w:rPr>
      </w:pPr>
      <w:r w:rsidRPr="00C1474F">
        <w:rPr>
          <w:rFonts w:eastAsia="Cambria" w:cs="Calibri"/>
        </w:rPr>
        <w:t xml:space="preserve">(Adam Thierer, 2-25-2021, "Open-ended antitrust is an innovation killer," </w:t>
      </w:r>
      <w:proofErr w:type="spellStart"/>
      <w:r w:rsidRPr="00C1474F">
        <w:rPr>
          <w:rFonts w:eastAsia="Cambria" w:cs="Calibri"/>
        </w:rPr>
        <w:t>TheHill</w:t>
      </w:r>
      <w:proofErr w:type="spellEnd"/>
      <w:r w:rsidRPr="00C1474F">
        <w:rPr>
          <w:rFonts w:eastAsia="Cambria" w:cs="Calibri"/>
        </w:rPr>
        <w:t>, https://thehill.com/opinion/technology/540391-open-ended-antitrust-is-an-innovation-killer)</w:t>
      </w:r>
    </w:p>
    <w:p w14:paraId="4AE57652" w14:textId="77777777" w:rsidR="007009CB" w:rsidRPr="00C1474F" w:rsidRDefault="007009CB" w:rsidP="007009CB">
      <w:pPr>
        <w:rPr>
          <w:rFonts w:eastAsia="Cambria" w:cs="Calibri"/>
          <w:sz w:val="16"/>
          <w:szCs w:val="16"/>
        </w:rPr>
      </w:pPr>
      <w:r w:rsidRPr="00C1474F">
        <w:rPr>
          <w:rFonts w:eastAsia="Cambria" w:cs="Calibri"/>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C1474F">
        <w:rPr>
          <w:rFonts w:eastAsia="Cambria" w:cs="Calibri"/>
          <w:sz w:val="16"/>
          <w:szCs w:val="16"/>
        </w:rPr>
        <w:t>Amazon</w:t>
      </w:r>
      <w:proofErr w:type="gramEnd"/>
      <w:r w:rsidRPr="00C1474F">
        <w:rPr>
          <w:rFonts w:eastAsia="Cambria" w:cs="Calibri"/>
          <w:sz w:val="16"/>
          <w:szCs w:val="16"/>
        </w:rPr>
        <w:t xml:space="preserve"> and Apple.</w:t>
      </w:r>
    </w:p>
    <w:p w14:paraId="5FF904D9" w14:textId="77777777" w:rsidR="007009CB" w:rsidRPr="00C1474F" w:rsidRDefault="007009CB" w:rsidP="007009CB">
      <w:pPr>
        <w:rPr>
          <w:rFonts w:eastAsia="Cambria" w:cs="Calibri"/>
          <w:sz w:val="16"/>
        </w:rPr>
      </w:pPr>
      <w:r w:rsidRPr="00C1474F">
        <w:rPr>
          <w:rFonts w:eastAsia="Cambria" w:cs="Calibri"/>
          <w:sz w:val="16"/>
        </w:rPr>
        <w:t xml:space="preserve">Unfortunately, the </w:t>
      </w:r>
      <w:r w:rsidRPr="00FA672D">
        <w:rPr>
          <w:rFonts w:eastAsia="Cambria" w:cs="Calibri"/>
          <w:highlight w:val="green"/>
          <w:u w:val="single"/>
        </w:rPr>
        <w:t>calls for</w:t>
      </w:r>
      <w:r w:rsidRPr="00C1474F">
        <w:rPr>
          <w:rFonts w:eastAsia="Cambria" w:cs="Calibri"/>
          <w:u w:val="single"/>
        </w:rPr>
        <w:t xml:space="preserve"> more bureaucracy and </w:t>
      </w:r>
      <w:r w:rsidRPr="00FA672D">
        <w:rPr>
          <w:rFonts w:eastAsia="Cambria" w:cs="Calibri"/>
          <w:highlight w:val="green"/>
          <w:u w:val="single"/>
        </w:rPr>
        <w:t>regulation</w:t>
      </w:r>
      <w:r w:rsidRPr="00C1474F">
        <w:rPr>
          <w:rFonts w:eastAsia="Cambria" w:cs="Calibri"/>
          <w:sz w:val="16"/>
        </w:rPr>
        <w:t xml:space="preserve"> emanating from all corners of the political world could </w:t>
      </w:r>
      <w:r w:rsidRPr="00C1474F">
        <w:rPr>
          <w:rFonts w:eastAsia="Cambria" w:cs="Calibri"/>
          <w:u w:val="single"/>
        </w:rPr>
        <w:t>have an unintended consequence</w:t>
      </w:r>
      <w:r w:rsidRPr="00C1474F">
        <w:rPr>
          <w:rFonts w:eastAsia="Cambria" w:cs="Calibri"/>
          <w:sz w:val="16"/>
        </w:rPr>
        <w:t xml:space="preserve">: </w:t>
      </w:r>
      <w:r w:rsidRPr="00FA672D">
        <w:rPr>
          <w:rFonts w:eastAsia="Cambria" w:cs="Calibri"/>
          <w:b/>
          <w:iCs/>
          <w:highlight w:val="green"/>
          <w:u w:val="single"/>
        </w:rPr>
        <w:t>discourag</w:t>
      </w:r>
      <w:r w:rsidRPr="00C1474F">
        <w:rPr>
          <w:rFonts w:eastAsia="Cambria" w:cs="Calibri"/>
          <w:b/>
          <w:iCs/>
          <w:u w:val="single"/>
        </w:rPr>
        <w:t xml:space="preserve">ing the sort of </w:t>
      </w:r>
      <w:r w:rsidRPr="00FA672D">
        <w:rPr>
          <w:rFonts w:eastAsia="Cambria" w:cs="Calibri"/>
          <w:b/>
          <w:iCs/>
          <w:highlight w:val="green"/>
          <w:u w:val="single"/>
        </w:rPr>
        <w:t>vibrant innovation and consumer choice</w:t>
      </w:r>
      <w:r w:rsidRPr="00C1474F">
        <w:rPr>
          <w:rFonts w:eastAsia="Cambria" w:cs="Calibri"/>
          <w:b/>
          <w:iCs/>
          <w:u w:val="single"/>
        </w:rPr>
        <w:t xml:space="preserve"> </w:t>
      </w:r>
      <w:r w:rsidRPr="00C1474F">
        <w:rPr>
          <w:rFonts w:eastAsia="Cambria" w:cs="Calibri"/>
          <w:u w:val="single"/>
        </w:rPr>
        <w:t>that made America’s tech companies household names</w:t>
      </w:r>
      <w:r w:rsidRPr="00C1474F">
        <w:rPr>
          <w:rFonts w:eastAsia="Cambria" w:cs="Calibri"/>
          <w:sz w:val="16"/>
        </w:rPr>
        <w:t xml:space="preserve"> </w:t>
      </w:r>
      <w:r w:rsidRPr="00C1474F">
        <w:rPr>
          <w:rFonts w:eastAsia="Cambria" w:cs="Calibri"/>
          <w:u w:val="single"/>
        </w:rPr>
        <w:t>across the globe</w:t>
      </w:r>
      <w:r w:rsidRPr="00C1474F">
        <w:rPr>
          <w:rFonts w:eastAsia="Cambria" w:cs="Calibri"/>
          <w:sz w:val="16"/>
        </w:rPr>
        <w:t>.</w:t>
      </w:r>
    </w:p>
    <w:p w14:paraId="6F3BE999" w14:textId="77777777" w:rsidR="007009CB" w:rsidRPr="00C1474F" w:rsidRDefault="007009CB" w:rsidP="007009CB">
      <w:pPr>
        <w:rPr>
          <w:rFonts w:eastAsia="Cambria" w:cs="Calibri"/>
          <w:sz w:val="16"/>
        </w:rPr>
      </w:pPr>
      <w:r w:rsidRPr="00C1474F">
        <w:rPr>
          <w:rFonts w:eastAsia="Cambria" w:cs="Calibri"/>
          <w:sz w:val="16"/>
        </w:rPr>
        <w:t xml:space="preserve">Sen. Amy Klobuchar (D-Minn.) is leading one charge. </w:t>
      </w:r>
      <w:r w:rsidRPr="00C1474F">
        <w:rPr>
          <w:rFonts w:eastAsia="Cambria" w:cs="Calibri"/>
          <w:u w:val="single"/>
        </w:rPr>
        <w:t>Klobuchar</w:t>
      </w:r>
      <w:r w:rsidRPr="00C1474F">
        <w:rPr>
          <w:rFonts w:eastAsia="Cambria" w:cs="Calibri"/>
          <w:sz w:val="16"/>
        </w:rPr>
        <w:t xml:space="preserve">, who chairs the Judiciary Subcommittee on Antitrust, Competition Policy and Consumer Rights, </w:t>
      </w:r>
      <w:r w:rsidRPr="00C1474F">
        <w:rPr>
          <w:rFonts w:eastAsia="Cambria" w:cs="Calibri"/>
          <w:u w:val="single"/>
        </w:rPr>
        <w:t>recently introduced</w:t>
      </w:r>
      <w:r w:rsidRPr="00C1474F">
        <w:rPr>
          <w:rFonts w:eastAsia="Cambria" w:cs="Calibri"/>
          <w:sz w:val="16"/>
        </w:rPr>
        <w:t xml:space="preserve"> the “</w:t>
      </w:r>
      <w:r w:rsidRPr="00C1474F">
        <w:rPr>
          <w:rFonts w:eastAsia="Cambria" w:cs="Calibri"/>
          <w:u w:val="single"/>
        </w:rPr>
        <w:t>C</w:t>
      </w:r>
      <w:r w:rsidRPr="00C1474F">
        <w:rPr>
          <w:rFonts w:eastAsia="Cambria" w:cs="Calibri"/>
          <w:sz w:val="16"/>
        </w:rPr>
        <w:t xml:space="preserve">ompetition and </w:t>
      </w:r>
      <w:r w:rsidRPr="00C1474F">
        <w:rPr>
          <w:rFonts w:eastAsia="Cambria" w:cs="Calibri"/>
          <w:u w:val="single"/>
        </w:rPr>
        <w:t>A</w:t>
      </w:r>
      <w:r w:rsidRPr="00C1474F">
        <w:rPr>
          <w:rFonts w:eastAsia="Cambria" w:cs="Calibri"/>
          <w:sz w:val="16"/>
        </w:rPr>
        <w:t xml:space="preserve">ntitrust </w:t>
      </w:r>
      <w:r w:rsidRPr="00C1474F">
        <w:rPr>
          <w:rFonts w:eastAsia="Cambria" w:cs="Calibri"/>
          <w:u w:val="single"/>
        </w:rPr>
        <w:t>L</w:t>
      </w:r>
      <w:r w:rsidRPr="00C1474F">
        <w:rPr>
          <w:rFonts w:eastAsia="Cambria" w:cs="Calibri"/>
          <w:sz w:val="16"/>
        </w:rPr>
        <w:t xml:space="preserve">aw </w:t>
      </w:r>
      <w:r w:rsidRPr="00C1474F">
        <w:rPr>
          <w:rFonts w:eastAsia="Cambria" w:cs="Calibri"/>
          <w:u w:val="single"/>
        </w:rPr>
        <w:t>E</w:t>
      </w:r>
      <w:r w:rsidRPr="00C1474F">
        <w:rPr>
          <w:rFonts w:eastAsia="Cambria" w:cs="Calibri"/>
          <w:sz w:val="16"/>
        </w:rPr>
        <w:t xml:space="preserve">nforcement </w:t>
      </w:r>
      <w:r w:rsidRPr="00C1474F">
        <w:rPr>
          <w:rFonts w:eastAsia="Cambria" w:cs="Calibri"/>
          <w:u w:val="single"/>
        </w:rPr>
        <w:t>R</w:t>
      </w:r>
      <w:r w:rsidRPr="00C1474F">
        <w:rPr>
          <w:rFonts w:eastAsia="Cambria" w:cs="Calibri"/>
          <w:sz w:val="16"/>
        </w:rPr>
        <w:t xml:space="preserve">eform </w:t>
      </w:r>
      <w:r w:rsidRPr="00C1474F">
        <w:rPr>
          <w:rFonts w:eastAsia="Cambria" w:cs="Calibri"/>
          <w:u w:val="single"/>
        </w:rPr>
        <w:t>A</w:t>
      </w:r>
      <w:r w:rsidRPr="00C1474F">
        <w:rPr>
          <w:rFonts w:eastAsia="Cambria" w:cs="Calibri"/>
          <w:sz w:val="16"/>
        </w:rPr>
        <w:t xml:space="preserve">ct.” </w:t>
      </w:r>
      <w:r w:rsidRPr="00C1474F">
        <w:rPr>
          <w:rFonts w:eastAsia="Cambria" w:cs="Calibri"/>
          <w:u w:val="single"/>
        </w:rPr>
        <w:t>This</w:t>
      </w:r>
      <w:r w:rsidRPr="00C1474F">
        <w:rPr>
          <w:rFonts w:eastAsia="Cambria" w:cs="Calibri"/>
          <w:sz w:val="16"/>
        </w:rPr>
        <w:t xml:space="preserve"> sweeping </w:t>
      </w:r>
      <w:r w:rsidRPr="00C1474F">
        <w:rPr>
          <w:rFonts w:eastAsia="Cambria" w:cs="Calibri"/>
          <w:u w:val="single"/>
        </w:rPr>
        <w:t xml:space="preserve">measure seeks </w:t>
      </w:r>
      <w:r w:rsidRPr="00FA672D">
        <w:rPr>
          <w:rFonts w:eastAsia="Cambria" w:cs="Calibri"/>
          <w:highlight w:val="green"/>
          <w:u w:val="single"/>
        </w:rPr>
        <w:t>to expand the</w:t>
      </w:r>
      <w:r w:rsidRPr="00C1474F">
        <w:rPr>
          <w:rFonts w:eastAsia="Cambria" w:cs="Calibri"/>
          <w:u w:val="single"/>
        </w:rPr>
        <w:t xml:space="preserve"> powers and budgets of antitrust regulators at the Federal Trade Commission and the Department of Justice</w:t>
      </w:r>
      <w:r w:rsidRPr="00C1474F">
        <w:rPr>
          <w:rFonts w:eastAsia="Cambria" w:cs="Calibri"/>
          <w:sz w:val="16"/>
        </w:rPr>
        <w:t xml:space="preserve">. It also includes </w:t>
      </w:r>
      <w:r w:rsidRPr="00C1474F">
        <w:rPr>
          <w:rFonts w:eastAsia="Cambria" w:cs="Calibri"/>
          <w:u w:val="single"/>
        </w:rPr>
        <w:t xml:space="preserve">new filing requirements and </w:t>
      </w:r>
      <w:r w:rsidRPr="00C1474F">
        <w:rPr>
          <w:rFonts w:eastAsia="Cambria" w:cs="Calibri"/>
          <w:sz w:val="16"/>
        </w:rPr>
        <w:t xml:space="preserve">potentially </w:t>
      </w:r>
      <w:r w:rsidRPr="00C1474F">
        <w:rPr>
          <w:rFonts w:eastAsia="Cambria" w:cs="Calibri"/>
          <w:u w:val="single"/>
        </w:rPr>
        <w:t>hefty civil fines</w:t>
      </w:r>
      <w:r w:rsidRPr="00C1474F">
        <w:rPr>
          <w:rFonts w:eastAsia="Cambria" w:cs="Calibri"/>
          <w:sz w:val="16"/>
        </w:rPr>
        <w:t>.</w:t>
      </w:r>
    </w:p>
    <w:p w14:paraId="687D7A95" w14:textId="77777777" w:rsidR="007009CB" w:rsidRPr="00C1474F" w:rsidRDefault="007009CB" w:rsidP="007009CB">
      <w:pPr>
        <w:rPr>
          <w:rFonts w:eastAsia="Cambria" w:cs="Calibri"/>
          <w:sz w:val="16"/>
        </w:rPr>
      </w:pPr>
      <w:r w:rsidRPr="00C1474F">
        <w:rPr>
          <w:rFonts w:eastAsia="Cambria" w:cs="Calibri"/>
          <w:b/>
          <w:iCs/>
          <w:sz w:val="21"/>
          <w:szCs w:val="28"/>
          <w:u w:val="single"/>
        </w:rPr>
        <w:t>The most important feature</w:t>
      </w:r>
      <w:r w:rsidRPr="00C1474F">
        <w:rPr>
          <w:rFonts w:eastAsia="Cambria" w:cs="Calibri"/>
          <w:sz w:val="16"/>
        </w:rPr>
        <w:t xml:space="preserve"> </w:t>
      </w:r>
      <w:r w:rsidRPr="00C1474F">
        <w:rPr>
          <w:rFonts w:eastAsia="Cambria" w:cs="Calibri"/>
          <w:u w:val="single"/>
        </w:rPr>
        <w:t xml:space="preserve">is the proposed </w:t>
      </w:r>
      <w:r w:rsidRPr="00C1474F">
        <w:rPr>
          <w:rFonts w:eastAsia="Cambria" w:cs="Calibri"/>
          <w:b/>
          <w:iCs/>
          <w:sz w:val="21"/>
          <w:szCs w:val="28"/>
          <w:u w:val="single"/>
        </w:rPr>
        <w:t xml:space="preserve">change to the </w:t>
      </w:r>
      <w:r w:rsidRPr="00FA672D">
        <w:rPr>
          <w:rFonts w:eastAsia="Cambria" w:cs="Calibri"/>
          <w:b/>
          <w:iCs/>
          <w:sz w:val="21"/>
          <w:szCs w:val="28"/>
          <w:highlight w:val="green"/>
          <w:u w:val="single"/>
        </w:rPr>
        <w:t>legal standard by which regulators approve</w:t>
      </w:r>
      <w:r w:rsidRPr="00C1474F">
        <w:rPr>
          <w:rFonts w:eastAsia="Cambria" w:cs="Calibri"/>
          <w:b/>
          <w:iCs/>
          <w:sz w:val="21"/>
          <w:szCs w:val="28"/>
          <w:u w:val="single"/>
        </w:rPr>
        <w:t xml:space="preserve"> business </w:t>
      </w:r>
      <w:r w:rsidRPr="00FA672D">
        <w:rPr>
          <w:rFonts w:eastAsia="Cambria" w:cs="Calibri"/>
          <w:b/>
          <w:iCs/>
          <w:sz w:val="21"/>
          <w:szCs w:val="28"/>
          <w:highlight w:val="green"/>
          <w:u w:val="single"/>
        </w:rPr>
        <w:t>deals</w:t>
      </w:r>
      <w:r w:rsidRPr="00C1474F">
        <w:rPr>
          <w:rFonts w:eastAsia="Cambria" w:cs="Calibri"/>
          <w:sz w:val="16"/>
        </w:rPr>
        <w:t xml:space="preserve">. </w:t>
      </w:r>
      <w:r w:rsidRPr="00C1474F">
        <w:rPr>
          <w:rFonts w:eastAsia="Cambria" w:cs="Calibri"/>
          <w:u w:val="single"/>
        </w:rPr>
        <w:t>It would</w:t>
      </w:r>
      <w:r w:rsidRPr="00C1474F">
        <w:rPr>
          <w:rFonts w:eastAsia="Cambria" w:cs="Calibri"/>
          <w:sz w:val="16"/>
        </w:rPr>
        <w:t xml:space="preserve"> allow the government to </w:t>
      </w:r>
      <w:r w:rsidRPr="00C1474F">
        <w:rPr>
          <w:rFonts w:eastAsia="Cambria" w:cs="Calibri"/>
          <w:u w:val="single"/>
        </w:rPr>
        <w:t>stop any deal that creates an “appreciable risk of materially lessening competition,” and it also defines exclusionary behavior as, “conduct that materially disadvantages one or more</w:t>
      </w:r>
      <w:r w:rsidRPr="00C1474F">
        <w:rPr>
          <w:rFonts w:eastAsia="Cambria" w:cs="Calibri"/>
          <w:sz w:val="16"/>
        </w:rPr>
        <w:t xml:space="preserve"> actual or potential </w:t>
      </w:r>
      <w:r w:rsidRPr="00C1474F">
        <w:rPr>
          <w:rFonts w:eastAsia="Cambria" w:cs="Calibri"/>
          <w:u w:val="single"/>
        </w:rPr>
        <w:t>competitors.</w:t>
      </w:r>
      <w:r w:rsidRPr="00C1474F">
        <w:rPr>
          <w:rFonts w:eastAsia="Cambria" w:cs="Calibri"/>
          <w:sz w:val="16"/>
        </w:rPr>
        <w:t>”</w:t>
      </w:r>
    </w:p>
    <w:p w14:paraId="30D48477" w14:textId="77777777" w:rsidR="007009CB" w:rsidRPr="00C1474F" w:rsidRDefault="007009CB" w:rsidP="007009CB">
      <w:pPr>
        <w:rPr>
          <w:rFonts w:eastAsia="Cambria" w:cs="Calibri"/>
          <w:b/>
          <w:iCs/>
          <w:u w:val="single"/>
        </w:rPr>
      </w:pPr>
      <w:r w:rsidRPr="00C1474F">
        <w:rPr>
          <w:rFonts w:eastAsia="Cambria" w:cs="Calibri"/>
          <w:u w:val="single"/>
        </w:rPr>
        <w:t xml:space="preserve">These </w:t>
      </w:r>
      <w:r w:rsidRPr="00FA672D">
        <w:rPr>
          <w:rFonts w:eastAsia="Cambria" w:cs="Calibri"/>
          <w:highlight w:val="green"/>
          <w:u w:val="single"/>
        </w:rPr>
        <w:t>may sound like</w:t>
      </w:r>
      <w:r w:rsidRPr="00C1474F">
        <w:rPr>
          <w:rFonts w:eastAsia="Cambria" w:cs="Calibri"/>
          <w:u w:val="single"/>
        </w:rPr>
        <w:t xml:space="preserve"> </w:t>
      </w:r>
      <w:r w:rsidRPr="00C1474F">
        <w:rPr>
          <w:rFonts w:eastAsia="Cambria" w:cs="Calibri"/>
          <w:b/>
          <w:iCs/>
          <w:u w:val="single"/>
        </w:rPr>
        <w:t>simple</w:t>
      </w:r>
      <w:r w:rsidRPr="00C1474F">
        <w:rPr>
          <w:rFonts w:eastAsia="Cambria" w:cs="Calibri"/>
          <w:u w:val="single"/>
        </w:rPr>
        <w:t xml:space="preserve">, </w:t>
      </w:r>
      <w:r w:rsidRPr="00FA672D">
        <w:rPr>
          <w:rFonts w:eastAsia="Cambria" w:cs="Calibri"/>
          <w:b/>
          <w:iCs/>
          <w:highlight w:val="green"/>
          <w:u w:val="single"/>
        </w:rPr>
        <w:t>semantic tweaks</w:t>
      </w:r>
      <w:r w:rsidRPr="00FA672D">
        <w:rPr>
          <w:rFonts w:eastAsia="Cambria" w:cs="Calibri"/>
          <w:highlight w:val="green"/>
          <w:u w:val="single"/>
        </w:rPr>
        <w:t>, but</w:t>
      </w:r>
      <w:r w:rsidRPr="00C1474F">
        <w:rPr>
          <w:rFonts w:eastAsia="Cambria" w:cs="Calibri"/>
          <w:sz w:val="16"/>
        </w:rPr>
        <w:t xml:space="preserve"> – much like some of the other policy ideas currently circulating – </w:t>
      </w:r>
      <w:r w:rsidRPr="00C1474F">
        <w:rPr>
          <w:rFonts w:eastAsia="Cambria" w:cs="Calibri"/>
          <w:b/>
          <w:iCs/>
          <w:u w:val="single"/>
        </w:rPr>
        <w:t xml:space="preserve">they </w:t>
      </w:r>
      <w:r w:rsidRPr="00FA672D">
        <w:rPr>
          <w:rFonts w:eastAsia="Cambria" w:cs="Calibri"/>
          <w:b/>
          <w:iCs/>
          <w:highlight w:val="green"/>
          <w:u w:val="single"/>
        </w:rPr>
        <w:t xml:space="preserve">would upend decades of settled law </w:t>
      </w:r>
      <w:r w:rsidRPr="00C1474F">
        <w:rPr>
          <w:rFonts w:eastAsia="Cambria" w:cs="Calibri"/>
          <w:b/>
          <w:iCs/>
          <w:u w:val="single"/>
        </w:rPr>
        <w:t xml:space="preserve">and </w:t>
      </w:r>
      <w:r w:rsidRPr="00FA672D">
        <w:rPr>
          <w:rFonts w:eastAsia="Cambria" w:cs="Calibri"/>
          <w:b/>
          <w:iCs/>
          <w:highlight w:val="green"/>
          <w:u w:val="single"/>
        </w:rPr>
        <w:t>create a sea change in</w:t>
      </w:r>
      <w:r w:rsidRPr="00C1474F">
        <w:rPr>
          <w:rFonts w:eastAsia="Cambria" w:cs="Calibri"/>
          <w:b/>
          <w:iCs/>
          <w:u w:val="single"/>
        </w:rPr>
        <w:t xml:space="preserve"> U.S. </w:t>
      </w:r>
      <w:r w:rsidRPr="00FA672D">
        <w:rPr>
          <w:rFonts w:eastAsia="Cambria" w:cs="Calibri"/>
          <w:b/>
          <w:iCs/>
          <w:highlight w:val="green"/>
          <w:u w:val="single"/>
        </w:rPr>
        <w:t>antitrust enforcement</w:t>
      </w:r>
      <w:r w:rsidRPr="00C1474F">
        <w:rPr>
          <w:rFonts w:eastAsia="Cambria" w:cs="Calibri"/>
          <w:sz w:val="16"/>
        </w:rPr>
        <w:t xml:space="preserve">. </w:t>
      </w:r>
      <w:r w:rsidRPr="00FA672D">
        <w:rPr>
          <w:rFonts w:eastAsia="Cambria" w:cs="Calibri"/>
          <w:b/>
          <w:iCs/>
          <w:highlight w:val="green"/>
          <w:u w:val="single"/>
        </w:rPr>
        <w:t>This</w:t>
      </w:r>
      <w:r w:rsidRPr="00C1474F">
        <w:rPr>
          <w:rFonts w:eastAsia="Cambria" w:cs="Calibri"/>
          <w:b/>
          <w:iCs/>
          <w:u w:val="single"/>
        </w:rPr>
        <w:t xml:space="preserve"> change </w:t>
      </w:r>
      <w:r w:rsidRPr="00FA672D">
        <w:rPr>
          <w:rFonts w:eastAsia="Cambria" w:cs="Calibri"/>
          <w:b/>
          <w:iCs/>
          <w:highlight w:val="green"/>
          <w:u w:val="single"/>
        </w:rPr>
        <w:t xml:space="preserve">could undermine </w:t>
      </w:r>
      <w:r w:rsidRPr="00C1474F">
        <w:rPr>
          <w:rFonts w:eastAsia="Cambria" w:cs="Calibri"/>
          <w:b/>
          <w:iCs/>
          <w:u w:val="single"/>
        </w:rPr>
        <w:t xml:space="preserve">business </w:t>
      </w:r>
      <w:r w:rsidRPr="00FA672D">
        <w:rPr>
          <w:rFonts w:eastAsia="Cambria" w:cs="Calibri"/>
          <w:b/>
          <w:iCs/>
          <w:highlight w:val="green"/>
          <w:u w:val="single"/>
        </w:rPr>
        <w:t>dynamism, innovation and investment</w:t>
      </w:r>
      <w:r w:rsidRPr="00C1474F">
        <w:rPr>
          <w:rFonts w:eastAsia="Cambria" w:cs="Calibri"/>
          <w:b/>
          <w:iCs/>
          <w:u w:val="single"/>
        </w:rPr>
        <w:t xml:space="preserve"> in ways </w:t>
      </w:r>
      <w:r w:rsidRPr="00FA672D">
        <w:rPr>
          <w:rFonts w:eastAsia="Cambria" w:cs="Calibri"/>
          <w:b/>
          <w:iCs/>
          <w:highlight w:val="green"/>
          <w:u w:val="single"/>
        </w:rPr>
        <w:t>that inhibit</w:t>
      </w:r>
      <w:r w:rsidRPr="00C1474F">
        <w:rPr>
          <w:rFonts w:eastAsia="Cambria" w:cs="Calibri"/>
          <w:b/>
          <w:iCs/>
          <w:u w:val="single"/>
        </w:rPr>
        <w:t xml:space="preserve"> the global </w:t>
      </w:r>
      <w:r w:rsidRPr="00FA672D">
        <w:rPr>
          <w:rFonts w:eastAsia="Cambria" w:cs="Calibri"/>
          <w:b/>
          <w:iCs/>
          <w:highlight w:val="green"/>
          <w:u w:val="single"/>
        </w:rPr>
        <w:t>competitiveness</w:t>
      </w:r>
      <w:r w:rsidRPr="00C1474F">
        <w:rPr>
          <w:rFonts w:eastAsia="Cambria" w:cs="Calibri"/>
          <w:b/>
          <w:iCs/>
          <w:u w:val="single"/>
        </w:rPr>
        <w:t xml:space="preserve"> of U.S. businesses.</w:t>
      </w:r>
    </w:p>
    <w:p w14:paraId="63EA9701" w14:textId="77777777" w:rsidR="007009CB" w:rsidRPr="00C1474F" w:rsidRDefault="007009CB" w:rsidP="007009CB">
      <w:pPr>
        <w:rPr>
          <w:rFonts w:eastAsia="Cambria" w:cs="Calibri"/>
          <w:sz w:val="16"/>
        </w:rPr>
      </w:pPr>
      <w:r w:rsidRPr="00C1474F">
        <w:rPr>
          <w:rFonts w:eastAsia="Cambria" w:cs="Calibr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C1474F">
        <w:rPr>
          <w:rFonts w:eastAsia="Cambria" w:cs="Calibri"/>
          <w:u w:val="single"/>
        </w:rPr>
        <w:t>Klobuchar and Hawley believe</w:t>
      </w:r>
      <w:r w:rsidRPr="00C1474F">
        <w:rPr>
          <w:rFonts w:eastAsia="Cambria" w:cs="Calibri"/>
          <w:sz w:val="16"/>
        </w:rPr>
        <w:t xml:space="preserve"> that </w:t>
      </w:r>
      <w:r w:rsidRPr="00C1474F">
        <w:rPr>
          <w:rFonts w:eastAsia="Cambria" w:cs="Calibri"/>
          <w:u w:val="single"/>
        </w:rPr>
        <w:t>M&amp;A skews the market in favor of today’s largest firms</w:t>
      </w:r>
      <w:r w:rsidRPr="00C1474F">
        <w:rPr>
          <w:rFonts w:eastAsia="Cambria" w:cs="Calibri"/>
          <w:sz w:val="16"/>
        </w:rPr>
        <w:t xml:space="preserve">, entrenching their market power and discouraging innovation. </w:t>
      </w:r>
    </w:p>
    <w:p w14:paraId="39AFF008" w14:textId="77777777" w:rsidR="007009CB" w:rsidRPr="00C1474F" w:rsidRDefault="007009CB" w:rsidP="007009CB">
      <w:pPr>
        <w:rPr>
          <w:rFonts w:eastAsia="Cambria" w:cs="Calibri"/>
          <w:sz w:val="16"/>
        </w:rPr>
      </w:pPr>
      <w:r w:rsidRPr="00C1474F">
        <w:rPr>
          <w:rFonts w:eastAsia="Cambria" w:cs="Calibri"/>
          <w:u w:val="single"/>
        </w:rPr>
        <w:t>History teaches a different lesson</w:t>
      </w:r>
      <w:r w:rsidRPr="00C1474F">
        <w:rPr>
          <w:rFonts w:eastAsia="Cambria" w:cs="Calibri"/>
          <w:sz w:val="16"/>
        </w:rPr>
        <w:t xml:space="preserve">. Consider </w:t>
      </w:r>
      <w:r w:rsidRPr="00C1474F">
        <w:rPr>
          <w:rFonts w:eastAsia="Cambria" w:cs="Calibri"/>
          <w:u w:val="single"/>
        </w:rPr>
        <w:t>DirecTV and Skype</w:t>
      </w:r>
      <w:r w:rsidRPr="00C1474F">
        <w:rPr>
          <w:rFonts w:eastAsia="Cambria" w:cs="Calibri"/>
          <w:sz w:val="16"/>
        </w:rPr>
        <w:t xml:space="preserve">, both once considered innovative market leaders in their respective fields of satellite TV and internet telephony. Both firms </w:t>
      </w:r>
      <w:r w:rsidRPr="00C1474F">
        <w:rPr>
          <w:rFonts w:eastAsia="Cambria" w:cs="Calibri"/>
          <w:u w:val="single"/>
        </w:rPr>
        <w:t>stumbled</w:t>
      </w:r>
      <w:r w:rsidRPr="00C1474F">
        <w:rPr>
          <w:rFonts w:eastAsia="Cambria" w:cs="Calibri"/>
          <w:sz w:val="16"/>
        </w:rPr>
        <w:t xml:space="preserve">, however, </w:t>
      </w:r>
      <w:r w:rsidRPr="00C1474F">
        <w:rPr>
          <w:rFonts w:eastAsia="Cambria" w:cs="Calibri"/>
          <w:u w:val="single"/>
        </w:rPr>
        <w:t>and they might</w:t>
      </w:r>
      <w:r w:rsidRPr="00C1474F">
        <w:rPr>
          <w:rFonts w:eastAsia="Cambria" w:cs="Calibri"/>
          <w:sz w:val="16"/>
        </w:rPr>
        <w:t xml:space="preserve"> not even </w:t>
      </w:r>
      <w:r w:rsidRPr="00C1474F">
        <w:rPr>
          <w:rFonts w:eastAsia="Cambria" w:cs="Calibri"/>
          <w:u w:val="single"/>
        </w:rPr>
        <w:t>be with us today without creative business deals</w:t>
      </w:r>
      <w:r w:rsidRPr="00C1474F">
        <w:rPr>
          <w:rFonts w:eastAsia="Cambria" w:cs="Calibri"/>
          <w:sz w:val="16"/>
        </w:rPr>
        <w:t xml:space="preserve">. DirecTV has been partially or fully controlled by Hughes Electronics, News Corp., Liberty Media and now AT&amp;T. Skype has swapped hands multiple times, moving </w:t>
      </w:r>
      <w:proofErr w:type="gramStart"/>
      <w:r w:rsidRPr="00C1474F">
        <w:rPr>
          <w:rFonts w:eastAsia="Cambria" w:cs="Calibri"/>
          <w:sz w:val="16"/>
        </w:rPr>
        <w:t>from eBay,</w:t>
      </w:r>
      <w:proofErr w:type="gramEnd"/>
      <w:r w:rsidRPr="00C1474F">
        <w:rPr>
          <w:rFonts w:eastAsia="Cambria" w:cs="Calibri"/>
          <w:sz w:val="16"/>
        </w:rPr>
        <w:t xml:space="preserve"> to a private investment firm and now to Microsoft.</w:t>
      </w:r>
    </w:p>
    <w:p w14:paraId="2D98479C" w14:textId="77777777" w:rsidR="007009CB" w:rsidRPr="00C1474F" w:rsidRDefault="007009CB" w:rsidP="007009CB">
      <w:pPr>
        <w:rPr>
          <w:rFonts w:eastAsia="Cambria" w:cs="Calibri"/>
          <w:u w:val="single"/>
        </w:rPr>
      </w:pPr>
      <w:r w:rsidRPr="00C1474F">
        <w:rPr>
          <w:rFonts w:eastAsia="Cambria" w:cs="Calibri"/>
          <w:u w:val="single"/>
        </w:rPr>
        <w:t xml:space="preserve">These were </w:t>
      </w:r>
      <w:r w:rsidRPr="00FA672D">
        <w:rPr>
          <w:rFonts w:eastAsia="Cambria" w:cs="Calibri"/>
          <w:highlight w:val="green"/>
          <w:u w:val="single"/>
        </w:rPr>
        <w:t>complex deals</w:t>
      </w:r>
      <w:r w:rsidRPr="00C1474F">
        <w:rPr>
          <w:rFonts w:eastAsia="Cambria" w:cs="Calibri"/>
          <w:sz w:val="16"/>
        </w:rPr>
        <w:t>, and some didn’t work, leading to divestitures. But</w:t>
      </w:r>
      <w:r w:rsidRPr="00C1474F">
        <w:rPr>
          <w:rFonts w:eastAsia="Cambria" w:cs="Calibri"/>
          <w:u w:val="single"/>
        </w:rPr>
        <w:t xml:space="preserve"> each was a learning experience that </w:t>
      </w:r>
      <w:r w:rsidRPr="00FA672D">
        <w:rPr>
          <w:rFonts w:eastAsia="Cambria" w:cs="Calibri"/>
          <w:highlight w:val="green"/>
          <w:u w:val="single"/>
        </w:rPr>
        <w:t xml:space="preserve">illustrated </w:t>
      </w:r>
      <w:r w:rsidRPr="00FA672D">
        <w:rPr>
          <w:rFonts w:eastAsia="Cambria" w:cs="Calibri"/>
          <w:b/>
          <w:iCs/>
          <w:highlight w:val="green"/>
          <w:u w:val="single"/>
        </w:rPr>
        <w:t>how dynamic</w:t>
      </w:r>
      <w:r w:rsidRPr="00C1474F">
        <w:rPr>
          <w:rFonts w:eastAsia="Cambria" w:cs="Calibri"/>
          <w:b/>
          <w:iCs/>
          <w:u w:val="single"/>
        </w:rPr>
        <w:t xml:space="preserve"> media and technology </w:t>
      </w:r>
      <w:r w:rsidRPr="00FA672D">
        <w:rPr>
          <w:rFonts w:eastAsia="Cambria" w:cs="Calibri"/>
          <w:b/>
          <w:iCs/>
          <w:highlight w:val="green"/>
          <w:u w:val="single"/>
        </w:rPr>
        <w:t>markets</w:t>
      </w:r>
      <w:r w:rsidRPr="00FA672D">
        <w:rPr>
          <w:rFonts w:eastAsia="Cambria" w:cs="Calibri"/>
          <w:highlight w:val="green"/>
          <w:u w:val="single"/>
        </w:rPr>
        <w:t xml:space="preserve"> can be with</w:t>
      </w:r>
      <w:r w:rsidRPr="00C1474F">
        <w:rPr>
          <w:rFonts w:eastAsia="Cambria" w:cs="Calibri"/>
          <w:u w:val="single"/>
        </w:rPr>
        <w:t xml:space="preserve"> firms constantly searching for </w:t>
      </w:r>
      <w:r w:rsidRPr="00FA672D">
        <w:rPr>
          <w:rFonts w:eastAsia="Cambria" w:cs="Calibri"/>
          <w:b/>
          <w:iCs/>
          <w:highlight w:val="green"/>
          <w:u w:val="single"/>
        </w:rPr>
        <w:t>value-added arrangements</w:t>
      </w:r>
      <w:r w:rsidRPr="00C1474F">
        <w:rPr>
          <w:rFonts w:eastAsia="Cambria" w:cs="Calibri"/>
          <w:u w:val="single"/>
        </w:rPr>
        <w:t xml:space="preserve"> that serve their customers and shareholders</w:t>
      </w:r>
      <w:r w:rsidRPr="00C1474F">
        <w:rPr>
          <w:rFonts w:eastAsia="Cambria" w:cs="Calibri"/>
          <w:sz w:val="16"/>
        </w:rPr>
        <w:t xml:space="preserve">. </w:t>
      </w:r>
      <w:r w:rsidRPr="00C1474F">
        <w:rPr>
          <w:rFonts w:eastAsia="Cambria" w:cs="Calibri"/>
          <w:u w:val="single"/>
        </w:rPr>
        <w:t xml:space="preserve">If we make this type of activity presumptively illegal, we’re imagining that </w:t>
      </w:r>
      <w:r w:rsidRPr="00C1474F">
        <w:rPr>
          <w:rFonts w:eastAsia="Cambria" w:cs="Calibri"/>
          <w:b/>
          <w:iCs/>
          <w:u w:val="single"/>
        </w:rPr>
        <w:t>government bureaucrats are better suited to make these calls than businesspeople</w:t>
      </w:r>
      <w:r w:rsidRPr="00C1474F">
        <w:rPr>
          <w:rFonts w:eastAsia="Cambria" w:cs="Calibri"/>
          <w:u w:val="single"/>
        </w:rPr>
        <w:t xml:space="preserve"> and the consumers who choose </w:t>
      </w:r>
      <w:proofErr w:type="gramStart"/>
      <w:r w:rsidRPr="00C1474F">
        <w:rPr>
          <w:rFonts w:eastAsia="Cambria" w:cs="Calibri"/>
          <w:u w:val="single"/>
        </w:rPr>
        <w:t>whether or not</w:t>
      </w:r>
      <w:proofErr w:type="gramEnd"/>
      <w:r w:rsidRPr="00C1474F">
        <w:rPr>
          <w:rFonts w:eastAsia="Cambria" w:cs="Calibri"/>
          <w:u w:val="single"/>
        </w:rPr>
        <w:t xml:space="preserve"> to buy the product.</w:t>
      </w:r>
    </w:p>
    <w:p w14:paraId="46000A4E" w14:textId="77777777" w:rsidR="007009CB" w:rsidRPr="00C1474F" w:rsidRDefault="007009CB" w:rsidP="007009CB">
      <w:pPr>
        <w:rPr>
          <w:rFonts w:eastAsia="Cambria" w:cs="Calibri"/>
          <w:b/>
          <w:iCs/>
          <w:u w:val="single"/>
        </w:rPr>
      </w:pPr>
      <w:r w:rsidRPr="00C1474F">
        <w:rPr>
          <w:rFonts w:eastAsia="Cambria" w:cs="Calibri"/>
          <w:sz w:val="16"/>
        </w:rPr>
        <w:t xml:space="preserve">Worse yet, </w:t>
      </w:r>
      <w:r w:rsidRPr="00FA672D">
        <w:rPr>
          <w:rFonts w:eastAsia="Cambria" w:cs="Calibri"/>
          <w:highlight w:val="green"/>
          <w:u w:val="single"/>
        </w:rPr>
        <w:t>legal tests</w:t>
      </w:r>
      <w:r w:rsidRPr="00C1474F">
        <w:rPr>
          <w:rFonts w:eastAsia="Cambria" w:cs="Calibri"/>
          <w:u w:val="single"/>
        </w:rPr>
        <w:t xml:space="preserve"> like</w:t>
      </w:r>
      <w:r w:rsidRPr="00C1474F">
        <w:rPr>
          <w:rFonts w:eastAsia="Cambria" w:cs="Calibri"/>
          <w:sz w:val="16"/>
        </w:rPr>
        <w:t xml:space="preserve"> those Klobuchar proposes – </w:t>
      </w:r>
      <w:r w:rsidRPr="00C1474F">
        <w:rPr>
          <w:rFonts w:eastAsia="Cambria" w:cs="Calibri"/>
          <w:u w:val="single"/>
        </w:rPr>
        <w:t>“conduct that materially disadvantages potential competitors”</w:t>
      </w:r>
      <w:r w:rsidRPr="00C1474F">
        <w:rPr>
          <w:rFonts w:eastAsia="Cambria" w:cs="Calibri"/>
          <w:sz w:val="16"/>
        </w:rPr>
        <w:t xml:space="preserve"> – </w:t>
      </w:r>
      <w:r w:rsidRPr="00FA672D">
        <w:rPr>
          <w:rFonts w:eastAsia="Cambria" w:cs="Calibri"/>
          <w:b/>
          <w:iCs/>
          <w:highlight w:val="green"/>
          <w:u w:val="single"/>
        </w:rPr>
        <w:t>are</w:t>
      </w:r>
      <w:r w:rsidRPr="00C1474F">
        <w:rPr>
          <w:rFonts w:eastAsia="Cambria" w:cs="Calibri"/>
          <w:b/>
          <w:iCs/>
          <w:u w:val="single"/>
        </w:rPr>
        <w:t xml:space="preserve"> remarkably </w:t>
      </w:r>
      <w:r w:rsidRPr="00FA672D">
        <w:rPr>
          <w:rFonts w:eastAsia="Cambria" w:cs="Calibri"/>
          <w:b/>
          <w:iCs/>
          <w:highlight w:val="green"/>
          <w:u w:val="single"/>
        </w:rPr>
        <w:t>open-ended and</w:t>
      </w:r>
      <w:r w:rsidRPr="00C1474F">
        <w:rPr>
          <w:rFonts w:eastAsia="Cambria" w:cs="Calibri"/>
          <w:b/>
          <w:iCs/>
          <w:u w:val="single"/>
        </w:rPr>
        <w:t xml:space="preserve"> could be </w:t>
      </w:r>
      <w:r w:rsidRPr="00FA672D">
        <w:rPr>
          <w:rFonts w:eastAsia="Cambria" w:cs="Calibri"/>
          <w:b/>
          <w:iCs/>
          <w:highlight w:val="green"/>
          <w:u w:val="single"/>
        </w:rPr>
        <w:t>easily abused</w:t>
      </w:r>
      <w:r w:rsidRPr="00C1474F">
        <w:rPr>
          <w:rFonts w:eastAsia="Cambria" w:cs="Calibri"/>
          <w:sz w:val="16"/>
        </w:rPr>
        <w:t xml:space="preserve">. </w:t>
      </w:r>
      <w:r w:rsidRPr="00FA672D">
        <w:rPr>
          <w:rFonts w:eastAsia="Cambria" w:cs="Calibri"/>
          <w:highlight w:val="green"/>
          <w:u w:val="single"/>
        </w:rPr>
        <w:t>The system will be gamed by opponents</w:t>
      </w:r>
      <w:r w:rsidRPr="00C1474F">
        <w:rPr>
          <w:rFonts w:eastAsia="Cambria" w:cs="Calibri"/>
          <w:u w:val="single"/>
        </w:rPr>
        <w:t xml:space="preserve"> of deals for business reasons</w:t>
      </w:r>
      <w:r w:rsidRPr="00C1474F">
        <w:rPr>
          <w:rFonts w:eastAsia="Cambria" w:cs="Calibri"/>
          <w:sz w:val="16"/>
        </w:rPr>
        <w:t xml:space="preserve">. </w:t>
      </w:r>
      <w:r w:rsidRPr="00C1474F">
        <w:rPr>
          <w:rFonts w:eastAsia="Cambria" w:cs="Calibri"/>
          <w:u w:val="single"/>
        </w:rPr>
        <w:t xml:space="preserve">They will claim that their own failure to attract investors or customers must all be the fault of more creative rivals. </w:t>
      </w:r>
      <w:r w:rsidRPr="00FA672D">
        <w:rPr>
          <w:rFonts w:eastAsia="Cambria" w:cs="Calibri"/>
          <w:highlight w:val="green"/>
          <w:u w:val="single"/>
        </w:rPr>
        <w:t>That’s a recipe for</w:t>
      </w:r>
      <w:r w:rsidRPr="00C1474F">
        <w:rPr>
          <w:rFonts w:eastAsia="Cambria" w:cs="Calibri"/>
          <w:sz w:val="16"/>
        </w:rPr>
        <w:t xml:space="preserve"> </w:t>
      </w:r>
      <w:r w:rsidRPr="00C1474F">
        <w:rPr>
          <w:rFonts w:eastAsia="Cambria" w:cs="Calibri"/>
          <w:b/>
          <w:iCs/>
          <w:u w:val="single"/>
        </w:rPr>
        <w:t xml:space="preserve">cronyism and </w:t>
      </w:r>
      <w:r w:rsidRPr="00FA672D">
        <w:rPr>
          <w:rFonts w:eastAsia="Cambria" w:cs="Calibri"/>
          <w:b/>
          <w:iCs/>
          <w:highlight w:val="green"/>
          <w:u w:val="single"/>
        </w:rPr>
        <w:t>economic stagnation.</w:t>
      </w:r>
      <w:r w:rsidRPr="00C1474F">
        <w:rPr>
          <w:rFonts w:eastAsia="Cambria" w:cs="Calibri"/>
          <w:b/>
          <w:iCs/>
          <w:u w:val="single"/>
        </w:rPr>
        <w:t xml:space="preserve"> </w:t>
      </w:r>
    </w:p>
    <w:p w14:paraId="0A983BFD" w14:textId="77777777" w:rsidR="007009CB" w:rsidRPr="00C1474F" w:rsidRDefault="007009CB" w:rsidP="007009CB">
      <w:pPr>
        <w:rPr>
          <w:rFonts w:eastAsia="Cambria" w:cs="Calibri"/>
          <w:sz w:val="16"/>
        </w:rPr>
      </w:pPr>
      <w:r w:rsidRPr="00C1474F">
        <w:rPr>
          <w:rFonts w:eastAsia="Cambria" w:cs="Calibri"/>
          <w:u w:val="single"/>
        </w:rPr>
        <w:t>Those who worry about today’s largest tech giants becoming</w:t>
      </w:r>
      <w:r w:rsidRPr="00C1474F">
        <w:rPr>
          <w:rFonts w:eastAsia="Cambria" w:cs="Calibri"/>
          <w:sz w:val="16"/>
        </w:rPr>
        <w:t xml:space="preserve"> supposedly </w:t>
      </w:r>
      <w:r w:rsidRPr="00C1474F">
        <w:rPr>
          <w:rFonts w:eastAsia="Cambria" w:cs="Calibri"/>
          <w:u w:val="single"/>
        </w:rPr>
        <w:t xml:space="preserve">unassailable </w:t>
      </w:r>
      <w:r w:rsidRPr="00C1474F">
        <w:rPr>
          <w:rFonts w:eastAsia="Cambria" w:cs="Calibri"/>
          <w:sz w:val="16"/>
        </w:rPr>
        <w:t xml:space="preserve">monopolies </w:t>
      </w:r>
      <w:r w:rsidRPr="00C1474F">
        <w:rPr>
          <w:rFonts w:eastAsia="Cambria" w:cs="Calibri"/>
          <w:u w:val="single"/>
        </w:rPr>
        <w:t>should consider</w:t>
      </w:r>
      <w:r w:rsidRPr="00C1474F">
        <w:rPr>
          <w:rFonts w:eastAsia="Cambria" w:cs="Calibri"/>
          <w:sz w:val="16"/>
        </w:rPr>
        <w:t xml:space="preserve"> how </w:t>
      </w:r>
      <w:r w:rsidRPr="00C1474F">
        <w:rPr>
          <w:rFonts w:eastAsia="Cambria" w:cs="Calibri"/>
          <w:u w:val="single"/>
        </w:rPr>
        <w:t>similar fears</w:t>
      </w:r>
      <w:r w:rsidRPr="00C1474F">
        <w:rPr>
          <w:rFonts w:eastAsia="Cambria" w:cs="Calibri"/>
          <w:sz w:val="16"/>
        </w:rPr>
        <w:t xml:space="preserve"> were expressed not so long ago about other tech titans, many of which we laugh about today. Just </w:t>
      </w:r>
      <w:r w:rsidRPr="00C1474F">
        <w:rPr>
          <w:rFonts w:eastAsia="Cambria" w:cs="Calibri"/>
          <w:u w:val="single"/>
        </w:rPr>
        <w:t>14 years ago</w:t>
      </w:r>
      <w:r w:rsidRPr="00C1474F">
        <w:rPr>
          <w:rFonts w:eastAsia="Cambria" w:cs="Calibri"/>
          <w:sz w:val="16"/>
        </w:rPr>
        <w:t xml:space="preserve">, </w:t>
      </w:r>
      <w:r w:rsidRPr="00C1474F">
        <w:rPr>
          <w:rFonts w:eastAsia="Cambria" w:cs="Calibri"/>
          <w:u w:val="single"/>
        </w:rPr>
        <w:t>headlines proclaimed that “</w:t>
      </w:r>
      <w:proofErr w:type="spellStart"/>
      <w:r w:rsidRPr="00C1474F">
        <w:rPr>
          <w:rFonts w:eastAsia="Cambria" w:cs="Calibri"/>
          <w:u w:val="single"/>
        </w:rPr>
        <w:t>MySpace</w:t>
      </w:r>
      <w:proofErr w:type="spellEnd"/>
      <w:r w:rsidRPr="00C1474F">
        <w:rPr>
          <w:rFonts w:eastAsia="Cambria" w:cs="Calibri"/>
          <w:u w:val="single"/>
        </w:rPr>
        <w:t xml:space="preserve"> Is a Natural Monopoly,”</w:t>
      </w:r>
      <w:r w:rsidRPr="00C1474F">
        <w:rPr>
          <w:rFonts w:eastAsia="Cambria" w:cs="Calibri"/>
          <w:sz w:val="16"/>
        </w:rPr>
        <w:t xml:space="preserve"> and asked, “Will </w:t>
      </w:r>
      <w:proofErr w:type="spellStart"/>
      <w:r w:rsidRPr="00C1474F">
        <w:rPr>
          <w:rFonts w:eastAsia="Cambria" w:cs="Calibri"/>
          <w:sz w:val="16"/>
        </w:rPr>
        <w:t>MySpace</w:t>
      </w:r>
      <w:proofErr w:type="spellEnd"/>
      <w:r w:rsidRPr="00C1474F">
        <w:rPr>
          <w:rFonts w:eastAsia="Cambria" w:cs="Calibri"/>
          <w:sz w:val="16"/>
        </w:rPr>
        <w:t xml:space="preserve"> Ever Lose Its Monopoly?” We all know how that “monopoly” ceased to exist.</w:t>
      </w:r>
    </w:p>
    <w:p w14:paraId="0D4210BC" w14:textId="77777777" w:rsidR="007009CB" w:rsidRPr="00C1474F" w:rsidRDefault="007009CB" w:rsidP="007009CB">
      <w:pPr>
        <w:rPr>
          <w:rFonts w:eastAsia="Cambria" w:cs="Calibri"/>
          <w:sz w:val="16"/>
          <w:szCs w:val="16"/>
        </w:rPr>
      </w:pPr>
      <w:r w:rsidRPr="00C1474F">
        <w:rPr>
          <w:rFonts w:eastAsia="Cambria" w:cs="Calibri"/>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C1474F">
        <w:rPr>
          <w:rFonts w:eastAsia="Cambria" w:cs="Calibri"/>
          <w:sz w:val="16"/>
          <w:szCs w:val="16"/>
        </w:rPr>
        <w:t>Motorola</w:t>
      </w:r>
      <w:proofErr w:type="gramEnd"/>
      <w:r w:rsidRPr="00C1474F">
        <w:rPr>
          <w:rFonts w:eastAsia="Cambria" w:cs="Calibri"/>
          <w:sz w:val="16"/>
          <w:szCs w:val="16"/>
        </w:rPr>
        <w:t xml:space="preserve"> and Nokia. A few years prior to that, critics lambasted the merger of AOL and </w:t>
      </w:r>
      <w:proofErr w:type="spellStart"/>
      <w:r w:rsidRPr="00C1474F">
        <w:rPr>
          <w:rFonts w:eastAsia="Cambria" w:cs="Calibri"/>
          <w:sz w:val="16"/>
          <w:szCs w:val="16"/>
        </w:rPr>
        <w:t>TimeWarner</w:t>
      </w:r>
      <w:proofErr w:type="spellEnd"/>
      <w:r w:rsidRPr="00C1474F">
        <w:rPr>
          <w:rFonts w:eastAsia="Cambria" w:cs="Calibri"/>
          <w:sz w:val="16"/>
          <w:szCs w:val="16"/>
        </w:rPr>
        <w:t xml:space="preserve"> as a new corporate “Big Brother” that would decimate digital diversity and online competition.</w:t>
      </w:r>
    </w:p>
    <w:p w14:paraId="3A88BC23" w14:textId="77777777" w:rsidR="007009CB" w:rsidRPr="00C1474F" w:rsidRDefault="007009CB" w:rsidP="007009CB">
      <w:pPr>
        <w:rPr>
          <w:rFonts w:eastAsia="Cambria" w:cs="Calibri"/>
          <w:sz w:val="16"/>
          <w:szCs w:val="16"/>
        </w:rPr>
      </w:pPr>
      <w:r w:rsidRPr="00C1474F">
        <w:rPr>
          <w:rFonts w:eastAsia="Cambria" w:cs="Calibri"/>
          <w:sz w:val="16"/>
          <w:szCs w:val="16"/>
        </w:rPr>
        <w:t>GOP divided over bills targeting tech giants</w:t>
      </w:r>
    </w:p>
    <w:p w14:paraId="2AA65B44" w14:textId="77777777" w:rsidR="007009CB" w:rsidRPr="00C1474F" w:rsidRDefault="007009CB" w:rsidP="007009CB">
      <w:pPr>
        <w:rPr>
          <w:rFonts w:eastAsia="Cambria" w:cs="Calibri"/>
          <w:sz w:val="16"/>
        </w:rPr>
      </w:pPr>
      <w:r w:rsidRPr="00C1474F">
        <w:rPr>
          <w:rFonts w:eastAsia="Cambria" w:cs="Calibri"/>
          <w:sz w:val="16"/>
        </w:rPr>
        <w:t xml:space="preserve">Today, </w:t>
      </w:r>
      <w:r w:rsidRPr="00C1474F">
        <w:rPr>
          <w:rFonts w:eastAsia="Cambria" w:cs="Calibri"/>
          <w:u w:val="single"/>
        </w:rPr>
        <w:t xml:space="preserve">we know these </w:t>
      </w:r>
      <w:r w:rsidRPr="00FA672D">
        <w:rPr>
          <w:rFonts w:eastAsia="Cambria" w:cs="Calibri"/>
          <w:highlight w:val="green"/>
          <w:u w:val="single"/>
        </w:rPr>
        <w:t>tales of the apocalypse ended up</w:t>
      </w:r>
      <w:r w:rsidRPr="00C1474F">
        <w:rPr>
          <w:rFonts w:eastAsia="Cambria" w:cs="Calibri"/>
          <w:u w:val="single"/>
        </w:rPr>
        <w:t xml:space="preserve"> instead becoming case studies </w:t>
      </w:r>
      <w:r w:rsidRPr="00FA672D">
        <w:rPr>
          <w:rFonts w:eastAsia="Cambria" w:cs="Calibri"/>
          <w:highlight w:val="green"/>
          <w:u w:val="single"/>
        </w:rPr>
        <w:t xml:space="preserve">in </w:t>
      </w:r>
      <w:r w:rsidRPr="00C1474F">
        <w:rPr>
          <w:rFonts w:eastAsia="Cambria" w:cs="Calibri"/>
          <w:u w:val="single"/>
        </w:rPr>
        <w:t>the continuing power of “</w:t>
      </w:r>
      <w:r w:rsidRPr="00FA672D">
        <w:rPr>
          <w:rFonts w:eastAsia="Cambria" w:cs="Calibri"/>
          <w:highlight w:val="green"/>
          <w:u w:val="single"/>
        </w:rPr>
        <w:t>creative destruction</w:t>
      </w:r>
      <w:r w:rsidRPr="00C1474F">
        <w:rPr>
          <w:rFonts w:eastAsia="Cambria" w:cs="Calibri"/>
          <w:sz w:val="16"/>
        </w:rPr>
        <w:t xml:space="preserve">.” </w:t>
      </w:r>
      <w:r w:rsidRPr="00C1474F">
        <w:rPr>
          <w:rFonts w:eastAsia="Cambria" w:cs="Calibri"/>
          <w:u w:val="single"/>
        </w:rPr>
        <w:t xml:space="preserve">New innovations and players emerged from many unexpected quarters, decimating </w:t>
      </w:r>
      <w:r w:rsidRPr="00C1474F">
        <w:rPr>
          <w:rFonts w:eastAsia="Cambria" w:cs="Calibri"/>
          <w:sz w:val="16"/>
        </w:rPr>
        <w:t xml:space="preserve">whatever </w:t>
      </w:r>
      <w:r w:rsidRPr="00C1474F">
        <w:rPr>
          <w:rFonts w:eastAsia="Cambria" w:cs="Calibri"/>
          <w:u w:val="single"/>
        </w:rPr>
        <w:t xml:space="preserve">dreams of continued domination </w:t>
      </w:r>
      <w:r w:rsidRPr="00C1474F">
        <w:rPr>
          <w:rFonts w:eastAsia="Cambria" w:cs="Calibri"/>
          <w:sz w:val="16"/>
        </w:rPr>
        <w:t>the old giants once had.</w:t>
      </w:r>
    </w:p>
    <w:p w14:paraId="4B07FD4B" w14:textId="77777777" w:rsidR="007009CB" w:rsidRPr="00C1474F" w:rsidRDefault="007009CB" w:rsidP="007009CB">
      <w:pPr>
        <w:rPr>
          <w:rFonts w:eastAsia="Cambria" w:cs="Calibri"/>
          <w:sz w:val="16"/>
          <w:szCs w:val="16"/>
        </w:rPr>
      </w:pPr>
      <w:r w:rsidRPr="00C1474F">
        <w:rPr>
          <w:rFonts w:eastAsia="Cambria" w:cs="Calibri"/>
          <w:sz w:val="16"/>
          <w:szCs w:val="16"/>
        </w:rPr>
        <w:t>Today’s biggest players face similar pressures, and it’s better to let rivalry and innovation emerge organically, not through the wrecking ball of heavy-handed antitrust regulation.</w:t>
      </w:r>
    </w:p>
    <w:bookmarkEnd w:id="1"/>
    <w:p w14:paraId="0C8D0BED" w14:textId="77777777" w:rsidR="007009CB" w:rsidRPr="00C1474F" w:rsidRDefault="007009CB" w:rsidP="007009CB">
      <w:pPr>
        <w:rPr>
          <w:rFonts w:eastAsia="Cambria" w:cs="Calibri"/>
        </w:rPr>
      </w:pPr>
    </w:p>
    <w:p w14:paraId="1A0F493C" w14:textId="77777777" w:rsidR="007009CB" w:rsidRPr="00C1474F" w:rsidRDefault="007009CB" w:rsidP="007009CB">
      <w:pPr>
        <w:keepNext/>
        <w:keepLines/>
        <w:spacing w:before="40" w:after="0"/>
        <w:outlineLvl w:val="3"/>
        <w:rPr>
          <w:rFonts w:eastAsia="MS Gothic" w:cs="Calibri"/>
          <w:b/>
          <w:iCs/>
          <w:sz w:val="26"/>
          <w:u w:val="single"/>
        </w:rPr>
      </w:pPr>
      <w:r w:rsidRPr="00C1474F">
        <w:rPr>
          <w:rFonts w:eastAsia="MS Gothic" w:cs="Calibri"/>
          <w:b/>
          <w:iCs/>
          <w:sz w:val="26"/>
        </w:rPr>
        <w:t xml:space="preserve">Internal link goes </w:t>
      </w:r>
      <w:r w:rsidRPr="00C1474F">
        <w:rPr>
          <w:rFonts w:eastAsia="MS Gothic" w:cs="Calibri"/>
          <w:b/>
          <w:iCs/>
          <w:sz w:val="26"/>
          <w:u w:val="single"/>
        </w:rPr>
        <w:t>one way</w:t>
      </w:r>
      <w:r w:rsidRPr="00C1474F">
        <w:rPr>
          <w:rFonts w:eastAsia="MS Gothic" w:cs="Calibri"/>
          <w:b/>
          <w:iCs/>
          <w:sz w:val="26"/>
        </w:rPr>
        <w:t>---large-firm dynamism is the only way to maintain tech leadership</w:t>
      </w:r>
    </w:p>
    <w:p w14:paraId="577936DF" w14:textId="77777777" w:rsidR="007009CB" w:rsidRPr="00C1474F" w:rsidRDefault="007009CB" w:rsidP="007009CB">
      <w:pPr>
        <w:rPr>
          <w:rFonts w:eastAsia="Cambria" w:cs="Calibri"/>
        </w:rPr>
      </w:pPr>
      <w:r w:rsidRPr="00C1474F">
        <w:rPr>
          <w:rFonts w:eastAsia="Cambria" w:cs="Calibri"/>
          <w:b/>
          <w:bCs/>
          <w:sz w:val="26"/>
        </w:rPr>
        <w:t>Lee</w:t>
      </w:r>
      <w:r w:rsidRPr="00C1474F">
        <w:rPr>
          <w:rFonts w:eastAsia="Cambria" w:cs="Calibri"/>
        </w:rPr>
        <w:t xml:space="preserve">, senior lecturer at the University of Hong Kong Faculty of Business and Economics, </w:t>
      </w:r>
      <w:r w:rsidRPr="00C1474F">
        <w:rPr>
          <w:rFonts w:eastAsia="Cambria" w:cs="Calibri"/>
          <w:b/>
          <w:bCs/>
          <w:sz w:val="26"/>
        </w:rPr>
        <w:t>‘19</w:t>
      </w:r>
    </w:p>
    <w:p w14:paraId="603AEC11" w14:textId="77777777" w:rsidR="007009CB" w:rsidRPr="00C1474F" w:rsidRDefault="007009CB" w:rsidP="007009CB">
      <w:pPr>
        <w:rPr>
          <w:rFonts w:eastAsia="Cambria" w:cs="Calibri"/>
        </w:rPr>
      </w:pPr>
      <w:r w:rsidRPr="00C1474F">
        <w:rPr>
          <w:rFonts w:eastAsia="Cambria" w:cs="Calibri"/>
        </w:rPr>
        <w:t xml:space="preserve">(David S., “Antitrust action risks holding back US tech giants in competition with China,” </w:t>
      </w:r>
      <w:hyperlink r:id="rId6" w:history="1">
        <w:r w:rsidRPr="00C1474F">
          <w:rPr>
            <w:rFonts w:eastAsia="Cambria" w:cs="Calibri"/>
          </w:rPr>
          <w:t>https://asia.nikkei.com/Opinion/Antitrust-action-risks-holding-back-US-tech-giants-in-competition-with-China</w:t>
        </w:r>
      </w:hyperlink>
      <w:r w:rsidRPr="00C1474F">
        <w:rPr>
          <w:rFonts w:eastAsia="Cambria" w:cs="Calibri"/>
        </w:rPr>
        <w:t xml:space="preserve">) </w:t>
      </w:r>
    </w:p>
    <w:p w14:paraId="4F7F26F6" w14:textId="77777777" w:rsidR="007009CB" w:rsidRPr="00C1474F" w:rsidRDefault="007009CB" w:rsidP="007009CB">
      <w:pPr>
        <w:rPr>
          <w:rFonts w:eastAsia="Cambria" w:cs="Calibri"/>
        </w:rPr>
      </w:pPr>
    </w:p>
    <w:p w14:paraId="5C067C97" w14:textId="77777777" w:rsidR="007009CB" w:rsidRPr="00C1474F" w:rsidRDefault="007009CB" w:rsidP="007009CB">
      <w:pPr>
        <w:rPr>
          <w:rFonts w:eastAsia="Cambria" w:cs="Calibri"/>
          <w:sz w:val="16"/>
        </w:rPr>
      </w:pPr>
      <w:r w:rsidRPr="00C1474F">
        <w:rPr>
          <w:rFonts w:eastAsia="Cambria" w:cs="Calibri"/>
          <w:sz w:val="16"/>
        </w:rPr>
        <w:t xml:space="preserve">But the administration should not forget the law of unintended consequences -- </w:t>
      </w:r>
      <w:r w:rsidRPr="00C1474F">
        <w:rPr>
          <w:rFonts w:eastAsia="Cambria" w:cs="Calibri"/>
          <w:b/>
          <w:iCs/>
          <w:u w:val="single"/>
        </w:rPr>
        <w:t>effective</w:t>
      </w:r>
      <w:r w:rsidRPr="00C1474F">
        <w:rPr>
          <w:rFonts w:eastAsia="Cambria" w:cs="Calibri"/>
          <w:u w:val="single"/>
        </w:rPr>
        <w:t xml:space="preserve"> </w:t>
      </w:r>
      <w:r w:rsidRPr="00FA672D">
        <w:rPr>
          <w:rFonts w:eastAsia="Cambria" w:cs="Calibri"/>
          <w:highlight w:val="green"/>
          <w:u w:val="single"/>
        </w:rPr>
        <w:t>antitrust</w:t>
      </w:r>
      <w:r w:rsidRPr="00C1474F">
        <w:rPr>
          <w:rFonts w:eastAsia="Cambria" w:cs="Calibri"/>
          <w:u w:val="single"/>
        </w:rPr>
        <w:t xml:space="preserve"> measures</w:t>
      </w:r>
      <w:r w:rsidRPr="00C1474F">
        <w:rPr>
          <w:rFonts w:eastAsia="Cambria" w:cs="Calibri"/>
          <w:sz w:val="16"/>
        </w:rPr>
        <w:t xml:space="preserve"> </w:t>
      </w:r>
      <w:r w:rsidRPr="00C1474F">
        <w:rPr>
          <w:rFonts w:eastAsia="Cambria" w:cs="Calibri"/>
          <w:u w:val="single"/>
        </w:rPr>
        <w:t xml:space="preserve">could </w:t>
      </w:r>
      <w:r w:rsidRPr="00FA672D">
        <w:rPr>
          <w:rFonts w:eastAsia="Cambria" w:cs="Calibri"/>
          <w:b/>
          <w:iCs/>
          <w:highlight w:val="green"/>
          <w:u w:val="single"/>
        </w:rPr>
        <w:t>stifle</w:t>
      </w:r>
      <w:r w:rsidRPr="00FA672D">
        <w:rPr>
          <w:rFonts w:eastAsia="Cambria" w:cs="Calibri"/>
          <w:highlight w:val="green"/>
          <w:u w:val="single"/>
        </w:rPr>
        <w:t xml:space="preserve"> the ability of American tech</w:t>
      </w:r>
      <w:r w:rsidRPr="00C1474F">
        <w:rPr>
          <w:rFonts w:eastAsia="Cambria" w:cs="Calibri"/>
          <w:u w:val="single"/>
        </w:rPr>
        <w:t xml:space="preserve"> companies </w:t>
      </w:r>
      <w:r w:rsidRPr="00FA672D">
        <w:rPr>
          <w:rFonts w:eastAsia="Cambria" w:cs="Calibri"/>
          <w:highlight w:val="green"/>
          <w:u w:val="single"/>
        </w:rPr>
        <w:t xml:space="preserve">to </w:t>
      </w:r>
      <w:r w:rsidRPr="00FA672D">
        <w:rPr>
          <w:rFonts w:eastAsia="Cambria" w:cs="Calibri"/>
          <w:b/>
          <w:iCs/>
          <w:highlight w:val="green"/>
          <w:u w:val="single"/>
        </w:rPr>
        <w:t>compete with</w:t>
      </w:r>
      <w:r w:rsidRPr="00C1474F">
        <w:rPr>
          <w:rFonts w:eastAsia="Cambria" w:cs="Calibri"/>
          <w:b/>
          <w:iCs/>
          <w:u w:val="single"/>
        </w:rPr>
        <w:t xml:space="preserve"> their </w:t>
      </w:r>
      <w:r w:rsidRPr="00FA672D">
        <w:rPr>
          <w:rFonts w:eastAsia="Cambria" w:cs="Calibri"/>
          <w:b/>
          <w:iCs/>
          <w:highlight w:val="green"/>
          <w:u w:val="single"/>
        </w:rPr>
        <w:t>Chinese challengers</w:t>
      </w:r>
      <w:r w:rsidRPr="00C1474F">
        <w:rPr>
          <w:rFonts w:eastAsia="Cambria" w:cs="Calibri"/>
          <w:sz w:val="16"/>
        </w:rPr>
        <w:t>. Presumably, that is the last thing the America First president wants to see.</w:t>
      </w:r>
    </w:p>
    <w:p w14:paraId="7FE682CB" w14:textId="77777777" w:rsidR="007009CB" w:rsidRPr="00C1474F" w:rsidRDefault="007009CB" w:rsidP="007009CB">
      <w:pPr>
        <w:rPr>
          <w:rFonts w:eastAsia="Cambria" w:cs="Calibri"/>
          <w:sz w:val="16"/>
          <w:szCs w:val="16"/>
        </w:rPr>
      </w:pPr>
      <w:r w:rsidRPr="00C1474F">
        <w:rPr>
          <w:rFonts w:eastAsia="Cambria" w:cs="Calibri"/>
          <w:sz w:val="16"/>
          <w:szCs w:val="16"/>
        </w:rPr>
        <w:t>While antitrust has been used to regulate technology companies before, perhaps most notably Microsoft two decades ago, its application against Amazon.com, Facebook, and Google seems different.</w:t>
      </w:r>
    </w:p>
    <w:p w14:paraId="4934B310" w14:textId="77777777" w:rsidR="007009CB" w:rsidRPr="00C1474F" w:rsidRDefault="007009CB" w:rsidP="007009CB">
      <w:pPr>
        <w:rPr>
          <w:rFonts w:eastAsia="Cambria" w:cs="Calibri"/>
          <w:sz w:val="16"/>
        </w:rPr>
      </w:pPr>
      <w:r w:rsidRPr="00C1474F">
        <w:rPr>
          <w:rFonts w:eastAsia="Cambria" w:cs="Calibri"/>
          <w:sz w:val="16"/>
        </w:rPr>
        <w:t xml:space="preserve">For the last half-century or so, U.S. </w:t>
      </w:r>
      <w:r w:rsidRPr="00C1474F">
        <w:rPr>
          <w:rFonts w:eastAsia="Cambria" w:cs="Calibri"/>
          <w:u w:val="single"/>
        </w:rPr>
        <w:t>antitrust law has been underpinned</w:t>
      </w:r>
      <w:r w:rsidRPr="00C1474F">
        <w:rPr>
          <w:rFonts w:eastAsia="Cambria" w:cs="Calibri"/>
          <w:sz w:val="16"/>
        </w:rPr>
        <w:t xml:space="preserve"> </w:t>
      </w:r>
      <w:r w:rsidRPr="00C1474F">
        <w:rPr>
          <w:rFonts w:eastAsia="Cambria" w:cs="Calibri"/>
          <w:u w:val="single"/>
        </w:rPr>
        <w:t>by</w:t>
      </w:r>
      <w:r w:rsidRPr="00C1474F">
        <w:rPr>
          <w:rFonts w:eastAsia="Cambria" w:cs="Calibri"/>
          <w:sz w:val="16"/>
        </w:rPr>
        <w:t xml:space="preserve"> the concept of maximizing </w:t>
      </w:r>
      <w:r w:rsidRPr="00C1474F">
        <w:rPr>
          <w:rFonts w:eastAsia="Cambria" w:cs="Calibri"/>
          <w:b/>
          <w:iCs/>
          <w:u w:val="single"/>
        </w:rPr>
        <w:t>consumer welfare</w:t>
      </w:r>
      <w:r w:rsidRPr="00C1474F">
        <w:rPr>
          <w:rFonts w:eastAsia="Cambria" w:cs="Calibri"/>
          <w:sz w:val="16"/>
        </w:rPr>
        <w:t xml:space="preserve">, frequently measured by price to consumers. </w:t>
      </w:r>
      <w:r w:rsidRPr="00C1474F">
        <w:rPr>
          <w:rFonts w:eastAsia="Cambria" w:cs="Calibri"/>
          <w:u w:val="single"/>
        </w:rPr>
        <w:t>In regulating big technology</w:t>
      </w:r>
      <w:r w:rsidRPr="00C1474F">
        <w:rPr>
          <w:rFonts w:eastAsia="Cambria" w:cs="Calibri"/>
          <w:sz w:val="16"/>
        </w:rPr>
        <w:t xml:space="preserve"> companies today, however, </w:t>
      </w:r>
      <w:r w:rsidRPr="00C1474F">
        <w:rPr>
          <w:rFonts w:eastAsia="Cambria" w:cs="Calibri"/>
          <w:u w:val="single"/>
        </w:rPr>
        <w:t>a new paradigm has emerged</w:t>
      </w:r>
      <w:r w:rsidRPr="00C1474F">
        <w:rPr>
          <w:rFonts w:eastAsia="Cambria" w:cs="Calibri"/>
          <w:sz w:val="16"/>
        </w:rPr>
        <w:t>, dubbed "hipster antitrust."</w:t>
      </w:r>
    </w:p>
    <w:p w14:paraId="05C63679" w14:textId="77777777" w:rsidR="007009CB" w:rsidRPr="00C1474F" w:rsidRDefault="007009CB" w:rsidP="007009CB">
      <w:pPr>
        <w:rPr>
          <w:rFonts w:eastAsia="Cambria" w:cs="Calibri"/>
          <w:sz w:val="16"/>
          <w:szCs w:val="16"/>
        </w:rPr>
      </w:pPr>
      <w:r w:rsidRPr="00C1474F">
        <w:rPr>
          <w:rFonts w:eastAsia="Cambria" w:cs="Calibri"/>
          <w:sz w:val="16"/>
          <w:szCs w:val="16"/>
        </w:rPr>
        <w:t>Hipster antitrust looks beyond traditional economic harm and includes wider effects such as wage inequality, data privacy intrusions, and sheer size as grounds to invoke the law.</w:t>
      </w:r>
    </w:p>
    <w:p w14:paraId="20246247" w14:textId="77777777" w:rsidR="007009CB" w:rsidRPr="00C1474F" w:rsidRDefault="007009CB" w:rsidP="007009CB">
      <w:pPr>
        <w:rPr>
          <w:rFonts w:eastAsia="Cambria" w:cs="Calibri"/>
          <w:sz w:val="16"/>
        </w:rPr>
      </w:pPr>
      <w:r w:rsidRPr="00C1474F">
        <w:rPr>
          <w:rFonts w:eastAsia="Cambria" w:cs="Calibri"/>
          <w:sz w:val="16"/>
        </w:rPr>
        <w:t xml:space="preserve">But </w:t>
      </w:r>
      <w:r w:rsidRPr="00C1474F">
        <w:rPr>
          <w:rFonts w:eastAsia="Cambria" w:cs="Calibri"/>
          <w:b/>
          <w:iCs/>
          <w:u w:val="single"/>
        </w:rPr>
        <w:t xml:space="preserve">the wider the </w:t>
      </w:r>
      <w:r w:rsidRPr="00FA672D">
        <w:rPr>
          <w:rFonts w:eastAsia="Cambria" w:cs="Calibri"/>
          <w:b/>
          <w:iCs/>
          <w:highlight w:val="green"/>
          <w:u w:val="single"/>
        </w:rPr>
        <w:t xml:space="preserve">antitrust authorities </w:t>
      </w:r>
      <w:r w:rsidRPr="00C1474F">
        <w:rPr>
          <w:rFonts w:eastAsia="Cambria" w:cs="Calibri"/>
          <w:b/>
          <w:iCs/>
          <w:u w:val="single"/>
        </w:rPr>
        <w:t>reach</w:t>
      </w:r>
      <w:r w:rsidRPr="00C1474F">
        <w:rPr>
          <w:rFonts w:eastAsia="Cambria" w:cs="Calibri"/>
          <w:sz w:val="16"/>
        </w:rPr>
        <w:t xml:space="preserve">, </w:t>
      </w:r>
      <w:r w:rsidRPr="00C1474F">
        <w:rPr>
          <w:rFonts w:eastAsia="Cambria" w:cs="Calibri"/>
          <w:u w:val="single"/>
        </w:rPr>
        <w:t xml:space="preserve">the more likely they are to </w:t>
      </w:r>
      <w:r w:rsidRPr="00FA672D">
        <w:rPr>
          <w:rFonts w:eastAsia="Cambria" w:cs="Calibri"/>
          <w:b/>
          <w:iCs/>
          <w:highlight w:val="green"/>
          <w:u w:val="single"/>
        </w:rPr>
        <w:t>damage</w:t>
      </w:r>
      <w:r w:rsidRPr="00C1474F">
        <w:rPr>
          <w:rFonts w:eastAsia="Cambria" w:cs="Calibri"/>
          <w:b/>
          <w:iCs/>
          <w:u w:val="single"/>
        </w:rPr>
        <w:t xml:space="preserve"> the </w:t>
      </w:r>
      <w:r w:rsidRPr="00FA672D">
        <w:rPr>
          <w:rFonts w:eastAsia="Cambria" w:cs="Calibri"/>
          <w:b/>
          <w:iCs/>
          <w:highlight w:val="green"/>
          <w:u w:val="single"/>
        </w:rPr>
        <w:t>tech giants' global competitiveness</w:t>
      </w:r>
      <w:r w:rsidRPr="00C1474F">
        <w:rPr>
          <w:rFonts w:eastAsia="Cambria" w:cs="Calibri"/>
          <w:u w:val="single"/>
        </w:rPr>
        <w:t>.</w:t>
      </w:r>
      <w:r w:rsidRPr="00C1474F">
        <w:rPr>
          <w:rFonts w:eastAsia="Cambria" w:cs="Calibri"/>
          <w:sz w:val="16"/>
        </w:rPr>
        <w:t xml:space="preserve"> </w:t>
      </w:r>
      <w:r w:rsidRPr="00C1474F">
        <w:rPr>
          <w:rFonts w:eastAsia="Cambria" w:cs="Calibri"/>
          <w:u w:val="single"/>
        </w:rPr>
        <w:t xml:space="preserve">This applies </w:t>
      </w:r>
      <w:r w:rsidRPr="00FA672D">
        <w:rPr>
          <w:rFonts w:eastAsia="Cambria" w:cs="Calibri"/>
          <w:b/>
          <w:iCs/>
          <w:sz w:val="21"/>
          <w:szCs w:val="28"/>
          <w:highlight w:val="green"/>
          <w:u w:val="single"/>
        </w:rPr>
        <w:t>especially in</w:t>
      </w:r>
      <w:r w:rsidRPr="00C1474F">
        <w:rPr>
          <w:rFonts w:eastAsia="Cambria" w:cs="Calibri"/>
          <w:b/>
          <w:iCs/>
          <w:sz w:val="21"/>
          <w:szCs w:val="28"/>
          <w:u w:val="single"/>
        </w:rPr>
        <w:t xml:space="preserve"> the key field of </w:t>
      </w:r>
      <w:r w:rsidRPr="00FA672D">
        <w:rPr>
          <w:rFonts w:eastAsia="Cambria" w:cs="Calibri"/>
          <w:b/>
          <w:iCs/>
          <w:sz w:val="21"/>
          <w:szCs w:val="28"/>
          <w:highlight w:val="green"/>
          <w:u w:val="single"/>
        </w:rPr>
        <w:t>a</w:t>
      </w:r>
      <w:r w:rsidRPr="00C1474F">
        <w:rPr>
          <w:rFonts w:eastAsia="Cambria" w:cs="Calibri"/>
          <w:b/>
          <w:iCs/>
          <w:sz w:val="21"/>
          <w:szCs w:val="28"/>
          <w:u w:val="single"/>
        </w:rPr>
        <w:t xml:space="preserve">rtificial </w:t>
      </w:r>
      <w:r w:rsidRPr="00FA672D">
        <w:rPr>
          <w:rFonts w:eastAsia="Cambria" w:cs="Calibri"/>
          <w:b/>
          <w:iCs/>
          <w:sz w:val="21"/>
          <w:szCs w:val="28"/>
          <w:highlight w:val="green"/>
          <w:u w:val="single"/>
        </w:rPr>
        <w:t>i</w:t>
      </w:r>
      <w:r w:rsidRPr="00C1474F">
        <w:rPr>
          <w:rFonts w:eastAsia="Cambria" w:cs="Calibri"/>
          <w:b/>
          <w:iCs/>
          <w:sz w:val="21"/>
          <w:szCs w:val="28"/>
          <w:u w:val="single"/>
        </w:rPr>
        <w:t>ntelligence</w:t>
      </w:r>
      <w:r w:rsidRPr="00C1474F">
        <w:rPr>
          <w:rFonts w:eastAsia="Cambria" w:cs="Calibri"/>
          <w:sz w:val="16"/>
        </w:rPr>
        <w:t>, where the U.S. and China are world leaders.</w:t>
      </w:r>
    </w:p>
    <w:p w14:paraId="2EDAF89D" w14:textId="77777777" w:rsidR="007009CB" w:rsidRPr="00C1474F" w:rsidRDefault="007009CB" w:rsidP="007009CB">
      <w:pPr>
        <w:rPr>
          <w:rFonts w:eastAsia="Cambria" w:cs="Calibri"/>
          <w:sz w:val="16"/>
        </w:rPr>
      </w:pPr>
      <w:r w:rsidRPr="00FA672D">
        <w:rPr>
          <w:rFonts w:eastAsia="Cambria" w:cs="Calibri"/>
          <w:highlight w:val="green"/>
          <w:u w:val="single"/>
        </w:rPr>
        <w:t xml:space="preserve">AI is the engine </w:t>
      </w:r>
      <w:r w:rsidRPr="00C1474F">
        <w:rPr>
          <w:rFonts w:eastAsia="Cambria" w:cs="Calibri"/>
          <w:u w:val="single"/>
        </w:rPr>
        <w:t>powering the Fourth Industrial Revolution</w:t>
      </w:r>
      <w:r w:rsidRPr="00C1474F">
        <w:rPr>
          <w:rFonts w:eastAsia="Cambria" w:cs="Calibri"/>
          <w:sz w:val="16"/>
        </w:rPr>
        <w:t xml:space="preserve"> </w:t>
      </w:r>
      <w:r w:rsidRPr="00FA672D">
        <w:rPr>
          <w:rFonts w:eastAsia="Cambria" w:cs="Calibri"/>
          <w:highlight w:val="green"/>
          <w:u w:val="single"/>
        </w:rPr>
        <w:t>and the fuel</w:t>
      </w:r>
      <w:r w:rsidRPr="00C1474F">
        <w:rPr>
          <w:rFonts w:eastAsia="Cambria" w:cs="Calibri"/>
          <w:u w:val="single"/>
        </w:rPr>
        <w:t xml:space="preserve"> for that engine</w:t>
      </w:r>
      <w:r w:rsidRPr="00C1474F">
        <w:rPr>
          <w:rFonts w:eastAsia="Cambria" w:cs="Calibri"/>
          <w:sz w:val="16"/>
        </w:rPr>
        <w:t xml:space="preserve"> </w:t>
      </w:r>
      <w:r w:rsidRPr="00FA672D">
        <w:rPr>
          <w:rFonts w:eastAsia="Cambria" w:cs="Calibri"/>
          <w:highlight w:val="green"/>
          <w:u w:val="single"/>
        </w:rPr>
        <w:t>is</w:t>
      </w:r>
      <w:r w:rsidRPr="00C1474F">
        <w:rPr>
          <w:rFonts w:eastAsia="Cambria" w:cs="Calibri"/>
          <w:sz w:val="16"/>
        </w:rPr>
        <w:t xml:space="preserve"> data, </w:t>
      </w:r>
      <w:r w:rsidRPr="00FA672D">
        <w:rPr>
          <w:rFonts w:eastAsia="Cambria" w:cs="Calibri"/>
          <w:b/>
          <w:iCs/>
          <w:highlight w:val="green"/>
          <w:u w:val="single"/>
        </w:rPr>
        <w:t>lots of data</w:t>
      </w:r>
      <w:r w:rsidRPr="00FA672D">
        <w:rPr>
          <w:rFonts w:eastAsia="Cambria" w:cs="Calibri"/>
          <w:sz w:val="16"/>
          <w:highlight w:val="green"/>
        </w:rPr>
        <w:t>.</w:t>
      </w:r>
      <w:r w:rsidRPr="00C1474F">
        <w:rPr>
          <w:rFonts w:eastAsia="Cambria" w:cs="Calibri"/>
          <w:sz w:val="16"/>
        </w:rPr>
        <w:t xml:space="preserve"> </w:t>
      </w:r>
      <w:r w:rsidRPr="00C1474F">
        <w:rPr>
          <w:rFonts w:eastAsia="Cambria" w:cs="Calibri"/>
          <w:u w:val="single"/>
        </w:rPr>
        <w:t xml:space="preserve">Such data can </w:t>
      </w:r>
      <w:r w:rsidRPr="00C1474F">
        <w:rPr>
          <w:rFonts w:eastAsia="Cambria" w:cs="Calibri"/>
          <w:b/>
          <w:iCs/>
          <w:u w:val="single"/>
        </w:rPr>
        <w:t xml:space="preserve">only be </w:t>
      </w:r>
      <w:r w:rsidRPr="00FA672D">
        <w:rPr>
          <w:rFonts w:eastAsia="Cambria" w:cs="Calibri"/>
          <w:b/>
          <w:iCs/>
          <w:highlight w:val="green"/>
          <w:u w:val="single"/>
        </w:rPr>
        <w:t>collected at scale</w:t>
      </w:r>
      <w:r w:rsidRPr="00C1474F">
        <w:rPr>
          <w:rFonts w:eastAsia="Cambria" w:cs="Calibri"/>
          <w:sz w:val="16"/>
        </w:rPr>
        <w:t xml:space="preserve">, </w:t>
      </w:r>
      <w:r w:rsidRPr="00C1474F">
        <w:rPr>
          <w:rFonts w:eastAsia="Cambria" w:cs="Calibri"/>
          <w:u w:val="single"/>
        </w:rPr>
        <w:t>which conflicts with</w:t>
      </w:r>
      <w:r w:rsidRPr="00C1474F">
        <w:rPr>
          <w:rFonts w:eastAsia="Cambria" w:cs="Calibri"/>
          <w:sz w:val="16"/>
        </w:rPr>
        <w:t xml:space="preserve"> hipster antitrust </w:t>
      </w:r>
      <w:r w:rsidRPr="00C1474F">
        <w:rPr>
          <w:rFonts w:eastAsia="Cambria" w:cs="Calibri"/>
          <w:b/>
          <w:iCs/>
          <w:u w:val="single"/>
        </w:rPr>
        <w:t>notions of size</w:t>
      </w:r>
      <w:r w:rsidRPr="00C1474F">
        <w:rPr>
          <w:rFonts w:eastAsia="Cambria" w:cs="Calibri"/>
          <w:sz w:val="16"/>
        </w:rPr>
        <w:t xml:space="preserve">. </w:t>
      </w:r>
      <w:r w:rsidRPr="00FA672D">
        <w:rPr>
          <w:rFonts w:eastAsia="Cambria" w:cs="Calibri"/>
          <w:highlight w:val="green"/>
          <w:u w:val="single"/>
        </w:rPr>
        <w:t>If</w:t>
      </w:r>
      <w:r w:rsidRPr="00C1474F">
        <w:rPr>
          <w:rFonts w:eastAsia="Cambria" w:cs="Calibri"/>
          <w:sz w:val="16"/>
        </w:rPr>
        <w:t xml:space="preserve"> American </w:t>
      </w:r>
      <w:r w:rsidRPr="00FA672D">
        <w:rPr>
          <w:rFonts w:eastAsia="Cambria" w:cs="Calibri"/>
          <w:highlight w:val="green"/>
          <w:u w:val="single"/>
        </w:rPr>
        <w:t>antitrust</w:t>
      </w:r>
      <w:r w:rsidRPr="00C1474F">
        <w:rPr>
          <w:rFonts w:eastAsia="Cambria" w:cs="Calibri"/>
          <w:sz w:val="16"/>
        </w:rPr>
        <w:t xml:space="preserve"> </w:t>
      </w:r>
      <w:r w:rsidRPr="00C1474F">
        <w:rPr>
          <w:rFonts w:eastAsia="Cambria" w:cs="Calibri"/>
          <w:u w:val="single"/>
        </w:rPr>
        <w:t xml:space="preserve">measures </w:t>
      </w:r>
      <w:r w:rsidRPr="00FA672D">
        <w:rPr>
          <w:rFonts w:eastAsia="Cambria" w:cs="Calibri"/>
          <w:highlight w:val="green"/>
          <w:u w:val="single"/>
        </w:rPr>
        <w:t>compel</w:t>
      </w:r>
      <w:r w:rsidRPr="00C1474F">
        <w:rPr>
          <w:rFonts w:eastAsia="Cambria" w:cs="Calibri"/>
          <w:u w:val="single"/>
        </w:rPr>
        <w:t xml:space="preserve"> large technology </w:t>
      </w:r>
      <w:r w:rsidRPr="00FA672D">
        <w:rPr>
          <w:rFonts w:eastAsia="Cambria" w:cs="Calibri"/>
          <w:highlight w:val="green"/>
          <w:u w:val="single"/>
        </w:rPr>
        <w:t>companies</w:t>
      </w:r>
      <w:r w:rsidRPr="00FA672D">
        <w:rPr>
          <w:rFonts w:eastAsia="Cambria" w:cs="Calibri"/>
          <w:sz w:val="16"/>
          <w:highlight w:val="green"/>
        </w:rPr>
        <w:t xml:space="preserve"> </w:t>
      </w:r>
      <w:r w:rsidRPr="00FA672D">
        <w:rPr>
          <w:rFonts w:eastAsia="Cambria" w:cs="Calibri"/>
          <w:highlight w:val="green"/>
          <w:u w:val="single"/>
        </w:rPr>
        <w:t>to shrink</w:t>
      </w:r>
      <w:r w:rsidRPr="00C1474F">
        <w:rPr>
          <w:rFonts w:eastAsia="Cambria" w:cs="Calibri"/>
          <w:sz w:val="16"/>
        </w:rPr>
        <w:t xml:space="preserve"> or in the extreme, to break up, then </w:t>
      </w:r>
      <w:r w:rsidRPr="00FA672D">
        <w:rPr>
          <w:rFonts w:eastAsia="Cambria" w:cs="Calibri"/>
          <w:highlight w:val="green"/>
          <w:u w:val="single"/>
        </w:rPr>
        <w:t>the U.S. will</w:t>
      </w:r>
      <w:r w:rsidRPr="00FA672D">
        <w:rPr>
          <w:rFonts w:eastAsia="Cambria" w:cs="Calibri"/>
          <w:sz w:val="16"/>
          <w:highlight w:val="green"/>
        </w:rPr>
        <w:t xml:space="preserve"> </w:t>
      </w:r>
      <w:r w:rsidRPr="00FA672D">
        <w:rPr>
          <w:rFonts w:eastAsia="Cambria" w:cs="Calibri"/>
          <w:highlight w:val="green"/>
          <w:u w:val="single"/>
        </w:rPr>
        <w:t>find</w:t>
      </w:r>
      <w:r w:rsidRPr="00C1474F">
        <w:rPr>
          <w:rFonts w:eastAsia="Cambria" w:cs="Calibri"/>
          <w:u w:val="single"/>
        </w:rPr>
        <w:t xml:space="preserve"> itself at </w:t>
      </w:r>
      <w:r w:rsidRPr="00FA672D">
        <w:rPr>
          <w:rFonts w:eastAsia="Cambria" w:cs="Calibri"/>
          <w:highlight w:val="green"/>
          <w:u w:val="single"/>
        </w:rPr>
        <w:t xml:space="preserve">a </w:t>
      </w:r>
      <w:r w:rsidRPr="00FA672D">
        <w:rPr>
          <w:rFonts w:eastAsia="Cambria" w:cs="Calibri"/>
          <w:b/>
          <w:iCs/>
          <w:highlight w:val="green"/>
          <w:u w:val="single"/>
        </w:rPr>
        <w:t>disadvantage</w:t>
      </w:r>
      <w:r w:rsidRPr="00C1474F">
        <w:rPr>
          <w:rFonts w:eastAsia="Cambria" w:cs="Calibri"/>
          <w:sz w:val="16"/>
        </w:rPr>
        <w:t xml:space="preserve"> to China.</w:t>
      </w:r>
    </w:p>
    <w:p w14:paraId="21806911" w14:textId="77777777" w:rsidR="007009CB" w:rsidRPr="00C1474F" w:rsidRDefault="007009CB" w:rsidP="007009CB">
      <w:pPr>
        <w:rPr>
          <w:rFonts w:eastAsia="Cambria" w:cs="Calibri"/>
          <w:sz w:val="16"/>
        </w:rPr>
      </w:pPr>
      <w:r w:rsidRPr="00C1474F">
        <w:rPr>
          <w:rFonts w:eastAsia="Cambria" w:cs="Calibri"/>
          <w:sz w:val="16"/>
        </w:rPr>
        <w:t xml:space="preserve">The idea of </w:t>
      </w:r>
      <w:r w:rsidRPr="00C1474F">
        <w:rPr>
          <w:rFonts w:eastAsia="Cambria" w:cs="Calibri"/>
          <w:b/>
          <w:iCs/>
          <w:u w:val="single"/>
        </w:rPr>
        <w:t>size</w:t>
      </w:r>
      <w:r w:rsidRPr="00C1474F">
        <w:rPr>
          <w:rFonts w:eastAsia="Cambria" w:cs="Calibri"/>
          <w:sz w:val="16"/>
        </w:rPr>
        <w:t xml:space="preserve"> </w:t>
      </w:r>
      <w:r w:rsidRPr="00C1474F">
        <w:rPr>
          <w:rFonts w:eastAsia="Cambria" w:cs="Calibri"/>
          <w:u w:val="single"/>
        </w:rPr>
        <w:t xml:space="preserve">is one of many </w:t>
      </w:r>
      <w:r w:rsidRPr="00C1474F">
        <w:rPr>
          <w:rFonts w:eastAsia="Cambria" w:cs="Calibri"/>
          <w:b/>
          <w:iCs/>
          <w:u w:val="single"/>
        </w:rPr>
        <w:t>fundamental differences</w:t>
      </w:r>
      <w:r w:rsidRPr="00C1474F">
        <w:rPr>
          <w:rFonts w:eastAsia="Cambria" w:cs="Calibri"/>
          <w:sz w:val="16"/>
        </w:rPr>
        <w:t xml:space="preserve"> </w:t>
      </w:r>
      <w:r w:rsidRPr="00C1474F">
        <w:rPr>
          <w:rFonts w:eastAsia="Cambria" w:cs="Calibri"/>
          <w:u w:val="single"/>
        </w:rPr>
        <w:t>separating</w:t>
      </w:r>
      <w:r w:rsidRPr="00C1474F">
        <w:rPr>
          <w:rFonts w:eastAsia="Cambria" w:cs="Calibri"/>
          <w:sz w:val="16"/>
        </w:rPr>
        <w:t xml:space="preserve"> </w:t>
      </w:r>
      <w:r w:rsidRPr="00C1474F">
        <w:rPr>
          <w:rFonts w:eastAsia="Cambria" w:cs="Calibri"/>
          <w:u w:val="single"/>
        </w:rPr>
        <w:t>Chinese and American technology ecosystems</w:t>
      </w:r>
      <w:r w:rsidRPr="00C1474F">
        <w:rPr>
          <w:rFonts w:eastAsia="Cambria" w:cs="Calibri"/>
          <w:sz w:val="16"/>
        </w:rPr>
        <w:t xml:space="preserve">. </w:t>
      </w:r>
      <w:r w:rsidRPr="00C1474F">
        <w:rPr>
          <w:rFonts w:eastAsia="Cambria" w:cs="Calibri"/>
          <w:u w:val="single"/>
        </w:rPr>
        <w:t>Chinese</w:t>
      </w:r>
      <w:r w:rsidRPr="00C1474F">
        <w:rPr>
          <w:rFonts w:eastAsia="Cambria" w:cs="Calibri"/>
          <w:sz w:val="16"/>
        </w:rPr>
        <w:t xml:space="preserve"> government </w:t>
      </w:r>
      <w:r w:rsidRPr="00C1474F">
        <w:rPr>
          <w:rFonts w:eastAsia="Cambria" w:cs="Calibri"/>
          <w:u w:val="single"/>
        </w:rPr>
        <w:t>leaders</w:t>
      </w:r>
      <w:r w:rsidRPr="00C1474F">
        <w:rPr>
          <w:rFonts w:eastAsia="Cambria" w:cs="Calibri"/>
          <w:sz w:val="16"/>
        </w:rPr>
        <w:t xml:space="preserve"> have clearly </w:t>
      </w:r>
      <w:r w:rsidRPr="00C1474F">
        <w:rPr>
          <w:rFonts w:eastAsia="Cambria" w:cs="Calibri"/>
          <w:u w:val="single"/>
        </w:rPr>
        <w:t>grasped that scale matters</w:t>
      </w:r>
      <w:r w:rsidRPr="00C1474F">
        <w:rPr>
          <w:rFonts w:eastAsia="Cambria" w:cs="Calibri"/>
          <w:sz w:val="16"/>
        </w:rPr>
        <w:t xml:space="preserve"> for the technologies they want to dominate, such as artificial intelligence, as well as for the type of digital governance Beijing is striving to implement.</w:t>
      </w:r>
    </w:p>
    <w:p w14:paraId="564B7655" w14:textId="77777777" w:rsidR="007009CB" w:rsidRPr="00C1474F" w:rsidRDefault="007009CB" w:rsidP="007009CB">
      <w:pPr>
        <w:rPr>
          <w:rFonts w:eastAsia="Cambria" w:cs="Calibri"/>
          <w:sz w:val="16"/>
        </w:rPr>
      </w:pPr>
      <w:r w:rsidRPr="00C1474F">
        <w:rPr>
          <w:rFonts w:eastAsia="Cambria" w:cs="Calibri"/>
          <w:u w:val="single"/>
        </w:rPr>
        <w:t>In the U.S</w:t>
      </w:r>
      <w:r w:rsidRPr="00C1474F">
        <w:rPr>
          <w:rFonts w:eastAsia="Cambria" w:cs="Calibri"/>
          <w:sz w:val="16"/>
        </w:rPr>
        <w:t xml:space="preserve">., however, </w:t>
      </w:r>
      <w:r w:rsidRPr="00C1474F">
        <w:rPr>
          <w:rFonts w:eastAsia="Cambria" w:cs="Calibri"/>
          <w:u w:val="single"/>
        </w:rPr>
        <w:t>the</w:t>
      </w:r>
      <w:r w:rsidRPr="00C1474F">
        <w:rPr>
          <w:rFonts w:eastAsia="Cambria" w:cs="Calibri"/>
          <w:sz w:val="16"/>
        </w:rPr>
        <w:t xml:space="preserve"> economic </w:t>
      </w:r>
      <w:r w:rsidRPr="00C1474F">
        <w:rPr>
          <w:rFonts w:eastAsia="Cambria" w:cs="Calibri"/>
          <w:u w:val="single"/>
        </w:rPr>
        <w:t>value attached to scale</w:t>
      </w:r>
      <w:r w:rsidRPr="00C1474F">
        <w:rPr>
          <w:rFonts w:eastAsia="Cambria" w:cs="Calibri"/>
          <w:sz w:val="16"/>
        </w:rPr>
        <w:t xml:space="preserve"> </w:t>
      </w:r>
      <w:r w:rsidRPr="00C1474F">
        <w:rPr>
          <w:rFonts w:eastAsia="Cambria" w:cs="Calibri"/>
          <w:u w:val="single"/>
        </w:rPr>
        <w:t>is offset by deep-rooted concerns about privacy</w:t>
      </w:r>
      <w:r w:rsidRPr="00C1474F">
        <w:rPr>
          <w:rFonts w:eastAsia="Cambria" w:cs="Calibr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8078DD2" w14:textId="77777777" w:rsidR="007009CB" w:rsidRPr="00C1474F" w:rsidRDefault="007009CB" w:rsidP="007009CB">
      <w:pPr>
        <w:rPr>
          <w:rFonts w:eastAsia="Cambria" w:cs="Calibri"/>
          <w:sz w:val="16"/>
        </w:rPr>
      </w:pPr>
      <w:r w:rsidRPr="00C1474F">
        <w:rPr>
          <w:rFonts w:eastAsia="Cambria" w:cs="Calibri"/>
          <w:u w:val="single"/>
        </w:rPr>
        <w:t>But in China this is not a hot-button political issue</w:t>
      </w:r>
      <w:r w:rsidRPr="00C1474F">
        <w:rPr>
          <w:rFonts w:eastAsia="Cambria" w:cs="Calibr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44D87D31" w14:textId="77777777" w:rsidR="007009CB" w:rsidRPr="00C1474F" w:rsidRDefault="007009CB" w:rsidP="007009CB">
      <w:pPr>
        <w:rPr>
          <w:rFonts w:eastAsia="Cambria" w:cs="Calibri"/>
          <w:sz w:val="16"/>
        </w:rPr>
      </w:pPr>
      <w:r w:rsidRPr="00FA672D">
        <w:rPr>
          <w:rFonts w:eastAsia="Cambria" w:cs="Calibri"/>
          <w:highlight w:val="green"/>
          <w:u w:val="single"/>
        </w:rPr>
        <w:t>Chinese tech</w:t>
      </w:r>
      <w:r w:rsidRPr="00C1474F">
        <w:rPr>
          <w:rFonts w:eastAsia="Cambria" w:cs="Calibri"/>
          <w:u w:val="single"/>
        </w:rPr>
        <w:t>nology platforms</w:t>
      </w:r>
      <w:r w:rsidRPr="00C1474F">
        <w:rPr>
          <w:rFonts w:eastAsia="Cambria" w:cs="Calibri"/>
          <w:sz w:val="16"/>
        </w:rPr>
        <w:t xml:space="preserve"> such as Alibaba and </w:t>
      </w:r>
      <w:proofErr w:type="spellStart"/>
      <w:r w:rsidRPr="00C1474F">
        <w:rPr>
          <w:rFonts w:eastAsia="Cambria" w:cs="Calibri"/>
          <w:sz w:val="16"/>
        </w:rPr>
        <w:t>Meituan</w:t>
      </w:r>
      <w:proofErr w:type="spellEnd"/>
      <w:r w:rsidRPr="00C1474F">
        <w:rPr>
          <w:rFonts w:eastAsia="Cambria" w:cs="Calibri"/>
          <w:sz w:val="16"/>
        </w:rPr>
        <w:t xml:space="preserve"> </w:t>
      </w:r>
      <w:r w:rsidRPr="00FA672D">
        <w:rPr>
          <w:rFonts w:eastAsia="Cambria" w:cs="Calibri"/>
          <w:highlight w:val="green"/>
          <w:u w:val="single"/>
        </w:rPr>
        <w:t>have developed</w:t>
      </w:r>
      <w:r w:rsidRPr="00C1474F">
        <w:rPr>
          <w:rFonts w:eastAsia="Cambria" w:cs="Calibri"/>
          <w:u w:val="single"/>
        </w:rPr>
        <w:t xml:space="preserve"> </w:t>
      </w:r>
      <w:r w:rsidRPr="00C1474F">
        <w:rPr>
          <w:rFonts w:eastAsia="Cambria" w:cs="Calibri"/>
          <w:b/>
          <w:iCs/>
          <w:u w:val="single"/>
        </w:rPr>
        <w:t>so-called "</w:t>
      </w:r>
      <w:r w:rsidRPr="00FA672D">
        <w:rPr>
          <w:rFonts w:eastAsia="Cambria" w:cs="Calibri"/>
          <w:b/>
          <w:iCs/>
          <w:highlight w:val="green"/>
          <w:u w:val="single"/>
        </w:rPr>
        <w:t>super apps</w:t>
      </w:r>
      <w:r w:rsidRPr="00C1474F">
        <w:rPr>
          <w:rFonts w:eastAsia="Cambria" w:cs="Calibri"/>
          <w:b/>
          <w:iCs/>
          <w:u w:val="single"/>
        </w:rPr>
        <w:t xml:space="preserve">" </w:t>
      </w:r>
      <w:r w:rsidRPr="00C1474F">
        <w:rPr>
          <w:rFonts w:eastAsia="Cambria" w:cs="Calibri"/>
          <w:sz w:val="16"/>
        </w:rPr>
        <w:t>that serve the same functions that users in the West might find by going to different applications on their devices.</w:t>
      </w:r>
    </w:p>
    <w:p w14:paraId="40479AB7" w14:textId="77777777" w:rsidR="007009CB" w:rsidRPr="00C1474F" w:rsidRDefault="007009CB" w:rsidP="007009CB">
      <w:pPr>
        <w:rPr>
          <w:rFonts w:eastAsia="Cambria" w:cs="Calibri"/>
          <w:sz w:val="16"/>
        </w:rPr>
      </w:pPr>
      <w:r w:rsidRPr="00C1474F">
        <w:rPr>
          <w:rFonts w:eastAsia="Cambria" w:cs="Calibri"/>
          <w:u w:val="single"/>
        </w:rPr>
        <w:t xml:space="preserve">Super apps are </w:t>
      </w:r>
      <w:r w:rsidRPr="00FA672D">
        <w:rPr>
          <w:rFonts w:eastAsia="Cambria" w:cs="Calibri"/>
          <w:highlight w:val="green"/>
          <w:u w:val="single"/>
        </w:rPr>
        <w:t>designed to</w:t>
      </w:r>
      <w:r w:rsidRPr="00C1474F">
        <w:rPr>
          <w:rFonts w:eastAsia="Cambria" w:cs="Calibri"/>
          <w:u w:val="single"/>
        </w:rPr>
        <w:t xml:space="preserve"> be convenient</w:t>
      </w:r>
      <w:r w:rsidRPr="00C1474F">
        <w:rPr>
          <w:rFonts w:eastAsia="Cambria" w:cs="Calibri"/>
          <w:sz w:val="16"/>
        </w:rPr>
        <w:t xml:space="preserve"> to users </w:t>
      </w:r>
      <w:r w:rsidRPr="00C1474F">
        <w:rPr>
          <w:rFonts w:eastAsia="Cambria" w:cs="Calibri"/>
          <w:u w:val="single"/>
        </w:rPr>
        <w:t xml:space="preserve">so they can </w:t>
      </w:r>
      <w:r w:rsidRPr="00FA672D">
        <w:rPr>
          <w:rFonts w:eastAsia="Cambria" w:cs="Calibri"/>
          <w:highlight w:val="green"/>
          <w:u w:val="single"/>
        </w:rPr>
        <w:t>handle everything</w:t>
      </w:r>
      <w:r w:rsidRPr="00C1474F">
        <w:rPr>
          <w:rFonts w:eastAsia="Cambria" w:cs="Calibri"/>
          <w:u w:val="single"/>
        </w:rPr>
        <w:t xml:space="preserve"> from ride hailing, shopping, food purchases, and payment, all without leaving the digital confines of a single app.</w:t>
      </w:r>
      <w:r w:rsidRPr="00C1474F">
        <w:rPr>
          <w:rFonts w:eastAsia="Cambria" w:cs="Calibri"/>
          <w:sz w:val="16"/>
        </w:rPr>
        <w:t xml:space="preserve"> </w:t>
      </w:r>
      <w:r w:rsidRPr="00C1474F">
        <w:rPr>
          <w:rFonts w:eastAsia="Cambria" w:cs="Calibri"/>
          <w:u w:val="single"/>
        </w:rPr>
        <w:t>This has become the dominant way Chinese citizens consume online</w:t>
      </w:r>
      <w:r w:rsidRPr="00C1474F">
        <w:rPr>
          <w:rFonts w:eastAsia="Cambria" w:cs="Calibri"/>
          <w:sz w:val="16"/>
        </w:rPr>
        <w:t>. With the most internet users in the world, approximately 750 million, super apps also provide Chinese technology companies an incredible amount of data.</w:t>
      </w:r>
    </w:p>
    <w:p w14:paraId="16073720" w14:textId="77777777" w:rsidR="007009CB" w:rsidRPr="00C1474F" w:rsidRDefault="007009CB" w:rsidP="007009CB">
      <w:pPr>
        <w:rPr>
          <w:rFonts w:eastAsia="Cambria" w:cs="Calibri"/>
          <w:u w:val="single"/>
        </w:rPr>
      </w:pPr>
      <w:r w:rsidRPr="00C1474F">
        <w:rPr>
          <w:rFonts w:eastAsia="Cambria" w:cs="Calibri"/>
          <w:sz w:val="16"/>
        </w:rPr>
        <w:t xml:space="preserve">In his book, "AI Superpowers: China, Silicon Valley, and the New World Order," technology executive and investor, Kai-Fu Lee outlined four factors necessary to win the AI race: talent, computing speed, data, and government policy. </w:t>
      </w:r>
      <w:r w:rsidRPr="00C1474F">
        <w:rPr>
          <w:rFonts w:eastAsia="Cambria" w:cs="Calibri"/>
          <w:u w:val="single"/>
        </w:rPr>
        <w:t xml:space="preserve">Though </w:t>
      </w:r>
      <w:r w:rsidRPr="00FA672D">
        <w:rPr>
          <w:rFonts w:eastAsia="Cambria" w:cs="Calibri"/>
          <w:highlight w:val="green"/>
          <w:u w:val="single"/>
        </w:rPr>
        <w:t>the U.S.</w:t>
      </w:r>
      <w:r w:rsidRPr="00C1474F">
        <w:rPr>
          <w:rFonts w:eastAsia="Cambria" w:cs="Calibri"/>
          <w:u w:val="single"/>
        </w:rPr>
        <w:t xml:space="preserve"> has an advantage</w:t>
      </w:r>
      <w:r w:rsidRPr="00C1474F">
        <w:rPr>
          <w:rFonts w:eastAsia="Cambria" w:cs="Calibri"/>
          <w:sz w:val="16"/>
        </w:rPr>
        <w:t xml:space="preserve"> in many areas, </w:t>
      </w:r>
      <w:r w:rsidRPr="00C1474F">
        <w:rPr>
          <w:rFonts w:eastAsia="Cambria" w:cs="Calibri"/>
          <w:b/>
          <w:iCs/>
          <w:u w:val="single"/>
        </w:rPr>
        <w:t xml:space="preserve">that </w:t>
      </w:r>
      <w:r w:rsidRPr="00FA672D">
        <w:rPr>
          <w:rFonts w:eastAsia="Cambria" w:cs="Calibri"/>
          <w:b/>
          <w:iCs/>
          <w:highlight w:val="green"/>
          <w:u w:val="single"/>
        </w:rPr>
        <w:t>lead is shrinking</w:t>
      </w:r>
      <w:r w:rsidRPr="00C1474F">
        <w:rPr>
          <w:rFonts w:eastAsia="Cambria" w:cs="Calibri"/>
          <w:sz w:val="16"/>
        </w:rPr>
        <w:t xml:space="preserve">, </w:t>
      </w:r>
      <w:r w:rsidRPr="00C1474F">
        <w:rPr>
          <w:rFonts w:eastAsia="Cambria" w:cs="Calibri"/>
          <w:u w:val="single"/>
        </w:rPr>
        <w:t xml:space="preserve">and </w:t>
      </w:r>
      <w:r w:rsidRPr="00FA672D">
        <w:rPr>
          <w:rFonts w:eastAsia="Cambria" w:cs="Calibri"/>
          <w:highlight w:val="green"/>
          <w:u w:val="single"/>
        </w:rPr>
        <w:t>if China does overtake</w:t>
      </w:r>
      <w:r w:rsidRPr="00C1474F">
        <w:rPr>
          <w:rFonts w:eastAsia="Cambria" w:cs="Calibri"/>
          <w:u w:val="single"/>
        </w:rPr>
        <w:t xml:space="preserve"> the U.S. in </w:t>
      </w:r>
      <w:r w:rsidRPr="00FA672D">
        <w:rPr>
          <w:rFonts w:eastAsia="Cambria" w:cs="Calibri"/>
          <w:highlight w:val="green"/>
          <w:u w:val="single"/>
        </w:rPr>
        <w:t>a</w:t>
      </w:r>
      <w:r w:rsidRPr="00C1474F">
        <w:rPr>
          <w:rFonts w:eastAsia="Cambria" w:cs="Calibri"/>
          <w:u w:val="single"/>
        </w:rPr>
        <w:t xml:space="preserve">rtificial </w:t>
      </w:r>
      <w:r w:rsidRPr="00FA672D">
        <w:rPr>
          <w:rFonts w:eastAsia="Cambria" w:cs="Calibri"/>
          <w:highlight w:val="green"/>
          <w:u w:val="single"/>
        </w:rPr>
        <w:t>i</w:t>
      </w:r>
      <w:r w:rsidRPr="00C1474F">
        <w:rPr>
          <w:rFonts w:eastAsia="Cambria" w:cs="Calibri"/>
          <w:u w:val="single"/>
        </w:rPr>
        <w:t xml:space="preserve">ntelligence, </w:t>
      </w:r>
      <w:r w:rsidRPr="00FA672D">
        <w:rPr>
          <w:rFonts w:eastAsia="Cambria" w:cs="Calibri"/>
          <w:highlight w:val="green"/>
          <w:u w:val="single"/>
        </w:rPr>
        <w:t>it will</w:t>
      </w:r>
      <w:r w:rsidRPr="00C1474F">
        <w:rPr>
          <w:rFonts w:eastAsia="Cambria" w:cs="Calibri"/>
          <w:u w:val="single"/>
        </w:rPr>
        <w:t xml:space="preserve"> likely </w:t>
      </w:r>
      <w:r w:rsidRPr="00FA672D">
        <w:rPr>
          <w:rFonts w:eastAsia="Cambria" w:cs="Calibri"/>
          <w:highlight w:val="green"/>
          <w:u w:val="single"/>
        </w:rPr>
        <w:t xml:space="preserve">be a result </w:t>
      </w:r>
      <w:r w:rsidRPr="00FA672D">
        <w:rPr>
          <w:rFonts w:eastAsia="Cambria" w:cs="Calibri"/>
          <w:b/>
          <w:iCs/>
          <w:highlight w:val="green"/>
          <w:u w:val="single"/>
        </w:rPr>
        <w:t>of</w:t>
      </w:r>
      <w:r w:rsidRPr="00C1474F">
        <w:rPr>
          <w:rFonts w:eastAsia="Cambria" w:cs="Calibri"/>
          <w:b/>
          <w:iCs/>
          <w:u w:val="single"/>
        </w:rPr>
        <w:t xml:space="preserve"> advantages in data and </w:t>
      </w:r>
      <w:r w:rsidRPr="00FA672D">
        <w:rPr>
          <w:rFonts w:eastAsia="Cambria" w:cs="Calibri"/>
          <w:b/>
          <w:iCs/>
          <w:highlight w:val="green"/>
          <w:u w:val="single"/>
        </w:rPr>
        <w:t>government policy</w:t>
      </w:r>
      <w:r w:rsidRPr="00C1474F">
        <w:rPr>
          <w:rFonts w:eastAsia="Cambria" w:cs="Calibri"/>
          <w:u w:val="single"/>
        </w:rPr>
        <w:t>.</w:t>
      </w:r>
    </w:p>
    <w:p w14:paraId="2DDA7588" w14:textId="77777777" w:rsidR="007009CB" w:rsidRPr="00C1474F" w:rsidRDefault="007009CB" w:rsidP="007009CB">
      <w:pPr>
        <w:rPr>
          <w:rFonts w:eastAsia="Cambria" w:cs="Calibri"/>
          <w:sz w:val="16"/>
          <w:szCs w:val="16"/>
        </w:rPr>
      </w:pPr>
      <w:r w:rsidRPr="00C1474F">
        <w:rPr>
          <w:rFonts w:eastAsia="Cambria" w:cs="Calibri"/>
          <w:sz w:val="16"/>
          <w:szCs w:val="16"/>
        </w:rPr>
        <w:t xml:space="preserve">This combination of data and government policy is perhaps best exemplified by </w:t>
      </w:r>
      <w:proofErr w:type="spellStart"/>
      <w:r w:rsidRPr="00C1474F">
        <w:rPr>
          <w:rFonts w:eastAsia="Cambria" w:cs="Calibri"/>
          <w:sz w:val="16"/>
          <w:szCs w:val="16"/>
        </w:rPr>
        <w:t>SenseTime</w:t>
      </w:r>
      <w:proofErr w:type="spellEnd"/>
      <w:r w:rsidRPr="00C1474F">
        <w:rPr>
          <w:rFonts w:eastAsia="Cambria" w:cs="Calibri"/>
          <w:sz w:val="16"/>
          <w:szCs w:val="16"/>
        </w:rPr>
        <w:t xml:space="preserve">, widely considered the world's most valuable artificial intelligence startup. </w:t>
      </w:r>
      <w:proofErr w:type="spellStart"/>
      <w:r w:rsidRPr="00C1474F">
        <w:rPr>
          <w:rFonts w:eastAsia="Cambria" w:cs="Calibri"/>
          <w:sz w:val="16"/>
          <w:szCs w:val="16"/>
        </w:rPr>
        <w:t>SenseTime</w:t>
      </w:r>
      <w:proofErr w:type="spellEnd"/>
      <w:r w:rsidRPr="00C1474F">
        <w:rPr>
          <w:rFonts w:eastAsia="Cambria" w:cs="Calibri"/>
          <w:sz w:val="16"/>
          <w:szCs w:val="16"/>
        </w:rPr>
        <w:t xml:space="preserve"> boasts world leading facial recognition, which is enhanced because it reportedly has access to Chinese government databases, a rich source of data to further develop models.</w:t>
      </w:r>
    </w:p>
    <w:p w14:paraId="30DBB102" w14:textId="77777777" w:rsidR="007009CB" w:rsidRPr="00C1474F" w:rsidRDefault="007009CB" w:rsidP="007009CB">
      <w:pPr>
        <w:rPr>
          <w:rFonts w:eastAsia="Cambria" w:cs="Calibri"/>
          <w:sz w:val="16"/>
          <w:szCs w:val="16"/>
        </w:rPr>
      </w:pPr>
      <w:r w:rsidRPr="00C1474F">
        <w:rPr>
          <w:rFonts w:eastAsia="Cambria" w:cs="Calibri"/>
          <w:sz w:val="16"/>
          <w:szCs w:val="16"/>
        </w:rPr>
        <w:t xml:space="preserve">Chinese companies like </w:t>
      </w:r>
      <w:proofErr w:type="spellStart"/>
      <w:r w:rsidRPr="00C1474F">
        <w:rPr>
          <w:rFonts w:eastAsia="Cambria" w:cs="Calibri"/>
          <w:sz w:val="16"/>
          <w:szCs w:val="16"/>
        </w:rPr>
        <w:t>SenseTime</w:t>
      </w:r>
      <w:proofErr w:type="spellEnd"/>
      <w:r w:rsidRPr="00C1474F">
        <w:rPr>
          <w:rFonts w:eastAsia="Cambria" w:cs="Calibri"/>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772261F4" w14:textId="77777777" w:rsidR="007009CB" w:rsidRPr="00C1474F" w:rsidRDefault="007009CB" w:rsidP="007009CB">
      <w:pPr>
        <w:rPr>
          <w:rFonts w:eastAsia="Cambria" w:cs="Calibri"/>
          <w:sz w:val="16"/>
        </w:rPr>
      </w:pPr>
      <w:r w:rsidRPr="00C1474F">
        <w:rPr>
          <w:rFonts w:eastAsia="Cambria" w:cs="Calibri"/>
          <w:u w:val="single"/>
        </w:rPr>
        <w:t xml:space="preserve">This widening gap will have </w:t>
      </w:r>
      <w:r w:rsidRPr="00C1474F">
        <w:rPr>
          <w:rFonts w:eastAsia="Cambria" w:cs="Calibri"/>
          <w:b/>
          <w:iCs/>
          <w:u w:val="single"/>
        </w:rPr>
        <w:t>broader implications</w:t>
      </w:r>
      <w:r w:rsidRPr="00C1474F">
        <w:rPr>
          <w:rFonts w:eastAsia="Cambria" w:cs="Calibri"/>
          <w:sz w:val="16"/>
        </w:rPr>
        <w:t xml:space="preserve"> beyond surveillance, security, and policing. </w:t>
      </w:r>
      <w:r w:rsidRPr="00C1474F">
        <w:rPr>
          <w:rFonts w:eastAsia="Cambria" w:cs="Calibri"/>
          <w:u w:val="single"/>
        </w:rPr>
        <w:t>Facial recognition technology will also serve as a biometric identifier for finance, retail, and health</w:t>
      </w:r>
      <w:r w:rsidRPr="00C1474F">
        <w:rPr>
          <w:rFonts w:eastAsia="Cambria" w:cs="Calibri"/>
          <w:sz w:val="16"/>
        </w:rPr>
        <w:t xml:space="preserve">. </w:t>
      </w:r>
      <w:r w:rsidRPr="00C1474F">
        <w:rPr>
          <w:rFonts w:eastAsia="Cambria" w:cs="Calibri"/>
          <w:u w:val="single"/>
        </w:rPr>
        <w:t>With China moving forward aggressively</w:t>
      </w:r>
      <w:r w:rsidRPr="00C1474F">
        <w:rPr>
          <w:rFonts w:eastAsia="Cambria" w:cs="Calibri"/>
          <w:sz w:val="16"/>
        </w:rPr>
        <w:t xml:space="preserve"> both domestically and abroad in its use of such technologies, </w:t>
      </w:r>
      <w:r w:rsidRPr="00C1474F">
        <w:rPr>
          <w:rFonts w:eastAsia="Cambria" w:cs="Calibri"/>
          <w:u w:val="single"/>
        </w:rPr>
        <w:t>American competitors who are pursuing facial recognition, such as Amazon and Google</w:t>
      </w:r>
      <w:r w:rsidRPr="00C1474F">
        <w:rPr>
          <w:rFonts w:eastAsia="Cambria" w:cs="Calibri"/>
          <w:sz w:val="16"/>
        </w:rPr>
        <w:t xml:space="preserve">, </w:t>
      </w:r>
      <w:r w:rsidRPr="00C1474F">
        <w:rPr>
          <w:rFonts w:eastAsia="Cambria" w:cs="Calibri"/>
          <w:u w:val="single"/>
        </w:rPr>
        <w:t xml:space="preserve">may not be able </w:t>
      </w:r>
      <w:r w:rsidRPr="00C1474F">
        <w:rPr>
          <w:rFonts w:eastAsia="Cambria" w:cs="Calibri"/>
          <w:b/>
          <w:iCs/>
          <w:u w:val="single"/>
        </w:rPr>
        <w:t>to close the growing competitive chasm</w:t>
      </w:r>
      <w:r w:rsidRPr="00C1474F">
        <w:rPr>
          <w:rFonts w:eastAsia="Cambria" w:cs="Calibri"/>
          <w:sz w:val="16"/>
        </w:rPr>
        <w:t>.</w:t>
      </w:r>
    </w:p>
    <w:p w14:paraId="7D14D1BC" w14:textId="77777777" w:rsidR="007009CB" w:rsidRPr="00C1474F" w:rsidRDefault="007009CB" w:rsidP="007009CB">
      <w:pPr>
        <w:rPr>
          <w:rFonts w:eastAsia="Cambria" w:cs="Calibri"/>
          <w:sz w:val="16"/>
          <w:szCs w:val="16"/>
        </w:rPr>
      </w:pPr>
      <w:proofErr w:type="gramStart"/>
      <w:r w:rsidRPr="00C1474F">
        <w:rPr>
          <w:rFonts w:eastAsia="Cambria" w:cs="Calibri"/>
          <w:sz w:val="16"/>
          <w:szCs w:val="16"/>
        </w:rPr>
        <w:t>So</w:t>
      </w:r>
      <w:proofErr w:type="gramEnd"/>
      <w:r w:rsidRPr="00C1474F">
        <w:rPr>
          <w:rFonts w:eastAsia="Cambria" w:cs="Calibri"/>
          <w:sz w:val="16"/>
          <w:szCs w:val="16"/>
        </w:rPr>
        <w:t xml:space="preserve"> while American politicians may see antitrust investigations into large technology companies as necessary, there could be a significant impact on America's ability to compete with China.</w:t>
      </w:r>
    </w:p>
    <w:p w14:paraId="22BF227E" w14:textId="77777777" w:rsidR="007009CB" w:rsidRPr="00C1474F" w:rsidRDefault="007009CB" w:rsidP="007009CB">
      <w:pPr>
        <w:rPr>
          <w:rFonts w:eastAsia="Cambria" w:cs="Calibri"/>
          <w:sz w:val="16"/>
          <w:szCs w:val="16"/>
        </w:rPr>
      </w:pPr>
      <w:r w:rsidRPr="00C1474F">
        <w:rPr>
          <w:rFonts w:eastAsia="Cambria" w:cs="Calibr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199B05BB" w14:textId="77777777" w:rsidR="007009CB" w:rsidRPr="00C1474F" w:rsidRDefault="007009CB" w:rsidP="007009CB">
      <w:pPr>
        <w:rPr>
          <w:rFonts w:eastAsia="Cambria" w:cs="Calibri"/>
          <w:sz w:val="16"/>
        </w:rPr>
      </w:pPr>
      <w:r w:rsidRPr="00C1474F">
        <w:rPr>
          <w:rFonts w:eastAsia="Cambria" w:cs="Calibri"/>
          <w:u w:val="single"/>
        </w:rPr>
        <w:t>Large Chinese technology companies</w:t>
      </w:r>
      <w:r w:rsidRPr="00C1474F">
        <w:rPr>
          <w:rFonts w:eastAsia="Cambria" w:cs="Calibri"/>
          <w:sz w:val="16"/>
        </w:rPr>
        <w:t xml:space="preserve">, for example Alibaba Group Holding, </w:t>
      </w:r>
      <w:r w:rsidRPr="00C1474F">
        <w:rPr>
          <w:rFonts w:eastAsia="Cambria" w:cs="Calibri"/>
          <w:u w:val="single"/>
        </w:rPr>
        <w:t>are already setting-up far-flung outposts by</w:t>
      </w:r>
      <w:r w:rsidRPr="00C1474F">
        <w:rPr>
          <w:rFonts w:eastAsia="Cambria" w:cs="Calibri"/>
          <w:sz w:val="16"/>
        </w:rPr>
        <w:t xml:space="preserve"> partnering with and investing in local, </w:t>
      </w:r>
      <w:proofErr w:type="spellStart"/>
      <w:r w:rsidRPr="00C1474F">
        <w:rPr>
          <w:rFonts w:eastAsia="Cambria" w:cs="Calibri"/>
          <w:sz w:val="16"/>
        </w:rPr>
        <w:t>non-Chinese</w:t>
      </w:r>
      <w:proofErr w:type="spellEnd"/>
      <w:r w:rsidRPr="00C1474F">
        <w:rPr>
          <w:rFonts w:eastAsia="Cambria" w:cs="Calibri"/>
          <w:sz w:val="16"/>
        </w:rPr>
        <w:t xml:space="preserve"> technology companies around the world. </w:t>
      </w:r>
      <w:r w:rsidRPr="00C1474F">
        <w:rPr>
          <w:rFonts w:eastAsia="Cambria" w:cs="Calibri"/>
          <w:u w:val="single"/>
        </w:rPr>
        <w:t xml:space="preserve">This form of Chinese </w:t>
      </w:r>
      <w:r w:rsidRPr="00FA672D">
        <w:rPr>
          <w:rFonts w:eastAsia="Cambria" w:cs="Calibri"/>
          <w:highlight w:val="green"/>
          <w:u w:val="single"/>
        </w:rPr>
        <w:t>tech</w:t>
      </w:r>
      <w:r w:rsidRPr="00C1474F">
        <w:rPr>
          <w:rFonts w:eastAsia="Cambria" w:cs="Calibri"/>
          <w:u w:val="single"/>
        </w:rPr>
        <w:t xml:space="preserve">nological </w:t>
      </w:r>
      <w:r w:rsidRPr="00FA672D">
        <w:rPr>
          <w:rFonts w:eastAsia="Cambria" w:cs="Calibri"/>
          <w:highlight w:val="green"/>
          <w:u w:val="single"/>
        </w:rPr>
        <w:t xml:space="preserve">expansion allows Chinese big tech to </w:t>
      </w:r>
      <w:r w:rsidRPr="00FA672D">
        <w:rPr>
          <w:rFonts w:eastAsia="Cambria" w:cs="Calibri"/>
          <w:b/>
          <w:iCs/>
          <w:highlight w:val="green"/>
          <w:u w:val="single"/>
        </w:rPr>
        <w:t>shape</w:t>
      </w:r>
      <w:r w:rsidRPr="00C1474F">
        <w:rPr>
          <w:rFonts w:eastAsia="Cambria" w:cs="Calibri"/>
          <w:b/>
          <w:iCs/>
          <w:u w:val="single"/>
        </w:rPr>
        <w:t xml:space="preserve"> user </w:t>
      </w:r>
      <w:r w:rsidRPr="00FA672D">
        <w:rPr>
          <w:rFonts w:eastAsia="Cambria" w:cs="Calibri"/>
          <w:b/>
          <w:iCs/>
          <w:highlight w:val="green"/>
          <w:u w:val="single"/>
        </w:rPr>
        <w:t>privacy norms</w:t>
      </w:r>
      <w:r w:rsidRPr="00C1474F">
        <w:rPr>
          <w:rFonts w:eastAsia="Cambria" w:cs="Calibri"/>
          <w:b/>
          <w:iCs/>
          <w:u w:val="single"/>
        </w:rPr>
        <w:t>,</w:t>
      </w:r>
      <w:r w:rsidRPr="00C1474F">
        <w:rPr>
          <w:rFonts w:eastAsia="Cambria" w:cs="Calibri"/>
          <w:sz w:val="16"/>
        </w:rPr>
        <w:t xml:space="preserve"> </w:t>
      </w:r>
      <w:r w:rsidRPr="00C1474F">
        <w:rPr>
          <w:rFonts w:eastAsia="Cambria" w:cs="Calibri"/>
          <w:u w:val="single"/>
        </w:rPr>
        <w:t>establish global networks, and attract more users into their ecosystems</w:t>
      </w:r>
      <w:r w:rsidRPr="00C1474F">
        <w:rPr>
          <w:rFonts w:eastAsia="Cambria" w:cs="Calibri"/>
          <w:sz w:val="16"/>
        </w:rPr>
        <w:t>, all of which leads to increased user activity and ultimately more data.</w:t>
      </w:r>
    </w:p>
    <w:p w14:paraId="6B37951F" w14:textId="77777777" w:rsidR="007009CB" w:rsidRPr="00C1474F" w:rsidRDefault="007009CB" w:rsidP="007009CB">
      <w:pPr>
        <w:rPr>
          <w:rFonts w:eastAsia="Cambria" w:cs="Calibri"/>
          <w:sz w:val="16"/>
        </w:rPr>
      </w:pPr>
      <w:r w:rsidRPr="00C1474F">
        <w:rPr>
          <w:rFonts w:eastAsia="Cambria" w:cs="Calibri"/>
          <w:sz w:val="16"/>
        </w:rPr>
        <w:t xml:space="preserve">While China aggressively expands its technological reach and hones its ability through mining evermore data, </w:t>
      </w:r>
      <w:r w:rsidRPr="00C1474F">
        <w:rPr>
          <w:rFonts w:eastAsia="Cambria" w:cs="Calibri"/>
          <w:u w:val="single"/>
        </w:rPr>
        <w:t xml:space="preserve">it is important that U.S. regulators understand that </w:t>
      </w:r>
      <w:r w:rsidRPr="00FA672D">
        <w:rPr>
          <w:rFonts w:eastAsia="Cambria" w:cs="Calibri"/>
          <w:b/>
          <w:iCs/>
          <w:highlight w:val="green"/>
          <w:u w:val="single"/>
        </w:rPr>
        <w:t>aggressive antitrust</w:t>
      </w:r>
      <w:r w:rsidRPr="00C1474F">
        <w:rPr>
          <w:rFonts w:eastAsia="Cambria" w:cs="Calibri"/>
          <w:b/>
          <w:iCs/>
          <w:u w:val="single"/>
        </w:rPr>
        <w:t xml:space="preserve"> sanctions</w:t>
      </w:r>
      <w:r w:rsidRPr="00C1474F">
        <w:rPr>
          <w:rFonts w:eastAsia="Cambria" w:cs="Calibri"/>
          <w:u w:val="single"/>
        </w:rPr>
        <w:t xml:space="preserve"> </w:t>
      </w:r>
      <w:r w:rsidRPr="00FA672D">
        <w:rPr>
          <w:rFonts w:eastAsia="Cambria" w:cs="Calibri"/>
          <w:highlight w:val="green"/>
          <w:u w:val="single"/>
        </w:rPr>
        <w:t>would</w:t>
      </w:r>
      <w:r w:rsidRPr="00C1474F">
        <w:rPr>
          <w:rFonts w:eastAsia="Cambria" w:cs="Calibri"/>
          <w:u w:val="single"/>
        </w:rPr>
        <w:t xml:space="preserve"> risk </w:t>
      </w:r>
      <w:r w:rsidRPr="00FA672D">
        <w:rPr>
          <w:rFonts w:eastAsia="Cambria" w:cs="Calibri"/>
          <w:b/>
          <w:iCs/>
          <w:highlight w:val="green"/>
          <w:u w:val="single"/>
        </w:rPr>
        <w:t>inhibit</w:t>
      </w:r>
      <w:r w:rsidRPr="00C1474F">
        <w:rPr>
          <w:rFonts w:eastAsia="Cambria" w:cs="Calibri"/>
          <w:b/>
          <w:iCs/>
          <w:u w:val="single"/>
        </w:rPr>
        <w:t xml:space="preserve">ing </w:t>
      </w:r>
      <w:r w:rsidRPr="00FA672D">
        <w:rPr>
          <w:rFonts w:eastAsia="Cambria" w:cs="Calibri"/>
          <w:b/>
          <w:iCs/>
          <w:highlight w:val="green"/>
          <w:u w:val="single"/>
        </w:rPr>
        <w:t>American companies</w:t>
      </w:r>
      <w:r w:rsidRPr="00FA672D">
        <w:rPr>
          <w:rFonts w:eastAsia="Cambria" w:cs="Calibri"/>
          <w:sz w:val="16"/>
          <w:highlight w:val="green"/>
        </w:rPr>
        <w:t xml:space="preserve"> </w:t>
      </w:r>
      <w:r w:rsidRPr="00FA672D">
        <w:rPr>
          <w:rFonts w:eastAsia="Cambria" w:cs="Calibri"/>
          <w:highlight w:val="green"/>
          <w:u w:val="single"/>
        </w:rPr>
        <w:t xml:space="preserve">from </w:t>
      </w:r>
      <w:r w:rsidRPr="00FA672D">
        <w:rPr>
          <w:rFonts w:eastAsia="Cambria" w:cs="Calibri"/>
          <w:b/>
          <w:iCs/>
          <w:highlight w:val="green"/>
          <w:u w:val="single"/>
        </w:rPr>
        <w:t>maintaining the scale necessary to compete</w:t>
      </w:r>
      <w:r w:rsidRPr="00C1474F">
        <w:rPr>
          <w:rFonts w:eastAsia="Cambria" w:cs="Calibri"/>
          <w:b/>
          <w:iCs/>
          <w:u w:val="single"/>
        </w:rPr>
        <w:t xml:space="preserve"> with their Chinese rivals</w:t>
      </w:r>
      <w:r w:rsidRPr="00C1474F">
        <w:rPr>
          <w:rFonts w:eastAsia="Cambria" w:cs="Calibri"/>
          <w:sz w:val="16"/>
        </w:rPr>
        <w:t>.</w:t>
      </w:r>
    </w:p>
    <w:p w14:paraId="4E60BD52" w14:textId="77777777" w:rsidR="007009CB" w:rsidRPr="00C1474F" w:rsidRDefault="007009CB" w:rsidP="007009CB">
      <w:pPr>
        <w:rPr>
          <w:rFonts w:eastAsia="Cambria" w:cs="Calibri"/>
          <w:sz w:val="16"/>
        </w:rPr>
      </w:pPr>
      <w:r w:rsidRPr="00FA672D">
        <w:rPr>
          <w:rFonts w:eastAsia="Cambria" w:cs="Calibri"/>
          <w:b/>
          <w:iCs/>
          <w:highlight w:val="green"/>
          <w:u w:val="single"/>
        </w:rPr>
        <w:t xml:space="preserve">AI supremacy will </w:t>
      </w:r>
      <w:r w:rsidRPr="00C1474F">
        <w:rPr>
          <w:rFonts w:eastAsia="Cambria" w:cs="Calibri"/>
          <w:b/>
          <w:iCs/>
          <w:u w:val="single"/>
        </w:rPr>
        <w:t xml:space="preserve">be a </w:t>
      </w:r>
      <w:r w:rsidRPr="00FA672D">
        <w:rPr>
          <w:rFonts w:eastAsia="Cambria" w:cs="Calibri"/>
          <w:b/>
          <w:iCs/>
          <w:highlight w:val="green"/>
          <w:u w:val="single"/>
        </w:rPr>
        <w:t>defin</w:t>
      </w:r>
      <w:r w:rsidRPr="00C1474F">
        <w:rPr>
          <w:rFonts w:eastAsia="Cambria" w:cs="Calibri"/>
          <w:b/>
          <w:iCs/>
          <w:u w:val="single"/>
        </w:rPr>
        <w:t xml:space="preserve">ing feature of </w:t>
      </w:r>
      <w:r w:rsidRPr="00FA672D">
        <w:rPr>
          <w:rFonts w:eastAsia="Cambria" w:cs="Calibri"/>
          <w:b/>
          <w:iCs/>
          <w:highlight w:val="green"/>
          <w:u w:val="single"/>
        </w:rPr>
        <w:t>superpower status</w:t>
      </w:r>
      <w:r w:rsidRPr="00C1474F">
        <w:rPr>
          <w:rFonts w:eastAsia="Cambria" w:cs="Calibri"/>
          <w:sz w:val="16"/>
        </w:rPr>
        <w:t xml:space="preserve">. </w:t>
      </w:r>
      <w:r w:rsidRPr="00C1474F">
        <w:rPr>
          <w:rFonts w:eastAsia="Cambria" w:cs="Calibri"/>
          <w:u w:val="single"/>
        </w:rPr>
        <w:t xml:space="preserve">And if future researchers one day examine how the U.S. </w:t>
      </w:r>
      <w:r w:rsidRPr="00C1474F">
        <w:rPr>
          <w:rFonts w:eastAsia="Cambria" w:cs="Calibri"/>
          <w:b/>
          <w:iCs/>
          <w:u w:val="single"/>
        </w:rPr>
        <w:t>lost the war for artificial intelligence</w:t>
      </w:r>
      <w:r w:rsidRPr="00C1474F">
        <w:rPr>
          <w:rFonts w:eastAsia="Cambria" w:cs="Calibri"/>
          <w:sz w:val="16"/>
        </w:rPr>
        <w:t xml:space="preserve">, </w:t>
      </w:r>
      <w:r w:rsidRPr="00C1474F">
        <w:rPr>
          <w:rFonts w:eastAsia="Cambria" w:cs="Calibri"/>
          <w:u w:val="single"/>
        </w:rPr>
        <w:t xml:space="preserve">the </w:t>
      </w:r>
      <w:r w:rsidRPr="00FA672D">
        <w:rPr>
          <w:rFonts w:eastAsia="Cambria" w:cs="Calibri"/>
          <w:highlight w:val="green"/>
          <w:u w:val="single"/>
        </w:rPr>
        <w:t>hindsight</w:t>
      </w:r>
      <w:r w:rsidRPr="00C1474F">
        <w:rPr>
          <w:rFonts w:eastAsia="Cambria" w:cs="Calibri"/>
          <w:u w:val="single"/>
        </w:rPr>
        <w:t xml:space="preserve"> of history </w:t>
      </w:r>
      <w:r w:rsidRPr="00FA672D">
        <w:rPr>
          <w:rFonts w:eastAsia="Cambria" w:cs="Calibri"/>
          <w:highlight w:val="green"/>
          <w:u w:val="single"/>
        </w:rPr>
        <w:t>may show</w:t>
      </w:r>
      <w:r w:rsidRPr="00C1474F">
        <w:rPr>
          <w:rFonts w:eastAsia="Cambria" w:cs="Calibri"/>
          <w:u w:val="single"/>
        </w:rPr>
        <w:t xml:space="preserve"> that </w:t>
      </w:r>
      <w:r w:rsidRPr="00FA672D">
        <w:rPr>
          <w:rFonts w:eastAsia="Cambria" w:cs="Calibri"/>
          <w:b/>
          <w:iCs/>
          <w:sz w:val="21"/>
          <w:szCs w:val="28"/>
          <w:highlight w:val="green"/>
          <w:u w:val="single"/>
        </w:rPr>
        <w:t xml:space="preserve">the current antitrust debate was </w:t>
      </w:r>
      <w:r w:rsidRPr="00C1474F">
        <w:rPr>
          <w:rFonts w:eastAsia="Cambria" w:cs="Calibri"/>
          <w:b/>
          <w:iCs/>
          <w:sz w:val="21"/>
          <w:szCs w:val="28"/>
          <w:u w:val="single"/>
        </w:rPr>
        <w:t xml:space="preserve">the </w:t>
      </w:r>
      <w:r w:rsidRPr="00FA672D">
        <w:rPr>
          <w:rFonts w:eastAsia="Cambria" w:cs="Calibri"/>
          <w:b/>
          <w:iCs/>
          <w:sz w:val="21"/>
          <w:szCs w:val="28"/>
          <w:highlight w:val="green"/>
          <w:u w:val="single"/>
        </w:rPr>
        <w:t xml:space="preserve">fatal </w:t>
      </w:r>
      <w:r w:rsidRPr="00C1474F">
        <w:rPr>
          <w:rFonts w:eastAsia="Cambria" w:cs="Calibri"/>
          <w:b/>
          <w:iCs/>
          <w:sz w:val="21"/>
          <w:szCs w:val="28"/>
          <w:u w:val="single"/>
        </w:rPr>
        <w:t>turning point</w:t>
      </w:r>
      <w:r w:rsidRPr="00C1474F">
        <w:rPr>
          <w:rFonts w:eastAsia="Cambria" w:cs="Calibri"/>
          <w:sz w:val="16"/>
        </w:rPr>
        <w:t>.</w:t>
      </w:r>
    </w:p>
    <w:p w14:paraId="704BE4C1" w14:textId="77777777" w:rsidR="007009CB" w:rsidRPr="00C1474F" w:rsidRDefault="007009CB" w:rsidP="007009CB">
      <w:pPr>
        <w:rPr>
          <w:rFonts w:eastAsia="Cambria" w:cs="Calibri"/>
        </w:rPr>
      </w:pPr>
    </w:p>
    <w:p w14:paraId="2A93A485" w14:textId="77777777" w:rsidR="007009CB" w:rsidRPr="00C1474F" w:rsidRDefault="007009CB" w:rsidP="007009CB">
      <w:pPr>
        <w:keepNext/>
        <w:keepLines/>
        <w:spacing w:before="40" w:after="0"/>
        <w:outlineLvl w:val="3"/>
        <w:rPr>
          <w:rFonts w:eastAsia="MS Gothic" w:cs="Calibri"/>
          <w:b/>
          <w:iCs/>
          <w:sz w:val="26"/>
        </w:rPr>
      </w:pPr>
      <w:r w:rsidRPr="00C1474F">
        <w:rPr>
          <w:rFonts w:eastAsia="MS Gothic" w:cs="Calibri"/>
          <w:b/>
          <w:iCs/>
          <w:sz w:val="26"/>
        </w:rPr>
        <w:t>Tech innovation prevents nuclear conflict---US leadership is key</w:t>
      </w:r>
    </w:p>
    <w:p w14:paraId="7D1B4513" w14:textId="77777777" w:rsidR="007009CB" w:rsidRPr="00C1474F" w:rsidRDefault="007009CB" w:rsidP="007009CB">
      <w:pPr>
        <w:rPr>
          <w:rFonts w:eastAsia="Cambria" w:cs="Calibri"/>
        </w:rPr>
      </w:pPr>
      <w:proofErr w:type="spellStart"/>
      <w:r w:rsidRPr="00C1474F">
        <w:rPr>
          <w:rFonts w:eastAsia="Cambria" w:cs="Calibri"/>
          <w:b/>
          <w:bCs/>
          <w:sz w:val="26"/>
        </w:rPr>
        <w:t>Kroenig</w:t>
      </w:r>
      <w:proofErr w:type="spellEnd"/>
      <w:r w:rsidRPr="00C1474F">
        <w:rPr>
          <w:rFonts w:eastAsia="Cambria" w:cs="Calibri"/>
          <w:b/>
          <w:bCs/>
          <w:sz w:val="26"/>
        </w:rPr>
        <w:t xml:space="preserve"> and </w:t>
      </w:r>
      <w:proofErr w:type="spellStart"/>
      <w:r w:rsidRPr="00C1474F">
        <w:rPr>
          <w:rFonts w:eastAsia="Cambria" w:cs="Calibri"/>
          <w:b/>
          <w:bCs/>
          <w:sz w:val="26"/>
        </w:rPr>
        <w:t>Gopalaswamy</w:t>
      </w:r>
      <w:proofErr w:type="spellEnd"/>
      <w:r w:rsidRPr="00C1474F">
        <w:rPr>
          <w:rFonts w:eastAsia="Cambria" w:cs="Calibri"/>
          <w:b/>
          <w:bCs/>
          <w:sz w:val="26"/>
        </w:rPr>
        <w:t> 18</w:t>
      </w:r>
      <w:r w:rsidRPr="00C1474F">
        <w:rPr>
          <w:rFonts w:eastAsia="Cambria" w:cs="Calibri"/>
        </w:rPr>
        <w:t> – Associate Professor of Government and Foreign Service at Georgetown University and Deputy Director for Strategy in the Scowcroft Center for Strategy and Security at the Atlantic Council; Director of the South Asia Center at the Atlantic Council</w:t>
      </w:r>
    </w:p>
    <w:p w14:paraId="1A35E40A" w14:textId="77777777" w:rsidR="007009CB" w:rsidRPr="00C1474F" w:rsidRDefault="007009CB" w:rsidP="007009CB">
      <w:pPr>
        <w:rPr>
          <w:rFonts w:eastAsia="Cambria" w:cs="Calibri"/>
        </w:rPr>
      </w:pPr>
      <w:r w:rsidRPr="00C1474F">
        <w:rPr>
          <w:rFonts w:eastAsia="Cambria" w:cs="Calibri"/>
        </w:rPr>
        <w:t xml:space="preserve">Matthew </w:t>
      </w:r>
      <w:proofErr w:type="spellStart"/>
      <w:r w:rsidRPr="00C1474F">
        <w:rPr>
          <w:rFonts w:eastAsia="Cambria" w:cs="Calibri"/>
        </w:rPr>
        <w:t>Kroenig</w:t>
      </w:r>
      <w:proofErr w:type="spellEnd"/>
      <w:r w:rsidRPr="00C1474F">
        <w:rPr>
          <w:rFonts w:eastAsia="Cambria" w:cs="Calibri"/>
        </w:rPr>
        <w:t xml:space="preserve"> and Bharath </w:t>
      </w:r>
      <w:proofErr w:type="spellStart"/>
      <w:r w:rsidRPr="00C1474F">
        <w:rPr>
          <w:rFonts w:eastAsia="Cambria" w:cs="Calibri"/>
        </w:rPr>
        <w:t>Gopalaswamy</w:t>
      </w:r>
      <w:proofErr w:type="spellEnd"/>
      <w:r w:rsidRPr="00C1474F">
        <w:rPr>
          <w:rFonts w:eastAsia="Cambria" w:cs="Calibri"/>
        </w:rPr>
        <w:t>, "Will disruptive technology cause nuclear war?," Bulletin of the Atomic Scientists, 11-12-2018, </w:t>
      </w:r>
      <w:hyperlink r:id="rId7" w:history="1">
        <w:r w:rsidRPr="00C1474F">
          <w:rPr>
            <w:rFonts w:eastAsia="Cambria" w:cs="Calibri"/>
          </w:rPr>
          <w:t>https://thebulletin.org/2018/11/will-disruptive-technology-cause-nuclear-war/</w:t>
        </w:r>
      </w:hyperlink>
    </w:p>
    <w:p w14:paraId="207A0A1C" w14:textId="77777777" w:rsidR="007009CB" w:rsidRPr="00C1474F" w:rsidRDefault="007009CB" w:rsidP="007009CB">
      <w:pPr>
        <w:rPr>
          <w:rFonts w:eastAsia="Cambria" w:cs="Calibri"/>
        </w:rPr>
      </w:pPr>
    </w:p>
    <w:p w14:paraId="04E289AD" w14:textId="77777777" w:rsidR="007009CB" w:rsidRPr="00C1474F" w:rsidRDefault="007009CB" w:rsidP="007009CB">
      <w:pPr>
        <w:rPr>
          <w:rFonts w:eastAsia="Cambria" w:cs="Calibri"/>
          <w:u w:val="single"/>
        </w:rPr>
      </w:pPr>
      <w:r w:rsidRPr="00C1474F">
        <w:rPr>
          <w:rFonts w:eastAsia="Cambria" w:cs="Calibri"/>
          <w:sz w:val="16"/>
        </w:rPr>
        <w:t xml:space="preserve">Rather, </w:t>
      </w:r>
      <w:r w:rsidRPr="00FA672D">
        <w:rPr>
          <w:rFonts w:eastAsia="Cambria" w:cs="Calibri"/>
          <w:highlight w:val="green"/>
          <w:u w:val="single"/>
        </w:rPr>
        <w:t>we should</w:t>
      </w:r>
      <w:r w:rsidRPr="00C1474F">
        <w:rPr>
          <w:rFonts w:eastAsia="Cambria" w:cs="Calibri"/>
          <w:u w:val="single"/>
        </w:rPr>
        <w:t xml:space="preserve"> think </w:t>
      </w:r>
      <w:r w:rsidRPr="00C1474F">
        <w:rPr>
          <w:rFonts w:eastAsia="Cambria" w:cs="Calibri"/>
          <w:b/>
          <w:bCs/>
          <w:u w:val="single"/>
        </w:rPr>
        <w:t>more broadly</w:t>
      </w:r>
      <w:r w:rsidRPr="00C1474F">
        <w:rPr>
          <w:rFonts w:eastAsia="Cambria" w:cs="Calibri"/>
          <w:u w:val="single"/>
        </w:rPr>
        <w:t xml:space="preserve"> about how </w:t>
      </w:r>
      <w:r w:rsidRPr="00C1474F">
        <w:rPr>
          <w:rFonts w:eastAsia="Cambria" w:cs="Calibri"/>
          <w:b/>
          <w:iCs/>
          <w:u w:val="single"/>
        </w:rPr>
        <w:t>new technology</w:t>
      </w:r>
      <w:r w:rsidRPr="00C1474F">
        <w:rPr>
          <w:rFonts w:eastAsia="Cambria" w:cs="Calibri"/>
          <w:u w:val="single"/>
        </w:rPr>
        <w:t xml:space="preserve"> might affect global politics</w:t>
      </w:r>
      <w:r w:rsidRPr="00C1474F">
        <w:rPr>
          <w:rFonts w:eastAsia="Cambria" w:cs="Calibri"/>
          <w:sz w:val="16"/>
        </w:rPr>
        <w:t xml:space="preserve">, and, for this, </w:t>
      </w:r>
      <w:r w:rsidRPr="00C1474F">
        <w:rPr>
          <w:rFonts w:eastAsia="Cambria" w:cs="Calibri"/>
          <w:u w:val="single"/>
        </w:rPr>
        <w:t>it is helpful to turn to</w:t>
      </w:r>
      <w:r w:rsidRPr="00C1474F">
        <w:rPr>
          <w:rFonts w:eastAsia="Cambria" w:cs="Calibri"/>
          <w:sz w:val="16"/>
        </w:rPr>
        <w:t xml:space="preserve"> scholarly international relations theory. The dominant theory of the causes of war in the academy is </w:t>
      </w:r>
      <w:r w:rsidRPr="00C1474F">
        <w:rPr>
          <w:rFonts w:eastAsia="Cambria" w:cs="Calibri"/>
          <w:u w:val="single"/>
        </w:rPr>
        <w:t xml:space="preserve">the “bargaining model of war.” This theory </w:t>
      </w:r>
      <w:r w:rsidRPr="00FA672D">
        <w:rPr>
          <w:rFonts w:eastAsia="Cambria" w:cs="Calibri"/>
          <w:highlight w:val="green"/>
          <w:u w:val="single"/>
        </w:rPr>
        <w:t>identifi</w:t>
      </w:r>
      <w:r w:rsidRPr="00C1474F">
        <w:rPr>
          <w:rFonts w:eastAsia="Cambria" w:cs="Calibri"/>
          <w:u w:val="single"/>
        </w:rPr>
        <w:t xml:space="preserve">es </w:t>
      </w:r>
      <w:r w:rsidRPr="00FA672D">
        <w:rPr>
          <w:rFonts w:eastAsia="Cambria" w:cs="Calibri"/>
          <w:b/>
          <w:iCs/>
          <w:highlight w:val="green"/>
          <w:u w:val="single"/>
        </w:rPr>
        <w:t>rapid shifts</w:t>
      </w:r>
      <w:r w:rsidRPr="00FA672D">
        <w:rPr>
          <w:rFonts w:eastAsia="Cambria" w:cs="Calibri"/>
          <w:highlight w:val="green"/>
          <w:u w:val="single"/>
        </w:rPr>
        <w:t xml:space="preserve"> in</w:t>
      </w:r>
      <w:r w:rsidRPr="00C1474F">
        <w:rPr>
          <w:rFonts w:eastAsia="Cambria" w:cs="Calibri"/>
          <w:u w:val="single"/>
        </w:rPr>
        <w:t xml:space="preserve"> the balance of </w:t>
      </w:r>
      <w:r w:rsidRPr="00FA672D">
        <w:rPr>
          <w:rFonts w:eastAsia="Cambria" w:cs="Calibri"/>
          <w:highlight w:val="green"/>
          <w:u w:val="single"/>
        </w:rPr>
        <w:t xml:space="preserve">power as a </w:t>
      </w:r>
      <w:r w:rsidRPr="00FA672D">
        <w:rPr>
          <w:rFonts w:eastAsia="Cambria" w:cs="Calibri"/>
          <w:b/>
          <w:iCs/>
          <w:highlight w:val="green"/>
          <w:u w:val="single"/>
        </w:rPr>
        <w:t>primary cause of conflict</w:t>
      </w:r>
      <w:r w:rsidRPr="00C1474F">
        <w:rPr>
          <w:rFonts w:eastAsia="Cambria" w:cs="Calibri"/>
          <w:u w:val="single"/>
        </w:rPr>
        <w:t xml:space="preserve">. </w:t>
      </w:r>
    </w:p>
    <w:p w14:paraId="01C8597D" w14:textId="77777777" w:rsidR="007009CB" w:rsidRPr="00C1474F" w:rsidRDefault="007009CB" w:rsidP="007009CB">
      <w:pPr>
        <w:rPr>
          <w:rFonts w:eastAsia="Cambria" w:cs="Calibri"/>
          <w:u w:val="single"/>
        </w:rPr>
      </w:pPr>
      <w:r w:rsidRPr="00C1474F">
        <w:rPr>
          <w:rFonts w:eastAsia="Cambria" w:cs="Calibri"/>
          <w:u w:val="single"/>
        </w:rPr>
        <w:t xml:space="preserve">International politics often presents states with conflicts that they can settle through </w:t>
      </w:r>
      <w:r w:rsidRPr="00C1474F">
        <w:rPr>
          <w:rFonts w:eastAsia="Cambria" w:cs="Calibri"/>
          <w:b/>
          <w:iCs/>
          <w:u w:val="single"/>
        </w:rPr>
        <w:t>peaceful bargaining</w:t>
      </w:r>
      <w:r w:rsidRPr="00C1474F">
        <w:rPr>
          <w:rFonts w:eastAsia="Cambria" w:cs="Calibri"/>
          <w:u w:val="single"/>
        </w:rPr>
        <w:t xml:space="preserve">, but when bargaining </w:t>
      </w:r>
      <w:r w:rsidRPr="00C1474F">
        <w:rPr>
          <w:rFonts w:eastAsia="Cambria" w:cs="Calibri"/>
          <w:b/>
          <w:iCs/>
          <w:u w:val="single"/>
        </w:rPr>
        <w:t>breaks down, war results</w:t>
      </w:r>
      <w:r w:rsidRPr="00C1474F">
        <w:rPr>
          <w:rFonts w:eastAsia="Cambria" w:cs="Calibri"/>
          <w:u w:val="single"/>
        </w:rPr>
        <w:t xml:space="preserve">. </w:t>
      </w:r>
      <w:r w:rsidRPr="00FA672D">
        <w:rPr>
          <w:rFonts w:eastAsia="Cambria" w:cs="Calibri"/>
          <w:b/>
          <w:iCs/>
          <w:highlight w:val="green"/>
          <w:u w:val="single"/>
        </w:rPr>
        <w:t>Shifts</w:t>
      </w:r>
      <w:r w:rsidRPr="00FA672D">
        <w:rPr>
          <w:rFonts w:eastAsia="Cambria" w:cs="Calibri"/>
          <w:highlight w:val="green"/>
          <w:u w:val="single"/>
        </w:rPr>
        <w:t xml:space="preserve"> in</w:t>
      </w:r>
      <w:r w:rsidRPr="00C1474F">
        <w:rPr>
          <w:rFonts w:eastAsia="Cambria" w:cs="Calibri"/>
          <w:u w:val="single"/>
        </w:rPr>
        <w:t xml:space="preserve"> the balance of </w:t>
      </w:r>
      <w:r w:rsidRPr="00FA672D">
        <w:rPr>
          <w:rFonts w:eastAsia="Cambria" w:cs="Calibri"/>
          <w:highlight w:val="green"/>
          <w:u w:val="single"/>
        </w:rPr>
        <w:t>power</w:t>
      </w:r>
      <w:r w:rsidRPr="00C1474F">
        <w:rPr>
          <w:rFonts w:eastAsia="Cambria" w:cs="Calibri"/>
          <w:u w:val="single"/>
        </w:rPr>
        <w:t xml:space="preserve"> are </w:t>
      </w:r>
      <w:r w:rsidRPr="00C1474F">
        <w:rPr>
          <w:rFonts w:eastAsia="Cambria" w:cs="Calibri"/>
          <w:b/>
          <w:iCs/>
          <w:u w:val="single"/>
        </w:rPr>
        <w:t>problematic</w:t>
      </w:r>
      <w:r w:rsidRPr="00C1474F">
        <w:rPr>
          <w:rFonts w:eastAsia="Cambria" w:cs="Calibri"/>
          <w:u w:val="single"/>
        </w:rPr>
        <w:t xml:space="preserve"> because they </w:t>
      </w:r>
      <w:r w:rsidRPr="00FA672D">
        <w:rPr>
          <w:rFonts w:eastAsia="Cambria" w:cs="Calibri"/>
          <w:b/>
          <w:iCs/>
          <w:highlight w:val="green"/>
          <w:u w:val="single"/>
        </w:rPr>
        <w:t>undermine effective bargaining</w:t>
      </w:r>
      <w:r w:rsidRPr="00C1474F">
        <w:rPr>
          <w:rFonts w:eastAsia="Cambria" w:cs="Calibri"/>
          <w:sz w:val="16"/>
        </w:rPr>
        <w:t xml:space="preserve">. After all, why agree to a deal today if your bargaining position will be stronger tomorrow? </w:t>
      </w:r>
      <w:proofErr w:type="gramStart"/>
      <w:r w:rsidRPr="00FA672D">
        <w:rPr>
          <w:rFonts w:eastAsia="Cambria" w:cs="Calibri"/>
          <w:highlight w:val="green"/>
          <w:u w:val="single"/>
        </w:rPr>
        <w:t>And</w:t>
      </w:r>
      <w:r w:rsidRPr="00C1474F">
        <w:rPr>
          <w:rFonts w:eastAsia="Cambria" w:cs="Calibri"/>
          <w:sz w:val="16"/>
        </w:rPr>
        <w:t>,</w:t>
      </w:r>
      <w:proofErr w:type="gramEnd"/>
      <w:r w:rsidRPr="00C1474F">
        <w:rPr>
          <w:rFonts w:eastAsia="Cambria" w:cs="Calibri"/>
          <w:sz w:val="16"/>
        </w:rPr>
        <w:t xml:space="preserve"> </w:t>
      </w:r>
      <w:r w:rsidRPr="00C1474F">
        <w:rPr>
          <w:rFonts w:eastAsia="Cambria" w:cs="Calibri"/>
          <w:u w:val="single"/>
        </w:rPr>
        <w:t xml:space="preserve">a clear understanding of the </w:t>
      </w:r>
      <w:r w:rsidRPr="00C1474F">
        <w:rPr>
          <w:rFonts w:eastAsia="Cambria" w:cs="Calibri"/>
          <w:b/>
          <w:iCs/>
          <w:u w:val="single"/>
        </w:rPr>
        <w:t>military balance of power</w:t>
      </w:r>
      <w:r w:rsidRPr="00C1474F">
        <w:rPr>
          <w:rFonts w:eastAsia="Cambria" w:cs="Calibri"/>
          <w:u w:val="single"/>
        </w:rPr>
        <w:t xml:space="preserve"> can contribute to </w:t>
      </w:r>
      <w:r w:rsidRPr="00C1474F">
        <w:rPr>
          <w:rFonts w:eastAsia="Cambria" w:cs="Calibri"/>
          <w:b/>
          <w:iCs/>
          <w:u w:val="single"/>
        </w:rPr>
        <w:t>peace</w:t>
      </w:r>
      <w:r w:rsidRPr="00C1474F">
        <w:rPr>
          <w:rFonts w:eastAsia="Cambria" w:cs="Calibri"/>
          <w:u w:val="single"/>
        </w:rPr>
        <w:t>.</w:t>
      </w:r>
      <w:r w:rsidRPr="00C1474F">
        <w:rPr>
          <w:rFonts w:eastAsia="Cambria" w:cs="Calibri"/>
          <w:sz w:val="16"/>
        </w:rPr>
        <w:t xml:space="preserve"> (Why start a war you are likely to lose?) </w:t>
      </w:r>
      <w:r w:rsidRPr="00C1474F">
        <w:rPr>
          <w:rFonts w:eastAsia="Cambria" w:cs="Calibri"/>
          <w:u w:val="single"/>
        </w:rPr>
        <w:t xml:space="preserve">But shifts in the balance of power </w:t>
      </w:r>
      <w:r w:rsidRPr="00FA672D">
        <w:rPr>
          <w:rFonts w:eastAsia="Cambria" w:cs="Calibri"/>
          <w:b/>
          <w:iCs/>
          <w:highlight w:val="green"/>
          <w:u w:val="single"/>
        </w:rPr>
        <w:t>muddy understandings</w:t>
      </w:r>
      <w:r w:rsidRPr="00FA672D">
        <w:rPr>
          <w:rFonts w:eastAsia="Cambria" w:cs="Calibri"/>
          <w:highlight w:val="green"/>
          <w:u w:val="single"/>
        </w:rPr>
        <w:t xml:space="preserve"> of which states have the advantage</w:t>
      </w:r>
      <w:r w:rsidRPr="00C1474F">
        <w:rPr>
          <w:rFonts w:eastAsia="Cambria" w:cs="Calibri"/>
          <w:u w:val="single"/>
        </w:rPr>
        <w:t xml:space="preserve">. </w:t>
      </w:r>
    </w:p>
    <w:p w14:paraId="7E1DC741" w14:textId="77777777" w:rsidR="007009CB" w:rsidRPr="00C1474F" w:rsidRDefault="007009CB" w:rsidP="007009CB">
      <w:pPr>
        <w:rPr>
          <w:rFonts w:eastAsia="Cambria" w:cs="Calibri"/>
          <w:sz w:val="16"/>
        </w:rPr>
      </w:pPr>
      <w:r w:rsidRPr="00C1474F">
        <w:rPr>
          <w:rFonts w:eastAsia="Cambria" w:cs="Calibri"/>
          <w:sz w:val="16"/>
        </w:rPr>
        <w:t xml:space="preserve">You may see where this is going. </w:t>
      </w:r>
      <w:r w:rsidRPr="00FA672D">
        <w:rPr>
          <w:rFonts w:eastAsia="Cambria" w:cs="Calibri"/>
          <w:highlight w:val="green"/>
          <w:u w:val="single"/>
        </w:rPr>
        <w:t>New tech</w:t>
      </w:r>
      <w:r w:rsidRPr="00C1474F">
        <w:rPr>
          <w:rFonts w:eastAsia="Cambria" w:cs="Calibri"/>
          <w:u w:val="single"/>
        </w:rPr>
        <w:t xml:space="preserve">nologies </w:t>
      </w:r>
      <w:r w:rsidRPr="00FA672D">
        <w:rPr>
          <w:rFonts w:eastAsia="Cambria" w:cs="Calibri"/>
          <w:highlight w:val="green"/>
          <w:u w:val="single"/>
        </w:rPr>
        <w:t>threaten to create</w:t>
      </w:r>
      <w:r w:rsidRPr="00C1474F">
        <w:rPr>
          <w:rFonts w:eastAsia="Cambria" w:cs="Calibri"/>
          <w:u w:val="single"/>
        </w:rPr>
        <w:t xml:space="preserve"> potentially </w:t>
      </w:r>
      <w:r w:rsidRPr="00FA672D">
        <w:rPr>
          <w:rFonts w:eastAsia="Cambria" w:cs="Calibri"/>
          <w:b/>
          <w:iCs/>
          <w:highlight w:val="green"/>
          <w:u w:val="single"/>
        </w:rPr>
        <w:t>destabilizing shifts</w:t>
      </w:r>
      <w:r w:rsidRPr="00C1474F">
        <w:rPr>
          <w:rFonts w:eastAsia="Cambria" w:cs="Calibri"/>
          <w:u w:val="single"/>
        </w:rPr>
        <w:t xml:space="preserve"> in the balance of power.</w:t>
      </w:r>
      <w:r w:rsidRPr="00C1474F">
        <w:rPr>
          <w:rFonts w:eastAsia="Cambria" w:cs="Calibri"/>
          <w:sz w:val="16"/>
        </w:rPr>
        <w:t xml:space="preserve"> </w:t>
      </w:r>
    </w:p>
    <w:p w14:paraId="57720751" w14:textId="77777777" w:rsidR="007009CB" w:rsidRPr="00C1474F" w:rsidRDefault="007009CB" w:rsidP="007009CB">
      <w:pPr>
        <w:rPr>
          <w:rFonts w:eastAsia="Cambria" w:cs="Calibri"/>
          <w:u w:val="single"/>
        </w:rPr>
      </w:pPr>
      <w:r w:rsidRPr="00C1474F">
        <w:rPr>
          <w:rFonts w:eastAsia="Cambria" w:cs="Calibri"/>
          <w:sz w:val="16"/>
        </w:rPr>
        <w:t xml:space="preserve">For decades, </w:t>
      </w:r>
      <w:r w:rsidRPr="00C1474F">
        <w:rPr>
          <w:rFonts w:eastAsia="Cambria" w:cs="Calibri"/>
          <w:u w:val="single"/>
        </w:rPr>
        <w:t>stability in Europe and Asia has been supported by US military power. In recent years</w:t>
      </w:r>
      <w:r w:rsidRPr="00C1474F">
        <w:rPr>
          <w:rFonts w:eastAsia="Cambria" w:cs="Calibri"/>
          <w:sz w:val="16"/>
        </w:rPr>
        <w:t xml:space="preserve">, however, </w:t>
      </w:r>
      <w:r w:rsidRPr="00C1474F">
        <w:rPr>
          <w:rFonts w:eastAsia="Cambria" w:cs="Calibri"/>
          <w:u w:val="single"/>
        </w:rPr>
        <w:t xml:space="preserve">the balance of power in Asia has begun to shift, as China has increased its military capabilities. </w:t>
      </w:r>
      <w:r w:rsidRPr="00C1474F">
        <w:rPr>
          <w:rFonts w:eastAsia="Cambria" w:cs="Calibri"/>
          <w:sz w:val="16"/>
        </w:rPr>
        <w:t xml:space="preserve">Already, </w:t>
      </w:r>
      <w:r w:rsidRPr="00FA672D">
        <w:rPr>
          <w:rFonts w:eastAsia="Cambria" w:cs="Calibri"/>
          <w:highlight w:val="green"/>
          <w:u w:val="single"/>
        </w:rPr>
        <w:t xml:space="preserve">Beijing has become </w:t>
      </w:r>
      <w:r w:rsidRPr="00FA672D">
        <w:rPr>
          <w:rFonts w:eastAsia="Cambria" w:cs="Calibri"/>
          <w:b/>
          <w:iCs/>
          <w:highlight w:val="green"/>
          <w:u w:val="single"/>
        </w:rPr>
        <w:t>more assertive</w:t>
      </w:r>
      <w:r w:rsidRPr="00C1474F">
        <w:rPr>
          <w:rFonts w:eastAsia="Cambria" w:cs="Calibri"/>
          <w:u w:val="single"/>
        </w:rPr>
        <w:t xml:space="preserve"> in the region</w:t>
      </w:r>
      <w:r w:rsidRPr="00C1474F">
        <w:rPr>
          <w:rFonts w:eastAsia="Cambria" w:cs="Calibri"/>
          <w:sz w:val="16"/>
        </w:rPr>
        <w:t xml:space="preserve">, claiming contested territory in the South China Sea. </w:t>
      </w:r>
      <w:r w:rsidRPr="00C1474F">
        <w:rPr>
          <w:rFonts w:eastAsia="Cambria" w:cs="Calibri"/>
          <w:u w:val="single"/>
        </w:rPr>
        <w:t xml:space="preserve">And the results of Russia’s </w:t>
      </w:r>
      <w:r w:rsidRPr="00C1474F">
        <w:rPr>
          <w:rFonts w:eastAsia="Cambria" w:cs="Calibri"/>
          <w:b/>
          <w:iCs/>
          <w:u w:val="single"/>
        </w:rPr>
        <w:t>military modernization</w:t>
      </w:r>
      <w:r w:rsidRPr="00C1474F">
        <w:rPr>
          <w:rFonts w:eastAsia="Cambria" w:cs="Calibri"/>
          <w:u w:val="single"/>
        </w:rPr>
        <w:t xml:space="preserve"> have been on </w:t>
      </w:r>
      <w:r w:rsidRPr="00C1474F">
        <w:rPr>
          <w:rFonts w:eastAsia="Cambria" w:cs="Calibri"/>
          <w:b/>
          <w:iCs/>
          <w:u w:val="single"/>
        </w:rPr>
        <w:t>full display</w:t>
      </w:r>
      <w:r w:rsidRPr="00C1474F">
        <w:rPr>
          <w:rFonts w:eastAsia="Cambria" w:cs="Calibri"/>
          <w:b/>
          <w:bCs/>
          <w:u w:val="single"/>
        </w:rPr>
        <w:t xml:space="preserve"> </w:t>
      </w:r>
      <w:r w:rsidRPr="00C1474F">
        <w:rPr>
          <w:rFonts w:eastAsia="Cambria" w:cs="Calibri"/>
          <w:u w:val="single"/>
        </w:rPr>
        <w:t xml:space="preserve">in its ongoing intervention in Ukraine. </w:t>
      </w:r>
    </w:p>
    <w:p w14:paraId="4C8FA530" w14:textId="77777777" w:rsidR="007009CB" w:rsidRPr="00C1474F" w:rsidRDefault="007009CB" w:rsidP="007009CB">
      <w:pPr>
        <w:rPr>
          <w:rFonts w:eastAsia="Cambria" w:cs="Calibri"/>
          <w:sz w:val="16"/>
        </w:rPr>
      </w:pPr>
      <w:r w:rsidRPr="00C1474F">
        <w:rPr>
          <w:rFonts w:eastAsia="Cambria" w:cs="Calibri"/>
          <w:sz w:val="16"/>
        </w:rPr>
        <w:t xml:space="preserve">Moreover, </w:t>
      </w:r>
      <w:r w:rsidRPr="00FA672D">
        <w:rPr>
          <w:rFonts w:eastAsia="Cambria" w:cs="Calibri"/>
          <w:highlight w:val="green"/>
          <w:u w:val="single"/>
        </w:rPr>
        <w:t xml:space="preserve">China </w:t>
      </w:r>
      <w:r w:rsidRPr="00FA672D">
        <w:rPr>
          <w:rFonts w:eastAsia="Cambria" w:cs="Calibri"/>
          <w:b/>
          <w:iCs/>
          <w:highlight w:val="green"/>
          <w:u w:val="single"/>
        </w:rPr>
        <w:t>may have the lead</w:t>
      </w:r>
      <w:r w:rsidRPr="00C1474F">
        <w:rPr>
          <w:rFonts w:eastAsia="Cambria" w:cs="Calibri"/>
          <w:u w:val="single"/>
        </w:rPr>
        <w:t xml:space="preserve"> over the United States </w:t>
      </w:r>
      <w:r w:rsidRPr="00FA672D">
        <w:rPr>
          <w:rFonts w:eastAsia="Cambria" w:cs="Calibri"/>
          <w:highlight w:val="green"/>
          <w:u w:val="single"/>
        </w:rPr>
        <w:t xml:space="preserve">in </w:t>
      </w:r>
      <w:r w:rsidRPr="00FA672D">
        <w:rPr>
          <w:rFonts w:eastAsia="Cambria" w:cs="Calibri"/>
          <w:b/>
          <w:iCs/>
          <w:highlight w:val="green"/>
          <w:u w:val="single"/>
        </w:rPr>
        <w:t>emerging tech</w:t>
      </w:r>
      <w:r w:rsidRPr="00C1474F">
        <w:rPr>
          <w:rFonts w:eastAsia="Cambria" w:cs="Calibri"/>
          <w:b/>
          <w:iCs/>
          <w:u w:val="single"/>
        </w:rPr>
        <w:t>nologies</w:t>
      </w:r>
      <w:r w:rsidRPr="00C1474F">
        <w:rPr>
          <w:rFonts w:eastAsia="Cambria" w:cs="Calibri"/>
          <w:u w:val="single"/>
        </w:rPr>
        <w:t xml:space="preserve"> </w:t>
      </w:r>
      <w:r w:rsidRPr="00FA672D">
        <w:rPr>
          <w:rFonts w:eastAsia="Cambria" w:cs="Calibri"/>
          <w:highlight w:val="green"/>
          <w:u w:val="single"/>
        </w:rPr>
        <w:t xml:space="preserve">that </w:t>
      </w:r>
      <w:r w:rsidRPr="00FA672D">
        <w:rPr>
          <w:rFonts w:eastAsia="Cambria" w:cs="Calibri"/>
          <w:b/>
          <w:iCs/>
          <w:highlight w:val="green"/>
          <w:u w:val="single"/>
        </w:rPr>
        <w:t>could be decisive</w:t>
      </w:r>
      <w:r w:rsidRPr="00FA672D">
        <w:rPr>
          <w:rFonts w:eastAsia="Cambria" w:cs="Calibri"/>
          <w:highlight w:val="green"/>
          <w:u w:val="single"/>
        </w:rPr>
        <w:t xml:space="preserve"> for</w:t>
      </w:r>
      <w:r w:rsidRPr="00C1474F">
        <w:rPr>
          <w:rFonts w:eastAsia="Cambria" w:cs="Calibri"/>
          <w:u w:val="single"/>
        </w:rPr>
        <w:t xml:space="preserve"> the future of military acquisitions and </w:t>
      </w:r>
      <w:r w:rsidRPr="00FA672D">
        <w:rPr>
          <w:rFonts w:eastAsia="Cambria" w:cs="Calibri"/>
          <w:highlight w:val="green"/>
          <w:u w:val="single"/>
        </w:rPr>
        <w:t>warfare</w:t>
      </w:r>
      <w:r w:rsidRPr="00C1474F">
        <w:rPr>
          <w:rFonts w:eastAsia="Cambria" w:cs="Calibri"/>
          <w:sz w:val="16"/>
        </w:rPr>
        <w:t xml:space="preserve">, </w:t>
      </w:r>
      <w:r w:rsidRPr="00FA672D">
        <w:rPr>
          <w:rFonts w:eastAsia="Cambria" w:cs="Calibri"/>
          <w:highlight w:val="green"/>
          <w:u w:val="single"/>
        </w:rPr>
        <w:t>including</w:t>
      </w:r>
      <w:r w:rsidRPr="00C1474F">
        <w:rPr>
          <w:rFonts w:eastAsia="Cambria" w:cs="Calibri"/>
          <w:sz w:val="16"/>
        </w:rPr>
        <w:t xml:space="preserve"> 3D </w:t>
      </w:r>
      <w:r w:rsidRPr="00C1474F">
        <w:rPr>
          <w:rFonts w:eastAsia="Cambria" w:cs="Calibri"/>
          <w:b/>
          <w:iCs/>
          <w:u w:val="single"/>
        </w:rPr>
        <w:t>printing</w:t>
      </w:r>
      <w:r w:rsidRPr="00C1474F">
        <w:rPr>
          <w:rFonts w:eastAsia="Cambria" w:cs="Calibri"/>
          <w:sz w:val="16"/>
        </w:rPr>
        <w:t xml:space="preserve">, </w:t>
      </w:r>
      <w:r w:rsidRPr="00C1474F">
        <w:rPr>
          <w:rFonts w:eastAsia="Cambria" w:cs="Calibri"/>
          <w:b/>
          <w:iCs/>
          <w:u w:val="single"/>
        </w:rPr>
        <w:t>hypersonic</w:t>
      </w:r>
      <w:r w:rsidRPr="00C1474F">
        <w:rPr>
          <w:rFonts w:eastAsia="Cambria" w:cs="Calibri"/>
          <w:sz w:val="16"/>
        </w:rPr>
        <w:t xml:space="preserve"> missiles, </w:t>
      </w:r>
      <w:r w:rsidRPr="00C1474F">
        <w:rPr>
          <w:rFonts w:eastAsia="Cambria" w:cs="Calibri"/>
          <w:b/>
          <w:iCs/>
          <w:u w:val="single"/>
        </w:rPr>
        <w:t>quantum</w:t>
      </w:r>
      <w:r w:rsidRPr="00C1474F">
        <w:rPr>
          <w:rFonts w:eastAsia="Cambria" w:cs="Calibri"/>
          <w:sz w:val="16"/>
        </w:rPr>
        <w:t xml:space="preserve"> computing, </w:t>
      </w:r>
      <w:r w:rsidRPr="00C1474F">
        <w:rPr>
          <w:rFonts w:eastAsia="Cambria" w:cs="Calibri"/>
          <w:b/>
          <w:iCs/>
          <w:u w:val="single"/>
        </w:rPr>
        <w:t>5G</w:t>
      </w:r>
      <w:r w:rsidRPr="00C1474F">
        <w:rPr>
          <w:rFonts w:eastAsia="Cambria" w:cs="Calibri"/>
          <w:sz w:val="16"/>
        </w:rPr>
        <w:t xml:space="preserve"> wireless connectivity, </w:t>
      </w:r>
      <w:r w:rsidRPr="00C1474F">
        <w:rPr>
          <w:rFonts w:eastAsia="Cambria" w:cs="Calibri"/>
          <w:u w:val="single"/>
        </w:rPr>
        <w:t>and</w:t>
      </w:r>
      <w:r w:rsidRPr="00C1474F">
        <w:rPr>
          <w:rFonts w:eastAsia="Cambria" w:cs="Calibri"/>
          <w:sz w:val="16"/>
        </w:rPr>
        <w:t xml:space="preserve"> </w:t>
      </w:r>
      <w:r w:rsidRPr="00FA672D">
        <w:rPr>
          <w:rFonts w:eastAsia="Cambria" w:cs="Calibri"/>
          <w:b/>
          <w:iCs/>
          <w:highlight w:val="green"/>
          <w:u w:val="single"/>
        </w:rPr>
        <w:t>a</w:t>
      </w:r>
      <w:r w:rsidRPr="00C1474F">
        <w:rPr>
          <w:rFonts w:eastAsia="Cambria" w:cs="Calibri"/>
          <w:sz w:val="16"/>
        </w:rPr>
        <w:t xml:space="preserve">rtificial </w:t>
      </w:r>
      <w:r w:rsidRPr="00FA672D">
        <w:rPr>
          <w:rFonts w:eastAsia="Cambria" w:cs="Calibri"/>
          <w:b/>
          <w:iCs/>
          <w:highlight w:val="green"/>
          <w:u w:val="single"/>
        </w:rPr>
        <w:t>i</w:t>
      </w:r>
      <w:r w:rsidRPr="00C1474F">
        <w:rPr>
          <w:rFonts w:eastAsia="Cambria" w:cs="Calibri"/>
          <w:sz w:val="16"/>
        </w:rPr>
        <w:t xml:space="preserve">ntelligence (AI). And Russian President Vladimir Putin is building new unmanned vehicles while ominously declaring, “Whoever leads in AI will rule the world.” </w:t>
      </w:r>
    </w:p>
    <w:p w14:paraId="3DC0F875" w14:textId="77777777" w:rsidR="007009CB" w:rsidRPr="00C1474F" w:rsidRDefault="007009CB" w:rsidP="007009CB">
      <w:pPr>
        <w:rPr>
          <w:rFonts w:eastAsia="Cambria" w:cs="Calibri"/>
          <w:b/>
          <w:iCs/>
          <w:u w:val="single"/>
        </w:rPr>
      </w:pPr>
      <w:r w:rsidRPr="00FA672D">
        <w:rPr>
          <w:rFonts w:eastAsia="Cambria" w:cs="Calibri"/>
          <w:highlight w:val="green"/>
          <w:u w:val="single"/>
        </w:rPr>
        <w:t>If China or Russia</w:t>
      </w:r>
      <w:r w:rsidRPr="00C1474F">
        <w:rPr>
          <w:rFonts w:eastAsia="Cambria" w:cs="Calibri"/>
          <w:u w:val="single"/>
        </w:rPr>
        <w:t xml:space="preserve"> </w:t>
      </w:r>
      <w:proofErr w:type="gramStart"/>
      <w:r w:rsidRPr="00C1474F">
        <w:rPr>
          <w:rFonts w:eastAsia="Cambria" w:cs="Calibri"/>
          <w:u w:val="single"/>
        </w:rPr>
        <w:t>are able to</w:t>
      </w:r>
      <w:proofErr w:type="gramEnd"/>
      <w:r w:rsidRPr="00C1474F">
        <w:rPr>
          <w:rFonts w:eastAsia="Cambria" w:cs="Calibri"/>
          <w:u w:val="single"/>
        </w:rPr>
        <w:t xml:space="preserve"> </w:t>
      </w:r>
      <w:r w:rsidRPr="00FA672D">
        <w:rPr>
          <w:rFonts w:eastAsia="Cambria" w:cs="Calibri"/>
          <w:b/>
          <w:iCs/>
          <w:highlight w:val="green"/>
          <w:u w:val="single"/>
        </w:rPr>
        <w:t>incorporate</w:t>
      </w:r>
      <w:r w:rsidRPr="00C1474F">
        <w:rPr>
          <w:rFonts w:eastAsia="Cambria" w:cs="Calibri"/>
          <w:b/>
          <w:iCs/>
          <w:u w:val="single"/>
        </w:rPr>
        <w:t xml:space="preserve"> new </w:t>
      </w:r>
      <w:r w:rsidRPr="00FA672D">
        <w:rPr>
          <w:rFonts w:eastAsia="Cambria" w:cs="Calibri"/>
          <w:b/>
          <w:iCs/>
          <w:highlight w:val="green"/>
          <w:u w:val="single"/>
        </w:rPr>
        <w:t>tech</w:t>
      </w:r>
      <w:r w:rsidRPr="00C1474F">
        <w:rPr>
          <w:rFonts w:eastAsia="Cambria" w:cs="Calibri"/>
          <w:b/>
          <w:iCs/>
          <w:u w:val="single"/>
        </w:rPr>
        <w:t>nologies</w:t>
      </w:r>
      <w:r w:rsidRPr="00C1474F">
        <w:rPr>
          <w:rFonts w:eastAsia="Cambria" w:cs="Calibri"/>
          <w:u w:val="single"/>
        </w:rPr>
        <w:t xml:space="preserve"> into their militaries </w:t>
      </w:r>
      <w:r w:rsidRPr="00FA672D">
        <w:rPr>
          <w:rFonts w:eastAsia="Cambria" w:cs="Calibri"/>
          <w:b/>
          <w:iCs/>
          <w:highlight w:val="green"/>
          <w:u w:val="single"/>
        </w:rPr>
        <w:t>before the U</w:t>
      </w:r>
      <w:r w:rsidRPr="00C1474F">
        <w:rPr>
          <w:rFonts w:eastAsia="Cambria" w:cs="Calibri"/>
          <w:b/>
          <w:iCs/>
          <w:u w:val="single"/>
        </w:rPr>
        <w:t xml:space="preserve">nited </w:t>
      </w:r>
      <w:r w:rsidRPr="00FA672D">
        <w:rPr>
          <w:rFonts w:eastAsia="Cambria" w:cs="Calibri"/>
          <w:b/>
          <w:iCs/>
          <w:highlight w:val="green"/>
          <w:u w:val="single"/>
        </w:rPr>
        <w:t>S</w:t>
      </w:r>
      <w:r w:rsidRPr="00C1474F">
        <w:rPr>
          <w:rFonts w:eastAsia="Cambria" w:cs="Calibri"/>
          <w:b/>
          <w:iCs/>
          <w:u w:val="single"/>
        </w:rPr>
        <w:t>tates</w:t>
      </w:r>
      <w:r w:rsidRPr="00C1474F">
        <w:rPr>
          <w:rFonts w:eastAsia="Cambria" w:cs="Calibri"/>
          <w:u w:val="single"/>
        </w:rPr>
        <w:t xml:space="preserve">, then </w:t>
      </w:r>
      <w:r w:rsidRPr="00FA672D">
        <w:rPr>
          <w:rFonts w:eastAsia="Cambria" w:cs="Calibri"/>
          <w:highlight w:val="green"/>
          <w:u w:val="single"/>
        </w:rPr>
        <w:t>this could lead to the</w:t>
      </w:r>
      <w:r w:rsidRPr="00C1474F">
        <w:rPr>
          <w:rFonts w:eastAsia="Cambria" w:cs="Calibri"/>
          <w:u w:val="single"/>
        </w:rPr>
        <w:t xml:space="preserve"> kind of </w:t>
      </w:r>
      <w:r w:rsidRPr="00FA672D">
        <w:rPr>
          <w:rFonts w:eastAsia="Cambria" w:cs="Calibri"/>
          <w:b/>
          <w:iCs/>
          <w:highlight w:val="green"/>
          <w:u w:val="single"/>
        </w:rPr>
        <w:t>rapid shift</w:t>
      </w:r>
      <w:r w:rsidRPr="00C1474F">
        <w:rPr>
          <w:rFonts w:eastAsia="Cambria" w:cs="Calibri"/>
          <w:u w:val="single"/>
        </w:rPr>
        <w:t xml:space="preserve"> in the balance of power </w:t>
      </w:r>
      <w:r w:rsidRPr="00FA672D">
        <w:rPr>
          <w:rFonts w:eastAsia="Cambria" w:cs="Calibri"/>
          <w:highlight w:val="green"/>
          <w:u w:val="single"/>
        </w:rPr>
        <w:t>that</w:t>
      </w:r>
      <w:r w:rsidRPr="00C1474F">
        <w:rPr>
          <w:rFonts w:eastAsia="Cambria" w:cs="Calibri"/>
          <w:u w:val="single"/>
        </w:rPr>
        <w:t xml:space="preserve"> </w:t>
      </w:r>
      <w:r w:rsidRPr="00C1474F">
        <w:rPr>
          <w:rFonts w:eastAsia="Cambria" w:cs="Calibri"/>
          <w:b/>
          <w:iCs/>
          <w:u w:val="single"/>
        </w:rPr>
        <w:t xml:space="preserve">often </w:t>
      </w:r>
      <w:r w:rsidRPr="00FA672D">
        <w:rPr>
          <w:rFonts w:eastAsia="Cambria" w:cs="Calibri"/>
          <w:b/>
          <w:iCs/>
          <w:highlight w:val="green"/>
          <w:u w:val="single"/>
        </w:rPr>
        <w:t>causes war.</w:t>
      </w:r>
      <w:r w:rsidRPr="00C1474F">
        <w:rPr>
          <w:rFonts w:eastAsia="Cambria" w:cs="Calibri"/>
          <w:b/>
          <w:iCs/>
          <w:u w:val="single"/>
        </w:rPr>
        <w:t xml:space="preserve"> </w:t>
      </w:r>
    </w:p>
    <w:p w14:paraId="2F086810" w14:textId="77777777" w:rsidR="007009CB" w:rsidRPr="00C1474F" w:rsidRDefault="007009CB" w:rsidP="007009CB">
      <w:pPr>
        <w:rPr>
          <w:rFonts w:eastAsia="Cambria" w:cs="Calibri"/>
          <w:u w:val="single"/>
        </w:rPr>
      </w:pPr>
      <w:r w:rsidRPr="00C1474F">
        <w:rPr>
          <w:rFonts w:eastAsia="Cambria" w:cs="Calibri"/>
          <w:u w:val="single"/>
        </w:rPr>
        <w:t xml:space="preserve">If </w:t>
      </w:r>
      <w:r w:rsidRPr="00FA672D">
        <w:rPr>
          <w:rFonts w:eastAsia="Cambria" w:cs="Calibri"/>
          <w:highlight w:val="green"/>
          <w:u w:val="single"/>
        </w:rPr>
        <w:t>Beijing</w:t>
      </w:r>
      <w:r w:rsidRPr="00C1474F">
        <w:rPr>
          <w:rFonts w:eastAsia="Cambria" w:cs="Calibri"/>
          <w:u w:val="single"/>
        </w:rPr>
        <w:t xml:space="preserve"> believes emerging technologies provide it with a </w:t>
      </w:r>
      <w:r w:rsidRPr="00C1474F">
        <w:rPr>
          <w:rFonts w:eastAsia="Cambria" w:cs="Calibri"/>
          <w:b/>
          <w:iCs/>
          <w:u w:val="single"/>
        </w:rPr>
        <w:t>newfound, local military advantage</w:t>
      </w:r>
      <w:r w:rsidRPr="00C1474F">
        <w:rPr>
          <w:rFonts w:eastAsia="Cambria" w:cs="Calibri"/>
          <w:u w:val="single"/>
        </w:rPr>
        <w:t xml:space="preserve"> over the United States</w:t>
      </w:r>
      <w:r w:rsidRPr="00C1474F">
        <w:rPr>
          <w:rFonts w:eastAsia="Cambria" w:cs="Calibri"/>
          <w:sz w:val="16"/>
        </w:rPr>
        <w:t xml:space="preserve">, for example, </w:t>
      </w:r>
      <w:r w:rsidRPr="00C1474F">
        <w:rPr>
          <w:rFonts w:eastAsia="Cambria" w:cs="Calibri"/>
          <w:u w:val="single"/>
        </w:rPr>
        <w:t xml:space="preserve">it </w:t>
      </w:r>
      <w:r w:rsidRPr="00FA672D">
        <w:rPr>
          <w:rFonts w:eastAsia="Cambria" w:cs="Calibri"/>
          <w:highlight w:val="green"/>
          <w:u w:val="single"/>
        </w:rPr>
        <w:t>may</w:t>
      </w:r>
      <w:r w:rsidRPr="00C1474F">
        <w:rPr>
          <w:rFonts w:eastAsia="Cambria" w:cs="Calibri"/>
          <w:u w:val="single"/>
        </w:rPr>
        <w:t xml:space="preserve"> </w:t>
      </w:r>
      <w:r w:rsidRPr="00FA672D">
        <w:rPr>
          <w:rFonts w:eastAsia="Cambria" w:cs="Calibri"/>
          <w:highlight w:val="green"/>
          <w:u w:val="single"/>
        </w:rPr>
        <w:t>be</w:t>
      </w:r>
      <w:r w:rsidRPr="00C1474F">
        <w:rPr>
          <w:rFonts w:eastAsia="Cambria" w:cs="Calibri"/>
          <w:u w:val="single"/>
        </w:rPr>
        <w:t xml:space="preserve"> </w:t>
      </w:r>
      <w:r w:rsidRPr="00C1474F">
        <w:rPr>
          <w:rFonts w:eastAsia="Cambria" w:cs="Calibri"/>
          <w:b/>
          <w:iCs/>
          <w:u w:val="single"/>
        </w:rPr>
        <w:t xml:space="preserve">more </w:t>
      </w:r>
      <w:r w:rsidRPr="00FA672D">
        <w:rPr>
          <w:rFonts w:eastAsia="Cambria" w:cs="Calibri"/>
          <w:b/>
          <w:iCs/>
          <w:highlight w:val="green"/>
          <w:u w:val="single"/>
        </w:rPr>
        <w:t>willing</w:t>
      </w:r>
      <w:r w:rsidRPr="00C1474F">
        <w:rPr>
          <w:rFonts w:eastAsia="Cambria" w:cs="Calibri"/>
          <w:sz w:val="16"/>
        </w:rPr>
        <w:t xml:space="preserve"> than previously </w:t>
      </w:r>
      <w:r w:rsidRPr="00FA672D">
        <w:rPr>
          <w:rFonts w:eastAsia="Cambria" w:cs="Calibri"/>
          <w:highlight w:val="green"/>
          <w:u w:val="single"/>
        </w:rPr>
        <w:t xml:space="preserve">to </w:t>
      </w:r>
      <w:r w:rsidRPr="00FA672D">
        <w:rPr>
          <w:rFonts w:eastAsia="Cambria" w:cs="Calibri"/>
          <w:b/>
          <w:iCs/>
          <w:highlight w:val="green"/>
          <w:u w:val="single"/>
        </w:rPr>
        <w:t>initiate conflict over Taiwan</w:t>
      </w:r>
      <w:r w:rsidRPr="00C1474F">
        <w:rPr>
          <w:rFonts w:eastAsia="Cambria" w:cs="Calibri"/>
          <w:u w:val="single"/>
        </w:rPr>
        <w:t xml:space="preserve">. And if </w:t>
      </w:r>
      <w:r w:rsidRPr="00FA672D">
        <w:rPr>
          <w:rFonts w:eastAsia="Cambria" w:cs="Calibri"/>
          <w:highlight w:val="green"/>
          <w:u w:val="single"/>
        </w:rPr>
        <w:t>Putin</w:t>
      </w:r>
      <w:r w:rsidRPr="00C1474F">
        <w:rPr>
          <w:rFonts w:eastAsia="Cambria" w:cs="Calibri"/>
          <w:u w:val="single"/>
        </w:rPr>
        <w:t xml:space="preserve"> thinks new tech has </w:t>
      </w:r>
      <w:r w:rsidRPr="00C1474F">
        <w:rPr>
          <w:rFonts w:eastAsia="Cambria" w:cs="Calibri"/>
          <w:b/>
          <w:iCs/>
          <w:u w:val="single"/>
        </w:rPr>
        <w:t>strengthened his hand</w:t>
      </w:r>
      <w:r w:rsidRPr="00C1474F">
        <w:rPr>
          <w:rFonts w:eastAsia="Cambria" w:cs="Calibri"/>
          <w:u w:val="single"/>
        </w:rPr>
        <w:t xml:space="preserve">, he </w:t>
      </w:r>
      <w:r w:rsidRPr="00FA672D">
        <w:rPr>
          <w:rFonts w:eastAsia="Cambria" w:cs="Calibri"/>
          <w:highlight w:val="green"/>
          <w:u w:val="single"/>
        </w:rPr>
        <w:t>may</w:t>
      </w:r>
      <w:r w:rsidRPr="00C1474F">
        <w:rPr>
          <w:rFonts w:eastAsia="Cambria" w:cs="Calibri"/>
          <w:sz w:val="16"/>
        </w:rPr>
        <w:t xml:space="preserve"> be more tempted to </w:t>
      </w:r>
      <w:r w:rsidRPr="00FA672D">
        <w:rPr>
          <w:rFonts w:eastAsia="Cambria" w:cs="Calibri"/>
          <w:highlight w:val="green"/>
          <w:u w:val="single"/>
        </w:rPr>
        <w:t>launch a</w:t>
      </w:r>
      <w:r w:rsidRPr="00C1474F">
        <w:rPr>
          <w:rFonts w:eastAsia="Cambria" w:cs="Calibri"/>
          <w:u w:val="single"/>
        </w:rPr>
        <w:t xml:space="preserve"> Ukraine-style </w:t>
      </w:r>
      <w:r w:rsidRPr="00FA672D">
        <w:rPr>
          <w:rFonts w:eastAsia="Cambria" w:cs="Calibri"/>
          <w:b/>
          <w:iCs/>
          <w:highlight w:val="green"/>
          <w:u w:val="single"/>
        </w:rPr>
        <w:t>invasion of</w:t>
      </w:r>
      <w:r w:rsidRPr="00C1474F">
        <w:rPr>
          <w:rFonts w:eastAsia="Cambria" w:cs="Calibri"/>
          <w:b/>
          <w:iCs/>
          <w:u w:val="single"/>
        </w:rPr>
        <w:t xml:space="preserve"> a </w:t>
      </w:r>
      <w:r w:rsidRPr="00FA672D">
        <w:rPr>
          <w:rFonts w:eastAsia="Cambria" w:cs="Calibri"/>
          <w:b/>
          <w:iCs/>
          <w:highlight w:val="green"/>
          <w:u w:val="single"/>
        </w:rPr>
        <w:t>NATO</w:t>
      </w:r>
      <w:r w:rsidRPr="00C1474F">
        <w:rPr>
          <w:rFonts w:eastAsia="Cambria" w:cs="Calibri"/>
          <w:b/>
          <w:iCs/>
          <w:u w:val="single"/>
        </w:rPr>
        <w:t xml:space="preserve"> member</w:t>
      </w:r>
      <w:r w:rsidRPr="00C1474F">
        <w:rPr>
          <w:rFonts w:eastAsia="Cambria" w:cs="Calibri"/>
          <w:u w:val="single"/>
        </w:rPr>
        <w:t xml:space="preserve">. </w:t>
      </w:r>
    </w:p>
    <w:p w14:paraId="708CF332" w14:textId="77777777" w:rsidR="007009CB" w:rsidRPr="00C1474F" w:rsidRDefault="007009CB" w:rsidP="007009CB">
      <w:pPr>
        <w:rPr>
          <w:rFonts w:eastAsia="Cambria" w:cs="Calibri"/>
          <w:u w:val="single"/>
        </w:rPr>
      </w:pPr>
      <w:r w:rsidRPr="00FA672D">
        <w:rPr>
          <w:rFonts w:eastAsia="Cambria" w:cs="Calibri"/>
          <w:highlight w:val="green"/>
          <w:u w:val="single"/>
        </w:rPr>
        <w:t>Either</w:t>
      </w:r>
      <w:r w:rsidRPr="00C1474F">
        <w:rPr>
          <w:rFonts w:eastAsia="Cambria" w:cs="Calibri"/>
          <w:u w:val="single"/>
        </w:rPr>
        <w:t xml:space="preserve"> scenario could </w:t>
      </w:r>
      <w:r w:rsidRPr="00FA672D">
        <w:rPr>
          <w:rFonts w:eastAsia="Cambria" w:cs="Calibri"/>
          <w:highlight w:val="green"/>
          <w:u w:val="single"/>
        </w:rPr>
        <w:t>bring</w:t>
      </w:r>
      <w:r w:rsidRPr="00C1474F">
        <w:rPr>
          <w:rFonts w:eastAsia="Cambria" w:cs="Calibri"/>
          <w:u w:val="single"/>
        </w:rPr>
        <w:t xml:space="preserve"> these </w:t>
      </w:r>
      <w:r w:rsidRPr="00FA672D">
        <w:rPr>
          <w:rFonts w:eastAsia="Cambria" w:cs="Calibri"/>
          <w:b/>
          <w:iCs/>
          <w:highlight w:val="green"/>
          <w:u w:val="single"/>
        </w:rPr>
        <w:t>nuclear powers into direct conflict</w:t>
      </w:r>
      <w:r w:rsidRPr="00C1474F">
        <w:rPr>
          <w:rFonts w:eastAsia="Cambria" w:cs="Calibri"/>
          <w:u w:val="single"/>
        </w:rPr>
        <w:t xml:space="preserve"> with the United States, </w:t>
      </w:r>
      <w:r w:rsidRPr="00FA672D">
        <w:rPr>
          <w:rFonts w:eastAsia="Cambria" w:cs="Calibri"/>
          <w:highlight w:val="green"/>
          <w:u w:val="single"/>
        </w:rPr>
        <w:t>and</w:t>
      </w:r>
      <w:r w:rsidRPr="00C1474F">
        <w:rPr>
          <w:rFonts w:eastAsia="Cambria" w:cs="Calibri"/>
          <w:sz w:val="16"/>
        </w:rPr>
        <w:t xml:space="preserve"> once nuclear armed states are at war, </w:t>
      </w:r>
      <w:r w:rsidRPr="00C1474F">
        <w:rPr>
          <w:rFonts w:eastAsia="Cambria" w:cs="Calibri"/>
          <w:u w:val="single"/>
        </w:rPr>
        <w:t xml:space="preserve">there is an </w:t>
      </w:r>
      <w:r w:rsidRPr="00C1474F">
        <w:rPr>
          <w:rFonts w:eastAsia="Cambria" w:cs="Calibri"/>
          <w:b/>
          <w:iCs/>
          <w:u w:val="single"/>
        </w:rPr>
        <w:t xml:space="preserve">inherent </w:t>
      </w:r>
      <w:r w:rsidRPr="00FA672D">
        <w:rPr>
          <w:rFonts w:eastAsia="Cambria" w:cs="Calibri"/>
          <w:b/>
          <w:iCs/>
          <w:highlight w:val="green"/>
          <w:u w:val="single"/>
        </w:rPr>
        <w:t>risk</w:t>
      </w:r>
      <w:r w:rsidRPr="00C1474F">
        <w:rPr>
          <w:rFonts w:eastAsia="Cambria" w:cs="Calibri"/>
          <w:b/>
          <w:iCs/>
          <w:u w:val="single"/>
        </w:rPr>
        <w:t xml:space="preserve"> of </w:t>
      </w:r>
      <w:r w:rsidRPr="00FA672D">
        <w:rPr>
          <w:rFonts w:eastAsia="Cambria" w:cs="Calibri"/>
          <w:b/>
          <w:iCs/>
          <w:highlight w:val="green"/>
          <w:u w:val="single"/>
        </w:rPr>
        <w:t>nuclear conflict</w:t>
      </w:r>
      <w:r w:rsidRPr="00C1474F">
        <w:rPr>
          <w:rFonts w:eastAsia="Cambria" w:cs="Calibri"/>
          <w:u w:val="single"/>
        </w:rPr>
        <w:t xml:space="preserve"> through limited nuclear war strategies, nuclear brinkmanship, or simple accident or inadvertent escalation. </w:t>
      </w:r>
    </w:p>
    <w:p w14:paraId="6A5AA6A5" w14:textId="77777777" w:rsidR="007009CB" w:rsidRPr="00C1474F" w:rsidRDefault="007009CB" w:rsidP="007009CB">
      <w:pPr>
        <w:rPr>
          <w:rFonts w:eastAsia="Cambria" w:cs="Calibri"/>
          <w:u w:val="single"/>
        </w:rPr>
      </w:pPr>
      <w:r w:rsidRPr="00C1474F">
        <w:rPr>
          <w:rFonts w:eastAsia="Cambria" w:cs="Calibri"/>
          <w:sz w:val="16"/>
        </w:rPr>
        <w:t xml:space="preserve">This framing of the problem leads to a different set of policy implications. </w:t>
      </w:r>
      <w:r w:rsidRPr="00C1474F">
        <w:rPr>
          <w:rFonts w:eastAsia="Cambria" w:cs="Calibri"/>
          <w:u w:val="single"/>
        </w:rPr>
        <w:t>The concern is</w:t>
      </w:r>
      <w:r w:rsidRPr="00C1474F">
        <w:rPr>
          <w:rFonts w:eastAsia="Cambria" w:cs="Calibri"/>
          <w:sz w:val="16"/>
        </w:rPr>
        <w:t xml:space="preserve"> not simply technologies that threaten to undermine nuclear second-strike capabilities directly, but, rather, any </w:t>
      </w:r>
      <w:r w:rsidRPr="00C1474F">
        <w:rPr>
          <w:rFonts w:eastAsia="Cambria" w:cs="Calibri"/>
          <w:u w:val="single"/>
        </w:rPr>
        <w:t>technologies</w:t>
      </w:r>
      <w:r w:rsidRPr="00C1474F">
        <w:rPr>
          <w:rFonts w:eastAsia="Cambria" w:cs="Calibri"/>
          <w:sz w:val="16"/>
        </w:rPr>
        <w:t xml:space="preserve"> that </w:t>
      </w:r>
      <w:r w:rsidRPr="00C1474F">
        <w:rPr>
          <w:rFonts w:eastAsia="Cambria" w:cs="Calibri"/>
          <w:u w:val="single"/>
        </w:rPr>
        <w:t>can result in a meaningful shift in the broader balance of power</w:t>
      </w:r>
      <w:r w:rsidRPr="00C1474F">
        <w:rPr>
          <w:rFonts w:eastAsia="Cambria" w:cs="Calibri"/>
          <w:sz w:val="16"/>
        </w:rPr>
        <w:t xml:space="preserve">. And </w:t>
      </w:r>
      <w:r w:rsidRPr="00FA672D">
        <w:rPr>
          <w:rFonts w:eastAsia="Cambria" w:cs="Calibri"/>
          <w:highlight w:val="green"/>
          <w:u w:val="single"/>
        </w:rPr>
        <w:t>the solution is</w:t>
      </w:r>
      <w:r w:rsidRPr="00C1474F">
        <w:rPr>
          <w:rFonts w:eastAsia="Cambria" w:cs="Calibri"/>
          <w:sz w:val="16"/>
        </w:rPr>
        <w:t xml:space="preserve"> not to preserve second-strike capabilities, but </w:t>
      </w:r>
      <w:r w:rsidRPr="00C1474F">
        <w:rPr>
          <w:rFonts w:eastAsia="Cambria" w:cs="Calibri"/>
          <w:u w:val="single"/>
        </w:rPr>
        <w:t xml:space="preserve">to </w:t>
      </w:r>
      <w:r w:rsidRPr="00FA672D">
        <w:rPr>
          <w:rFonts w:eastAsia="Cambria" w:cs="Calibri"/>
          <w:b/>
          <w:iCs/>
          <w:highlight w:val="green"/>
          <w:u w:val="single"/>
        </w:rPr>
        <w:t>preserve prevailing power</w:t>
      </w:r>
      <w:r w:rsidRPr="00C1474F">
        <w:rPr>
          <w:rFonts w:eastAsia="Cambria" w:cs="Calibri"/>
          <w:b/>
          <w:iCs/>
          <w:u w:val="single"/>
        </w:rPr>
        <w:t xml:space="preserve"> balances</w:t>
      </w:r>
      <w:r w:rsidRPr="00C1474F">
        <w:rPr>
          <w:rFonts w:eastAsia="Cambria" w:cs="Calibri"/>
          <w:u w:val="single"/>
        </w:rPr>
        <w:t xml:space="preserve"> more broadly. </w:t>
      </w:r>
    </w:p>
    <w:p w14:paraId="32B7EDEC" w14:textId="77777777" w:rsidR="007009CB" w:rsidRPr="00C1474F" w:rsidRDefault="007009CB" w:rsidP="007009CB">
      <w:pPr>
        <w:rPr>
          <w:rFonts w:eastAsia="Cambria" w:cs="Calibri"/>
          <w:sz w:val="16"/>
        </w:rPr>
      </w:pPr>
      <w:r w:rsidRPr="00C1474F">
        <w:rPr>
          <w:rFonts w:eastAsia="Cambria" w:cs="Calibri"/>
          <w:sz w:val="16"/>
        </w:rPr>
        <w:t xml:space="preserve">When it comes to new technology, </w:t>
      </w:r>
      <w:r w:rsidRPr="00C1474F">
        <w:rPr>
          <w:rFonts w:eastAsia="Cambria" w:cs="Calibri"/>
          <w:u w:val="single"/>
        </w:rPr>
        <w:t xml:space="preserve">this means that the United States should seek to </w:t>
      </w:r>
      <w:r w:rsidRPr="00C1474F">
        <w:rPr>
          <w:rFonts w:eastAsia="Cambria" w:cs="Calibri"/>
          <w:b/>
          <w:iCs/>
          <w:u w:val="single"/>
        </w:rPr>
        <w:t>maintain an innovation edge</w:t>
      </w:r>
      <w:r w:rsidRPr="00C1474F">
        <w:rPr>
          <w:rFonts w:eastAsia="Cambria" w:cs="Calibri"/>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52F3260" w14:textId="77777777" w:rsidR="007009CB" w:rsidRPr="00C1474F" w:rsidRDefault="007009CB" w:rsidP="007009CB">
      <w:pPr>
        <w:rPr>
          <w:rFonts w:eastAsia="Cambria" w:cs="Calibri"/>
          <w:u w:val="single"/>
        </w:rPr>
      </w:pPr>
      <w:r w:rsidRPr="00C1474F">
        <w:rPr>
          <w:rFonts w:eastAsia="Cambria" w:cs="Calibri"/>
          <w:sz w:val="16"/>
        </w:rPr>
        <w:t xml:space="preserve">These are no easy tasks, but </w:t>
      </w:r>
      <w:r w:rsidRPr="00FA672D">
        <w:rPr>
          <w:rFonts w:eastAsia="Cambria" w:cs="Calibri"/>
          <w:highlight w:val="green"/>
          <w:u w:val="single"/>
        </w:rPr>
        <w:t xml:space="preserve">the consequences of Washington </w:t>
      </w:r>
      <w:r w:rsidRPr="00FA672D">
        <w:rPr>
          <w:rFonts w:eastAsia="Cambria" w:cs="Calibri"/>
          <w:b/>
          <w:iCs/>
          <w:highlight w:val="green"/>
          <w:u w:val="single"/>
        </w:rPr>
        <w:t>losing</w:t>
      </w:r>
      <w:r w:rsidRPr="00C1474F">
        <w:rPr>
          <w:rFonts w:eastAsia="Cambria" w:cs="Calibri"/>
          <w:b/>
          <w:iCs/>
          <w:u w:val="single"/>
        </w:rPr>
        <w:t xml:space="preserve"> the race</w:t>
      </w:r>
      <w:r w:rsidRPr="00C1474F">
        <w:rPr>
          <w:rFonts w:eastAsia="Cambria" w:cs="Calibri"/>
          <w:u w:val="single"/>
        </w:rPr>
        <w:t xml:space="preserve"> for </w:t>
      </w:r>
      <w:r w:rsidRPr="00FA672D">
        <w:rPr>
          <w:rFonts w:eastAsia="Cambria" w:cs="Calibri"/>
          <w:highlight w:val="green"/>
          <w:u w:val="single"/>
        </w:rPr>
        <w:t>tech</w:t>
      </w:r>
      <w:r w:rsidRPr="00C1474F">
        <w:rPr>
          <w:rFonts w:eastAsia="Cambria" w:cs="Calibri"/>
          <w:u w:val="single"/>
        </w:rPr>
        <w:t xml:space="preserve">nological </w:t>
      </w:r>
      <w:r w:rsidRPr="00FA672D">
        <w:rPr>
          <w:rFonts w:eastAsia="Cambria" w:cs="Calibri"/>
          <w:highlight w:val="green"/>
          <w:u w:val="single"/>
        </w:rPr>
        <w:t>superiority</w:t>
      </w:r>
      <w:r w:rsidRPr="00C1474F">
        <w:rPr>
          <w:rFonts w:eastAsia="Cambria" w:cs="Calibri"/>
          <w:u w:val="single"/>
        </w:rPr>
        <w:t xml:space="preserve"> to its autocratic challengers just </w:t>
      </w:r>
      <w:r w:rsidRPr="00FA672D">
        <w:rPr>
          <w:rFonts w:eastAsia="Cambria" w:cs="Calibri"/>
          <w:highlight w:val="green"/>
          <w:u w:val="single"/>
        </w:rPr>
        <w:t xml:space="preserve">might mean </w:t>
      </w:r>
      <w:r w:rsidRPr="00FA672D">
        <w:rPr>
          <w:rFonts w:eastAsia="Cambria" w:cs="Calibri"/>
          <w:b/>
          <w:iCs/>
          <w:highlight w:val="green"/>
          <w:u w:val="single"/>
        </w:rPr>
        <w:t>nuclear Armageddon</w:t>
      </w:r>
      <w:r w:rsidRPr="00C1474F">
        <w:rPr>
          <w:rFonts w:eastAsia="Cambria" w:cs="Calibri"/>
          <w:u w:val="single"/>
        </w:rPr>
        <w:t xml:space="preserve">. </w:t>
      </w:r>
    </w:p>
    <w:p w14:paraId="0EAC7D32" w14:textId="77777777" w:rsidR="007009CB" w:rsidRDefault="007009CB" w:rsidP="007009CB">
      <w:pPr>
        <w:pStyle w:val="Heading3"/>
      </w:pPr>
      <w:bookmarkStart w:id="2" w:name="_Hlk82173662"/>
      <w:r>
        <w:t>1NC---CP</w:t>
      </w:r>
    </w:p>
    <w:p w14:paraId="0A4BA55C" w14:textId="77777777" w:rsidR="007009CB" w:rsidRDefault="007009CB" w:rsidP="007009CB">
      <w:r>
        <w:t>Non-antitrust CP---</w:t>
      </w:r>
    </w:p>
    <w:p w14:paraId="131364C2" w14:textId="77777777" w:rsidR="007009CB" w:rsidRPr="00432FFC" w:rsidRDefault="007009CB" w:rsidP="007009CB"/>
    <w:p w14:paraId="6A0D3201" w14:textId="77777777" w:rsidR="007009CB" w:rsidRDefault="007009CB" w:rsidP="007009CB">
      <w:pPr>
        <w:pStyle w:val="Heading4"/>
      </w:pPr>
      <w:r w:rsidRPr="00292538">
        <w:t xml:space="preserve">Text: The United States federal government should </w:t>
      </w:r>
      <w:r w:rsidRPr="00432FFC">
        <w:t xml:space="preserve">legalize the cultivation, use, and sale of marijuana for recreational and pharmacological purposes, with cultivation and sale governed </w:t>
      </w:r>
      <w:r w:rsidRPr="00432FFC">
        <w:rPr>
          <w:i/>
          <w:iCs w:val="0"/>
        </w:rPr>
        <w:t>not</w:t>
      </w:r>
      <w:r>
        <w:t xml:space="preserve"> </w:t>
      </w:r>
      <w:r w:rsidRPr="00432FFC">
        <w:t>by the Sherman Act, and overturn and expunge all criminal convictions related to marijuana</w:t>
      </w:r>
      <w:r>
        <w:t>.</w:t>
      </w:r>
    </w:p>
    <w:p w14:paraId="17442DCD" w14:textId="77777777" w:rsidR="007009CB" w:rsidRPr="00292538" w:rsidRDefault="007009CB" w:rsidP="007009CB"/>
    <w:p w14:paraId="2D9DD85B" w14:textId="77777777" w:rsidR="007009CB" w:rsidRPr="0070610F" w:rsidRDefault="007009CB" w:rsidP="007009CB">
      <w:pPr>
        <w:pStyle w:val="Heading4"/>
      </w:pPr>
      <w:r>
        <w:t xml:space="preserve">Ex-ante regulation creates </w:t>
      </w:r>
      <w:r>
        <w:rPr>
          <w:u w:val="single"/>
        </w:rPr>
        <w:t>clarity</w:t>
      </w:r>
      <w:r>
        <w:t xml:space="preserve"> and </w:t>
      </w:r>
      <w:r w:rsidRPr="00823E55">
        <w:t xml:space="preserve">deters violations </w:t>
      </w:r>
      <w:r>
        <w:rPr>
          <w:u w:val="single"/>
        </w:rPr>
        <w:t>before they occur</w:t>
      </w:r>
      <w:r>
        <w:t>---avoids enforcement proceedings</w:t>
      </w:r>
    </w:p>
    <w:p w14:paraId="1B81EE75" w14:textId="77777777" w:rsidR="007009CB" w:rsidRDefault="007009CB" w:rsidP="007009CB">
      <w:r w:rsidRPr="0070610F">
        <w:rPr>
          <w:rStyle w:val="Style13ptBold"/>
        </w:rPr>
        <w:t>Posner 10</w:t>
      </w:r>
      <w:r>
        <w:t xml:space="preserve"> – Judge in the U.S. Court of Appeals for the Seventh Circuit, Senior Lecturer at the University of Chicago Law School</w:t>
      </w:r>
    </w:p>
    <w:p w14:paraId="62A5B859" w14:textId="77777777" w:rsidR="007009CB" w:rsidRPr="0070610F" w:rsidRDefault="007009CB" w:rsidP="007009CB">
      <w:r>
        <w:t>Richard A. Posner, “</w:t>
      </w:r>
      <w:r w:rsidRPr="000372F0">
        <w:t>Regulation (Agencies) versus Litigation (Courts): An Analytical Framework</w:t>
      </w:r>
      <w:r>
        <w:t xml:space="preserve">,” </w:t>
      </w:r>
      <w:r w:rsidRPr="000372F0">
        <w:t>Regulation vs. Litigation: Perspectives from Economics and Law</w:t>
      </w:r>
      <w:r>
        <w:t xml:space="preserve">, </w:t>
      </w:r>
      <w:r w:rsidRPr="000372F0">
        <w:t>National Bureau of Economic Research, Inc.</w:t>
      </w:r>
      <w:r>
        <w:t xml:space="preserve">, 2010, </w:t>
      </w:r>
      <w:r w:rsidRPr="000372F0">
        <w:t>https://ideas.repec.org/h/nbr/nberch/11956.html</w:t>
      </w:r>
    </w:p>
    <w:p w14:paraId="0A9E10DE" w14:textId="77777777" w:rsidR="007009CB" w:rsidRPr="006D03F0" w:rsidRDefault="007009CB" w:rsidP="007009CB">
      <w:pPr>
        <w:rPr>
          <w:sz w:val="16"/>
        </w:rPr>
      </w:pPr>
      <w:r w:rsidRPr="00823E55">
        <w:rPr>
          <w:rStyle w:val="Emphasis"/>
          <w:highlight w:val="green"/>
        </w:rPr>
        <w:t>Ex ante regulation</w:t>
      </w:r>
      <w:r w:rsidRPr="00823E55">
        <w:rPr>
          <w:sz w:val="16"/>
          <w:highlight w:val="green"/>
        </w:rPr>
        <w:t xml:space="preserve"> </w:t>
      </w:r>
      <w:r w:rsidRPr="00823E55">
        <w:rPr>
          <w:rStyle w:val="StyleUnderline"/>
          <w:highlight w:val="green"/>
        </w:rPr>
        <w:t>can</w:t>
      </w:r>
      <w:r w:rsidRPr="006D03F0">
        <w:rPr>
          <w:sz w:val="16"/>
        </w:rPr>
        <w:t xml:space="preserve">, as I said, </w:t>
      </w:r>
      <w:r w:rsidRPr="00823E55">
        <w:rPr>
          <w:rStyle w:val="StyleUnderline"/>
          <w:highlight w:val="green"/>
        </w:rPr>
        <w:t>be</w:t>
      </w:r>
      <w:r w:rsidRPr="00A11019">
        <w:rPr>
          <w:rStyle w:val="StyleUnderline"/>
        </w:rPr>
        <w:t xml:space="preserve"> </w:t>
      </w:r>
      <w:r w:rsidRPr="00A11019">
        <w:rPr>
          <w:rStyle w:val="Emphasis"/>
        </w:rPr>
        <w:t>judicial</w:t>
      </w:r>
      <w:r w:rsidRPr="00A11019">
        <w:rPr>
          <w:rStyle w:val="StyleUnderline"/>
        </w:rPr>
        <w:t xml:space="preserve"> as well</w:t>
      </w:r>
      <w:r w:rsidRPr="006D03F0">
        <w:rPr>
          <w:sz w:val="16"/>
        </w:rPr>
        <w:t xml:space="preserve"> </w:t>
      </w:r>
      <w:r w:rsidRPr="00A11019">
        <w:rPr>
          <w:rStyle w:val="StyleUnderline"/>
        </w:rPr>
        <w:t xml:space="preserve">as </w:t>
      </w:r>
      <w:r w:rsidRPr="00A11019">
        <w:rPr>
          <w:rStyle w:val="Emphasis"/>
        </w:rPr>
        <w:t>administrative</w:t>
      </w:r>
      <w:r w:rsidRPr="006D03F0">
        <w:rPr>
          <w:sz w:val="16"/>
        </w:rPr>
        <w:t xml:space="preserve">, </w:t>
      </w:r>
      <w:r w:rsidRPr="00A11019">
        <w:rPr>
          <w:rStyle w:val="StyleUnderline"/>
        </w:rPr>
        <w:t xml:space="preserve">as in </w:t>
      </w:r>
      <w:r w:rsidRPr="00823E55">
        <w:rPr>
          <w:rStyle w:val="StyleUnderline"/>
          <w:highlight w:val="green"/>
        </w:rPr>
        <w:t>preventive detention</w:t>
      </w:r>
      <w:r w:rsidRPr="006D03F0">
        <w:rPr>
          <w:sz w:val="16"/>
        </w:rPr>
        <w:t xml:space="preserve">, </w:t>
      </w:r>
      <w:r w:rsidRPr="00823E55">
        <w:rPr>
          <w:rStyle w:val="StyleUnderline"/>
          <w:highlight w:val="green"/>
        </w:rPr>
        <w:t>injunctions</w:t>
      </w:r>
      <w:r w:rsidRPr="006D03F0">
        <w:rPr>
          <w:sz w:val="16"/>
        </w:rPr>
        <w:t xml:space="preserve">, </w:t>
      </w:r>
      <w:r w:rsidRPr="00823E55">
        <w:rPr>
          <w:rStyle w:val="StyleUnderline"/>
          <w:highlight w:val="green"/>
        </w:rPr>
        <w:t>and regulatory decrees</w:t>
      </w:r>
      <w:r w:rsidRPr="006D03F0">
        <w:rPr>
          <w:sz w:val="16"/>
        </w:rPr>
        <w:t xml:space="preserve">, </w:t>
      </w:r>
      <w:r w:rsidRPr="0070610F">
        <w:rPr>
          <w:rStyle w:val="StyleUnderline"/>
        </w:rPr>
        <w:t xml:space="preserve">and </w:t>
      </w:r>
      <w:r w:rsidRPr="00823E55">
        <w:rPr>
          <w:rStyle w:val="StyleUnderline"/>
          <w:highlight w:val="green"/>
        </w:rPr>
        <w:t>ex post regulation</w:t>
      </w:r>
      <w:r w:rsidRPr="006D03F0">
        <w:rPr>
          <w:sz w:val="16"/>
        </w:rPr>
        <w:t xml:space="preserve"> </w:t>
      </w:r>
      <w:r w:rsidRPr="0070610F">
        <w:rPr>
          <w:rStyle w:val="StyleUnderline"/>
        </w:rPr>
        <w:t>can be administered by agencies as well as courts</w:t>
      </w:r>
      <w:r w:rsidRPr="006D03F0">
        <w:rPr>
          <w:sz w:val="16"/>
        </w:rPr>
        <w:t xml:space="preserve">, such as the Federal Trade Commission and the National Labor Relations Board, which </w:t>
      </w:r>
      <w:r w:rsidRPr="00823E55">
        <w:rPr>
          <w:rStyle w:val="Emphasis"/>
          <w:highlight w:val="green"/>
        </w:rPr>
        <w:t>operate</w:t>
      </w:r>
      <w:r w:rsidRPr="0070610F">
        <w:rPr>
          <w:rStyle w:val="Emphasis"/>
        </w:rPr>
        <w:t xml:space="preserve"> mainly </w:t>
      </w:r>
      <w:r w:rsidRPr="00823E55">
        <w:rPr>
          <w:rStyle w:val="Emphasis"/>
          <w:highlight w:val="green"/>
        </w:rPr>
        <w:t>by trial</w:t>
      </w:r>
      <w:r w:rsidRPr="0070610F">
        <w:rPr>
          <w:rStyle w:val="Emphasis"/>
        </w:rPr>
        <w:t xml:space="preserve">-type </w:t>
      </w:r>
      <w:r w:rsidRPr="00823E55">
        <w:rPr>
          <w:rStyle w:val="Emphasis"/>
          <w:highlight w:val="green"/>
        </w:rPr>
        <w:t>proceedings</w:t>
      </w:r>
      <w:r w:rsidRPr="006D03F0">
        <w:rPr>
          <w:sz w:val="16"/>
        </w:rPr>
        <w:t xml:space="preserve"> </w:t>
      </w:r>
      <w:r w:rsidRPr="0070610F">
        <w:rPr>
          <w:rStyle w:val="StyleUnderline"/>
        </w:rPr>
        <w:t xml:space="preserve">conducted </w:t>
      </w:r>
      <w:r w:rsidRPr="00823E55">
        <w:rPr>
          <w:rStyle w:val="Emphasis"/>
          <w:highlight w:val="green"/>
        </w:rPr>
        <w:t>after</w:t>
      </w:r>
      <w:r w:rsidRPr="0070610F">
        <w:rPr>
          <w:rStyle w:val="Emphasis"/>
        </w:rPr>
        <w:t xml:space="preserve"> a </w:t>
      </w:r>
      <w:r w:rsidRPr="00823E55">
        <w:rPr>
          <w:rStyle w:val="Emphasis"/>
          <w:highlight w:val="green"/>
        </w:rPr>
        <w:t>violation</w:t>
      </w:r>
      <w:r w:rsidRPr="0070610F">
        <w:rPr>
          <w:rStyle w:val="Emphasis"/>
        </w:rPr>
        <w:t xml:space="preserve"> of the laws</w:t>
      </w:r>
      <w:r w:rsidRPr="006D03F0">
        <w:rPr>
          <w:sz w:val="16"/>
        </w:rPr>
        <w:t xml:space="preserve"> </w:t>
      </w:r>
      <w:r w:rsidRPr="0070610F">
        <w:rPr>
          <w:rStyle w:val="StyleUnderline"/>
        </w:rPr>
        <w:t>administered by the agency has occurred</w:t>
      </w:r>
      <w:r w:rsidRPr="006D03F0">
        <w:rPr>
          <w:sz w:val="16"/>
        </w:rPr>
        <w:t>.</w:t>
      </w:r>
    </w:p>
    <w:p w14:paraId="6CF9C2A7" w14:textId="77777777" w:rsidR="007009CB" w:rsidRPr="006D03F0" w:rsidRDefault="007009CB" w:rsidP="007009CB">
      <w:pPr>
        <w:rPr>
          <w:sz w:val="16"/>
        </w:rPr>
      </w:pPr>
      <w:r w:rsidRPr="006D03F0">
        <w:rPr>
          <w:sz w:val="16"/>
        </w:rPr>
        <w:t xml:space="preserve">Ex ante: pros. </w:t>
      </w:r>
      <w:r w:rsidRPr="00A11019">
        <w:rPr>
          <w:rStyle w:val="StyleUnderline"/>
        </w:rPr>
        <w:t xml:space="preserve">The </w:t>
      </w:r>
      <w:proofErr w:type="spellStart"/>
      <w:proofErr w:type="gramStart"/>
      <w:r w:rsidRPr="00823E55">
        <w:rPr>
          <w:rStyle w:val="StyleUnderline"/>
          <w:highlight w:val="green"/>
        </w:rPr>
        <w:t>ex ante</w:t>
      </w:r>
      <w:proofErr w:type="spellEnd"/>
      <w:proofErr w:type="gramEnd"/>
      <w:r w:rsidRPr="00A11019">
        <w:rPr>
          <w:rStyle w:val="StyleUnderline"/>
        </w:rPr>
        <w:t xml:space="preserve"> approach </w:t>
      </w:r>
      <w:r w:rsidRPr="00823E55">
        <w:rPr>
          <w:rStyle w:val="Emphasis"/>
          <w:highlight w:val="green"/>
        </w:rPr>
        <w:t>promotes clarity of legal obligation</w:t>
      </w:r>
      <w:r w:rsidRPr="00823E55">
        <w:rPr>
          <w:sz w:val="16"/>
          <w:highlight w:val="green"/>
        </w:rPr>
        <w:t xml:space="preserve"> </w:t>
      </w:r>
      <w:r w:rsidRPr="00823E55">
        <w:rPr>
          <w:rStyle w:val="StyleUnderline"/>
        </w:rPr>
        <w:t>and</w:t>
      </w:r>
      <w:r w:rsidRPr="00A11019">
        <w:rPr>
          <w:rStyle w:val="StyleUnderline"/>
        </w:rPr>
        <w:t xml:space="preserve"> therefore</w:t>
      </w:r>
      <w:r w:rsidRPr="006D03F0">
        <w:rPr>
          <w:sz w:val="16"/>
        </w:rPr>
        <w:t xml:space="preserve"> </w:t>
      </w:r>
      <w:r w:rsidRPr="00A11019">
        <w:rPr>
          <w:rStyle w:val="StyleUnderline"/>
        </w:rPr>
        <w:t xml:space="preserve">presumably </w:t>
      </w:r>
      <w:r w:rsidRPr="00A11019">
        <w:rPr>
          <w:rStyle w:val="Emphasis"/>
        </w:rPr>
        <w:t>better compliance</w:t>
      </w:r>
      <w:r w:rsidRPr="006D03F0">
        <w:rPr>
          <w:sz w:val="16"/>
        </w:rPr>
        <w:t xml:space="preserve"> (fewer inadvertent violations) </w:t>
      </w:r>
      <w:r w:rsidRPr="00A11019">
        <w:rPr>
          <w:rStyle w:val="StyleUnderline"/>
        </w:rPr>
        <w:t xml:space="preserve">by </w:t>
      </w:r>
      <w:r w:rsidRPr="00A11019">
        <w:rPr>
          <w:rStyle w:val="Emphasis"/>
        </w:rPr>
        <w:t>laying down rules in advance of the regulated activities</w:t>
      </w:r>
      <w:r w:rsidRPr="006D03F0">
        <w:rPr>
          <w:sz w:val="16"/>
        </w:rPr>
        <w:t xml:space="preserve">. </w:t>
      </w:r>
      <w:r w:rsidRPr="00823E55">
        <w:rPr>
          <w:rStyle w:val="StyleUnderline"/>
          <w:highlight w:val="green"/>
        </w:rPr>
        <w:t>Ex ante</w:t>
      </w:r>
      <w:r w:rsidRPr="00A11019">
        <w:rPr>
          <w:rStyle w:val="StyleUnderline"/>
        </w:rPr>
        <w:t xml:space="preserve"> regulation </w:t>
      </w:r>
      <w:r w:rsidRPr="00823E55">
        <w:rPr>
          <w:rStyle w:val="StyleUnderline"/>
          <w:highlight w:val="green"/>
        </w:rPr>
        <w:t>is</w:t>
      </w:r>
      <w:r w:rsidRPr="00A11019">
        <w:rPr>
          <w:rStyle w:val="StyleUnderline"/>
        </w:rPr>
        <w:t xml:space="preserve"> activated </w:t>
      </w:r>
      <w:r w:rsidRPr="00823E55">
        <w:rPr>
          <w:rStyle w:val="StyleUnderline"/>
          <w:highlight w:val="green"/>
        </w:rPr>
        <w:t>before</w:t>
      </w:r>
      <w:r w:rsidRPr="00A11019">
        <w:rPr>
          <w:rStyle w:val="StyleUnderline"/>
        </w:rPr>
        <w:t xml:space="preserve"> there is </w:t>
      </w:r>
      <w:r w:rsidRPr="00823E55">
        <w:rPr>
          <w:rStyle w:val="StyleUnderline"/>
          <w:highlight w:val="green"/>
        </w:rPr>
        <w:t>a loss</w:t>
      </w:r>
      <w:r w:rsidRPr="006D03F0">
        <w:rPr>
          <w:sz w:val="16"/>
        </w:rPr>
        <w:t xml:space="preserve">, </w:t>
      </w:r>
      <w:r w:rsidRPr="00A11019">
        <w:rPr>
          <w:rStyle w:val="StyleUnderline"/>
        </w:rPr>
        <w:t>unlike a lawsuit</w:t>
      </w:r>
      <w:r w:rsidRPr="006D03F0">
        <w:rPr>
          <w:sz w:val="16"/>
        </w:rPr>
        <w:t xml:space="preserve">; </w:t>
      </w:r>
      <w:r w:rsidRPr="00823E55">
        <w:rPr>
          <w:rStyle w:val="StyleUnderline"/>
          <w:highlight w:val="green"/>
        </w:rPr>
        <w:t xml:space="preserve">it can be </w:t>
      </w:r>
      <w:r w:rsidRPr="00823E55">
        <w:rPr>
          <w:rStyle w:val="Emphasis"/>
        </w:rPr>
        <w:t xml:space="preserve">centrally </w:t>
      </w:r>
      <w:r w:rsidRPr="00823E55">
        <w:rPr>
          <w:rStyle w:val="Emphasis"/>
          <w:highlight w:val="green"/>
        </w:rPr>
        <w:t>designed</w:t>
      </w:r>
      <w:r w:rsidRPr="00823E55">
        <w:rPr>
          <w:rStyle w:val="StyleUnderline"/>
          <w:highlight w:val="green"/>
        </w:rPr>
        <w:t xml:space="preserve"> and </w:t>
      </w:r>
      <w:r w:rsidRPr="00823E55">
        <w:rPr>
          <w:rStyle w:val="Emphasis"/>
          <w:highlight w:val="green"/>
        </w:rPr>
        <w:t>imposed</w:t>
      </w:r>
      <w:r w:rsidRPr="006D03F0">
        <w:rPr>
          <w:sz w:val="16"/>
        </w:rPr>
        <w:t xml:space="preserve"> (for example, </w:t>
      </w:r>
      <w:r w:rsidRPr="00823E55">
        <w:rPr>
          <w:rStyle w:val="StyleUnderline"/>
          <w:highlight w:val="green"/>
        </w:rPr>
        <w:t xml:space="preserve">by a </w:t>
      </w:r>
      <w:r w:rsidRPr="00823E55">
        <w:rPr>
          <w:rStyle w:val="Emphasis"/>
          <w:highlight w:val="green"/>
        </w:rPr>
        <w:t>single agency</w:t>
      </w:r>
      <w:r w:rsidRPr="006D03F0">
        <w:rPr>
          <w:sz w:val="16"/>
        </w:rPr>
        <w:t xml:space="preserve"> </w:t>
      </w:r>
      <w:r w:rsidRPr="00A11019">
        <w:rPr>
          <w:rStyle w:val="StyleUnderline"/>
        </w:rPr>
        <w:t xml:space="preserve">such as the </w:t>
      </w:r>
      <w:r w:rsidRPr="00A11019">
        <w:rPr>
          <w:rStyle w:val="Emphasis"/>
        </w:rPr>
        <w:t>Food and Drug Administration</w:t>
      </w:r>
      <w:r w:rsidRPr="006D03F0">
        <w:rPr>
          <w:sz w:val="16"/>
        </w:rPr>
        <w:t xml:space="preserve">, </w:t>
      </w:r>
      <w:r w:rsidRPr="00A11019">
        <w:rPr>
          <w:rStyle w:val="StyleUnderline"/>
        </w:rPr>
        <w:t xml:space="preserve">as opposed to a </w:t>
      </w:r>
      <w:r w:rsidRPr="00A11019">
        <w:rPr>
          <w:rStyle w:val="Emphasis"/>
        </w:rPr>
        <w:t>decentralized judicial system</w:t>
      </w:r>
      <w:r w:rsidRPr="006D03F0">
        <w:rPr>
          <w:sz w:val="16"/>
        </w:rPr>
        <w:t xml:space="preserve">); </w:t>
      </w:r>
      <w:r w:rsidRPr="00A11019">
        <w:rPr>
          <w:rStyle w:val="StyleUnderline"/>
        </w:rPr>
        <w:t xml:space="preserve">and it is </w:t>
      </w:r>
      <w:r w:rsidRPr="00823E55">
        <w:rPr>
          <w:rStyle w:val="StyleUnderline"/>
          <w:highlight w:val="green"/>
        </w:rPr>
        <w:t>enforceable by</w:t>
      </w:r>
      <w:r w:rsidRPr="00A11019">
        <w:rPr>
          <w:rStyle w:val="StyleUnderline"/>
        </w:rPr>
        <w:t xml:space="preserve"> means of </w:t>
      </w:r>
      <w:r w:rsidRPr="00823E55">
        <w:rPr>
          <w:rStyle w:val="Emphasis"/>
          <w:highlight w:val="green"/>
        </w:rPr>
        <w:t>light penalties</w:t>
      </w:r>
      <w:r w:rsidRPr="006D03F0">
        <w:rPr>
          <w:sz w:val="16"/>
        </w:rPr>
        <w:t xml:space="preserve">, </w:t>
      </w:r>
      <w:r w:rsidRPr="00A11019">
        <w:rPr>
          <w:rStyle w:val="StyleUnderline"/>
        </w:rPr>
        <w:t xml:space="preserve">because the optimal penalty for creating a </w:t>
      </w:r>
      <w:r w:rsidRPr="00A11019">
        <w:rPr>
          <w:rStyle w:val="Emphasis"/>
        </w:rPr>
        <w:t>mere risk of injury</w:t>
      </w:r>
      <w:r w:rsidRPr="00A11019">
        <w:rPr>
          <w:rStyle w:val="StyleUnderline"/>
        </w:rPr>
        <w:t xml:space="preserve"> is </w:t>
      </w:r>
      <w:r w:rsidRPr="00A11019">
        <w:rPr>
          <w:rStyle w:val="Emphasis"/>
        </w:rPr>
        <w:t>normally lighter</w:t>
      </w:r>
      <w:r w:rsidRPr="006D03F0">
        <w:rPr>
          <w:sz w:val="16"/>
        </w:rPr>
        <w:t xml:space="preserve"> </w:t>
      </w:r>
      <w:r w:rsidRPr="00A11019">
        <w:rPr>
          <w:rStyle w:val="StyleUnderline"/>
        </w:rPr>
        <w:t xml:space="preserve">than the </w:t>
      </w:r>
      <w:r w:rsidRPr="00A11019">
        <w:rPr>
          <w:rStyle w:val="Emphasis"/>
        </w:rPr>
        <w:t>optimal penalty</w:t>
      </w:r>
      <w:r w:rsidRPr="006D03F0">
        <w:rPr>
          <w:sz w:val="16"/>
        </w:rPr>
        <w:t xml:space="preserve"> </w:t>
      </w:r>
      <w:r w:rsidRPr="00A11019">
        <w:rPr>
          <w:rStyle w:val="StyleUnderline"/>
        </w:rPr>
        <w:t xml:space="preserve">for causing an </w:t>
      </w:r>
      <w:r w:rsidRPr="00A11019">
        <w:rPr>
          <w:rStyle w:val="Emphasis"/>
        </w:rPr>
        <w:t>actual injury</w:t>
      </w:r>
      <w:r w:rsidRPr="006D03F0">
        <w:rPr>
          <w:sz w:val="16"/>
        </w:rPr>
        <w:t xml:space="preserve">. This means, however, that ex ante and ex post regulation </w:t>
      </w:r>
      <w:proofErr w:type="gramStart"/>
      <w:r w:rsidRPr="006D03F0">
        <w:rPr>
          <w:sz w:val="16"/>
        </w:rPr>
        <w:t>actually are</w:t>
      </w:r>
      <w:proofErr w:type="gramEnd"/>
      <w:r w:rsidRPr="006D03F0">
        <w:rPr>
          <w:sz w:val="16"/>
        </w:rPr>
        <w:t xml:space="preserve"> inseparable; because compliance with rules is never 100 percent, there must be a machinery for punishing violators, though the machinery may involve penalties meted out by the regulatory agency itself, with judicial involvement limited to judicial review of the penalty proceeding. But </w:t>
      </w:r>
      <w:r w:rsidRPr="00A11019">
        <w:rPr>
          <w:rStyle w:val="StyleUnderline"/>
        </w:rPr>
        <w:t>while rules involve heavy fixed costs</w:t>
      </w:r>
      <w:r w:rsidRPr="006D03F0">
        <w:rPr>
          <w:sz w:val="16"/>
        </w:rPr>
        <w:t xml:space="preserve"> (i.e., </w:t>
      </w:r>
      <w:r w:rsidRPr="00A11019">
        <w:rPr>
          <w:rStyle w:val="StyleUnderline"/>
        </w:rPr>
        <w:t>designing the rule in the first place</w:t>
      </w:r>
      <w:r w:rsidRPr="006D03F0">
        <w:rPr>
          <w:sz w:val="16"/>
        </w:rPr>
        <w:t xml:space="preserve">), </w:t>
      </w:r>
      <w:r w:rsidRPr="00A11019">
        <w:rPr>
          <w:rStyle w:val="StyleUnderline"/>
        </w:rPr>
        <w:t xml:space="preserve">if they are </w:t>
      </w:r>
      <w:r w:rsidRPr="00A11019">
        <w:rPr>
          <w:rStyle w:val="Emphasis"/>
        </w:rPr>
        <w:t>very clear</w:t>
      </w:r>
      <w:r w:rsidRPr="006D03F0">
        <w:rPr>
          <w:sz w:val="16"/>
        </w:rPr>
        <w:t xml:space="preserve"> </w:t>
      </w:r>
      <w:r w:rsidRPr="00A11019">
        <w:rPr>
          <w:rStyle w:val="StyleUnderline"/>
        </w:rPr>
        <w:t xml:space="preserve">and </w:t>
      </w:r>
      <w:r w:rsidRPr="00A11019">
        <w:rPr>
          <w:rStyle w:val="Emphasis"/>
        </w:rPr>
        <w:t>carry heavy penalties</w:t>
      </w:r>
      <w:r w:rsidRPr="006D03F0">
        <w:rPr>
          <w:sz w:val="16"/>
        </w:rPr>
        <w:t xml:space="preserve"> </w:t>
      </w:r>
      <w:r w:rsidRPr="008F5595">
        <w:rPr>
          <w:rStyle w:val="StyleUnderline"/>
          <w:highlight w:val="green"/>
        </w:rPr>
        <w:t xml:space="preserve">compliance may be </w:t>
      </w:r>
      <w:r w:rsidRPr="008F5595">
        <w:rPr>
          <w:rStyle w:val="Emphasis"/>
          <w:highlight w:val="green"/>
        </w:rPr>
        <w:t>achieved without</w:t>
      </w:r>
      <w:r w:rsidRPr="00A11019">
        <w:rPr>
          <w:rStyle w:val="Emphasis"/>
        </w:rPr>
        <w:t xml:space="preserve"> frequent </w:t>
      </w:r>
      <w:r w:rsidRPr="008F5595">
        <w:rPr>
          <w:rStyle w:val="Emphasis"/>
          <w:highlight w:val="green"/>
        </w:rPr>
        <w:t>enforcement proceedings</w:t>
      </w:r>
      <w:r w:rsidRPr="006D03F0">
        <w:rPr>
          <w:sz w:val="16"/>
        </w:rPr>
        <w:t xml:space="preserve">, </w:t>
      </w:r>
      <w:r w:rsidRPr="008F5595">
        <w:rPr>
          <w:rStyle w:val="StyleUnderline"/>
          <w:highlight w:val="green"/>
        </w:rPr>
        <w:t xml:space="preserve">so </w:t>
      </w:r>
      <w:r w:rsidRPr="008F5595">
        <w:rPr>
          <w:rStyle w:val="Emphasis"/>
          <w:highlight w:val="green"/>
        </w:rPr>
        <w:t>marginal costs may be low</w:t>
      </w:r>
      <w:r w:rsidRPr="006D03F0">
        <w:rPr>
          <w:sz w:val="16"/>
        </w:rPr>
        <w:t xml:space="preserve">. </w:t>
      </w:r>
      <w:r w:rsidRPr="008F5595">
        <w:rPr>
          <w:rStyle w:val="StyleUnderline"/>
          <w:highlight w:val="green"/>
        </w:rPr>
        <w:t>Rules are</w:t>
      </w:r>
      <w:r w:rsidRPr="00A11019">
        <w:rPr>
          <w:rStyle w:val="StyleUnderline"/>
        </w:rPr>
        <w:t xml:space="preserve"> therefore </w:t>
      </w:r>
      <w:r w:rsidRPr="008F5595">
        <w:rPr>
          <w:rStyle w:val="Emphasis"/>
          <w:highlight w:val="green"/>
        </w:rPr>
        <w:t>attractive</w:t>
      </w:r>
      <w:r w:rsidRPr="008F5595">
        <w:rPr>
          <w:rStyle w:val="StyleUnderline"/>
          <w:highlight w:val="green"/>
        </w:rPr>
        <w:t xml:space="preserve"> when</w:t>
      </w:r>
      <w:r w:rsidRPr="00A11019">
        <w:rPr>
          <w:rStyle w:val="StyleUnderline"/>
        </w:rPr>
        <w:t xml:space="preserve"> the </w:t>
      </w:r>
      <w:r w:rsidRPr="008F5595">
        <w:rPr>
          <w:rStyle w:val="Emphasis"/>
          <w:highlight w:val="green"/>
        </w:rPr>
        <w:t>alternative</w:t>
      </w:r>
      <w:r w:rsidRPr="008F5595">
        <w:rPr>
          <w:rStyle w:val="StyleUnderline"/>
          <w:highlight w:val="green"/>
        </w:rPr>
        <w:t xml:space="preserve"> would</w:t>
      </w:r>
      <w:r w:rsidRPr="008F5595">
        <w:rPr>
          <w:sz w:val="16"/>
          <w:highlight w:val="green"/>
        </w:rPr>
        <w:t xml:space="preserve"> </w:t>
      </w:r>
      <w:r w:rsidRPr="008F5595">
        <w:rPr>
          <w:rStyle w:val="StyleUnderline"/>
          <w:highlight w:val="green"/>
        </w:rPr>
        <w:t xml:space="preserve">be </w:t>
      </w:r>
      <w:r w:rsidRPr="008F5595">
        <w:rPr>
          <w:rStyle w:val="Emphasis"/>
          <w:highlight w:val="green"/>
        </w:rPr>
        <w:t>vague</w:t>
      </w:r>
      <w:r w:rsidRPr="00A11019">
        <w:rPr>
          <w:rStyle w:val="Emphasis"/>
        </w:rPr>
        <w:t xml:space="preserve"> standards</w:t>
      </w:r>
      <w:r w:rsidRPr="006D03F0">
        <w:rPr>
          <w:sz w:val="16"/>
        </w:rPr>
        <w:t xml:space="preserve">, </w:t>
      </w:r>
      <w:r w:rsidRPr="00A11019">
        <w:rPr>
          <w:rStyle w:val="StyleUnderline"/>
        </w:rPr>
        <w:t>resulting in</w:t>
      </w:r>
      <w:r w:rsidRPr="006D03F0">
        <w:rPr>
          <w:sz w:val="16"/>
        </w:rPr>
        <w:t xml:space="preserve"> </w:t>
      </w:r>
      <w:r w:rsidRPr="00A11019">
        <w:rPr>
          <w:rStyle w:val="Emphasis"/>
        </w:rPr>
        <w:t>frequent actual</w:t>
      </w:r>
      <w:r w:rsidRPr="006D03F0">
        <w:rPr>
          <w:sz w:val="16"/>
        </w:rPr>
        <w:t xml:space="preserve"> </w:t>
      </w:r>
      <w:r w:rsidRPr="00A11019">
        <w:rPr>
          <w:rStyle w:val="StyleUnderline"/>
        </w:rPr>
        <w:t xml:space="preserve">or </w:t>
      </w:r>
      <w:r w:rsidRPr="00A11019">
        <w:rPr>
          <w:rStyle w:val="Emphasis"/>
        </w:rPr>
        <w:t>arguable violations</w:t>
      </w:r>
      <w:r w:rsidRPr="006D03F0">
        <w:rPr>
          <w:sz w:val="16"/>
        </w:rPr>
        <w:t xml:space="preserve"> </w:t>
      </w:r>
      <w:r w:rsidRPr="00A11019">
        <w:rPr>
          <w:rStyle w:val="StyleUnderline"/>
        </w:rPr>
        <w:t xml:space="preserve">and </w:t>
      </w:r>
      <w:r w:rsidRPr="00A11019">
        <w:rPr>
          <w:rStyle w:val="Emphasis"/>
        </w:rPr>
        <w:t>hence frequent enforcement proceedings</w:t>
      </w:r>
      <w:r w:rsidRPr="006D03F0">
        <w:rPr>
          <w:sz w:val="16"/>
        </w:rPr>
        <w:t>.</w:t>
      </w:r>
    </w:p>
    <w:p w14:paraId="44AD6EBD" w14:textId="77777777" w:rsidR="007009CB" w:rsidRDefault="007009CB" w:rsidP="007009CB">
      <w:pPr>
        <w:rPr>
          <w:sz w:val="16"/>
        </w:rPr>
      </w:pPr>
      <w:r w:rsidRPr="006D03F0">
        <w:rPr>
          <w:sz w:val="16"/>
        </w:rPr>
        <w:t xml:space="preserve">As this discussion shows, ex ante regulation and rules have an affinity. </w:t>
      </w:r>
      <w:r w:rsidRPr="0070610F">
        <w:rPr>
          <w:rStyle w:val="StyleUnderline"/>
        </w:rPr>
        <w:t xml:space="preserve">Ex ante regulation enables </w:t>
      </w:r>
      <w:r w:rsidRPr="0070610F">
        <w:rPr>
          <w:rStyle w:val="Emphasis"/>
        </w:rPr>
        <w:t>exploitation</w:t>
      </w:r>
      <w:r w:rsidRPr="0070610F">
        <w:rPr>
          <w:rStyle w:val="StyleUnderline"/>
        </w:rPr>
        <w:t xml:space="preserve"> of the </w:t>
      </w:r>
      <w:r w:rsidRPr="0070610F">
        <w:rPr>
          <w:rStyle w:val="Emphasis"/>
        </w:rPr>
        <w:t>economizing properties of rules</w:t>
      </w:r>
      <w:r w:rsidRPr="006D03F0">
        <w:rPr>
          <w:sz w:val="16"/>
        </w:rPr>
        <w:t xml:space="preserve"> </w:t>
      </w:r>
      <w:r w:rsidRPr="0070610F">
        <w:rPr>
          <w:rStyle w:val="StyleUnderline"/>
        </w:rPr>
        <w:t xml:space="preserve">as </w:t>
      </w:r>
      <w:r w:rsidRPr="0070610F">
        <w:rPr>
          <w:rStyle w:val="Emphasis"/>
        </w:rPr>
        <w:t>preventives</w:t>
      </w:r>
      <w:r w:rsidRPr="006D03F0">
        <w:rPr>
          <w:sz w:val="16"/>
        </w:rPr>
        <w:t>. With vague standards, the regulatory emphasis shifts to seeking deterrence by proceedings to punish violators.</w:t>
      </w:r>
    </w:p>
    <w:p w14:paraId="4C7E1C0E" w14:textId="77777777" w:rsidR="007009CB" w:rsidRDefault="007009CB" w:rsidP="007009CB">
      <w:pPr>
        <w:rPr>
          <w:sz w:val="16"/>
        </w:rPr>
      </w:pPr>
    </w:p>
    <w:p w14:paraId="1D07254C" w14:textId="77777777" w:rsidR="007009CB" w:rsidRDefault="007009CB" w:rsidP="007009CB">
      <w:pPr>
        <w:pStyle w:val="Heading3"/>
      </w:pPr>
      <w:r>
        <w:t>1NC---DA</w:t>
      </w:r>
    </w:p>
    <w:p w14:paraId="362E90C7" w14:textId="77777777" w:rsidR="007009CB" w:rsidRDefault="007009CB" w:rsidP="007009CB">
      <w:r>
        <w:t>FTC Tradeoff DA---</w:t>
      </w:r>
    </w:p>
    <w:p w14:paraId="3374F6AA" w14:textId="77777777" w:rsidR="007009CB" w:rsidRPr="00D676AE" w:rsidRDefault="007009CB" w:rsidP="007009CB"/>
    <w:p w14:paraId="29279F77" w14:textId="77777777" w:rsidR="007009CB" w:rsidRDefault="007009CB" w:rsidP="007009CB">
      <w:pPr>
        <w:pStyle w:val="Heading4"/>
      </w:pPr>
      <w:r>
        <w:t>The FTC is fundamentally constrained---priority changes drag resources away from current merger investigations</w:t>
      </w:r>
    </w:p>
    <w:p w14:paraId="701D6B8C" w14:textId="77777777" w:rsidR="007009CB" w:rsidRDefault="007009CB" w:rsidP="007009CB">
      <w:r>
        <w:rPr>
          <w:rStyle w:val="Style13ptBold"/>
        </w:rPr>
        <w:t xml:space="preserve">Rose ’19 - </w:t>
      </w:r>
      <w:r>
        <w:t xml:space="preserve">Department Head and Charles P. </w:t>
      </w:r>
      <w:proofErr w:type="spellStart"/>
      <w:r>
        <w:t>Kindleberger</w:t>
      </w:r>
      <w:proofErr w:type="spellEnd"/>
      <w:r>
        <w:t xml:space="preserve"> Professor of Applied Economics in the MIT Economics Department. She served as Deputy Assistant Attorney General for Economic Analysis in the Antitrust Division of the DOJ from 2014 to </w:t>
      </w:r>
      <w:proofErr w:type="gramStart"/>
      <w:r>
        <w:t>2016, and</w:t>
      </w:r>
      <w:proofErr w:type="gramEnd"/>
      <w:r>
        <w:t xml:space="preserve"> was the director of the National Bureau of Economic Research Program in Industrial Organization from 1991 to 2014.</w:t>
      </w:r>
    </w:p>
    <w:p w14:paraId="33B3D977" w14:textId="77777777" w:rsidR="007009CB" w:rsidRPr="00331B6B" w:rsidRDefault="007009CB" w:rsidP="007009CB">
      <w:pPr>
        <w:rPr>
          <w:rStyle w:val="Style13ptBold"/>
          <w:b w:val="0"/>
          <w:bCs w:val="0"/>
          <w:sz w:val="22"/>
        </w:rPr>
      </w:pPr>
      <w:r>
        <w:t xml:space="preserve">Nancy Rose, FTC Hearing #13: Merger Retrospectives, April 12, 2019, </w:t>
      </w:r>
      <w:hyperlink r:id="rId8" w:history="1">
        <w:r w:rsidRPr="00671D28">
          <w:rPr>
            <w:rStyle w:val="Hyperlink"/>
          </w:rPr>
          <w:t>https://www.ftc.gov/news-events/events-calendar/ftc-hearing-14-merger-retrospectives</w:t>
        </w:r>
      </w:hyperlink>
    </w:p>
    <w:p w14:paraId="15AA6A99" w14:textId="77777777" w:rsidR="007009CB" w:rsidRPr="00B764F9" w:rsidRDefault="007009CB" w:rsidP="007009CB">
      <w:pPr>
        <w:rPr>
          <w:sz w:val="16"/>
        </w:rPr>
      </w:pPr>
      <w:proofErr w:type="gramStart"/>
      <w:r w:rsidRPr="00B764F9">
        <w:rPr>
          <w:sz w:val="16"/>
        </w:rPr>
        <w:t>So</w:t>
      </w:r>
      <w:proofErr w:type="gramEnd"/>
      <w:r w:rsidRPr="00B764F9">
        <w:rPr>
          <w:sz w:val="16"/>
        </w:rPr>
        <w:t xml:space="preserve"> I want to start with the last question that was on the set that Dan and Bruce circulated for this panel. </w:t>
      </w:r>
      <w:r w:rsidRPr="00FA672D">
        <w:rPr>
          <w:rStyle w:val="StyleUnderline"/>
          <w:highlight w:val="green"/>
        </w:rPr>
        <w:t>Should</w:t>
      </w:r>
      <w:r w:rsidRPr="00FA672D">
        <w:rPr>
          <w:sz w:val="16"/>
          <w:highlight w:val="green"/>
        </w:rPr>
        <w:t xml:space="preserve"> </w:t>
      </w:r>
      <w:r w:rsidRPr="00FA672D">
        <w:rPr>
          <w:rStyle w:val="StyleUnderline"/>
          <w:highlight w:val="green"/>
        </w:rPr>
        <w:t xml:space="preserve">the FTC devote </w:t>
      </w:r>
      <w:r w:rsidRPr="00A1222C">
        <w:rPr>
          <w:rStyle w:val="StyleUnderline"/>
        </w:rPr>
        <w:t xml:space="preserve">more </w:t>
      </w:r>
      <w:r w:rsidRPr="00FA672D">
        <w:rPr>
          <w:rStyle w:val="StyleUnderline"/>
          <w:highlight w:val="green"/>
        </w:rPr>
        <w:t>resources</w:t>
      </w:r>
      <w:r w:rsidRPr="00B764F9">
        <w:rPr>
          <w:rStyle w:val="StyleUnderline"/>
        </w:rPr>
        <w:t xml:space="preserve"> to retrospectives, even </w:t>
      </w:r>
      <w:r w:rsidRPr="00FA672D">
        <w:rPr>
          <w:rStyle w:val="StyleUnderline"/>
          <w:highlight w:val="green"/>
        </w:rPr>
        <w:t>at the cost of current enforcement</w:t>
      </w:r>
      <w:r w:rsidRPr="00B764F9">
        <w:rPr>
          <w:rStyle w:val="StyleUnderline"/>
        </w:rPr>
        <w:t xml:space="preserve">?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FA672D">
        <w:rPr>
          <w:rStyle w:val="Emphasis"/>
          <w:highlight w:val="green"/>
        </w:rPr>
        <w:t>antitrust enforcement</w:t>
      </w:r>
      <w:r w:rsidRPr="00B764F9">
        <w:rPr>
          <w:sz w:val="16"/>
        </w:rPr>
        <w:t xml:space="preserve"> in the United States </w:t>
      </w:r>
      <w:r w:rsidRPr="00FA672D">
        <w:rPr>
          <w:rStyle w:val="Emphasis"/>
          <w:highlight w:val="green"/>
        </w:rPr>
        <w:t>is</w:t>
      </w:r>
      <w:r w:rsidRPr="00B764F9">
        <w:rPr>
          <w:rStyle w:val="Emphasis"/>
        </w:rPr>
        <w:t xml:space="preserve"> chronically and </w:t>
      </w:r>
      <w:r w:rsidRPr="00FA672D">
        <w:rPr>
          <w:rStyle w:val="Emphasis"/>
          <w:highlight w:val="green"/>
        </w:rPr>
        <w:t>substantially underfunded</w:t>
      </w:r>
      <w:r w:rsidRPr="00B764F9">
        <w:rPr>
          <w:sz w:val="16"/>
        </w:rPr>
        <w:t>.</w:t>
      </w:r>
    </w:p>
    <w:p w14:paraId="45C8242F" w14:textId="77777777" w:rsidR="007009CB" w:rsidRPr="00B764F9" w:rsidRDefault="007009CB" w:rsidP="007009CB">
      <w:pPr>
        <w:rPr>
          <w:sz w:val="16"/>
        </w:rPr>
      </w:pPr>
      <w:r w:rsidRPr="00B764F9">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B764F9">
        <w:rPr>
          <w:sz w:val="16"/>
        </w:rPr>
        <w:t>highly-skilled</w:t>
      </w:r>
      <w:proofErr w:type="gramEnd"/>
      <w:r w:rsidRPr="00B764F9">
        <w:rPr>
          <w:sz w:val="16"/>
        </w:rPr>
        <w:t>, and hardest-working professionals.</w:t>
      </w:r>
    </w:p>
    <w:p w14:paraId="2A20E62F" w14:textId="77777777" w:rsidR="007009CB" w:rsidRPr="00B764F9" w:rsidRDefault="007009CB" w:rsidP="007009CB">
      <w:pPr>
        <w:rPr>
          <w:sz w:val="16"/>
        </w:rPr>
      </w:pPr>
      <w:r w:rsidRPr="00B764F9">
        <w:rPr>
          <w:sz w:val="16"/>
        </w:rPr>
        <w:t xml:space="preserve">It was my great privilege to work with </w:t>
      </w:r>
      <w:proofErr w:type="gramStart"/>
      <w:r w:rsidRPr="00B764F9">
        <w:rPr>
          <w:sz w:val="16"/>
        </w:rPr>
        <w:t>a number of</w:t>
      </w:r>
      <w:proofErr w:type="gramEnd"/>
      <w:r w:rsidRPr="00B764F9">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4B2B5B03" w14:textId="77777777" w:rsidR="007009CB" w:rsidRPr="00B764F9" w:rsidRDefault="007009CB" w:rsidP="007009CB">
      <w:pPr>
        <w:rPr>
          <w:rStyle w:val="Emphasis"/>
        </w:rPr>
      </w:pPr>
      <w:r w:rsidRPr="00B764F9">
        <w:rPr>
          <w:sz w:val="16"/>
        </w:rPr>
        <w:t xml:space="preserve">But </w:t>
      </w:r>
      <w:r w:rsidRPr="00FA672D">
        <w:rPr>
          <w:rStyle w:val="StyleUnderline"/>
          <w:highlight w:val="green"/>
        </w:rPr>
        <w:t xml:space="preserve">there </w:t>
      </w:r>
      <w:r w:rsidRPr="00FA672D">
        <w:rPr>
          <w:rStyle w:val="Emphasis"/>
          <w:highlight w:val="green"/>
        </w:rPr>
        <w:t>is a limit to</w:t>
      </w:r>
      <w:r w:rsidRPr="00B764F9">
        <w:rPr>
          <w:rStyle w:val="Emphasis"/>
        </w:rPr>
        <w:t xml:space="preserve"> the number of </w:t>
      </w:r>
      <w:r w:rsidRPr="00FA672D">
        <w:rPr>
          <w:rStyle w:val="Emphasis"/>
          <w:highlight w:val="green"/>
        </w:rPr>
        <w:t>hours in a day</w:t>
      </w:r>
      <w:r w:rsidRPr="00B764F9">
        <w:rPr>
          <w:rStyle w:val="StyleUnderline"/>
        </w:rPr>
        <w:t xml:space="preserve"> and the number of days in a week </w:t>
      </w:r>
      <w:r w:rsidRPr="00B764F9">
        <w:rPr>
          <w:rStyle w:val="Emphasis"/>
        </w:rPr>
        <w:t xml:space="preserve">and the well below market compensation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is insufficient to demand that staff give up all rights to leave their buildings, occasionally see their families, or catch up on sleep.</w:t>
      </w:r>
    </w:p>
    <w:p w14:paraId="594F55EF" w14:textId="77777777" w:rsidR="007009CB" w:rsidRPr="00B764F9" w:rsidRDefault="007009CB" w:rsidP="007009CB">
      <w:pPr>
        <w:rPr>
          <w:rStyle w:val="Emphasis"/>
        </w:rPr>
      </w:pPr>
      <w:proofErr w:type="gramStart"/>
      <w:r w:rsidRPr="00B764F9">
        <w:rPr>
          <w:sz w:val="16"/>
        </w:rPr>
        <w:t>So</w:t>
      </w:r>
      <w:proofErr w:type="gramEnd"/>
      <w:r w:rsidRPr="00B764F9">
        <w:rPr>
          <w:sz w:val="16"/>
        </w:rPr>
        <w:t xml:space="preserve"> I think </w:t>
      </w:r>
      <w:r w:rsidRPr="00FA672D">
        <w:rPr>
          <w:rStyle w:val="StyleUnderline"/>
          <w:highlight w:val="green"/>
        </w:rPr>
        <w:t>it’s inevitable</w:t>
      </w:r>
      <w:r w:rsidRPr="00B764F9">
        <w:rPr>
          <w:rStyle w:val="StyleUnderline"/>
        </w:rPr>
        <w:t xml:space="preserve"> that </w:t>
      </w:r>
      <w:r w:rsidRPr="00FA672D">
        <w:rPr>
          <w:rStyle w:val="StyleUnderline"/>
          <w:highlight w:val="green"/>
        </w:rPr>
        <w:t>if we’re asking agencies to reflect</w:t>
      </w:r>
      <w:r w:rsidRPr="00B764F9">
        <w:rPr>
          <w:sz w:val="16"/>
        </w:rPr>
        <w:t xml:space="preserve"> on the effectiveness of their decision-making through programs like retrospective programs, </w:t>
      </w:r>
      <w:r w:rsidRPr="00A1222C">
        <w:rPr>
          <w:rStyle w:val="StyleUnderline"/>
        </w:rPr>
        <w:t>it is going to come out of someplace else</w:t>
      </w:r>
      <w:r w:rsidRPr="007327A1">
        <w:rPr>
          <w:rStyle w:val="StyleUnderline"/>
        </w:rPr>
        <w:t>.</w:t>
      </w:r>
      <w:r w:rsidRPr="00B764F9">
        <w:rPr>
          <w:sz w:val="16"/>
        </w:rPr>
        <w:t xml:space="preserve"> And I fear that </w:t>
      </w:r>
      <w:r w:rsidRPr="00FA672D">
        <w:rPr>
          <w:rStyle w:val="Emphasis"/>
          <w:highlight w:val="green"/>
        </w:rPr>
        <w:t>given</w:t>
      </w:r>
      <w:r w:rsidRPr="00B764F9">
        <w:rPr>
          <w:rStyle w:val="Emphasis"/>
        </w:rPr>
        <w:t xml:space="preserve"> the </w:t>
      </w:r>
      <w:r w:rsidRPr="00FA672D">
        <w:rPr>
          <w:rStyle w:val="Emphasis"/>
          <w:highlight w:val="green"/>
        </w:rPr>
        <w:t>ongoing intensity</w:t>
      </w:r>
      <w:r w:rsidRPr="00B764F9">
        <w:rPr>
          <w:rStyle w:val="Emphasis"/>
        </w:rPr>
        <w:t xml:space="preserve"> of the merger wave, </w:t>
      </w:r>
      <w:r w:rsidRPr="00FA672D">
        <w:rPr>
          <w:rStyle w:val="Emphasis"/>
          <w:highlight w:val="green"/>
        </w:rPr>
        <w:t>that’s going to come out of enforcement.</w:t>
      </w:r>
    </w:p>
    <w:p w14:paraId="53A0957A" w14:textId="77777777" w:rsidR="007009CB" w:rsidRPr="00B764F9" w:rsidRDefault="007009CB" w:rsidP="007009CB">
      <w:pPr>
        <w:rPr>
          <w:sz w:val="16"/>
        </w:rPr>
      </w:pPr>
      <w:r w:rsidRPr="00FA672D">
        <w:rPr>
          <w:rStyle w:val="Emphasis"/>
          <w:highlight w:val="green"/>
        </w:rPr>
        <w:t>We are amid a</w:t>
      </w:r>
      <w:r w:rsidRPr="00B764F9">
        <w:rPr>
          <w:rStyle w:val="Emphasis"/>
        </w:rPr>
        <w:t>n ongoing sustained</w:t>
      </w:r>
      <w:r w:rsidRPr="00B764F9">
        <w:rPr>
          <w:sz w:val="16"/>
        </w:rPr>
        <w:t xml:space="preserve">, what’s been called by some, </w:t>
      </w:r>
      <w:r w:rsidRPr="00FA672D">
        <w:rPr>
          <w:rStyle w:val="Emphasis"/>
          <w:highlight w:val="gree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t>
      </w:r>
      <w:proofErr w:type="spellStart"/>
      <w:r w:rsidRPr="00B764F9">
        <w:rPr>
          <w:sz w:val="16"/>
        </w:rPr>
        <w:t>Wollmann</w:t>
      </w:r>
      <w:proofErr w:type="spellEnd"/>
      <w:r w:rsidRPr="00B764F9">
        <w:rPr>
          <w:sz w:val="16"/>
        </w:rPr>
        <w:t xml:space="preserve">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5293597D" w14:textId="77777777" w:rsidR="007009CB" w:rsidRPr="00B764F9" w:rsidRDefault="007009CB" w:rsidP="007009CB">
      <w:pPr>
        <w:rPr>
          <w:sz w:val="16"/>
        </w:rPr>
      </w:pPr>
      <w:r w:rsidRPr="00B764F9">
        <w:rPr>
          <w:sz w:val="16"/>
        </w:rPr>
        <w:t xml:space="preserve">The dollar volume of mergers is at historic levels and that suggests that </w:t>
      </w:r>
      <w:r w:rsidRPr="00FA672D">
        <w:rPr>
          <w:rStyle w:val="Emphasis"/>
          <w:highlight w:val="green"/>
        </w:rPr>
        <w:t>there are a lot of</w:t>
      </w:r>
      <w:r w:rsidRPr="00B764F9">
        <w:rPr>
          <w:rStyle w:val="Emphasis"/>
        </w:rPr>
        <w:t xml:space="preserve"> mega </w:t>
      </w:r>
      <w:r w:rsidRPr="00FA672D">
        <w:rPr>
          <w:rStyle w:val="Emphasis"/>
          <w:highlight w:val="green"/>
        </w:rPr>
        <w:t xml:space="preserve">mergers competing for </w:t>
      </w:r>
      <w:r w:rsidRPr="00A1222C">
        <w:rPr>
          <w:rStyle w:val="Emphasis"/>
        </w:rPr>
        <w:t xml:space="preserve">enforcement </w:t>
      </w:r>
      <w:r w:rsidRPr="00FA672D">
        <w:rPr>
          <w:rStyle w:val="Emphasis"/>
          <w:highlight w:val="green"/>
        </w:rPr>
        <w:t>resources</w:t>
      </w:r>
      <w:r w:rsidRPr="00B764F9">
        <w:rPr>
          <w:sz w:val="16"/>
        </w:rPr>
        <w:t xml:space="preserve">. In addition, </w:t>
      </w:r>
      <w:r w:rsidRPr="00B764F9">
        <w:rPr>
          <w:rStyle w:val="StyleUnderline"/>
        </w:rPr>
        <w:t>litigation costs continue to climb, both for challenging mergers or bringing</w:t>
      </w:r>
      <w:r w:rsidRPr="00B764F9">
        <w:rPr>
          <w:sz w:val="16"/>
        </w:rPr>
        <w:t xml:space="preserve"> Section </w:t>
      </w:r>
      <w:r w:rsidRPr="00B764F9">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79DCE706" w14:textId="77777777" w:rsidR="007009CB" w:rsidRPr="00B764F9" w:rsidRDefault="007009CB" w:rsidP="007009CB">
      <w:pPr>
        <w:rPr>
          <w:sz w:val="16"/>
        </w:rPr>
      </w:pPr>
      <w:r w:rsidRPr="00B764F9">
        <w:rPr>
          <w:sz w:val="16"/>
        </w:rPr>
        <w:t xml:space="preserve">And, finally, I would say it’s inconceivable to me that there are not </w:t>
      </w:r>
      <w:r w:rsidRPr="00B764F9">
        <w:rPr>
          <w:rStyle w:val="StyleUnderline"/>
        </w:rPr>
        <w:t xml:space="preserve">at least some </w:t>
      </w:r>
      <w:proofErr w:type="gramStart"/>
      <w:r w:rsidRPr="00B764F9">
        <w:rPr>
          <w:rStyle w:val="StyleUnderline"/>
        </w:rPr>
        <w:t>counsel</w:t>
      </w:r>
      <w:proofErr w:type="gramEnd"/>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when the agencies are stretched thin by major investigations or multiple litigations</w:t>
      </w:r>
      <w:r w:rsidRPr="00B764F9">
        <w:rPr>
          <w:sz w:val="16"/>
        </w:rPr>
        <w:t>.</w:t>
      </w:r>
    </w:p>
    <w:p w14:paraId="2A97D07C" w14:textId="77777777" w:rsidR="007009CB" w:rsidRPr="00194CF0" w:rsidRDefault="007009CB" w:rsidP="007009CB"/>
    <w:p w14:paraId="1D25EFE7" w14:textId="77777777" w:rsidR="007009CB" w:rsidRDefault="007009CB" w:rsidP="007009CB">
      <w:pPr>
        <w:pStyle w:val="Heading4"/>
      </w:pPr>
      <w:r>
        <w:t xml:space="preserve">Current resource allocation allows effective regulation of hospital mergers---plan decimates FTC success </w:t>
      </w:r>
    </w:p>
    <w:p w14:paraId="53713600" w14:textId="77777777" w:rsidR="007009CB" w:rsidRPr="00E80E84" w:rsidRDefault="007009CB" w:rsidP="007009CB">
      <w:proofErr w:type="spellStart"/>
      <w:r>
        <w:rPr>
          <w:rStyle w:val="Style13ptBold"/>
        </w:rPr>
        <w:t>Muris</w:t>
      </w:r>
      <w:proofErr w:type="spellEnd"/>
      <w:r>
        <w:rPr>
          <w:rStyle w:val="Style13ptBold"/>
        </w:rPr>
        <w:t xml:space="preserve"> ’20 </w:t>
      </w:r>
      <w:r w:rsidRPr="00E80E84">
        <w:t xml:space="preserve">– Professor of Law at George Mason, former Chairman of FTC, Senior Counsel at Sidney Austin LLP, JD from UCLA, </w:t>
      </w:r>
    </w:p>
    <w:p w14:paraId="393189F9" w14:textId="77777777" w:rsidR="007009CB" w:rsidRPr="00E80E84" w:rsidRDefault="007009CB" w:rsidP="007009CB">
      <w:r w:rsidRPr="00E80E84">
        <w:t xml:space="preserve">Timothy </w:t>
      </w:r>
      <w:proofErr w:type="spellStart"/>
      <w:r w:rsidRPr="00E80E84">
        <w:t>Muris</w:t>
      </w:r>
      <w:proofErr w:type="spellEnd"/>
      <w:r w:rsidRPr="00E80E84">
        <w:t xml:space="preserve">, “Response to Subcommittee on Antitrust, Commercial, and Administrative Law Committee on The Judiciary U. S. House of Representatives” April 17, 2020, </w:t>
      </w:r>
      <w:hyperlink r:id="rId9" w:history="1">
        <w:r w:rsidRPr="008A565F">
          <w:rPr>
            <w:rStyle w:val="Hyperlink"/>
          </w:rPr>
          <w:t>https://judiciary.house.gov/uploadedfiles/submission_from_tim_muris.pdf</w:t>
        </w:r>
      </w:hyperlink>
    </w:p>
    <w:p w14:paraId="3C86E57B" w14:textId="77777777" w:rsidR="007009CB" w:rsidRDefault="007009CB" w:rsidP="007009CB">
      <w:pPr>
        <w:rPr>
          <w:sz w:val="16"/>
        </w:rPr>
      </w:pPr>
      <w:r w:rsidRPr="00DC380F">
        <w:rPr>
          <w:sz w:val="16"/>
        </w:rPr>
        <w:t xml:space="preserve">Finally, </w:t>
      </w:r>
      <w:r w:rsidRPr="00DC380F">
        <w:rPr>
          <w:rStyle w:val="StyleUnderline"/>
        </w:rPr>
        <w:t xml:space="preserve">the Committee asks about agency resources and </w:t>
      </w:r>
      <w:r w:rsidRPr="00FA672D">
        <w:rPr>
          <w:rStyle w:val="StyleUnderline"/>
          <w:highlight w:val="gree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proofErr w:type="gramStart"/>
      <w:r w:rsidRPr="00DC380F">
        <w:rPr>
          <w:sz w:val="16"/>
        </w:rPr>
        <w:t>Wooden‘</w:t>
      </w:r>
      <w:proofErr w:type="gramEnd"/>
      <w:r w:rsidRPr="00DC380F">
        <w:rPr>
          <w:sz w:val="16"/>
        </w:rPr>
        <w:t>s</w:t>
      </w:r>
      <w:proofErr w:type="spellEnd"/>
      <w:r w:rsidRPr="00DC380F">
        <w:rPr>
          <w:sz w:val="16"/>
        </w:rPr>
        <w:t xml:space="preserve"> maxim that “when you are through learning, you are through.” </w:t>
      </w:r>
      <w:r w:rsidRPr="00DC380F">
        <w:rPr>
          <w:rStyle w:val="StyleUnderline"/>
        </w:rPr>
        <w:t>The section</w:t>
      </w:r>
      <w:r w:rsidRPr="00DC380F">
        <w:rPr>
          <w:sz w:val="16"/>
        </w:rPr>
        <w:t xml:space="preserve"> thus </w:t>
      </w:r>
      <w:r w:rsidRPr="00FA672D">
        <w:rPr>
          <w:rStyle w:val="StyleUnderline"/>
          <w:highlight w:val="green"/>
        </w:rPr>
        <w:t xml:space="preserve">offers multiple </w:t>
      </w:r>
      <w:r w:rsidRPr="00FA672D">
        <w:rPr>
          <w:rStyle w:val="Emphasis"/>
          <w:highlight w:val="green"/>
        </w:rPr>
        <w:t>examples of successful</w:t>
      </w:r>
      <w:r w:rsidRPr="00DC380F">
        <w:rPr>
          <w:rStyle w:val="Emphasis"/>
        </w:rPr>
        <w:t xml:space="preserve"> and bipartisan </w:t>
      </w:r>
      <w:r w:rsidRPr="00FA672D">
        <w:rPr>
          <w:rStyle w:val="Emphasis"/>
          <w:highlight w:val="green"/>
        </w:rPr>
        <w:t>FTC efforts to improve enforcement</w:t>
      </w:r>
      <w:r w:rsidRPr="00DC380F">
        <w:rPr>
          <w:rStyle w:val="StyleUnderline"/>
        </w:rPr>
        <w:t xml:space="preserve"> to the benefit of consumers</w:t>
      </w:r>
      <w:r w:rsidRPr="00DC380F">
        <w:rPr>
          <w:sz w:val="16"/>
        </w:rPr>
        <w:t xml:space="preserve">. </w:t>
      </w:r>
      <w:r w:rsidRPr="00FA672D">
        <w:rPr>
          <w:rStyle w:val="Emphasis"/>
          <w:highlight w:val="green"/>
        </w:rPr>
        <w:t>In</w:t>
      </w:r>
      <w:r w:rsidRPr="00DC380F">
        <w:rPr>
          <w:rStyle w:val="Emphasis"/>
        </w:rPr>
        <w:t xml:space="preserve"> the key </w:t>
      </w:r>
      <w:r w:rsidRPr="00FA672D">
        <w:rPr>
          <w:rStyle w:val="Emphasis"/>
          <w:highlight w:val="green"/>
        </w:rPr>
        <w:t>healthcare</w:t>
      </w:r>
      <w:r w:rsidRPr="00DC380F">
        <w:rPr>
          <w:rStyle w:val="Emphasis"/>
        </w:rPr>
        <w:t xml:space="preserve"> sector</w:t>
      </w:r>
      <w:r w:rsidRPr="00DC380F">
        <w:rPr>
          <w:sz w:val="16"/>
        </w:rPr>
        <w:t xml:space="preserve">, American </w:t>
      </w:r>
      <w:r w:rsidRPr="00DC380F">
        <w:rPr>
          <w:rStyle w:val="Emphasis"/>
        </w:rPr>
        <w:t>consumers</w:t>
      </w:r>
      <w:r w:rsidRPr="00DC380F">
        <w:rPr>
          <w:rStyle w:val="StyleUnderline"/>
        </w:rPr>
        <w:t xml:space="preserve"> continue to </w:t>
      </w:r>
      <w:r w:rsidRPr="00DC380F">
        <w:rPr>
          <w:rStyle w:val="Emphasis"/>
        </w:rPr>
        <w:t>benefit from the FTC’s hard work</w:t>
      </w:r>
      <w:r w:rsidRPr="00DC380F">
        <w:rPr>
          <w:sz w:val="16"/>
        </w:rPr>
        <w:t xml:space="preserve">. After losing seven consecutive hospital merger challenges before I arrived, </w:t>
      </w:r>
      <w:r w:rsidRPr="00DC380F">
        <w:rPr>
          <w:rStyle w:val="StyleUnderline"/>
        </w:rPr>
        <w:t xml:space="preserve">upon my direction </w:t>
      </w:r>
      <w:r w:rsidRPr="00FA672D">
        <w:rPr>
          <w:rStyle w:val="StyleUnderline"/>
          <w:highlight w:val="green"/>
        </w:rPr>
        <w:t xml:space="preserve">the FTC worked to </w:t>
      </w:r>
      <w:r w:rsidRPr="00A1222C">
        <w:rPr>
          <w:rStyle w:val="StyleUnderline"/>
        </w:rPr>
        <w:t>devise</w:t>
      </w:r>
      <w:r w:rsidRPr="00DC380F">
        <w:rPr>
          <w:rStyle w:val="StyleUnderline"/>
        </w:rPr>
        <w:t xml:space="preserve"> a new enforcement plan by incorporating fresh economic thinking and issuing retrospective case studies</w:t>
      </w:r>
      <w:r w:rsidRPr="00DC380F">
        <w:rPr>
          <w:sz w:val="16"/>
        </w:rPr>
        <w:t xml:space="preserve"> </w:t>
      </w:r>
      <w:r w:rsidRPr="00FA672D">
        <w:rPr>
          <w:rStyle w:val="StyleUnderline"/>
          <w:highlight w:val="green"/>
        </w:rPr>
        <w:t>show</w:t>
      </w:r>
      <w:r w:rsidRPr="00DC380F">
        <w:rPr>
          <w:rStyle w:val="StyleUnderline"/>
        </w:rPr>
        <w:t xml:space="preserve">ing that several </w:t>
      </w:r>
      <w:r w:rsidRPr="00FA672D">
        <w:rPr>
          <w:rStyle w:val="StyleUnderline"/>
          <w:highlight w:val="green"/>
        </w:rPr>
        <w:t>hospital mergers had</w:t>
      </w:r>
      <w:r w:rsidRPr="00DC380F">
        <w:rPr>
          <w:rStyle w:val="StyleUnderline"/>
        </w:rPr>
        <w:t xml:space="preserve"> indeed </w:t>
      </w:r>
      <w:r w:rsidRPr="00FA672D">
        <w:rPr>
          <w:rStyle w:val="StyleUnderline"/>
          <w:highlight w:val="green"/>
        </w:rPr>
        <w:t>harmed consumers</w:t>
      </w:r>
      <w:r w:rsidRPr="00DC380F">
        <w:rPr>
          <w:sz w:val="16"/>
        </w:rPr>
        <w:t xml:space="preserve">. </w:t>
      </w:r>
      <w:r w:rsidRPr="00FA672D">
        <w:rPr>
          <w:rStyle w:val="Emphasis"/>
          <w:highlight w:val="green"/>
        </w:rPr>
        <w:t>This</w:t>
      </w:r>
      <w:r w:rsidRPr="00DC380F">
        <w:rPr>
          <w:rStyle w:val="Emphasis"/>
        </w:rPr>
        <w:t xml:space="preserve"> plan </w:t>
      </w:r>
      <w:r w:rsidRPr="00FA672D">
        <w:rPr>
          <w:rStyle w:val="Emphasis"/>
          <w:highlight w:val="green"/>
        </w:rPr>
        <w:t>resulted in a successful challenge</w:t>
      </w:r>
      <w:r w:rsidRPr="00DC380F">
        <w:rPr>
          <w:rStyle w:val="Emphasis"/>
        </w:rPr>
        <w:t xml:space="preserve"> </w:t>
      </w:r>
      <w:r w:rsidRPr="00DC380F">
        <w:rPr>
          <w:rStyle w:val="StyleUnderline"/>
        </w:rPr>
        <w:t xml:space="preserve">to a consummated hospital merger </w:t>
      </w:r>
      <w:r w:rsidRPr="00FA672D">
        <w:rPr>
          <w:rStyle w:val="Emphasis"/>
          <w:highlight w:val="green"/>
        </w:rPr>
        <w:t>that served as a template for future enforcement</w:t>
      </w:r>
      <w:r w:rsidRPr="00FA672D">
        <w:rPr>
          <w:sz w:val="16"/>
          <w:highlight w:val="green"/>
        </w:rPr>
        <w:t>,</w:t>
      </w:r>
      <w:r w:rsidRPr="00DC380F">
        <w:rPr>
          <w:sz w:val="16"/>
        </w:rPr>
        <w:t xml:space="preserve"> </w:t>
      </w:r>
      <w:r w:rsidRPr="00DC380F">
        <w:rPr>
          <w:rStyle w:val="StyleUnderline"/>
        </w:rPr>
        <w:t>leading to Obama administration victories in three separate courts of appeal endorsing the FTC’s approach</w:t>
      </w:r>
      <w:r w:rsidRPr="00DC380F">
        <w:rPr>
          <w:sz w:val="16"/>
        </w:rPr>
        <w:t xml:space="preserve">. Such </w:t>
      </w:r>
      <w:r w:rsidRPr="00FA672D">
        <w:rPr>
          <w:rStyle w:val="Emphasis"/>
          <w:highlight w:val="green"/>
        </w:rPr>
        <w:t>success did not require</w:t>
      </w:r>
      <w:r w:rsidRPr="00DC380F">
        <w:rPr>
          <w:rStyle w:val="Emphasis"/>
        </w:rPr>
        <w:t xml:space="preserve"> abandonment of the consumer welfare standard, nor </w:t>
      </w:r>
      <w:r w:rsidRPr="00FA672D">
        <w:rPr>
          <w:rStyle w:val="Emphasis"/>
          <w:highlight w:val="green"/>
        </w:rPr>
        <w:t>a dramatic increase in</w:t>
      </w:r>
      <w:r w:rsidRPr="00DC380F">
        <w:rPr>
          <w:rStyle w:val="Emphasis"/>
        </w:rPr>
        <w:t xml:space="preserve"> agency </w:t>
      </w:r>
      <w:r w:rsidRPr="00FA672D">
        <w:rPr>
          <w:rStyle w:val="Emphasis"/>
          <w:highlight w:val="green"/>
        </w:rPr>
        <w:t>resources</w:t>
      </w:r>
      <w:r w:rsidRPr="00DC380F">
        <w:rPr>
          <w:sz w:val="16"/>
        </w:rPr>
        <w:t xml:space="preserve">. Indeed, as discussed below, </w:t>
      </w:r>
      <w:r w:rsidRPr="00DC380F">
        <w:rPr>
          <w:rStyle w:val="StyleUnderline"/>
        </w:rPr>
        <w:t>my predecessor as FTC chairman</w:t>
      </w:r>
      <w:r w:rsidRPr="00DC380F">
        <w:rPr>
          <w:sz w:val="16"/>
        </w:rPr>
        <w:t xml:space="preserve">, Bob </w:t>
      </w:r>
      <w:proofErr w:type="spellStart"/>
      <w:r w:rsidRPr="00DC380F">
        <w:rPr>
          <w:sz w:val="16"/>
        </w:rPr>
        <w:t>Pitofsky</w:t>
      </w:r>
      <w:proofErr w:type="spellEnd"/>
      <w:r w:rsidRPr="00DC380F">
        <w:rPr>
          <w:sz w:val="16"/>
        </w:rPr>
        <w:t xml:space="preserve">,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1E1E793A" w14:textId="77777777" w:rsidR="007009CB" w:rsidRPr="00DC380F" w:rsidRDefault="007009CB" w:rsidP="007009CB">
      <w:pPr>
        <w:rPr>
          <w:sz w:val="16"/>
        </w:rPr>
      </w:pPr>
    </w:p>
    <w:p w14:paraId="121D5BDF" w14:textId="77777777" w:rsidR="007009CB" w:rsidRDefault="007009CB" w:rsidP="007009CB">
      <w:pPr>
        <w:pStyle w:val="Heading4"/>
      </w:pPr>
      <w:r>
        <w:t xml:space="preserve">Maintaining competitive hospital markets are critical to </w:t>
      </w:r>
      <w:r w:rsidRPr="00D676AE">
        <w:rPr>
          <w:u w:val="single"/>
        </w:rPr>
        <w:t>avoid terminal budget overstretch</w:t>
      </w:r>
      <w:r>
        <w:t xml:space="preserve">---the alternative is a </w:t>
      </w:r>
      <w:r w:rsidRPr="00D676AE">
        <w:rPr>
          <w:u w:val="single"/>
        </w:rPr>
        <w:t>global confidence collapse</w:t>
      </w:r>
      <w:r>
        <w:t xml:space="preserve"> in the US economic system</w:t>
      </w:r>
    </w:p>
    <w:p w14:paraId="0B5A3D87" w14:textId="77777777" w:rsidR="007009CB" w:rsidRDefault="007009CB" w:rsidP="007009CB">
      <w:r w:rsidRPr="00701309">
        <w:t xml:space="preserve">Evan </w:t>
      </w:r>
      <w:r w:rsidRPr="00701309">
        <w:rPr>
          <w:rStyle w:val="Style13ptBold"/>
        </w:rPr>
        <w:t>Horowitz</w:t>
      </w:r>
      <w:r w:rsidRPr="00701309">
        <w:t xml:space="preserve">, </w:t>
      </w:r>
      <w:proofErr w:type="spellStart"/>
      <w:r w:rsidRPr="00701309">
        <w:t>Fivethirtyeight</w:t>
      </w:r>
      <w:proofErr w:type="spellEnd"/>
      <w:r w:rsidRPr="00701309">
        <w:t>, January 11, 20</w:t>
      </w:r>
      <w:r w:rsidRPr="00701309">
        <w:rPr>
          <w:rStyle w:val="Style13ptBold"/>
        </w:rPr>
        <w:t>18</w:t>
      </w:r>
      <w:r w:rsidRPr="00701309">
        <w:t xml:space="preserve">, The GOP Plan To Overhaul Entitlements Misses The Real Problem, </w:t>
      </w:r>
      <w:hyperlink r:id="rId10" w:history="1">
        <w:r w:rsidRPr="009F3B41">
          <w:rPr>
            <w:rStyle w:val="Hyperlink"/>
          </w:rPr>
          <w:t>https://fivethirtyeight.com/features/to-cut-the-debt-the-gop-should-focus-on-health-care-costs/</w:t>
        </w:r>
      </w:hyperlink>
    </w:p>
    <w:p w14:paraId="1FF70A69" w14:textId="77777777" w:rsidR="007009CB" w:rsidRPr="004B4C34" w:rsidRDefault="007009CB" w:rsidP="007009CB">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FA672D">
        <w:rPr>
          <w:highlight w:val="green"/>
          <w:u w:val="single"/>
        </w:rPr>
        <w:t xml:space="preserve">If the U.S. </w:t>
      </w:r>
      <w:r w:rsidRPr="00FA672D">
        <w:rPr>
          <w:rStyle w:val="Emphasis"/>
          <w:highlight w:val="green"/>
        </w:rPr>
        <w:t>budget collapses</w:t>
      </w:r>
      <w:r w:rsidRPr="004B4C34">
        <w:rPr>
          <w:sz w:val="16"/>
        </w:rPr>
        <w:t xml:space="preserve"> </w:t>
      </w:r>
      <w:r w:rsidRPr="004B4C34">
        <w:rPr>
          <w:u w:val="single"/>
        </w:rPr>
        <w:t>after hemorrhaging too much red ink</w:t>
      </w:r>
      <w:r w:rsidRPr="004B4C34">
        <w:rPr>
          <w:sz w:val="16"/>
        </w:rPr>
        <w:t xml:space="preserve">, </w:t>
      </w:r>
      <w:r w:rsidRPr="00FA672D">
        <w:rPr>
          <w:highlight w:val="green"/>
          <w:u w:val="single"/>
        </w:rPr>
        <w:t>the</w:t>
      </w:r>
      <w:r w:rsidRPr="004B4C34">
        <w:rPr>
          <w:u w:val="single"/>
        </w:rPr>
        <w:t xml:space="preserve"> main </w:t>
      </w:r>
      <w:r w:rsidRPr="00FA672D">
        <w:rPr>
          <w:highlight w:val="green"/>
          <w:u w:val="single"/>
        </w:rPr>
        <w:t xml:space="preserve">culprit will be </w:t>
      </w:r>
      <w:r w:rsidRPr="00FA672D">
        <w:rPr>
          <w:rStyle w:val="Emphasis"/>
          <w:highlight w:val="green"/>
        </w:rPr>
        <w:t>rising health care costs</w:t>
      </w:r>
      <w:r w:rsidRPr="004B4C34">
        <w:rPr>
          <w:rStyle w:val="Emphasis"/>
        </w:rPr>
        <w:t>.</w:t>
      </w:r>
    </w:p>
    <w:p w14:paraId="6357119E" w14:textId="77777777" w:rsidR="007009CB" w:rsidRPr="004B4C34" w:rsidRDefault="007009CB" w:rsidP="007009CB">
      <w:pPr>
        <w:rPr>
          <w:sz w:val="16"/>
        </w:rPr>
      </w:pPr>
      <w:r w:rsidRPr="00FA672D">
        <w:rPr>
          <w:highlight w:val="green"/>
          <w:u w:val="single"/>
        </w:rPr>
        <w:t>Aside from health care</w:t>
      </w:r>
      <w:r w:rsidRPr="004B4C34">
        <w:rPr>
          <w:sz w:val="16"/>
        </w:rPr>
        <w:t xml:space="preserve">, entitlement </w:t>
      </w:r>
      <w:r w:rsidRPr="00FA672D">
        <w:rPr>
          <w:highlight w:val="green"/>
          <w:u w:val="single"/>
        </w:rPr>
        <w:t>spending</w:t>
      </w:r>
      <w:r w:rsidRPr="004B4C34">
        <w:rPr>
          <w:sz w:val="16"/>
        </w:rPr>
        <w:t xml:space="preserve"> </w:t>
      </w:r>
      <w:proofErr w:type="gramStart"/>
      <w:r w:rsidRPr="004B4C34">
        <w:rPr>
          <w:sz w:val="16"/>
        </w:rPr>
        <w:t xml:space="preserve">actually </w:t>
      </w:r>
      <w:r w:rsidRPr="00FA672D">
        <w:rPr>
          <w:highlight w:val="green"/>
          <w:u w:val="single"/>
        </w:rPr>
        <w:t>looks</w:t>
      </w:r>
      <w:proofErr w:type="gramEnd"/>
      <w:r w:rsidRPr="004B4C34">
        <w:rPr>
          <w:u w:val="single"/>
        </w:rPr>
        <w:t xml:space="preserve"> relatively </w:t>
      </w:r>
      <w:r w:rsidRPr="00FA672D">
        <w:rPr>
          <w:rStyle w:val="Emphasis"/>
          <w:highlight w:val="gree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 xml:space="preserve">But </w:t>
      </w:r>
      <w:r w:rsidRPr="00FA672D">
        <w:rPr>
          <w:highlight w:val="green"/>
          <w:u w:val="single"/>
        </w:rPr>
        <w:t>costs for program</w:t>
      </w:r>
      <w:r w:rsidRPr="004B4C34">
        <w:rPr>
          <w:u w:val="single"/>
        </w:rPr>
        <w:t xml:space="preserve">s like Medicare and Medicaid are expected to </w:t>
      </w:r>
      <w:r w:rsidRPr="00FA672D">
        <w:rPr>
          <w:highlight w:val="green"/>
          <w:u w:val="single"/>
        </w:rPr>
        <w:t>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FA672D">
        <w:rPr>
          <w:highlight w:val="green"/>
          <w:u w:val="single"/>
        </w:rPr>
        <w:t>to</w:t>
      </w:r>
      <w:r w:rsidRPr="00FA672D">
        <w:rPr>
          <w:sz w:val="16"/>
          <w:highlight w:val="green"/>
        </w:rPr>
        <w:t xml:space="preserve"> </w:t>
      </w:r>
      <w:r w:rsidRPr="00FA672D">
        <w:rPr>
          <w:rStyle w:val="Emphasis"/>
          <w:sz w:val="24"/>
          <w:highlight w:val="green"/>
        </w:rPr>
        <w:t>truly catastrophic</w:t>
      </w:r>
      <w:r w:rsidRPr="004B4C34">
        <w:rPr>
          <w:sz w:val="16"/>
        </w:rPr>
        <w:t>.</w:t>
      </w:r>
    </w:p>
    <w:p w14:paraId="1E4BD270" w14:textId="77777777" w:rsidR="007009CB" w:rsidRPr="004B4C34" w:rsidRDefault="007009CB" w:rsidP="007009CB">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xml:space="preserve">. In a hypothetical world where the population of </w:t>
      </w:r>
      <w:proofErr w:type="gramStart"/>
      <w:r w:rsidRPr="004B4C34">
        <w:rPr>
          <w:sz w:val="16"/>
        </w:rPr>
        <w:t>seniors</w:t>
      </w:r>
      <w:proofErr w:type="gramEnd"/>
      <w:r w:rsidRPr="004B4C34">
        <w:rPr>
          <w:sz w:val="16"/>
        </w:rPr>
        <w:t xml:space="preserve"> citizens didn’t increase, entitlement-related health spending would still soar to unprecedented heights — thanks to the relentlessly accelerating cost of medical treatments for people of all ages.1</w:t>
      </w:r>
    </w:p>
    <w:p w14:paraId="5DD4C5B6" w14:textId="77777777" w:rsidR="007009CB" w:rsidRPr="004B4C34" w:rsidRDefault="007009CB" w:rsidP="007009CB">
      <w:pPr>
        <w:rPr>
          <w:sz w:val="16"/>
        </w:rPr>
      </w:pPr>
      <w:r w:rsidRPr="00FA672D">
        <w:rPr>
          <w:highlight w:val="green"/>
          <w:u w:val="single"/>
        </w:rPr>
        <w:t>What’s needed</w:t>
      </w:r>
      <w:r w:rsidRPr="004B4C34">
        <w:rPr>
          <w:sz w:val="16"/>
        </w:rPr>
        <w:t xml:space="preserve">, then, </w:t>
      </w:r>
      <w:r w:rsidRPr="00FA672D">
        <w:rPr>
          <w:highlight w:val="green"/>
          <w:u w:val="single"/>
        </w:rPr>
        <w:t>is</w:t>
      </w:r>
      <w:r w:rsidRPr="004B4C34">
        <w:rPr>
          <w:u w:val="single"/>
        </w:rPr>
        <w:t xml:space="preserve"> something far more focused</w:t>
      </w:r>
      <w:r w:rsidRPr="004B4C34">
        <w:rPr>
          <w:sz w:val="16"/>
        </w:rPr>
        <w:t xml:space="preserve"> than entitlement reform: </w:t>
      </w:r>
      <w:r w:rsidRPr="00FA672D">
        <w:rPr>
          <w:highlight w:val="green"/>
          <w:u w:val="single"/>
        </w:rPr>
        <w:t xml:space="preserve">an aggressive effort to </w:t>
      </w:r>
      <w:r w:rsidRPr="00FA672D">
        <w:rPr>
          <w:rStyle w:val="Emphasis"/>
          <w:highlight w:val="green"/>
        </w:rPr>
        <w:t>slow</w:t>
      </w:r>
      <w:r w:rsidRPr="004B4C34">
        <w:rPr>
          <w:rStyle w:val="Emphasis"/>
        </w:rPr>
        <w:t xml:space="preserve"> the growth of </w:t>
      </w:r>
      <w:r w:rsidRPr="00324BE8">
        <w:rPr>
          <w:rStyle w:val="Emphasis"/>
        </w:rPr>
        <w:t xml:space="preserve">per-person </w:t>
      </w:r>
      <w:r w:rsidRPr="00FA672D">
        <w:rPr>
          <w:rStyle w:val="Emphasis"/>
          <w:highlight w:val="green"/>
        </w:rPr>
        <w:t>health care costs</w:t>
      </w:r>
      <w:r w:rsidRPr="004B4C34">
        <w:rPr>
          <w:sz w:val="16"/>
        </w:rPr>
        <w:t>. Or — if that’s not possible — some way to ensure that the economy grows at least as fast as the cost of health care does.</w:t>
      </w:r>
    </w:p>
    <w:p w14:paraId="46B1CBB5" w14:textId="77777777" w:rsidR="007009CB" w:rsidRPr="004B4C34" w:rsidRDefault="007009CB" w:rsidP="007009CB">
      <w:pPr>
        <w:rPr>
          <w:sz w:val="16"/>
        </w:rPr>
      </w:pPr>
      <w:r w:rsidRPr="004B4C34">
        <w:rPr>
          <w:sz w:val="16"/>
        </w:rPr>
        <w:t>Diagnosing the debt: It’s not about demographics</w:t>
      </w:r>
    </w:p>
    <w:p w14:paraId="2DE0AA82" w14:textId="77777777" w:rsidR="007009CB" w:rsidRPr="004B4C34" w:rsidRDefault="007009CB" w:rsidP="007009CB">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1EFA0935" w14:textId="77777777" w:rsidR="007009CB" w:rsidRPr="004B4C34" w:rsidRDefault="007009CB" w:rsidP="007009CB">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793FF0C5" w14:textId="77777777" w:rsidR="007009CB" w:rsidRPr="004B4C34" w:rsidRDefault="007009CB" w:rsidP="007009CB">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2504B073" w14:textId="77777777" w:rsidR="007009CB" w:rsidRPr="004B4C34" w:rsidRDefault="007009CB" w:rsidP="007009CB">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3FF2016C" w14:textId="77777777" w:rsidR="007009CB" w:rsidRPr="004B4C34" w:rsidRDefault="007009CB" w:rsidP="007009CB">
      <w:pPr>
        <w:rPr>
          <w:u w:val="single"/>
        </w:rPr>
      </w:pPr>
      <w:r w:rsidRPr="004B4C34">
        <w:rPr>
          <w:sz w:val="16"/>
        </w:rPr>
        <w:t xml:space="preserve">But </w:t>
      </w:r>
      <w:r w:rsidRPr="004B4C34">
        <w:rPr>
          <w:u w:val="single"/>
        </w:rPr>
        <w:t>think what this should mean for entitlement spending</w:t>
      </w:r>
      <w:r w:rsidRPr="004B4C34">
        <w:rPr>
          <w:sz w:val="16"/>
        </w:rPr>
        <w:t xml:space="preserve">. As the population of </w:t>
      </w:r>
      <w:proofErr w:type="gramStart"/>
      <w:r w:rsidRPr="004B4C34">
        <w:rPr>
          <w:sz w:val="16"/>
        </w:rPr>
        <w:t>seniors</w:t>
      </w:r>
      <w:proofErr w:type="gramEnd"/>
      <w:r w:rsidRPr="004B4C34">
        <w:rPr>
          <w:sz w:val="16"/>
        </w:rPr>
        <w:t xml:space="preserve"> levels out in those later years, </w:t>
      </w:r>
      <w:r w:rsidRPr="004B4C34">
        <w:rPr>
          <w:rStyle w:val="Emphasis"/>
        </w:rPr>
        <w:t>costs should naturally 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422D5750" w14:textId="77777777" w:rsidR="007009CB" w:rsidRPr="004B4C34" w:rsidRDefault="007009CB" w:rsidP="007009CB">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607B720D" w14:textId="77777777" w:rsidR="007009CB" w:rsidRPr="004B4C34" w:rsidRDefault="007009CB" w:rsidP="007009CB">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7AD33C54" w14:textId="77777777" w:rsidR="007009CB" w:rsidRPr="004B4C34" w:rsidRDefault="007009CB" w:rsidP="007009CB">
      <w:pPr>
        <w:rPr>
          <w:sz w:val="16"/>
        </w:rPr>
      </w:pPr>
      <w:r w:rsidRPr="004B4C34">
        <w:rPr>
          <w:sz w:val="16"/>
        </w:rPr>
        <w:t xml:space="preserve">But </w:t>
      </w:r>
      <w:r w:rsidRPr="00FA672D">
        <w:rPr>
          <w:highlight w:val="green"/>
          <w:u w:val="single"/>
        </w:rPr>
        <w:t xml:space="preserve">the </w:t>
      </w:r>
      <w:r w:rsidRPr="00FA672D">
        <w:rPr>
          <w:rStyle w:val="Emphasis"/>
          <w:highlight w:val="green"/>
        </w:rPr>
        <w:t>scale</w:t>
      </w:r>
      <w:r w:rsidRPr="004B4C34">
        <w:rPr>
          <w:u w:val="single"/>
        </w:rPr>
        <w:t xml:space="preserve"> of the problem </w:t>
      </w:r>
      <w:r w:rsidRPr="00FA672D">
        <w:rPr>
          <w:highlight w:val="green"/>
          <w:u w:val="single"/>
        </w:rPr>
        <w:t xml:space="preserve">is </w:t>
      </w:r>
      <w:r w:rsidRPr="00FA672D">
        <w:rPr>
          <w:rStyle w:val="Emphasis"/>
          <w:highlight w:val="green"/>
        </w:rPr>
        <w:t>totally different</w:t>
      </w:r>
      <w:r w:rsidRPr="00FA672D">
        <w:rPr>
          <w:highlight w:val="green"/>
          <w:u w:val="single"/>
        </w:rPr>
        <w:t xml:space="preserve"> when you turn to </w:t>
      </w:r>
      <w:r w:rsidRPr="00FA672D">
        <w:rPr>
          <w:rStyle w:val="Emphasis"/>
          <w:highlight w:val="green"/>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 xml:space="preserve">and </w:t>
      </w:r>
      <w:r w:rsidRPr="00FA672D">
        <w:rPr>
          <w:highlight w:val="green"/>
          <w:u w:val="single"/>
        </w:rPr>
        <w:t>subsidies</w:t>
      </w:r>
      <w:r w:rsidRPr="004B4C34">
        <w:rPr>
          <w:u w:val="single"/>
        </w:rPr>
        <w:t xml:space="preserve">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FA672D">
        <w:rPr>
          <w:rStyle w:val="Emphasis"/>
          <w:highlight w:val="green"/>
        </w:rPr>
        <w:t>will never shrink</w:t>
      </w:r>
      <w:r w:rsidRPr="004B4C34">
        <w:rPr>
          <w:rStyle w:val="Emphasis"/>
        </w:rPr>
        <w:t xml:space="preserve">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14BE5A07" w14:textId="77777777" w:rsidR="007009CB" w:rsidRPr="004B4C34" w:rsidRDefault="007009CB" w:rsidP="007009CB">
      <w:pPr>
        <w:rPr>
          <w:rStyle w:val="Emphasis"/>
        </w:rPr>
      </w:pPr>
      <w:r w:rsidRPr="004B4C34">
        <w:rPr>
          <w:u w:val="single"/>
        </w:rPr>
        <w:t>Why is health care eating the budget?</w:t>
      </w:r>
      <w:r w:rsidRPr="004B4C34">
        <w:rPr>
          <w:sz w:val="16"/>
        </w:rPr>
        <w:t xml:space="preserve"> </w:t>
      </w:r>
      <w:r w:rsidRPr="004B4C34">
        <w:rPr>
          <w:rStyle w:val="Emphasis"/>
        </w:rPr>
        <w:t>Per-person costs</w:t>
      </w:r>
    </w:p>
    <w:p w14:paraId="65908D97" w14:textId="77777777" w:rsidR="007009CB" w:rsidRPr="004B4C34" w:rsidRDefault="007009CB" w:rsidP="007009CB">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w:t>
      </w:r>
      <w:proofErr w:type="gramStart"/>
      <w:r w:rsidRPr="004B4C34">
        <w:rPr>
          <w:sz w:val="16"/>
        </w:rPr>
        <w:t>each individual</w:t>
      </w:r>
      <w:proofErr w:type="gramEnd"/>
    </w:p>
    <w:p w14:paraId="7594CBE5" w14:textId="77777777" w:rsidR="007009CB" w:rsidRPr="004B4C34" w:rsidRDefault="007009CB" w:rsidP="007009CB">
      <w:pPr>
        <w:rPr>
          <w:u w:val="single"/>
        </w:rPr>
      </w:pPr>
      <w:r w:rsidRPr="004B4C34">
        <w:rPr>
          <w:sz w:val="16"/>
        </w:rPr>
        <w:t xml:space="preserve">The CBO found that </w:t>
      </w:r>
      <w:r w:rsidRPr="00FA672D">
        <w:rPr>
          <w:highlight w:val="green"/>
          <w:u w:val="single"/>
        </w:rPr>
        <w:t xml:space="preserve">the </w:t>
      </w:r>
      <w:r w:rsidRPr="00FA672D">
        <w:rPr>
          <w:rStyle w:val="Emphasis"/>
          <w:highlight w:val="green"/>
        </w:rPr>
        <w:t>lion’s share</w:t>
      </w:r>
      <w:r w:rsidRPr="004B4C34">
        <w:rPr>
          <w:sz w:val="16"/>
        </w:rPr>
        <w:t xml:space="preserve"> — 60 percent — </w:t>
      </w:r>
      <w:r w:rsidRPr="00FA672D">
        <w:rPr>
          <w:highlight w:val="green"/>
          <w:u w:val="single"/>
        </w:rPr>
        <w:t>of</w:t>
      </w:r>
      <w:r w:rsidRPr="004B4C34">
        <w:rPr>
          <w:u w:val="single"/>
        </w:rPr>
        <w:t xml:space="preserve"> the projected increase in </w:t>
      </w:r>
      <w:r w:rsidRPr="00FA672D">
        <w:rPr>
          <w:highlight w:val="green"/>
          <w:u w:val="single"/>
        </w:rPr>
        <w:t>health spending</w:t>
      </w:r>
      <w:r w:rsidRPr="00FA672D">
        <w:rPr>
          <w:sz w:val="16"/>
          <w:highlight w:val="green"/>
        </w:rPr>
        <w:t xml:space="preserve"> </w:t>
      </w:r>
      <w:r w:rsidRPr="00FA672D">
        <w:rPr>
          <w:highlight w:val="green"/>
          <w:u w:val="single"/>
        </w:rPr>
        <w:t>comes from costs that</w:t>
      </w:r>
      <w:r w:rsidRPr="004B4C34">
        <w:rPr>
          <w:u w:val="single"/>
        </w:rPr>
        <w:t xml:space="preserve"> would </w:t>
      </w:r>
      <w:r w:rsidRPr="00FA672D">
        <w:rPr>
          <w:highlight w:val="green"/>
          <w:u w:val="single"/>
        </w:rPr>
        <w:t>continue to increase</w:t>
      </w:r>
      <w:r w:rsidRPr="00FA672D">
        <w:rPr>
          <w:sz w:val="16"/>
          <w:highlight w:val="green"/>
        </w:rPr>
        <w:t xml:space="preserve"> </w:t>
      </w:r>
      <w:r w:rsidRPr="00FA672D">
        <w:rPr>
          <w:highlight w:val="green"/>
          <w:u w:val="single"/>
        </w:rPr>
        <w:t>even</w:t>
      </w:r>
      <w:r w:rsidRPr="004B4C34">
        <w:rPr>
          <w:u w:val="single"/>
        </w:rPr>
        <w:t xml:space="preserve"> if our </w:t>
      </w:r>
      <w:r w:rsidRPr="00FA672D">
        <w:rPr>
          <w:highlight w:val="green"/>
          <w:u w:val="single"/>
        </w:rPr>
        <w:t>population weren’t getting older.</w:t>
      </w:r>
    </w:p>
    <w:p w14:paraId="685EFB90" w14:textId="77777777" w:rsidR="007009CB" w:rsidRPr="004B4C34" w:rsidRDefault="007009CB" w:rsidP="007009CB">
      <w:pPr>
        <w:rPr>
          <w:u w:val="single"/>
        </w:rPr>
      </w:pPr>
      <w:r w:rsidRPr="004B4C34">
        <w:rPr>
          <w:u w:val="single"/>
        </w:rPr>
        <w:t>The reasons for this are many</w:t>
      </w:r>
      <w:r w:rsidRPr="004B4C34">
        <w:rPr>
          <w:sz w:val="16"/>
        </w:rPr>
        <w:t xml:space="preserve">, including the rising cost of prescription drugs and the fact that </w:t>
      </w:r>
      <w:r w:rsidRPr="00FA672D">
        <w:rPr>
          <w:rStyle w:val="Emphasis"/>
          <w:highlight w:val="green"/>
        </w:rPr>
        <w:t>hospital mergers have reduced competition</w:t>
      </w:r>
      <w:r w:rsidRPr="004B4C34">
        <w:rPr>
          <w:sz w:val="16"/>
        </w:rPr>
        <w:t xml:space="preserve">. But </w:t>
      </w:r>
      <w:r w:rsidRPr="004B4C34">
        <w:rPr>
          <w:u w:val="single"/>
        </w:rPr>
        <w:t>since 2000, per capita health costs in the U.S. have</w:t>
      </w:r>
      <w:r w:rsidRPr="004B4C34">
        <w:rPr>
          <w:sz w:val="16"/>
        </w:rPr>
        <w:t xml:space="preserve">, on average, </w:t>
      </w:r>
      <w:r w:rsidRPr="004B4C34">
        <w:rPr>
          <w:rStyle w:val="Emphasis"/>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1EE5A865" w14:textId="77777777" w:rsidR="007009CB" w:rsidRPr="004B4C34" w:rsidRDefault="007009CB" w:rsidP="007009CB">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 xml:space="preserve">But </w:t>
      </w:r>
      <w:r w:rsidRPr="00FA672D">
        <w:rPr>
          <w:highlight w:val="green"/>
          <w:u w:val="single"/>
        </w:rPr>
        <w:t>with</w:t>
      </w:r>
      <w:r w:rsidRPr="004B4C34">
        <w:rPr>
          <w:u w:val="single"/>
        </w:rPr>
        <w:t xml:space="preserve"> ever-</w:t>
      </w:r>
      <w:r w:rsidRPr="00FA672D">
        <w:rPr>
          <w:highlight w:val="green"/>
          <w:u w:val="single"/>
        </w:rPr>
        <w:t>rising costs</w:t>
      </w:r>
      <w:r w:rsidRPr="004B4C34">
        <w:rPr>
          <w:sz w:val="16"/>
        </w:rPr>
        <w:t xml:space="preserve">, </w:t>
      </w:r>
      <w:r w:rsidRPr="00FA672D">
        <w:rPr>
          <w:rStyle w:val="Emphasis"/>
          <w:sz w:val="24"/>
          <w:highlight w:val="green"/>
        </w:rPr>
        <w:t>there is no stable future</w:t>
      </w:r>
      <w:r w:rsidRPr="004B4C34">
        <w:rPr>
          <w:rStyle w:val="Emphasis"/>
          <w:sz w:val="24"/>
        </w:rPr>
        <w:t xml:space="preserv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6B79DF70" w14:textId="77777777" w:rsidR="007009CB" w:rsidRPr="004B4C34" w:rsidRDefault="007009CB" w:rsidP="007009CB">
      <w:pPr>
        <w:rPr>
          <w:u w:val="single"/>
        </w:rPr>
      </w:pPr>
      <w:r w:rsidRPr="00FA672D">
        <w:rPr>
          <w:highlight w:val="green"/>
          <w:u w:val="single"/>
        </w:rPr>
        <w:t xml:space="preserve">The future is a </w:t>
      </w:r>
      <w:r w:rsidRPr="00FA672D">
        <w:rPr>
          <w:rStyle w:val="Emphasis"/>
          <w:highlight w:val="green"/>
        </w:rPr>
        <w:t>race between</w:t>
      </w:r>
      <w:r w:rsidRPr="004B4C34">
        <w:rPr>
          <w:rStyle w:val="Emphasis"/>
        </w:rPr>
        <w:t xml:space="preserve"> rising </w:t>
      </w:r>
      <w:r w:rsidRPr="00FA672D">
        <w:rPr>
          <w:rStyle w:val="Emphasis"/>
          <w:highlight w:val="green"/>
        </w:rPr>
        <w:t>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3D7DC718" w14:textId="77777777" w:rsidR="007009CB" w:rsidRPr="004B4C34" w:rsidRDefault="007009CB" w:rsidP="007009CB">
      <w:pPr>
        <w:rPr>
          <w:rStyle w:val="StyleUnderline"/>
        </w:rPr>
      </w:pPr>
      <w:r w:rsidRPr="004B4C34">
        <w:rPr>
          <w:sz w:val="16"/>
        </w:rPr>
        <w:t xml:space="preserve">There are two ways to solve this issue: </w:t>
      </w:r>
      <w:r w:rsidRPr="00324BE8">
        <w:rPr>
          <w:rStyle w:val="Emphasis"/>
        </w:rPr>
        <w:t>Either contain health care costs</w:t>
      </w:r>
      <w:r w:rsidRPr="004B4C34">
        <w:rPr>
          <w:sz w:val="16"/>
        </w:rPr>
        <w:t xml:space="preserve"> — say </w:t>
      </w:r>
      <w:r w:rsidRPr="00324BE8">
        <w:rPr>
          <w:rStyle w:val="Emphasis"/>
        </w:rPr>
        <w:t>through</w:t>
      </w:r>
      <w:r w:rsidRPr="004B4C34">
        <w:rPr>
          <w:sz w:val="16"/>
        </w:rPr>
        <w:t xml:space="preserve"> price regulation or </w:t>
      </w:r>
      <w:r w:rsidRPr="004B4C34">
        <w:rPr>
          <w:rStyle w:val="Emphasis"/>
        </w:rPr>
        <w:t xml:space="preserve">more </w:t>
      </w:r>
      <w:r w:rsidRPr="00FA672D">
        <w:rPr>
          <w:rStyle w:val="Emphasis"/>
          <w:highlight w:val="green"/>
        </w:rPr>
        <w:t>competitive markets</w:t>
      </w:r>
      <w:r w:rsidRPr="004B4C34">
        <w:rPr>
          <w:sz w:val="16"/>
        </w:rPr>
        <w:t xml:space="preserve"> — </w:t>
      </w:r>
      <w:r w:rsidRPr="004B4C34">
        <w:rPr>
          <w:rStyle w:val="StyleUnderline"/>
        </w:rPr>
        <w:t xml:space="preserve">or </w:t>
      </w:r>
      <w:r w:rsidRPr="00FA672D">
        <w:rPr>
          <w:rStyle w:val="StyleUnderline"/>
          <w:highlight w:val="green"/>
        </w:rPr>
        <w:t>boost economic growth</w:t>
      </w:r>
      <w:r w:rsidRPr="004B4C34">
        <w:rPr>
          <w:rStyle w:val="StyleUnderline"/>
        </w:rPr>
        <w:t xml:space="preserve"> enough to pay for this expensive health care</w:t>
      </w:r>
      <w:r w:rsidRPr="004B4C34">
        <w:rPr>
          <w:sz w:val="16"/>
        </w:rPr>
        <w:t xml:space="preserve">. </w:t>
      </w:r>
      <w:r w:rsidRPr="004B4C34">
        <w:rPr>
          <w:rStyle w:val="StyleUnderline"/>
        </w:rPr>
        <w:t>Success</w:t>
      </w:r>
      <w:r w:rsidRPr="004B4C34">
        <w:rPr>
          <w:sz w:val="16"/>
        </w:rPr>
        <w:t xml:space="preserve"> on either front </w:t>
      </w:r>
      <w:r w:rsidRPr="004B4C3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1D4BC3DB" w14:textId="77777777" w:rsidR="007009CB" w:rsidRPr="004B4C34" w:rsidRDefault="007009CB" w:rsidP="007009CB">
      <w:pPr>
        <w:rPr>
          <w:sz w:val="16"/>
        </w:rPr>
      </w:pPr>
      <w:r w:rsidRPr="004B4C34">
        <w:rPr>
          <w:sz w:val="16"/>
        </w:rPr>
        <w:t>Entitlement reform needs health care reform to work</w:t>
      </w:r>
    </w:p>
    <w:p w14:paraId="7EA55DC1" w14:textId="77777777" w:rsidR="007009CB" w:rsidRPr="004B4C34" w:rsidRDefault="007009CB" w:rsidP="007009CB">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290AB3F8" w14:textId="77777777" w:rsidR="007009CB" w:rsidRPr="004B4C34" w:rsidRDefault="007009CB" w:rsidP="007009CB">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1AA6F881" w14:textId="77777777" w:rsidR="007009CB" w:rsidRPr="004B4C34" w:rsidRDefault="007009CB" w:rsidP="007009CB">
      <w:pPr>
        <w:rPr>
          <w:sz w:val="16"/>
        </w:rPr>
      </w:pPr>
      <w:proofErr w:type="gramStart"/>
      <w:r w:rsidRPr="004B4C34">
        <w:rPr>
          <w:sz w:val="16"/>
        </w:rPr>
        <w:t>On top of all this</w:t>
      </w:r>
      <w:proofErr w:type="gramEnd"/>
      <w:r w:rsidRPr="004B4C34">
        <w:rPr>
          <w:sz w:val="16"/>
        </w:rPr>
        <w:t>,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12982450" w14:textId="77777777" w:rsidR="007009CB" w:rsidRDefault="007009CB" w:rsidP="007009CB">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FA672D">
        <w:rPr>
          <w:highlight w:val="green"/>
          <w:u w:val="single"/>
        </w:rPr>
        <w:t>Absent</w:t>
      </w:r>
      <w:r w:rsidRPr="004B4C34">
        <w:rPr>
          <w:u w:val="single"/>
        </w:rPr>
        <w:t xml:space="preserve"> some </w:t>
      </w:r>
      <w:r w:rsidRPr="00FA672D">
        <w:rPr>
          <w:rStyle w:val="Emphasis"/>
          <w:highlight w:val="green"/>
        </w:rPr>
        <w:t>workable solution</w:t>
      </w:r>
      <w:r w:rsidRPr="004B4C34">
        <w:rPr>
          <w:u w:val="single"/>
        </w:rPr>
        <w:t xml:space="preserve">, </w:t>
      </w:r>
      <w:r w:rsidRPr="00D676AE">
        <w:rPr>
          <w:u w:val="single"/>
        </w:rPr>
        <w:t>spending</w:t>
      </w:r>
      <w:r w:rsidRPr="004B4C34">
        <w:rPr>
          <w:u w:val="single"/>
        </w:rPr>
        <w:t xml:space="preserve"> on </w:t>
      </w:r>
      <w:r w:rsidRPr="00FA672D">
        <w:rPr>
          <w:highlight w:val="green"/>
          <w:u w:val="single"/>
        </w:rPr>
        <w:t xml:space="preserve">health care will </w:t>
      </w:r>
      <w:r w:rsidRPr="00FA672D">
        <w:rPr>
          <w:rStyle w:val="Emphasis"/>
          <w:highlight w:val="green"/>
        </w:rPr>
        <w:t>sink the</w:t>
      </w:r>
      <w:r w:rsidRPr="004B4C34">
        <w:rPr>
          <w:rStyle w:val="Emphasis"/>
        </w:rPr>
        <w:t xml:space="preserve"> federal </w:t>
      </w:r>
      <w:r w:rsidRPr="00FA672D">
        <w:rPr>
          <w:rStyle w:val="Emphasis"/>
          <w:highlight w:val="green"/>
        </w:rPr>
        <w:t>budget</w:t>
      </w:r>
      <w:r w:rsidRPr="004B4C34">
        <w:rPr>
          <w:u w:val="single"/>
        </w:rPr>
        <w:t>,</w:t>
      </w:r>
      <w:r w:rsidRPr="004B4C34">
        <w:rPr>
          <w:sz w:val="16"/>
        </w:rPr>
        <w:t xml:space="preserve"> </w:t>
      </w:r>
      <w:r w:rsidRPr="00FA672D">
        <w:rPr>
          <w:highlight w:val="green"/>
          <w:u w:val="single"/>
        </w:rPr>
        <w:t>generating</w:t>
      </w:r>
      <w:r w:rsidRPr="004B4C34">
        <w:rPr>
          <w:u w:val="single"/>
        </w:rPr>
        <w:t xml:space="preserve"> levels of </w:t>
      </w:r>
      <w:r w:rsidRPr="00FA672D">
        <w:rPr>
          <w:highlight w:val="green"/>
          <w:u w:val="single"/>
        </w:rPr>
        <w:t>debt that would</w:t>
      </w:r>
      <w:r w:rsidRPr="004B4C34">
        <w:rPr>
          <w:u w:val="single"/>
        </w:rPr>
        <w:t xml:space="preserve"> </w:t>
      </w:r>
      <w:r w:rsidRPr="004B4C34">
        <w:rPr>
          <w:rStyle w:val="Emphasis"/>
        </w:rPr>
        <w:t>hold back the economy</w:t>
      </w:r>
      <w:r w:rsidRPr="004B4C34">
        <w:rPr>
          <w:u w:val="single"/>
        </w:rPr>
        <w:t xml:space="preserve"> and potentially </w:t>
      </w:r>
      <w:r w:rsidRPr="00FA672D">
        <w:rPr>
          <w:highlight w:val="green"/>
          <w:u w:val="single"/>
        </w:rPr>
        <w:t xml:space="preserve">spark a </w:t>
      </w:r>
      <w:r w:rsidRPr="00FA672D">
        <w:rPr>
          <w:rStyle w:val="Emphasis"/>
          <w:highlight w:val="green"/>
        </w:rPr>
        <w:t>global crisis of confidence</w:t>
      </w:r>
      <w:r w:rsidRPr="00FA672D">
        <w:rPr>
          <w:highlight w:val="green"/>
          <w:u w:val="single"/>
        </w:rPr>
        <w:t xml:space="preserve"> in</w:t>
      </w:r>
      <w:r w:rsidRPr="004B4C34">
        <w:rPr>
          <w:u w:val="single"/>
        </w:rPr>
        <w:t xml:space="preserve"> the United States’ </w:t>
      </w:r>
      <w:r w:rsidRPr="00FA672D">
        <w:rPr>
          <w:rStyle w:val="Emphasis"/>
          <w:highlight w:val="green"/>
        </w:rPr>
        <w:t>ability to borrow</w:t>
      </w:r>
      <w:r w:rsidRPr="004B4C34">
        <w:rPr>
          <w:sz w:val="16"/>
        </w:rPr>
        <w:t>.</w:t>
      </w:r>
    </w:p>
    <w:p w14:paraId="71B5D46C" w14:textId="77777777" w:rsidR="007009CB" w:rsidRDefault="007009CB" w:rsidP="007009CB">
      <w:pPr>
        <w:rPr>
          <w:sz w:val="16"/>
        </w:rPr>
      </w:pPr>
    </w:p>
    <w:p w14:paraId="67A31863" w14:textId="77777777" w:rsidR="007009CB" w:rsidRPr="008E7C3E" w:rsidRDefault="007009CB" w:rsidP="007009CB">
      <w:pPr>
        <w:pStyle w:val="Heading4"/>
        <w:rPr>
          <w:rFonts w:asciiTheme="minorHAnsi" w:hAnsiTheme="minorHAnsi" w:cstheme="minorHAnsi"/>
        </w:rPr>
      </w:pPr>
      <w:bookmarkStart w:id="3" w:name="_Hlk82173813"/>
      <w:bookmarkEnd w:id="2"/>
      <w:r>
        <w:rPr>
          <w:rFonts w:asciiTheme="minorHAnsi" w:hAnsiTheme="minorHAnsi" w:cstheme="minorHAnsi"/>
        </w:rPr>
        <w:t>Growth is critical to maintaining US posturing across the globe---failure risks nuclear conflict</w:t>
      </w:r>
    </w:p>
    <w:p w14:paraId="76EB7031" w14:textId="77777777" w:rsidR="007009CB" w:rsidRPr="008E7C3E" w:rsidRDefault="007009CB" w:rsidP="007009CB">
      <w:pPr>
        <w:rPr>
          <w:rStyle w:val="Style13ptBold"/>
          <w:rFonts w:asciiTheme="minorHAnsi" w:hAnsiTheme="minorHAnsi" w:cstheme="minorHAnsi"/>
        </w:rPr>
      </w:pPr>
      <w:r w:rsidRPr="008E7C3E">
        <w:rPr>
          <w:rStyle w:val="Style13ptBold"/>
          <w:rFonts w:asciiTheme="minorHAnsi" w:hAnsiTheme="minorHAnsi" w:cstheme="minorHAnsi"/>
        </w:rPr>
        <w:t>Henricksen 17</w:t>
      </w:r>
    </w:p>
    <w:p w14:paraId="413C0D06" w14:textId="77777777" w:rsidR="007009CB" w:rsidRPr="008E7C3E" w:rsidRDefault="007009CB" w:rsidP="007009CB">
      <w:pPr>
        <w:rPr>
          <w:rFonts w:asciiTheme="minorHAnsi" w:hAnsiTheme="minorHAnsi" w:cstheme="minorHAnsi"/>
        </w:rPr>
      </w:pPr>
      <w:r w:rsidRPr="008E7C3E">
        <w:rPr>
          <w:rFonts w:asciiTheme="minorHAnsi" w:hAnsiTheme="minorHAnsi" w:cstheme="minorHAnsi"/>
        </w:rPr>
        <w:t>Thomas H. Henricksen, emeritus senior fellow at the Hoover Institution, Post-American World Order, 23 March 2017, https://www.hoover.org/research/post-american-world-order</w:t>
      </w:r>
    </w:p>
    <w:p w14:paraId="37CC7785" w14:textId="77777777" w:rsidR="007009CB" w:rsidRPr="008E7C3E" w:rsidRDefault="007009CB" w:rsidP="007009CB">
      <w:pPr>
        <w:rPr>
          <w:rFonts w:asciiTheme="minorHAnsi" w:hAnsiTheme="minorHAnsi" w:cstheme="minorHAnsi"/>
          <w:sz w:val="16"/>
        </w:rPr>
      </w:pPr>
      <w:r w:rsidRPr="0083112C">
        <w:rPr>
          <w:rStyle w:val="StyleUnderline"/>
          <w:rFonts w:asciiTheme="minorHAnsi" w:hAnsiTheme="minorHAnsi" w:cstheme="minorHAnsi"/>
        </w:rPr>
        <w:t xml:space="preserve">It is obvious that that our world has pivoted from the immediate post-Cold War order. </w:t>
      </w:r>
      <w:r w:rsidRPr="0083112C">
        <w:rPr>
          <w:rStyle w:val="Emphasis"/>
          <w:rFonts w:asciiTheme="minorHAnsi" w:hAnsiTheme="minorHAnsi" w:cstheme="minorHAnsi"/>
        </w:rPr>
        <w:t>Gone is yesterday’s unipolar dispensation</w:t>
      </w:r>
      <w:r w:rsidRPr="0083112C">
        <w:rPr>
          <w:rStyle w:val="StyleUnderline"/>
          <w:rFonts w:asciiTheme="minorHAnsi" w:hAnsiTheme="minorHAnsi" w:cstheme="minorHAnsi"/>
        </w:rPr>
        <w:t xml:space="preserve"> with </w:t>
      </w:r>
      <w:r w:rsidRPr="00FA672D">
        <w:rPr>
          <w:rStyle w:val="StyleUnderline"/>
          <w:rFonts w:asciiTheme="minorHAnsi" w:hAnsiTheme="minorHAnsi" w:cstheme="minorHAnsi"/>
          <w:highlight w:val="green"/>
        </w:rPr>
        <w:t>the U</w:t>
      </w:r>
      <w:r w:rsidRPr="0083112C">
        <w:rPr>
          <w:rStyle w:val="StyleUnderline"/>
          <w:rFonts w:asciiTheme="minorHAnsi" w:hAnsiTheme="minorHAnsi" w:cstheme="minorHAnsi"/>
        </w:rPr>
        <w:t xml:space="preserve">nited </w:t>
      </w:r>
      <w:r w:rsidRPr="00FA672D">
        <w:rPr>
          <w:rStyle w:val="StyleUnderline"/>
          <w:rFonts w:asciiTheme="minorHAnsi" w:hAnsiTheme="minorHAnsi" w:cstheme="minorHAnsi"/>
          <w:highlight w:val="green"/>
        </w:rPr>
        <w:t>S</w:t>
      </w:r>
      <w:r w:rsidRPr="0083112C">
        <w:rPr>
          <w:rStyle w:val="StyleUnderline"/>
          <w:rFonts w:asciiTheme="minorHAnsi" w:hAnsiTheme="minorHAnsi" w:cstheme="minorHAnsi"/>
        </w:rPr>
        <w:t>tates sitting unchallenged</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atop other powers. It </w:t>
      </w:r>
      <w:r w:rsidRPr="00FA672D">
        <w:rPr>
          <w:rStyle w:val="Emphasis"/>
          <w:rFonts w:asciiTheme="minorHAnsi" w:hAnsiTheme="minorHAnsi" w:cstheme="minorHAnsi"/>
          <w:highlight w:val="green"/>
        </w:rPr>
        <w:t>still possesses</w:t>
      </w:r>
      <w:r w:rsidRPr="00FA672D">
        <w:rPr>
          <w:rStyle w:val="StyleUnderline"/>
          <w:rFonts w:asciiTheme="minorHAnsi" w:hAnsiTheme="minorHAnsi" w:cstheme="minorHAnsi"/>
          <w:highlight w:val="green"/>
        </w:rPr>
        <w:t xml:space="preserve"> immense</w:t>
      </w:r>
      <w:r w:rsidRPr="0083112C">
        <w:rPr>
          <w:rStyle w:val="StyleUnderline"/>
          <w:rFonts w:asciiTheme="minorHAnsi" w:hAnsiTheme="minorHAnsi" w:cstheme="minorHAnsi"/>
        </w:rPr>
        <w:t xml:space="preserve"> conventional and unconventional </w:t>
      </w:r>
      <w:r w:rsidRPr="00FA672D">
        <w:rPr>
          <w:rStyle w:val="StyleUnderline"/>
          <w:rFonts w:asciiTheme="minorHAnsi" w:hAnsiTheme="minorHAnsi" w:cstheme="minorHAnsi"/>
          <w:highlight w:val="green"/>
        </w:rPr>
        <w:t>strength</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 xml:space="preserve">but it is </w:t>
      </w:r>
      <w:r w:rsidRPr="00FA672D">
        <w:rPr>
          <w:rStyle w:val="Emphasis"/>
          <w:rFonts w:asciiTheme="minorHAnsi" w:hAnsiTheme="minorHAnsi" w:cstheme="minorHAnsi"/>
          <w:highlight w:val="green"/>
        </w:rPr>
        <w:t>hardly unrivaled</w:t>
      </w:r>
      <w:r w:rsidRPr="0083112C">
        <w:rPr>
          <w:rStyle w:val="StyleUnderline"/>
          <w:rFonts w:asciiTheme="minorHAnsi" w:hAnsiTheme="minorHAnsi" w:cstheme="minorHAnsi"/>
        </w:rPr>
        <w:t xml:space="preserve"> in various geographic corners. The big questions remain: What</w:t>
      </w:r>
      <w:r w:rsidRPr="0083112C">
        <w:rPr>
          <w:rFonts w:asciiTheme="minorHAnsi" w:hAnsiTheme="minorHAnsi" w:cstheme="minorHAnsi"/>
          <w:sz w:val="16"/>
        </w:rPr>
        <w:t xml:space="preserve"> kind of </w:t>
      </w:r>
      <w:r w:rsidRPr="0083112C">
        <w:rPr>
          <w:rStyle w:val="StyleUnderline"/>
          <w:rFonts w:asciiTheme="minorHAnsi" w:hAnsiTheme="minorHAnsi" w:cstheme="minorHAnsi"/>
        </w:rPr>
        <w:t>global order is unfolding</w:t>
      </w:r>
      <w:r w:rsidRPr="0083112C">
        <w:rPr>
          <w:rFonts w:asciiTheme="minorHAnsi" w:hAnsiTheme="minorHAnsi" w:cstheme="minorHAnsi"/>
          <w:sz w:val="16"/>
        </w:rPr>
        <w:t xml:space="preserve"> and how does America respond? President Donald J. </w:t>
      </w:r>
      <w:r w:rsidRPr="0083112C">
        <w:rPr>
          <w:rStyle w:val="StyleUnderline"/>
          <w:rFonts w:asciiTheme="minorHAnsi" w:hAnsiTheme="minorHAnsi" w:cstheme="minorHAnsi"/>
        </w:rPr>
        <w:t>Trump</w:t>
      </w:r>
      <w:r w:rsidRPr="0083112C">
        <w:rPr>
          <w:rFonts w:asciiTheme="minorHAnsi" w:hAnsiTheme="minorHAnsi" w:cstheme="minorHAnsi"/>
          <w:sz w:val="16"/>
        </w:rPr>
        <w:t xml:space="preserve">’s frequent voicing of isolationist sentiments during and after the election campaign has been blamed by some critics for this international transformation. Yet he alone </w:t>
      </w:r>
      <w:r w:rsidRPr="0083112C">
        <w:rPr>
          <w:rStyle w:val="StyleUnderline"/>
          <w:rFonts w:asciiTheme="minorHAnsi" w:hAnsiTheme="minorHAnsi" w:cstheme="minorHAnsi"/>
        </w:rPr>
        <w:t>is not responsible for the shift. The international order has been undergoing a transformation for years</w:t>
      </w:r>
      <w:r w:rsidRPr="0083112C">
        <w:rPr>
          <w:rFonts w:asciiTheme="minorHAnsi" w:hAnsiTheme="minorHAnsi" w:cstheme="minorHAnsi"/>
          <w:sz w:val="16"/>
        </w:rPr>
        <w:t xml:space="preserve">, and the signs of that change began to materialize soon after Barack Obama assumed office. Trump’s move into the White House is more a consequence of this altered global scene than its cause. Obama initiated America’s international pullback with the military withdrawal from Iraq and severe cutbacks in Afghanistan, as well as blinking when Syria crossed his red line while “leading from behind.” China’s Not So Peaceful Rise A series of dramatic events took place in response to Obama’s growing disengagement policies, as world powers noted Washington’s burgeoning inwardness. </w:t>
      </w:r>
      <w:r w:rsidRPr="00FA672D">
        <w:rPr>
          <w:rStyle w:val="Emphasis"/>
          <w:rFonts w:asciiTheme="minorHAnsi" w:hAnsiTheme="minorHAnsi" w:cstheme="minorHAnsi"/>
          <w:highlight w:val="green"/>
        </w:rPr>
        <w:t>China</w:t>
      </w:r>
      <w:r w:rsidRPr="00FA672D">
        <w:rPr>
          <w:rStyle w:val="StyleUnderline"/>
          <w:rFonts w:asciiTheme="minorHAnsi" w:hAnsiTheme="minorHAnsi" w:cstheme="minorHAnsi"/>
          <w:highlight w:val="green"/>
        </w:rPr>
        <w:t xml:space="preserve"> switched</w:t>
      </w:r>
      <w:r w:rsidRPr="0083112C">
        <w:rPr>
          <w:rStyle w:val="StyleUnderline"/>
          <w:rFonts w:asciiTheme="minorHAnsi" w:hAnsiTheme="minorHAnsi" w:cstheme="minorHAnsi"/>
        </w:rPr>
        <w:t xml:space="preserve"> from its “peaceful rise”</w:t>
      </w:r>
      <w:r w:rsidRPr="0083112C">
        <w:rPr>
          <w:rFonts w:asciiTheme="minorHAnsi" w:hAnsiTheme="minorHAnsi" w:cstheme="minorHAnsi"/>
          <w:sz w:val="16"/>
        </w:rPr>
        <w:t xml:space="preserve"> policy </w:t>
      </w:r>
      <w:r w:rsidRPr="00FA672D">
        <w:rPr>
          <w:rStyle w:val="StyleUnderline"/>
          <w:rFonts w:asciiTheme="minorHAnsi" w:hAnsiTheme="minorHAnsi" w:cstheme="minorHAnsi"/>
          <w:highlight w:val="green"/>
        </w:rPr>
        <w:t>to aggressively</w:t>
      </w:r>
      <w:r w:rsidRPr="0083112C">
        <w:rPr>
          <w:rStyle w:val="StyleUnderline"/>
          <w:rFonts w:asciiTheme="minorHAnsi" w:hAnsiTheme="minorHAnsi" w:cstheme="minorHAnsi"/>
        </w:rPr>
        <w:t xml:space="preserve"> asserting and </w:t>
      </w:r>
      <w:r w:rsidRPr="00FA672D">
        <w:rPr>
          <w:rStyle w:val="StyleUnderline"/>
          <w:rFonts w:asciiTheme="minorHAnsi" w:hAnsiTheme="minorHAnsi" w:cstheme="minorHAnsi"/>
          <w:highlight w:val="green"/>
        </w:rPr>
        <w:t>expanding</w:t>
      </w:r>
      <w:r w:rsidRPr="0083112C">
        <w:rPr>
          <w:rStyle w:val="StyleUnderline"/>
          <w:rFonts w:asciiTheme="minorHAnsi" w:hAnsiTheme="minorHAnsi" w:cstheme="minorHAnsi"/>
        </w:rPr>
        <w:t xml:space="preserve"> its international presence. Xi</w:t>
      </w:r>
      <w:r w:rsidRPr="0083112C">
        <w:rPr>
          <w:rFonts w:asciiTheme="minorHAnsi" w:hAnsiTheme="minorHAnsi" w:cstheme="minorHAnsi"/>
          <w:sz w:val="16"/>
        </w:rPr>
        <w:t xml:space="preserve"> Jinping, the all-powerful Chinese leader, </w:t>
      </w:r>
      <w:r w:rsidRPr="0083112C">
        <w:rPr>
          <w:rStyle w:val="StyleUnderline"/>
          <w:rFonts w:asciiTheme="minorHAnsi" w:hAnsiTheme="minorHAnsi" w:cstheme="minorHAnsi"/>
        </w:rPr>
        <w:t>moved to advance</w:t>
      </w:r>
      <w:r w:rsidRPr="0083112C">
        <w:rPr>
          <w:rFonts w:asciiTheme="minorHAnsi" w:hAnsiTheme="minorHAnsi" w:cstheme="minorHAnsi"/>
          <w:sz w:val="16"/>
        </w:rPr>
        <w:t xml:space="preserve"> Beijing’s political and </w:t>
      </w:r>
      <w:r w:rsidRPr="0083112C">
        <w:rPr>
          <w:rStyle w:val="StyleUnderline"/>
          <w:rFonts w:asciiTheme="minorHAnsi" w:hAnsiTheme="minorHAnsi" w:cstheme="minorHAnsi"/>
        </w:rPr>
        <w:t>military suzerainty over the</w:t>
      </w:r>
      <w:r w:rsidRPr="0083112C">
        <w:rPr>
          <w:rFonts w:asciiTheme="minorHAnsi" w:hAnsiTheme="minorHAnsi" w:cstheme="minorHAnsi"/>
          <w:sz w:val="16"/>
        </w:rPr>
        <w:t xml:space="preserve"> South China Sea (</w:t>
      </w:r>
      <w:r w:rsidRPr="0083112C">
        <w:rPr>
          <w:rStyle w:val="Emphasis"/>
          <w:rFonts w:asciiTheme="minorHAnsi" w:hAnsiTheme="minorHAnsi" w:cstheme="minorHAnsi"/>
        </w:rPr>
        <w:t>SCS</w:t>
      </w:r>
      <w:r w:rsidRPr="0083112C">
        <w:rPr>
          <w:rFonts w:asciiTheme="minorHAnsi" w:hAnsiTheme="minorHAnsi" w:cstheme="minorHAnsi"/>
          <w:sz w:val="16"/>
        </w:rPr>
        <w:t xml:space="preserve">) by seizing and reconstructing the disputed shoals into artificial islands with dredged ocean sands in 2014. Next, </w:t>
      </w:r>
      <w:r w:rsidRPr="0083112C">
        <w:rPr>
          <w:rStyle w:val="StyleUnderline"/>
          <w:rFonts w:asciiTheme="minorHAnsi" w:hAnsiTheme="minorHAnsi" w:cstheme="minorHAnsi"/>
        </w:rPr>
        <w:t>China militarized</w:t>
      </w:r>
      <w:r w:rsidRPr="0083112C">
        <w:rPr>
          <w:rFonts w:asciiTheme="minorHAnsi" w:hAnsiTheme="minorHAnsi" w:cstheme="minorHAnsi"/>
          <w:sz w:val="16"/>
        </w:rPr>
        <w:t xml:space="preserve"> three micro-isles of </w:t>
      </w:r>
      <w:r w:rsidRPr="0083112C">
        <w:rPr>
          <w:rStyle w:val="StyleUnderline"/>
          <w:rFonts w:asciiTheme="minorHAnsi" w:hAnsiTheme="minorHAnsi" w:cstheme="minorHAnsi"/>
        </w:rPr>
        <w:t>the</w:t>
      </w:r>
      <w:r w:rsidRPr="0083112C">
        <w:rPr>
          <w:rFonts w:asciiTheme="minorHAnsi" w:hAnsiTheme="minorHAnsi" w:cstheme="minorHAnsi"/>
          <w:sz w:val="16"/>
        </w:rPr>
        <w:t xml:space="preserve"> </w:t>
      </w:r>
      <w:r w:rsidRPr="0083112C">
        <w:rPr>
          <w:rStyle w:val="StyleUnderline"/>
          <w:rFonts w:asciiTheme="minorHAnsi" w:hAnsiTheme="minorHAnsi" w:cstheme="minorHAnsi"/>
        </w:rPr>
        <w:t>Spratly Islands</w:t>
      </w:r>
      <w:r w:rsidRPr="0083112C">
        <w:rPr>
          <w:rFonts w:asciiTheme="minorHAnsi" w:hAnsiTheme="minorHAnsi" w:cstheme="minorHAnsi"/>
          <w:sz w:val="16"/>
        </w:rPr>
        <w:t xml:space="preserve"> (also claimed by the Philippines, Malaysia, and Vietnam) with runways, radars, and surface-to-air missile sites—actions that broke Beijing’s earlier promise not to militarize the waterway. Since then, </w:t>
      </w:r>
      <w:r w:rsidRPr="0083112C">
        <w:rPr>
          <w:rStyle w:val="StyleUnderline"/>
          <w:rFonts w:asciiTheme="minorHAnsi" w:hAnsiTheme="minorHAnsi" w:cstheme="minorHAnsi"/>
        </w:rPr>
        <w:t>Chinese officials have made it clear that the SCS is now their exclusive lake</w:t>
      </w:r>
      <w:r w:rsidRPr="0083112C">
        <w:rPr>
          <w:rFonts w:asciiTheme="minorHAnsi" w:hAnsiTheme="minorHAnsi" w:cstheme="minorHAnsi"/>
          <w:sz w:val="16"/>
        </w:rPr>
        <w:t xml:space="preserve">. Other states are expected to recognize China’s claims to most of the energy-rich waters, through which $5 trillion of trade passes annually, roughly half the world’s merchant fleet tonnage. </w:t>
      </w:r>
      <w:r w:rsidRPr="0083112C">
        <w:rPr>
          <w:rStyle w:val="StyleUnderline"/>
          <w:rFonts w:asciiTheme="minorHAnsi" w:hAnsiTheme="minorHAnsi" w:cstheme="minorHAnsi"/>
        </w:rPr>
        <w:t xml:space="preserve">China backs its assertions by modernizing </w:t>
      </w:r>
      <w:r w:rsidRPr="0083112C">
        <w:rPr>
          <w:rFonts w:asciiTheme="minorHAnsi" w:hAnsiTheme="minorHAnsi" w:cstheme="minorHAnsi"/>
          <w:sz w:val="16"/>
        </w:rPr>
        <w:t xml:space="preserve">the </w:t>
      </w:r>
      <w:r w:rsidRPr="0083112C">
        <w:rPr>
          <w:rStyle w:val="StyleUnderline"/>
          <w:rFonts w:asciiTheme="minorHAnsi" w:hAnsiTheme="minorHAnsi" w:cstheme="minorHAnsi"/>
        </w:rPr>
        <w:t>arsenals</w:t>
      </w:r>
      <w:r w:rsidRPr="0083112C">
        <w:rPr>
          <w:rFonts w:asciiTheme="minorHAnsi" w:hAnsiTheme="minorHAnsi" w:cstheme="minorHAnsi"/>
          <w:sz w:val="16"/>
        </w:rPr>
        <w:t xml:space="preserve"> of its advanced warships, aircraft, missiles, and ground forces. Xi and company seem bent on restoring the ancient tribute system in which South Korea and Vietnam would become modern-day vassals, while more distant Asian states become supplicants in a Sinocentric sphere. In short, </w:t>
      </w:r>
      <w:r w:rsidRPr="00FA672D">
        <w:rPr>
          <w:rStyle w:val="StyleUnderline"/>
          <w:rFonts w:asciiTheme="minorHAnsi" w:hAnsiTheme="minorHAnsi" w:cstheme="minorHAnsi"/>
          <w:highlight w:val="green"/>
        </w:rPr>
        <w:t>China has become a revisionist juggernaut</w:t>
      </w:r>
      <w:r w:rsidRPr="0083112C">
        <w:rPr>
          <w:rFonts w:asciiTheme="minorHAnsi" w:hAnsiTheme="minorHAnsi" w:cstheme="minorHAnsi"/>
          <w:sz w:val="16"/>
        </w:rPr>
        <w:t xml:space="preserve">. Along with its fortifying of these artificial islands, </w:t>
      </w:r>
      <w:r w:rsidRPr="0083112C">
        <w:rPr>
          <w:rStyle w:val="StyleUnderline"/>
          <w:rFonts w:asciiTheme="minorHAnsi" w:hAnsiTheme="minorHAnsi" w:cstheme="minorHAnsi"/>
        </w:rPr>
        <w:t>the world’s second largest economy and military spender has emerged as an economic, political, and ideological competitor of the United States</w:t>
      </w:r>
      <w:r w:rsidRPr="0083112C">
        <w:rPr>
          <w:rFonts w:asciiTheme="minorHAnsi" w:hAnsiTheme="minorHAnsi" w:cstheme="minorHAnsi"/>
          <w:sz w:val="16"/>
        </w:rPr>
        <w:t xml:space="preserve"> not only in Southeast Asian maritime zones but </w:t>
      </w:r>
      <w:r w:rsidRPr="0083112C">
        <w:rPr>
          <w:rStyle w:val="StyleUnderline"/>
          <w:rFonts w:asciiTheme="minorHAnsi" w:hAnsiTheme="minorHAnsi" w:cstheme="minorHAnsi"/>
        </w:rPr>
        <w:t>globally</w:t>
      </w:r>
      <w:r w:rsidRPr="0083112C">
        <w:rPr>
          <w:rFonts w:asciiTheme="minorHAnsi" w:hAnsiTheme="minorHAnsi" w:cstheme="minorHAnsi"/>
          <w:sz w:val="16"/>
        </w:rPr>
        <w:t xml:space="preserve">. China is </w:t>
      </w:r>
      <w:r w:rsidRPr="0083112C">
        <w:rPr>
          <w:rStyle w:val="StyleUnderline"/>
          <w:rFonts w:asciiTheme="minorHAnsi" w:hAnsiTheme="minorHAnsi" w:cstheme="minorHAnsi"/>
        </w:rPr>
        <w:t>maneuvering</w:t>
      </w:r>
      <w:r w:rsidRPr="0083112C">
        <w:rPr>
          <w:rFonts w:asciiTheme="minorHAnsi" w:hAnsiTheme="minorHAnsi" w:cstheme="minorHAnsi"/>
          <w:sz w:val="16"/>
        </w:rPr>
        <w:t xml:space="preserve"> </w:t>
      </w:r>
      <w:r w:rsidRPr="0083112C">
        <w:rPr>
          <w:rStyle w:val="StyleUnderline"/>
          <w:rFonts w:asciiTheme="minorHAnsi" w:hAnsiTheme="minorHAnsi" w:cstheme="minorHAnsi"/>
        </w:rPr>
        <w:t>to set up bases</w:t>
      </w:r>
      <w:r w:rsidRPr="0083112C">
        <w:rPr>
          <w:rFonts w:asciiTheme="minorHAnsi" w:hAnsiTheme="minorHAnsi" w:cstheme="minorHAnsi"/>
          <w:sz w:val="16"/>
        </w:rPr>
        <w:t xml:space="preserve"> or harbors </w:t>
      </w:r>
      <w:r w:rsidRPr="0083112C">
        <w:rPr>
          <w:rStyle w:val="StyleUnderline"/>
          <w:rFonts w:asciiTheme="minorHAnsi" w:hAnsiTheme="minorHAnsi" w:cstheme="minorHAnsi"/>
        </w:rPr>
        <w:t>in Pakistan, Sri Lanka, and Greece</w:t>
      </w:r>
      <w:r w:rsidRPr="0083112C">
        <w:rPr>
          <w:rFonts w:asciiTheme="minorHAnsi" w:hAnsiTheme="minorHAnsi" w:cstheme="minorHAnsi"/>
          <w:sz w:val="16"/>
        </w:rPr>
        <w:t>—</w:t>
      </w:r>
      <w:r w:rsidRPr="0083112C">
        <w:rPr>
          <w:rStyle w:val="StyleUnderline"/>
          <w:rFonts w:asciiTheme="minorHAnsi" w:hAnsiTheme="minorHAnsi" w:cstheme="minorHAnsi"/>
        </w:rPr>
        <w:t>and</w:t>
      </w:r>
      <w:r w:rsidRPr="0083112C">
        <w:rPr>
          <w:rFonts w:asciiTheme="minorHAnsi" w:hAnsiTheme="minorHAnsi" w:cstheme="minorHAnsi"/>
          <w:sz w:val="16"/>
        </w:rPr>
        <w:t xml:space="preserve"> is </w:t>
      </w:r>
      <w:r w:rsidRPr="0083112C">
        <w:rPr>
          <w:rStyle w:val="StyleUnderline"/>
          <w:rFonts w:asciiTheme="minorHAnsi" w:hAnsiTheme="minorHAnsi" w:cstheme="minorHAnsi"/>
        </w:rPr>
        <w:t>even</w:t>
      </w:r>
      <w:r w:rsidRPr="0083112C">
        <w:rPr>
          <w:rFonts w:asciiTheme="minorHAnsi" w:hAnsiTheme="minorHAnsi" w:cstheme="minorHAnsi"/>
          <w:sz w:val="16"/>
        </w:rPr>
        <w:t xml:space="preserve"> extending its reach to </w:t>
      </w:r>
      <w:r w:rsidRPr="0083112C">
        <w:rPr>
          <w:rStyle w:val="StyleUnderline"/>
          <w:rFonts w:asciiTheme="minorHAnsi" w:hAnsiTheme="minorHAnsi" w:cstheme="minorHAnsi"/>
        </w:rPr>
        <w:t>the</w:t>
      </w:r>
      <w:r w:rsidRPr="0083112C">
        <w:rPr>
          <w:rFonts w:asciiTheme="minorHAnsi" w:hAnsiTheme="minorHAnsi" w:cstheme="minorHAnsi"/>
          <w:sz w:val="16"/>
        </w:rPr>
        <w:t xml:space="preserve"> long U.S.-allied </w:t>
      </w:r>
      <w:r w:rsidRPr="0083112C">
        <w:rPr>
          <w:rStyle w:val="StyleUnderline"/>
          <w:rFonts w:asciiTheme="minorHAnsi" w:hAnsiTheme="minorHAnsi" w:cstheme="minorHAnsi"/>
        </w:rPr>
        <w:t>Portuguese Azores in the mid-Atlantic. In reaction</w:t>
      </w:r>
      <w:r w:rsidRPr="0083112C">
        <w:rPr>
          <w:rFonts w:asciiTheme="minorHAnsi" w:hAnsiTheme="minorHAnsi" w:cstheme="minorHAnsi"/>
          <w:sz w:val="16"/>
        </w:rPr>
        <w:t xml:space="preserve"> to Beijing’s SCS actions, </w:t>
      </w:r>
      <w:r w:rsidRPr="0083112C">
        <w:rPr>
          <w:rStyle w:val="StyleUnderline"/>
          <w:rFonts w:asciiTheme="minorHAnsi" w:hAnsiTheme="minorHAnsi" w:cstheme="minorHAnsi"/>
        </w:rPr>
        <w:t>the Trump administration has stepped up America’s own show of force by sending warships, fighter jets, and submarines</w:t>
      </w:r>
      <w:r w:rsidRPr="0083112C">
        <w:rPr>
          <w:rFonts w:asciiTheme="minorHAnsi" w:hAnsiTheme="minorHAnsi" w:cstheme="minorHAnsi"/>
          <w:sz w:val="16"/>
        </w:rPr>
        <w:t xml:space="preserve"> to the waters. To underline </w:t>
      </w:r>
      <w:proofErr w:type="spellStart"/>
      <w:r w:rsidRPr="0083112C">
        <w:rPr>
          <w:rFonts w:asciiTheme="minorHAnsi" w:hAnsiTheme="minorHAnsi" w:cstheme="minorHAnsi"/>
          <w:sz w:val="16"/>
        </w:rPr>
        <w:t>its</w:t>
      </w:r>
      <w:proofErr w:type="spellEnd"/>
      <w:r w:rsidRPr="0083112C">
        <w:rPr>
          <w:rFonts w:asciiTheme="minorHAnsi" w:hAnsiTheme="minorHAnsi" w:cstheme="minorHAnsi"/>
          <w:sz w:val="16"/>
        </w:rPr>
        <w:t xml:space="preserve"> not-too-subtle </w:t>
      </w:r>
      <w:proofErr w:type="gramStart"/>
      <w:r w:rsidRPr="0083112C">
        <w:rPr>
          <w:rFonts w:asciiTheme="minorHAnsi" w:hAnsiTheme="minorHAnsi" w:cstheme="minorHAnsi"/>
          <w:sz w:val="16"/>
        </w:rPr>
        <w:t>counter-signal</w:t>
      </w:r>
      <w:proofErr w:type="gramEnd"/>
      <w:r w:rsidRPr="0083112C">
        <w:rPr>
          <w:rFonts w:asciiTheme="minorHAnsi" w:hAnsiTheme="minorHAnsi" w:cstheme="minorHAnsi"/>
          <w:sz w:val="16"/>
        </w:rPr>
        <w:t xml:space="preserve"> to China, the United States also test-fired four Trident II submarine-launched ballistic missiles over 4,000 miles into the Pacific Ocean from the California coast last month, the first four-missile salvo in the post-Soviet era. </w:t>
      </w:r>
      <w:r w:rsidRPr="00FA672D">
        <w:rPr>
          <w:rStyle w:val="StyleUnderline"/>
          <w:rFonts w:asciiTheme="minorHAnsi" w:hAnsiTheme="minorHAnsi" w:cstheme="minorHAnsi"/>
          <w:highlight w:val="green"/>
        </w:rPr>
        <w:t xml:space="preserve">The </w:t>
      </w:r>
      <w:r w:rsidRPr="0083112C">
        <w:rPr>
          <w:rStyle w:val="StyleUnderline"/>
          <w:rFonts w:asciiTheme="minorHAnsi" w:hAnsiTheme="minorHAnsi" w:cstheme="minorHAnsi"/>
        </w:rPr>
        <w:t xml:space="preserve">western </w:t>
      </w:r>
      <w:r w:rsidRPr="00FA672D">
        <w:rPr>
          <w:rStyle w:val="StyleUnderline"/>
          <w:rFonts w:asciiTheme="minorHAnsi" w:hAnsiTheme="minorHAnsi" w:cstheme="minorHAnsi"/>
          <w:highlight w:val="green"/>
        </w:rPr>
        <w:t xml:space="preserve">Pacific is </w:t>
      </w:r>
      <w:r w:rsidRPr="0083112C">
        <w:rPr>
          <w:rStyle w:val="StyleUnderline"/>
          <w:rFonts w:asciiTheme="minorHAnsi" w:hAnsiTheme="minorHAnsi" w:cstheme="minorHAnsi"/>
        </w:rPr>
        <w:t xml:space="preserve">becoming </w:t>
      </w:r>
      <w:r w:rsidRPr="00FA672D">
        <w:rPr>
          <w:rStyle w:val="StyleUnderline"/>
          <w:rFonts w:asciiTheme="minorHAnsi" w:hAnsiTheme="minorHAnsi" w:cstheme="minorHAnsi"/>
          <w:highlight w:val="green"/>
        </w:rPr>
        <w:t xml:space="preserve">a </w:t>
      </w:r>
      <w:r w:rsidRPr="00FA672D">
        <w:rPr>
          <w:rStyle w:val="Emphasis"/>
          <w:rFonts w:asciiTheme="minorHAnsi" w:hAnsiTheme="minorHAnsi" w:cstheme="minorHAnsi"/>
          <w:highlight w:val="green"/>
        </w:rPr>
        <w:t>tinderbox</w:t>
      </w:r>
      <w:r w:rsidRPr="0083112C">
        <w:rPr>
          <w:rFonts w:asciiTheme="minorHAnsi" w:hAnsiTheme="minorHAnsi" w:cstheme="minorHAnsi"/>
          <w:sz w:val="16"/>
        </w:rPr>
        <w:t xml:space="preserve">. Russia’s Resurgence At the other end of the Asian continent, </w:t>
      </w:r>
      <w:r w:rsidRPr="00FA672D">
        <w:rPr>
          <w:rStyle w:val="Emphasis"/>
          <w:rFonts w:asciiTheme="minorHAnsi" w:hAnsiTheme="minorHAnsi" w:cstheme="minorHAnsi"/>
          <w:highlight w:val="green"/>
        </w:rPr>
        <w:t>Russia</w:t>
      </w:r>
      <w:r w:rsidRPr="00FA672D">
        <w:rPr>
          <w:rStyle w:val="StyleUnderline"/>
          <w:rFonts w:asciiTheme="minorHAnsi" w:hAnsiTheme="minorHAnsi" w:cstheme="minorHAnsi"/>
          <w:highlight w:val="green"/>
        </w:rPr>
        <w:t xml:space="preserve"> longs to restore its</w:t>
      </w:r>
      <w:r w:rsidRPr="0083112C">
        <w:rPr>
          <w:rStyle w:val="StyleUnderline"/>
          <w:rFonts w:asciiTheme="minorHAnsi" w:hAnsiTheme="minorHAnsi" w:cstheme="minorHAnsi"/>
        </w:rPr>
        <w:t xml:space="preserve"> lost prestige and political </w:t>
      </w:r>
      <w:r w:rsidRPr="00FA672D">
        <w:rPr>
          <w:rStyle w:val="StyleUnderline"/>
          <w:rFonts w:asciiTheme="minorHAnsi" w:hAnsiTheme="minorHAnsi" w:cstheme="minorHAnsi"/>
          <w:highlight w:val="green"/>
        </w:rPr>
        <w:t>influence</w:t>
      </w:r>
      <w:r w:rsidRPr="0083112C">
        <w:rPr>
          <w:rFonts w:asciiTheme="minorHAnsi" w:hAnsiTheme="minorHAnsi" w:cstheme="minorHAnsi"/>
          <w:sz w:val="16"/>
        </w:rPr>
        <w:t xml:space="preserve">, forfeited with the breakup of the Soviet Union in 1991. Under Vladimir Putin, Russian forces backed the seizure of Crimea from Ukraine before taking over its eastern borderlands. Earlier, </w:t>
      </w:r>
      <w:r w:rsidRPr="00FA672D">
        <w:rPr>
          <w:rStyle w:val="StyleUnderline"/>
          <w:rFonts w:asciiTheme="minorHAnsi" w:hAnsiTheme="minorHAnsi" w:cstheme="minorHAnsi"/>
          <w:highlight w:val="green"/>
        </w:rPr>
        <w:t>Moscow perfected</w:t>
      </w:r>
      <w:r w:rsidRPr="0083112C">
        <w:rPr>
          <w:rFonts w:asciiTheme="minorHAnsi" w:hAnsiTheme="minorHAnsi" w:cstheme="minorHAnsi"/>
          <w:sz w:val="16"/>
        </w:rPr>
        <w:t xml:space="preserve"> its “</w:t>
      </w:r>
      <w:r w:rsidRPr="0083112C">
        <w:rPr>
          <w:rStyle w:val="StyleUnderline"/>
          <w:rFonts w:asciiTheme="minorHAnsi" w:hAnsiTheme="minorHAnsi" w:cstheme="minorHAnsi"/>
        </w:rPr>
        <w:t>frozen war” tactics</w:t>
      </w:r>
      <w:r w:rsidRPr="0083112C">
        <w:rPr>
          <w:rFonts w:asciiTheme="minorHAnsi" w:hAnsiTheme="minorHAnsi" w:cstheme="minorHAnsi"/>
          <w:sz w:val="16"/>
        </w:rPr>
        <w:t xml:space="preserve"> against two provinces in the Republic of Georgia, thereby yanking them from Georgian sovereignty. Russia’s </w:t>
      </w:r>
      <w:r w:rsidRPr="00FA672D">
        <w:rPr>
          <w:rStyle w:val="StyleUnderline"/>
          <w:rFonts w:asciiTheme="minorHAnsi" w:hAnsiTheme="minorHAnsi" w:cstheme="minorHAnsi"/>
          <w:highlight w:val="green"/>
        </w:rPr>
        <w:t>bullying and intimidation of</w:t>
      </w:r>
      <w:r w:rsidRPr="0083112C">
        <w:rPr>
          <w:rFonts w:asciiTheme="minorHAnsi" w:hAnsiTheme="minorHAnsi" w:cstheme="minorHAnsi"/>
          <w:sz w:val="16"/>
        </w:rPr>
        <w:t xml:space="preserve"> its </w:t>
      </w:r>
      <w:r w:rsidRPr="00FA672D">
        <w:rPr>
          <w:rStyle w:val="Emphasis"/>
          <w:rFonts w:asciiTheme="minorHAnsi" w:hAnsiTheme="minorHAnsi" w:cstheme="minorHAnsi"/>
          <w:highlight w:val="green"/>
        </w:rPr>
        <w:t>Baltic</w:t>
      </w:r>
      <w:r w:rsidRPr="00FA672D">
        <w:rPr>
          <w:rStyle w:val="StyleUnderline"/>
          <w:rFonts w:asciiTheme="minorHAnsi" w:hAnsiTheme="minorHAnsi" w:cstheme="minorHAnsi"/>
          <w:highlight w:val="green"/>
        </w:rPr>
        <w:t xml:space="preserve"> and </w:t>
      </w:r>
      <w:r w:rsidRPr="00FA672D">
        <w:rPr>
          <w:rStyle w:val="Emphasis"/>
          <w:rFonts w:asciiTheme="minorHAnsi" w:hAnsiTheme="minorHAnsi" w:cstheme="minorHAnsi"/>
          <w:highlight w:val="green"/>
        </w:rPr>
        <w:t>Eastern European</w:t>
      </w:r>
      <w:r w:rsidRPr="00FA672D">
        <w:rPr>
          <w:rStyle w:val="StyleUnderline"/>
          <w:rFonts w:asciiTheme="minorHAnsi" w:hAnsiTheme="minorHAnsi" w:cstheme="minorHAnsi"/>
          <w:highlight w:val="green"/>
        </w:rPr>
        <w:t xml:space="preserve"> neighbors</w:t>
      </w:r>
      <w:r w:rsidRPr="0083112C">
        <w:rPr>
          <w:rStyle w:val="StyleUnderline"/>
          <w:rFonts w:asciiTheme="minorHAnsi" w:hAnsiTheme="minorHAnsi" w:cstheme="minorHAnsi"/>
        </w:rPr>
        <w:t xml:space="preserve"> have become commonplace</w:t>
      </w:r>
      <w:r w:rsidRPr="0083112C">
        <w:rPr>
          <w:rFonts w:asciiTheme="minorHAnsi" w:hAnsiTheme="minorHAnsi" w:cstheme="minorHAnsi"/>
          <w:sz w:val="16"/>
        </w:rPr>
        <w:t xml:space="preserve">. Meanwhile, the Russian foreign minister, Sergei </w:t>
      </w:r>
      <w:r w:rsidRPr="0083112C">
        <w:rPr>
          <w:rStyle w:val="StyleUnderline"/>
          <w:rFonts w:asciiTheme="minorHAnsi" w:hAnsiTheme="minorHAnsi" w:cstheme="minorHAnsi"/>
        </w:rPr>
        <w:t>Lavrov</w:t>
      </w:r>
      <w:r w:rsidRPr="0083112C">
        <w:rPr>
          <w:rFonts w:asciiTheme="minorHAnsi" w:hAnsiTheme="minorHAnsi" w:cstheme="minorHAnsi"/>
          <w:sz w:val="16"/>
        </w:rPr>
        <w:t xml:space="preserve">, </w:t>
      </w:r>
      <w:r w:rsidRPr="0083112C">
        <w:rPr>
          <w:rStyle w:val="StyleUnderline"/>
          <w:rFonts w:asciiTheme="minorHAnsi" w:hAnsiTheme="minorHAnsi" w:cstheme="minorHAnsi"/>
        </w:rPr>
        <w:t>called for “a post-West world</w:t>
      </w:r>
      <w:r w:rsidRPr="0083112C">
        <w:rPr>
          <w:rFonts w:asciiTheme="minorHAnsi" w:hAnsiTheme="minorHAnsi" w:cstheme="minorHAnsi"/>
          <w:sz w:val="16"/>
        </w:rPr>
        <w:t xml:space="preserve">” at the Munich Security Conference in mid-February. What </w:t>
      </w:r>
      <w:r w:rsidRPr="0083112C">
        <w:rPr>
          <w:rStyle w:val="StyleUnderline"/>
          <w:rFonts w:asciiTheme="minorHAnsi" w:hAnsiTheme="minorHAnsi" w:cstheme="minorHAnsi"/>
        </w:rPr>
        <w:t>China and Russia</w:t>
      </w:r>
      <w:r w:rsidRPr="0083112C">
        <w:rPr>
          <w:rFonts w:asciiTheme="minorHAnsi" w:hAnsiTheme="minorHAnsi" w:cstheme="minorHAnsi"/>
          <w:sz w:val="16"/>
        </w:rPr>
        <w:t xml:space="preserve"> have in common is that </w:t>
      </w:r>
      <w:r w:rsidRPr="0083112C">
        <w:rPr>
          <w:rStyle w:val="StyleUnderline"/>
          <w:rFonts w:asciiTheme="minorHAnsi" w:hAnsiTheme="minorHAnsi" w:cstheme="minorHAnsi"/>
        </w:rPr>
        <w:t>both are engaged in advancing their spheres of influence in their neighborhoods and beyond. Both</w:t>
      </w:r>
      <w:r w:rsidRPr="0083112C">
        <w:rPr>
          <w:rFonts w:asciiTheme="minorHAnsi" w:hAnsiTheme="minorHAnsi" w:cstheme="minorHAnsi"/>
          <w:sz w:val="16"/>
        </w:rPr>
        <w:t xml:space="preserve"> also </w:t>
      </w:r>
      <w:r w:rsidRPr="0083112C">
        <w:rPr>
          <w:rStyle w:val="StyleUnderline"/>
          <w:rFonts w:asciiTheme="minorHAnsi" w:hAnsiTheme="minorHAnsi" w:cstheme="minorHAnsi"/>
        </w:rPr>
        <w:t>seek to crack the Western liberal world order</w:t>
      </w:r>
      <w:r w:rsidRPr="0083112C">
        <w:rPr>
          <w:rFonts w:asciiTheme="minorHAnsi" w:hAnsiTheme="minorHAnsi" w:cstheme="minorHAnsi"/>
          <w:sz w:val="16"/>
        </w:rPr>
        <w:t xml:space="preserve">. The United States, meanwhile, has become blasé about its former leadership position in the Western hemisphere, where China’s companies have </w:t>
      </w:r>
      <w:proofErr w:type="gramStart"/>
      <w:r w:rsidRPr="0083112C">
        <w:rPr>
          <w:rFonts w:asciiTheme="minorHAnsi" w:hAnsiTheme="minorHAnsi" w:cstheme="minorHAnsi"/>
          <w:sz w:val="16"/>
        </w:rPr>
        <w:t>entered into</w:t>
      </w:r>
      <w:proofErr w:type="gramEnd"/>
      <w:r w:rsidRPr="0083112C">
        <w:rPr>
          <w:rFonts w:asciiTheme="minorHAnsi" w:hAnsiTheme="minorHAnsi" w:cstheme="minorHAnsi"/>
          <w:sz w:val="16"/>
        </w:rPr>
        <w:t xml:space="preserve"> business deals, some with strategic implications. Washington, without a hint of nostalgia, treats the Monroe Doctrine as a relic of yesteryear’s Yankee imperialism in Latin America. </w:t>
      </w:r>
      <w:r w:rsidRPr="0083112C">
        <w:rPr>
          <w:rStyle w:val="StyleUnderline"/>
          <w:rFonts w:asciiTheme="minorHAnsi" w:hAnsiTheme="minorHAnsi" w:cstheme="minorHAnsi"/>
        </w:rPr>
        <w:t>These newly assertive major powers are not alone in shattering the post-Cold War order</w:t>
      </w:r>
      <w:r w:rsidRPr="0083112C">
        <w:rPr>
          <w:rFonts w:asciiTheme="minorHAnsi" w:hAnsiTheme="minorHAnsi" w:cstheme="minorHAnsi"/>
          <w:sz w:val="16"/>
        </w:rPr>
        <w:t xml:space="preserve">, which witnessed the unrivaled predominance of the United States—the “indispensable nation,” in the words of the Clinton administration. </w:t>
      </w:r>
      <w:r w:rsidRPr="0083112C">
        <w:rPr>
          <w:rStyle w:val="StyleUnderline"/>
          <w:rFonts w:asciiTheme="minorHAnsi" w:hAnsiTheme="minorHAnsi" w:cstheme="minorHAnsi"/>
        </w:rPr>
        <w:t xml:space="preserve">Trouble-making regional powers, such as </w:t>
      </w:r>
      <w:r w:rsidRPr="00FA672D">
        <w:rPr>
          <w:rStyle w:val="Emphasis"/>
          <w:rFonts w:asciiTheme="minorHAnsi" w:hAnsiTheme="minorHAnsi" w:cstheme="minorHAnsi"/>
          <w:highlight w:val="green"/>
        </w:rPr>
        <w:t>Iran</w:t>
      </w:r>
      <w:r w:rsidRPr="0083112C">
        <w:rPr>
          <w:rStyle w:val="StyleUnderline"/>
          <w:rFonts w:asciiTheme="minorHAnsi" w:hAnsiTheme="minorHAnsi" w:cstheme="minorHAnsi"/>
        </w:rPr>
        <w:t xml:space="preserve">, </w:t>
      </w:r>
      <w:r w:rsidRPr="00FA672D">
        <w:rPr>
          <w:rStyle w:val="Emphasis"/>
          <w:rFonts w:asciiTheme="minorHAnsi" w:hAnsiTheme="minorHAnsi" w:cstheme="minorHAnsi"/>
          <w:highlight w:val="green"/>
        </w:rPr>
        <w:t>Syria</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 xml:space="preserve">and </w:t>
      </w:r>
      <w:r w:rsidRPr="00FA672D">
        <w:rPr>
          <w:rStyle w:val="Emphasis"/>
          <w:rFonts w:asciiTheme="minorHAnsi" w:hAnsiTheme="minorHAnsi" w:cstheme="minorHAnsi"/>
          <w:highlight w:val="green"/>
        </w:rPr>
        <w:t>North Korea</w:t>
      </w:r>
      <w:r w:rsidRPr="0083112C">
        <w:rPr>
          <w:rFonts w:asciiTheme="minorHAnsi" w:hAnsiTheme="minorHAnsi" w:cstheme="minorHAnsi"/>
          <w:sz w:val="16"/>
        </w:rPr>
        <w:t xml:space="preserve"> either </w:t>
      </w:r>
      <w:r w:rsidRPr="00FA672D">
        <w:rPr>
          <w:rStyle w:val="StyleUnderline"/>
          <w:rFonts w:asciiTheme="minorHAnsi" w:hAnsiTheme="minorHAnsi" w:cstheme="minorHAnsi"/>
          <w:highlight w:val="green"/>
        </w:rPr>
        <w:t>spread terrorism</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provoke instability</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or arm</w:t>
      </w:r>
      <w:r w:rsidRPr="0083112C">
        <w:rPr>
          <w:rStyle w:val="StyleUnderline"/>
          <w:rFonts w:asciiTheme="minorHAnsi" w:hAnsiTheme="minorHAnsi" w:cstheme="minorHAnsi"/>
        </w:rPr>
        <w:t xml:space="preserve"> themselves with</w:t>
      </w:r>
      <w:r w:rsidRPr="0083112C">
        <w:rPr>
          <w:rFonts w:asciiTheme="minorHAnsi" w:hAnsiTheme="minorHAnsi" w:cstheme="minorHAnsi"/>
          <w:sz w:val="16"/>
        </w:rPr>
        <w:t xml:space="preserve"> longer-range missiles and </w:t>
      </w:r>
      <w:r w:rsidRPr="00FA672D">
        <w:rPr>
          <w:rStyle w:val="StyleUnderline"/>
          <w:rFonts w:asciiTheme="minorHAnsi" w:hAnsiTheme="minorHAnsi" w:cstheme="minorHAnsi"/>
          <w:highlight w:val="green"/>
        </w:rPr>
        <w:t>nuclear weapons</w:t>
      </w:r>
      <w:r w:rsidRPr="00FA672D">
        <w:rPr>
          <w:rFonts w:asciiTheme="minorHAnsi" w:hAnsiTheme="minorHAnsi" w:cstheme="minorHAnsi"/>
          <w:sz w:val="16"/>
          <w:highlight w:val="green"/>
        </w:rPr>
        <w:t>.</w:t>
      </w:r>
      <w:r w:rsidRPr="0083112C">
        <w:rPr>
          <w:rFonts w:asciiTheme="minorHAnsi" w:hAnsiTheme="minorHAnsi" w:cstheme="minorHAnsi"/>
          <w:sz w:val="16"/>
        </w:rPr>
        <w:t xml:space="preserve"> While they were independent actors a few years ago, each of these pariah regimes increasingly aligns with the two chief U.S. adversaries. Iran and Syria cozy up to Russia, and North Korea depends for fuel and food on a China that hypocritically protests that it lacks influence over a nuclear-armed Pyongyang. Western Europe, once a powerful but independently minded U.S. ally, has faltered. Its slippage is evident in the refugee crisis, its sagging economies, its 20 percent youth unemployment rate, and its reluctance to fund an adequate military defense in the face of Russia’s continuing provocations, including cyber-attacks, disinformation campaigns, and fake news stories. Europe’s paltry defense reflects the continent’s lost belief in its own purpose—and even, some might say, its own civilization. Sino-Russian Partnering Little of this threatening world existed when the United States enjoyed its unipolar moment after the eclipse of its Soviet nemesis, and even after the 9/11 terrorist attacks. </w:t>
      </w:r>
      <w:r w:rsidRPr="0083112C">
        <w:rPr>
          <w:rStyle w:val="StyleUnderline"/>
          <w:rFonts w:asciiTheme="minorHAnsi" w:hAnsiTheme="minorHAnsi" w:cstheme="minorHAnsi"/>
        </w:rPr>
        <w:t>The emergent world, divided</w:t>
      </w:r>
      <w:r w:rsidRPr="0083112C">
        <w:rPr>
          <w:rFonts w:asciiTheme="minorHAnsi" w:hAnsiTheme="minorHAnsi" w:cstheme="minorHAnsi"/>
          <w:sz w:val="16"/>
        </w:rPr>
        <w:t xml:space="preserve"> between the United States, China, and Russia, </w:t>
      </w:r>
      <w:r w:rsidRPr="0083112C">
        <w:rPr>
          <w:rStyle w:val="StyleUnderline"/>
          <w:rFonts w:asciiTheme="minorHAnsi" w:hAnsiTheme="minorHAnsi" w:cstheme="minorHAnsi"/>
        </w:rPr>
        <w:t>points to the new global order. Particularly worrisome are</w:t>
      </w:r>
      <w:r w:rsidRPr="0083112C">
        <w:rPr>
          <w:rFonts w:asciiTheme="minorHAnsi" w:hAnsiTheme="minorHAnsi" w:cstheme="minorHAnsi"/>
          <w:sz w:val="16"/>
        </w:rPr>
        <w:t xml:space="preserve"> the </w:t>
      </w:r>
      <w:r w:rsidRPr="0083112C">
        <w:rPr>
          <w:rStyle w:val="StyleUnderline"/>
          <w:rFonts w:asciiTheme="minorHAnsi" w:hAnsiTheme="minorHAnsi" w:cstheme="minorHAnsi"/>
        </w:rPr>
        <w:t>warming relations between Beijing and Moscow</w:t>
      </w:r>
      <w:r w:rsidRPr="0083112C">
        <w:rPr>
          <w:rFonts w:asciiTheme="minorHAnsi" w:hAnsiTheme="minorHAnsi" w:cstheme="minorHAnsi"/>
          <w:sz w:val="16"/>
        </w:rPr>
        <w:t xml:space="preserve">, despite Chinese designs on Siberian lands and resources. Overcoming a centuries-old rivalry, the recent Sino-Russian rapprochement compounds Washington’s difficulties. Separating Russia from China, as Kissinger and Nixon did, would be a sensible goal for President Trump. It has always been a wise recourse to divide one’s adversaries. Besides, the United States and Russia have worked together in the past. During the World War II, they collaborated against the Third Reich. And during the Cold War, they cooperated in nuclear arms treaties and wheat deals, while mutually trying to skirt </w:t>
      </w:r>
      <w:r w:rsidRPr="0083112C">
        <w:rPr>
          <w:rStyle w:val="StyleUnderline"/>
          <w:rFonts w:asciiTheme="minorHAnsi" w:hAnsiTheme="minorHAnsi" w:cstheme="minorHAnsi"/>
        </w:rPr>
        <w:t xml:space="preserve">a </w:t>
      </w:r>
      <w:r w:rsidRPr="00FA672D">
        <w:rPr>
          <w:rStyle w:val="Emphasis"/>
          <w:rFonts w:asciiTheme="minorHAnsi" w:hAnsiTheme="minorHAnsi" w:cstheme="minorHAnsi"/>
          <w:highlight w:val="green"/>
        </w:rPr>
        <w:t>flashpoint</w:t>
      </w:r>
      <w:r w:rsidRPr="0083112C">
        <w:rPr>
          <w:rFonts w:asciiTheme="minorHAnsi" w:hAnsiTheme="minorHAnsi" w:cstheme="minorHAnsi"/>
          <w:sz w:val="16"/>
        </w:rPr>
        <w:t xml:space="preserve"> that </w:t>
      </w:r>
      <w:r w:rsidRPr="00FA672D">
        <w:rPr>
          <w:rStyle w:val="StyleUnderline"/>
          <w:rFonts w:asciiTheme="minorHAnsi" w:hAnsiTheme="minorHAnsi" w:cstheme="minorHAnsi"/>
          <w:highlight w:val="green"/>
        </w:rPr>
        <w:t xml:space="preserve">could end in </w:t>
      </w:r>
      <w:r w:rsidRPr="00704F18">
        <w:rPr>
          <w:rStyle w:val="StyleUnderline"/>
          <w:rFonts w:asciiTheme="minorHAnsi" w:hAnsiTheme="minorHAnsi" w:cstheme="minorHAnsi"/>
        </w:rPr>
        <w:t xml:space="preserve">a </w:t>
      </w:r>
      <w:r w:rsidRPr="00FA672D">
        <w:rPr>
          <w:rStyle w:val="Emphasis"/>
          <w:rFonts w:asciiTheme="minorHAnsi" w:hAnsiTheme="minorHAnsi" w:cstheme="minorHAnsi"/>
          <w:highlight w:val="green"/>
        </w:rPr>
        <w:t>nuclear war</w:t>
      </w:r>
      <w:r w:rsidRPr="0083112C">
        <w:rPr>
          <w:rStyle w:val="StyleUnderline"/>
          <w:rFonts w:asciiTheme="minorHAnsi" w:hAnsiTheme="minorHAnsi" w:cstheme="minorHAnsi"/>
        </w:rPr>
        <w:t>. Washington can work to steer</w:t>
      </w:r>
      <w:r w:rsidRPr="0083112C">
        <w:rPr>
          <w:rFonts w:asciiTheme="minorHAnsi" w:hAnsiTheme="minorHAnsi" w:cstheme="minorHAnsi"/>
          <w:sz w:val="16"/>
        </w:rPr>
        <w:t xml:space="preserve"> the Kremlin, as it has done before, </w:t>
      </w:r>
      <w:r w:rsidRPr="0083112C">
        <w:rPr>
          <w:rStyle w:val="StyleUnderline"/>
          <w:rFonts w:asciiTheme="minorHAnsi" w:hAnsiTheme="minorHAnsi" w:cstheme="minorHAnsi"/>
        </w:rPr>
        <w:t>toward acceptable conduct</w:t>
      </w:r>
      <w:r w:rsidRPr="0083112C">
        <w:rPr>
          <w:rFonts w:asciiTheme="minorHAnsi" w:hAnsiTheme="minorHAnsi" w:cstheme="minorHAnsi"/>
          <w:sz w:val="16"/>
        </w:rPr>
        <w:t xml:space="preserve"> with its neighbors before Russia can be more than a tactical ally in the great game with China. In the immediate future, the United States can adopt international and domestic approaches to cope with Russian and Chinese territorial expansionism. The </w:t>
      </w:r>
      <w:r w:rsidRPr="00FA672D">
        <w:rPr>
          <w:rStyle w:val="Emphasis"/>
          <w:rFonts w:asciiTheme="minorHAnsi" w:hAnsiTheme="minorHAnsi" w:cstheme="minorHAnsi"/>
          <w:highlight w:val="green"/>
        </w:rPr>
        <w:t>tensions stoked</w:t>
      </w:r>
      <w:r w:rsidRPr="0083112C">
        <w:rPr>
          <w:rStyle w:val="Emphasis"/>
          <w:rFonts w:asciiTheme="minorHAnsi" w:hAnsiTheme="minorHAnsi" w:cstheme="minorHAnsi"/>
        </w:rPr>
        <w:t xml:space="preserve"> by the assertive regimes</w:t>
      </w:r>
      <w:r w:rsidRPr="0083112C">
        <w:rPr>
          <w:rStyle w:val="StyleUnderline"/>
          <w:rFonts w:asciiTheme="minorHAnsi" w:hAnsiTheme="minorHAnsi" w:cstheme="minorHAnsi"/>
        </w:rPr>
        <w:t xml:space="preserve"> in the Kremlin or Tiananmen Square </w:t>
      </w:r>
      <w:r w:rsidRPr="00FA672D">
        <w:rPr>
          <w:rStyle w:val="StyleUnderline"/>
          <w:rFonts w:asciiTheme="minorHAnsi" w:hAnsiTheme="minorHAnsi" w:cstheme="minorHAnsi"/>
          <w:highlight w:val="green"/>
        </w:rPr>
        <w:t xml:space="preserve">could </w:t>
      </w:r>
      <w:r w:rsidRPr="00FA672D">
        <w:rPr>
          <w:rStyle w:val="Emphasis"/>
          <w:rFonts w:asciiTheme="minorHAnsi" w:hAnsiTheme="minorHAnsi" w:cstheme="minorHAnsi"/>
          <w:highlight w:val="green"/>
        </w:rPr>
        <w:t>spark a</w:t>
      </w:r>
      <w:r w:rsidRPr="0083112C">
        <w:rPr>
          <w:rStyle w:val="Emphasis"/>
          <w:rFonts w:asciiTheme="minorHAnsi" w:hAnsiTheme="minorHAnsi" w:cstheme="minorHAnsi"/>
        </w:rPr>
        <w:t xml:space="preserve"> political or </w:t>
      </w:r>
      <w:r w:rsidRPr="00FA672D">
        <w:rPr>
          <w:rStyle w:val="Emphasis"/>
          <w:rFonts w:asciiTheme="minorHAnsi" w:hAnsiTheme="minorHAnsi" w:cstheme="minorHAnsi"/>
          <w:highlight w:val="green"/>
        </w:rPr>
        <w:t>military inciden</w:t>
      </w:r>
      <w:r w:rsidRPr="0083112C">
        <w:rPr>
          <w:rStyle w:val="Emphasis"/>
          <w:rFonts w:asciiTheme="minorHAnsi" w:hAnsiTheme="minorHAnsi" w:cstheme="minorHAnsi"/>
        </w:rPr>
        <w:t>t</w:t>
      </w:r>
      <w:r w:rsidRPr="0083112C">
        <w:rPr>
          <w:rStyle w:val="StyleUnderline"/>
          <w:rFonts w:asciiTheme="minorHAnsi" w:hAnsiTheme="minorHAnsi" w:cstheme="minorHAnsi"/>
        </w:rPr>
        <w:t xml:space="preserve"> that might </w:t>
      </w:r>
      <w:r w:rsidRPr="00FA672D">
        <w:rPr>
          <w:rStyle w:val="Emphasis"/>
          <w:rFonts w:asciiTheme="minorHAnsi" w:hAnsiTheme="minorHAnsi" w:cstheme="minorHAnsi"/>
          <w:highlight w:val="green"/>
        </w:rPr>
        <w:t>set off a chain reaction leading to</w:t>
      </w:r>
      <w:r w:rsidRPr="0083112C">
        <w:rPr>
          <w:rStyle w:val="Emphasis"/>
          <w:rFonts w:asciiTheme="minorHAnsi" w:hAnsiTheme="minorHAnsi" w:cstheme="minorHAnsi"/>
        </w:rPr>
        <w:t xml:space="preserve"> a large-scale </w:t>
      </w:r>
      <w:r w:rsidRPr="00704F18">
        <w:rPr>
          <w:rStyle w:val="Emphasis"/>
          <w:rFonts w:asciiTheme="minorHAnsi" w:hAnsiTheme="minorHAnsi" w:cstheme="minorHAnsi"/>
        </w:rPr>
        <w:t>war</w:t>
      </w:r>
      <w:r w:rsidRPr="0083112C">
        <w:rPr>
          <w:rFonts w:asciiTheme="minorHAnsi" w:hAnsiTheme="minorHAnsi" w:cstheme="minorHAnsi"/>
          <w:sz w:val="16"/>
        </w:rPr>
        <w:t xml:space="preserve">. Historically, powerful rivalries nearly always lead to at least skirmishes, if not a full-blown war. The anomalous Cold War era spared the United States and Soviet Russia a direct conflict, largely from concerns </w:t>
      </w:r>
      <w:r w:rsidRPr="0083112C">
        <w:rPr>
          <w:rStyle w:val="StyleUnderline"/>
          <w:rFonts w:asciiTheme="minorHAnsi" w:hAnsiTheme="minorHAnsi" w:cstheme="minorHAnsi"/>
        </w:rPr>
        <w:t>that</w:t>
      </w:r>
      <w:r w:rsidRPr="0083112C">
        <w:rPr>
          <w:rFonts w:asciiTheme="minorHAnsi" w:hAnsiTheme="minorHAnsi" w:cstheme="minorHAnsi"/>
          <w:sz w:val="16"/>
        </w:rPr>
        <w:t xml:space="preserve"> one </w:t>
      </w:r>
      <w:r w:rsidRPr="0083112C">
        <w:rPr>
          <w:rStyle w:val="StyleUnderline"/>
          <w:rFonts w:asciiTheme="minorHAnsi" w:hAnsiTheme="minorHAnsi" w:cstheme="minorHAnsi"/>
        </w:rPr>
        <w:t xml:space="preserve">would trigger a </w:t>
      </w:r>
      <w:r w:rsidRPr="00FA672D">
        <w:rPr>
          <w:rStyle w:val="Emphasis"/>
          <w:rFonts w:asciiTheme="minorHAnsi" w:hAnsiTheme="minorHAnsi" w:cstheme="minorHAnsi"/>
          <w:highlight w:val="green"/>
        </w:rPr>
        <w:t>nuclear exchange</w:t>
      </w:r>
      <w:r w:rsidRPr="0083112C">
        <w:rPr>
          <w:rStyle w:val="Emphasis"/>
          <w:rFonts w:asciiTheme="minorHAnsi" w:hAnsiTheme="minorHAnsi" w:cstheme="minorHAnsi"/>
        </w:rPr>
        <w:t xml:space="preserve"> destroying</w:t>
      </w:r>
      <w:r w:rsidRPr="0083112C">
        <w:rPr>
          <w:rFonts w:asciiTheme="minorHAnsi" w:hAnsiTheme="minorHAnsi" w:cstheme="minorHAnsi"/>
          <w:sz w:val="16"/>
        </w:rPr>
        <w:t xml:space="preserve"> both states and much of </w:t>
      </w:r>
      <w:r w:rsidRPr="0083112C">
        <w:rPr>
          <w:rStyle w:val="Emphasis"/>
          <w:rFonts w:asciiTheme="minorHAnsi" w:hAnsiTheme="minorHAnsi" w:cstheme="minorHAnsi"/>
        </w:rPr>
        <w:t>the world</w:t>
      </w:r>
      <w:r w:rsidRPr="0083112C">
        <w:rPr>
          <w:rFonts w:asciiTheme="minorHAnsi" w:hAnsiTheme="minorHAnsi" w:cstheme="minorHAnsi"/>
          <w:sz w:val="16"/>
        </w:rPr>
        <w:t>. Such a repetition might reoccur in the unfolding three-cornered geopolitical world</w:t>
      </w:r>
      <w:r w:rsidRPr="0083112C">
        <w:rPr>
          <w:rStyle w:val="StyleUnderline"/>
          <w:rFonts w:asciiTheme="minorHAnsi" w:hAnsiTheme="minorHAnsi" w:cstheme="minorHAnsi"/>
        </w:rPr>
        <w:t xml:space="preserve">. It seems safe to acknowledge that an ascendant China and a resurgent Russia </w:t>
      </w:r>
      <w:r w:rsidRPr="0083112C">
        <w:rPr>
          <w:rStyle w:val="Emphasis"/>
          <w:rFonts w:asciiTheme="minorHAnsi" w:hAnsiTheme="minorHAnsi" w:cstheme="minorHAnsi"/>
        </w:rPr>
        <w:t>will persist</w:t>
      </w:r>
      <w:r w:rsidRPr="0083112C">
        <w:rPr>
          <w:rStyle w:val="StyleUnderline"/>
          <w:rFonts w:asciiTheme="minorHAnsi" w:hAnsiTheme="minorHAnsi" w:cstheme="minorHAnsi"/>
        </w:rPr>
        <w:t xml:space="preserve"> in their geo-strategic ambitions.</w:t>
      </w:r>
      <w:r w:rsidRPr="0083112C">
        <w:rPr>
          <w:rFonts w:asciiTheme="minorHAnsi" w:hAnsiTheme="minorHAnsi" w:cstheme="minorHAnsi"/>
          <w:sz w:val="16"/>
        </w:rPr>
        <w:t xml:space="preserve"> What Is </w:t>
      </w:r>
      <w:proofErr w:type="gramStart"/>
      <w:r w:rsidRPr="0083112C">
        <w:rPr>
          <w:rFonts w:asciiTheme="minorHAnsi" w:hAnsiTheme="minorHAnsi" w:cstheme="minorHAnsi"/>
          <w:sz w:val="16"/>
        </w:rPr>
        <w:t>To</w:t>
      </w:r>
      <w:proofErr w:type="gramEnd"/>
      <w:r w:rsidRPr="0083112C">
        <w:rPr>
          <w:rFonts w:asciiTheme="minorHAnsi" w:hAnsiTheme="minorHAnsi" w:cstheme="minorHAnsi"/>
          <w:sz w:val="16"/>
        </w:rPr>
        <w:t xml:space="preserve"> Be Done? The first marching order is to dodge any kind of perpetual war of the sort that George Orwell outlined in “1984,” which engulfed the three super states of </w:t>
      </w:r>
      <w:proofErr w:type="spellStart"/>
      <w:r w:rsidRPr="0083112C">
        <w:rPr>
          <w:rFonts w:asciiTheme="minorHAnsi" w:hAnsiTheme="minorHAnsi" w:cstheme="minorHAnsi"/>
          <w:sz w:val="16"/>
        </w:rPr>
        <w:t>Eastasia</w:t>
      </w:r>
      <w:proofErr w:type="spellEnd"/>
      <w:r w:rsidRPr="0083112C">
        <w:rPr>
          <w:rFonts w:asciiTheme="minorHAnsi" w:hAnsiTheme="minorHAnsi" w:cstheme="minorHAnsi"/>
          <w:sz w:val="16"/>
        </w:rPr>
        <w:t xml:space="preserve">, Eurasia, and Oceania, and made possible the totalitarian Big Brother regime. A long-running Cold War-type confrontation would almost certainly take another form than the one that ran from 1945 until the downfall of the Soviet Union. </w:t>
      </w:r>
      <w:r w:rsidRPr="0083112C">
        <w:rPr>
          <w:rStyle w:val="StyleUnderline"/>
          <w:rFonts w:asciiTheme="minorHAnsi" w:hAnsiTheme="minorHAnsi" w:cstheme="minorHAnsi"/>
        </w:rPr>
        <w:t xml:space="preserve">What prescriptions can be offered in the face of the </w:t>
      </w:r>
      <w:r w:rsidRPr="0083112C">
        <w:rPr>
          <w:rStyle w:val="Emphasis"/>
          <w:rFonts w:asciiTheme="minorHAnsi" w:hAnsiTheme="minorHAnsi" w:cstheme="minorHAnsi"/>
        </w:rPr>
        <w:t>escalating competition</w:t>
      </w:r>
      <w:r w:rsidRPr="0083112C">
        <w:rPr>
          <w:rStyle w:val="StyleUnderline"/>
          <w:rFonts w:asciiTheme="minorHAnsi" w:hAnsiTheme="minorHAnsi" w:cstheme="minorHAnsi"/>
        </w:rPr>
        <w:t xml:space="preserve"> among the three global powers?</w:t>
      </w:r>
      <w:r w:rsidRPr="0083112C">
        <w:rPr>
          <w:rFonts w:asciiTheme="minorHAnsi" w:hAnsiTheme="minorHAnsi" w:cstheme="minorHAnsi"/>
          <w:sz w:val="16"/>
        </w:rPr>
        <w:t xml:space="preserve"> First, </w:t>
      </w:r>
      <w:r w:rsidRPr="00FA672D">
        <w:rPr>
          <w:rStyle w:val="Emphasis"/>
          <w:rFonts w:asciiTheme="minorHAnsi" w:hAnsiTheme="minorHAnsi" w:cstheme="minorHAnsi"/>
          <w:highlight w:val="green"/>
        </w:rPr>
        <w:t>by staying</w:t>
      </w:r>
      <w:r w:rsidRPr="0083112C">
        <w:rPr>
          <w:rStyle w:val="Emphasis"/>
          <w:rFonts w:asciiTheme="minorHAnsi" w:hAnsiTheme="minorHAnsi" w:cstheme="minorHAnsi"/>
        </w:rPr>
        <w:t xml:space="preserve"> militarily and </w:t>
      </w:r>
      <w:r w:rsidRPr="00FA672D">
        <w:rPr>
          <w:rStyle w:val="Emphasis"/>
          <w:rFonts w:asciiTheme="minorHAnsi" w:hAnsiTheme="minorHAnsi" w:cstheme="minorHAnsi"/>
          <w:highlight w:val="green"/>
        </w:rPr>
        <w:t>economically strong</w:t>
      </w:r>
      <w:r w:rsidRPr="0083112C">
        <w:rPr>
          <w:rStyle w:val="Emphasis"/>
          <w:rFonts w:asciiTheme="minorHAnsi" w:hAnsiTheme="minorHAnsi" w:cstheme="minorHAnsi"/>
        </w:rPr>
        <w:t xml:space="preserve">, </w:t>
      </w:r>
      <w:r w:rsidRPr="00FA672D">
        <w:rPr>
          <w:rStyle w:val="Emphasis"/>
          <w:rFonts w:asciiTheme="minorHAnsi" w:hAnsiTheme="minorHAnsi" w:cstheme="minorHAnsi"/>
          <w:highlight w:val="green"/>
        </w:rPr>
        <w:t>the U</w:t>
      </w:r>
      <w:r w:rsidRPr="0083112C">
        <w:rPr>
          <w:rStyle w:val="Emphasis"/>
          <w:rFonts w:asciiTheme="minorHAnsi" w:hAnsiTheme="minorHAnsi" w:cstheme="minorHAnsi"/>
        </w:rPr>
        <w:t xml:space="preserve">nited </w:t>
      </w:r>
      <w:r w:rsidRPr="00FA672D">
        <w:rPr>
          <w:rStyle w:val="Emphasis"/>
          <w:rFonts w:asciiTheme="minorHAnsi" w:hAnsiTheme="minorHAnsi" w:cstheme="minorHAnsi"/>
          <w:highlight w:val="green"/>
        </w:rPr>
        <w:t>S</w:t>
      </w:r>
      <w:r w:rsidRPr="0083112C">
        <w:rPr>
          <w:rStyle w:val="Emphasis"/>
          <w:rFonts w:asciiTheme="minorHAnsi" w:hAnsiTheme="minorHAnsi" w:cstheme="minorHAnsi"/>
        </w:rPr>
        <w:t xml:space="preserve">tates </w:t>
      </w:r>
      <w:r w:rsidRPr="00FA672D">
        <w:rPr>
          <w:rStyle w:val="Emphasis"/>
          <w:rFonts w:asciiTheme="minorHAnsi" w:hAnsiTheme="minorHAnsi" w:cstheme="minorHAnsi"/>
          <w:highlight w:val="green"/>
        </w:rPr>
        <w:t>will have the resources to deter</w:t>
      </w:r>
      <w:r w:rsidRPr="0083112C">
        <w:rPr>
          <w:rStyle w:val="Emphasis"/>
          <w:rFonts w:asciiTheme="minorHAnsi" w:hAnsiTheme="minorHAnsi" w:cstheme="minorHAnsi"/>
        </w:rPr>
        <w:t xml:space="preserve"> its peers’ </w:t>
      </w:r>
      <w:r w:rsidRPr="00FA672D">
        <w:rPr>
          <w:rStyle w:val="Emphasis"/>
          <w:rFonts w:asciiTheme="minorHAnsi" w:hAnsiTheme="minorHAnsi" w:cstheme="minorHAnsi"/>
          <w:highlight w:val="green"/>
        </w:rPr>
        <w:t>hawkish behavior that</w:t>
      </w:r>
      <w:r w:rsidRPr="0083112C">
        <w:rPr>
          <w:rStyle w:val="Emphasis"/>
          <w:rFonts w:asciiTheme="minorHAnsi" w:hAnsiTheme="minorHAnsi" w:cstheme="minorHAnsi"/>
        </w:rPr>
        <w:t xml:space="preserve"> might </w:t>
      </w:r>
      <w:r w:rsidRPr="00FA672D">
        <w:rPr>
          <w:rStyle w:val="Emphasis"/>
          <w:rFonts w:asciiTheme="minorHAnsi" w:hAnsiTheme="minorHAnsi" w:cstheme="minorHAnsi"/>
          <w:highlight w:val="green"/>
        </w:rPr>
        <w:t>otherwise trigger</w:t>
      </w:r>
      <w:r w:rsidRPr="0083112C">
        <w:rPr>
          <w:rStyle w:val="Emphasis"/>
          <w:rFonts w:asciiTheme="minorHAnsi" w:hAnsiTheme="minorHAnsi" w:cstheme="minorHAnsi"/>
        </w:rPr>
        <w:t xml:space="preserve"> a major </w:t>
      </w:r>
      <w:r w:rsidRPr="00FA672D">
        <w:rPr>
          <w:rStyle w:val="Emphasis"/>
          <w:rFonts w:asciiTheme="minorHAnsi" w:hAnsiTheme="minorHAnsi" w:cstheme="minorHAnsi"/>
          <w:highlight w:val="green"/>
        </w:rPr>
        <w:t>conflict</w:t>
      </w:r>
      <w:r w:rsidRPr="0083112C">
        <w:rPr>
          <w:rFonts w:asciiTheme="minorHAnsi" w:hAnsiTheme="minorHAnsi" w:cstheme="minorHAnsi"/>
          <w:sz w:val="16"/>
        </w:rPr>
        <w:t>. Judging by the history of the Cold War, the coming strategic chess match with Russia and China will prove tense and demanding—</w:t>
      </w:r>
      <w:r w:rsidRPr="0083112C">
        <w:rPr>
          <w:rStyle w:val="StyleUnderline"/>
          <w:rFonts w:asciiTheme="minorHAnsi" w:hAnsiTheme="minorHAnsi" w:cstheme="minorHAnsi"/>
        </w:rPr>
        <w:t>since all the countries boast nuclear arms</w:t>
      </w:r>
      <w:r w:rsidRPr="0083112C">
        <w:rPr>
          <w:rFonts w:asciiTheme="minorHAnsi" w:hAnsiTheme="minorHAnsi" w:cstheme="minorHAnsi"/>
          <w:sz w:val="16"/>
        </w:rPr>
        <w:t xml:space="preserve"> and long-range ballistic missiles. Next, the United States should widen and sustain willing coalitions of partners, something at which America excels, and at which China and Russia fail conspicuously. </w:t>
      </w:r>
      <w:r w:rsidRPr="0083112C">
        <w:rPr>
          <w:rStyle w:val="StyleUnderline"/>
          <w:rFonts w:asciiTheme="minorHAnsi" w:hAnsiTheme="minorHAnsi" w:cstheme="minorHAnsi"/>
        </w:rPr>
        <w:t xml:space="preserve">There can be </w:t>
      </w:r>
      <w:r w:rsidRPr="0083112C">
        <w:rPr>
          <w:rStyle w:val="Emphasis"/>
          <w:rFonts w:asciiTheme="minorHAnsi" w:hAnsiTheme="minorHAnsi" w:cstheme="minorHAnsi"/>
        </w:rPr>
        <w:t>little room for error</w:t>
      </w:r>
      <w:r w:rsidRPr="0083112C">
        <w:rPr>
          <w:rFonts w:asciiTheme="minorHAnsi" w:hAnsiTheme="minorHAnsi" w:cstheme="minorHAnsi"/>
          <w:sz w:val="16"/>
        </w:rPr>
        <w:t xml:space="preserve"> </w:t>
      </w:r>
      <w:r w:rsidRPr="0083112C">
        <w:rPr>
          <w:rStyle w:val="StyleUnderline"/>
          <w:rFonts w:asciiTheme="minorHAnsi" w:hAnsiTheme="minorHAnsi" w:cstheme="minorHAnsi"/>
        </w:rPr>
        <w:t>in fraught crises</w:t>
      </w:r>
      <w:r w:rsidRPr="0083112C">
        <w:rPr>
          <w:rFonts w:asciiTheme="minorHAnsi" w:hAnsiTheme="minorHAnsi" w:cstheme="minorHAnsi"/>
          <w:sz w:val="16"/>
        </w:rPr>
        <w:t xml:space="preserve"> among nuclear-weaponized and hostile powers. </w:t>
      </w:r>
      <w:r w:rsidRPr="0083112C">
        <w:rPr>
          <w:rStyle w:val="StyleUnderline"/>
          <w:rFonts w:asciiTheme="minorHAnsi" w:hAnsiTheme="minorHAnsi" w:cstheme="minorHAnsi"/>
        </w:rPr>
        <w:t>Short- and long-term standoffs are likely</w:t>
      </w:r>
      <w:r w:rsidRPr="0083112C">
        <w:rPr>
          <w:rFonts w:asciiTheme="minorHAnsi" w:hAnsiTheme="minorHAnsi" w:cstheme="minorHAnsi"/>
          <w:sz w:val="16"/>
        </w:rPr>
        <w:t xml:space="preserve">, as they were during the Cold War. </w:t>
      </w:r>
      <w:r w:rsidRPr="0083112C">
        <w:rPr>
          <w:rStyle w:val="StyleUnderline"/>
          <w:rFonts w:asciiTheme="minorHAnsi" w:hAnsiTheme="minorHAnsi" w:cstheme="minorHAnsi"/>
        </w:rPr>
        <w:t>Thus, the playbook</w:t>
      </w:r>
      <w:r w:rsidRPr="0083112C">
        <w:rPr>
          <w:rFonts w:asciiTheme="minorHAnsi" w:hAnsiTheme="minorHAnsi" w:cstheme="minorHAnsi"/>
          <w:sz w:val="16"/>
        </w:rPr>
        <w:t xml:space="preserve">, in part, </w:t>
      </w:r>
      <w:r w:rsidRPr="0083112C">
        <w:rPr>
          <w:rStyle w:val="StyleUnderline"/>
          <w:rFonts w:asciiTheme="minorHAnsi" w:hAnsiTheme="minorHAnsi" w:cstheme="minorHAnsi"/>
        </w:rPr>
        <w:t xml:space="preserve">involves a waiting game in which </w:t>
      </w:r>
      <w:r w:rsidRPr="00FA672D">
        <w:rPr>
          <w:rStyle w:val="StyleUnderline"/>
          <w:rFonts w:asciiTheme="minorHAnsi" w:hAnsiTheme="minorHAnsi" w:cstheme="minorHAnsi"/>
          <w:highlight w:val="green"/>
        </w:rPr>
        <w:t>each power looks to</w:t>
      </w:r>
      <w:r w:rsidRPr="0083112C">
        <w:rPr>
          <w:rStyle w:val="StyleUnderline"/>
          <w:rFonts w:asciiTheme="minorHAnsi" w:hAnsiTheme="minorHAnsi" w:cstheme="minorHAnsi"/>
        </w:rPr>
        <w:t xml:space="preserve"> its </w:t>
      </w:r>
      <w:r w:rsidRPr="00FA672D">
        <w:rPr>
          <w:rStyle w:val="StyleUnderline"/>
          <w:rFonts w:asciiTheme="minorHAnsi" w:hAnsiTheme="minorHAnsi" w:cstheme="minorHAnsi"/>
          <w:highlight w:val="green"/>
        </w:rPr>
        <w:t>rivals to suffer</w:t>
      </w:r>
      <w:r w:rsidRPr="0083112C">
        <w:rPr>
          <w:rStyle w:val="StyleUnderline"/>
          <w:rFonts w:asciiTheme="minorHAnsi" w:hAnsiTheme="minorHAnsi" w:cstheme="minorHAnsi"/>
        </w:rPr>
        <w:t xml:space="preserve"> </w:t>
      </w:r>
      <w:r w:rsidRPr="0083112C">
        <w:rPr>
          <w:rStyle w:val="Emphasis"/>
          <w:rFonts w:asciiTheme="minorHAnsi" w:hAnsiTheme="minorHAnsi" w:cstheme="minorHAnsi"/>
        </w:rPr>
        <w:t xml:space="preserve">grievous </w:t>
      </w:r>
      <w:r w:rsidRPr="00FA672D">
        <w:rPr>
          <w:rStyle w:val="Emphasis"/>
          <w:rFonts w:asciiTheme="minorHAnsi" w:hAnsiTheme="minorHAnsi" w:cstheme="minorHAnsi"/>
          <w:highlight w:val="green"/>
        </w:rPr>
        <w:t>internal problems</w:t>
      </w:r>
      <w:r w:rsidRPr="00FA672D">
        <w:rPr>
          <w:rStyle w:val="StyleUnderline"/>
          <w:rFonts w:asciiTheme="minorHAnsi" w:hAnsiTheme="minorHAnsi" w:cstheme="minorHAnsi"/>
          <w:highlight w:val="green"/>
        </w:rPr>
        <w:t xml:space="preserve"> which could </w:t>
      </w:r>
      <w:r w:rsidRPr="00FA672D">
        <w:rPr>
          <w:rStyle w:val="Emphasis"/>
          <w:rFonts w:asciiTheme="minorHAnsi" w:hAnsiTheme="minorHAnsi" w:cstheme="minorHAnsi"/>
          <w:highlight w:val="green"/>
        </w:rPr>
        <w:t>entail</w:t>
      </w:r>
      <w:r w:rsidRPr="0083112C">
        <w:rPr>
          <w:rStyle w:val="Emphasis"/>
          <w:rFonts w:asciiTheme="minorHAnsi" w:hAnsiTheme="minorHAnsi" w:cstheme="minorHAnsi"/>
        </w:rPr>
        <w:t xml:space="preserve"> a </w:t>
      </w:r>
      <w:r w:rsidRPr="00FA672D">
        <w:rPr>
          <w:rStyle w:val="Emphasis"/>
          <w:rFonts w:asciiTheme="minorHAnsi" w:hAnsiTheme="minorHAnsi" w:cstheme="minorHAnsi"/>
          <w:highlight w:val="green"/>
        </w:rPr>
        <w:t>collapse</w:t>
      </w:r>
      <w:r w:rsidRPr="0083112C">
        <w:rPr>
          <w:rStyle w:val="Emphasis"/>
          <w:rFonts w:asciiTheme="minorHAnsi" w:hAnsiTheme="minorHAnsi" w:cstheme="minorHAnsi"/>
        </w:rPr>
        <w:t>, as happened to the Soviet Union</w:t>
      </w:r>
      <w:r w:rsidRPr="0083112C">
        <w:rPr>
          <w:rFonts w:asciiTheme="minorHAnsi" w:hAnsiTheme="minorHAnsi" w:cstheme="minorHAnsi"/>
          <w:sz w:val="16"/>
        </w:rPr>
        <w:t xml:space="preserve">. </w:t>
      </w:r>
      <w:r w:rsidRPr="0083112C">
        <w:rPr>
          <w:rStyle w:val="StyleUnderline"/>
          <w:rFonts w:asciiTheme="minorHAnsi" w:hAnsiTheme="minorHAnsi" w:cstheme="minorHAnsi"/>
        </w:rPr>
        <w:t>Some Chinese and Russian experts</w:t>
      </w:r>
      <w:r w:rsidRPr="0083112C">
        <w:rPr>
          <w:rFonts w:asciiTheme="minorHAnsi" w:hAnsiTheme="minorHAnsi" w:cstheme="minorHAnsi"/>
          <w:sz w:val="16"/>
        </w:rPr>
        <w:t xml:space="preserve"> predict grave domestic problems for each other. They also </w:t>
      </w:r>
      <w:r w:rsidRPr="0083112C">
        <w:rPr>
          <w:rStyle w:val="StyleUnderline"/>
          <w:rFonts w:asciiTheme="minorHAnsi" w:hAnsiTheme="minorHAnsi" w:cstheme="minorHAnsi"/>
        </w:rPr>
        <w:t xml:space="preserve">entertain </w:t>
      </w:r>
      <w:r w:rsidRPr="0083112C">
        <w:rPr>
          <w:rStyle w:val="Emphasis"/>
          <w:rFonts w:asciiTheme="minorHAnsi" w:hAnsiTheme="minorHAnsi" w:cstheme="minorHAnsi"/>
        </w:rPr>
        <w:t>similar thoughts about the United States</w:t>
      </w:r>
      <w:r w:rsidRPr="0083112C">
        <w:rPr>
          <w:rFonts w:asciiTheme="minorHAnsi" w:hAnsiTheme="minorHAnsi" w:cstheme="minorHAnsi"/>
          <w:sz w:val="16"/>
        </w:rPr>
        <w:t xml:space="preserve">, </w:t>
      </w:r>
      <w:r w:rsidRPr="0083112C">
        <w:rPr>
          <w:rStyle w:val="StyleUnderline"/>
          <w:rFonts w:asciiTheme="minorHAnsi" w:hAnsiTheme="minorHAnsi" w:cstheme="minorHAnsi"/>
        </w:rPr>
        <w:t>which they view as terminally decadent</w:t>
      </w:r>
      <w:r w:rsidRPr="0083112C">
        <w:rPr>
          <w:rFonts w:asciiTheme="minorHAnsi" w:hAnsiTheme="minorHAnsi" w:cstheme="minorHAnsi"/>
          <w:sz w:val="16"/>
        </w:rPr>
        <w:t xml:space="preserve"> and catastrophically polarized over politics, ethnicity, and the future direction of the country. </w:t>
      </w:r>
      <w:r w:rsidRPr="0083112C">
        <w:rPr>
          <w:rStyle w:val="StyleUnderline"/>
          <w:rFonts w:asciiTheme="minorHAnsi" w:hAnsiTheme="minorHAnsi" w:cstheme="minorHAnsi"/>
        </w:rPr>
        <w:t xml:space="preserve">So, the brewing three-way struggle also involves a </w:t>
      </w:r>
      <w:r w:rsidRPr="00FA672D">
        <w:rPr>
          <w:rStyle w:val="Emphasis"/>
          <w:rFonts w:asciiTheme="minorHAnsi" w:hAnsiTheme="minorHAnsi" w:cstheme="minorHAnsi"/>
          <w:highlight w:val="green"/>
        </w:rPr>
        <w:t>systemic contest</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which </w:t>
      </w:r>
      <w:r w:rsidRPr="00FA672D">
        <w:rPr>
          <w:rStyle w:val="StyleUnderline"/>
          <w:rFonts w:asciiTheme="minorHAnsi" w:hAnsiTheme="minorHAnsi" w:cstheme="minorHAnsi"/>
          <w:highlight w:val="green"/>
        </w:rPr>
        <w:t>will test</w:t>
      </w:r>
      <w:r w:rsidRPr="0083112C">
        <w:rPr>
          <w:rStyle w:val="StyleUnderline"/>
          <w:rFonts w:asciiTheme="minorHAnsi" w:hAnsiTheme="minorHAnsi" w:cstheme="minorHAnsi"/>
        </w:rPr>
        <w:t xml:space="preserve"> the competitors’</w:t>
      </w:r>
      <w:r w:rsidRPr="0083112C">
        <w:rPr>
          <w:rFonts w:asciiTheme="minorHAnsi" w:hAnsiTheme="minorHAnsi" w:cstheme="minorHAnsi"/>
          <w:sz w:val="16"/>
        </w:rPr>
        <w:t xml:space="preserve"> </w:t>
      </w:r>
      <w:r w:rsidRPr="00FA672D">
        <w:rPr>
          <w:rStyle w:val="Emphasis"/>
          <w:rFonts w:asciiTheme="minorHAnsi" w:hAnsiTheme="minorHAnsi" w:cstheme="minorHAnsi"/>
          <w:highlight w:val="green"/>
        </w:rPr>
        <w:t>economic</w:t>
      </w:r>
      <w:r w:rsidRPr="0083112C">
        <w:rPr>
          <w:rFonts w:asciiTheme="minorHAnsi" w:hAnsiTheme="minorHAnsi" w:cstheme="minorHAnsi"/>
          <w:sz w:val="16"/>
        </w:rPr>
        <w:t xml:space="preserve"> and political </w:t>
      </w:r>
      <w:r w:rsidRPr="00FA672D">
        <w:rPr>
          <w:rStyle w:val="Emphasis"/>
          <w:rFonts w:asciiTheme="minorHAnsi" w:hAnsiTheme="minorHAnsi" w:cstheme="minorHAnsi"/>
          <w:highlight w:val="green"/>
        </w:rPr>
        <w:t>institutions</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At this juncture, </w:t>
      </w:r>
      <w:r w:rsidRPr="00704F18">
        <w:rPr>
          <w:rStyle w:val="StyleUnderline"/>
          <w:rFonts w:asciiTheme="minorHAnsi" w:hAnsiTheme="minorHAnsi" w:cstheme="minorHAnsi"/>
        </w:rPr>
        <w:t>the world is entering</w:t>
      </w:r>
      <w:r w:rsidRPr="0083112C">
        <w:rPr>
          <w:rStyle w:val="StyleUnderline"/>
          <w:rFonts w:asciiTheme="minorHAnsi" w:hAnsiTheme="minorHAnsi" w:cstheme="minorHAnsi"/>
        </w:rPr>
        <w:t xml:space="preserve"> a </w:t>
      </w:r>
      <w:r w:rsidRPr="00704F18">
        <w:rPr>
          <w:rStyle w:val="Emphasis"/>
          <w:rFonts w:asciiTheme="minorHAnsi" w:hAnsiTheme="minorHAnsi" w:cstheme="minorHAnsi"/>
        </w:rPr>
        <w:t>standoff</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among the three great and several not-so-great powers. </w:t>
      </w:r>
      <w:r w:rsidRPr="00FA672D">
        <w:rPr>
          <w:rStyle w:val="Emphasis"/>
          <w:rFonts w:asciiTheme="minorHAnsi" w:hAnsiTheme="minorHAnsi" w:cstheme="minorHAnsi"/>
          <w:highlight w:val="green"/>
        </w:rPr>
        <w:t>Averting war</w:t>
      </w:r>
      <w:r w:rsidRPr="0083112C">
        <w:rPr>
          <w:rFonts w:asciiTheme="minorHAnsi" w:hAnsiTheme="minorHAnsi" w:cstheme="minorHAnsi"/>
          <w:sz w:val="16"/>
        </w:rPr>
        <w:t xml:space="preserve">, while defending our interests, </w:t>
      </w:r>
      <w:r w:rsidRPr="00FA672D">
        <w:rPr>
          <w:rStyle w:val="StyleUnderline"/>
          <w:rFonts w:asciiTheme="minorHAnsi" w:hAnsiTheme="minorHAnsi" w:cstheme="minorHAnsi"/>
          <w:highlight w:val="green"/>
        </w:rPr>
        <w:t>will</w:t>
      </w:r>
      <w:r w:rsidRPr="0083112C">
        <w:rPr>
          <w:rStyle w:val="StyleUnderline"/>
          <w:rFonts w:asciiTheme="minorHAnsi" w:hAnsiTheme="minorHAnsi" w:cstheme="minorHAnsi"/>
        </w:rPr>
        <w:t xml:space="preserve"> prove a challenge, </w:t>
      </w:r>
      <w:r w:rsidRPr="00FA672D">
        <w:rPr>
          <w:rStyle w:val="StyleUnderline"/>
          <w:rFonts w:asciiTheme="minorHAnsi" w:hAnsiTheme="minorHAnsi" w:cstheme="minorHAnsi"/>
          <w:highlight w:val="green"/>
        </w:rPr>
        <w:t>call</w:t>
      </w:r>
      <w:r w:rsidRPr="00704F18">
        <w:rPr>
          <w:rStyle w:val="StyleUnderline"/>
          <w:rFonts w:asciiTheme="minorHAnsi" w:hAnsiTheme="minorHAnsi" w:cstheme="minorHAnsi"/>
        </w:rPr>
        <w:t>i</w:t>
      </w:r>
      <w:r w:rsidRPr="0083112C">
        <w:rPr>
          <w:rStyle w:val="StyleUnderline"/>
          <w:rFonts w:asciiTheme="minorHAnsi" w:hAnsiTheme="minorHAnsi" w:cstheme="minorHAnsi"/>
        </w:rPr>
        <w:t xml:space="preserve">ng </w:t>
      </w:r>
      <w:r w:rsidRPr="00FA672D">
        <w:rPr>
          <w:rStyle w:val="StyleUnderline"/>
          <w:rFonts w:asciiTheme="minorHAnsi" w:hAnsiTheme="minorHAnsi" w:cstheme="minorHAnsi"/>
          <w:highlight w:val="green"/>
        </w:rPr>
        <w:t>for</w:t>
      </w:r>
      <w:r w:rsidRPr="0083112C">
        <w:rPr>
          <w:rFonts w:asciiTheme="minorHAnsi" w:hAnsiTheme="minorHAnsi" w:cstheme="minorHAnsi"/>
          <w:sz w:val="16"/>
        </w:rPr>
        <w:t xml:space="preserve"> deft policy, political endurance, and </w:t>
      </w:r>
      <w:r w:rsidRPr="00FA672D">
        <w:rPr>
          <w:rStyle w:val="Emphasis"/>
          <w:rFonts w:asciiTheme="minorHAnsi" w:hAnsiTheme="minorHAnsi" w:cstheme="minorHAnsi"/>
          <w:highlight w:val="green"/>
        </w:rPr>
        <w:t>economic growth</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as well as </w:t>
      </w:r>
      <w:r w:rsidRPr="0083112C">
        <w:rPr>
          <w:rStyle w:val="Emphasis"/>
          <w:rFonts w:asciiTheme="minorHAnsi" w:hAnsiTheme="minorHAnsi" w:cstheme="minorHAnsi"/>
        </w:rPr>
        <w:t>sufficient military force to keep at bay aggressive states or prevail over them if ever a war breaks out.</w:t>
      </w:r>
      <w:r w:rsidRPr="008E7C3E">
        <w:rPr>
          <w:rFonts w:asciiTheme="minorHAnsi" w:hAnsiTheme="minorHAnsi" w:cstheme="minorHAnsi"/>
          <w:sz w:val="16"/>
        </w:rPr>
        <w:t xml:space="preserve"> </w:t>
      </w:r>
    </w:p>
    <w:bookmarkEnd w:id="3"/>
    <w:p w14:paraId="3A120913" w14:textId="77777777" w:rsidR="007009CB" w:rsidRDefault="007009CB" w:rsidP="007009CB">
      <w:pPr>
        <w:pStyle w:val="Heading3"/>
      </w:pPr>
      <w:r>
        <w:t>1NC---CP</w:t>
      </w:r>
    </w:p>
    <w:p w14:paraId="60F2FCFC" w14:textId="77777777" w:rsidR="007009CB" w:rsidRDefault="007009CB" w:rsidP="007009CB">
      <w:r>
        <w:t>States Counterplan---</w:t>
      </w:r>
    </w:p>
    <w:p w14:paraId="64E03CA4" w14:textId="77777777" w:rsidR="007009CB" w:rsidRPr="00A55156" w:rsidRDefault="007009CB" w:rsidP="007009CB"/>
    <w:p w14:paraId="09834B67" w14:textId="77777777" w:rsidR="007009CB" w:rsidRDefault="007009CB" w:rsidP="007009CB">
      <w:pPr>
        <w:pStyle w:val="Heading4"/>
      </w:pPr>
      <w:r>
        <w:t xml:space="preserve">The fifty states and all relevant sub-federal entities in the United States should </w:t>
      </w:r>
      <w:r w:rsidRPr="00A55156">
        <w:t>formally legalize recreational marijuana cultivation and use and release and expunge the records of those convicted for marijuana-related reasons</w:t>
      </w:r>
      <w:r>
        <w:t>.</w:t>
      </w:r>
    </w:p>
    <w:p w14:paraId="0CF07082" w14:textId="77777777" w:rsidR="007009CB" w:rsidRPr="00A55156" w:rsidRDefault="007009CB" w:rsidP="007009CB"/>
    <w:p w14:paraId="7F18E6A4" w14:textId="77777777" w:rsidR="007009CB" w:rsidRPr="0057526C" w:rsidRDefault="007009CB" w:rsidP="007009CB">
      <w:pPr>
        <w:pStyle w:val="Heading4"/>
      </w:pPr>
      <w:r>
        <w:t xml:space="preserve">States solves criminal justice policies </w:t>
      </w:r>
      <w:r w:rsidRPr="008F2298">
        <w:rPr>
          <w:u w:val="single"/>
        </w:rPr>
        <w:t>better</w:t>
      </w:r>
      <w:r>
        <w:t xml:space="preserve"> than the federal government</w:t>
      </w:r>
    </w:p>
    <w:p w14:paraId="7955235A" w14:textId="77777777" w:rsidR="007009CB" w:rsidRDefault="007009CB" w:rsidP="007009CB">
      <w:r w:rsidRPr="00045C72">
        <w:rPr>
          <w:rStyle w:val="Style13ptBold"/>
        </w:rPr>
        <w:t>Blanks 16</w:t>
      </w:r>
      <w:r>
        <w:t xml:space="preserve"> - Research Associate in Cato's Project on Criminal Justice, testified before the U.S. Commission on Civil Rights on police accountability (Jonathan, “(Almost) All Criminal Justice Politics is Local,” </w:t>
      </w:r>
      <w:r w:rsidRPr="003B666B">
        <w:rPr>
          <w:i/>
        </w:rPr>
        <w:t>CATO</w:t>
      </w:r>
      <w:r>
        <w:t xml:space="preserve">, </w:t>
      </w:r>
      <w:hyperlink r:id="rId11" w:history="1">
        <w:r w:rsidRPr="000774F8">
          <w:rPr>
            <w:rStyle w:val="Hyperlink"/>
          </w:rPr>
          <w:t>https://www.cato-unbound.org/2016/12/02/jonathan-blanks/almost-all-criminal-justice-politics-local)//BB</w:t>
        </w:r>
      </w:hyperlink>
      <w:r>
        <w:rPr>
          <w:rStyle w:val="Hyperlink"/>
        </w:rPr>
        <w:t xml:space="preserve"> </w:t>
      </w:r>
    </w:p>
    <w:p w14:paraId="523A249D" w14:textId="77777777" w:rsidR="007009CB" w:rsidRPr="005B458C" w:rsidRDefault="007009CB" w:rsidP="007009CB"/>
    <w:p w14:paraId="1B9B6AB0" w14:textId="77777777" w:rsidR="007009CB" w:rsidRDefault="007009CB" w:rsidP="007009CB">
      <w:pPr>
        <w:rPr>
          <w:sz w:val="14"/>
        </w:rPr>
      </w:pPr>
      <w:r w:rsidRPr="006061D7">
        <w:rPr>
          <w:sz w:val="14"/>
        </w:rPr>
        <w:t xml:space="preserve">As I mentioned in my first installment, criminal justice reform can be highly localized by installing and electing prosecutors who approach the position with a less punitive mindset than has been common in recent decades. Going a step further, it is important to note that there is more to </w:t>
      </w:r>
      <w:r w:rsidRPr="00A55156">
        <w:rPr>
          <w:rStyle w:val="StyleUnderline"/>
          <w:highlight w:val="green"/>
        </w:rPr>
        <w:t>state</w:t>
      </w:r>
      <w:r w:rsidRPr="006061D7">
        <w:rPr>
          <w:sz w:val="14"/>
        </w:rPr>
        <w:t xml:space="preserve"> and local </w:t>
      </w:r>
      <w:r w:rsidRPr="00A55156">
        <w:rPr>
          <w:rStyle w:val="StyleUnderline"/>
          <w:highlight w:val="green"/>
        </w:rPr>
        <w:t>criminal justice</w:t>
      </w:r>
      <w:r w:rsidRPr="00A55156">
        <w:rPr>
          <w:sz w:val="14"/>
          <w:highlight w:val="green"/>
        </w:rPr>
        <w:t xml:space="preserve"> </w:t>
      </w:r>
      <w:r w:rsidRPr="00A55156">
        <w:rPr>
          <w:rStyle w:val="StyleUnderline"/>
          <w:highlight w:val="green"/>
        </w:rPr>
        <w:t>apparatuses</w:t>
      </w:r>
      <w:r w:rsidRPr="006061D7">
        <w:rPr>
          <w:sz w:val="14"/>
        </w:rPr>
        <w:t xml:space="preserve"> than prosecutors, and these other aspects too </w:t>
      </w:r>
      <w:r w:rsidRPr="00A55156">
        <w:rPr>
          <w:rStyle w:val="StyleUnderline"/>
          <w:highlight w:val="green"/>
        </w:rPr>
        <w:t>should be utilized if</w:t>
      </w:r>
      <w:r w:rsidRPr="003E1809">
        <w:rPr>
          <w:rStyle w:val="StyleUnderline"/>
        </w:rPr>
        <w:t xml:space="preserve"> American criminal justice </w:t>
      </w:r>
      <w:r w:rsidRPr="00A55156">
        <w:rPr>
          <w:rStyle w:val="StyleUnderline"/>
          <w:highlight w:val="green"/>
        </w:rPr>
        <w:t>reform is to have a future</w:t>
      </w:r>
      <w:r w:rsidRPr="006061D7">
        <w:rPr>
          <w:sz w:val="14"/>
        </w:rPr>
        <w:t xml:space="preserve">. </w:t>
      </w:r>
      <w:r w:rsidRPr="003E1809">
        <w:rPr>
          <w:rStyle w:val="StyleUnderline"/>
        </w:rPr>
        <w:t>Given the prominence of the federal government in national media and the temptation to bring sweeping legislation to impose change in the face of gross injustice, the inclination to look toward Washington for meaningful reform is understandable</w:t>
      </w:r>
      <w:r w:rsidRPr="006061D7">
        <w:rPr>
          <w:sz w:val="14"/>
        </w:rPr>
        <w:t xml:space="preserve">. </w:t>
      </w:r>
      <w:r w:rsidRPr="003E1809">
        <w:rPr>
          <w:rStyle w:val="StyleUnderline"/>
        </w:rPr>
        <w:t>Where the federal government maintains and exercises the most power</w:t>
      </w:r>
      <w:r w:rsidRPr="006061D7">
        <w:rPr>
          <w:sz w:val="14"/>
        </w:rPr>
        <w:t>—such as regulation of international and interstate commerce, foreign policy, and immigration enforcement—</w:t>
      </w:r>
      <w:r w:rsidRPr="003E1809">
        <w:rPr>
          <w:rStyle w:val="StyleUnderline"/>
        </w:rPr>
        <w:t>national lobbying and reform efforts makes a great deal of sense</w:t>
      </w:r>
      <w:r w:rsidRPr="006061D7">
        <w:rPr>
          <w:sz w:val="14"/>
        </w:rPr>
        <w:t xml:space="preserve">. </w:t>
      </w:r>
      <w:r w:rsidRPr="003E1809">
        <w:rPr>
          <w:rStyle w:val="StyleUnderline"/>
        </w:rPr>
        <w:t>But</w:t>
      </w:r>
      <w:r w:rsidRPr="006061D7">
        <w:rPr>
          <w:sz w:val="14"/>
        </w:rPr>
        <w:t xml:space="preserve"> </w:t>
      </w:r>
      <w:r w:rsidRPr="00A55156">
        <w:rPr>
          <w:rStyle w:val="StyleUnderline"/>
          <w:highlight w:val="green"/>
        </w:rPr>
        <w:t>the</w:t>
      </w:r>
      <w:r w:rsidRPr="00A55156">
        <w:rPr>
          <w:sz w:val="14"/>
          <w:highlight w:val="green"/>
        </w:rPr>
        <w:t xml:space="preserve"> </w:t>
      </w:r>
      <w:r w:rsidRPr="00A55156">
        <w:rPr>
          <w:rStyle w:val="StyleUnderline"/>
          <w:highlight w:val="green"/>
        </w:rPr>
        <w:t>general</w:t>
      </w:r>
      <w:r w:rsidRPr="003E1809">
        <w:rPr>
          <w:rStyle w:val="StyleUnderline"/>
        </w:rPr>
        <w:t xml:space="preserve"> police </w:t>
      </w:r>
      <w:r w:rsidRPr="00A55156">
        <w:rPr>
          <w:rStyle w:val="StyleUnderline"/>
          <w:highlight w:val="green"/>
        </w:rPr>
        <w:t xml:space="preserve">power remains </w:t>
      </w:r>
      <w:r w:rsidRPr="00A55156">
        <w:rPr>
          <w:rStyle w:val="Emphasis"/>
          <w:highlight w:val="green"/>
        </w:rPr>
        <w:t>with</w:t>
      </w:r>
      <w:r w:rsidRPr="006061D7">
        <w:rPr>
          <w:sz w:val="14"/>
        </w:rPr>
        <w:t xml:space="preserve"> and within </w:t>
      </w:r>
      <w:r w:rsidRPr="003B666B">
        <w:rPr>
          <w:rStyle w:val="Emphasis"/>
        </w:rPr>
        <w:t xml:space="preserve">the </w:t>
      </w:r>
      <w:r w:rsidRPr="00A55156">
        <w:rPr>
          <w:rStyle w:val="Emphasis"/>
          <w:highlight w:val="green"/>
        </w:rPr>
        <w:t>states</w:t>
      </w:r>
      <w:r w:rsidRPr="003E1809">
        <w:rPr>
          <w:rStyle w:val="StyleUnderline"/>
        </w:rPr>
        <w:t xml:space="preserve">, and that </w:t>
      </w:r>
      <w:r w:rsidRPr="003E1809">
        <w:rPr>
          <w:rStyle w:val="Emphasis"/>
        </w:rPr>
        <w:t>necessarily limits</w:t>
      </w:r>
      <w:r w:rsidRPr="006061D7">
        <w:rPr>
          <w:sz w:val="14"/>
        </w:rPr>
        <w:t xml:space="preserve"> </w:t>
      </w:r>
      <w:r w:rsidRPr="003E1809">
        <w:rPr>
          <w:rStyle w:val="StyleUnderline"/>
        </w:rPr>
        <w:t>how much good national reform can bring</w:t>
      </w:r>
      <w:r w:rsidRPr="006061D7">
        <w:rPr>
          <w:sz w:val="14"/>
        </w:rPr>
        <w:t xml:space="preserve">. Under an administration that putatively welcomes criminal justice reform, this local limitation appears to be a hindrance to progress. However, as we will soon find ourselves under an administration much more hostile to criminal defendants, the limited role the federal government has in American law enforcement almost seems like a blessing, if a small one. With the announcement that Senator Jeff Sessions is to be President-elect Trump’s nominee to head the Department of Justice, meaningful federal criminal justice reform becomes even less likely than it seemed just after the election. Ethan </w:t>
      </w:r>
      <w:proofErr w:type="spellStart"/>
      <w:r w:rsidRPr="006061D7">
        <w:rPr>
          <w:sz w:val="14"/>
        </w:rPr>
        <w:t>Nadelmann</w:t>
      </w:r>
      <w:proofErr w:type="spellEnd"/>
      <w:r w:rsidRPr="006061D7">
        <w:rPr>
          <w:sz w:val="14"/>
        </w:rPr>
        <w:t xml:space="preserve"> of the Drug Policy Alliance called the AG nominee “a Drug War dinosaur” for his anachronistic approach to marijuana and other drugs. Not only will a Sessions-led DOJ be less likely to support major federal reform efforts aimed at drug offenders, </w:t>
      </w:r>
      <w:proofErr w:type="gramStart"/>
      <w:r w:rsidRPr="006061D7">
        <w:rPr>
          <w:sz w:val="14"/>
        </w:rPr>
        <w:t>he may</w:t>
      </w:r>
      <w:proofErr w:type="gramEnd"/>
      <w:r w:rsidRPr="006061D7">
        <w:rPr>
          <w:sz w:val="14"/>
        </w:rPr>
        <w:t xml:space="preserve"> roll back guidance instituted during the Obama administration to tolerate marijuana businesses that operate within state laws where the drug’s medical or recreational use has been legalized. To fight back, and keeping in line with Professor </w:t>
      </w:r>
      <w:proofErr w:type="spellStart"/>
      <w:r w:rsidRPr="006061D7">
        <w:rPr>
          <w:sz w:val="14"/>
        </w:rPr>
        <w:t>Teles’s</w:t>
      </w:r>
      <w:proofErr w:type="spellEnd"/>
      <w:r w:rsidRPr="006061D7">
        <w:rPr>
          <w:sz w:val="14"/>
        </w:rPr>
        <w:t xml:space="preserve"> belief that </w:t>
      </w:r>
      <w:r w:rsidRPr="003E1809">
        <w:rPr>
          <w:rStyle w:val="StyleUnderline"/>
        </w:rPr>
        <w:t>the political Right can be a force for good in criminal justice</w:t>
      </w:r>
      <w:r w:rsidRPr="006061D7">
        <w:rPr>
          <w:sz w:val="14"/>
        </w:rPr>
        <w:t xml:space="preserve"> reform, </w:t>
      </w:r>
      <w:r w:rsidRPr="003E1809">
        <w:rPr>
          <w:rStyle w:val="StyleUnderline"/>
        </w:rPr>
        <w:t>state</w:t>
      </w:r>
      <w:r w:rsidRPr="006061D7">
        <w:rPr>
          <w:sz w:val="14"/>
        </w:rPr>
        <w:t xml:space="preserve"> and local area</w:t>
      </w:r>
      <w:r w:rsidRPr="003E1809">
        <w:rPr>
          <w:rStyle w:val="StyleUnderline"/>
        </w:rPr>
        <w:t>s</w:t>
      </w:r>
      <w:r w:rsidRPr="006061D7">
        <w:rPr>
          <w:sz w:val="14"/>
        </w:rPr>
        <w:t xml:space="preserve"> </w:t>
      </w:r>
      <w:r w:rsidRPr="003E1809">
        <w:rPr>
          <w:rStyle w:val="StyleUnderline"/>
        </w:rPr>
        <w:t xml:space="preserve">should </w:t>
      </w:r>
      <w:r w:rsidRPr="00B75365">
        <w:rPr>
          <w:rStyle w:val="Emphasis"/>
        </w:rPr>
        <w:t>resist</w:t>
      </w:r>
      <w:r w:rsidRPr="003E1809">
        <w:rPr>
          <w:rStyle w:val="StyleUnderline"/>
        </w:rPr>
        <w:t xml:space="preserve"> federal encroachment</w:t>
      </w:r>
      <w:r w:rsidRPr="006061D7">
        <w:rPr>
          <w:sz w:val="14"/>
        </w:rPr>
        <w:t xml:space="preserve"> into their constitutionally protected </w:t>
      </w:r>
      <w:proofErr w:type="gramStart"/>
      <w:r w:rsidRPr="006061D7">
        <w:rPr>
          <w:sz w:val="14"/>
        </w:rPr>
        <w:t>powers.[</w:t>
      </w:r>
      <w:proofErr w:type="spellStart"/>
      <w:proofErr w:type="gramEnd"/>
      <w:r w:rsidRPr="006061D7">
        <w:rPr>
          <w:sz w:val="14"/>
        </w:rPr>
        <w:t>i</w:t>
      </w:r>
      <w:proofErr w:type="spellEnd"/>
      <w:r w:rsidRPr="006061D7">
        <w:rPr>
          <w:sz w:val="14"/>
        </w:rPr>
        <w:t xml:space="preserve">] </w:t>
      </w:r>
      <w:r w:rsidRPr="003E1809">
        <w:rPr>
          <w:rStyle w:val="StyleUnderline"/>
        </w:rPr>
        <w:t>Federalism has already been instrumental in marijuana legalization and marriage equality</w:t>
      </w:r>
      <w:r w:rsidRPr="006061D7">
        <w:rPr>
          <w:sz w:val="14"/>
        </w:rPr>
        <w:t xml:space="preserve">, and many on the Right have prided themselves in their dedication to our federalist system. In the coming years under a potentially energetic Sessions Justice Department, we may just see how dedicated to the federalist proposition Republicans really are. In addition, several municipalities that have previously been designated “sanctuary cities” for refusing to use local resources to proactively enforce federal immigration law have announced their intention to continue their policies under the next administration. Many </w:t>
      </w:r>
      <w:proofErr w:type="gramStart"/>
      <w:r w:rsidRPr="006061D7">
        <w:rPr>
          <w:sz w:val="14"/>
        </w:rPr>
        <w:t>city</w:t>
      </w:r>
      <w:proofErr w:type="gramEnd"/>
      <w:r w:rsidRPr="006061D7">
        <w:rPr>
          <w:sz w:val="14"/>
        </w:rPr>
        <w:t xml:space="preserve"> halls’ defiance of the incoming administration’s promise to crack down on immigration violations signals intergovernmental challenges ahead. Perhaps these municipal leaders of the political left may rediscover the utility of legal federalism and encourage allies to do the same. </w:t>
      </w:r>
      <w:r w:rsidRPr="003E1809">
        <w:rPr>
          <w:rStyle w:val="StyleUnderline"/>
        </w:rPr>
        <w:t>It’s difficult to be</w:t>
      </w:r>
      <w:r w:rsidRPr="006061D7">
        <w:rPr>
          <w:sz w:val="14"/>
        </w:rPr>
        <w:t xml:space="preserve"> very </w:t>
      </w:r>
      <w:r w:rsidRPr="003E1809">
        <w:rPr>
          <w:rStyle w:val="StyleUnderline"/>
        </w:rPr>
        <w:t xml:space="preserve">optimistic about </w:t>
      </w:r>
      <w:r w:rsidRPr="006061D7">
        <w:rPr>
          <w:sz w:val="14"/>
        </w:rPr>
        <w:t xml:space="preserve">more humane </w:t>
      </w:r>
      <w:r w:rsidRPr="003E1809">
        <w:rPr>
          <w:rStyle w:val="StyleUnderline"/>
        </w:rPr>
        <w:t>criminal justice policies</w:t>
      </w:r>
      <w:r w:rsidRPr="006061D7">
        <w:rPr>
          <w:sz w:val="14"/>
        </w:rPr>
        <w:t xml:space="preserve"> in the next four years. </w:t>
      </w:r>
      <w:r w:rsidRPr="00B75365">
        <w:rPr>
          <w:rStyle w:val="StyleUnderline"/>
        </w:rPr>
        <w:t>That said, st</w:t>
      </w:r>
      <w:r w:rsidRPr="003E1809">
        <w:rPr>
          <w:rStyle w:val="StyleUnderline"/>
        </w:rPr>
        <w:t>ate</w:t>
      </w:r>
      <w:r w:rsidRPr="006061D7">
        <w:rPr>
          <w:sz w:val="14"/>
        </w:rPr>
        <w:t xml:space="preserve"> and local </w:t>
      </w:r>
      <w:r w:rsidRPr="003E1809">
        <w:rPr>
          <w:rStyle w:val="StyleUnderline"/>
        </w:rPr>
        <w:t xml:space="preserve">leaders who are committed to fairness and doing what is right for their own communities </w:t>
      </w:r>
      <w:r w:rsidRPr="003E1809">
        <w:rPr>
          <w:rStyle w:val="Emphasis"/>
        </w:rPr>
        <w:t>retain the power and ability to make</w:t>
      </w:r>
      <w:r w:rsidRPr="003E1809">
        <w:rPr>
          <w:rStyle w:val="StyleUnderline"/>
        </w:rPr>
        <w:t xml:space="preserve"> the </w:t>
      </w:r>
      <w:r w:rsidRPr="003E1809">
        <w:rPr>
          <w:rStyle w:val="Emphasis"/>
        </w:rPr>
        <w:t>changes</w:t>
      </w:r>
      <w:r w:rsidRPr="003E1809">
        <w:rPr>
          <w:rStyle w:val="StyleUnderline"/>
        </w:rPr>
        <w:t xml:space="preserve"> they deem necessary</w:t>
      </w:r>
      <w:r w:rsidRPr="006061D7">
        <w:rPr>
          <w:sz w:val="14"/>
        </w:rPr>
        <w:t xml:space="preserve">. </w:t>
      </w:r>
      <w:r w:rsidRPr="00A55156">
        <w:rPr>
          <w:rStyle w:val="StyleUnderline"/>
          <w:highlight w:val="green"/>
        </w:rPr>
        <w:t>Reformers</w:t>
      </w:r>
      <w:r w:rsidRPr="003E1809">
        <w:rPr>
          <w:rStyle w:val="StyleUnderline"/>
        </w:rPr>
        <w:t xml:space="preserve"> </w:t>
      </w:r>
      <w:r w:rsidRPr="006061D7">
        <w:rPr>
          <w:sz w:val="14"/>
        </w:rPr>
        <w:t>on the Left and Right</w:t>
      </w:r>
      <w:r w:rsidRPr="003E1809">
        <w:rPr>
          <w:rStyle w:val="StyleUnderline"/>
        </w:rPr>
        <w:t xml:space="preserve"> </w:t>
      </w:r>
      <w:r w:rsidRPr="00A55156">
        <w:rPr>
          <w:rStyle w:val="StyleUnderline"/>
          <w:highlight w:val="green"/>
        </w:rPr>
        <w:t>should not let</w:t>
      </w:r>
      <w:r w:rsidRPr="003E1809">
        <w:rPr>
          <w:rStyle w:val="StyleUnderline"/>
        </w:rPr>
        <w:t xml:space="preserve"> these </w:t>
      </w:r>
      <w:r w:rsidRPr="00A55156">
        <w:rPr>
          <w:rStyle w:val="StyleUnderline"/>
          <w:highlight w:val="green"/>
        </w:rPr>
        <w:t>opportunities slip away at the local level</w:t>
      </w:r>
      <w:r w:rsidRPr="003E1809">
        <w:rPr>
          <w:rStyle w:val="StyleUnderline"/>
        </w:rPr>
        <w:t xml:space="preserve"> the way it has at the federal one</w:t>
      </w:r>
      <w:r w:rsidRPr="006061D7">
        <w:rPr>
          <w:sz w:val="14"/>
        </w:rPr>
        <w:t>.</w:t>
      </w:r>
    </w:p>
    <w:p w14:paraId="345898A3" w14:textId="77777777" w:rsidR="007009CB" w:rsidRPr="006061D7" w:rsidRDefault="007009CB" w:rsidP="007009CB">
      <w:pPr>
        <w:rPr>
          <w:sz w:val="14"/>
        </w:rPr>
      </w:pPr>
    </w:p>
    <w:p w14:paraId="45E46F9E" w14:textId="77777777" w:rsidR="007009CB" w:rsidRDefault="007009CB" w:rsidP="007009CB">
      <w:pPr>
        <w:pStyle w:val="Heading3"/>
        <w:rPr>
          <w:rFonts w:asciiTheme="minorHAnsi" w:hAnsiTheme="minorHAnsi" w:cstheme="minorHAnsi"/>
        </w:rPr>
      </w:pPr>
      <w:r>
        <w:rPr>
          <w:rFonts w:asciiTheme="minorHAnsi" w:hAnsiTheme="minorHAnsi" w:cstheme="minorHAnsi"/>
        </w:rPr>
        <w:t>1NC---DA</w:t>
      </w:r>
    </w:p>
    <w:p w14:paraId="679AE866" w14:textId="77777777" w:rsidR="007009CB" w:rsidRDefault="007009CB" w:rsidP="007009CB">
      <w:r>
        <w:t>Treaties DA---</w:t>
      </w:r>
    </w:p>
    <w:p w14:paraId="3CD26F64" w14:textId="77777777" w:rsidR="007009CB" w:rsidRDefault="007009CB" w:rsidP="007009CB"/>
    <w:p w14:paraId="70081D1A" w14:textId="77777777" w:rsidR="007009CB" w:rsidRPr="00A55156" w:rsidRDefault="007009CB" w:rsidP="007009CB"/>
    <w:p w14:paraId="02515D1E" w14:textId="77777777" w:rsidR="007009CB" w:rsidRDefault="007009CB" w:rsidP="007009CB">
      <w:pPr>
        <w:pStyle w:val="Heading4"/>
      </w:pPr>
      <w:r>
        <w:t xml:space="preserve">Legalization breaks US </w:t>
      </w:r>
      <w:r>
        <w:rPr>
          <w:u w:val="single"/>
        </w:rPr>
        <w:t>technical</w:t>
      </w:r>
      <w:r>
        <w:t xml:space="preserve"> compliance with UN drug treaties – spills over </w:t>
      </w:r>
    </w:p>
    <w:p w14:paraId="066E0651" w14:textId="77777777" w:rsidR="007009CB" w:rsidRDefault="007009CB" w:rsidP="007009CB">
      <w:proofErr w:type="spellStart"/>
      <w:r>
        <w:rPr>
          <w:rStyle w:val="Style13ptBold"/>
        </w:rPr>
        <w:t>Haase</w:t>
      </w:r>
      <w:proofErr w:type="spellEnd"/>
      <w:r>
        <w:rPr>
          <w:rStyle w:val="Style13ptBold"/>
        </w:rPr>
        <w:t xml:space="preserve"> 13</w:t>
      </w:r>
      <w:r>
        <w:t xml:space="preserve"> – consultant for International Drug Policy Consortium and the Harm Reduction Coalition</w:t>
      </w:r>
    </w:p>
    <w:p w14:paraId="45F510AB" w14:textId="77777777" w:rsidR="007009CB" w:rsidRDefault="007009CB" w:rsidP="007009CB">
      <w:r>
        <w:t>Heather, “</w:t>
      </w:r>
      <w:proofErr w:type="gramStart"/>
      <w:r>
        <w:t>The  2016</w:t>
      </w:r>
      <w:proofErr w:type="gramEnd"/>
      <w:r>
        <w:t xml:space="preserve">  Drugs  UNGASS:  What  does  it  mean  for  drug  reform?” [http://drogasenmovimiento.files.wordpress.com/2014/01/13-10-14-the-2016-drugs-ungass-e28093what-does-it-mean-for-drug-reform_.pdf] October 14 //</w:t>
      </w:r>
    </w:p>
    <w:p w14:paraId="658D4647" w14:textId="77777777" w:rsidR="007009CB" w:rsidRDefault="007009CB" w:rsidP="007009CB"/>
    <w:p w14:paraId="77CDFE5C" w14:textId="77777777" w:rsidR="007009CB" w:rsidRDefault="007009CB" w:rsidP="007009CB">
      <w:pPr>
        <w:rPr>
          <w:rStyle w:val="StyleUnderline"/>
          <w:b/>
        </w:rPr>
      </w:pPr>
      <w:r w:rsidRPr="00A55156">
        <w:rPr>
          <w:sz w:val="16"/>
        </w:rPr>
        <w:t xml:space="preserve">But why? With </w:t>
      </w:r>
      <w:proofErr w:type="gramStart"/>
      <w:r w:rsidRPr="00A55156">
        <w:rPr>
          <w:sz w:val="16"/>
        </w:rPr>
        <w:t>all of</w:t>
      </w:r>
      <w:proofErr w:type="gramEnd"/>
      <w:r w:rsidRPr="00A55156">
        <w:rPr>
          <w:sz w:val="16"/>
        </w:rPr>
        <w:t xml:space="preserve"> the progress made in reform around the world lately, </w:t>
      </w:r>
      <w:r>
        <w:rPr>
          <w:rStyle w:val="StyleUnderline"/>
        </w:rPr>
        <w:t>many</w:t>
      </w:r>
      <w:r w:rsidRPr="00A55156">
        <w:rPr>
          <w:sz w:val="16"/>
        </w:rPr>
        <w:t xml:space="preserve"> – especially in the US – </w:t>
      </w:r>
      <w:r>
        <w:rPr>
          <w:rStyle w:val="StyleUnderline"/>
        </w:rPr>
        <w:t>are asking if the UN is</w:t>
      </w:r>
      <w:r w:rsidRPr="00A55156">
        <w:rPr>
          <w:sz w:val="16"/>
        </w:rPr>
        <w:t xml:space="preserve"> even </w:t>
      </w:r>
      <w:r>
        <w:rPr>
          <w:rStyle w:val="StyleUnderline"/>
        </w:rPr>
        <w:t>relevant to domestic drug reform</w:t>
      </w:r>
      <w:r w:rsidRPr="00A55156">
        <w:rPr>
          <w:sz w:val="16"/>
        </w:rPr>
        <w:t xml:space="preserve"> at this point. With the recent marijuana laws passed in Colorado and Washington and the proposed legislation in Uruguay – not to mention decriminalization measures enacted in Portugal and a growing number of other countries – reform seems inevitable. At some point, the argument goes, the UN system will simply be overtaken by “real world” reform on the ground. Why even bother with advocacy at the </w:t>
      </w:r>
      <w:proofErr w:type="gramStart"/>
      <w:r w:rsidRPr="00A55156">
        <w:rPr>
          <w:sz w:val="16"/>
        </w:rPr>
        <w:t>UN?</w:t>
      </w:r>
      <w:r w:rsidRPr="00A55156">
        <w:rPr>
          <w:sz w:val="12"/>
        </w:rPr>
        <w:t>¶</w:t>
      </w:r>
      <w:proofErr w:type="gramEnd"/>
      <w:r w:rsidRPr="00A55156">
        <w:rPr>
          <w:sz w:val="16"/>
        </w:rPr>
        <w:t xml:space="preserve"> This is not an easy question to answer; however, I truly believe that to be effective, reform efforts must be made at every level – locally, nationally, and globally.</w:t>
      </w:r>
      <w:r w:rsidRPr="00A55156">
        <w:rPr>
          <w:sz w:val="12"/>
        </w:rPr>
        <w:t>¶</w:t>
      </w:r>
      <w:r w:rsidRPr="00A55156">
        <w:rPr>
          <w:sz w:val="16"/>
        </w:rPr>
        <w:t xml:space="preserve"> </w:t>
      </w:r>
      <w:r w:rsidRPr="00A55156">
        <w:rPr>
          <w:rStyle w:val="StyleUnderline"/>
          <w:highlight w:val="green"/>
        </w:rPr>
        <w:t>It may be true that reform efforts</w:t>
      </w:r>
      <w:r w:rsidRPr="00A55156">
        <w:rPr>
          <w:sz w:val="16"/>
        </w:rPr>
        <w:t xml:space="preserve"> </w:t>
      </w:r>
      <w:r>
        <w:rPr>
          <w:rStyle w:val="StyleUnderline"/>
        </w:rPr>
        <w:t xml:space="preserve">in the US and </w:t>
      </w:r>
      <w:r w:rsidRPr="00A55156">
        <w:rPr>
          <w:rStyle w:val="StyleUnderline"/>
          <w:highlight w:val="green"/>
        </w:rPr>
        <w:t>around the world</w:t>
      </w:r>
      <w:r>
        <w:rPr>
          <w:rStyle w:val="StyleUnderline"/>
        </w:rPr>
        <w:t xml:space="preserve"> </w:t>
      </w:r>
      <w:r w:rsidRPr="00A55156">
        <w:rPr>
          <w:rStyle w:val="StyleUnderline"/>
          <w:highlight w:val="green"/>
        </w:rPr>
        <w:t>have made</w:t>
      </w:r>
      <w:r>
        <w:rPr>
          <w:rStyle w:val="StyleUnderline"/>
        </w:rPr>
        <w:t xml:space="preserve"> significant </w:t>
      </w:r>
      <w:r w:rsidRPr="00A55156">
        <w:rPr>
          <w:rStyle w:val="StyleUnderline"/>
          <w:highlight w:val="green"/>
        </w:rPr>
        <w:t>progress</w:t>
      </w:r>
      <w:r w:rsidRPr="00A55156">
        <w:rPr>
          <w:sz w:val="16"/>
        </w:rPr>
        <w:t xml:space="preserve"> in the last 10 years. </w:t>
      </w:r>
      <w:r w:rsidRPr="00A55156">
        <w:rPr>
          <w:rStyle w:val="StyleUnderline"/>
          <w:b/>
          <w:highlight w:val="green"/>
        </w:rPr>
        <w:t>But</w:t>
      </w:r>
      <w:r w:rsidRPr="00A55156">
        <w:rPr>
          <w:sz w:val="16"/>
        </w:rPr>
        <w:t xml:space="preserve"> there is still a long way to go – </w:t>
      </w:r>
      <w:r w:rsidRPr="00A55156">
        <w:rPr>
          <w:rStyle w:val="StyleUnderline"/>
          <w:b/>
          <w:highlight w:val="green"/>
        </w:rPr>
        <w:t>marijuana is still</w:t>
      </w:r>
      <w:r>
        <w:rPr>
          <w:rStyle w:val="StyleUnderline"/>
          <w:b/>
        </w:rPr>
        <w:t xml:space="preserve"> </w:t>
      </w:r>
      <w:r w:rsidRPr="00A55156">
        <w:rPr>
          <w:rStyle w:val="StyleUnderline"/>
          <w:b/>
          <w:highlight w:val="green"/>
        </w:rPr>
        <w:t xml:space="preserve">not </w:t>
      </w:r>
      <w:r>
        <w:rPr>
          <w:rStyle w:val="StyleUnderline"/>
          <w:b/>
        </w:rPr>
        <w:t xml:space="preserve">completely </w:t>
      </w:r>
      <w:r w:rsidRPr="00A55156">
        <w:rPr>
          <w:rStyle w:val="StyleUnderline"/>
          <w:b/>
          <w:highlight w:val="green"/>
        </w:rPr>
        <w:t>legal</w:t>
      </w:r>
      <w:r>
        <w:rPr>
          <w:rStyle w:val="StyleUnderline"/>
          <w:b/>
        </w:rPr>
        <w:t xml:space="preserve"> </w:t>
      </w:r>
      <w:r w:rsidRPr="00A55156">
        <w:rPr>
          <w:sz w:val="16"/>
        </w:rPr>
        <w:t>anywhere in the world (</w:t>
      </w:r>
      <w:r>
        <w:rPr>
          <w:rStyle w:val="StyleUnderline"/>
        </w:rPr>
        <w:t>despite state laws</w:t>
      </w:r>
      <w:r w:rsidRPr="00A55156">
        <w:rPr>
          <w:sz w:val="16"/>
        </w:rPr>
        <w:t xml:space="preserve"> to the contrary, </w:t>
      </w:r>
      <w:r>
        <w:rPr>
          <w:rStyle w:val="StyleUnderline"/>
        </w:rPr>
        <w:t xml:space="preserve">marijuana </w:t>
      </w:r>
      <w:proofErr w:type="gramStart"/>
      <w:r>
        <w:rPr>
          <w:rStyle w:val="StyleUnderline"/>
        </w:rPr>
        <w:t>still remains</w:t>
      </w:r>
      <w:proofErr w:type="gramEnd"/>
      <w:r>
        <w:rPr>
          <w:rStyle w:val="StyleUnderline"/>
        </w:rPr>
        <w:t xml:space="preserve"> illegal under federal law throughout the US</w:t>
      </w:r>
      <w:r w:rsidRPr="00A55156">
        <w:rPr>
          <w:sz w:val="16"/>
        </w:rPr>
        <w:t xml:space="preserve">), and many human rights abuses continue to be carried out against drug users throughout the world in the name of drug control. Meanwhile, the </w:t>
      </w:r>
      <w:r w:rsidRPr="00A55156">
        <w:rPr>
          <w:rStyle w:val="StyleUnderline"/>
          <w:b/>
          <w:highlight w:val="green"/>
        </w:rPr>
        <w:t>international drug control</w:t>
      </w:r>
      <w:r>
        <w:rPr>
          <w:rStyle w:val="StyleUnderline"/>
          <w:b/>
        </w:rPr>
        <w:t xml:space="preserve"> </w:t>
      </w:r>
      <w:r w:rsidRPr="00A55156">
        <w:rPr>
          <w:rStyle w:val="StyleUnderline"/>
          <w:b/>
          <w:highlight w:val="green"/>
        </w:rPr>
        <w:t>treaties</w:t>
      </w:r>
      <w:r w:rsidRPr="00A55156">
        <w:rPr>
          <w:sz w:val="16"/>
        </w:rPr>
        <w:t xml:space="preserve"> – the 1961 Single Convention on Narcotic Drugs and its progeny – </w:t>
      </w:r>
      <w:r>
        <w:rPr>
          <w:rStyle w:val="StyleUnderline"/>
          <w:b/>
        </w:rPr>
        <w:t>remain in place and</w:t>
      </w:r>
      <w:r w:rsidRPr="00A55156">
        <w:rPr>
          <w:sz w:val="16"/>
        </w:rPr>
        <w:t xml:space="preserve">, in fact, </w:t>
      </w:r>
      <w:r w:rsidRPr="00A55156">
        <w:rPr>
          <w:rStyle w:val="StyleUnderline"/>
          <w:b/>
          <w:highlight w:val="green"/>
        </w:rPr>
        <w:t>enjoy</w:t>
      </w:r>
      <w:r>
        <w:rPr>
          <w:rStyle w:val="StyleUnderline"/>
          <w:b/>
        </w:rPr>
        <w:t xml:space="preserve"> </w:t>
      </w:r>
      <w:r w:rsidRPr="00A55156">
        <w:rPr>
          <w:rStyle w:val="StyleUnderline"/>
          <w:b/>
          <w:highlight w:val="green"/>
        </w:rPr>
        <w:t xml:space="preserve">nearly universal adherence </w:t>
      </w:r>
      <w:r>
        <w:rPr>
          <w:rStyle w:val="StyleUnderline"/>
          <w:b/>
        </w:rPr>
        <w:t xml:space="preserve">by 184 member </w:t>
      </w:r>
      <w:proofErr w:type="gramStart"/>
      <w:r>
        <w:rPr>
          <w:rStyle w:val="StyleUnderline"/>
          <w:b/>
        </w:rPr>
        <w:t>states</w:t>
      </w:r>
      <w:r>
        <w:rPr>
          <w:rStyle w:val="StyleUnderline"/>
        </w:rPr>
        <w:t>.</w:t>
      </w:r>
      <w:r w:rsidRPr="00A55156">
        <w:rPr>
          <w:sz w:val="12"/>
        </w:rPr>
        <w:t>¶</w:t>
      </w:r>
      <w:proofErr w:type="gramEnd"/>
      <w:r w:rsidRPr="00A55156">
        <w:rPr>
          <w:sz w:val="16"/>
        </w:rPr>
        <w:t xml:space="preserve"> </w:t>
      </w:r>
      <w:r>
        <w:rPr>
          <w:rStyle w:val="StyleUnderline"/>
          <w:b/>
        </w:rPr>
        <w:t xml:space="preserve">That </w:t>
      </w:r>
      <w:r w:rsidRPr="00A55156">
        <w:rPr>
          <w:rStyle w:val="StyleUnderline"/>
          <w:b/>
          <w:highlight w:val="green"/>
        </w:rPr>
        <w:t>so many countries comply</w:t>
      </w:r>
      <w:r>
        <w:rPr>
          <w:rStyle w:val="StyleUnderline"/>
          <w:b/>
        </w:rPr>
        <w:t xml:space="preserve"> – </w:t>
      </w:r>
      <w:r>
        <w:rPr>
          <w:rStyle w:val="Emphasis"/>
        </w:rPr>
        <w:t>at least technically, if not in “spirit”</w:t>
      </w:r>
      <w:r>
        <w:rPr>
          <w:rStyle w:val="StyleUnderline"/>
          <w:b/>
        </w:rPr>
        <w:t xml:space="preserve"> – with the international drug treaty system, </w:t>
      </w:r>
      <w:r w:rsidRPr="00A55156">
        <w:rPr>
          <w:rStyle w:val="StyleUnderline"/>
          <w:b/>
          <w:highlight w:val="green"/>
        </w:rPr>
        <w:t>shows</w:t>
      </w:r>
      <w:r>
        <w:rPr>
          <w:rStyle w:val="StyleUnderline"/>
          <w:b/>
        </w:rPr>
        <w:t xml:space="preserve"> just </w:t>
      </w:r>
      <w:r w:rsidRPr="00A55156">
        <w:rPr>
          <w:rStyle w:val="StyleUnderline"/>
          <w:b/>
          <w:highlight w:val="green"/>
        </w:rPr>
        <w:t>how highly the</w:t>
      </w:r>
      <w:r>
        <w:rPr>
          <w:rStyle w:val="StyleUnderline"/>
          <w:b/>
        </w:rPr>
        <w:t xml:space="preserve"> international </w:t>
      </w:r>
      <w:r w:rsidRPr="00A55156">
        <w:rPr>
          <w:rStyle w:val="StyleUnderline"/>
          <w:b/>
          <w:highlight w:val="green"/>
        </w:rPr>
        <w:t>community regards the system</w:t>
      </w:r>
      <w:r w:rsidRPr="00A55156">
        <w:rPr>
          <w:sz w:val="16"/>
        </w:rPr>
        <w:t xml:space="preserve">. As well it should – </w:t>
      </w:r>
      <w:r>
        <w:rPr>
          <w:rStyle w:val="StyleUnderline"/>
        </w:rPr>
        <w:t>the UN system is</w:t>
      </w:r>
      <w:r w:rsidRPr="00A55156">
        <w:rPr>
          <w:sz w:val="16"/>
        </w:rPr>
        <w:t xml:space="preserve"> invaluable and even </w:t>
      </w:r>
      <w:r>
        <w:rPr>
          <w:rStyle w:val="StyleUnderline"/>
        </w:rPr>
        <w:t>vital in many areas, including climate change, HIV/AIDS reduction, and</w:t>
      </w:r>
      <w:r w:rsidRPr="00A55156">
        <w:rPr>
          <w:sz w:val="16"/>
        </w:rPr>
        <w:t xml:space="preserve">, most recently, </w:t>
      </w:r>
      <w:r>
        <w:rPr>
          <w:rStyle w:val="StyleUnderline"/>
        </w:rPr>
        <w:t>the Syrian chemical weapons crisis</w:t>
      </w:r>
      <w:r w:rsidRPr="00A55156">
        <w:rPr>
          <w:sz w:val="16"/>
        </w:rPr>
        <w:t xml:space="preserve"> (and don’t forget that the international drug treaty system also governs the flow of licit medication). While it is not unheard of for a country to disregard a treaty, </w:t>
      </w:r>
      <w:r>
        <w:rPr>
          <w:rStyle w:val="StyleUnderline"/>
          <w:b/>
        </w:rPr>
        <w:t xml:space="preserve">a </w:t>
      </w:r>
      <w:r w:rsidRPr="00A55156">
        <w:rPr>
          <w:rStyle w:val="StyleUnderline"/>
          <w:b/>
          <w:highlight w:val="green"/>
        </w:rPr>
        <w:t>system in which countries pick and choose which treaty provisions suit them and</w:t>
      </w:r>
      <w:r>
        <w:rPr>
          <w:rStyle w:val="StyleUnderline"/>
          <w:b/>
        </w:rPr>
        <w:t xml:space="preserve"> </w:t>
      </w:r>
      <w:r w:rsidRPr="00A55156">
        <w:rPr>
          <w:rStyle w:val="StyleUnderline"/>
          <w:b/>
          <w:highlight w:val="green"/>
        </w:rPr>
        <w:t>ignore the rest is</w:t>
      </w:r>
      <w:r w:rsidRPr="00A55156">
        <w:rPr>
          <w:sz w:val="16"/>
          <w:highlight w:val="green"/>
        </w:rPr>
        <w:t>,</w:t>
      </w:r>
      <w:r w:rsidRPr="00A55156">
        <w:rPr>
          <w:sz w:val="16"/>
        </w:rPr>
        <w:t xml:space="preserve"> shall we say, </w:t>
      </w:r>
      <w:r w:rsidRPr="00A55156">
        <w:rPr>
          <w:rStyle w:val="StyleUnderline"/>
          <w:b/>
          <w:highlight w:val="green"/>
        </w:rPr>
        <w:t>less than ideal</w:t>
      </w:r>
      <w:r>
        <w:rPr>
          <w:rStyle w:val="StyleUnderline"/>
          <w:b/>
        </w:rPr>
        <w:t>.</w:t>
      </w:r>
    </w:p>
    <w:p w14:paraId="34A41731" w14:textId="77777777" w:rsidR="007009CB" w:rsidRDefault="007009CB" w:rsidP="007009CB"/>
    <w:p w14:paraId="161A91BD" w14:textId="77777777" w:rsidR="007009CB" w:rsidRDefault="007009CB" w:rsidP="007009CB">
      <w:pPr>
        <w:pStyle w:val="Heading4"/>
      </w:pPr>
      <w:r>
        <w:t xml:space="preserve">Wrecks the entire multilateral system </w:t>
      </w:r>
    </w:p>
    <w:p w14:paraId="1455B875" w14:textId="77777777" w:rsidR="007009CB" w:rsidRDefault="007009CB" w:rsidP="007009CB">
      <w:r>
        <w:rPr>
          <w:rStyle w:val="Style13ptBold"/>
        </w:rPr>
        <w:t>Koplow 13</w:t>
      </w:r>
      <w:r>
        <w:t xml:space="preserve"> – law professor @ Georgetown University </w:t>
      </w:r>
    </w:p>
    <w:p w14:paraId="37922E35" w14:textId="77777777" w:rsidR="007009CB" w:rsidRDefault="007009CB" w:rsidP="007009CB">
      <w:r>
        <w:t>David, “Indisputable Violations: What Happens When the United States Unambiguously Breaches a Treaty?” [http://www.fletcherforum.org/wp-content/uploads/2013/02/Koplow_37-1.pdf] Winter //</w:t>
      </w:r>
    </w:p>
    <w:p w14:paraId="7E036897" w14:textId="77777777" w:rsidR="007009CB" w:rsidRDefault="007009CB" w:rsidP="007009CB"/>
    <w:p w14:paraId="63D051AE" w14:textId="77777777" w:rsidR="007009CB" w:rsidRPr="00A55156" w:rsidRDefault="007009CB" w:rsidP="007009CB">
      <w:pPr>
        <w:rPr>
          <w:sz w:val="16"/>
        </w:rPr>
      </w:pPr>
      <w:r w:rsidRPr="00A55156">
        <w:rPr>
          <w:sz w:val="16"/>
        </w:rPr>
        <w:t xml:space="preserve">So what? </w:t>
      </w:r>
      <w:r w:rsidRPr="00A55156">
        <w:rPr>
          <w:rStyle w:val="StyleUnderline"/>
          <w:highlight w:val="green"/>
        </w:rPr>
        <w:t>Why does it matter</w:t>
      </w:r>
      <w:r>
        <w:rPr>
          <w:rStyle w:val="StyleUnderline"/>
        </w:rPr>
        <w:t xml:space="preserve"> that </w:t>
      </w:r>
      <w:r w:rsidRPr="00A55156">
        <w:rPr>
          <w:rStyle w:val="StyleUnderline"/>
          <w:highlight w:val="green"/>
        </w:rPr>
        <w:t>the U</w:t>
      </w:r>
      <w:r w:rsidRPr="00A55156">
        <w:rPr>
          <w:sz w:val="16"/>
        </w:rPr>
        <w:t xml:space="preserve">nited </w:t>
      </w:r>
      <w:r w:rsidRPr="00A55156">
        <w:rPr>
          <w:rStyle w:val="StyleUnderline"/>
          <w:highlight w:val="green"/>
        </w:rPr>
        <w:t>S</w:t>
      </w:r>
      <w:r w:rsidRPr="00A55156">
        <w:rPr>
          <w:sz w:val="16"/>
        </w:rPr>
        <w:t xml:space="preserve">tates </w:t>
      </w:r>
      <w:r w:rsidRPr="00A55156">
        <w:rPr>
          <w:rStyle w:val="StyleUnderline"/>
          <w:highlight w:val="green"/>
        </w:rPr>
        <w:t>violates treaties</w:t>
      </w:r>
      <w:r w:rsidRPr="00A55156">
        <w:rPr>
          <w:sz w:val="16"/>
        </w:rPr>
        <w:t xml:space="preserve">, and occasionally does so </w:t>
      </w:r>
      <w:r w:rsidRPr="00A55156">
        <w:rPr>
          <w:rStyle w:val="StyleUnderline"/>
          <w:b/>
          <w:highlight w:val="green"/>
        </w:rPr>
        <w:t>without</w:t>
      </w:r>
      <w:r>
        <w:rPr>
          <w:rStyle w:val="StyleUnderline"/>
          <w:b/>
        </w:rPr>
        <w:t xml:space="preserve"> a shred of </w:t>
      </w:r>
      <w:r w:rsidRPr="00A55156">
        <w:rPr>
          <w:rStyle w:val="StyleUnderline"/>
          <w:b/>
          <w:highlight w:val="green"/>
        </w:rPr>
        <w:t>legal</w:t>
      </w:r>
      <w:r w:rsidRPr="00A55156">
        <w:rPr>
          <w:b/>
          <w:sz w:val="16"/>
          <w:highlight w:val="green"/>
        </w:rPr>
        <w:t xml:space="preserve"> </w:t>
      </w:r>
      <w:r w:rsidRPr="00A55156">
        <w:rPr>
          <w:rStyle w:val="StyleUnderline"/>
          <w:b/>
          <w:highlight w:val="green"/>
        </w:rPr>
        <w:t>cover</w:t>
      </w:r>
      <w:r w:rsidRPr="00A55156">
        <w:rPr>
          <w:sz w:val="16"/>
          <w:highlight w:val="green"/>
        </w:rPr>
        <w:t>?</w:t>
      </w:r>
      <w:r w:rsidRPr="00A55156">
        <w:rPr>
          <w:sz w:val="16"/>
        </w:rPr>
        <w:t xml:space="preserve"> Perhaps that is the realpolitik privilege of the global hegemon: to be able to sustain hypocrisy, 69 asserting that its unique international responsibilities and its “exceptional” position in the world enable the United States explicitly to welch on its debts, fudge on its obligations, and adopt a “do as we say, not as we do” approach with other countries.</w:t>
      </w:r>
      <w:r w:rsidRPr="00A55156">
        <w:rPr>
          <w:sz w:val="12"/>
        </w:rPr>
        <w:t>¶</w:t>
      </w:r>
      <w:r w:rsidRPr="00A55156">
        <w:rPr>
          <w:sz w:val="16"/>
        </w:rPr>
        <w:t xml:space="preserve"> However</w:t>
      </w:r>
      <w:r>
        <w:rPr>
          <w:u w:val="single"/>
        </w:rPr>
        <w:t xml:space="preserve">, </w:t>
      </w:r>
      <w:r w:rsidRPr="00A55156">
        <w:rPr>
          <w:rStyle w:val="Emphasis"/>
          <w:highlight w:val="green"/>
        </w:rPr>
        <w:t xml:space="preserve">there is a cost when the world’s strongest </w:t>
      </w:r>
      <w:r>
        <w:rPr>
          <w:rStyle w:val="Emphasis"/>
        </w:rPr>
        <w:t xml:space="preserve">state </w:t>
      </w:r>
      <w:r w:rsidRPr="00A55156">
        <w:rPr>
          <w:rStyle w:val="Emphasis"/>
          <w:highlight w:val="green"/>
        </w:rPr>
        <w:t>behaves this way</w:t>
      </w:r>
      <w:r w:rsidRPr="00A55156">
        <w:rPr>
          <w:sz w:val="16"/>
        </w:rPr>
        <w:t xml:space="preserve">. One potential danger is that </w:t>
      </w:r>
      <w:r w:rsidRPr="00A55156">
        <w:rPr>
          <w:rStyle w:val="StyleUnderline"/>
          <w:b/>
          <w:highlight w:val="green"/>
        </w:rPr>
        <w:t xml:space="preserve">other countries </w:t>
      </w:r>
      <w:r>
        <w:rPr>
          <w:rStyle w:val="StyleUnderline"/>
          <w:b/>
        </w:rPr>
        <w:t xml:space="preserve">may </w:t>
      </w:r>
      <w:r w:rsidRPr="00A55156">
        <w:rPr>
          <w:rStyle w:val="StyleUnderline"/>
          <w:b/>
          <w:highlight w:val="green"/>
        </w:rPr>
        <w:t>mimic</w:t>
      </w:r>
      <w:r>
        <w:rPr>
          <w:rStyle w:val="StyleUnderline"/>
          <w:b/>
        </w:rPr>
        <w:t xml:space="preserve"> this </w:t>
      </w:r>
      <w:proofErr w:type="spellStart"/>
      <w:r w:rsidRPr="00A55156">
        <w:rPr>
          <w:rStyle w:val="StyleUnderline"/>
          <w:b/>
          <w:highlight w:val="green"/>
        </w:rPr>
        <w:t>disre</w:t>
      </w:r>
      <w:proofErr w:type="spellEnd"/>
      <w:r w:rsidRPr="00A55156">
        <w:rPr>
          <w:rStyle w:val="StyleUnderline"/>
          <w:b/>
          <w:highlight w:val="green"/>
        </w:rPr>
        <w:t xml:space="preserve"> - </w:t>
      </w:r>
      <w:proofErr w:type="spellStart"/>
      <w:r w:rsidRPr="00A55156">
        <w:rPr>
          <w:rStyle w:val="StyleUnderline"/>
          <w:b/>
          <w:highlight w:val="green"/>
        </w:rPr>
        <w:t>gard</w:t>
      </w:r>
      <w:proofErr w:type="spellEnd"/>
      <w:r w:rsidRPr="00A55156">
        <w:rPr>
          <w:rStyle w:val="StyleUnderline"/>
          <w:b/>
          <w:highlight w:val="green"/>
        </w:rPr>
        <w:t xml:space="preserve"> for </w:t>
      </w:r>
      <w:r>
        <w:rPr>
          <w:rStyle w:val="StyleUnderline"/>
          <w:b/>
        </w:rPr>
        <w:t xml:space="preserve">legal </w:t>
      </w:r>
      <w:r w:rsidRPr="00A55156">
        <w:rPr>
          <w:rStyle w:val="StyleUnderline"/>
          <w:b/>
          <w:highlight w:val="green"/>
        </w:rPr>
        <w:t>commitments</w:t>
      </w:r>
      <w:r>
        <w:rPr>
          <w:rStyle w:val="StyleUnderline"/>
          <w:b/>
        </w:rPr>
        <w:t xml:space="preserve"> and justify their own cavalier attitudes</w:t>
      </w:r>
      <w:r>
        <w:rPr>
          <w:rStyle w:val="StyleUnderline"/>
        </w:rPr>
        <w:t xml:space="preserve"> toward international law by citing U.S. precedents. </w:t>
      </w:r>
      <w:r w:rsidRPr="00A55156">
        <w:rPr>
          <w:rStyle w:val="StyleUnderline"/>
          <w:highlight w:val="green"/>
        </w:rPr>
        <w:t>Reciprocity and mutuality are</w:t>
      </w:r>
      <w:r>
        <w:rPr>
          <w:rStyle w:val="StyleUnderline"/>
        </w:rPr>
        <w:t xml:space="preserve"> fundamental </w:t>
      </w:r>
      <w:r w:rsidRPr="00A55156">
        <w:rPr>
          <w:rStyle w:val="StyleUnderline"/>
          <w:highlight w:val="green"/>
        </w:rPr>
        <w:t>tenets of international practice</w:t>
      </w:r>
      <w:r w:rsidRPr="00A55156">
        <w:rPr>
          <w:sz w:val="16"/>
        </w:rPr>
        <w:t xml:space="preserve">; </w:t>
      </w:r>
      <w:r w:rsidRPr="00A55156">
        <w:rPr>
          <w:rStyle w:val="StyleUnderline"/>
          <w:b/>
          <w:highlight w:val="green"/>
        </w:rPr>
        <w:t>it is foolhardy</w:t>
      </w:r>
      <w:r>
        <w:rPr>
          <w:rStyle w:val="StyleUnderline"/>
          <w:b/>
        </w:rPr>
        <w:t xml:space="preserve"> </w:t>
      </w:r>
      <w:r w:rsidRPr="00A55156">
        <w:rPr>
          <w:rStyle w:val="StyleUnderline"/>
          <w:b/>
          <w:highlight w:val="green"/>
        </w:rPr>
        <w:t>to suppose</w:t>
      </w:r>
      <w:r>
        <w:rPr>
          <w:rStyle w:val="StyleUnderline"/>
        </w:rPr>
        <w:t xml:space="preserve"> </w:t>
      </w:r>
      <w:r>
        <w:rPr>
          <w:rStyle w:val="StyleUnderline"/>
          <w:b/>
        </w:rPr>
        <w:t xml:space="preserve">that other </w:t>
      </w:r>
      <w:r w:rsidRPr="00A55156">
        <w:rPr>
          <w:rStyle w:val="StyleUnderline"/>
          <w:b/>
          <w:highlight w:val="green"/>
        </w:rPr>
        <w:t>parties will</w:t>
      </w:r>
      <w:r>
        <w:rPr>
          <w:rStyle w:val="StyleUnderline"/>
          <w:b/>
        </w:rPr>
        <w:t xml:space="preserve"> indefinitely </w:t>
      </w:r>
      <w:r w:rsidRPr="00A55156">
        <w:rPr>
          <w:rStyle w:val="StyleUnderline"/>
          <w:b/>
          <w:highlight w:val="green"/>
        </w:rPr>
        <w:t>continue with treaty compliance if they</w:t>
      </w:r>
      <w:r>
        <w:rPr>
          <w:rStyle w:val="StyleUnderline"/>
          <w:b/>
        </w:rPr>
        <w:t xml:space="preserve"> </w:t>
      </w:r>
      <w:r w:rsidRPr="00A55156">
        <w:rPr>
          <w:rStyle w:val="StyleUnderline"/>
          <w:b/>
          <w:highlight w:val="green"/>
        </w:rPr>
        <w:t>feel</w:t>
      </w:r>
      <w:r>
        <w:rPr>
          <w:rStyle w:val="StyleUnderline"/>
          <w:b/>
        </w:rPr>
        <w:t xml:space="preserve"> that </w:t>
      </w:r>
      <w:r w:rsidRPr="00A55156">
        <w:rPr>
          <w:rStyle w:val="StyleUnderline"/>
          <w:b/>
          <w:highlight w:val="green"/>
        </w:rPr>
        <w:t>the U</w:t>
      </w:r>
      <w:r w:rsidRPr="00A55156">
        <w:rPr>
          <w:sz w:val="16"/>
        </w:rPr>
        <w:t xml:space="preserve">nited </w:t>
      </w:r>
      <w:r w:rsidRPr="00A55156">
        <w:rPr>
          <w:rStyle w:val="StyleUnderline"/>
          <w:b/>
          <w:highlight w:val="green"/>
        </w:rPr>
        <w:t>S</w:t>
      </w:r>
      <w:r w:rsidRPr="00A55156">
        <w:rPr>
          <w:sz w:val="16"/>
        </w:rPr>
        <w:t xml:space="preserve">tates </w:t>
      </w:r>
      <w:r w:rsidRPr="00A55156">
        <w:rPr>
          <w:rStyle w:val="StyleUnderline"/>
          <w:b/>
          <w:highlight w:val="green"/>
        </w:rPr>
        <w:t>is</w:t>
      </w:r>
      <w:r w:rsidRPr="00A55156">
        <w:rPr>
          <w:sz w:val="16"/>
          <w:highlight w:val="green"/>
        </w:rPr>
        <w:t xml:space="preserve"> </w:t>
      </w:r>
      <w:r w:rsidRPr="00A55156">
        <w:rPr>
          <w:rStyle w:val="StyleUnderline"/>
          <w:b/>
          <w:highlight w:val="green"/>
        </w:rPr>
        <w:t>taking advantage</w:t>
      </w:r>
      <w:r>
        <w:rPr>
          <w:rStyle w:val="StyleUnderline"/>
          <w:b/>
        </w:rPr>
        <w:t xml:space="preserve"> of them </w:t>
      </w:r>
      <w:r w:rsidRPr="00A55156">
        <w:rPr>
          <w:rStyle w:val="StyleUnderline"/>
          <w:b/>
          <w:highlight w:val="green"/>
        </w:rPr>
        <w:t xml:space="preserve">by </w:t>
      </w:r>
      <w:r w:rsidRPr="00A55156">
        <w:rPr>
          <w:rStyle w:val="Emphasis"/>
          <w:highlight w:val="green"/>
        </w:rPr>
        <w:t>unilateral avoidance</w:t>
      </w:r>
      <w:r w:rsidRPr="00A55156">
        <w:rPr>
          <w:rStyle w:val="StyleUnderline"/>
          <w:b/>
          <w:highlight w:val="green"/>
        </w:rPr>
        <w:t xml:space="preserve"> of shared</w:t>
      </w:r>
      <w:r>
        <w:rPr>
          <w:rStyle w:val="StyleUnderline"/>
          <w:b/>
        </w:rPr>
        <w:t xml:space="preserve"> legal </w:t>
      </w:r>
      <w:proofErr w:type="gramStart"/>
      <w:r w:rsidRPr="00A55156">
        <w:rPr>
          <w:rStyle w:val="StyleUnderline"/>
          <w:b/>
          <w:highlight w:val="green"/>
        </w:rPr>
        <w:t>obligations</w:t>
      </w:r>
      <w:r w:rsidRPr="00A55156">
        <w:rPr>
          <w:b/>
          <w:sz w:val="16"/>
        </w:rPr>
        <w:t>.</w:t>
      </w:r>
      <w:r w:rsidRPr="00A55156">
        <w:rPr>
          <w:sz w:val="12"/>
        </w:rPr>
        <w:t>¶</w:t>
      </w:r>
      <w:proofErr w:type="gramEnd"/>
      <w:r w:rsidRPr="00A55156">
        <w:rPr>
          <w:sz w:val="16"/>
        </w:rPr>
        <w:t xml:space="preserve"> So far, there has not been significant erosion of the treaties discussed in the three examples. The United States and Russia will fall years short of compliance with the CWC destruction obligations, but other parties, with the notable exception of Iran, have reacted with aplomb, comfort - able with the two giants’ unequivocal commitment to eventual </w:t>
      </w:r>
      <w:proofErr w:type="spellStart"/>
      <w:r w:rsidRPr="00A55156">
        <w:rPr>
          <w:sz w:val="16"/>
        </w:rPr>
        <w:t>compli</w:t>
      </w:r>
      <w:proofErr w:type="spellEnd"/>
      <w:r w:rsidRPr="00A55156">
        <w:rPr>
          <w:sz w:val="16"/>
        </w:rPr>
        <w:t xml:space="preserve"> - </w:t>
      </w:r>
      <w:proofErr w:type="spellStart"/>
      <w:r w:rsidRPr="00A55156">
        <w:rPr>
          <w:sz w:val="16"/>
        </w:rPr>
        <w:t>ance</w:t>
      </w:r>
      <w:proofErr w:type="spellEnd"/>
      <w:r w:rsidRPr="00A55156">
        <w:rPr>
          <w:sz w:val="16"/>
        </w:rPr>
        <w:t xml:space="preserve">. Likewise, the VCCR is not unraveling, even if other states lament the asymmetry in consular access to detained foreigners. And while many states pay their UN dues late and build up substantial arrearages, that </w:t>
      </w:r>
      <w:proofErr w:type="spellStart"/>
      <w:r w:rsidRPr="00A55156">
        <w:rPr>
          <w:sz w:val="16"/>
        </w:rPr>
        <w:t>recal</w:t>
      </w:r>
      <w:proofErr w:type="spellEnd"/>
      <w:r w:rsidRPr="00A55156">
        <w:rPr>
          <w:sz w:val="16"/>
        </w:rPr>
        <w:t xml:space="preserve"> - </w:t>
      </w:r>
      <w:proofErr w:type="spellStart"/>
      <w:r w:rsidRPr="00A55156">
        <w:rPr>
          <w:sz w:val="16"/>
        </w:rPr>
        <w:t>citrance</w:t>
      </w:r>
      <w:proofErr w:type="spellEnd"/>
      <w:r w:rsidRPr="00A55156">
        <w:rPr>
          <w:sz w:val="16"/>
        </w:rPr>
        <w:t xml:space="preserve"> seems to stem more from penury than from a deliberate choice to follow the U.S. </w:t>
      </w:r>
      <w:proofErr w:type="gramStart"/>
      <w:r w:rsidRPr="00A55156">
        <w:rPr>
          <w:sz w:val="16"/>
        </w:rPr>
        <w:t>lead.</w:t>
      </w:r>
      <w:r w:rsidRPr="00A55156">
        <w:rPr>
          <w:sz w:val="12"/>
        </w:rPr>
        <w:t>¶</w:t>
      </w:r>
      <w:proofErr w:type="gramEnd"/>
      <w:r w:rsidRPr="00A55156">
        <w:rPr>
          <w:sz w:val="16"/>
        </w:rPr>
        <w:t xml:space="preserve"> But that </w:t>
      </w:r>
      <w:r w:rsidRPr="00A55156">
        <w:rPr>
          <w:rStyle w:val="Emphasis"/>
          <w:highlight w:val="green"/>
        </w:rPr>
        <w:t>persistent flouting</w:t>
      </w:r>
      <w:r>
        <w:rPr>
          <w:rStyle w:val="StyleUnderline"/>
        </w:rPr>
        <w:t xml:space="preserve"> </w:t>
      </w:r>
      <w:r w:rsidRPr="00A55156">
        <w:rPr>
          <w:sz w:val="16"/>
        </w:rPr>
        <w:t xml:space="preserve">undermines the treaties—and by </w:t>
      </w:r>
      <w:proofErr w:type="spellStart"/>
      <w:r w:rsidRPr="00A55156">
        <w:rPr>
          <w:sz w:val="16"/>
        </w:rPr>
        <w:t>exten</w:t>
      </w:r>
      <w:proofErr w:type="spellEnd"/>
      <w:r w:rsidRPr="00A55156">
        <w:rPr>
          <w:sz w:val="16"/>
        </w:rPr>
        <w:t xml:space="preserve"> - </w:t>
      </w:r>
      <w:proofErr w:type="spellStart"/>
      <w:r w:rsidRPr="00A55156">
        <w:rPr>
          <w:sz w:val="16"/>
        </w:rPr>
        <w:t>sion</w:t>
      </w:r>
      <w:proofErr w:type="spellEnd"/>
      <w:r w:rsidRPr="00A55156">
        <w:rPr>
          <w:sz w:val="16"/>
        </w:rPr>
        <w:t xml:space="preserve">, </w:t>
      </w:r>
      <w:r>
        <w:rPr>
          <w:u w:val="single"/>
        </w:rPr>
        <w:t xml:space="preserve">it </w:t>
      </w:r>
      <w:r w:rsidRPr="00A55156">
        <w:rPr>
          <w:rStyle w:val="Emphasis"/>
          <w:highlight w:val="green"/>
        </w:rPr>
        <w:t>jeopardizes the entire fabric of international law</w:t>
      </w:r>
      <w:r w:rsidRPr="00A55156">
        <w:rPr>
          <w:sz w:val="16"/>
        </w:rPr>
        <w:t xml:space="preserve">. </w:t>
      </w:r>
      <w:r w:rsidRPr="00A55156">
        <w:rPr>
          <w:rStyle w:val="StyleUnderline"/>
          <w:b/>
          <w:highlight w:val="green"/>
        </w:rPr>
        <w:t>Chronic</w:t>
      </w:r>
      <w:r>
        <w:rPr>
          <w:rStyle w:val="StyleUnderline"/>
        </w:rPr>
        <w:t xml:space="preserve"> </w:t>
      </w:r>
      <w:r w:rsidRPr="00A55156">
        <w:rPr>
          <w:sz w:val="16"/>
        </w:rPr>
        <w:t xml:space="preserve">noncom - </w:t>
      </w:r>
      <w:proofErr w:type="spellStart"/>
      <w:r w:rsidRPr="00A55156">
        <w:rPr>
          <w:sz w:val="16"/>
        </w:rPr>
        <w:t>pliance</w:t>
      </w:r>
      <w:proofErr w:type="spellEnd"/>
      <w:r w:rsidRPr="00A55156">
        <w:rPr>
          <w:sz w:val="16"/>
        </w:rPr>
        <w:t>—especially</w:t>
      </w:r>
      <w:r>
        <w:rPr>
          <w:rStyle w:val="StyleUnderline"/>
        </w:rPr>
        <w:t xml:space="preserve"> </w:t>
      </w:r>
      <w:r w:rsidRPr="00A55156">
        <w:rPr>
          <w:rStyle w:val="StyleUnderline"/>
          <w:b/>
          <w:highlight w:val="green"/>
        </w:rPr>
        <w:t>ostentatious</w:t>
      </w:r>
      <w:r w:rsidRPr="00A55156">
        <w:rPr>
          <w:sz w:val="16"/>
        </w:rPr>
        <w:t xml:space="preserve">, unexcused, </w:t>
      </w:r>
      <w:r>
        <w:rPr>
          <w:rStyle w:val="StyleUnderline"/>
          <w:b/>
        </w:rPr>
        <w:t xml:space="preserve">unjustified </w:t>
      </w:r>
      <w:proofErr w:type="spellStart"/>
      <w:r w:rsidRPr="00A55156">
        <w:rPr>
          <w:rStyle w:val="StyleUnderline"/>
          <w:b/>
          <w:highlight w:val="green"/>
        </w:rPr>
        <w:t>noncompli</w:t>
      </w:r>
      <w:proofErr w:type="spellEnd"/>
      <w:r w:rsidRPr="00A55156">
        <w:rPr>
          <w:rStyle w:val="StyleUnderline"/>
          <w:b/>
          <w:highlight w:val="green"/>
        </w:rPr>
        <w:t xml:space="preserve"> - </w:t>
      </w:r>
      <w:proofErr w:type="spellStart"/>
      <w:r w:rsidRPr="00A55156">
        <w:rPr>
          <w:rStyle w:val="StyleUnderline"/>
          <w:b/>
          <w:highlight w:val="green"/>
        </w:rPr>
        <w:t>ance</w:t>
      </w:r>
      <w:proofErr w:type="spellEnd"/>
      <w:r w:rsidRPr="00A55156">
        <w:rPr>
          <w:sz w:val="16"/>
        </w:rPr>
        <w:t xml:space="preserve">—also </w:t>
      </w:r>
      <w:r>
        <w:rPr>
          <w:rStyle w:val="StyleUnderline"/>
          <w:b/>
        </w:rPr>
        <w:t xml:space="preserve">sullies the nation’s </w:t>
      </w:r>
      <w:proofErr w:type="spellStart"/>
      <w:r>
        <w:rPr>
          <w:rStyle w:val="StyleUnderline"/>
          <w:b/>
        </w:rPr>
        <w:t>repu</w:t>
      </w:r>
      <w:proofErr w:type="spellEnd"/>
      <w:r>
        <w:rPr>
          <w:rStyle w:val="StyleUnderline"/>
          <w:b/>
        </w:rPr>
        <w:t xml:space="preserve"> - </w:t>
      </w:r>
      <w:proofErr w:type="spellStart"/>
      <w:r>
        <w:rPr>
          <w:rStyle w:val="StyleUnderline"/>
          <w:b/>
        </w:rPr>
        <w:t>tation</w:t>
      </w:r>
      <w:proofErr w:type="spellEnd"/>
      <w:r>
        <w:rPr>
          <w:rStyle w:val="StyleUnderline"/>
          <w:b/>
        </w:rPr>
        <w:t xml:space="preserve"> and </w:t>
      </w:r>
      <w:r w:rsidRPr="00A55156">
        <w:rPr>
          <w:rStyle w:val="StyleUnderline"/>
          <w:b/>
          <w:highlight w:val="green"/>
        </w:rPr>
        <w:t>degrades U.S.</w:t>
      </w:r>
      <w:r>
        <w:rPr>
          <w:rStyle w:val="StyleUnderline"/>
          <w:b/>
        </w:rPr>
        <w:t xml:space="preserve"> diplomats’ </w:t>
      </w:r>
      <w:r w:rsidRPr="00A55156">
        <w:rPr>
          <w:rStyle w:val="StyleUnderline"/>
          <w:b/>
          <w:highlight w:val="green"/>
        </w:rPr>
        <w:t>ability to drive other states</w:t>
      </w:r>
      <w:r w:rsidRPr="00A55156">
        <w:rPr>
          <w:rStyle w:val="StyleUnderline"/>
          <w:highlight w:val="green"/>
        </w:rPr>
        <w:t xml:space="preserve"> to</w:t>
      </w:r>
      <w:r>
        <w:rPr>
          <w:rStyle w:val="StyleUnderline"/>
        </w:rPr>
        <w:t xml:space="preserve"> </w:t>
      </w:r>
      <w:r w:rsidRPr="00A55156">
        <w:rPr>
          <w:sz w:val="16"/>
        </w:rPr>
        <w:t xml:space="preserve">better </w:t>
      </w:r>
      <w:r w:rsidRPr="00A55156">
        <w:rPr>
          <w:rStyle w:val="StyleUnderline"/>
          <w:b/>
          <w:highlight w:val="green"/>
        </w:rPr>
        <w:t>conform with</w:t>
      </w:r>
      <w:r>
        <w:rPr>
          <w:rStyle w:val="StyleUnderline"/>
          <w:b/>
        </w:rPr>
        <w:t xml:space="preserve"> their </w:t>
      </w:r>
      <w:r w:rsidRPr="00A55156">
        <w:rPr>
          <w:rStyle w:val="StyleUnderline"/>
          <w:b/>
          <w:highlight w:val="green"/>
        </w:rPr>
        <w:t xml:space="preserve">obligations under the </w:t>
      </w:r>
      <w:r w:rsidRPr="00A55156">
        <w:rPr>
          <w:rStyle w:val="Emphasis"/>
          <w:highlight w:val="green"/>
        </w:rPr>
        <w:t>full array</w:t>
      </w:r>
      <w:r w:rsidRPr="00A55156">
        <w:rPr>
          <w:rStyle w:val="StyleUnderline"/>
          <w:b/>
          <w:highlight w:val="green"/>
        </w:rPr>
        <w:t xml:space="preserve"> of treaties</w:t>
      </w:r>
      <w:r w:rsidRPr="00A55156">
        <w:rPr>
          <w:sz w:val="16"/>
        </w:rPr>
        <w:t xml:space="preserve"> and other international law commitments from trade to human rights to the Law of the Sea. The United States depends upon the international legal structure more than anyone else: Americans have the biggest interest in promoting a stable, robust, reliable system for international exchange. </w:t>
      </w:r>
      <w:r>
        <w:rPr>
          <w:rStyle w:val="StyleUnderline"/>
        </w:rPr>
        <w:t>It is shortsighted and self-defeating to</w:t>
      </w:r>
      <w:r w:rsidRPr="00A55156">
        <w:rPr>
          <w:sz w:val="16"/>
        </w:rPr>
        <w:t xml:space="preserve"> publicly and </w:t>
      </w:r>
      <w:r>
        <w:rPr>
          <w:rStyle w:val="StyleUnderline"/>
        </w:rPr>
        <w:t>unblushingly undercut the system</w:t>
      </w:r>
      <w:r w:rsidRPr="00A55156">
        <w:rPr>
          <w:sz w:val="16"/>
        </w:rPr>
        <w:t xml:space="preserve"> that o # </w:t>
      </w:r>
      <w:proofErr w:type="spellStart"/>
      <w:r w:rsidRPr="00A55156">
        <w:rPr>
          <w:sz w:val="16"/>
        </w:rPr>
        <w:t>ers</w:t>
      </w:r>
      <w:proofErr w:type="spellEnd"/>
      <w:r w:rsidRPr="00A55156">
        <w:rPr>
          <w:sz w:val="16"/>
        </w:rPr>
        <w:t xml:space="preserve"> the United States so many bene " </w:t>
      </w:r>
      <w:proofErr w:type="spellStart"/>
      <w:r w:rsidRPr="00A55156">
        <w:rPr>
          <w:sz w:val="16"/>
        </w:rPr>
        <w:t>ts</w:t>
      </w:r>
      <w:proofErr w:type="spellEnd"/>
      <w:r w:rsidRPr="00A55156">
        <w:rPr>
          <w:sz w:val="16"/>
        </w:rPr>
        <w:t xml:space="preserve">. It is especially damaging when, following an indisputable violation, the United States acknowledges its default, participates in an international dispute resolution procedure, and apologizes—but then continues to violate the treaty. ! e CWC </w:t>
      </w:r>
      <w:proofErr w:type="spellStart"/>
      <w:r w:rsidRPr="00A55156">
        <w:rPr>
          <w:sz w:val="16"/>
        </w:rPr>
        <w:t>imple</w:t>
      </w:r>
      <w:proofErr w:type="spellEnd"/>
      <w:r w:rsidRPr="00A55156">
        <w:rPr>
          <w:sz w:val="16"/>
        </w:rPr>
        <w:t xml:space="preserve"> - mentation bodies, the International Court of Justice, and even the UN General Assembly and Security Council are unable to e # </w:t>
      </w:r>
      <w:proofErr w:type="spellStart"/>
      <w:r w:rsidRPr="00A55156">
        <w:rPr>
          <w:sz w:val="16"/>
        </w:rPr>
        <w:t>ectively</w:t>
      </w:r>
      <w:proofErr w:type="spellEnd"/>
      <w:r w:rsidRPr="00A55156">
        <w:rPr>
          <w:sz w:val="16"/>
        </w:rPr>
        <w:t xml:space="preserve"> do much to sanction or penalize the mighty United States, but it is still terrible for U.S. interests to disregard those mechanisms.</w:t>
      </w:r>
    </w:p>
    <w:p w14:paraId="49DA5E8C" w14:textId="77777777" w:rsidR="007009CB" w:rsidRDefault="007009CB" w:rsidP="007009CB"/>
    <w:p w14:paraId="5969EEA2" w14:textId="77777777" w:rsidR="007009CB" w:rsidRDefault="007009CB" w:rsidP="007009CB">
      <w:pPr>
        <w:pStyle w:val="Heading4"/>
        <w:rPr>
          <w:rStyle w:val="Style13ptBold"/>
          <w:b/>
        </w:rPr>
      </w:pPr>
      <w:r>
        <w:rPr>
          <w:rStyle w:val="Style13ptBold"/>
        </w:rPr>
        <w:t xml:space="preserve">Key to solve GPW and existential risks </w:t>
      </w:r>
    </w:p>
    <w:p w14:paraId="4FF4AB85" w14:textId="77777777" w:rsidR="007009CB" w:rsidRDefault="007009CB" w:rsidP="007009CB">
      <w:pPr>
        <w:rPr>
          <w:rStyle w:val="Style13ptBold"/>
        </w:rPr>
      </w:pPr>
      <w:r>
        <w:rPr>
          <w:rStyle w:val="Style13ptBold"/>
        </w:rPr>
        <w:t>Muller 2K</w:t>
      </w:r>
    </w:p>
    <w:p w14:paraId="7864F204" w14:textId="77777777" w:rsidR="007009CB" w:rsidRDefault="007009CB" w:rsidP="007009CB">
      <w:pPr>
        <w:rPr>
          <w:rStyle w:val="Hyperlink"/>
        </w:rPr>
      </w:pPr>
      <w:r>
        <w:rPr>
          <w:bCs/>
        </w:rPr>
        <w:t>Dr. Harold Muller is the Director of the Peace Research Institute-Frankfurt and Professor of International Relations at Goethe University</w:t>
      </w:r>
      <w:r>
        <w:rPr>
          <w:bCs/>
          <w:sz w:val="12"/>
        </w:rPr>
        <w:t xml:space="preserve"> </w:t>
      </w:r>
      <w:r>
        <w:t>Compliance Politics: A Critical Analysis of Multilateral Arms Control Treaty Enforcement</w:t>
      </w:r>
      <w:r>
        <w:rPr>
          <w:sz w:val="12"/>
        </w:rPr>
        <w:t xml:space="preserve"> </w:t>
      </w:r>
      <w:hyperlink r:id="rId12" w:history="1">
        <w:r>
          <w:rPr>
            <w:rStyle w:val="Hyperlink"/>
          </w:rPr>
          <w:t>http://cns.miis.edu/npr/pdfs/72muell.pdf</w:t>
        </w:r>
      </w:hyperlink>
    </w:p>
    <w:p w14:paraId="53A58873" w14:textId="77777777" w:rsidR="007009CB" w:rsidRDefault="007009CB" w:rsidP="007009CB"/>
    <w:p w14:paraId="10708D81" w14:textId="77777777" w:rsidR="007009CB" w:rsidRDefault="007009CB" w:rsidP="007009CB">
      <w:r>
        <w:t>In this author's view,3 at least four distinct missions continue to make arms control, disarmament, and non-proliferation agreements useful, even indispensable parts of a stable and reliable world security structure:</w:t>
      </w:r>
    </w:p>
    <w:p w14:paraId="48F14CA7" w14:textId="77777777" w:rsidR="007009CB" w:rsidRDefault="007009CB" w:rsidP="007009CB">
      <w:r>
        <w:t xml:space="preserve">• </w:t>
      </w:r>
      <w:proofErr w:type="gramStart"/>
      <w:r w:rsidRPr="00A55156">
        <w:rPr>
          <w:rStyle w:val="StyleUnderline"/>
          <w:highlight w:val="green"/>
        </w:rPr>
        <w:t>As long as</w:t>
      </w:r>
      <w:proofErr w:type="gramEnd"/>
      <w:r w:rsidRPr="00A55156">
        <w:rPr>
          <w:rStyle w:val="StyleUnderline"/>
          <w:highlight w:val="green"/>
        </w:rPr>
        <w:t xml:space="preserve"> </w:t>
      </w:r>
      <w:r>
        <w:rPr>
          <w:rStyle w:val="StyleUnderline"/>
        </w:rPr>
        <w:t xml:space="preserve">the risk of </w:t>
      </w:r>
      <w:r w:rsidRPr="00A55156">
        <w:rPr>
          <w:rStyle w:val="StyleUnderline"/>
          <w:highlight w:val="green"/>
        </w:rPr>
        <w:t xml:space="preserve">great power </w:t>
      </w:r>
      <w:r>
        <w:rPr>
          <w:rStyle w:val="StyleUnderline"/>
        </w:rPr>
        <w:t xml:space="preserve">rivalry and </w:t>
      </w:r>
      <w:r w:rsidRPr="00A55156">
        <w:rPr>
          <w:rStyle w:val="StyleUnderline"/>
          <w:highlight w:val="green"/>
        </w:rPr>
        <w:t>competition</w:t>
      </w:r>
      <w:r>
        <w:rPr>
          <w:rStyle w:val="StyleUnderline"/>
        </w:rPr>
        <w:t xml:space="preserve"> </w:t>
      </w:r>
      <w:r w:rsidRPr="00A55156">
        <w:rPr>
          <w:rStyle w:val="StyleUnderline"/>
          <w:highlight w:val="green"/>
        </w:rPr>
        <w:t>exists</w:t>
      </w:r>
      <w:r>
        <w:t>—and it exists today—</w:t>
      </w:r>
      <w:r w:rsidRPr="00A55156">
        <w:rPr>
          <w:rStyle w:val="StyleUnderline"/>
          <w:highlight w:val="green"/>
        </w:rPr>
        <w:t xml:space="preserve">constructing barriers against </w:t>
      </w:r>
      <w:r>
        <w:rPr>
          <w:rStyle w:val="StyleUnderline"/>
        </w:rPr>
        <w:t xml:space="preserve">a </w:t>
      </w:r>
      <w:r w:rsidRPr="00A55156">
        <w:rPr>
          <w:rStyle w:val="StyleUnderline"/>
          <w:highlight w:val="green"/>
        </w:rPr>
        <w:t xml:space="preserve">degeneration </w:t>
      </w:r>
      <w:r>
        <w:rPr>
          <w:rStyle w:val="StyleUnderline"/>
        </w:rPr>
        <w:t xml:space="preserve">of this competition </w:t>
      </w:r>
      <w:r w:rsidRPr="00A55156">
        <w:rPr>
          <w:rStyle w:val="StyleUnderline"/>
          <w:highlight w:val="green"/>
        </w:rPr>
        <w:t xml:space="preserve">into </w:t>
      </w:r>
      <w:r w:rsidRPr="00A55156">
        <w:rPr>
          <w:rStyle w:val="Emphasis"/>
          <w:highlight w:val="green"/>
        </w:rPr>
        <w:t>major violence</w:t>
      </w:r>
      <w:r w:rsidRPr="00A55156">
        <w:rPr>
          <w:rStyle w:val="StyleUnderline"/>
          <w:highlight w:val="green"/>
        </w:rPr>
        <w:t xml:space="preserve"> remains </w:t>
      </w:r>
      <w:r>
        <w:rPr>
          <w:rStyle w:val="StyleUnderline"/>
        </w:rPr>
        <w:t xml:space="preserve">a </w:t>
      </w:r>
      <w:r w:rsidRPr="00A55156">
        <w:rPr>
          <w:rStyle w:val="StyleUnderline"/>
          <w:highlight w:val="green"/>
        </w:rPr>
        <w:t xml:space="preserve">pivotal </w:t>
      </w:r>
      <w:r>
        <w:rPr>
          <w:rStyle w:val="StyleUnderline"/>
        </w:rPr>
        <w:t>task</w:t>
      </w:r>
      <w:r>
        <w:t xml:space="preserve"> of global security policy. </w:t>
      </w:r>
      <w:r>
        <w:rPr>
          <w:rStyle w:val="StyleUnderline"/>
        </w:rPr>
        <w:t>Things may be more complicated than during the bipolar age</w:t>
      </w:r>
      <w:r>
        <w:t xml:space="preserve"> since asymmetries loom larger and more than one pair of competing major powers may exist. With overlapping rivalries among these powers, arms races are likely to be interconnected, and the stability of any one pair of rivals might be affected negatively by developments in other dyads. Because of this greater risk of instability, the increased political complexity of the post-bipolar world calls for more rather than less arms control. For these competitive relationships, stability or stabilization remains a key goal, and effectively verified agreements can contribute much to establish such stability. • Arms control also has a role to play in securing regional stability. At the regional level, arms control agreements can create balances of forces that reassure regional powers that their basic security is </w:t>
      </w:r>
      <w:proofErr w:type="gramStart"/>
      <w:r>
        <w:t>certain, and</w:t>
      </w:r>
      <w:proofErr w:type="gramEnd"/>
      <w:r>
        <w:t xml:space="preserve"> help build confidence in the basically non-aggressive policies of neighbors. Over time, </w:t>
      </w:r>
      <w:r>
        <w:rPr>
          <w:rStyle w:val="StyleUnderline"/>
        </w:rPr>
        <w:t xml:space="preserve">a web of interlocking </w:t>
      </w:r>
      <w:r w:rsidRPr="00A55156">
        <w:rPr>
          <w:rStyle w:val="StyleUnderline"/>
          <w:highlight w:val="green"/>
        </w:rPr>
        <w:t xml:space="preserve">agreements </w:t>
      </w:r>
      <w:r>
        <w:rPr>
          <w:rStyle w:val="StyleUnderline"/>
        </w:rPr>
        <w:t xml:space="preserve">may even </w:t>
      </w:r>
      <w:r w:rsidRPr="00A55156">
        <w:rPr>
          <w:rStyle w:val="StyleUnderline"/>
          <w:highlight w:val="green"/>
        </w:rPr>
        <w:t xml:space="preserve">create </w:t>
      </w:r>
      <w:r>
        <w:rPr>
          <w:rStyle w:val="StyleUnderline"/>
        </w:rPr>
        <w:t xml:space="preserve">enough of a sense of security and </w:t>
      </w:r>
      <w:r w:rsidRPr="00A55156">
        <w:rPr>
          <w:rStyle w:val="StyleUnderline"/>
          <w:highlight w:val="green"/>
        </w:rPr>
        <w:t xml:space="preserve">confidence to overcome </w:t>
      </w:r>
      <w:r>
        <w:rPr>
          <w:rStyle w:val="StyleUnderline"/>
        </w:rPr>
        <w:t xml:space="preserve">past </w:t>
      </w:r>
      <w:r w:rsidRPr="00A55156">
        <w:rPr>
          <w:rStyle w:val="StyleUnderline"/>
          <w:highlight w:val="green"/>
        </w:rPr>
        <w:t xml:space="preserve">confrontations and enable transitions towards </w:t>
      </w:r>
      <w:r>
        <w:rPr>
          <w:rStyle w:val="StyleUnderline"/>
        </w:rPr>
        <w:t xml:space="preserve">more </w:t>
      </w:r>
      <w:r w:rsidRPr="00A55156">
        <w:rPr>
          <w:rStyle w:val="StyleUnderline"/>
          <w:highlight w:val="green"/>
        </w:rPr>
        <w:t>cooperative relationships.</w:t>
      </w:r>
      <w:r>
        <w:t xml:space="preserve"> At the global level, </w:t>
      </w:r>
      <w:r w:rsidRPr="00A55156">
        <w:rPr>
          <w:rStyle w:val="StyleUnderline"/>
          <w:highlight w:val="green"/>
        </w:rPr>
        <w:t xml:space="preserve">arms </w:t>
      </w:r>
      <w:proofErr w:type="gramStart"/>
      <w:r w:rsidRPr="00A55156">
        <w:rPr>
          <w:rStyle w:val="StyleUnderline"/>
          <w:highlight w:val="green"/>
        </w:rPr>
        <w:t>limitation</w:t>
      </w:r>
      <w:proofErr w:type="gramEnd"/>
      <w:r>
        <w:t xml:space="preserve"> or prohibition </w:t>
      </w:r>
      <w:r w:rsidRPr="00A55156">
        <w:rPr>
          <w:rStyle w:val="StyleUnderline"/>
          <w:highlight w:val="green"/>
        </w:rPr>
        <w:t>agreement</w:t>
      </w:r>
      <w:r w:rsidRPr="00A55156">
        <w:rPr>
          <w:highlight w:val="green"/>
        </w:rPr>
        <w:t>s</w:t>
      </w:r>
      <w:r>
        <w:t xml:space="preserve">, notably in the field of weapons of mass destruction, </w:t>
      </w:r>
      <w:r w:rsidRPr="00A55156">
        <w:rPr>
          <w:rStyle w:val="StyleUnderline"/>
          <w:highlight w:val="green"/>
        </w:rPr>
        <w:t xml:space="preserve">are needed to ban </w:t>
      </w:r>
      <w:r w:rsidRPr="00A55156">
        <w:rPr>
          <w:rStyle w:val="Emphasis"/>
          <w:highlight w:val="green"/>
        </w:rPr>
        <w:t>existential dangers</w:t>
      </w:r>
      <w:r w:rsidRPr="00A55156">
        <w:rPr>
          <w:rStyle w:val="StyleUnderline"/>
          <w:highlight w:val="green"/>
        </w:rPr>
        <w:t xml:space="preserve"> for global stability, ecological safety, and </w:t>
      </w:r>
      <w:r>
        <w:rPr>
          <w:rStyle w:val="StyleUnderline"/>
        </w:rPr>
        <w:t xml:space="preserve">maybe </w:t>
      </w:r>
      <w:r w:rsidRPr="00A55156">
        <w:rPr>
          <w:rStyle w:val="Emphasis"/>
          <w:highlight w:val="green"/>
        </w:rPr>
        <w:t xml:space="preserve">the </w:t>
      </w:r>
      <w:r>
        <w:rPr>
          <w:rStyle w:val="Emphasis"/>
        </w:rPr>
        <w:t xml:space="preserve">very </w:t>
      </w:r>
      <w:r w:rsidRPr="00A55156">
        <w:rPr>
          <w:rStyle w:val="Emphasis"/>
          <w:highlight w:val="green"/>
        </w:rPr>
        <w:t>survival of human life on earth.</w:t>
      </w:r>
      <w:r>
        <w:rPr>
          <w:rStyle w:val="Emphasis"/>
        </w:rPr>
        <w:t xml:space="preserve"> </w:t>
      </w:r>
      <w:r>
        <w:t xml:space="preserve">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w:t>
      </w:r>
      <w:r w:rsidRPr="00A55156">
        <w:rPr>
          <w:rStyle w:val="StyleUnderline"/>
          <w:highlight w:val="green"/>
        </w:rPr>
        <w:t xml:space="preserve">Global agreements </w:t>
      </w:r>
      <w:r>
        <w:rPr>
          <w:rStyle w:val="StyleUnderline"/>
        </w:rPr>
        <w:t>also</w:t>
      </w:r>
      <w:r>
        <w:t xml:space="preserve"> affect regional balances and help, if successful, to </w:t>
      </w:r>
      <w:r w:rsidRPr="00A55156">
        <w:rPr>
          <w:rStyle w:val="StyleUnderline"/>
          <w:highlight w:val="green"/>
        </w:rPr>
        <w:t xml:space="preserve">reduce the chances that </w:t>
      </w:r>
      <w:r>
        <w:rPr>
          <w:rStyle w:val="StyleUnderline"/>
        </w:rPr>
        <w:t xml:space="preserve">regional </w:t>
      </w:r>
      <w:r w:rsidRPr="00A55156">
        <w:rPr>
          <w:rStyle w:val="StyleUnderline"/>
          <w:highlight w:val="green"/>
        </w:rPr>
        <w:t>conflicts will escalate</w:t>
      </w:r>
      <w:r>
        <w:t xml:space="preserve">. Under opportune circumstances, </w:t>
      </w:r>
      <w:r w:rsidRPr="00A55156">
        <w:rPr>
          <w:rStyle w:val="StyleUnderline"/>
          <w:highlight w:val="green"/>
        </w:rPr>
        <w:t xml:space="preserve">the </w:t>
      </w:r>
      <w:r>
        <w:rPr>
          <w:rStyle w:val="StyleUnderline"/>
        </w:rPr>
        <w:t>normative</w:t>
      </w:r>
      <w:r w:rsidRPr="00A55156">
        <w:rPr>
          <w:rStyle w:val="StyleUnderline"/>
          <w:highlight w:val="green"/>
        </w:rPr>
        <w:t xml:space="preserve"> frameworks </w:t>
      </w:r>
      <w:r>
        <w:rPr>
          <w:rStyle w:val="StyleUnderline"/>
        </w:rPr>
        <w:t xml:space="preserve">that </w:t>
      </w:r>
      <w:r w:rsidRPr="00A55156">
        <w:rPr>
          <w:rStyle w:val="StyleUnderline"/>
          <w:highlight w:val="green"/>
        </w:rPr>
        <w:t xml:space="preserve">they enshrine </w:t>
      </w:r>
      <w:r>
        <w:rPr>
          <w:rStyle w:val="StyleUnderline"/>
        </w:rPr>
        <w:t xml:space="preserve">may </w:t>
      </w:r>
      <w:r w:rsidRPr="00A55156">
        <w:rPr>
          <w:rStyle w:val="StyleUnderline"/>
          <w:highlight w:val="green"/>
        </w:rPr>
        <w:t xml:space="preserve">engender </w:t>
      </w:r>
      <w:r>
        <w:rPr>
          <w:rStyle w:val="StyleUnderline"/>
        </w:rPr>
        <w:t xml:space="preserve">a feeling of community and </w:t>
      </w:r>
      <w:r w:rsidRPr="00A55156">
        <w:rPr>
          <w:rStyle w:val="StyleUnderline"/>
          <w:highlight w:val="green"/>
        </w:rPr>
        <w:t xml:space="preserve">shared security interests that </w:t>
      </w:r>
      <w:r>
        <w:rPr>
          <w:rStyle w:val="StyleUnderline"/>
        </w:rPr>
        <w:t xml:space="preserve">help </w:t>
      </w:r>
      <w:r w:rsidRPr="00A55156">
        <w:rPr>
          <w:rStyle w:val="StyleUnderline"/>
          <w:highlight w:val="green"/>
        </w:rPr>
        <w:t xml:space="preserve">reduce </w:t>
      </w:r>
      <w:r>
        <w:rPr>
          <w:rStyle w:val="StyleUnderline"/>
        </w:rPr>
        <w:t xml:space="preserve">the general level of </w:t>
      </w:r>
      <w:r w:rsidRPr="00A55156">
        <w:rPr>
          <w:rStyle w:val="StyleUnderline"/>
          <w:highlight w:val="green"/>
        </w:rPr>
        <w:t xml:space="preserve">conflict </w:t>
      </w:r>
      <w:r>
        <w:rPr>
          <w:rStyle w:val="StyleUnderline"/>
        </w:rPr>
        <w:t>and assist in ushering in new relations of global cooperation</w:t>
      </w:r>
      <w:r w:rsidRPr="00A55156">
        <w:rPr>
          <w:highlight w:val="green"/>
        </w:rPr>
        <w:t>.</w:t>
      </w:r>
      <w:r>
        <w:t xml:space="preserve"> • Finally, one aspect that is rarely discussed in the arms control context is arms control among friends and partners. It takes the innocent form of military cooperation; joint staffs, commands, and units; common procurement planning; and broad and far-reaching transparency. While these relations serve at the surface to enhance a country's military capability by linking it with others, they are conducive as well to creating a sense of irreversibility in current friendly relations, by making unthinkable a return to previous, possibly more conflictual times. European defense cooperation is a case in point.1 Whatever the </w:t>
      </w:r>
      <w:proofErr w:type="gramStart"/>
      <w:r>
        <w:t>particular mission</w:t>
      </w:r>
      <w:proofErr w:type="gramEnd"/>
      <w:r>
        <w:t xml:space="preserve"> of a specific agreement, </w:t>
      </w:r>
      <w:r w:rsidRPr="00A55156">
        <w:rPr>
          <w:rStyle w:val="StyleUnderline"/>
          <w:highlight w:val="green"/>
        </w:rPr>
        <w:t xml:space="preserve">it will serve these </w:t>
      </w:r>
      <w:r>
        <w:rPr>
          <w:rStyle w:val="StyleUnderline"/>
        </w:rPr>
        <w:t xml:space="preserve">worthwhile </w:t>
      </w:r>
      <w:r w:rsidRPr="00A55156">
        <w:rPr>
          <w:rStyle w:val="StyleUnderline"/>
          <w:highlight w:val="green"/>
        </w:rPr>
        <w:t>purposes only if</w:t>
      </w:r>
      <w:r>
        <w:t xml:space="preserve"> it is implemented appropriately and, if not, </w:t>
      </w:r>
      <w:r w:rsidRPr="00A55156">
        <w:rPr>
          <w:rStyle w:val="StyleUnderline"/>
          <w:highlight w:val="green"/>
        </w:rPr>
        <w:t xml:space="preserve">means are available to ensure </w:t>
      </w:r>
      <w:r w:rsidRPr="00A55156">
        <w:rPr>
          <w:rStyle w:val="Emphasis"/>
          <w:highlight w:val="green"/>
        </w:rPr>
        <w:t>compliance</w:t>
      </w:r>
      <w:r>
        <w:t>. In other words, the enduring value of arms control rests very much on the ability to assure compliance.5 Despite the reasons given above for the continuing utility of arms control, the skeptics may still have the last word if agreements are made empty shells by repeated breaches and a lack of effective enforcement.</w:t>
      </w:r>
    </w:p>
    <w:p w14:paraId="6C1684BF" w14:textId="77777777" w:rsidR="007009CB" w:rsidRPr="00A55156" w:rsidRDefault="007009CB" w:rsidP="007009CB"/>
    <w:p w14:paraId="36EF8AAC" w14:textId="77777777" w:rsidR="007009CB" w:rsidRDefault="007009CB" w:rsidP="007009CB">
      <w:pPr>
        <w:pStyle w:val="Heading3"/>
        <w:rPr>
          <w:rFonts w:asciiTheme="minorHAnsi" w:hAnsiTheme="minorHAnsi" w:cstheme="minorHAnsi"/>
        </w:rPr>
      </w:pPr>
      <w:r>
        <w:rPr>
          <w:rFonts w:asciiTheme="minorHAnsi" w:hAnsiTheme="minorHAnsi" w:cstheme="minorHAnsi"/>
        </w:rPr>
        <w:t>1NC---K</w:t>
      </w:r>
    </w:p>
    <w:p w14:paraId="1EA7C8EB" w14:textId="77777777" w:rsidR="007009CB" w:rsidRDefault="007009CB" w:rsidP="007009CB">
      <w:r>
        <w:t>Abolition K---</w:t>
      </w:r>
    </w:p>
    <w:p w14:paraId="25D3B072" w14:textId="77777777" w:rsidR="007009CB" w:rsidRDefault="007009CB" w:rsidP="007009CB"/>
    <w:p w14:paraId="4524CD6C" w14:textId="77777777" w:rsidR="007009CB" w:rsidRPr="00A55156" w:rsidRDefault="007009CB" w:rsidP="007009CB"/>
    <w:p w14:paraId="2FE97111" w14:textId="77777777" w:rsidR="007009CB" w:rsidRPr="001119C4" w:rsidRDefault="007009CB" w:rsidP="007009CB">
      <w:pPr>
        <w:pStyle w:val="Heading4"/>
        <w:rPr>
          <w:rFonts w:asciiTheme="minorHAnsi" w:hAnsiTheme="minorHAnsi" w:cstheme="minorHAnsi"/>
        </w:rPr>
      </w:pPr>
      <w:r>
        <w:rPr>
          <w:rFonts w:asciiTheme="minorHAnsi" w:hAnsiTheme="minorHAnsi" w:cstheme="minorHAnsi"/>
        </w:rPr>
        <w:t>Their notions of progressivism empower state domestic warfare by normalizing explicit violence---they attempt to use free market capitalism to resolve white supremacy and exploitation, which only ends up resulting in more harm---the alternative is a radical disidentification with the state and a strategy of abolition</w:t>
      </w:r>
    </w:p>
    <w:p w14:paraId="29A361EF" w14:textId="77777777" w:rsidR="007009CB" w:rsidRPr="00BC37DA" w:rsidRDefault="007009CB" w:rsidP="007009CB">
      <w:pPr>
        <w:rPr>
          <w:rFonts w:asciiTheme="minorHAnsi" w:hAnsiTheme="minorHAnsi" w:cstheme="minorHAnsi"/>
          <w:b/>
          <w:bCs/>
          <w:sz w:val="26"/>
        </w:rPr>
      </w:pPr>
      <w:r w:rsidRPr="00BC37DA">
        <w:rPr>
          <w:rStyle w:val="Style13ptBold"/>
          <w:rFonts w:asciiTheme="minorHAnsi" w:hAnsiTheme="minorHAnsi" w:cstheme="minorHAnsi"/>
        </w:rPr>
        <w:t xml:space="preserve">Rodríguez 8 </w:t>
      </w:r>
      <w:r w:rsidRPr="00BC37DA">
        <w:rPr>
          <w:rFonts w:asciiTheme="minorHAnsi" w:hAnsiTheme="minorHAnsi" w:cstheme="minorHAnsi"/>
          <w:sz w:val="16"/>
          <w:szCs w:val="16"/>
        </w:rPr>
        <w:t xml:space="preserve">(Dylan, Professor of the Department of Ethnic Studies at UC Riverside, “Warfare and Terms of Engagement,” </w:t>
      </w:r>
      <w:r w:rsidRPr="00BC37DA">
        <w:rPr>
          <w:rFonts w:asciiTheme="minorHAnsi" w:hAnsiTheme="minorHAnsi" w:cstheme="minorHAnsi"/>
          <w:i/>
          <w:iCs/>
          <w:sz w:val="16"/>
          <w:szCs w:val="16"/>
        </w:rPr>
        <w:t>ABOLITION NOW! Ten Years of Strategy and Struggle Against the Prison Industrial Complex</w:t>
      </w:r>
      <w:r w:rsidRPr="00BC37DA">
        <w:rPr>
          <w:rFonts w:asciiTheme="minorHAnsi" w:hAnsiTheme="minorHAnsi" w:cstheme="minorHAnsi"/>
          <w:sz w:val="16"/>
          <w:szCs w:val="16"/>
        </w:rPr>
        <w:t>, pg. 91-101 http://criticalresistance.org/wp-content/uploads/2012/06/Critical-Resistance-Abolition-Now-Ten-Years-of-Strategy-and-Struggle-against-the-Prison-Industrial-Complex.pdf)</w:t>
      </w:r>
    </w:p>
    <w:p w14:paraId="7BF0CF9C" w14:textId="77777777" w:rsidR="007009CB" w:rsidRPr="00BC37DA" w:rsidRDefault="007009CB" w:rsidP="007009CB">
      <w:pPr>
        <w:rPr>
          <w:rFonts w:asciiTheme="minorHAnsi" w:hAnsiTheme="minorHAnsi" w:cstheme="minorHAnsi"/>
        </w:rPr>
      </w:pPr>
      <w:r w:rsidRPr="001119C4">
        <w:rPr>
          <w:rFonts w:asciiTheme="minorHAnsi" w:hAnsiTheme="minorHAnsi" w:cstheme="minorHAnsi"/>
          <w:highlight w:val="green"/>
          <w:u w:val="single"/>
        </w:rPr>
        <w:t>Behind the din of</w:t>
      </w:r>
      <w:r w:rsidRPr="00BC37DA">
        <w:rPr>
          <w:rFonts w:asciiTheme="minorHAnsi" w:hAnsiTheme="minorHAnsi" w:cstheme="minorHAnsi"/>
          <w:u w:val="single"/>
        </w:rPr>
        <w:t xml:space="preserve"> progressive and liberal </w:t>
      </w:r>
      <w:r w:rsidRPr="001119C4">
        <w:rPr>
          <w:rFonts w:asciiTheme="minorHAnsi" w:hAnsiTheme="minorHAnsi" w:cstheme="minorHAnsi"/>
          <w:highlight w:val="green"/>
          <w:u w:val="single"/>
        </w:rPr>
        <w:t>reform</w:t>
      </w:r>
      <w:r w:rsidRPr="00BC37DA">
        <w:rPr>
          <w:rFonts w:asciiTheme="minorHAnsi" w:hAnsiTheme="minorHAnsi" w:cstheme="minorHAnsi"/>
          <w:u w:val="single"/>
        </w:rPr>
        <w:t xml:space="preserve">ist struggles over public policy, civil liberties, and law, and beneath the infrequent mobilizations of activity to defend against the next onslaught of racist, classist, ageist, and misogynist criminalization, </w:t>
      </w:r>
      <w:r w:rsidRPr="001119C4">
        <w:rPr>
          <w:rFonts w:asciiTheme="minorHAnsi" w:hAnsiTheme="minorHAnsi" w:cstheme="minorHAnsi"/>
          <w:highlight w:val="green"/>
          <w:u w:val="single"/>
        </w:rPr>
        <w:t>there is an unspoken politics</w:t>
      </w:r>
      <w:r w:rsidRPr="00BC37DA">
        <w:rPr>
          <w:rFonts w:asciiTheme="minorHAnsi" w:hAnsiTheme="minorHAnsi" w:cstheme="minorHAnsi"/>
          <w:u w:val="single"/>
        </w:rPr>
        <w:t xml:space="preserve"> of assumption </w:t>
      </w:r>
      <w:r w:rsidRPr="001119C4">
        <w:rPr>
          <w:rFonts w:asciiTheme="minorHAnsi" w:hAnsiTheme="minorHAnsi" w:cstheme="minorHAnsi"/>
          <w:highlight w:val="green"/>
          <w:u w:val="single"/>
        </w:rPr>
        <w:t>that takes for granted</w:t>
      </w:r>
      <w:r w:rsidRPr="00BC37DA">
        <w:rPr>
          <w:rFonts w:asciiTheme="minorHAnsi" w:hAnsiTheme="minorHAnsi" w:cstheme="minorHAnsi"/>
          <w:u w:val="single"/>
        </w:rPr>
        <w:t xml:space="preserve"> the mystified permanence of domestic warfare as a constant production of targeted and </w:t>
      </w:r>
      <w:r w:rsidRPr="001119C4">
        <w:rPr>
          <w:rFonts w:asciiTheme="minorHAnsi" w:hAnsiTheme="minorHAnsi" w:cstheme="minorHAnsi"/>
          <w:highlight w:val="green"/>
          <w:u w:val="single"/>
        </w:rPr>
        <w:t>massive suffering</w:t>
      </w:r>
      <w:r w:rsidRPr="00BC37DA">
        <w:rPr>
          <w:rFonts w:asciiTheme="minorHAnsi" w:hAnsiTheme="minorHAnsi" w:cstheme="minorHAnsi"/>
          <w:u w:val="single"/>
        </w:rPr>
        <w:t>, guided by the logic of Black, brown, and indigenous subjection to the expediencies and essential violence of the American (global) nation-building project</w:t>
      </w:r>
      <w:r w:rsidRPr="00BC37DA">
        <w:rPr>
          <w:rFonts w:asciiTheme="minorHAnsi" w:hAnsiTheme="minorHAnsi" w:cstheme="minorHAnsi"/>
          <w:sz w:val="16"/>
        </w:rPr>
        <w:t xml:space="preserve">. To put it differently: </w:t>
      </w:r>
      <w:r w:rsidRPr="001119C4">
        <w:rPr>
          <w:rFonts w:asciiTheme="minorHAnsi" w:hAnsiTheme="minorHAnsi" w:cstheme="minorHAnsi"/>
          <w:highlight w:val="green"/>
          <w:u w:val="single"/>
        </w:rPr>
        <w:t>despite</w:t>
      </w:r>
      <w:r w:rsidRPr="00BC37DA">
        <w:rPr>
          <w:rFonts w:asciiTheme="minorHAnsi" w:hAnsiTheme="minorHAnsi" w:cstheme="minorHAnsi"/>
          <w:u w:val="single"/>
        </w:rPr>
        <w:t xml:space="preserve"> the unprecedented forms of </w:t>
      </w:r>
      <w:r w:rsidRPr="001119C4">
        <w:rPr>
          <w:rFonts w:asciiTheme="minorHAnsi" w:hAnsiTheme="minorHAnsi" w:cstheme="minorHAnsi"/>
          <w:highlight w:val="green"/>
          <w:u w:val="single"/>
        </w:rPr>
        <w:t>imprisonment</w:t>
      </w:r>
      <w:r w:rsidRPr="00BC37DA">
        <w:rPr>
          <w:rFonts w:asciiTheme="minorHAnsi" w:hAnsiTheme="minorHAnsi" w:cstheme="minorHAnsi"/>
          <w:u w:val="single"/>
        </w:rPr>
        <w:t xml:space="preserve">, social </w:t>
      </w:r>
      <w:r w:rsidRPr="001119C4">
        <w:rPr>
          <w:rFonts w:asciiTheme="minorHAnsi" w:hAnsiTheme="minorHAnsi" w:cstheme="minorHAnsi"/>
          <w:u w:val="single"/>
        </w:rPr>
        <w:t>and</w:t>
      </w:r>
      <w:r w:rsidRPr="00BC37DA">
        <w:rPr>
          <w:rFonts w:asciiTheme="minorHAnsi" w:hAnsiTheme="minorHAnsi" w:cstheme="minorHAnsi"/>
          <w:u w:val="single"/>
        </w:rPr>
        <w:t xml:space="preserve"> political </w:t>
      </w:r>
      <w:r w:rsidRPr="001119C4">
        <w:rPr>
          <w:rFonts w:asciiTheme="minorHAnsi" w:hAnsiTheme="minorHAnsi" w:cstheme="minorHAnsi"/>
          <w:highlight w:val="green"/>
          <w:u w:val="single"/>
        </w:rPr>
        <w:t>repression</w:t>
      </w:r>
      <w:r w:rsidRPr="00BC37DA">
        <w:rPr>
          <w:rFonts w:asciiTheme="minorHAnsi" w:hAnsiTheme="minorHAnsi" w:cstheme="minorHAnsi"/>
          <w:u w:val="single"/>
        </w:rPr>
        <w:t xml:space="preserve">, </w:t>
      </w:r>
      <w:r w:rsidRPr="001119C4">
        <w:rPr>
          <w:rFonts w:asciiTheme="minorHAnsi" w:hAnsiTheme="minorHAnsi" w:cstheme="minorHAnsi"/>
          <w:highlight w:val="green"/>
          <w:u w:val="single"/>
        </w:rPr>
        <w:t>and violent policing</w:t>
      </w:r>
      <w:r w:rsidRPr="00BC37DA">
        <w:rPr>
          <w:rFonts w:asciiTheme="minorHAnsi" w:hAnsiTheme="minorHAnsi" w:cstheme="minorHAnsi"/>
          <w:u w:val="single"/>
        </w:rPr>
        <w:t xml:space="preserve"> that compose the mosaic of our historical time, </w:t>
      </w:r>
      <w:r w:rsidRPr="001119C4">
        <w:rPr>
          <w:rFonts w:asciiTheme="minorHAnsi" w:hAnsiTheme="minorHAnsi" w:cstheme="minorHAnsi"/>
          <w:highlight w:val="green"/>
          <w:u w:val="single"/>
        </w:rPr>
        <w:t>the establishment left</w:t>
      </w:r>
      <w:r w:rsidRPr="00BC37DA">
        <w:rPr>
          <w:rFonts w:asciiTheme="minorHAnsi" w:hAnsiTheme="minorHAnsi" w:cstheme="minorHAnsi"/>
          <w:sz w:val="16"/>
        </w:rPr>
        <w:t xml:space="preserve"> (within and perhaps beyond the US) </w:t>
      </w:r>
      <w:r w:rsidRPr="001119C4">
        <w:rPr>
          <w:rFonts w:asciiTheme="minorHAnsi" w:hAnsiTheme="minorHAnsi" w:cstheme="minorHAnsi"/>
          <w:highlight w:val="green"/>
          <w:u w:val="single"/>
        </w:rPr>
        <w:t>does not</w:t>
      </w:r>
      <w:r w:rsidRPr="00BC37DA">
        <w:rPr>
          <w:rFonts w:asciiTheme="minorHAnsi" w:hAnsiTheme="minorHAnsi" w:cstheme="minorHAnsi"/>
          <w:u w:val="single"/>
        </w:rPr>
        <w:t xml:space="preserve"> care to </w:t>
      </w:r>
      <w:r w:rsidRPr="001119C4">
        <w:rPr>
          <w:rFonts w:asciiTheme="minorHAnsi" w:hAnsiTheme="minorHAnsi" w:cstheme="minorHAnsi"/>
          <w:highlight w:val="green"/>
          <w:u w:val="single"/>
        </w:rPr>
        <w:t>envision</w:t>
      </w:r>
      <w:r w:rsidRPr="00BC37DA">
        <w:rPr>
          <w:rFonts w:asciiTheme="minorHAnsi" w:hAnsiTheme="minorHAnsi" w:cstheme="minorHAnsi"/>
          <w:u w:val="single"/>
        </w:rPr>
        <w:t xml:space="preserve">, much less politically prioritize, </w:t>
      </w:r>
      <w:r w:rsidRPr="001119C4">
        <w:rPr>
          <w:rFonts w:asciiTheme="minorHAnsi" w:hAnsiTheme="minorHAnsi" w:cstheme="minorHAnsi"/>
          <w:highlight w:val="green"/>
          <w:u w:val="single"/>
        </w:rPr>
        <w:t xml:space="preserve">the </w:t>
      </w:r>
      <w:r w:rsidRPr="001119C4">
        <w:rPr>
          <w:rFonts w:asciiTheme="minorHAnsi" w:hAnsiTheme="minorHAnsi" w:cstheme="minorHAnsi"/>
          <w:i/>
          <w:iCs/>
          <w:highlight w:val="green"/>
          <w:u w:val="single"/>
        </w:rPr>
        <w:t>abolition of</w:t>
      </w:r>
      <w:r w:rsidRPr="001119C4">
        <w:rPr>
          <w:rFonts w:asciiTheme="minorHAnsi" w:hAnsiTheme="minorHAnsi" w:cstheme="minorHAnsi"/>
          <w:highlight w:val="green"/>
          <w:u w:val="single"/>
        </w:rPr>
        <w:t xml:space="preserve"> </w:t>
      </w:r>
      <w:r w:rsidRPr="001119C4">
        <w:rPr>
          <w:rFonts w:asciiTheme="minorHAnsi" w:hAnsiTheme="minorHAnsi" w:cstheme="minorHAnsi"/>
          <w:i/>
          <w:iCs/>
          <w:highlight w:val="green"/>
          <w:u w:val="single"/>
        </w:rPr>
        <w:t>US</w:t>
      </w:r>
      <w:r w:rsidRPr="001119C4">
        <w:rPr>
          <w:rFonts w:asciiTheme="minorHAnsi" w:hAnsiTheme="minorHAnsi" w:cstheme="minorHAnsi"/>
          <w:highlight w:val="green"/>
          <w:u w:val="single"/>
        </w:rPr>
        <w:t xml:space="preserve"> </w:t>
      </w:r>
      <w:r w:rsidRPr="001119C4">
        <w:rPr>
          <w:rFonts w:asciiTheme="minorHAnsi" w:hAnsiTheme="minorHAnsi" w:cstheme="minorHAnsi"/>
          <w:i/>
          <w:iCs/>
          <w:highlight w:val="green"/>
          <w:u w:val="single"/>
        </w:rPr>
        <w:t>domestic warfare</w:t>
      </w:r>
      <w:r w:rsidRPr="00BC37DA">
        <w:rPr>
          <w:rFonts w:asciiTheme="minorHAnsi" w:hAnsiTheme="minorHAnsi" w:cstheme="minorHAnsi"/>
          <w:u w:val="single"/>
        </w:rPr>
        <w:t xml:space="preserve"> and its structuring white supremacist social logic as its most urgent task of the present and future</w:t>
      </w:r>
      <w:r w:rsidRPr="00BC37DA">
        <w:rPr>
          <w:rFonts w:asciiTheme="minorHAnsi" w:hAnsiTheme="minorHAnsi" w:cstheme="minorHAnsi"/>
          <w:sz w:val="16"/>
        </w:rPr>
        <w:t xml:space="preserve">. </w:t>
      </w:r>
      <w:r w:rsidRPr="001119C4">
        <w:rPr>
          <w:rFonts w:asciiTheme="minorHAnsi" w:hAnsiTheme="minorHAnsi" w:cstheme="minorHAnsi"/>
          <w:highlight w:val="green"/>
          <w:u w:val="single"/>
        </w:rPr>
        <w:t>Our</w:t>
      </w:r>
      <w:r w:rsidRPr="00BC37DA">
        <w:rPr>
          <w:rFonts w:asciiTheme="minorHAnsi" w:hAnsiTheme="minorHAnsi" w:cstheme="minorHAnsi"/>
          <w:sz w:val="16"/>
        </w:rPr>
        <w:t xml:space="preserve"> non-profit </w:t>
      </w:r>
      <w:r w:rsidRPr="001119C4">
        <w:rPr>
          <w:rFonts w:asciiTheme="minorHAnsi" w:hAnsiTheme="minorHAnsi" w:cstheme="minorHAnsi"/>
          <w:highlight w:val="green"/>
          <w:u w:val="single"/>
        </w:rPr>
        <w:t>left</w:t>
      </w:r>
      <w:proofErr w:type="gramStart"/>
      <w:r w:rsidRPr="00BC37DA">
        <w:rPr>
          <w:rFonts w:asciiTheme="minorHAnsi" w:hAnsiTheme="minorHAnsi" w:cstheme="minorHAnsi"/>
          <w:sz w:val="16"/>
        </w:rPr>
        <w:t xml:space="preserve">, in particular, </w:t>
      </w:r>
      <w:r w:rsidRPr="001119C4">
        <w:rPr>
          <w:rFonts w:asciiTheme="minorHAnsi" w:hAnsiTheme="minorHAnsi" w:cstheme="minorHAnsi"/>
          <w:highlight w:val="green"/>
          <w:u w:val="single"/>
        </w:rPr>
        <w:t>seems</w:t>
      </w:r>
      <w:proofErr w:type="gramEnd"/>
      <w:r w:rsidRPr="001119C4">
        <w:rPr>
          <w:rFonts w:asciiTheme="minorHAnsi" w:hAnsiTheme="minorHAnsi" w:cstheme="minorHAnsi"/>
          <w:highlight w:val="green"/>
          <w:u w:val="single"/>
        </w:rPr>
        <w:t xml:space="preserve"> content to</w:t>
      </w:r>
      <w:r w:rsidRPr="00BC37DA">
        <w:rPr>
          <w:rFonts w:asciiTheme="minorHAnsi" w:hAnsiTheme="minorHAnsi" w:cstheme="minorHAnsi"/>
          <w:u w:val="single"/>
        </w:rPr>
        <w:t xml:space="preserve"> engage in desperate (and usually well-intentioned) attempts to manage the casualties of domestic warfare, </w:t>
      </w:r>
      <w:r w:rsidRPr="001119C4">
        <w:rPr>
          <w:rFonts w:asciiTheme="minorHAnsi" w:hAnsiTheme="minorHAnsi" w:cstheme="minorHAnsi"/>
          <w:highlight w:val="green"/>
          <w:u w:val="single"/>
        </w:rPr>
        <w:t>forego</w:t>
      </w:r>
      <w:r w:rsidRPr="001119C4">
        <w:rPr>
          <w:rFonts w:asciiTheme="minorHAnsi" w:hAnsiTheme="minorHAnsi" w:cstheme="minorHAnsi"/>
          <w:u w:val="single"/>
        </w:rPr>
        <w:t>ing</w:t>
      </w:r>
      <w:r w:rsidRPr="00BC37DA">
        <w:rPr>
          <w:rFonts w:asciiTheme="minorHAnsi" w:hAnsiTheme="minorHAnsi" w:cstheme="minorHAnsi"/>
          <w:u w:val="single"/>
        </w:rPr>
        <w:t xml:space="preserve"> the urgency of </w:t>
      </w:r>
      <w:r w:rsidRPr="001119C4">
        <w:rPr>
          <w:rFonts w:asciiTheme="minorHAnsi" w:hAnsiTheme="minorHAnsi" w:cstheme="minorHAnsi"/>
          <w:highlight w:val="green"/>
          <w:u w:val="single"/>
        </w:rPr>
        <w:t>an abolitionist praxis</w:t>
      </w:r>
      <w:r w:rsidRPr="00BC37DA">
        <w:rPr>
          <w:rFonts w:asciiTheme="minorHAnsi" w:hAnsiTheme="minorHAnsi" w:cstheme="minorHAnsi"/>
          <w:u w:val="single"/>
        </w:rPr>
        <w:t xml:space="preserve"> that openly, critically, and radically addresses the moral, cultural, and political premises of these wars</w:t>
      </w:r>
      <w:r w:rsidRPr="00BC37DA">
        <w:rPr>
          <w:rFonts w:asciiTheme="minorHAnsi" w:hAnsiTheme="minorHAnsi" w:cstheme="minorHAnsi"/>
          <w:sz w:val="16"/>
        </w:rPr>
        <w:t>.</w:t>
      </w:r>
      <w:r w:rsidRPr="00BC37DA">
        <w:rPr>
          <w:rFonts w:asciiTheme="minorHAnsi" w:hAnsiTheme="minorHAnsi" w:cstheme="minorHAnsi"/>
          <w:u w:val="single"/>
        </w:rPr>
        <w:t xml:space="preserve"> Not long from now, generations will emerge</w:t>
      </w:r>
      <w:r w:rsidRPr="00BC37DA">
        <w:rPr>
          <w:rFonts w:asciiTheme="minorHAnsi" w:hAnsiTheme="minorHAnsi" w:cstheme="minorHAnsi"/>
          <w:sz w:val="16"/>
        </w:rPr>
        <w:t xml:space="preserve"> from the organic accumulation of rage, suffering, social alienation, and (we hope) politically principled rebellion </w:t>
      </w:r>
      <w:r w:rsidRPr="00BC37DA">
        <w:rPr>
          <w:rFonts w:asciiTheme="minorHAnsi" w:hAnsiTheme="minorHAnsi" w:cstheme="minorHAnsi"/>
          <w:u w:val="single"/>
        </w:rPr>
        <w:t xml:space="preserve">against this living apocalypse and pose to us some rudimentary questions of radical accountability: How were we able to accommodate, and even culturally and politically </w:t>
      </w:r>
      <w:r w:rsidRPr="00BC37DA">
        <w:rPr>
          <w:rFonts w:asciiTheme="minorHAnsi" w:hAnsiTheme="minorHAnsi" w:cstheme="minorHAnsi"/>
          <w:i/>
          <w:iCs/>
          <w:u w:val="single"/>
        </w:rPr>
        <w:t>normalize</w:t>
      </w:r>
      <w:r w:rsidRPr="00BC37DA">
        <w:rPr>
          <w:rFonts w:asciiTheme="minorHAnsi" w:hAnsiTheme="minorHAnsi" w:cstheme="minorHAnsi"/>
          <w:u w:val="single"/>
        </w:rPr>
        <w:t xml:space="preserve"> the strategic, explicit, and openly racist technologies of state violence that effectively socially neutralized </w:t>
      </w:r>
      <w:r w:rsidRPr="001119C4">
        <w:rPr>
          <w:rFonts w:asciiTheme="minorHAnsi" w:hAnsiTheme="minorHAnsi" w:cstheme="minorHAnsi"/>
          <w:highlight w:val="green"/>
          <w:u w:val="single"/>
        </w:rPr>
        <w:t>and</w:t>
      </w:r>
      <w:r w:rsidRPr="00BC37DA">
        <w:rPr>
          <w:rFonts w:asciiTheme="minorHAnsi" w:hAnsiTheme="minorHAnsi" w:cstheme="minorHAnsi"/>
          <w:u w:val="single"/>
        </w:rPr>
        <w:t xml:space="preserve"> frequently liquidated entire </w:t>
      </w:r>
      <w:r w:rsidRPr="00BC37DA">
        <w:rPr>
          <w:rFonts w:asciiTheme="minorHAnsi" w:hAnsiTheme="minorHAnsi" w:cstheme="minorHAnsi"/>
          <w:i/>
          <w:iCs/>
          <w:u w:val="single"/>
        </w:rPr>
        <w:t>nearby</w:t>
      </w:r>
      <w:r w:rsidRPr="00BC37DA">
        <w:rPr>
          <w:rFonts w:asciiTheme="minorHAnsi" w:hAnsiTheme="minorHAnsi" w:cstheme="minorHAnsi"/>
          <w:u w:val="single"/>
        </w:rPr>
        <w:t xml:space="preserve"> populations of our people, given that ours are the very same populations that have historically struggled to survive and overthrow such "classical" structures of dominance as colonialism, frontier conquest, racial slavery, and other genocides?</w:t>
      </w:r>
      <w:r w:rsidRPr="00BC37DA">
        <w:rPr>
          <w:rFonts w:asciiTheme="minorHAnsi" w:hAnsiTheme="minorHAnsi" w:cstheme="minorHAnsi"/>
          <w:sz w:val="16"/>
        </w:rPr>
        <w:t xml:space="preserve"> In a somewhat more intimate sense, </w:t>
      </w:r>
      <w:r w:rsidRPr="00BC37DA">
        <w:rPr>
          <w:rFonts w:asciiTheme="minorHAnsi" w:hAnsiTheme="minorHAnsi" w:cstheme="minorHAnsi"/>
          <w:i/>
          <w:iCs/>
          <w:u w:val="single"/>
        </w:rPr>
        <w:t>how could we live with ourselves</w:t>
      </w:r>
      <w:r w:rsidRPr="00BC37DA">
        <w:rPr>
          <w:rFonts w:asciiTheme="minorHAnsi" w:hAnsiTheme="minorHAnsi" w:cstheme="minorHAnsi"/>
          <w:u w:val="single"/>
        </w:rPr>
        <w:t xml:space="preserve"> in this domestic state of emergency, and why did we seem to generally </w:t>
      </w:r>
      <w:r w:rsidRPr="001119C4">
        <w:rPr>
          <w:rFonts w:asciiTheme="minorHAnsi" w:hAnsiTheme="minorHAnsi" w:cstheme="minorHAnsi"/>
          <w:highlight w:val="green"/>
          <w:u w:val="single"/>
        </w:rPr>
        <w:t>forfeit the creative possibilities of radically challenging</w:t>
      </w:r>
      <w:r w:rsidRPr="00BC37DA">
        <w:rPr>
          <w:rFonts w:asciiTheme="minorHAnsi" w:hAnsiTheme="minorHAnsi" w:cstheme="minorHAnsi"/>
          <w:u w:val="single"/>
        </w:rPr>
        <w:t xml:space="preserve">, dislodging, and transforming the </w:t>
      </w:r>
      <w:r w:rsidRPr="001119C4">
        <w:rPr>
          <w:rFonts w:asciiTheme="minorHAnsi" w:hAnsiTheme="minorHAnsi" w:cstheme="minorHAnsi"/>
          <w:i/>
          <w:iCs/>
          <w:highlight w:val="green"/>
          <w:u w:val="single"/>
        </w:rPr>
        <w:t>ideological</w:t>
      </w:r>
      <w:r w:rsidRPr="00BC37DA">
        <w:rPr>
          <w:rFonts w:asciiTheme="minorHAnsi" w:hAnsiTheme="minorHAnsi" w:cstheme="minorHAnsi"/>
          <w:i/>
          <w:iCs/>
          <w:u w:val="single"/>
        </w:rPr>
        <w:t xml:space="preserve"> and institutional </w:t>
      </w:r>
      <w:r w:rsidRPr="001119C4">
        <w:rPr>
          <w:rFonts w:asciiTheme="minorHAnsi" w:hAnsiTheme="minorHAnsi" w:cstheme="minorHAnsi"/>
          <w:i/>
          <w:iCs/>
          <w:highlight w:val="green"/>
          <w:u w:val="single"/>
        </w:rPr>
        <w:t>premises</w:t>
      </w:r>
      <w:r w:rsidRPr="00BC37DA">
        <w:rPr>
          <w:rFonts w:asciiTheme="minorHAnsi" w:hAnsiTheme="minorHAnsi" w:cstheme="minorHAnsi"/>
          <w:u w:val="single"/>
        </w:rPr>
        <w:t xml:space="preserve"> of this condition of domestic warfare </w:t>
      </w:r>
      <w:r w:rsidRPr="001119C4">
        <w:rPr>
          <w:rFonts w:asciiTheme="minorHAnsi" w:hAnsiTheme="minorHAnsi" w:cstheme="minorHAnsi"/>
          <w:highlight w:val="green"/>
          <w:u w:val="single"/>
        </w:rPr>
        <w:t>in favor of short-term, "winnable" policy reforms</w:t>
      </w:r>
      <w:r w:rsidRPr="00BC37DA">
        <w:rPr>
          <w:rFonts w:asciiTheme="minorHAnsi" w:hAnsiTheme="minorHAnsi" w:cstheme="minorHAnsi"/>
          <w:u w:val="single"/>
        </w:rPr>
        <w:t>?</w:t>
      </w:r>
      <w:r w:rsidRPr="00BC37DA">
        <w:rPr>
          <w:rFonts w:asciiTheme="minorHAnsi" w:hAnsiTheme="minorHAnsi" w:cstheme="minorHAnsi"/>
          <w:sz w:val="16"/>
        </w:rPr>
        <w:t xml:space="preserve"> (For example, why did we choose to formulate and tolerate a "progressive" political language that reinforced dominant racist notions of "criminality" in the process of trying to discredit the legal basis of "Three Strikes" laws?) </w:t>
      </w:r>
      <w:r w:rsidRPr="00BC37DA">
        <w:rPr>
          <w:rFonts w:asciiTheme="minorHAnsi" w:hAnsiTheme="minorHAnsi" w:cstheme="minorHAnsi"/>
          <w:u w:val="single"/>
        </w:rPr>
        <w:t>What were the fundamental concerns of our progressive organizations and movements during this time, and were they willing to comprehend and galvanize an effective, or even viable opposition to the white supremacist state's terms of engagement</w:t>
      </w:r>
      <w:r w:rsidRPr="00BC37DA">
        <w:rPr>
          <w:rFonts w:asciiTheme="minorHAnsi" w:hAnsiTheme="minorHAnsi" w:cstheme="minorHAnsi"/>
          <w:sz w:val="16"/>
        </w:rPr>
        <w:t xml:space="preserve"> (that is, warfare)? This radical accountability reflects a variation on anticolonial liberation theorist Frantz Fanon's memorable statement to his own peers, comrades, and nemeses: Each generation must discover its mission, fulfill </w:t>
      </w:r>
      <w:proofErr w:type="gramStart"/>
      <w:r w:rsidRPr="00BC37DA">
        <w:rPr>
          <w:rFonts w:asciiTheme="minorHAnsi" w:hAnsiTheme="minorHAnsi" w:cstheme="minorHAnsi"/>
          <w:sz w:val="16"/>
        </w:rPr>
        <w:t>it</w:t>
      </w:r>
      <w:proofErr w:type="gramEnd"/>
      <w:r w:rsidRPr="00BC37DA">
        <w:rPr>
          <w:rFonts w:asciiTheme="minorHAnsi" w:hAnsiTheme="minorHAnsi" w:cstheme="minorHAnsi"/>
          <w:sz w:val="16"/>
        </w:rPr>
        <w:t xml:space="preserve">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 Lest we fall victim to a certain political nostalgia that is often induced by such illuminating Fanonist exhortations, we ought to clarify the premises of the social "mission" that our generation of US based progressive organizing has undertaken. </w:t>
      </w:r>
      <w:proofErr w:type="gramStart"/>
      <w:r w:rsidRPr="00BC37DA">
        <w:rPr>
          <w:rFonts w:asciiTheme="minorHAnsi" w:hAnsiTheme="minorHAnsi" w:cstheme="minorHAnsi"/>
          <w:sz w:val="16"/>
        </w:rPr>
        <w:t>In the vicinity of</w:t>
      </w:r>
      <w:proofErr w:type="gramEnd"/>
      <w:r w:rsidRPr="00BC37DA">
        <w:rPr>
          <w:rFonts w:asciiTheme="minorHAnsi" w:hAnsiTheme="minorHAnsi" w:cstheme="minorHAnsi"/>
          <w:sz w:val="16"/>
        </w:rPr>
        <w:t xml:space="preserve">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the question is whether and how this mission ought to be fulfilled or betrayed. I believe that to respond to this political problem requires an analysis and conceptualization of "the state" that is far more complex and laborious than we usually allow in our ordinary rush of obligations to build campaigns, organize communities, and write grant proposals. In fact, I think one pragmatic step toward an abolitionist politics involves the development of grassroots pedagogies (such as reading groups, in-home workshops, inter-</w:t>
      </w:r>
      <w:proofErr w:type="gramStart"/>
      <w:r w:rsidRPr="00BC37DA">
        <w:rPr>
          <w:rFonts w:asciiTheme="minorHAnsi" w:hAnsiTheme="minorHAnsi" w:cstheme="minorHAnsi"/>
          <w:sz w:val="16"/>
        </w:rPr>
        <w:t>organization</w:t>
      </w:r>
      <w:proofErr w:type="gramEnd"/>
      <w:r w:rsidRPr="00BC37DA">
        <w:rPr>
          <w:rFonts w:asciiTheme="minorHAnsi" w:hAnsiTheme="minorHAnsi" w:cstheme="minorHAnsi"/>
          <w:sz w:val="16"/>
        </w:rPr>
        <w:t xml:space="preserve"> and inter-movement critical dialogues) that will compel us to teach ourselves about the different ways that the state works in the context of domestic warfare, so that we no longer treat it simplistically. </w:t>
      </w:r>
      <w:r w:rsidRPr="001119C4">
        <w:rPr>
          <w:rFonts w:asciiTheme="minorHAnsi" w:hAnsiTheme="minorHAnsi" w:cstheme="minorHAnsi"/>
          <w:highlight w:val="green"/>
          <w:u w:val="single"/>
        </w:rPr>
        <w:t>We require</w:t>
      </w:r>
      <w:r w:rsidRPr="00BC37DA">
        <w:rPr>
          <w:rFonts w:asciiTheme="minorHAnsi" w:hAnsiTheme="minorHAnsi" w:cstheme="minorHAnsi"/>
          <w:sz w:val="16"/>
        </w:rPr>
        <w:t xml:space="preserve">, in other words, </w:t>
      </w:r>
      <w:r w:rsidRPr="001119C4">
        <w:rPr>
          <w:rFonts w:asciiTheme="minorHAnsi" w:hAnsiTheme="minorHAnsi" w:cstheme="minorHAnsi"/>
          <w:highlight w:val="green"/>
          <w:u w:val="single"/>
        </w:rPr>
        <w:t xml:space="preserve">a </w:t>
      </w:r>
      <w:r w:rsidRPr="001119C4">
        <w:rPr>
          <w:rFonts w:asciiTheme="minorHAnsi" w:hAnsiTheme="minorHAnsi" w:cstheme="minorHAnsi"/>
          <w:i/>
          <w:iCs/>
          <w:highlight w:val="green"/>
          <w:u w:val="single"/>
        </w:rPr>
        <w:t>scholarly</w:t>
      </w:r>
      <w:r w:rsidRPr="001119C4">
        <w:rPr>
          <w:rFonts w:asciiTheme="minorHAnsi" w:hAnsiTheme="minorHAnsi" w:cstheme="minorHAnsi"/>
          <w:highlight w:val="green"/>
          <w:u w:val="single"/>
        </w:rPr>
        <w:t xml:space="preserve"> activist framework to understand</w:t>
      </w:r>
      <w:r w:rsidRPr="00BC37DA">
        <w:rPr>
          <w:rFonts w:asciiTheme="minorHAnsi" w:hAnsiTheme="minorHAnsi" w:cstheme="minorHAnsi"/>
          <w:u w:val="single"/>
        </w:rPr>
        <w:t xml:space="preserve"> that </w:t>
      </w:r>
      <w:r w:rsidRPr="001119C4">
        <w:rPr>
          <w:rFonts w:asciiTheme="minorHAnsi" w:hAnsiTheme="minorHAnsi" w:cstheme="minorHAnsi"/>
          <w:highlight w:val="green"/>
          <w:u w:val="single"/>
        </w:rPr>
        <w:t>the state</w:t>
      </w:r>
      <w:r w:rsidRPr="00BC37DA">
        <w:rPr>
          <w:rFonts w:asciiTheme="minorHAnsi" w:hAnsiTheme="minorHAnsi" w:cstheme="minorHAnsi"/>
          <w:u w:val="single"/>
        </w:rPr>
        <w:t xml:space="preserve"> can and </w:t>
      </w:r>
      <w:r w:rsidRPr="001119C4">
        <w:rPr>
          <w:rFonts w:asciiTheme="minorHAnsi" w:hAnsiTheme="minorHAnsi" w:cstheme="minorHAnsi"/>
          <w:highlight w:val="green"/>
          <w:u w:val="single"/>
        </w:rPr>
        <w:t>must be radically confronted</w:t>
      </w:r>
      <w:r w:rsidRPr="00BC37DA">
        <w:rPr>
          <w:rFonts w:asciiTheme="minorHAnsi" w:hAnsiTheme="minorHAnsi" w:cstheme="minorHAnsi"/>
          <w:u w:val="single"/>
        </w:rPr>
        <w:t xml:space="preserve"> on multiple fronts </w:t>
      </w:r>
      <w:r w:rsidRPr="001119C4">
        <w:rPr>
          <w:rFonts w:asciiTheme="minorHAnsi" w:hAnsiTheme="minorHAnsi" w:cstheme="minorHAnsi"/>
          <w:highlight w:val="green"/>
          <w:u w:val="single"/>
        </w:rPr>
        <w:t xml:space="preserve">by </w:t>
      </w:r>
      <w:r w:rsidRPr="001119C4">
        <w:rPr>
          <w:rFonts w:asciiTheme="minorHAnsi" w:hAnsiTheme="minorHAnsi" w:cstheme="minorHAnsi"/>
          <w:i/>
          <w:iCs/>
          <w:highlight w:val="green"/>
          <w:u w:val="single"/>
        </w:rPr>
        <w:t>an abolitionist politics</w:t>
      </w:r>
      <w:r w:rsidRPr="00BC37DA">
        <w:rPr>
          <w:rFonts w:asciiTheme="minorHAnsi" w:hAnsiTheme="minorHAnsi" w:cstheme="minorHAnsi"/>
          <w:sz w:val="16"/>
        </w:rPr>
        <w:t xml:space="preserve">. In so many ways, the US progressive/left establishment is filling the void created by what Ruthie Gilmore has called the violent "abandonments" of the state, which forfeits and implodes its own social welfare capacities (which were already insufficient at best) while transforming and (productively) exploding its domestic </w:t>
      </w:r>
      <w:proofErr w:type="spellStart"/>
      <w:r w:rsidRPr="00BC37DA">
        <w:rPr>
          <w:rFonts w:asciiTheme="minorHAnsi" w:hAnsiTheme="minorHAnsi" w:cstheme="minorHAnsi"/>
          <w:sz w:val="16"/>
        </w:rPr>
        <w:t>warmaking</w:t>
      </w:r>
      <w:proofErr w:type="spellEnd"/>
      <w:r w:rsidRPr="00BC37DA">
        <w:rPr>
          <w:rFonts w:asciiTheme="minorHAnsi" w:hAnsiTheme="minorHAnsi" w:cstheme="minorHAnsi"/>
          <w:sz w:val="16"/>
        </w:rPr>
        <w:t xml:space="preserve"> functionalities (guided by a " frightening willingness to engage in human sacrifice"). </w:t>
      </w:r>
      <w:r w:rsidRPr="00BC37DA">
        <w:rPr>
          <w:rFonts w:asciiTheme="minorHAnsi" w:hAnsiTheme="minorHAnsi" w:cstheme="minorHAnsi"/>
          <w:u w:val="single"/>
        </w:rPr>
        <w:t xml:space="preserve">Yet, at the same time that </w:t>
      </w:r>
      <w:r w:rsidRPr="001119C4">
        <w:rPr>
          <w:rFonts w:asciiTheme="minorHAnsi" w:hAnsiTheme="minorHAnsi" w:cstheme="minorHAnsi"/>
          <w:highlight w:val="green"/>
          <w:u w:val="single"/>
        </w:rPr>
        <w:t>the state has been</w:t>
      </w:r>
      <w:r w:rsidRPr="00BC37DA">
        <w:rPr>
          <w:rFonts w:asciiTheme="minorHAnsi" w:hAnsiTheme="minorHAnsi" w:cstheme="minorHAnsi"/>
          <w:u w:val="single"/>
        </w:rPr>
        <w:t xml:space="preserve"> openly galvanizing itself to declare and wage violent struggle against strategically targeted local populations, the establishment left remains relatively unwilling and therefore institutionally </w:t>
      </w:r>
      <w:r w:rsidRPr="001119C4">
        <w:rPr>
          <w:rFonts w:asciiTheme="minorHAnsi" w:hAnsiTheme="minorHAnsi" w:cstheme="minorHAnsi"/>
          <w:highlight w:val="green"/>
          <w:u w:val="single"/>
        </w:rPr>
        <w:t>unable to address</w:t>
      </w:r>
      <w:r w:rsidRPr="00BC37DA">
        <w:rPr>
          <w:rFonts w:asciiTheme="minorHAnsi" w:hAnsiTheme="minorHAnsi" w:cstheme="minorHAnsi"/>
          <w:u w:val="single"/>
        </w:rPr>
        <w:t xml:space="preserve"> the </w:t>
      </w:r>
      <w:r w:rsidRPr="001119C4">
        <w:rPr>
          <w:rFonts w:asciiTheme="minorHAnsi" w:hAnsiTheme="minorHAnsi" w:cstheme="minorHAnsi"/>
          <w:highlight w:val="green"/>
          <w:u w:val="single"/>
        </w:rPr>
        <w:t xml:space="preserve">questions of social survival, </w:t>
      </w:r>
      <w:r w:rsidRPr="00BC37DA">
        <w:rPr>
          <w:rFonts w:asciiTheme="minorHAnsi" w:hAnsiTheme="minorHAnsi" w:cstheme="minorHAnsi"/>
          <w:u w:val="single"/>
        </w:rPr>
        <w:t>grassroots mobilization</w:t>
      </w:r>
      <w:r w:rsidRPr="001119C4">
        <w:rPr>
          <w:rFonts w:asciiTheme="minorHAnsi" w:hAnsiTheme="minorHAnsi" w:cstheme="minorHAnsi"/>
          <w:highlight w:val="green"/>
          <w:u w:val="single"/>
        </w:rPr>
        <w:t>, radical social justice, and social transformation</w:t>
      </w:r>
      <w:r w:rsidRPr="00BC37DA">
        <w:rPr>
          <w:rFonts w:asciiTheme="minorHAnsi" w:hAnsiTheme="minorHAnsi" w:cstheme="minorHAnsi"/>
          <w:u w:val="single"/>
        </w:rPr>
        <w:t xml:space="preserve"> </w:t>
      </w:r>
      <w:r w:rsidRPr="00BC37DA">
        <w:rPr>
          <w:rFonts w:asciiTheme="minorHAnsi" w:hAnsiTheme="minorHAnsi" w:cstheme="minorHAnsi"/>
          <w:i/>
          <w:iCs/>
          <w:u w:val="single"/>
        </w:rPr>
        <w:t>on the concrete and everyday terms of the very domestic war(s) that the state has so openly and repeatedly declared as the premises of its own coherence</w:t>
      </w:r>
      <w:r w:rsidRPr="00BC37DA">
        <w:rPr>
          <w:rFonts w:asciiTheme="minorHAnsi" w:hAnsiTheme="minorHAnsi" w:cstheme="minorHAnsi"/>
          <w:sz w:val="16"/>
        </w:rPr>
        <w:t xml:space="preserve">. PITFALLS OF THE PEDAGOGICAL STATE We can broadly understand that "the state" is in many ways a conceptual term that refers to a mind-boggling array of geographic, political, and institutional relations of power and domination. It is, in that sense, a term of abstraction: </w:t>
      </w:r>
      <w:proofErr w:type="gramStart"/>
      <w:r w:rsidRPr="00BC37DA">
        <w:rPr>
          <w:rFonts w:asciiTheme="minorHAnsi" w:hAnsiTheme="minorHAnsi" w:cstheme="minorHAnsi"/>
          <w:sz w:val="16"/>
        </w:rPr>
        <w:t>certainly</w:t>
      </w:r>
      <w:proofErr w:type="gramEnd"/>
      <w:r w:rsidRPr="00BC37DA">
        <w:rPr>
          <w:rFonts w:asciiTheme="minorHAnsi" w:hAnsiTheme="minorHAnsi" w:cstheme="minorHAnsi"/>
          <w:sz w:val="16"/>
        </w:rPr>
        <w:t xml:space="preserve"> the state is "real," but it is so massive and institutionally stretched that it simply cannot be understood and "seen" in its totality. The way we come to comprehend the state's realness-or differently put, the way the state makes itself comprehensible, intelligible, and materially identifiable to ordinary people-is through its own self narrations and institutional mobilizations. Consider the narrative and institutional dimensions of the "war on drugs," for example. New York City mayor Edward Koch, in a gesture of masculine challenge to the Reagan-era Feds, offers a prime example of such a narration in a 1986 op-ed piece published on the </w:t>
      </w:r>
      <w:proofErr w:type="gramStart"/>
      <w:r w:rsidRPr="00BC37DA">
        <w:rPr>
          <w:rFonts w:asciiTheme="minorHAnsi" w:hAnsiTheme="minorHAnsi" w:cstheme="minorHAnsi"/>
          <w:sz w:val="16"/>
        </w:rPr>
        <w:t>widely-read</w:t>
      </w:r>
      <w:proofErr w:type="gramEnd"/>
      <w:r w:rsidRPr="00BC37DA">
        <w:rPr>
          <w:rFonts w:asciiTheme="minorHAnsi" w:hAnsiTheme="minorHAnsi" w:cstheme="minorHAnsi"/>
          <w:sz w:val="16"/>
        </w:rPr>
        <w:t xml:space="preserve"> pages of The New York Times: I propose the following steps as a coordinated Federal response to [the war on drugs]: Use the full resources of the military for drug interdiction. The Posse Comitatus doctrine, which restricts participation of the military in civilian law enforcement, must be modified so that the military can be used for narcotics control ... Enact a </w:t>
      </w:r>
      <w:proofErr w:type="gramStart"/>
      <w:r w:rsidRPr="00BC37DA">
        <w:rPr>
          <w:rFonts w:asciiTheme="minorHAnsi" w:hAnsiTheme="minorHAnsi" w:cstheme="minorHAnsi"/>
          <w:sz w:val="16"/>
        </w:rPr>
        <w:t>Federal</w:t>
      </w:r>
      <w:proofErr w:type="gramEnd"/>
      <w:r w:rsidRPr="00BC37DA">
        <w:rPr>
          <w:rFonts w:asciiTheme="minorHAnsi" w:hAnsiTheme="minorHAnsi" w:cstheme="minorHAnsi"/>
          <w:sz w:val="16"/>
        </w:rPr>
        <w:t xml:space="preserve"> death penalty for drug wholesalers. Life sentences, harsh fines, forfeitures of assets, billions spent on education and therapy all have failed to deter the drug wholesaler. The death penalty would. Capital punishment is an extraordinary remedy, but we are facing an extraordinary peril ... Designate United States narcotics prisons. The Bureau of Prisons should designate separate facilities for drug offenders. Segregating such prisoners from others, preferably in remote locations such as the Yukon or desert areas, might motivate drug offenders to abandon their trade. Enhance the Federal agencies combating the drug problem. The Attorney General should greatly increase the number of drug enforcement agents in New York and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w:t>
      </w:r>
      <w:proofErr w:type="gramStart"/>
      <w:r w:rsidRPr="00BC37DA">
        <w:rPr>
          <w:rFonts w:asciiTheme="minorHAnsi" w:hAnsiTheme="minorHAnsi" w:cstheme="minorHAnsi"/>
          <w:sz w:val="16"/>
        </w:rPr>
        <w:t>education</w:t>
      </w:r>
      <w:proofErr w:type="gramEnd"/>
      <w:r w:rsidRPr="00BC37DA">
        <w:rPr>
          <w:rFonts w:asciiTheme="minorHAnsi" w:hAnsiTheme="minorHAnsi" w:cstheme="minorHAnsi"/>
          <w:sz w:val="16"/>
        </w:rPr>
        <w:t xml:space="preserve"> and prosecution. These proposals offer no certainty for success in the fight against drugs, of course. If we are to succeed, however, it is essential that we persuade the Federal Government to recognize its responsibility to lead the way. Edward Koch's manifesto reflects an important dimension of the broader institutional, cultural, and political activities that build the state as a mechanism of self-legitimating violence: </w:t>
      </w:r>
      <w:r w:rsidRPr="00BC37DA">
        <w:rPr>
          <w:rFonts w:asciiTheme="minorHAnsi" w:hAnsiTheme="minorHAnsi" w:cstheme="minorHAnsi"/>
          <w:u w:val="single"/>
        </w:rPr>
        <w:t>the state</w:t>
      </w:r>
      <w:r w:rsidRPr="00BC37DA">
        <w:rPr>
          <w:rFonts w:asciiTheme="minorHAnsi" w:hAnsiTheme="minorHAnsi" w:cstheme="minorHAnsi"/>
          <w:sz w:val="16"/>
        </w:rPr>
        <w:t xml:space="preserve"> (here momentarily manifest in the person of the New York City Mayor) </w:t>
      </w:r>
      <w:r w:rsidRPr="00BC37DA">
        <w:rPr>
          <w:rFonts w:asciiTheme="minorHAnsi" w:hAnsiTheme="minorHAnsi" w:cstheme="minorHAnsi"/>
          <w:u w:val="single"/>
        </w:rPr>
        <w:t xml:space="preserve">constantly </w:t>
      </w:r>
      <w:r w:rsidRPr="00BC37DA">
        <w:rPr>
          <w:rFonts w:asciiTheme="minorHAnsi" w:hAnsiTheme="minorHAnsi" w:cstheme="minorHAnsi"/>
          <w:i/>
          <w:iCs/>
          <w:u w:val="single"/>
        </w:rPr>
        <w:t>tells stories about itself</w:t>
      </w:r>
      <w:r w:rsidRPr="00BC37DA">
        <w:rPr>
          <w:rFonts w:asciiTheme="minorHAnsi" w:hAnsiTheme="minorHAnsi" w:cstheme="minorHAnsi"/>
          <w:u w:val="single"/>
        </w:rPr>
        <w:t>, facilitated by a politically willing and accomplice corporate media</w:t>
      </w:r>
      <w:r w:rsidRPr="00BC37DA">
        <w:rPr>
          <w:rFonts w:asciiTheme="minorHAnsi" w:hAnsiTheme="minorHAnsi" w:cstheme="minorHAnsi"/>
          <w:sz w:val="16"/>
        </w:rPr>
        <w:t xml:space="preserve">. </w:t>
      </w:r>
      <w:r w:rsidRPr="00BC37DA">
        <w:rPr>
          <w:rFonts w:asciiTheme="minorHAnsi" w:hAnsiTheme="minorHAnsi" w:cstheme="minorHAnsi"/>
          <w:u w:val="single"/>
        </w:rPr>
        <w:t>This storytelling-which through repetition and saturation assembles the popular "common sense" of domestic warfare-is inseparable from the on-the-ground shifting, rearranging, and recommitting of resources and institutional power that we witness in the everyday mobilizations of a state waging intense, localized, militarized struggle against its declared internal enemies</w:t>
      </w:r>
      <w:r w:rsidRPr="00BC37DA">
        <w:rPr>
          <w:rFonts w:asciiTheme="minorHAnsi" w:hAnsiTheme="minorHAnsi" w:cstheme="minorHAnsi"/>
          <w:sz w:val="16"/>
        </w:rPr>
        <w:t xml:space="preserve">. Consider, for example, how pronouncements like those of Koch, Reagan, and Bratton seem to always be accompanied by the operational innovation of different varieties of covert ops, urban guerilla war, and counterintelligence warfare that specifically emerge through the state's declared domestic wars on crime/drugs/gangs/etc. Hence, it is no coincidence that Mayor Koch's editorial makes the stunning appeal to withdraw ("modify") the Posse Comitatus principle, to allow the Federal government's formal mobilization of its global war apparatus for battle in the homeland neighborhoods of the war on drugs. To reference our example even more closely, </w:t>
      </w:r>
      <w:r w:rsidRPr="00BC37DA">
        <w:rPr>
          <w:rFonts w:asciiTheme="minorHAnsi" w:hAnsiTheme="minorHAnsi" w:cstheme="minorHAnsi"/>
          <w:u w:val="single"/>
        </w:rPr>
        <w:t>we can begin to see how the ramped-up policing and massive imprisonment of Black and Latino youth in Koch's 1980s New York were enabled and normalized by his and others' attempts to story tell the legal empowerment and cultural valorization of the police, such that the nuts-and-bolts operation of the p</w:t>
      </w:r>
      <w:r w:rsidRPr="00BC37DA">
        <w:rPr>
          <w:rFonts w:asciiTheme="minorHAnsi" w:hAnsiTheme="minorHAnsi" w:cstheme="minorHAnsi"/>
          <w:sz w:val="16"/>
        </w:rPr>
        <w:t>rison</w:t>
      </w:r>
      <w:r w:rsidRPr="00BC37DA">
        <w:rPr>
          <w:rFonts w:asciiTheme="minorHAnsi" w:hAnsiTheme="minorHAnsi" w:cstheme="minorHAnsi"/>
          <w:u w:val="single"/>
        </w:rPr>
        <w:t xml:space="preserve"> i</w:t>
      </w:r>
      <w:r w:rsidRPr="00BC37DA">
        <w:rPr>
          <w:rFonts w:asciiTheme="minorHAnsi" w:hAnsiTheme="minorHAnsi" w:cstheme="minorHAnsi"/>
          <w:sz w:val="16"/>
        </w:rPr>
        <w:t>ndustrial</w:t>
      </w:r>
      <w:r w:rsidRPr="00BC37DA">
        <w:rPr>
          <w:rFonts w:asciiTheme="minorHAnsi" w:hAnsiTheme="minorHAnsi" w:cstheme="minorHAnsi"/>
          <w:u w:val="single"/>
        </w:rPr>
        <w:t xml:space="preserve"> c</w:t>
      </w:r>
      <w:r w:rsidRPr="00BC37DA">
        <w:rPr>
          <w:rFonts w:asciiTheme="minorHAnsi" w:hAnsiTheme="minorHAnsi" w:cstheme="minorHAnsi"/>
          <w:sz w:val="16"/>
        </w:rPr>
        <w:t>omplex</w:t>
      </w:r>
      <w:r w:rsidRPr="00BC37DA">
        <w:rPr>
          <w:rFonts w:asciiTheme="minorHAnsi" w:hAnsiTheme="minorHAnsi" w:cstheme="minorHAnsi"/>
          <w:u w:val="single"/>
        </w:rPr>
        <w:t xml:space="preserve"> was lubricated by the multiple moral parables of domestic warfare</w:t>
      </w:r>
      <w:r w:rsidRPr="00BC37DA">
        <w:rPr>
          <w:rFonts w:asciiTheme="minorHAnsi" w:hAnsiTheme="minorHAnsi" w:cstheme="minorHAnsi"/>
          <w:sz w:val="16"/>
        </w:rPr>
        <w:t xml:space="preserve">. </w:t>
      </w:r>
      <w:r w:rsidRPr="00BC37DA">
        <w:rPr>
          <w:rFonts w:asciiTheme="minorHAnsi" w:hAnsiTheme="minorHAnsi" w:cstheme="minorHAnsi"/>
          <w:u w:val="single"/>
        </w:rPr>
        <w:t xml:space="preserve">This process of producing the state as an active, tangible, and identifiable structure of power and dominance, through the work of self-narration and concrete mobilizations of institutional capacity, is what some scholars call "statecraft." Generally, the state materializes and becomes comprehensible to us through these definitive moments of crafting: that is, we come to identify the state as a series of active political and institutional </w:t>
      </w:r>
      <w:r w:rsidRPr="00BC37DA">
        <w:rPr>
          <w:rFonts w:asciiTheme="minorHAnsi" w:hAnsiTheme="minorHAnsi" w:cstheme="minorHAnsi"/>
          <w:i/>
          <w:iCs/>
          <w:u w:val="single"/>
        </w:rPr>
        <w:t>projects</w:t>
      </w:r>
      <w:r w:rsidRPr="00BC37DA">
        <w:rPr>
          <w:rFonts w:asciiTheme="minorHAnsi" w:hAnsiTheme="minorHAnsi" w:cstheme="minorHAnsi"/>
          <w:u w:val="single"/>
        </w:rPr>
        <w:t>. So, if the state's self-narration inundates us with depictions of its policing and juridical arms as the righteously punitive and justifiably violent front lines of an overlapping series of comprehensive, militarized, and culturally valorized domestic wars</w:t>
      </w:r>
      <w:r w:rsidRPr="00BC37DA">
        <w:rPr>
          <w:rFonts w:asciiTheme="minorHAnsi" w:hAnsiTheme="minorHAnsi" w:cstheme="minorHAnsi"/>
          <w:sz w:val="16"/>
        </w:rPr>
        <w:t>-for my generation, the "war on drugs," the generation prior, the "war on crime," and the current generation, localized "wars on gangs" and their planetary rearticulation in the "war on terror"-</w:t>
      </w:r>
      <w:r w:rsidRPr="00BC37DA">
        <w:rPr>
          <w:rFonts w:asciiTheme="minorHAnsi" w:hAnsiTheme="minorHAnsi" w:cstheme="minorHAnsi"/>
          <w:u w:val="single"/>
        </w:rPr>
        <w:t xml:space="preserve">then it is the </w:t>
      </w:r>
      <w:r w:rsidRPr="00BC37DA">
        <w:rPr>
          <w:rFonts w:asciiTheme="minorHAnsi" w:hAnsiTheme="minorHAnsi" w:cstheme="minorHAnsi"/>
          <w:i/>
          <w:iCs/>
          <w:u w:val="single"/>
        </w:rPr>
        <w:t>material processes of war</w:t>
      </w:r>
      <w:r w:rsidRPr="00BC37DA">
        <w:rPr>
          <w:rFonts w:asciiTheme="minorHAnsi" w:hAnsiTheme="minorHAnsi" w:cstheme="minorHAnsi"/>
          <w:u w:val="single"/>
        </w:rPr>
        <w:t>, from the writing of public policy to the hyper-weaponization of the police, that commonly represents the existence of the state as we come to normally "know" it</w:t>
      </w:r>
      <w:r w:rsidRPr="00BC37DA">
        <w:rPr>
          <w:rFonts w:asciiTheme="minorHAnsi" w:hAnsiTheme="minorHAnsi" w:cstheme="minorHAnsi"/>
          <w:sz w:val="16"/>
        </w:rPr>
        <w:t xml:space="preserve">. Given that domestic warfare composes both the common narrative language and concrete material production of the state, the question remains as to why the establishment left has not confronted this statecraft with the degree of absolute emergency that the condition implies (war!). Perhaps it is because we are underestimating the skill and reach of the state as a pedagogical (teaching) apparatus, replete with room for contradiction and relatively sanctioned spaces for " dissent" and counter-state organizing. Italian political prisoner Antonio Gramsci's thoughts on the formation of the contemporary pedagogical state are instructive here: The State does have and request consent, but it also "educates" this consent, by means of the political and syndical associations; these, however, are private organisms, left to the private initiative of the ruling class. Although Gramsci was writing these words in the early 1900s, he had already identified the institutional symbiosis that would eventually produce the non-profit industrial complex. The historical record of the last three decades shows that liberal foundations such as the Ford, Mellon, Rockefeller, </w:t>
      </w:r>
      <w:proofErr w:type="gramStart"/>
      <w:r w:rsidRPr="00BC37DA">
        <w:rPr>
          <w:rFonts w:asciiTheme="minorHAnsi" w:hAnsiTheme="minorHAnsi" w:cstheme="minorHAnsi"/>
          <w:sz w:val="16"/>
        </w:rPr>
        <w:t>Soros</w:t>
      </w:r>
      <w:proofErr w:type="gramEnd"/>
      <w:r w:rsidRPr="00BC37DA">
        <w:rPr>
          <w:rFonts w:asciiTheme="minorHAnsi" w:hAnsiTheme="minorHAnsi" w:cstheme="minorHAnsi"/>
          <w:sz w:val="16"/>
        </w:rPr>
        <w:t xml:space="preserve"> and other financial entities have become politically central to "the private initiative of the ruling class" and have in fact funded a breath-taking number of organizations, grassroots campaigns, and progressive political interests. The questions I wish to insert here, however, are whether the financially enabling gestures of foundations also 1) exert a politically disciplinary or repressive force on contemporary social movements and </w:t>
      </w:r>
      <w:proofErr w:type="gramStart"/>
      <w:r w:rsidRPr="00BC37DA">
        <w:rPr>
          <w:rFonts w:asciiTheme="minorHAnsi" w:hAnsiTheme="minorHAnsi" w:cstheme="minorHAnsi"/>
          <w:sz w:val="16"/>
        </w:rPr>
        <w:t>community based</w:t>
      </w:r>
      <w:proofErr w:type="gramEnd"/>
      <w:r w:rsidRPr="00BC37DA">
        <w:rPr>
          <w:rFonts w:asciiTheme="minorHAnsi" w:hAnsiTheme="minorHAnsi" w:cstheme="minorHAnsi"/>
          <w:sz w:val="16"/>
        </w:rPr>
        <w:t xml:space="preserve"> organizations, while 2) nurturing an ideological and structural </w:t>
      </w:r>
      <w:r w:rsidRPr="00BC37DA">
        <w:rPr>
          <w:rFonts w:asciiTheme="minorHAnsi" w:hAnsiTheme="minorHAnsi" w:cstheme="minorHAnsi"/>
          <w:i/>
          <w:iCs/>
          <w:sz w:val="16"/>
        </w:rPr>
        <w:t>allegiance to the state</w:t>
      </w:r>
      <w:r w:rsidRPr="00BC37DA">
        <w:rPr>
          <w:rFonts w:asciiTheme="minorHAnsi" w:hAnsiTheme="minorHAnsi" w:cstheme="minorHAnsi"/>
          <w:sz w:val="16"/>
        </w:rPr>
        <w:t xml:space="preserve"> that preempts a more creative, radical, abolitionist politics. Several social movement scholars have argued that the "channeling mechanisms" of the non-profit industrial complex "may now far outweigh the effect of direct social control by states in explaining the ... orthodox tactics, and moderate goals of much collective action in modern America." The non-profit apparatus and its symbiotic relationship to the state amount to a sophisticated technology of political repression and social control, </w:t>
      </w:r>
      <w:r w:rsidRPr="00BC37DA">
        <w:rPr>
          <w:rFonts w:asciiTheme="minorHAnsi" w:hAnsiTheme="minorHAnsi" w:cstheme="minorHAnsi"/>
          <w:i/>
          <w:iCs/>
          <w:sz w:val="16"/>
        </w:rPr>
        <w:t>accompanying and facilitating the ideological and institutional mobilizations of a domestic war waging state</w:t>
      </w:r>
      <w:r w:rsidRPr="00BC37DA">
        <w:rPr>
          <w:rFonts w:asciiTheme="minorHAnsi" w:hAnsiTheme="minorHAnsi" w:cstheme="minorHAnsi"/>
          <w:sz w:val="16"/>
        </w:rPr>
        <w:t xml:space="preserve">. Avowedly progressive, radical, leftist, and even some misnamed "revolutionary" groups find it opportune to assimilate into this state-sanctioned organizational paradigm, as it simultaneously allows them to establish a relatively stable financial and operational infrastructure while avoiding the transience, messiness, and possible legal complication of working under decentralized, informal, or even "underground" auspices. Thus, the </w:t>
      </w:r>
      <w:proofErr w:type="gramStart"/>
      <w:r w:rsidRPr="00BC37DA">
        <w:rPr>
          <w:rFonts w:asciiTheme="minorHAnsi" w:hAnsiTheme="minorHAnsi" w:cstheme="minorHAnsi"/>
          <w:sz w:val="16"/>
        </w:rPr>
        <w:t>aforementioned authors</w:t>
      </w:r>
      <w:proofErr w:type="gramEnd"/>
      <w:r w:rsidRPr="00BC37DA">
        <w:rPr>
          <w:rFonts w:asciiTheme="minorHAnsi" w:hAnsiTheme="minorHAnsi" w:cstheme="minorHAnsi"/>
          <w:sz w:val="16"/>
        </w:rPr>
        <w:t xml:space="preserve"> suggest that the emergence of the state-proctored non-profit industry "suggests a historical movement away from direct, cruder forms [of state repression], toward more subtle forms of state social control of social movements." The regularity with which progressive organizations immediately forfeit the crucial political and conceptual possibilities of abolishing domestic warfare is a direct reflection of the extent to which domestic war has been fashioned into the </w:t>
      </w:r>
      <w:r w:rsidRPr="00BC37DA">
        <w:rPr>
          <w:rFonts w:asciiTheme="minorHAnsi" w:hAnsiTheme="minorHAnsi" w:cstheme="minorHAnsi"/>
          <w:i/>
          <w:iCs/>
          <w:sz w:val="16"/>
        </w:rPr>
        <w:t>everyday, "normal" reality of the state</w:t>
      </w:r>
      <w:r w:rsidRPr="00BC37DA">
        <w:rPr>
          <w:rFonts w:asciiTheme="minorHAnsi" w:hAnsiTheme="minorHAnsi" w:cstheme="minorHAnsi"/>
          <w:sz w:val="16"/>
        </w:rPr>
        <w:t xml:space="preserve">. By extension, the non-profit industrial complex, which is fundamentally guided by the logic of being state-sanctioned (and often state-funded), also reflects this common reality: the operative assumptions of domestic warfare are </w:t>
      </w:r>
      <w:r w:rsidRPr="00BC37DA">
        <w:rPr>
          <w:rFonts w:asciiTheme="minorHAnsi" w:hAnsiTheme="minorHAnsi" w:cstheme="minorHAnsi"/>
          <w:i/>
          <w:iCs/>
          <w:sz w:val="16"/>
        </w:rPr>
        <w:t>taken for granted because they form and inform the popular consensus</w:t>
      </w:r>
      <w:r w:rsidRPr="00BC37DA">
        <w:rPr>
          <w:rFonts w:asciiTheme="minorHAnsi" w:hAnsiTheme="minorHAnsi" w:cstheme="minorHAnsi"/>
          <w:sz w:val="16"/>
        </w:rPr>
        <w:t xml:space="preserve">. Effectively contradicting, decentering, and transforming the popular consensus (for example, destabilizing assertive assumptions common to progressive movements and organizations such as "we have to control/get rid of gangs," "we need prisons," or "we want better police") is, in this context, dangerously difficult work. Although, the truth of the matter is that the establishment US left, in ways both spoken and presumed, may </w:t>
      </w:r>
      <w:proofErr w:type="gramStart"/>
      <w:r w:rsidRPr="00BC37DA">
        <w:rPr>
          <w:rFonts w:asciiTheme="minorHAnsi" w:hAnsiTheme="minorHAnsi" w:cstheme="minorHAnsi"/>
          <w:sz w:val="16"/>
        </w:rPr>
        <w:t>actually agree</w:t>
      </w:r>
      <w:proofErr w:type="gramEnd"/>
      <w:r w:rsidRPr="00BC37DA">
        <w:rPr>
          <w:rFonts w:asciiTheme="minorHAnsi" w:hAnsiTheme="minorHAnsi" w:cstheme="minorHAnsi"/>
          <w:sz w:val="16"/>
        </w:rPr>
        <w:t xml:space="preserve"> with the political, moral, and ideological premises of domestic warfare. </w:t>
      </w:r>
      <w:r w:rsidRPr="001119C4">
        <w:rPr>
          <w:rFonts w:asciiTheme="minorHAnsi" w:hAnsiTheme="minorHAnsi" w:cstheme="minorHAnsi"/>
          <w:highlight w:val="green"/>
          <w:u w:val="single"/>
        </w:rPr>
        <w:t>Leaders</w:t>
      </w:r>
      <w:r w:rsidRPr="00BC37DA">
        <w:rPr>
          <w:rFonts w:asciiTheme="minorHAnsi" w:hAnsiTheme="minorHAnsi" w:cstheme="minorHAnsi"/>
          <w:u w:val="single"/>
        </w:rPr>
        <w:t xml:space="preserve"> as well as rank-and-file members in avowedly progressive organizations can and must reflect on how they might </w:t>
      </w:r>
      <w:proofErr w:type="gramStart"/>
      <w:r w:rsidRPr="00BC37DA">
        <w:rPr>
          <w:rFonts w:asciiTheme="minorHAnsi" w:hAnsiTheme="minorHAnsi" w:cstheme="minorHAnsi"/>
          <w:u w:val="single"/>
        </w:rPr>
        <w:t>actually be</w:t>
      </w:r>
      <w:proofErr w:type="gramEnd"/>
      <w:r w:rsidRPr="00BC37DA">
        <w:rPr>
          <w:rFonts w:asciiTheme="minorHAnsi" w:hAnsiTheme="minorHAnsi" w:cstheme="minorHAnsi"/>
          <w:u w:val="single"/>
        </w:rPr>
        <w:t xml:space="preserve"> </w:t>
      </w:r>
      <w:r w:rsidRPr="001119C4">
        <w:rPr>
          <w:rFonts w:asciiTheme="minorHAnsi" w:hAnsiTheme="minorHAnsi" w:cstheme="minorHAnsi"/>
          <w:highlight w:val="green"/>
          <w:u w:val="single"/>
        </w:rPr>
        <w:t>support</w:t>
      </w:r>
      <w:r w:rsidRPr="00BC37DA">
        <w:rPr>
          <w:rFonts w:asciiTheme="minorHAnsi" w:hAnsiTheme="minorHAnsi" w:cstheme="minorHAnsi"/>
          <w:u w:val="single"/>
        </w:rPr>
        <w:t xml:space="preserve">ing and reproducing existing forms of </w:t>
      </w:r>
      <w:r w:rsidRPr="001119C4">
        <w:rPr>
          <w:rFonts w:asciiTheme="minorHAnsi" w:hAnsiTheme="minorHAnsi" w:cstheme="minorHAnsi"/>
          <w:highlight w:val="green"/>
          <w:u w:val="single"/>
        </w:rPr>
        <w:t>racism, white supremacy, state violence, and domestic warfare in the process of throwing</w:t>
      </w:r>
      <w:r w:rsidRPr="00BC37DA">
        <w:rPr>
          <w:rFonts w:asciiTheme="minorHAnsi" w:hAnsiTheme="minorHAnsi" w:cstheme="minorHAnsi"/>
          <w:u w:val="single"/>
        </w:rPr>
        <w:t xml:space="preserve"> their </w:t>
      </w:r>
      <w:r w:rsidRPr="001119C4">
        <w:rPr>
          <w:rFonts w:asciiTheme="minorHAnsi" w:hAnsiTheme="minorHAnsi" w:cstheme="minorHAnsi"/>
          <w:highlight w:val="green"/>
          <w:u w:val="single"/>
        </w:rPr>
        <w:t>resources behind</w:t>
      </w:r>
      <w:r w:rsidRPr="00BC37DA">
        <w:rPr>
          <w:rFonts w:asciiTheme="minorHAnsi" w:hAnsiTheme="minorHAnsi" w:cstheme="minorHAnsi"/>
          <w:u w:val="single"/>
        </w:rPr>
        <w:t xml:space="preserve"> what they perceive as "</w:t>
      </w:r>
      <w:r w:rsidRPr="001119C4">
        <w:rPr>
          <w:rFonts w:asciiTheme="minorHAnsi" w:hAnsiTheme="minorHAnsi" w:cstheme="minorHAnsi"/>
          <w:highlight w:val="green"/>
          <w:u w:val="single"/>
        </w:rPr>
        <w:t>winnable victories</w:t>
      </w:r>
      <w:r w:rsidRPr="00BC37DA">
        <w:rPr>
          <w:rFonts w:asciiTheme="minorHAnsi" w:hAnsiTheme="minorHAnsi" w:cstheme="minorHAnsi"/>
          <w:u w:val="single"/>
        </w:rPr>
        <w:t>,"</w:t>
      </w:r>
      <w:r w:rsidRPr="00BC37DA">
        <w:rPr>
          <w:rFonts w:asciiTheme="minorHAnsi" w:hAnsiTheme="minorHAnsi" w:cstheme="minorHAnsi"/>
          <w:sz w:val="16"/>
        </w:rPr>
        <w:t xml:space="preserve"> in the lexicon of venerable community organizer Saul Alinsky. </w:t>
      </w:r>
      <w:r w:rsidRPr="00BC37DA">
        <w:rPr>
          <w:rFonts w:asciiTheme="minorHAnsi" w:hAnsiTheme="minorHAnsi" w:cstheme="minorHAnsi"/>
          <w:u w:val="single"/>
        </w:rPr>
        <w:t>Our historical moment suggests the need for a principled political rupturing of existing techniques and strategies that fetishize and fixate on the negotiation, massaging, and management of the worst outcomes of domestic warfare</w:t>
      </w:r>
      <w:r w:rsidRPr="00BC37DA">
        <w:rPr>
          <w:rFonts w:asciiTheme="minorHAnsi" w:hAnsiTheme="minorHAnsi" w:cstheme="minorHAnsi"/>
          <w:sz w:val="16"/>
        </w:rPr>
        <w:t xml:space="preserve">. </w:t>
      </w:r>
      <w:r w:rsidRPr="00BC37DA">
        <w:rPr>
          <w:rFonts w:asciiTheme="minorHAnsi" w:hAnsiTheme="minorHAnsi" w:cstheme="minorHAnsi"/>
          <w:u w:val="single"/>
        </w:rPr>
        <w:t xml:space="preserve">One political move long overdue is toward grassroots pedagogies of radical </w:t>
      </w:r>
      <w:r w:rsidRPr="00BC37DA">
        <w:rPr>
          <w:rFonts w:asciiTheme="minorHAnsi" w:hAnsiTheme="minorHAnsi" w:cstheme="minorHAnsi"/>
          <w:i/>
          <w:iCs/>
          <w:u w:val="single"/>
        </w:rPr>
        <w:t>dis-identification</w:t>
      </w:r>
      <w:r w:rsidRPr="00BC37DA">
        <w:rPr>
          <w:rFonts w:asciiTheme="minorHAnsi" w:hAnsiTheme="minorHAnsi" w:cstheme="minorHAnsi"/>
          <w:u w:val="single"/>
        </w:rPr>
        <w:t xml:space="preserve"> with the state, in </w:t>
      </w:r>
      <w:r w:rsidRPr="001119C4">
        <w:rPr>
          <w:rFonts w:asciiTheme="minorHAnsi" w:hAnsiTheme="minorHAnsi" w:cstheme="minorHAnsi"/>
          <w:highlight w:val="green"/>
          <w:u w:val="single"/>
        </w:rPr>
        <w:t>the trajectory of</w:t>
      </w:r>
      <w:r w:rsidRPr="00BC37DA">
        <w:rPr>
          <w:rFonts w:asciiTheme="minorHAnsi" w:hAnsiTheme="minorHAnsi" w:cstheme="minorHAnsi"/>
          <w:u w:val="single"/>
        </w:rPr>
        <w:t xml:space="preserve"> an </w:t>
      </w:r>
      <w:r w:rsidRPr="001119C4">
        <w:rPr>
          <w:rFonts w:asciiTheme="minorHAnsi" w:hAnsiTheme="minorHAnsi" w:cstheme="minorHAnsi"/>
          <w:highlight w:val="green"/>
          <w:u w:val="single"/>
        </w:rPr>
        <w:t>anti-nationalism</w:t>
      </w:r>
      <w:r w:rsidRPr="00BC37DA">
        <w:rPr>
          <w:rFonts w:asciiTheme="minorHAnsi" w:hAnsiTheme="minorHAnsi" w:cstheme="minorHAnsi"/>
          <w:u w:val="single"/>
        </w:rPr>
        <w:t xml:space="preserve"> or anti-patriotism, that </w:t>
      </w:r>
      <w:r w:rsidRPr="001119C4">
        <w:rPr>
          <w:rFonts w:asciiTheme="minorHAnsi" w:hAnsiTheme="minorHAnsi" w:cstheme="minorHAnsi"/>
          <w:highlight w:val="green"/>
          <w:u w:val="single"/>
        </w:rPr>
        <w:t>reorients</w:t>
      </w:r>
      <w:r w:rsidRPr="00BC37DA">
        <w:rPr>
          <w:rFonts w:asciiTheme="minorHAnsi" w:hAnsiTheme="minorHAnsi" w:cstheme="minorHAnsi"/>
          <w:u w:val="single"/>
        </w:rPr>
        <w:t xml:space="preserve"> a </w:t>
      </w:r>
      <w:r w:rsidRPr="001119C4">
        <w:rPr>
          <w:rFonts w:asciiTheme="minorHAnsi" w:hAnsiTheme="minorHAnsi" w:cstheme="minorHAnsi"/>
          <w:highlight w:val="green"/>
          <w:u w:val="single"/>
        </w:rPr>
        <w:t xml:space="preserve">progressive </w:t>
      </w:r>
      <w:r w:rsidRPr="001119C4">
        <w:rPr>
          <w:rFonts w:asciiTheme="minorHAnsi" w:hAnsiTheme="minorHAnsi" w:cstheme="minorHAnsi"/>
          <w:i/>
          <w:iCs/>
          <w:highlight w:val="green"/>
          <w:u w:val="single"/>
        </w:rPr>
        <w:t>identification</w:t>
      </w:r>
      <w:r w:rsidRPr="001119C4">
        <w:rPr>
          <w:rFonts w:asciiTheme="minorHAnsi" w:hAnsiTheme="minorHAnsi" w:cstheme="minorHAnsi"/>
          <w:highlight w:val="green"/>
          <w:u w:val="single"/>
        </w:rPr>
        <w:t xml:space="preserve"> with</w:t>
      </w:r>
      <w:r w:rsidRPr="00BC37DA">
        <w:rPr>
          <w:rFonts w:asciiTheme="minorHAnsi" w:hAnsiTheme="minorHAnsi" w:cstheme="minorHAnsi"/>
          <w:u w:val="single"/>
        </w:rPr>
        <w:t xml:space="preserve"> the creative possibilities of </w:t>
      </w:r>
      <w:r w:rsidRPr="001119C4">
        <w:rPr>
          <w:rFonts w:asciiTheme="minorHAnsi" w:hAnsiTheme="minorHAnsi" w:cstheme="minorHAnsi"/>
          <w:highlight w:val="green"/>
          <w:u w:val="single"/>
        </w:rPr>
        <w:t>insurgency</w:t>
      </w:r>
      <w:r w:rsidRPr="00BC37DA">
        <w:rPr>
          <w:rFonts w:asciiTheme="minorHAnsi" w:hAnsiTheme="minorHAnsi" w:cstheme="minorHAnsi"/>
          <w:sz w:val="16"/>
        </w:rPr>
        <w:t xml:space="preserve"> (this is to consider "insurgency" as a politics that pushes beyond the defensive maneuvering of "resistance"). Reading a few a few lines down from our first invoking of Fanon's call to collective, liberatory action is clarifying here: "</w:t>
      </w:r>
      <w:r w:rsidRPr="00BC37DA">
        <w:rPr>
          <w:rFonts w:asciiTheme="minorHAnsi" w:hAnsiTheme="minorHAnsi" w:cstheme="minorHAnsi"/>
          <w:u w:val="single"/>
        </w:rPr>
        <w:t xml:space="preserve">For us who are determined to break the back of colonialism, </w:t>
      </w:r>
      <w:r w:rsidRPr="001119C4">
        <w:rPr>
          <w:rFonts w:asciiTheme="minorHAnsi" w:hAnsiTheme="minorHAnsi" w:cstheme="minorHAnsi"/>
          <w:highlight w:val="green"/>
          <w:u w:val="single"/>
        </w:rPr>
        <w:t>our</w:t>
      </w:r>
      <w:r w:rsidRPr="00BC37DA">
        <w:rPr>
          <w:rFonts w:asciiTheme="minorHAnsi" w:hAnsiTheme="minorHAnsi" w:cstheme="minorHAnsi"/>
          <w:u w:val="single"/>
        </w:rPr>
        <w:t xml:space="preserve"> historic </w:t>
      </w:r>
      <w:r w:rsidRPr="001119C4">
        <w:rPr>
          <w:rFonts w:asciiTheme="minorHAnsi" w:hAnsiTheme="minorHAnsi" w:cstheme="minorHAnsi"/>
          <w:highlight w:val="green"/>
          <w:u w:val="single"/>
        </w:rPr>
        <w:t>mission is to authorize every revolt</w:t>
      </w:r>
      <w:r w:rsidRPr="00BC37DA">
        <w:rPr>
          <w:rFonts w:asciiTheme="minorHAnsi" w:hAnsiTheme="minorHAnsi" w:cstheme="minorHAnsi"/>
          <w:u w:val="single"/>
        </w:rPr>
        <w:t>, every desperate act, and every attack aborted or drowned in blood</w:t>
      </w:r>
      <w:r w:rsidRPr="00BC37DA">
        <w:rPr>
          <w:rFonts w:asciiTheme="minorHAnsi" w:hAnsiTheme="minorHAnsi" w:cstheme="minorHAnsi"/>
          <w:sz w:val="16"/>
        </w:rPr>
        <w:t xml:space="preserve">." While there are rare groups in existence that offer this kind of nourishing political space (from the L.A.-based Youth Justice Coalition to the national organization INCITE! Women of Color Against Violence), they are often forced to expend far too much energy challenging both the parochialisms of the hegemonic non-profit apparatus and the </w:t>
      </w:r>
      <w:proofErr w:type="gramStart"/>
      <w:r w:rsidRPr="00BC37DA">
        <w:rPr>
          <w:rFonts w:asciiTheme="minorHAnsi" w:hAnsiTheme="minorHAnsi" w:cstheme="minorHAnsi"/>
          <w:sz w:val="16"/>
        </w:rPr>
        <w:t>sometimes narrow</w:t>
      </w:r>
      <w:proofErr w:type="gramEnd"/>
      <w:r w:rsidRPr="00BC37DA">
        <w:rPr>
          <w:rFonts w:asciiTheme="minorHAnsi" w:hAnsiTheme="minorHAnsi" w:cstheme="minorHAnsi"/>
          <w:sz w:val="16"/>
        </w:rPr>
        <w:t xml:space="preserve"> politics of the progressive US left. CONCLUSION: ABOLITION AND RADICAL POLITICAL VISION I have become somewhat obsessed with amplifying the need for a dramatic, even spectacular political shift that pushes against and reaches beyond the implicit prostate politics of left progressivism. Most importantly, I am convinced that </w:t>
      </w:r>
      <w:r w:rsidRPr="00BC37DA">
        <w:rPr>
          <w:rFonts w:asciiTheme="minorHAnsi" w:hAnsiTheme="minorHAnsi" w:cstheme="minorHAnsi"/>
          <w:u w:val="single"/>
        </w:rPr>
        <w:t>the abolition of domestic warfare, not unlike precedent (and ongoing) struggles to abolish colonialism, slavery, and programmatic genocide, necessitates a rigorous theoretical and pragmatic approach to a counter- and anti-state radicalism that attempts to fracture the foundations of the existing US social form-because after all, there is truly nothing to be redeemed of a society produced through such terror-inspiring structures of dominance</w:t>
      </w:r>
      <w:r w:rsidRPr="00BC37DA">
        <w:rPr>
          <w:rFonts w:asciiTheme="minorHAnsi" w:hAnsiTheme="minorHAnsi" w:cstheme="minorHAnsi"/>
          <w:sz w:val="16"/>
        </w:rPr>
        <w:t xml:space="preserve">. </w:t>
      </w:r>
      <w:r w:rsidRPr="001119C4">
        <w:rPr>
          <w:rFonts w:asciiTheme="minorHAnsi" w:hAnsiTheme="minorHAnsi" w:cstheme="minorHAnsi"/>
          <w:highlight w:val="green"/>
          <w:u w:val="single"/>
        </w:rPr>
        <w:t>This</w:t>
      </w:r>
      <w:r w:rsidRPr="00BC37DA">
        <w:rPr>
          <w:rFonts w:asciiTheme="minorHAnsi" w:hAnsiTheme="minorHAnsi" w:cstheme="minorHAnsi"/>
          <w:u w:val="single"/>
        </w:rPr>
        <w:t xml:space="preserve"> political </w:t>
      </w:r>
      <w:r w:rsidRPr="001119C4">
        <w:rPr>
          <w:rFonts w:asciiTheme="minorHAnsi" w:hAnsiTheme="minorHAnsi" w:cstheme="minorHAnsi"/>
          <w:highlight w:val="green"/>
          <w:u w:val="single"/>
        </w:rPr>
        <w:t>shift requires</w:t>
      </w:r>
      <w:r w:rsidRPr="00BC37DA">
        <w:rPr>
          <w:rFonts w:asciiTheme="minorHAnsi" w:hAnsiTheme="minorHAnsi" w:cstheme="minorHAnsi"/>
          <w:u w:val="single"/>
        </w:rPr>
        <w:t xml:space="preserve"> a </w:t>
      </w:r>
      <w:r w:rsidRPr="001119C4">
        <w:rPr>
          <w:rFonts w:asciiTheme="minorHAnsi" w:hAnsiTheme="minorHAnsi" w:cstheme="minorHAnsi"/>
          <w:highlight w:val="green"/>
          <w:u w:val="single"/>
        </w:rPr>
        <w:t>sustained</w:t>
      </w:r>
      <w:r w:rsidRPr="00BC37DA">
        <w:rPr>
          <w:rFonts w:asciiTheme="minorHAnsi" w:hAnsiTheme="minorHAnsi" w:cstheme="minorHAnsi"/>
          <w:u w:val="single"/>
        </w:rPr>
        <w:t xml:space="preserve"> labor of </w:t>
      </w:r>
      <w:r w:rsidRPr="001119C4">
        <w:rPr>
          <w:rFonts w:asciiTheme="minorHAnsi" w:hAnsiTheme="minorHAnsi" w:cstheme="minorHAnsi"/>
          <w:highlight w:val="green"/>
          <w:u w:val="single"/>
        </w:rPr>
        <w:t>radical vision</w:t>
      </w:r>
      <w:r w:rsidRPr="00BC37DA">
        <w:rPr>
          <w:rFonts w:asciiTheme="minorHAnsi" w:hAnsiTheme="minorHAnsi" w:cstheme="minorHAnsi"/>
          <w:u w:val="single"/>
        </w:rPr>
        <w:t xml:space="preserve">, and in the most crucial ways is </w:t>
      </w:r>
      <w:proofErr w:type="gramStart"/>
      <w:r w:rsidRPr="00BC37DA">
        <w:rPr>
          <w:rFonts w:asciiTheme="minorHAnsi" w:hAnsiTheme="minorHAnsi" w:cstheme="minorHAnsi"/>
          <w:u w:val="single"/>
        </w:rPr>
        <w:t>actually anchored</w:t>
      </w:r>
      <w:proofErr w:type="gramEnd"/>
      <w:r w:rsidRPr="00BC37DA">
        <w:rPr>
          <w:rFonts w:asciiTheme="minorHAnsi" w:hAnsiTheme="minorHAnsi" w:cstheme="minorHAnsi"/>
          <w:u w:val="single"/>
        </w:rPr>
        <w:t xml:space="preserve"> to "progressive" notions of life, freedom, community, and collective/personal security (including safety from racist policing/criminalization and the most localized brutalities of neoliberal or global capitalism)</w:t>
      </w:r>
      <w:r w:rsidRPr="00BC37DA">
        <w:rPr>
          <w:rFonts w:asciiTheme="minorHAnsi" w:hAnsiTheme="minorHAnsi" w:cstheme="minorHAnsi"/>
          <w:sz w:val="16"/>
        </w:rPr>
        <w:t>.</w:t>
      </w:r>
    </w:p>
    <w:p w14:paraId="60597FF1" w14:textId="77777777" w:rsidR="007009CB" w:rsidRDefault="007009CB" w:rsidP="007009CB">
      <w:pPr>
        <w:pStyle w:val="Heading3"/>
        <w:rPr>
          <w:rFonts w:asciiTheme="minorHAnsi" w:hAnsiTheme="minorHAnsi" w:cstheme="minorHAnsi"/>
        </w:rPr>
      </w:pPr>
      <w:r>
        <w:rPr>
          <w:rFonts w:asciiTheme="minorHAnsi" w:hAnsiTheme="minorHAnsi" w:cstheme="minorHAnsi"/>
        </w:rPr>
        <w:t>1NC---CP</w:t>
      </w:r>
    </w:p>
    <w:p w14:paraId="648E2C85" w14:textId="77777777" w:rsidR="007009CB" w:rsidRDefault="007009CB" w:rsidP="007009CB">
      <w:r>
        <w:t>HIA Counterplan---</w:t>
      </w:r>
    </w:p>
    <w:p w14:paraId="3D4EE0B4" w14:textId="77777777" w:rsidR="007009CB" w:rsidRDefault="007009CB" w:rsidP="007009CB"/>
    <w:p w14:paraId="160F32EF" w14:textId="77777777" w:rsidR="007009CB" w:rsidRPr="00A55156" w:rsidRDefault="007009CB" w:rsidP="007009CB"/>
    <w:p w14:paraId="6021B09F" w14:textId="77777777" w:rsidR="007009CB" w:rsidRPr="00605070" w:rsidRDefault="007009CB" w:rsidP="007009CB">
      <w:pPr>
        <w:pStyle w:val="Heading4"/>
        <w:rPr>
          <w:rFonts w:asciiTheme="minorHAnsi" w:hAnsiTheme="minorHAnsi" w:cstheme="minorHAnsi"/>
        </w:rPr>
      </w:pPr>
      <w:r w:rsidRPr="00605070">
        <w:rPr>
          <w:rFonts w:asciiTheme="minorHAnsi" w:hAnsiTheme="minorHAnsi" w:cstheme="minorHAnsi"/>
        </w:rPr>
        <w:t xml:space="preserve">The United States federal government ought to commission a binding Health Impact Assessment to evaluate whether </w:t>
      </w:r>
      <w:r>
        <w:rPr>
          <w:rFonts w:asciiTheme="minorHAnsi" w:hAnsiTheme="minorHAnsi" w:cstheme="minorHAnsi"/>
        </w:rPr>
        <w:t>t</w:t>
      </w:r>
      <w:r w:rsidRPr="00A55156">
        <w:rPr>
          <w:rFonts w:asciiTheme="minorHAnsi" w:hAnsiTheme="minorHAnsi" w:cstheme="minorHAnsi"/>
        </w:rPr>
        <w:t xml:space="preserve">he </w:t>
      </w:r>
      <w:proofErr w:type="spellStart"/>
      <w:r>
        <w:rPr>
          <w:rFonts w:asciiTheme="minorHAnsi" w:hAnsiTheme="minorHAnsi" w:cstheme="minorHAnsi"/>
        </w:rPr>
        <w:t>t</w:t>
      </w:r>
      <w:r w:rsidRPr="00432FFC">
        <w:rPr>
          <w:rFonts w:asciiTheme="minorHAnsi" w:hAnsiTheme="minorHAnsi" w:cstheme="minorHAnsi"/>
        </w:rPr>
        <w:t>he</w:t>
      </w:r>
      <w:proofErr w:type="spellEnd"/>
      <w:r w:rsidRPr="00432FFC">
        <w:rPr>
          <w:rFonts w:asciiTheme="minorHAnsi" w:hAnsiTheme="minorHAnsi" w:cstheme="minorHAnsi"/>
        </w:rPr>
        <w:t xml:space="preserve"> United States Federal Government should legalize the cultivation, use, and sale of marijuana for recreational and pharmacological purposes, with cultivation and sale governed by the Sherman Act, and overturn and expunge all criminal convictions related to marijuana</w:t>
      </w:r>
      <w:r>
        <w:rPr>
          <w:rFonts w:asciiTheme="minorHAnsi" w:hAnsiTheme="minorHAnsi" w:cstheme="minorHAnsi"/>
        </w:rPr>
        <w:t xml:space="preserve">. </w:t>
      </w:r>
      <w:r w:rsidRPr="00605070">
        <w:rPr>
          <w:rFonts w:asciiTheme="minorHAnsi" w:hAnsiTheme="minorHAnsi" w:cstheme="minorHAnsi"/>
        </w:rPr>
        <w:t>The United States federal government ought to implement the recommendations.</w:t>
      </w:r>
    </w:p>
    <w:p w14:paraId="0781ADA4" w14:textId="77777777" w:rsidR="007009CB" w:rsidRPr="00605070" w:rsidRDefault="007009CB" w:rsidP="007009CB">
      <w:pPr>
        <w:rPr>
          <w:rFonts w:asciiTheme="minorHAnsi" w:hAnsiTheme="minorHAnsi" w:cstheme="minorHAnsi"/>
        </w:rPr>
      </w:pPr>
    </w:p>
    <w:p w14:paraId="14EF12F2" w14:textId="77777777" w:rsidR="007009CB" w:rsidRPr="00605070" w:rsidRDefault="007009CB" w:rsidP="007009CB">
      <w:pPr>
        <w:pStyle w:val="Heading4"/>
        <w:rPr>
          <w:rFonts w:asciiTheme="minorHAnsi" w:hAnsiTheme="minorHAnsi" w:cstheme="minorHAnsi"/>
        </w:rPr>
      </w:pPr>
      <w:r w:rsidRPr="00605070">
        <w:rPr>
          <w:rFonts w:asciiTheme="minorHAnsi" w:hAnsiTheme="minorHAnsi" w:cstheme="minorHAnsi"/>
        </w:rPr>
        <w:t xml:space="preserve">The counterplan solves the </w:t>
      </w:r>
      <w:proofErr w:type="spellStart"/>
      <w:r w:rsidRPr="00605070">
        <w:rPr>
          <w:rFonts w:asciiTheme="minorHAnsi" w:hAnsiTheme="minorHAnsi" w:cstheme="minorHAnsi"/>
        </w:rPr>
        <w:t>aff</w:t>
      </w:r>
      <w:proofErr w:type="spellEnd"/>
      <w:r w:rsidRPr="00605070">
        <w:rPr>
          <w:rFonts w:asciiTheme="minorHAnsi" w:hAnsiTheme="minorHAnsi" w:cstheme="minorHAnsi"/>
        </w:rPr>
        <w:t xml:space="preserve"> but reinvigorates the process of utilizing HIAs</w:t>
      </w:r>
    </w:p>
    <w:p w14:paraId="32B68164" w14:textId="77777777" w:rsidR="007009CB" w:rsidRPr="00605070" w:rsidRDefault="007009CB" w:rsidP="007009CB">
      <w:pPr>
        <w:rPr>
          <w:rFonts w:asciiTheme="minorHAnsi" w:hAnsiTheme="minorHAnsi" w:cstheme="minorHAnsi"/>
        </w:rPr>
      </w:pPr>
      <w:proofErr w:type="spellStart"/>
      <w:r w:rsidRPr="00605070">
        <w:rPr>
          <w:rStyle w:val="Style13ptBold"/>
          <w:rFonts w:asciiTheme="minorHAnsi" w:hAnsiTheme="minorHAnsi" w:cstheme="minorHAnsi"/>
        </w:rPr>
        <w:t>Hom</w:t>
      </w:r>
      <w:proofErr w:type="spellEnd"/>
      <w:r w:rsidRPr="00605070">
        <w:rPr>
          <w:rStyle w:val="Style13ptBold"/>
          <w:rFonts w:asciiTheme="minorHAnsi" w:hAnsiTheme="minorHAnsi" w:cstheme="minorHAnsi"/>
        </w:rPr>
        <w:t xml:space="preserve"> et al 17</w:t>
      </w:r>
      <w:r w:rsidRPr="00605070">
        <w:rPr>
          <w:rFonts w:asciiTheme="minorHAnsi" w:hAnsiTheme="minorHAnsi" w:cstheme="minorHAnsi"/>
        </w:rPr>
        <w:t xml:space="preserve"> – *MPH from Department of Health Services, School of Public Health, University of Washington. **Affiliate Professor, Env. and Occ. Health Sciences, and Affiliate Professor, Urban Design and Planning, at the University of Washington. ***Clinical Professor, Health Services, and Clinical Professor, Env. and Occ. Health Sciences, at the University of Washington. ****Public Health, Seattle &amp; King County. (*Eva </w:t>
      </w:r>
      <w:proofErr w:type="spellStart"/>
      <w:r w:rsidRPr="00605070">
        <w:rPr>
          <w:rFonts w:asciiTheme="minorHAnsi" w:hAnsiTheme="minorHAnsi" w:cstheme="minorHAnsi"/>
        </w:rPr>
        <w:t>Hom</w:t>
      </w:r>
      <w:proofErr w:type="spellEnd"/>
      <w:r w:rsidRPr="00605070">
        <w:rPr>
          <w:rFonts w:asciiTheme="minorHAnsi" w:hAnsiTheme="minorHAnsi" w:cstheme="minorHAnsi"/>
        </w:rPr>
        <w:t xml:space="preserve">, **Andrew L. Dannenberg, ***Stephanie Farquhar &amp; ****Lee Thornhill, 02/20/17, “A Systematic Review of Health Impact Assessments in the Criminal Justice System,” </w:t>
      </w:r>
      <w:hyperlink r:id="rId13" w:anchor=":~:text=Health%20impact%20assessments%20have%20potential,increasing%20equity%20and%20improving%20health" w:history="1">
        <w:r w:rsidRPr="00605070">
          <w:rPr>
            <w:rStyle w:val="Hyperlink"/>
            <w:rFonts w:asciiTheme="minorHAnsi" w:hAnsiTheme="minorHAnsi" w:cstheme="minorHAnsi"/>
          </w:rPr>
          <w:t>https://link.springer.com/article/10.1007/s12103-017-9391-9#:~:text=Health%20impact%20assessments%20have%20potential,increasing%20equity%20and%20improving%20health</w:t>
        </w:r>
      </w:hyperlink>
      <w:r w:rsidRPr="00605070">
        <w:rPr>
          <w:rFonts w:asciiTheme="minorHAnsi" w:hAnsiTheme="minorHAnsi" w:cstheme="minorHAnsi"/>
        </w:rPr>
        <w:t>.) np</w:t>
      </w:r>
    </w:p>
    <w:p w14:paraId="1E8EAB01" w14:textId="77777777" w:rsidR="007009CB" w:rsidRPr="00605070" w:rsidRDefault="007009CB" w:rsidP="007009CB">
      <w:pPr>
        <w:rPr>
          <w:rFonts w:asciiTheme="minorHAnsi" w:hAnsiTheme="minorHAnsi" w:cstheme="minorHAnsi"/>
          <w:sz w:val="16"/>
        </w:rPr>
      </w:pPr>
      <w:r w:rsidRPr="00605070">
        <w:rPr>
          <w:rFonts w:asciiTheme="minorHAnsi" w:hAnsiTheme="minorHAnsi" w:cstheme="minorHAnsi"/>
          <w:sz w:val="16"/>
        </w:rPr>
        <w:t xml:space="preserve">Since the 1970s, our </w:t>
      </w:r>
      <w:r w:rsidRPr="00605070">
        <w:rPr>
          <w:rStyle w:val="StyleUnderline"/>
          <w:rFonts w:asciiTheme="minorHAnsi" w:hAnsiTheme="minorHAnsi" w:cstheme="minorHAnsi"/>
        </w:rPr>
        <w:t>society has experienced a dramatic increase in criminal justice involvement and mass incarceration</w:t>
      </w:r>
      <w:r w:rsidRPr="00605070">
        <w:rPr>
          <w:rFonts w:asciiTheme="minorHAnsi" w:hAnsiTheme="minorHAnsi" w:cstheme="minorHAnsi"/>
          <w:sz w:val="16"/>
        </w:rPr>
        <w:t xml:space="preserve"> (Alexander, 2011; Dumont, </w:t>
      </w:r>
      <w:proofErr w:type="spellStart"/>
      <w:r w:rsidRPr="00605070">
        <w:rPr>
          <w:rFonts w:asciiTheme="minorHAnsi" w:hAnsiTheme="minorHAnsi" w:cstheme="minorHAnsi"/>
          <w:sz w:val="16"/>
        </w:rPr>
        <w:t>Brockmann</w:t>
      </w:r>
      <w:proofErr w:type="spellEnd"/>
      <w:r w:rsidRPr="00605070">
        <w:rPr>
          <w:rFonts w:asciiTheme="minorHAnsi" w:hAnsiTheme="minorHAnsi" w:cstheme="minorHAnsi"/>
          <w:sz w:val="16"/>
        </w:rPr>
        <w:t xml:space="preserve">, Dickman, Alexander, &amp; Rich, 2012; </w:t>
      </w:r>
      <w:proofErr w:type="spellStart"/>
      <w:r w:rsidRPr="00605070">
        <w:rPr>
          <w:rFonts w:asciiTheme="minorHAnsi" w:hAnsiTheme="minorHAnsi" w:cstheme="minorHAnsi"/>
          <w:sz w:val="16"/>
        </w:rPr>
        <w:t>Golembeski</w:t>
      </w:r>
      <w:proofErr w:type="spellEnd"/>
      <w:r w:rsidRPr="00605070">
        <w:rPr>
          <w:rFonts w:asciiTheme="minorHAnsi" w:hAnsiTheme="minorHAnsi" w:cstheme="minorHAnsi"/>
          <w:sz w:val="16"/>
        </w:rPr>
        <w:t xml:space="preserve"> &amp; Fullilove, 2005). By 2014, the total incarcerated1 population in the United States reached 2,224,400; this does not include over 4.5 million individuals under community supervision 2 (U.S. Department of Justice et al., 2015). </w:t>
      </w:r>
      <w:r w:rsidRPr="00605070">
        <w:rPr>
          <w:rStyle w:val="StyleUnderline"/>
          <w:rFonts w:asciiTheme="minorHAnsi" w:hAnsiTheme="minorHAnsi" w:cstheme="minorHAnsi"/>
        </w:rPr>
        <w:t>Involvement with the criminal justice system</w:t>
      </w:r>
      <w:r w:rsidRPr="00605070">
        <w:rPr>
          <w:rFonts w:asciiTheme="minorHAnsi" w:hAnsiTheme="minorHAnsi" w:cstheme="minorHAnsi"/>
          <w:sz w:val="16"/>
        </w:rPr>
        <w:t xml:space="preserve">,3 </w:t>
      </w:r>
      <w:r w:rsidRPr="00605070">
        <w:rPr>
          <w:rStyle w:val="StyleUnderline"/>
          <w:rFonts w:asciiTheme="minorHAnsi" w:hAnsiTheme="minorHAnsi" w:cstheme="minorHAnsi"/>
        </w:rPr>
        <w:t>whether accused, arrested, or convicted of a criminal act, can have prolonged impacts on many aspects of a person’s life – including health</w:t>
      </w:r>
      <w:r w:rsidRPr="00605070">
        <w:rPr>
          <w:rFonts w:asciiTheme="minorHAnsi" w:hAnsiTheme="minorHAnsi" w:cstheme="minorHAnsi"/>
          <w:sz w:val="16"/>
        </w:rPr>
        <w:t xml:space="preserve">. For each of the over 6 million individuals who have experienced the criminal justice system, the health and social wellbeing of their friends, family, children, and neighbors are impacted as well (Table 1). </w:t>
      </w:r>
      <w:r w:rsidRPr="00605070">
        <w:rPr>
          <w:rStyle w:val="StyleUnderline"/>
          <w:rFonts w:asciiTheme="minorHAnsi" w:hAnsiTheme="minorHAnsi" w:cstheme="minorHAnsi"/>
        </w:rPr>
        <w:t>As an increasing proportion of the population experiences incarceration, the ramifications for public health become more evident.</w:t>
      </w:r>
      <w:r w:rsidRPr="00605070">
        <w:rPr>
          <w:rFonts w:asciiTheme="minorHAnsi" w:hAnsiTheme="minorHAnsi" w:cstheme="minorHAnsi"/>
          <w:sz w:val="16"/>
        </w:rPr>
        <w:t xml:space="preserve"> Only recently has there been more collaborative efforts with the public health and criminal justice systems to address health issues at various points along the criminal justice continuum (Akers &amp; Lanier, 2009; </w:t>
      </w:r>
      <w:proofErr w:type="spellStart"/>
      <w:r w:rsidRPr="00605070">
        <w:rPr>
          <w:rFonts w:asciiTheme="minorHAnsi" w:hAnsiTheme="minorHAnsi" w:cstheme="minorHAnsi"/>
          <w:sz w:val="16"/>
        </w:rPr>
        <w:t>Carr</w:t>
      </w:r>
      <w:proofErr w:type="spellEnd"/>
      <w:r w:rsidRPr="00605070">
        <w:rPr>
          <w:rFonts w:asciiTheme="minorHAnsi" w:hAnsiTheme="minorHAnsi" w:cstheme="minorHAnsi"/>
          <w:sz w:val="16"/>
        </w:rPr>
        <w:t xml:space="preserve">, 2007; </w:t>
      </w:r>
      <w:proofErr w:type="spellStart"/>
      <w:r w:rsidRPr="00605070">
        <w:rPr>
          <w:rFonts w:asciiTheme="minorHAnsi" w:hAnsiTheme="minorHAnsi" w:cstheme="minorHAnsi"/>
          <w:sz w:val="16"/>
        </w:rPr>
        <w:t>Hirshfield</w:t>
      </w:r>
      <w:proofErr w:type="spellEnd"/>
      <w:r w:rsidRPr="00605070">
        <w:rPr>
          <w:rFonts w:asciiTheme="minorHAnsi" w:hAnsiTheme="minorHAnsi" w:cstheme="minorHAnsi"/>
          <w:sz w:val="16"/>
        </w:rPr>
        <w:t xml:space="preserve">, 2004; Vaughn, </w:t>
      </w:r>
      <w:proofErr w:type="spellStart"/>
      <w:r w:rsidRPr="00605070">
        <w:rPr>
          <w:rFonts w:asciiTheme="minorHAnsi" w:hAnsiTheme="minorHAnsi" w:cstheme="minorHAnsi"/>
          <w:sz w:val="16"/>
        </w:rPr>
        <w:t>DeLisi</w:t>
      </w:r>
      <w:proofErr w:type="spellEnd"/>
      <w:r w:rsidRPr="00605070">
        <w:rPr>
          <w:rFonts w:asciiTheme="minorHAnsi" w:hAnsiTheme="minorHAnsi" w:cstheme="minorHAnsi"/>
          <w:sz w:val="16"/>
        </w:rPr>
        <w:t xml:space="preserve">, Beaver, Perron, &amp; Abdon, 2012; Vaughn, Salas-Wright, </w:t>
      </w:r>
      <w:proofErr w:type="spellStart"/>
      <w:r w:rsidRPr="00605070">
        <w:rPr>
          <w:rFonts w:asciiTheme="minorHAnsi" w:hAnsiTheme="minorHAnsi" w:cstheme="minorHAnsi"/>
          <w:sz w:val="16"/>
        </w:rPr>
        <w:t>DeLisi</w:t>
      </w:r>
      <w:proofErr w:type="spellEnd"/>
      <w:r w:rsidRPr="00605070">
        <w:rPr>
          <w:rFonts w:asciiTheme="minorHAnsi" w:hAnsiTheme="minorHAnsi" w:cstheme="minorHAnsi"/>
          <w:sz w:val="16"/>
        </w:rPr>
        <w:t>, &amp; Piquero, 2014). There are shared root causes of poor health and high incarceration such as lack of job opportunities, low-quality education, and residing in resource-deprived neighborhoods that need to be acknowledged and addressed by both fields (</w:t>
      </w:r>
      <w:proofErr w:type="spellStart"/>
      <w:r w:rsidRPr="00605070">
        <w:rPr>
          <w:rFonts w:asciiTheme="minorHAnsi" w:hAnsiTheme="minorHAnsi" w:cstheme="minorHAnsi"/>
          <w:sz w:val="16"/>
        </w:rPr>
        <w:t>Braveman</w:t>
      </w:r>
      <w:proofErr w:type="spellEnd"/>
      <w:r w:rsidRPr="00605070">
        <w:rPr>
          <w:rFonts w:asciiTheme="minorHAnsi" w:hAnsiTheme="minorHAnsi" w:cstheme="minorHAnsi"/>
          <w:sz w:val="16"/>
        </w:rPr>
        <w:t xml:space="preserve">, </w:t>
      </w:r>
      <w:proofErr w:type="spellStart"/>
      <w:r w:rsidRPr="00605070">
        <w:rPr>
          <w:rFonts w:asciiTheme="minorHAnsi" w:hAnsiTheme="minorHAnsi" w:cstheme="minorHAnsi"/>
          <w:sz w:val="16"/>
        </w:rPr>
        <w:t>Egerter</w:t>
      </w:r>
      <w:proofErr w:type="spellEnd"/>
      <w:r w:rsidRPr="00605070">
        <w:rPr>
          <w:rFonts w:asciiTheme="minorHAnsi" w:hAnsiTheme="minorHAnsi" w:cstheme="minorHAnsi"/>
          <w:sz w:val="16"/>
        </w:rPr>
        <w:t xml:space="preserve">, &amp; Williams, 2011; Cloud, 2014; Graves, 2015). </w:t>
      </w:r>
      <w:r w:rsidRPr="00A55156">
        <w:rPr>
          <w:rStyle w:val="StyleUnderline"/>
          <w:rFonts w:asciiTheme="minorHAnsi" w:hAnsiTheme="minorHAnsi" w:cstheme="minorHAnsi"/>
          <w:highlight w:val="green"/>
        </w:rPr>
        <w:t>While</w:t>
      </w:r>
      <w:r w:rsidRPr="00605070">
        <w:rPr>
          <w:rStyle w:val="StyleUnderline"/>
          <w:rFonts w:asciiTheme="minorHAnsi" w:hAnsiTheme="minorHAnsi" w:cstheme="minorHAnsi"/>
        </w:rPr>
        <w:t xml:space="preserve"> burgeoning </w:t>
      </w:r>
      <w:r w:rsidRPr="00A55156">
        <w:rPr>
          <w:rStyle w:val="StyleUnderline"/>
          <w:rFonts w:asciiTheme="minorHAnsi" w:hAnsiTheme="minorHAnsi" w:cstheme="minorHAnsi"/>
          <w:highlight w:val="green"/>
        </w:rPr>
        <w:t>research reveals</w:t>
      </w:r>
      <w:r w:rsidRPr="00605070">
        <w:rPr>
          <w:rStyle w:val="StyleUnderline"/>
          <w:rFonts w:asciiTheme="minorHAnsi" w:hAnsiTheme="minorHAnsi" w:cstheme="minorHAnsi"/>
        </w:rPr>
        <w:t xml:space="preserve"> that historic and current </w:t>
      </w:r>
      <w:r w:rsidRPr="00A55156">
        <w:rPr>
          <w:rStyle w:val="StyleUnderline"/>
          <w:rFonts w:asciiTheme="minorHAnsi" w:hAnsiTheme="minorHAnsi" w:cstheme="minorHAnsi"/>
          <w:highlight w:val="green"/>
        </w:rPr>
        <w:t>criminal justice policies</w:t>
      </w:r>
      <w:r w:rsidRPr="00605070">
        <w:rPr>
          <w:rStyle w:val="StyleUnderline"/>
          <w:rFonts w:asciiTheme="minorHAnsi" w:hAnsiTheme="minorHAnsi" w:cstheme="minorHAnsi"/>
        </w:rPr>
        <w:t xml:space="preserve"> and practices have </w:t>
      </w:r>
      <w:r w:rsidRPr="00A55156">
        <w:rPr>
          <w:rStyle w:val="StyleUnderline"/>
          <w:rFonts w:asciiTheme="minorHAnsi" w:hAnsiTheme="minorHAnsi" w:cstheme="minorHAnsi"/>
          <w:highlight w:val="green"/>
        </w:rPr>
        <w:t xml:space="preserve">contributed to </w:t>
      </w:r>
      <w:r w:rsidRPr="00605070">
        <w:rPr>
          <w:rStyle w:val="StyleUnderline"/>
          <w:rFonts w:asciiTheme="minorHAnsi" w:hAnsiTheme="minorHAnsi" w:cstheme="minorHAnsi"/>
        </w:rPr>
        <w:t xml:space="preserve">population </w:t>
      </w:r>
      <w:r w:rsidRPr="00A55156">
        <w:rPr>
          <w:rStyle w:val="StyleUnderline"/>
          <w:rFonts w:asciiTheme="minorHAnsi" w:hAnsiTheme="minorHAnsi" w:cstheme="minorHAnsi"/>
          <w:highlight w:val="green"/>
        </w:rPr>
        <w:t xml:space="preserve">health problems, </w:t>
      </w:r>
      <w:r w:rsidRPr="00605070">
        <w:rPr>
          <w:rStyle w:val="StyleUnderline"/>
          <w:rFonts w:asciiTheme="minorHAnsi" w:hAnsiTheme="minorHAnsi" w:cstheme="minorHAnsi"/>
        </w:rPr>
        <w:t xml:space="preserve">the efforts to incorporate this knowledge into </w:t>
      </w:r>
      <w:r w:rsidRPr="00A55156">
        <w:rPr>
          <w:rStyle w:val="StyleUnderline"/>
          <w:rFonts w:asciiTheme="minorHAnsi" w:hAnsiTheme="minorHAnsi" w:cstheme="minorHAnsi"/>
          <w:highlight w:val="green"/>
        </w:rPr>
        <w:t xml:space="preserve">reformative solutions have </w:t>
      </w:r>
      <w:proofErr w:type="gramStart"/>
      <w:r w:rsidRPr="00A55156">
        <w:rPr>
          <w:rStyle w:val="StyleUnderline"/>
          <w:rFonts w:asciiTheme="minorHAnsi" w:hAnsiTheme="minorHAnsi" w:cstheme="minorHAnsi"/>
          <w:highlight w:val="green"/>
        </w:rPr>
        <w:t>lagged behind</w:t>
      </w:r>
      <w:proofErr w:type="gramEnd"/>
      <w:r w:rsidRPr="00605070">
        <w:rPr>
          <w:rStyle w:val="StyleUnderline"/>
          <w:rFonts w:asciiTheme="minorHAnsi" w:hAnsiTheme="minorHAnsi" w:cstheme="minorHAnsi"/>
        </w:rPr>
        <w:t>.</w:t>
      </w:r>
      <w:r w:rsidRPr="00605070">
        <w:rPr>
          <w:rFonts w:asciiTheme="minorHAnsi" w:hAnsiTheme="minorHAnsi" w:cstheme="minorHAnsi"/>
          <w:sz w:val="16"/>
        </w:rPr>
        <w:t xml:space="preserve"> </w:t>
      </w:r>
      <w:r w:rsidRPr="00605070">
        <w:rPr>
          <w:rStyle w:val="StyleUnderline"/>
          <w:rFonts w:asciiTheme="minorHAnsi" w:hAnsiTheme="minorHAnsi" w:cstheme="minorHAnsi"/>
        </w:rPr>
        <w:t>The associations between criminal justice policies or programs and deleterious health outcomes may not always be apparent to decision makers or community members</w:t>
      </w:r>
      <w:r w:rsidRPr="00605070">
        <w:rPr>
          <w:rFonts w:asciiTheme="minorHAnsi" w:hAnsiTheme="minorHAnsi" w:cstheme="minorHAnsi"/>
          <w:sz w:val="16"/>
        </w:rPr>
        <w:t xml:space="preserve">. </w:t>
      </w:r>
      <w:r w:rsidRPr="00A55156">
        <w:rPr>
          <w:rStyle w:val="StyleUnderline"/>
          <w:rFonts w:asciiTheme="minorHAnsi" w:hAnsiTheme="minorHAnsi" w:cstheme="minorHAnsi"/>
          <w:highlight w:val="green"/>
        </w:rPr>
        <w:t>H</w:t>
      </w:r>
      <w:r w:rsidRPr="00605070">
        <w:rPr>
          <w:rStyle w:val="StyleUnderline"/>
          <w:rFonts w:asciiTheme="minorHAnsi" w:hAnsiTheme="minorHAnsi" w:cstheme="minorHAnsi"/>
        </w:rPr>
        <w:t xml:space="preserve">ealth </w:t>
      </w:r>
      <w:r w:rsidRPr="00A55156">
        <w:rPr>
          <w:rStyle w:val="StyleUnderline"/>
          <w:rFonts w:asciiTheme="minorHAnsi" w:hAnsiTheme="minorHAnsi" w:cstheme="minorHAnsi"/>
          <w:highlight w:val="green"/>
        </w:rPr>
        <w:t>i</w:t>
      </w:r>
      <w:r w:rsidRPr="00605070">
        <w:rPr>
          <w:rStyle w:val="StyleUnderline"/>
          <w:rFonts w:asciiTheme="minorHAnsi" w:hAnsiTheme="minorHAnsi" w:cstheme="minorHAnsi"/>
        </w:rPr>
        <w:t xml:space="preserve">mpact </w:t>
      </w:r>
      <w:r w:rsidRPr="00A55156">
        <w:rPr>
          <w:rStyle w:val="StyleUnderline"/>
          <w:rFonts w:asciiTheme="minorHAnsi" w:hAnsiTheme="minorHAnsi" w:cstheme="minorHAnsi"/>
          <w:highlight w:val="green"/>
        </w:rPr>
        <w:t>a</w:t>
      </w:r>
      <w:r w:rsidRPr="00605070">
        <w:rPr>
          <w:rStyle w:val="StyleUnderline"/>
          <w:rFonts w:asciiTheme="minorHAnsi" w:hAnsiTheme="minorHAnsi" w:cstheme="minorHAnsi"/>
        </w:rPr>
        <w:t>ssessment</w:t>
      </w:r>
      <w:r w:rsidRPr="00A55156">
        <w:rPr>
          <w:rStyle w:val="StyleUnderline"/>
          <w:rFonts w:asciiTheme="minorHAnsi" w:hAnsiTheme="minorHAnsi" w:cstheme="minorHAnsi"/>
          <w:highlight w:val="green"/>
        </w:rPr>
        <w:t>s offer</w:t>
      </w:r>
      <w:r w:rsidRPr="00605070">
        <w:rPr>
          <w:rStyle w:val="StyleUnderline"/>
          <w:rFonts w:asciiTheme="minorHAnsi" w:hAnsiTheme="minorHAnsi" w:cstheme="minorHAnsi"/>
        </w:rPr>
        <w:t xml:space="preserve"> one </w:t>
      </w:r>
      <w:r w:rsidRPr="00A55156">
        <w:rPr>
          <w:rStyle w:val="StyleUnderline"/>
          <w:rFonts w:asciiTheme="minorHAnsi" w:hAnsiTheme="minorHAnsi" w:cstheme="minorHAnsi"/>
          <w:highlight w:val="green"/>
        </w:rPr>
        <w:t>approach to</w:t>
      </w:r>
      <w:r w:rsidRPr="00605070">
        <w:rPr>
          <w:rStyle w:val="StyleUnderline"/>
          <w:rFonts w:asciiTheme="minorHAnsi" w:hAnsiTheme="minorHAnsi" w:cstheme="minorHAnsi"/>
        </w:rPr>
        <w:t xml:space="preserve"> elucidate and </w:t>
      </w:r>
      <w:r w:rsidRPr="00A55156">
        <w:rPr>
          <w:rStyle w:val="StyleUnderline"/>
          <w:rFonts w:asciiTheme="minorHAnsi" w:hAnsiTheme="minorHAnsi" w:cstheme="minorHAnsi"/>
          <w:highlight w:val="green"/>
        </w:rPr>
        <w:t>address</w:t>
      </w:r>
      <w:r w:rsidRPr="00605070">
        <w:rPr>
          <w:rStyle w:val="StyleUnderline"/>
          <w:rFonts w:asciiTheme="minorHAnsi" w:hAnsiTheme="minorHAnsi" w:cstheme="minorHAnsi"/>
        </w:rPr>
        <w:t xml:space="preserve"> these </w:t>
      </w:r>
      <w:r w:rsidRPr="00A55156">
        <w:rPr>
          <w:rStyle w:val="StyleUnderline"/>
          <w:rFonts w:asciiTheme="minorHAnsi" w:hAnsiTheme="minorHAnsi" w:cstheme="minorHAnsi"/>
          <w:highlight w:val="green"/>
        </w:rPr>
        <w:t>associations</w:t>
      </w:r>
      <w:r w:rsidRPr="00605070">
        <w:rPr>
          <w:rStyle w:val="StyleUnderline"/>
          <w:rFonts w:asciiTheme="minorHAnsi" w:hAnsiTheme="minorHAnsi" w:cstheme="minorHAnsi"/>
        </w:rPr>
        <w:t xml:space="preserve">. </w:t>
      </w:r>
      <w:r w:rsidRPr="00605070">
        <w:rPr>
          <w:rFonts w:asciiTheme="minorHAnsi" w:hAnsiTheme="minorHAnsi" w:cstheme="minorHAnsi"/>
          <w:sz w:val="16"/>
        </w:rPr>
        <w:t xml:space="preserve">Health Impact Assessments </w:t>
      </w:r>
      <w:r w:rsidRPr="00605070">
        <w:rPr>
          <w:rStyle w:val="StyleUnderline"/>
          <w:rFonts w:asciiTheme="minorHAnsi" w:hAnsiTheme="minorHAnsi" w:cstheme="minorHAnsi"/>
        </w:rPr>
        <w:t>A</w:t>
      </w:r>
      <w:r w:rsidRPr="00605070">
        <w:rPr>
          <w:rFonts w:asciiTheme="minorHAnsi" w:hAnsiTheme="minorHAnsi" w:cstheme="minorHAnsi"/>
          <w:sz w:val="16"/>
        </w:rPr>
        <w:t xml:space="preserve"> health impact assessment (</w:t>
      </w:r>
      <w:r w:rsidRPr="00605070">
        <w:rPr>
          <w:rStyle w:val="StyleUnderline"/>
          <w:rFonts w:asciiTheme="minorHAnsi" w:hAnsiTheme="minorHAnsi" w:cstheme="minorHAnsi"/>
        </w:rPr>
        <w:t>HIA) is a systematic process</w:t>
      </w:r>
      <w:r w:rsidRPr="00605070">
        <w:rPr>
          <w:rFonts w:asciiTheme="minorHAnsi" w:hAnsiTheme="minorHAnsi" w:cstheme="minorHAnsi"/>
          <w:sz w:val="16"/>
        </w:rPr>
        <w:t xml:space="preserve"> or tool </w:t>
      </w:r>
      <w:r w:rsidRPr="00605070">
        <w:rPr>
          <w:rStyle w:val="StyleUnderline"/>
          <w:rFonts w:asciiTheme="minorHAnsi" w:hAnsiTheme="minorHAnsi" w:cstheme="minorHAnsi"/>
        </w:rPr>
        <w:t>used by</w:t>
      </w:r>
      <w:r w:rsidRPr="00605070">
        <w:rPr>
          <w:rFonts w:asciiTheme="minorHAnsi" w:hAnsiTheme="minorHAnsi" w:cstheme="minorHAnsi"/>
          <w:sz w:val="16"/>
        </w:rPr>
        <w:t xml:space="preserve"> a wide range of groups such as </w:t>
      </w:r>
      <w:r w:rsidRPr="00605070">
        <w:rPr>
          <w:rStyle w:val="StyleUnderline"/>
          <w:rFonts w:asciiTheme="minorHAnsi" w:hAnsiTheme="minorHAnsi" w:cstheme="minorHAnsi"/>
        </w:rPr>
        <w:t>governmental entities, non-profit organizations, or community organizations. It uses</w:t>
      </w:r>
      <w:r w:rsidRPr="00605070">
        <w:rPr>
          <w:rFonts w:asciiTheme="minorHAnsi" w:hAnsiTheme="minorHAnsi" w:cstheme="minorHAnsi"/>
          <w:sz w:val="16"/>
        </w:rPr>
        <w:t xml:space="preserve"> a combination of </w:t>
      </w:r>
      <w:r w:rsidRPr="00605070">
        <w:rPr>
          <w:rStyle w:val="StyleUnderline"/>
          <w:rFonts w:asciiTheme="minorHAnsi" w:hAnsiTheme="minorHAnsi" w:cstheme="minorHAnsi"/>
        </w:rPr>
        <w:t>data</w:t>
      </w:r>
      <w:r w:rsidRPr="00605070">
        <w:rPr>
          <w:rFonts w:asciiTheme="minorHAnsi" w:hAnsiTheme="minorHAnsi" w:cstheme="minorHAnsi"/>
          <w:sz w:val="16"/>
        </w:rPr>
        <w:t xml:space="preserve">, analytical </w:t>
      </w:r>
      <w:r w:rsidRPr="00605070">
        <w:rPr>
          <w:rStyle w:val="StyleUnderline"/>
          <w:rFonts w:asciiTheme="minorHAnsi" w:hAnsiTheme="minorHAnsi" w:cstheme="minorHAnsi"/>
        </w:rPr>
        <w:t>methods, and stakeholder input to determine if a proposed policy, plan, program, or project will affect the public’s health and to form recommendations directed at policy planners and decision makers to monitor or mitigate those effects</w:t>
      </w:r>
      <w:r w:rsidRPr="00605070">
        <w:rPr>
          <w:rFonts w:asciiTheme="minorHAnsi" w:hAnsiTheme="minorHAnsi" w:cstheme="minorHAnsi"/>
          <w:sz w:val="16"/>
        </w:rPr>
        <w:t xml:space="preserve"> (Dannenberg &amp; </w:t>
      </w:r>
      <w:proofErr w:type="spellStart"/>
      <w:r w:rsidRPr="00605070">
        <w:rPr>
          <w:rFonts w:asciiTheme="minorHAnsi" w:hAnsiTheme="minorHAnsi" w:cstheme="minorHAnsi"/>
          <w:sz w:val="16"/>
        </w:rPr>
        <w:t>Wernham</w:t>
      </w:r>
      <w:proofErr w:type="spellEnd"/>
      <w:r w:rsidRPr="00605070">
        <w:rPr>
          <w:rFonts w:asciiTheme="minorHAnsi" w:hAnsiTheme="minorHAnsi" w:cstheme="minorHAnsi"/>
          <w:sz w:val="16"/>
        </w:rPr>
        <w:t xml:space="preserve">, 2012; Human Impact Partners, 2013b; National Research Council, 2011). The </w:t>
      </w:r>
      <w:r w:rsidRPr="00A55156">
        <w:rPr>
          <w:rStyle w:val="StyleUnderline"/>
          <w:rFonts w:asciiTheme="minorHAnsi" w:hAnsiTheme="minorHAnsi" w:cstheme="minorHAnsi"/>
          <w:highlight w:val="green"/>
        </w:rPr>
        <w:t>evolution of HIAs started with</w:t>
      </w:r>
      <w:r w:rsidRPr="00605070">
        <w:rPr>
          <w:rFonts w:asciiTheme="minorHAnsi" w:hAnsiTheme="minorHAnsi" w:cstheme="minorHAnsi"/>
          <w:sz w:val="16"/>
        </w:rPr>
        <w:t xml:space="preserve"> the </w:t>
      </w:r>
      <w:r w:rsidRPr="00A55156">
        <w:rPr>
          <w:rStyle w:val="StyleUnderline"/>
          <w:rFonts w:asciiTheme="minorHAnsi" w:hAnsiTheme="minorHAnsi" w:cstheme="minorHAnsi"/>
          <w:highlight w:val="green"/>
        </w:rPr>
        <w:t>e</w:t>
      </w:r>
      <w:r w:rsidRPr="00605070">
        <w:rPr>
          <w:rStyle w:val="StyleUnderline"/>
          <w:rFonts w:asciiTheme="minorHAnsi" w:hAnsiTheme="minorHAnsi" w:cstheme="minorHAnsi"/>
        </w:rPr>
        <w:t xml:space="preserve">nvironmental </w:t>
      </w:r>
      <w:r w:rsidRPr="00A55156">
        <w:rPr>
          <w:rStyle w:val="StyleUnderline"/>
          <w:rFonts w:asciiTheme="minorHAnsi" w:hAnsiTheme="minorHAnsi" w:cstheme="minorHAnsi"/>
          <w:highlight w:val="green"/>
        </w:rPr>
        <w:t>i</w:t>
      </w:r>
      <w:r w:rsidRPr="00605070">
        <w:rPr>
          <w:rStyle w:val="StyleUnderline"/>
          <w:rFonts w:asciiTheme="minorHAnsi" w:hAnsiTheme="minorHAnsi" w:cstheme="minorHAnsi"/>
        </w:rPr>
        <w:t xml:space="preserve">mpacts </w:t>
      </w:r>
      <w:r w:rsidRPr="00A55156">
        <w:rPr>
          <w:rStyle w:val="StyleUnderline"/>
          <w:rFonts w:asciiTheme="minorHAnsi" w:hAnsiTheme="minorHAnsi" w:cstheme="minorHAnsi"/>
          <w:highlight w:val="green"/>
        </w:rPr>
        <w:t>a</w:t>
      </w:r>
      <w:r w:rsidRPr="00605070">
        <w:rPr>
          <w:rStyle w:val="StyleUnderline"/>
          <w:rFonts w:asciiTheme="minorHAnsi" w:hAnsiTheme="minorHAnsi" w:cstheme="minorHAnsi"/>
        </w:rPr>
        <w:t>ssessment</w:t>
      </w:r>
      <w:r w:rsidRPr="00605070">
        <w:rPr>
          <w:rFonts w:asciiTheme="minorHAnsi" w:hAnsiTheme="minorHAnsi" w:cstheme="minorHAnsi"/>
          <w:sz w:val="16"/>
        </w:rPr>
        <w:t xml:space="preserve"> (EIA), a tool measuring anticipated effects on the environment of a proposed development or project. In the 1970s, </w:t>
      </w:r>
      <w:r w:rsidRPr="00605070">
        <w:rPr>
          <w:rStyle w:val="StyleUnderline"/>
          <w:rFonts w:asciiTheme="minorHAnsi" w:hAnsiTheme="minorHAnsi" w:cstheme="minorHAnsi"/>
        </w:rPr>
        <w:t>EIAs became a requirement</w:t>
      </w:r>
      <w:r w:rsidRPr="00605070">
        <w:rPr>
          <w:rFonts w:asciiTheme="minorHAnsi" w:hAnsiTheme="minorHAnsi" w:cstheme="minorHAnsi"/>
          <w:sz w:val="16"/>
        </w:rPr>
        <w:t xml:space="preserve"> for major federal environmental projects and policies </w:t>
      </w:r>
      <w:r w:rsidRPr="00605070">
        <w:rPr>
          <w:rStyle w:val="StyleUnderline"/>
          <w:rFonts w:asciiTheme="minorHAnsi" w:hAnsiTheme="minorHAnsi" w:cstheme="minorHAnsi"/>
        </w:rPr>
        <w:t>with the passing of</w:t>
      </w:r>
      <w:r w:rsidRPr="00605070">
        <w:rPr>
          <w:rFonts w:asciiTheme="minorHAnsi" w:hAnsiTheme="minorHAnsi" w:cstheme="minorHAnsi"/>
          <w:sz w:val="16"/>
        </w:rPr>
        <w:t xml:space="preserve"> the 1969 National Environmental Policy Act (</w:t>
      </w:r>
      <w:r w:rsidRPr="00605070">
        <w:rPr>
          <w:rStyle w:val="StyleUnderline"/>
          <w:rFonts w:asciiTheme="minorHAnsi" w:hAnsiTheme="minorHAnsi" w:cstheme="minorHAnsi"/>
        </w:rPr>
        <w:t>NEPA</w:t>
      </w:r>
      <w:r w:rsidRPr="00605070">
        <w:rPr>
          <w:rFonts w:asciiTheme="minorHAnsi" w:hAnsiTheme="minorHAnsi" w:cstheme="minorHAnsi"/>
          <w:sz w:val="16"/>
        </w:rPr>
        <w:t xml:space="preserve">) in the United States (Dannenberg &amp; </w:t>
      </w:r>
      <w:proofErr w:type="spellStart"/>
      <w:r w:rsidRPr="00605070">
        <w:rPr>
          <w:rFonts w:asciiTheme="minorHAnsi" w:hAnsiTheme="minorHAnsi" w:cstheme="minorHAnsi"/>
          <w:sz w:val="16"/>
        </w:rPr>
        <w:t>Wernham</w:t>
      </w:r>
      <w:proofErr w:type="spellEnd"/>
      <w:r w:rsidRPr="00605070">
        <w:rPr>
          <w:rFonts w:asciiTheme="minorHAnsi" w:hAnsiTheme="minorHAnsi" w:cstheme="minorHAnsi"/>
          <w:sz w:val="16"/>
        </w:rPr>
        <w:t xml:space="preserve">, 2012). </w:t>
      </w:r>
      <w:r w:rsidRPr="00A55156">
        <w:rPr>
          <w:rStyle w:val="StyleUnderline"/>
          <w:rFonts w:asciiTheme="minorHAnsi" w:hAnsiTheme="minorHAnsi" w:cstheme="minorHAnsi"/>
          <w:highlight w:val="green"/>
        </w:rPr>
        <w:t>Other</w:t>
      </w:r>
      <w:r w:rsidRPr="00605070">
        <w:rPr>
          <w:rStyle w:val="StyleUnderline"/>
          <w:rFonts w:asciiTheme="minorHAnsi" w:hAnsiTheme="minorHAnsi" w:cstheme="minorHAnsi"/>
        </w:rPr>
        <w:t xml:space="preserve"> </w:t>
      </w:r>
      <w:r w:rsidRPr="00A55156">
        <w:rPr>
          <w:rStyle w:val="StyleUnderline"/>
          <w:rFonts w:asciiTheme="minorHAnsi" w:hAnsiTheme="minorHAnsi" w:cstheme="minorHAnsi"/>
          <w:highlight w:val="green"/>
        </w:rPr>
        <w:t>countries followed with</w:t>
      </w:r>
      <w:r w:rsidRPr="00605070">
        <w:rPr>
          <w:rStyle w:val="StyleUnderline"/>
          <w:rFonts w:asciiTheme="minorHAnsi" w:hAnsiTheme="minorHAnsi" w:cstheme="minorHAnsi"/>
        </w:rPr>
        <w:t xml:space="preserve"> the </w:t>
      </w:r>
      <w:r w:rsidRPr="00A55156">
        <w:rPr>
          <w:rStyle w:val="StyleUnderline"/>
          <w:rFonts w:asciiTheme="minorHAnsi" w:hAnsiTheme="minorHAnsi" w:cstheme="minorHAnsi"/>
          <w:highlight w:val="green"/>
        </w:rPr>
        <w:t>adoption of</w:t>
      </w:r>
      <w:r w:rsidRPr="00605070">
        <w:rPr>
          <w:rStyle w:val="StyleUnderline"/>
          <w:rFonts w:asciiTheme="minorHAnsi" w:hAnsiTheme="minorHAnsi" w:cstheme="minorHAnsi"/>
        </w:rPr>
        <w:t xml:space="preserve"> their </w:t>
      </w:r>
      <w:r w:rsidRPr="00A55156">
        <w:rPr>
          <w:rStyle w:val="StyleUnderline"/>
          <w:rFonts w:asciiTheme="minorHAnsi" w:hAnsiTheme="minorHAnsi" w:cstheme="minorHAnsi"/>
          <w:highlight w:val="green"/>
        </w:rPr>
        <w:t>own EIA regulations</w:t>
      </w:r>
      <w:r w:rsidRPr="00605070">
        <w:rPr>
          <w:rStyle w:val="StyleUnderline"/>
          <w:rFonts w:asciiTheme="minorHAnsi" w:hAnsiTheme="minorHAnsi" w:cstheme="minorHAnsi"/>
        </w:rPr>
        <w:t>.</w:t>
      </w:r>
      <w:r w:rsidRPr="00605070">
        <w:rPr>
          <w:rFonts w:asciiTheme="minorHAnsi" w:hAnsiTheme="minorHAnsi" w:cstheme="minorHAnsi"/>
          <w:sz w:val="16"/>
        </w:rPr>
        <w:t xml:space="preserve"> The </w:t>
      </w:r>
      <w:r w:rsidRPr="00605070">
        <w:rPr>
          <w:rStyle w:val="StyleUnderline"/>
          <w:rFonts w:asciiTheme="minorHAnsi" w:hAnsiTheme="minorHAnsi" w:cstheme="minorHAnsi"/>
        </w:rPr>
        <w:t xml:space="preserve">public health community felt that the </w:t>
      </w:r>
      <w:r w:rsidRPr="00A55156">
        <w:rPr>
          <w:rStyle w:val="StyleUnderline"/>
          <w:rFonts w:asciiTheme="minorHAnsi" w:hAnsiTheme="minorHAnsi" w:cstheme="minorHAnsi"/>
          <w:highlight w:val="green"/>
        </w:rPr>
        <w:t>EIAs neglected</w:t>
      </w:r>
      <w:r w:rsidRPr="00605070">
        <w:rPr>
          <w:rStyle w:val="StyleUnderline"/>
          <w:rFonts w:asciiTheme="minorHAnsi" w:hAnsiTheme="minorHAnsi" w:cstheme="minorHAnsi"/>
        </w:rPr>
        <w:t xml:space="preserve"> to focus on </w:t>
      </w:r>
      <w:r w:rsidRPr="00A55156">
        <w:rPr>
          <w:rStyle w:val="StyleUnderline"/>
          <w:rFonts w:asciiTheme="minorHAnsi" w:hAnsiTheme="minorHAnsi" w:cstheme="minorHAnsi"/>
          <w:highlight w:val="green"/>
        </w:rPr>
        <w:t xml:space="preserve">human health </w:t>
      </w:r>
      <w:r w:rsidRPr="00605070">
        <w:rPr>
          <w:rStyle w:val="StyleUnderline"/>
          <w:rFonts w:asciiTheme="minorHAnsi" w:hAnsiTheme="minorHAnsi" w:cstheme="minorHAnsi"/>
        </w:rPr>
        <w:t>impacts</w:t>
      </w:r>
      <w:r w:rsidRPr="00605070">
        <w:rPr>
          <w:rFonts w:asciiTheme="minorHAnsi" w:hAnsiTheme="minorHAnsi" w:cstheme="minorHAnsi"/>
          <w:sz w:val="16"/>
        </w:rPr>
        <w:t xml:space="preserve"> and independently worked on impact assessments that complimented EIAs on a proposed project or policy plan. This was also a time when the public health field began to recognize social determinants of health and apply an ecological view to understanding health challenges in other disciplines. HIAs have had a longer application in the construction of dams, airports, and transportation, but the social systems theory provided a theoretical basis for expanding the application to other settings like criminal justice (</w:t>
      </w:r>
      <w:proofErr w:type="spellStart"/>
      <w:r w:rsidRPr="00605070">
        <w:rPr>
          <w:rFonts w:asciiTheme="minorHAnsi" w:hAnsiTheme="minorHAnsi" w:cstheme="minorHAnsi"/>
          <w:sz w:val="16"/>
        </w:rPr>
        <w:t>Morash</w:t>
      </w:r>
      <w:proofErr w:type="spellEnd"/>
      <w:r w:rsidRPr="00605070">
        <w:rPr>
          <w:rFonts w:asciiTheme="minorHAnsi" w:hAnsiTheme="minorHAnsi" w:cstheme="minorHAnsi"/>
          <w:sz w:val="16"/>
        </w:rPr>
        <w:t xml:space="preserve">, 1983). </w:t>
      </w:r>
      <w:r w:rsidRPr="00A55156">
        <w:rPr>
          <w:rStyle w:val="StyleUnderline"/>
          <w:rFonts w:asciiTheme="minorHAnsi" w:hAnsiTheme="minorHAnsi" w:cstheme="minorHAnsi"/>
          <w:highlight w:val="green"/>
        </w:rPr>
        <w:t>In criminal justice</w:t>
      </w:r>
      <w:r w:rsidRPr="00605070">
        <w:rPr>
          <w:rStyle w:val="StyleUnderline"/>
          <w:rFonts w:asciiTheme="minorHAnsi" w:hAnsiTheme="minorHAnsi" w:cstheme="minorHAnsi"/>
        </w:rPr>
        <w:t xml:space="preserve"> settings, impact </w:t>
      </w:r>
      <w:r w:rsidRPr="00A55156">
        <w:rPr>
          <w:rStyle w:val="StyleUnderline"/>
          <w:rFonts w:asciiTheme="minorHAnsi" w:hAnsiTheme="minorHAnsi" w:cstheme="minorHAnsi"/>
          <w:highlight w:val="green"/>
        </w:rPr>
        <w:t>assessments</w:t>
      </w:r>
      <w:r w:rsidRPr="00605070">
        <w:rPr>
          <w:rStyle w:val="StyleUnderline"/>
          <w:rFonts w:asciiTheme="minorHAnsi" w:hAnsiTheme="minorHAnsi" w:cstheme="minorHAnsi"/>
        </w:rPr>
        <w:t xml:space="preserve"> began as an evaluative process to </w:t>
      </w:r>
      <w:r w:rsidRPr="00A55156">
        <w:rPr>
          <w:rStyle w:val="StyleUnderline"/>
          <w:rFonts w:asciiTheme="minorHAnsi" w:hAnsiTheme="minorHAnsi" w:cstheme="minorHAnsi"/>
          <w:highlight w:val="green"/>
        </w:rPr>
        <w:t xml:space="preserve">identify inter-system effects </w:t>
      </w:r>
      <w:r w:rsidRPr="00605070">
        <w:rPr>
          <w:rStyle w:val="StyleUnderline"/>
          <w:rFonts w:asciiTheme="minorHAnsi" w:hAnsiTheme="minorHAnsi" w:cstheme="minorHAnsi"/>
        </w:rPr>
        <w:t>and to modify programs for successful innovations</w:t>
      </w:r>
      <w:r w:rsidRPr="00605070">
        <w:rPr>
          <w:rFonts w:asciiTheme="minorHAnsi" w:hAnsiTheme="minorHAnsi" w:cstheme="minorHAnsi"/>
          <w:sz w:val="16"/>
        </w:rPr>
        <w:t xml:space="preserve"> (</w:t>
      </w:r>
      <w:proofErr w:type="spellStart"/>
      <w:r w:rsidRPr="00605070">
        <w:rPr>
          <w:rFonts w:asciiTheme="minorHAnsi" w:hAnsiTheme="minorHAnsi" w:cstheme="minorHAnsi"/>
          <w:sz w:val="16"/>
        </w:rPr>
        <w:t>Morash</w:t>
      </w:r>
      <w:proofErr w:type="spellEnd"/>
      <w:r w:rsidRPr="00605070">
        <w:rPr>
          <w:rFonts w:asciiTheme="minorHAnsi" w:hAnsiTheme="minorHAnsi" w:cstheme="minorHAnsi"/>
          <w:sz w:val="16"/>
        </w:rPr>
        <w:t xml:space="preserve"> &amp; Anderson, 1977). </w:t>
      </w:r>
      <w:r w:rsidRPr="00605070">
        <w:rPr>
          <w:rStyle w:val="StyleUnderline"/>
          <w:rFonts w:asciiTheme="minorHAnsi" w:hAnsiTheme="minorHAnsi" w:cstheme="minorHAnsi"/>
        </w:rPr>
        <w:t>The HIA process</w:t>
      </w:r>
      <w:r w:rsidRPr="00605070">
        <w:rPr>
          <w:rFonts w:asciiTheme="minorHAnsi" w:hAnsiTheme="minorHAnsi" w:cstheme="minorHAnsi"/>
          <w:sz w:val="16"/>
        </w:rPr>
        <w:t xml:space="preserve"> typically </w:t>
      </w:r>
      <w:r w:rsidRPr="00605070">
        <w:rPr>
          <w:rStyle w:val="StyleUnderline"/>
          <w:rFonts w:asciiTheme="minorHAnsi" w:hAnsiTheme="minorHAnsi" w:cstheme="minorHAnsi"/>
        </w:rPr>
        <w:t>involves</w:t>
      </w:r>
      <w:r w:rsidRPr="00605070">
        <w:rPr>
          <w:rFonts w:asciiTheme="minorHAnsi" w:hAnsiTheme="minorHAnsi" w:cstheme="minorHAnsi"/>
          <w:sz w:val="16"/>
        </w:rPr>
        <w:t xml:space="preserve"> six steps: 1) </w:t>
      </w:r>
      <w:r w:rsidRPr="00605070">
        <w:rPr>
          <w:rStyle w:val="StyleUnderline"/>
          <w:rFonts w:asciiTheme="minorHAnsi" w:hAnsiTheme="minorHAnsi" w:cstheme="minorHAnsi"/>
        </w:rPr>
        <w:t>screening</w:t>
      </w:r>
      <w:r w:rsidRPr="00605070">
        <w:rPr>
          <w:rFonts w:asciiTheme="minorHAnsi" w:hAnsiTheme="minorHAnsi" w:cstheme="minorHAnsi"/>
          <w:sz w:val="16"/>
        </w:rPr>
        <w:t xml:space="preserve"> (</w:t>
      </w:r>
      <w:proofErr w:type="gramStart"/>
      <w:r w:rsidRPr="00605070">
        <w:rPr>
          <w:rFonts w:asciiTheme="minorHAnsi" w:hAnsiTheme="minorHAnsi" w:cstheme="minorHAnsi"/>
          <w:sz w:val="16"/>
        </w:rPr>
        <w:t>i.e.</w:t>
      </w:r>
      <w:proofErr w:type="gramEnd"/>
      <w:r w:rsidRPr="00605070">
        <w:rPr>
          <w:rFonts w:asciiTheme="minorHAnsi" w:hAnsiTheme="minorHAnsi" w:cstheme="minorHAnsi"/>
          <w:sz w:val="16"/>
        </w:rPr>
        <w:t xml:space="preserve"> identifying proposed plans, policies, or projects where a HIA would be beneficial), 2) </w:t>
      </w:r>
      <w:r w:rsidRPr="00605070">
        <w:rPr>
          <w:rStyle w:val="StyleUnderline"/>
          <w:rFonts w:asciiTheme="minorHAnsi" w:hAnsiTheme="minorHAnsi" w:cstheme="minorHAnsi"/>
        </w:rPr>
        <w:t>scoping</w:t>
      </w:r>
      <w:r w:rsidRPr="00605070">
        <w:rPr>
          <w:rFonts w:asciiTheme="minorHAnsi" w:hAnsiTheme="minorHAnsi" w:cstheme="minorHAnsi"/>
          <w:sz w:val="16"/>
        </w:rPr>
        <w:t xml:space="preserve"> (i.e. prioritizing health impacts to focus on), 3) </w:t>
      </w:r>
      <w:r w:rsidRPr="00605070">
        <w:rPr>
          <w:rStyle w:val="StyleUnderline"/>
          <w:rFonts w:asciiTheme="minorHAnsi" w:hAnsiTheme="minorHAnsi" w:cstheme="minorHAnsi"/>
        </w:rPr>
        <w:t>assessing</w:t>
      </w:r>
      <w:r w:rsidRPr="00605070">
        <w:rPr>
          <w:rFonts w:asciiTheme="minorHAnsi" w:hAnsiTheme="minorHAnsi" w:cstheme="minorHAnsi"/>
          <w:sz w:val="16"/>
        </w:rPr>
        <w:t xml:space="preserve"> </w:t>
      </w:r>
      <w:r w:rsidRPr="00605070">
        <w:rPr>
          <w:rStyle w:val="StyleUnderline"/>
          <w:rFonts w:asciiTheme="minorHAnsi" w:hAnsiTheme="minorHAnsi" w:cstheme="minorHAnsi"/>
        </w:rPr>
        <w:t>risks and benefits</w:t>
      </w:r>
      <w:r w:rsidRPr="00605070">
        <w:rPr>
          <w:rFonts w:asciiTheme="minorHAnsi" w:hAnsiTheme="minorHAnsi" w:cstheme="minorHAnsi"/>
          <w:sz w:val="16"/>
        </w:rPr>
        <w:t xml:space="preserve">, 4) </w:t>
      </w:r>
      <w:r w:rsidRPr="00605070">
        <w:rPr>
          <w:rStyle w:val="StyleUnderline"/>
          <w:rFonts w:asciiTheme="minorHAnsi" w:hAnsiTheme="minorHAnsi" w:cstheme="minorHAnsi"/>
        </w:rPr>
        <w:t>recommendations</w:t>
      </w:r>
      <w:r w:rsidRPr="00605070">
        <w:rPr>
          <w:rFonts w:asciiTheme="minorHAnsi" w:hAnsiTheme="minorHAnsi" w:cstheme="minorHAnsi"/>
          <w:sz w:val="16"/>
        </w:rPr>
        <w:t xml:space="preserve">, 5) </w:t>
      </w:r>
      <w:r w:rsidRPr="00605070">
        <w:rPr>
          <w:rStyle w:val="StyleUnderline"/>
          <w:rFonts w:asciiTheme="minorHAnsi" w:hAnsiTheme="minorHAnsi" w:cstheme="minorHAnsi"/>
        </w:rPr>
        <w:t>reporting results, and</w:t>
      </w:r>
      <w:r w:rsidRPr="00605070">
        <w:rPr>
          <w:rFonts w:asciiTheme="minorHAnsi" w:hAnsiTheme="minorHAnsi" w:cstheme="minorHAnsi"/>
          <w:sz w:val="16"/>
        </w:rPr>
        <w:t xml:space="preserve"> 6) </w:t>
      </w:r>
      <w:r w:rsidRPr="00605070">
        <w:rPr>
          <w:rStyle w:val="StyleUnderline"/>
          <w:rFonts w:asciiTheme="minorHAnsi" w:hAnsiTheme="minorHAnsi" w:cstheme="minorHAnsi"/>
        </w:rPr>
        <w:t>monitoring and evaluation of HIA’s impact on the decision</w:t>
      </w:r>
      <w:r w:rsidRPr="00605070">
        <w:rPr>
          <w:rFonts w:asciiTheme="minorHAnsi" w:hAnsiTheme="minorHAnsi" w:cstheme="minorHAnsi"/>
          <w:sz w:val="16"/>
        </w:rPr>
        <w:t xml:space="preserve"> (Bhatia et al., 2014; HIP, 2013b; NRC, 2011) (Fig. 1). </w:t>
      </w:r>
      <w:r w:rsidRPr="00A55156">
        <w:rPr>
          <w:rStyle w:val="StyleUnderline"/>
          <w:rFonts w:asciiTheme="minorHAnsi" w:hAnsiTheme="minorHAnsi" w:cstheme="minorHAnsi"/>
          <w:highlight w:val="green"/>
        </w:rPr>
        <w:t>HIAs are</w:t>
      </w:r>
      <w:r w:rsidRPr="00605070">
        <w:rPr>
          <w:rFonts w:asciiTheme="minorHAnsi" w:hAnsiTheme="minorHAnsi" w:cstheme="minorHAnsi"/>
          <w:sz w:val="16"/>
        </w:rPr>
        <w:t xml:space="preserve"> most often </w:t>
      </w:r>
      <w:r w:rsidRPr="00A55156">
        <w:rPr>
          <w:rStyle w:val="StyleUnderline"/>
          <w:rFonts w:asciiTheme="minorHAnsi" w:hAnsiTheme="minorHAnsi" w:cstheme="minorHAnsi"/>
          <w:highlight w:val="green"/>
        </w:rPr>
        <w:t xml:space="preserve">conducted </w:t>
      </w:r>
      <w:r w:rsidRPr="00A55156">
        <w:rPr>
          <w:rStyle w:val="Emphasis"/>
          <w:rFonts w:asciiTheme="minorHAnsi" w:hAnsiTheme="minorHAnsi" w:cstheme="minorHAnsi"/>
          <w:highlight w:val="green"/>
        </w:rPr>
        <w:t>prospectively on</w:t>
      </w:r>
      <w:r w:rsidRPr="00605070">
        <w:rPr>
          <w:rStyle w:val="Emphasis"/>
          <w:rFonts w:asciiTheme="minorHAnsi" w:hAnsiTheme="minorHAnsi" w:cstheme="minorHAnsi"/>
        </w:rPr>
        <w:t xml:space="preserve"> a proposed </w:t>
      </w:r>
      <w:r w:rsidRPr="00A55156">
        <w:rPr>
          <w:rStyle w:val="Emphasis"/>
          <w:rFonts w:asciiTheme="minorHAnsi" w:hAnsiTheme="minorHAnsi" w:cstheme="minorHAnsi"/>
          <w:highlight w:val="green"/>
        </w:rPr>
        <w:t>policy</w:t>
      </w:r>
      <w:r w:rsidRPr="00605070">
        <w:rPr>
          <w:rStyle w:val="Emphasis"/>
          <w:rFonts w:asciiTheme="minorHAnsi" w:hAnsiTheme="minorHAnsi" w:cstheme="minorHAnsi"/>
        </w:rPr>
        <w:t xml:space="preserve"> </w:t>
      </w:r>
      <w:r w:rsidRPr="00605070">
        <w:rPr>
          <w:rStyle w:val="StyleUnderline"/>
          <w:rFonts w:asciiTheme="minorHAnsi" w:hAnsiTheme="minorHAnsi" w:cstheme="minorHAnsi"/>
        </w:rPr>
        <w:t xml:space="preserve">or project </w:t>
      </w:r>
      <w:r w:rsidRPr="00A55156">
        <w:rPr>
          <w:rStyle w:val="StyleUnderline"/>
          <w:rFonts w:asciiTheme="minorHAnsi" w:hAnsiTheme="minorHAnsi" w:cstheme="minorHAnsi"/>
          <w:highlight w:val="green"/>
        </w:rPr>
        <w:t xml:space="preserve">where </w:t>
      </w:r>
      <w:r w:rsidRPr="00A55156">
        <w:rPr>
          <w:rStyle w:val="Emphasis"/>
          <w:rFonts w:asciiTheme="minorHAnsi" w:hAnsiTheme="minorHAnsi" w:cstheme="minorHAnsi"/>
          <w:highlight w:val="green"/>
        </w:rPr>
        <w:t>decision-makers are open to considering recommendations</w:t>
      </w:r>
      <w:r w:rsidRPr="00605070">
        <w:rPr>
          <w:rStyle w:val="Emphasis"/>
          <w:rFonts w:asciiTheme="minorHAnsi" w:hAnsiTheme="minorHAnsi" w:cstheme="minorHAnsi"/>
        </w:rPr>
        <w:t xml:space="preserve"> </w:t>
      </w:r>
      <w:r w:rsidRPr="00605070">
        <w:rPr>
          <w:rStyle w:val="StyleUnderline"/>
          <w:rFonts w:asciiTheme="minorHAnsi" w:hAnsiTheme="minorHAnsi" w:cstheme="minorHAnsi"/>
        </w:rPr>
        <w:t>regarding health effects</w:t>
      </w:r>
      <w:r w:rsidRPr="00605070">
        <w:rPr>
          <w:rFonts w:asciiTheme="minorHAnsi" w:hAnsiTheme="minorHAnsi" w:cstheme="minorHAnsi"/>
          <w:sz w:val="16"/>
        </w:rPr>
        <w:t xml:space="preserve"> (Dannenberg, 2016). However, retrospective HIAs have also been conducted to revise or reevaluate an existing policy or project (Signal, Langford, Quigley, &amp; Ward, 2006). HIAs can be initiated by a variety of organizations or groups including local, state, or tribal health departments, academic groups, and community-based organizations (Dannenberg et al., 2014). HIAs are well-established and standardized in Europe, Canada, Australia, and Thailand, most HIAs conducted in the past two decades have occurred in those countries. Most HIAs have been conducted in the transportation, housing or urban planning, and environmental sectors (Dannenberg &amp; </w:t>
      </w:r>
      <w:proofErr w:type="spellStart"/>
      <w:r w:rsidRPr="00605070">
        <w:rPr>
          <w:rFonts w:asciiTheme="minorHAnsi" w:hAnsiTheme="minorHAnsi" w:cstheme="minorHAnsi"/>
          <w:sz w:val="16"/>
        </w:rPr>
        <w:t>Wernham</w:t>
      </w:r>
      <w:proofErr w:type="spellEnd"/>
      <w:r w:rsidRPr="00605070">
        <w:rPr>
          <w:rFonts w:asciiTheme="minorHAnsi" w:hAnsiTheme="minorHAnsi" w:cstheme="minorHAnsi"/>
          <w:sz w:val="16"/>
        </w:rPr>
        <w:t xml:space="preserve">, 2012; NRC, 2011). Using </w:t>
      </w:r>
      <w:r w:rsidRPr="00A55156">
        <w:rPr>
          <w:rStyle w:val="StyleUnderline"/>
          <w:rFonts w:asciiTheme="minorHAnsi" w:hAnsiTheme="minorHAnsi" w:cstheme="minorHAnsi"/>
          <w:highlight w:val="green"/>
        </w:rPr>
        <w:t>HIAs</w:t>
      </w:r>
      <w:r w:rsidRPr="00605070">
        <w:rPr>
          <w:rFonts w:asciiTheme="minorHAnsi" w:hAnsiTheme="minorHAnsi" w:cstheme="minorHAnsi"/>
          <w:sz w:val="16"/>
        </w:rPr>
        <w:t xml:space="preserve"> to provide health-focused recommendations to decision makers has become more common in the United </w:t>
      </w:r>
      <w:proofErr w:type="gramStart"/>
      <w:r w:rsidRPr="00605070">
        <w:rPr>
          <w:rFonts w:asciiTheme="minorHAnsi" w:hAnsiTheme="minorHAnsi" w:cstheme="minorHAnsi"/>
          <w:sz w:val="16"/>
        </w:rPr>
        <w:t>States, but</w:t>
      </w:r>
      <w:proofErr w:type="gramEnd"/>
      <w:r w:rsidRPr="00605070">
        <w:rPr>
          <w:rFonts w:asciiTheme="minorHAnsi" w:hAnsiTheme="minorHAnsi" w:cstheme="minorHAnsi"/>
          <w:sz w:val="16"/>
        </w:rPr>
        <w:t xml:space="preserve"> </w:t>
      </w:r>
      <w:r w:rsidRPr="00605070">
        <w:rPr>
          <w:rStyle w:val="StyleUnderline"/>
          <w:rFonts w:asciiTheme="minorHAnsi" w:hAnsiTheme="minorHAnsi" w:cstheme="minorHAnsi"/>
        </w:rPr>
        <w:t xml:space="preserve">are </w:t>
      </w:r>
      <w:r w:rsidRPr="00A55156">
        <w:rPr>
          <w:rStyle w:val="StyleUnderline"/>
          <w:rFonts w:asciiTheme="minorHAnsi" w:hAnsiTheme="minorHAnsi" w:cstheme="minorHAnsi"/>
          <w:highlight w:val="green"/>
        </w:rPr>
        <w:t xml:space="preserve">currently conducted on a </w:t>
      </w:r>
      <w:r w:rsidRPr="00A55156">
        <w:rPr>
          <w:rStyle w:val="Emphasis"/>
          <w:rFonts w:asciiTheme="minorHAnsi" w:hAnsiTheme="minorHAnsi" w:cstheme="minorHAnsi"/>
          <w:highlight w:val="green"/>
        </w:rPr>
        <w:t>voluntary basis</w:t>
      </w:r>
      <w:r w:rsidRPr="00A55156">
        <w:rPr>
          <w:rStyle w:val="StyleUnderline"/>
          <w:rFonts w:asciiTheme="minorHAnsi" w:hAnsiTheme="minorHAnsi" w:cstheme="minorHAnsi"/>
          <w:highlight w:val="green"/>
        </w:rPr>
        <w:t xml:space="preserve"> with </w:t>
      </w:r>
      <w:r w:rsidRPr="00A55156">
        <w:rPr>
          <w:rStyle w:val="Emphasis"/>
          <w:rFonts w:asciiTheme="minorHAnsi" w:hAnsiTheme="minorHAnsi" w:cstheme="minorHAnsi"/>
          <w:highlight w:val="green"/>
        </w:rPr>
        <w:t>no requirements</w:t>
      </w:r>
      <w:r w:rsidRPr="00605070">
        <w:rPr>
          <w:rStyle w:val="Emphasis"/>
          <w:rFonts w:asciiTheme="minorHAnsi" w:hAnsiTheme="minorHAnsi" w:cstheme="minorHAnsi"/>
        </w:rPr>
        <w:t xml:space="preserve"> </w:t>
      </w:r>
      <w:r w:rsidRPr="00A55156">
        <w:rPr>
          <w:rStyle w:val="Emphasis"/>
          <w:rFonts w:asciiTheme="minorHAnsi" w:hAnsiTheme="minorHAnsi" w:cstheme="minorHAnsi"/>
          <w:highlight w:val="green"/>
        </w:rPr>
        <w:t>or</w:t>
      </w:r>
      <w:r w:rsidRPr="00605070">
        <w:rPr>
          <w:rStyle w:val="Emphasis"/>
          <w:rFonts w:asciiTheme="minorHAnsi" w:hAnsiTheme="minorHAnsi" w:cstheme="minorHAnsi"/>
        </w:rPr>
        <w:t xml:space="preserve"> legislative </w:t>
      </w:r>
      <w:r w:rsidRPr="00A55156">
        <w:rPr>
          <w:rStyle w:val="Emphasis"/>
          <w:rFonts w:asciiTheme="minorHAnsi" w:hAnsiTheme="minorHAnsi" w:cstheme="minorHAnsi"/>
          <w:highlight w:val="green"/>
        </w:rPr>
        <w:t>mandates</w:t>
      </w:r>
      <w:r w:rsidRPr="00605070">
        <w:rPr>
          <w:rFonts w:asciiTheme="minorHAnsi" w:hAnsiTheme="minorHAnsi" w:cstheme="minorHAnsi"/>
          <w:sz w:val="16"/>
        </w:rPr>
        <w:t xml:space="preserve"> (Bhatia &amp; </w:t>
      </w:r>
      <w:proofErr w:type="spellStart"/>
      <w:r w:rsidRPr="00605070">
        <w:rPr>
          <w:rFonts w:asciiTheme="minorHAnsi" w:hAnsiTheme="minorHAnsi" w:cstheme="minorHAnsi"/>
          <w:sz w:val="16"/>
        </w:rPr>
        <w:t>Corburn</w:t>
      </w:r>
      <w:proofErr w:type="spellEnd"/>
      <w:r w:rsidRPr="00605070">
        <w:rPr>
          <w:rFonts w:asciiTheme="minorHAnsi" w:hAnsiTheme="minorHAnsi" w:cstheme="minorHAnsi"/>
          <w:sz w:val="16"/>
        </w:rPr>
        <w:t xml:space="preserve">, 2011; Dannenberg &amp; </w:t>
      </w:r>
      <w:proofErr w:type="spellStart"/>
      <w:r w:rsidRPr="00605070">
        <w:rPr>
          <w:rFonts w:asciiTheme="minorHAnsi" w:hAnsiTheme="minorHAnsi" w:cstheme="minorHAnsi"/>
          <w:sz w:val="16"/>
        </w:rPr>
        <w:t>Wernham</w:t>
      </w:r>
      <w:proofErr w:type="spellEnd"/>
      <w:r w:rsidRPr="00605070">
        <w:rPr>
          <w:rFonts w:asciiTheme="minorHAnsi" w:hAnsiTheme="minorHAnsi" w:cstheme="minorHAnsi"/>
          <w:sz w:val="16"/>
        </w:rPr>
        <w:t xml:space="preserve">, 2012). </w:t>
      </w:r>
    </w:p>
    <w:p w14:paraId="6242F863" w14:textId="77777777" w:rsidR="007009CB" w:rsidRPr="00605070" w:rsidRDefault="007009CB" w:rsidP="007009CB">
      <w:pPr>
        <w:rPr>
          <w:rFonts w:asciiTheme="minorHAnsi" w:hAnsiTheme="minorHAnsi" w:cstheme="minorHAnsi"/>
        </w:rPr>
      </w:pPr>
    </w:p>
    <w:p w14:paraId="3E3FE28E" w14:textId="77777777" w:rsidR="007009CB" w:rsidRPr="00605070" w:rsidRDefault="007009CB" w:rsidP="007009CB">
      <w:pPr>
        <w:pStyle w:val="Heading4"/>
        <w:rPr>
          <w:rFonts w:asciiTheme="minorHAnsi" w:hAnsiTheme="minorHAnsi" w:cstheme="minorHAnsi"/>
        </w:rPr>
      </w:pPr>
      <w:r w:rsidRPr="00605070">
        <w:rPr>
          <w:rFonts w:asciiTheme="minorHAnsi" w:hAnsiTheme="minorHAnsi" w:cstheme="minorHAnsi"/>
        </w:rPr>
        <w:t>That’s key to stopping zoonotic diseases</w:t>
      </w:r>
    </w:p>
    <w:p w14:paraId="33E32D57" w14:textId="77777777" w:rsidR="007009CB" w:rsidRPr="00605070" w:rsidRDefault="007009CB" w:rsidP="007009CB">
      <w:pPr>
        <w:rPr>
          <w:rFonts w:asciiTheme="minorHAnsi" w:hAnsiTheme="minorHAnsi" w:cstheme="minorHAnsi"/>
        </w:rPr>
      </w:pPr>
      <w:r w:rsidRPr="00605070">
        <w:rPr>
          <w:rStyle w:val="Style13ptBold"/>
          <w:rFonts w:asciiTheme="minorHAnsi" w:hAnsiTheme="minorHAnsi" w:cstheme="minorHAnsi"/>
        </w:rPr>
        <w:t>USAID 12.</w:t>
      </w:r>
      <w:r w:rsidRPr="00605070">
        <w:rPr>
          <w:rFonts w:asciiTheme="minorHAnsi" w:hAnsiTheme="minorHAnsi" w:cstheme="minorHAnsi"/>
        </w:rPr>
        <w:t xml:space="preserve"> “PROPOSED SUPPLEMENTAL GUIDANCE TO THE IFC’S INTRODUCTION TO HEALTH IMPACT ASSESSMENTS,” EPT Program: June 2012. https://www.usaid.gov/sites/default/files/documents/1864/Planning-Tool.pdf </w:t>
      </w:r>
    </w:p>
    <w:p w14:paraId="2D4F2E96" w14:textId="77777777" w:rsidR="007009CB" w:rsidRDefault="007009CB" w:rsidP="007009CB">
      <w:pPr>
        <w:rPr>
          <w:rFonts w:asciiTheme="minorHAnsi" w:hAnsiTheme="minorHAnsi" w:cstheme="minorHAnsi"/>
          <w:sz w:val="8"/>
        </w:rPr>
      </w:pPr>
      <w:r w:rsidRPr="00605070">
        <w:rPr>
          <w:rStyle w:val="Emphasis"/>
          <w:rFonts w:asciiTheme="minorHAnsi" w:hAnsiTheme="minorHAnsi" w:cstheme="minorHAnsi"/>
        </w:rPr>
        <w:t xml:space="preserve">Emerging Infectious Diseases and HIAs </w:t>
      </w:r>
      <w:r w:rsidRPr="00605070">
        <w:rPr>
          <w:rFonts w:asciiTheme="minorHAnsi" w:hAnsiTheme="minorHAnsi" w:cstheme="minorHAnsi"/>
          <w:sz w:val="8"/>
        </w:rPr>
        <w:t xml:space="preserve">1. Development Projects and Emerging Infectious Diseases Nearly </w:t>
      </w:r>
      <w:r w:rsidRPr="00A55156">
        <w:rPr>
          <w:rStyle w:val="Emphasis"/>
          <w:rFonts w:asciiTheme="minorHAnsi" w:hAnsiTheme="minorHAnsi" w:cstheme="minorHAnsi"/>
          <w:highlight w:val="green"/>
        </w:rPr>
        <w:t>three-quarters of emerging</w:t>
      </w:r>
      <w:r w:rsidRPr="00605070">
        <w:rPr>
          <w:rStyle w:val="Emphasis"/>
          <w:rFonts w:asciiTheme="minorHAnsi" w:hAnsiTheme="minorHAnsi" w:cstheme="minorHAnsi"/>
        </w:rPr>
        <w:t xml:space="preserve"> infectious </w:t>
      </w:r>
      <w:r w:rsidRPr="00A55156">
        <w:rPr>
          <w:rStyle w:val="Emphasis"/>
          <w:rFonts w:asciiTheme="minorHAnsi" w:hAnsiTheme="minorHAnsi" w:cstheme="minorHAnsi"/>
          <w:highlight w:val="green"/>
        </w:rPr>
        <w:t>diseases originate from wildlife.</w:t>
      </w:r>
      <w:r w:rsidRPr="00605070">
        <w:rPr>
          <w:rStyle w:val="StyleUnderline"/>
          <w:rFonts w:asciiTheme="minorHAnsi" w:hAnsiTheme="minorHAnsi" w:cstheme="minorHAnsi"/>
        </w:rPr>
        <w:t xml:space="preserve"> Three wild animal groups, which comprise approximately 70 percent of mammal species, are considered most likely to spread new infections to people: bats</w:t>
      </w:r>
      <w:r w:rsidRPr="00605070">
        <w:rPr>
          <w:rFonts w:asciiTheme="minorHAnsi" w:hAnsiTheme="minorHAnsi" w:cstheme="minorHAnsi"/>
          <w:sz w:val="8"/>
        </w:rPr>
        <w:t xml:space="preserve"> (Corona virus responsible for SARS and Marburg, </w:t>
      </w:r>
      <w:proofErr w:type="spellStart"/>
      <w:r w:rsidRPr="00605070">
        <w:rPr>
          <w:rFonts w:asciiTheme="minorHAnsi" w:hAnsiTheme="minorHAnsi" w:cstheme="minorHAnsi"/>
          <w:sz w:val="8"/>
        </w:rPr>
        <w:t>Nipah</w:t>
      </w:r>
      <w:proofErr w:type="spellEnd"/>
      <w:r w:rsidRPr="00605070">
        <w:rPr>
          <w:rFonts w:asciiTheme="minorHAnsi" w:hAnsiTheme="minorHAnsi" w:cstheme="minorHAnsi"/>
          <w:sz w:val="8"/>
        </w:rPr>
        <w:t xml:space="preserve"> and Rabies viruses), </w:t>
      </w:r>
      <w:r w:rsidRPr="00605070">
        <w:rPr>
          <w:rStyle w:val="StyleUnderline"/>
          <w:rFonts w:asciiTheme="minorHAnsi" w:hAnsiTheme="minorHAnsi" w:cstheme="minorHAnsi"/>
        </w:rPr>
        <w:t>rodents</w:t>
      </w:r>
      <w:r w:rsidRPr="00605070">
        <w:rPr>
          <w:rFonts w:asciiTheme="minorHAnsi" w:hAnsiTheme="minorHAnsi" w:cstheme="minorHAnsi"/>
          <w:sz w:val="8"/>
        </w:rPr>
        <w:t xml:space="preserve"> (Lassa, </w:t>
      </w:r>
      <w:proofErr w:type="spellStart"/>
      <w:r w:rsidRPr="00605070">
        <w:rPr>
          <w:rFonts w:asciiTheme="minorHAnsi" w:hAnsiTheme="minorHAnsi" w:cstheme="minorHAnsi"/>
          <w:sz w:val="8"/>
        </w:rPr>
        <w:t>hanta</w:t>
      </w:r>
      <w:proofErr w:type="spellEnd"/>
      <w:r w:rsidRPr="00605070">
        <w:rPr>
          <w:rFonts w:asciiTheme="minorHAnsi" w:hAnsiTheme="minorHAnsi" w:cstheme="minorHAnsi"/>
          <w:sz w:val="8"/>
        </w:rPr>
        <w:t xml:space="preserve">, and monkeypox viruses) </w:t>
      </w:r>
      <w:r w:rsidRPr="00605070">
        <w:rPr>
          <w:rStyle w:val="StyleUnderline"/>
          <w:rFonts w:asciiTheme="minorHAnsi" w:hAnsiTheme="minorHAnsi" w:cstheme="minorHAnsi"/>
        </w:rPr>
        <w:t>and non-human primates</w:t>
      </w:r>
      <w:r w:rsidRPr="00605070">
        <w:rPr>
          <w:rFonts w:asciiTheme="minorHAnsi" w:hAnsiTheme="minorHAnsi" w:cstheme="minorHAnsi"/>
          <w:sz w:val="8"/>
        </w:rPr>
        <w:t xml:space="preserve"> (Ebola and yellow fever viruses). </w:t>
      </w:r>
      <w:r w:rsidRPr="00A55156">
        <w:rPr>
          <w:rStyle w:val="StyleUnderline"/>
          <w:rFonts w:asciiTheme="minorHAnsi" w:hAnsiTheme="minorHAnsi" w:cstheme="minorHAnsi"/>
          <w:highlight w:val="green"/>
        </w:rPr>
        <w:t>People contract these</w:t>
      </w:r>
      <w:r w:rsidRPr="00605070">
        <w:rPr>
          <w:rFonts w:asciiTheme="minorHAnsi" w:hAnsiTheme="minorHAnsi" w:cstheme="minorHAnsi"/>
          <w:sz w:val="8"/>
        </w:rPr>
        <w:t xml:space="preserve"> diseases </w:t>
      </w:r>
      <w:r w:rsidRPr="00A55156">
        <w:rPr>
          <w:rStyle w:val="StyleUnderline"/>
          <w:rFonts w:asciiTheme="minorHAnsi" w:hAnsiTheme="minorHAnsi" w:cstheme="minorHAnsi"/>
          <w:highlight w:val="green"/>
        </w:rPr>
        <w:t>by</w:t>
      </w:r>
      <w:r w:rsidRPr="00605070">
        <w:rPr>
          <w:rFonts w:asciiTheme="minorHAnsi" w:hAnsiTheme="minorHAnsi" w:cstheme="minorHAnsi"/>
          <w:sz w:val="8"/>
        </w:rPr>
        <w:t xml:space="preserve"> inhalation of aerosolized </w:t>
      </w:r>
      <w:r w:rsidRPr="00605070">
        <w:rPr>
          <w:rStyle w:val="StyleUnderline"/>
          <w:rFonts w:asciiTheme="minorHAnsi" w:hAnsiTheme="minorHAnsi" w:cstheme="minorHAnsi"/>
        </w:rPr>
        <w:t>contaminated</w:t>
      </w:r>
      <w:r w:rsidRPr="00605070">
        <w:rPr>
          <w:rFonts w:asciiTheme="minorHAnsi" w:hAnsiTheme="minorHAnsi" w:cstheme="minorHAnsi"/>
          <w:sz w:val="8"/>
        </w:rPr>
        <w:t xml:space="preserve"> feces and urine, through direct contact via scratches, bites, and bodily fluids—such as blood and saliva— </w:t>
      </w:r>
      <w:r w:rsidRPr="00605070">
        <w:rPr>
          <w:rStyle w:val="StyleUnderline"/>
          <w:rFonts w:asciiTheme="minorHAnsi" w:hAnsiTheme="minorHAnsi" w:cstheme="minorHAnsi"/>
        </w:rPr>
        <w:t xml:space="preserve">that can occur during </w:t>
      </w:r>
      <w:r w:rsidRPr="00A55156">
        <w:rPr>
          <w:rStyle w:val="Emphasis"/>
          <w:rFonts w:asciiTheme="minorHAnsi" w:hAnsiTheme="minorHAnsi" w:cstheme="minorHAnsi"/>
          <w:highlight w:val="green"/>
        </w:rPr>
        <w:t>hunting</w:t>
      </w:r>
      <w:r w:rsidRPr="00605070">
        <w:rPr>
          <w:rStyle w:val="StyleUnderline"/>
          <w:rFonts w:asciiTheme="minorHAnsi" w:hAnsiTheme="minorHAnsi" w:cstheme="minorHAnsi"/>
        </w:rPr>
        <w:t xml:space="preserve"> and </w:t>
      </w:r>
      <w:r w:rsidRPr="00A55156">
        <w:rPr>
          <w:rStyle w:val="Emphasis"/>
          <w:rFonts w:asciiTheme="minorHAnsi" w:hAnsiTheme="minorHAnsi" w:cstheme="minorHAnsi"/>
          <w:highlight w:val="green"/>
        </w:rPr>
        <w:t>food preparation</w:t>
      </w:r>
      <w:r w:rsidRPr="00605070">
        <w:rPr>
          <w:rStyle w:val="StyleUnderline"/>
          <w:rFonts w:asciiTheme="minorHAnsi" w:hAnsiTheme="minorHAnsi" w:cstheme="minorHAnsi"/>
        </w:rPr>
        <w:t xml:space="preserve">, </w:t>
      </w:r>
      <w:r w:rsidRPr="00A55156">
        <w:rPr>
          <w:rStyle w:val="StyleUnderline"/>
          <w:rFonts w:asciiTheme="minorHAnsi" w:hAnsiTheme="minorHAnsi" w:cstheme="minorHAnsi"/>
          <w:highlight w:val="green"/>
        </w:rPr>
        <w:t>and</w:t>
      </w:r>
      <w:r w:rsidRPr="00605070">
        <w:rPr>
          <w:rStyle w:val="StyleUnderline"/>
          <w:rFonts w:asciiTheme="minorHAnsi" w:hAnsiTheme="minorHAnsi" w:cstheme="minorHAnsi"/>
        </w:rPr>
        <w:t xml:space="preserve"> by </w:t>
      </w:r>
      <w:r w:rsidRPr="00A55156">
        <w:rPr>
          <w:rStyle w:val="StyleUnderline"/>
          <w:rFonts w:asciiTheme="minorHAnsi" w:hAnsiTheme="minorHAnsi" w:cstheme="minorHAnsi"/>
          <w:highlight w:val="green"/>
        </w:rPr>
        <w:t>ingesting</w:t>
      </w:r>
      <w:r w:rsidRPr="00605070">
        <w:rPr>
          <w:rStyle w:val="StyleUnderline"/>
          <w:rFonts w:asciiTheme="minorHAnsi" w:hAnsiTheme="minorHAnsi" w:cstheme="minorHAnsi"/>
        </w:rPr>
        <w:t xml:space="preserve"> </w:t>
      </w:r>
      <w:r w:rsidRPr="00605070">
        <w:rPr>
          <w:rStyle w:val="Emphasis"/>
          <w:rFonts w:asciiTheme="minorHAnsi" w:hAnsiTheme="minorHAnsi" w:cstheme="minorHAnsi"/>
        </w:rPr>
        <w:t xml:space="preserve">contaminated </w:t>
      </w:r>
      <w:r w:rsidRPr="00A55156">
        <w:rPr>
          <w:rStyle w:val="Emphasis"/>
          <w:rFonts w:asciiTheme="minorHAnsi" w:hAnsiTheme="minorHAnsi" w:cstheme="minorHAnsi"/>
          <w:highlight w:val="green"/>
        </w:rPr>
        <w:t>food</w:t>
      </w:r>
      <w:r w:rsidRPr="00605070">
        <w:rPr>
          <w:rStyle w:val="StyleUnderline"/>
          <w:rFonts w:asciiTheme="minorHAnsi" w:hAnsiTheme="minorHAnsi" w:cstheme="minorHAnsi"/>
        </w:rPr>
        <w:t xml:space="preserve">, </w:t>
      </w:r>
      <w:r w:rsidRPr="00605070">
        <w:rPr>
          <w:rStyle w:val="Emphasis"/>
          <w:rFonts w:asciiTheme="minorHAnsi" w:hAnsiTheme="minorHAnsi" w:cstheme="minorHAnsi"/>
        </w:rPr>
        <w:t>water</w:t>
      </w:r>
      <w:r w:rsidRPr="00605070">
        <w:rPr>
          <w:rStyle w:val="StyleUnderline"/>
          <w:rFonts w:asciiTheme="minorHAnsi" w:hAnsiTheme="minorHAnsi" w:cstheme="minorHAnsi"/>
        </w:rPr>
        <w:t xml:space="preserve">, or </w:t>
      </w:r>
      <w:r w:rsidRPr="00605070">
        <w:rPr>
          <w:rStyle w:val="Emphasis"/>
          <w:rFonts w:asciiTheme="minorHAnsi" w:hAnsiTheme="minorHAnsi" w:cstheme="minorHAnsi"/>
        </w:rPr>
        <w:t>undercooked meat.</w:t>
      </w:r>
      <w:r w:rsidRPr="00605070">
        <w:rPr>
          <w:rStyle w:val="StyleUnderline"/>
          <w:rFonts w:asciiTheme="minorHAnsi" w:hAnsiTheme="minorHAnsi" w:cstheme="minorHAnsi"/>
        </w:rPr>
        <w:t xml:space="preserve"> Disease </w:t>
      </w:r>
      <w:r w:rsidRPr="00A55156">
        <w:rPr>
          <w:rStyle w:val="StyleUnderline"/>
          <w:rFonts w:asciiTheme="minorHAnsi" w:hAnsiTheme="minorHAnsi" w:cstheme="minorHAnsi"/>
          <w:highlight w:val="green"/>
        </w:rPr>
        <w:t>emergence is dynamic</w:t>
      </w:r>
      <w:r w:rsidRPr="00605070">
        <w:rPr>
          <w:rStyle w:val="StyleUnderline"/>
          <w:rFonts w:asciiTheme="minorHAnsi" w:hAnsiTheme="minorHAnsi" w:cstheme="minorHAnsi"/>
        </w:rPr>
        <w:t xml:space="preserve">, and is influenced by </w:t>
      </w:r>
      <w:r w:rsidRPr="00605070">
        <w:rPr>
          <w:rStyle w:val="Emphasis"/>
          <w:rFonts w:asciiTheme="minorHAnsi" w:hAnsiTheme="minorHAnsi" w:cstheme="minorHAnsi"/>
        </w:rPr>
        <w:t>ecological</w:t>
      </w:r>
      <w:r w:rsidRPr="00605070">
        <w:rPr>
          <w:rStyle w:val="StyleUnderline"/>
          <w:rFonts w:asciiTheme="minorHAnsi" w:hAnsiTheme="minorHAnsi" w:cstheme="minorHAnsi"/>
        </w:rPr>
        <w:t xml:space="preserve">, </w:t>
      </w:r>
      <w:r w:rsidRPr="00605070">
        <w:rPr>
          <w:rStyle w:val="Emphasis"/>
          <w:rFonts w:asciiTheme="minorHAnsi" w:hAnsiTheme="minorHAnsi" w:cstheme="minorHAnsi"/>
        </w:rPr>
        <w:t>biological</w:t>
      </w:r>
      <w:r w:rsidRPr="00605070">
        <w:rPr>
          <w:rStyle w:val="StyleUnderline"/>
          <w:rFonts w:asciiTheme="minorHAnsi" w:hAnsiTheme="minorHAnsi" w:cstheme="minorHAnsi"/>
        </w:rPr>
        <w:t xml:space="preserve">, and </w:t>
      </w:r>
      <w:r w:rsidRPr="00605070">
        <w:rPr>
          <w:rStyle w:val="Emphasis"/>
          <w:rFonts w:asciiTheme="minorHAnsi" w:hAnsiTheme="minorHAnsi" w:cstheme="minorHAnsi"/>
        </w:rPr>
        <w:t>social factors.</w:t>
      </w:r>
      <w:r w:rsidRPr="00605070">
        <w:rPr>
          <w:rStyle w:val="StyleUnderline"/>
          <w:rFonts w:asciiTheme="minorHAnsi" w:hAnsiTheme="minorHAnsi" w:cstheme="minorHAnsi"/>
        </w:rPr>
        <w:t xml:space="preserve"> Factors</w:t>
      </w:r>
      <w:r w:rsidRPr="00605070">
        <w:rPr>
          <w:rFonts w:asciiTheme="minorHAnsi" w:hAnsiTheme="minorHAnsi" w:cstheme="minorHAnsi"/>
          <w:sz w:val="8"/>
        </w:rPr>
        <w:t xml:space="preserve"> that influence disease dynamics and increase the likelihood of disease emergence </w:t>
      </w:r>
      <w:r w:rsidRPr="00605070">
        <w:rPr>
          <w:rStyle w:val="StyleUnderline"/>
          <w:rFonts w:asciiTheme="minorHAnsi" w:hAnsiTheme="minorHAnsi" w:cstheme="minorHAnsi"/>
        </w:rPr>
        <w:t>include:</w:t>
      </w:r>
      <w:r w:rsidRPr="00605070">
        <w:rPr>
          <w:rFonts w:asciiTheme="minorHAnsi" w:hAnsiTheme="minorHAnsi" w:cstheme="minorHAnsi"/>
          <w:sz w:val="8"/>
        </w:rPr>
        <w:t xml:space="preserv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High </w:t>
      </w:r>
      <w:r w:rsidRPr="00605070">
        <w:rPr>
          <w:rStyle w:val="StyleUnderline"/>
          <w:rFonts w:asciiTheme="minorHAnsi" w:hAnsiTheme="minorHAnsi" w:cstheme="minorHAnsi"/>
        </w:rPr>
        <w:t>population density</w:t>
      </w:r>
      <w:r w:rsidRPr="00605070">
        <w:rPr>
          <w:rFonts w:asciiTheme="minorHAnsi" w:hAnsiTheme="minorHAnsi" w:cstheme="minorHAnsi"/>
          <w:sz w:val="8"/>
        </w:rPr>
        <w:t xml:space="preserve"> (human or animal)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StyleUnderline"/>
          <w:rFonts w:asciiTheme="minorHAnsi" w:hAnsiTheme="minorHAnsi" w:cstheme="minorHAnsi"/>
        </w:rPr>
        <w:t>Movement of</w:t>
      </w:r>
      <w:r w:rsidRPr="00605070">
        <w:rPr>
          <w:rFonts w:asciiTheme="minorHAnsi" w:hAnsiTheme="minorHAnsi" w:cstheme="minorHAnsi"/>
          <w:sz w:val="8"/>
        </w:rPr>
        <w:t xml:space="preserve"> human and animal </w:t>
      </w:r>
      <w:r w:rsidRPr="00605070">
        <w:rPr>
          <w:rStyle w:val="StyleUnderline"/>
          <w:rFonts w:asciiTheme="minorHAnsi" w:hAnsiTheme="minorHAnsi" w:cstheme="minorHAnsi"/>
        </w:rPr>
        <w:t>populations</w:t>
      </w:r>
      <w:r w:rsidRPr="00605070">
        <w:rPr>
          <w:rFonts w:asciiTheme="minorHAnsi" w:hAnsiTheme="minorHAnsi" w:cstheme="minorHAnsi"/>
          <w:sz w:val="8"/>
        </w:rPr>
        <w:t xml:space="preserv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StyleUnderline"/>
          <w:rFonts w:asciiTheme="minorHAnsi" w:hAnsiTheme="minorHAnsi" w:cstheme="minorHAnsi"/>
        </w:rPr>
        <w:t>Changes in land use</w:t>
      </w:r>
      <w:r w:rsidRPr="00605070">
        <w:rPr>
          <w:rFonts w:asciiTheme="minorHAnsi" w:hAnsiTheme="minorHAnsi" w:cstheme="minorHAnsi"/>
          <w:sz w:val="8"/>
        </w:rPr>
        <w:t xml:space="preserve"> (</w:t>
      </w:r>
      <w:proofErr w:type="gramStart"/>
      <w:r w:rsidRPr="00605070">
        <w:rPr>
          <w:rFonts w:asciiTheme="minorHAnsi" w:hAnsiTheme="minorHAnsi" w:cstheme="minorHAnsi"/>
          <w:sz w:val="8"/>
        </w:rPr>
        <w:t>e.g.</w:t>
      </w:r>
      <w:proofErr w:type="gramEnd"/>
      <w:r w:rsidRPr="00605070">
        <w:rPr>
          <w:rFonts w:asciiTheme="minorHAnsi" w:hAnsiTheme="minorHAnsi" w:cstheme="minorHAnsi"/>
          <w:sz w:val="8"/>
        </w:rPr>
        <w:t xml:space="preserve"> from forest to agriculture)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StyleUnderline"/>
          <w:rFonts w:asciiTheme="minorHAnsi" w:hAnsiTheme="minorHAnsi" w:cstheme="minorHAnsi"/>
        </w:rPr>
        <w:t>Pathogen adaptation</w:t>
      </w:r>
      <w:r w:rsidRPr="00605070">
        <w:rPr>
          <w:rFonts w:asciiTheme="minorHAnsi" w:hAnsiTheme="minorHAnsi" w:cstheme="minorHAnsi"/>
          <w:sz w:val="8"/>
        </w:rPr>
        <w:t xml:space="preserve"> and evolution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StyleUnderline"/>
          <w:rFonts w:asciiTheme="minorHAnsi" w:hAnsiTheme="minorHAnsi" w:cstheme="minorHAnsi"/>
        </w:rPr>
        <w:t>Presence and mobility of vectors</w:t>
      </w:r>
      <w:r w:rsidRPr="00605070">
        <w:rPr>
          <w:rFonts w:asciiTheme="minorHAnsi" w:hAnsiTheme="minorHAnsi" w:cstheme="minorHAnsi"/>
          <w:sz w:val="8"/>
        </w:rPr>
        <w:t xml:space="preserv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StyleUnderline"/>
          <w:rFonts w:asciiTheme="minorHAnsi" w:hAnsiTheme="minorHAnsi" w:cstheme="minorHAnsi"/>
        </w:rPr>
        <w:t>Behavior changes</w:t>
      </w:r>
      <w:r w:rsidRPr="00605070">
        <w:rPr>
          <w:rFonts w:asciiTheme="minorHAnsi" w:hAnsiTheme="minorHAnsi" w:cstheme="minorHAnsi"/>
          <w:sz w:val="8"/>
        </w:rPr>
        <w:t xml:space="preserve"> leading to increased potential for human-animal interaction/exposure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StyleUnderline"/>
          <w:rFonts w:asciiTheme="minorHAnsi" w:hAnsiTheme="minorHAnsi" w:cstheme="minorHAnsi"/>
        </w:rPr>
        <w:t>Climate change.</w:t>
      </w:r>
      <w:r w:rsidRPr="00605070">
        <w:rPr>
          <w:rFonts w:asciiTheme="minorHAnsi" w:hAnsiTheme="minorHAnsi" w:cstheme="minorHAnsi"/>
          <w:sz w:val="8"/>
        </w:rPr>
        <w:t xml:space="preserve"> </w:t>
      </w:r>
      <w:r w:rsidRPr="00A55156">
        <w:rPr>
          <w:rStyle w:val="StyleUnderline"/>
          <w:rFonts w:asciiTheme="minorHAnsi" w:hAnsiTheme="minorHAnsi" w:cstheme="minorHAnsi"/>
          <w:highlight w:val="green"/>
        </w:rPr>
        <w:t>Industry</w:t>
      </w:r>
      <w:r w:rsidRPr="00605070">
        <w:rPr>
          <w:rStyle w:val="StyleUnderline"/>
          <w:rFonts w:asciiTheme="minorHAnsi" w:hAnsiTheme="minorHAnsi" w:cstheme="minorHAnsi"/>
        </w:rPr>
        <w:t xml:space="preserve"> activities</w:t>
      </w:r>
      <w:r w:rsidRPr="00605070">
        <w:rPr>
          <w:rFonts w:asciiTheme="minorHAnsi" w:hAnsiTheme="minorHAnsi" w:cstheme="minorHAnsi"/>
          <w:sz w:val="8"/>
        </w:rPr>
        <w:t xml:space="preserve"> can contribute to disease emergence. These activities </w:t>
      </w:r>
      <w:proofErr w:type="gramStart"/>
      <w:r w:rsidRPr="00605070">
        <w:rPr>
          <w:rStyle w:val="StyleUnderline"/>
          <w:rFonts w:asciiTheme="minorHAnsi" w:hAnsiTheme="minorHAnsi" w:cstheme="minorHAnsi"/>
        </w:rPr>
        <w:t>include</w:t>
      </w:r>
      <w:r w:rsidRPr="00605070">
        <w:rPr>
          <w:rFonts w:asciiTheme="minorHAnsi" w:hAnsiTheme="minorHAnsi" w:cstheme="minorHAnsi"/>
          <w:sz w:val="8"/>
        </w:rPr>
        <w:t>, but</w:t>
      </w:r>
      <w:proofErr w:type="gramEnd"/>
      <w:r w:rsidRPr="00605070">
        <w:rPr>
          <w:rFonts w:asciiTheme="minorHAnsi" w:hAnsiTheme="minorHAnsi" w:cstheme="minorHAnsi"/>
          <w:sz w:val="8"/>
        </w:rPr>
        <w:t xml:space="preserve"> are not limited to: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Emphasis"/>
          <w:rFonts w:asciiTheme="minorHAnsi" w:hAnsiTheme="minorHAnsi" w:cstheme="minorHAnsi"/>
        </w:rPr>
        <w:t>Deforestation</w:t>
      </w:r>
      <w:r w:rsidRPr="00605070">
        <w:rPr>
          <w:rFonts w:asciiTheme="minorHAnsi" w:hAnsiTheme="minorHAnsi" w:cstheme="minorHAnsi"/>
          <w:sz w:val="8"/>
        </w:rPr>
        <w:t xml:space="preserv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StyleUnderline"/>
          <w:rFonts w:asciiTheme="minorHAnsi" w:hAnsiTheme="minorHAnsi" w:cstheme="minorHAnsi"/>
        </w:rPr>
        <w:t xml:space="preserve">Road and corridor </w:t>
      </w:r>
      <w:r w:rsidRPr="00A55156">
        <w:rPr>
          <w:rStyle w:val="Emphasis"/>
          <w:rFonts w:asciiTheme="minorHAnsi" w:hAnsiTheme="minorHAnsi" w:cstheme="minorHAnsi"/>
          <w:highlight w:val="green"/>
        </w:rPr>
        <w:t>development</w:t>
      </w:r>
      <w:r w:rsidRPr="00605070">
        <w:rPr>
          <w:rFonts w:asciiTheme="minorHAnsi" w:hAnsiTheme="minorHAnsi" w:cstheme="minorHAnsi"/>
          <w:sz w:val="8"/>
        </w:rPr>
        <w:t xml:space="preserv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Temporary labor </w:t>
      </w:r>
      <w:r w:rsidRPr="00605070">
        <w:rPr>
          <w:rStyle w:val="StyleUnderline"/>
          <w:rFonts w:asciiTheme="minorHAnsi" w:hAnsiTheme="minorHAnsi" w:cstheme="minorHAnsi"/>
        </w:rPr>
        <w:t xml:space="preserve">camps and other </w:t>
      </w:r>
      <w:r w:rsidRPr="00605070">
        <w:rPr>
          <w:rStyle w:val="Emphasis"/>
          <w:rFonts w:asciiTheme="minorHAnsi" w:hAnsiTheme="minorHAnsi" w:cstheme="minorHAnsi"/>
        </w:rPr>
        <w:t>facilities</w:t>
      </w:r>
      <w:r w:rsidRPr="00605070">
        <w:rPr>
          <w:rFonts w:asciiTheme="minorHAnsi" w:hAnsiTheme="minorHAnsi" w:cstheme="minorHAnsi"/>
          <w:sz w:val="8"/>
        </w:rPr>
        <w:t xml:space="preserv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Emphasis"/>
          <w:rFonts w:asciiTheme="minorHAnsi" w:hAnsiTheme="minorHAnsi" w:cstheme="minorHAnsi"/>
        </w:rPr>
        <w:t>Expansion</w:t>
      </w:r>
      <w:r w:rsidRPr="00605070">
        <w:rPr>
          <w:rStyle w:val="StyleUnderline"/>
          <w:rFonts w:asciiTheme="minorHAnsi" w:hAnsiTheme="minorHAnsi" w:cstheme="minorHAnsi"/>
        </w:rPr>
        <w:t xml:space="preserve"> of surrounding local communities and </w:t>
      </w:r>
      <w:r w:rsidRPr="00605070">
        <w:rPr>
          <w:rStyle w:val="Emphasis"/>
          <w:rFonts w:asciiTheme="minorHAnsi" w:hAnsiTheme="minorHAnsi" w:cstheme="minorHAnsi"/>
        </w:rPr>
        <w:t>agriculture</w:t>
      </w:r>
      <w:r w:rsidRPr="00605070">
        <w:rPr>
          <w:rFonts w:asciiTheme="minorHAnsi" w:hAnsiTheme="minorHAnsi" w:cstheme="minorHAnsi"/>
          <w:sz w:val="8"/>
        </w:rPr>
        <w:t xml:space="preserve"> </w:t>
      </w:r>
      <w:r w:rsidRPr="00605070">
        <w:rPr>
          <w:rFonts w:asciiTheme="minorHAnsi" w:hAnsiTheme="minorHAnsi" w:cstheme="minorHAnsi"/>
          <w:sz w:val="8"/>
        </w:rPr>
        <w:sym w:font="Symbol" w:char="F0B7"/>
      </w:r>
      <w:r w:rsidRPr="00605070">
        <w:rPr>
          <w:rFonts w:asciiTheme="minorHAnsi" w:hAnsiTheme="minorHAnsi" w:cstheme="minorHAnsi"/>
          <w:sz w:val="8"/>
        </w:rPr>
        <w:t xml:space="preserve"> </w:t>
      </w:r>
      <w:r w:rsidRPr="00605070">
        <w:rPr>
          <w:rStyle w:val="StyleUnderline"/>
          <w:rFonts w:asciiTheme="minorHAnsi" w:hAnsiTheme="minorHAnsi" w:cstheme="minorHAnsi"/>
        </w:rPr>
        <w:t xml:space="preserve">Project-induced </w:t>
      </w:r>
      <w:r w:rsidRPr="00605070">
        <w:rPr>
          <w:rStyle w:val="Emphasis"/>
          <w:rFonts w:asciiTheme="minorHAnsi" w:hAnsiTheme="minorHAnsi" w:cstheme="minorHAnsi"/>
        </w:rPr>
        <w:t xml:space="preserve">migration. </w:t>
      </w:r>
      <w:r w:rsidRPr="00605070">
        <w:rPr>
          <w:rStyle w:val="StyleUnderline"/>
          <w:rFonts w:asciiTheme="minorHAnsi" w:hAnsiTheme="minorHAnsi" w:cstheme="minorHAnsi"/>
        </w:rPr>
        <w:t xml:space="preserve">These activities bring people to previously wild areas and can fragment wildlife habitat and reduce biodiversity, which can alter the distribution and abundance of wildlife and their associated </w:t>
      </w:r>
      <w:proofErr w:type="gramStart"/>
      <w:r w:rsidRPr="00605070">
        <w:rPr>
          <w:rStyle w:val="StyleUnderline"/>
          <w:rFonts w:asciiTheme="minorHAnsi" w:hAnsiTheme="minorHAnsi" w:cstheme="minorHAnsi"/>
        </w:rPr>
        <w:t>pathogens, and</w:t>
      </w:r>
      <w:proofErr w:type="gramEnd"/>
      <w:r w:rsidRPr="00605070">
        <w:rPr>
          <w:rStyle w:val="StyleUnderline"/>
          <w:rFonts w:asciiTheme="minorHAnsi" w:hAnsiTheme="minorHAnsi" w:cstheme="minorHAnsi"/>
        </w:rPr>
        <w:t xml:space="preserve"> </w:t>
      </w:r>
      <w:r w:rsidRPr="00A55156">
        <w:rPr>
          <w:rStyle w:val="StyleUnderline"/>
          <w:rFonts w:asciiTheme="minorHAnsi" w:hAnsiTheme="minorHAnsi" w:cstheme="minorHAnsi"/>
          <w:highlight w:val="green"/>
        </w:rPr>
        <w:t>amplify the risk of pathogen “spillover” into</w:t>
      </w:r>
      <w:r w:rsidRPr="00605070">
        <w:rPr>
          <w:rStyle w:val="StyleUnderline"/>
          <w:rFonts w:asciiTheme="minorHAnsi" w:hAnsiTheme="minorHAnsi" w:cstheme="minorHAnsi"/>
        </w:rPr>
        <w:t xml:space="preserve"> new </w:t>
      </w:r>
      <w:r w:rsidRPr="00A55156">
        <w:rPr>
          <w:rStyle w:val="StyleUnderline"/>
          <w:rFonts w:asciiTheme="minorHAnsi" w:hAnsiTheme="minorHAnsi" w:cstheme="minorHAnsi"/>
          <w:highlight w:val="green"/>
        </w:rPr>
        <w:t>populations</w:t>
      </w:r>
      <w:r w:rsidRPr="00605070">
        <w:rPr>
          <w:rStyle w:val="StyleUnderline"/>
          <w:rFonts w:asciiTheme="minorHAnsi" w:hAnsiTheme="minorHAnsi" w:cstheme="minorHAnsi"/>
        </w:rPr>
        <w:t>. Increasing contact between people, domestic animal</w:t>
      </w:r>
      <w:r w:rsidRPr="00605070">
        <w:rPr>
          <w:rFonts w:asciiTheme="minorHAnsi" w:hAnsiTheme="minorHAnsi" w:cstheme="minorHAnsi"/>
          <w:sz w:val="8"/>
        </w:rPr>
        <w:t xml:space="preserve"> (</w:t>
      </w:r>
      <w:proofErr w:type="gramStart"/>
      <w:r w:rsidRPr="00605070">
        <w:rPr>
          <w:rFonts w:asciiTheme="minorHAnsi" w:hAnsiTheme="minorHAnsi" w:cstheme="minorHAnsi"/>
          <w:sz w:val="8"/>
        </w:rPr>
        <w:t>e.g.</w:t>
      </w:r>
      <w:proofErr w:type="gramEnd"/>
      <w:r w:rsidRPr="00605070">
        <w:rPr>
          <w:rFonts w:asciiTheme="minorHAnsi" w:hAnsiTheme="minorHAnsi" w:cstheme="minorHAnsi"/>
          <w:sz w:val="8"/>
        </w:rPr>
        <w:t xml:space="preserve"> livestock), </w:t>
      </w:r>
      <w:r w:rsidRPr="00605070">
        <w:rPr>
          <w:rStyle w:val="StyleUnderline"/>
          <w:rFonts w:asciiTheme="minorHAnsi" w:hAnsiTheme="minorHAnsi" w:cstheme="minorHAnsi"/>
        </w:rPr>
        <w:t>and wildlife populations increases the likelihood of spillover and disease transmission between species.</w:t>
      </w:r>
      <w:r w:rsidRPr="00605070">
        <w:rPr>
          <w:rFonts w:asciiTheme="minorHAnsi" w:hAnsiTheme="minorHAnsi" w:cstheme="minorHAnsi"/>
          <w:sz w:val="8"/>
        </w:rPr>
        <w:t xml:space="preserve"> </w:t>
      </w:r>
      <w:r w:rsidRPr="00A55156">
        <w:rPr>
          <w:rStyle w:val="StyleUnderline"/>
          <w:rFonts w:asciiTheme="minorHAnsi" w:hAnsiTheme="minorHAnsi" w:cstheme="minorHAnsi"/>
          <w:highlight w:val="green"/>
        </w:rPr>
        <w:t xml:space="preserve">All animal species can carry </w:t>
      </w:r>
      <w:r w:rsidRPr="00A55156">
        <w:rPr>
          <w:rStyle w:val="Emphasis"/>
          <w:rFonts w:asciiTheme="minorHAnsi" w:hAnsiTheme="minorHAnsi" w:cstheme="minorHAnsi"/>
          <w:highlight w:val="green"/>
        </w:rPr>
        <w:t>zoonotic diseases</w:t>
      </w:r>
      <w:r w:rsidRPr="00605070">
        <w:rPr>
          <w:rStyle w:val="Emphasis"/>
          <w:rFonts w:asciiTheme="minorHAnsi" w:hAnsiTheme="minorHAnsi" w:cstheme="minorHAnsi"/>
        </w:rPr>
        <w:t>.</w:t>
      </w:r>
      <w:r w:rsidRPr="00605070">
        <w:rPr>
          <w:rStyle w:val="StyleUnderline"/>
          <w:rFonts w:asciiTheme="minorHAnsi" w:hAnsiTheme="minorHAnsi" w:cstheme="minorHAnsi"/>
        </w:rPr>
        <w:t xml:space="preserve"> As habitats fragment and people enter previously undeveloped areas, wildlife species will seek alternate food and shelter that will bring them into closer contact with people. </w:t>
      </w:r>
      <w:r w:rsidRPr="00605070">
        <w:rPr>
          <w:rFonts w:asciiTheme="minorHAnsi" w:hAnsiTheme="minorHAnsi" w:cstheme="minorHAnsi"/>
          <w:sz w:val="8"/>
        </w:rPr>
        <w:t xml:space="preserve">Wildlife may become a nuisance or pest and take advantage of the new food sources and habitats created at construction camps, canteens, and villages. As a result, </w:t>
      </w:r>
      <w:r w:rsidRPr="00605070">
        <w:rPr>
          <w:rStyle w:val="StyleUnderline"/>
          <w:rFonts w:asciiTheme="minorHAnsi" w:hAnsiTheme="minorHAnsi" w:cstheme="minorHAnsi"/>
        </w:rPr>
        <w:t>animals come in closer contact with people,</w:t>
      </w:r>
      <w:r w:rsidRPr="00605070">
        <w:rPr>
          <w:rFonts w:asciiTheme="minorHAnsi" w:hAnsiTheme="minorHAnsi" w:cstheme="minorHAnsi"/>
          <w:sz w:val="8"/>
        </w:rPr>
        <w:t xml:space="preserve"> potentially </w:t>
      </w:r>
      <w:r w:rsidRPr="00605070">
        <w:rPr>
          <w:rStyle w:val="Emphasis"/>
          <w:rFonts w:asciiTheme="minorHAnsi" w:hAnsiTheme="minorHAnsi" w:cstheme="minorHAnsi"/>
        </w:rPr>
        <w:t>increasing human exposure to disease.</w:t>
      </w:r>
      <w:r w:rsidRPr="00605070">
        <w:rPr>
          <w:rFonts w:asciiTheme="minorHAnsi" w:hAnsiTheme="minorHAnsi" w:cstheme="minorHAnsi"/>
          <w:sz w:val="8"/>
        </w:rPr>
        <w:t xml:space="preserve"> Other animals raid crops in fields that border their habitat, invade labor camps and homes, become violent, or eat infected animals. As more people populate a previously undeveloped area, hunting pressure often increases. Agriculture may be introduced or intensified. These factors lead to increased potential for interaction between wildlife and people. These interactions may also be exacerbated by </w:t>
      </w:r>
      <w:r w:rsidRPr="00605070">
        <w:rPr>
          <w:rStyle w:val="StyleUnderline"/>
          <w:rFonts w:asciiTheme="minorHAnsi" w:hAnsiTheme="minorHAnsi" w:cstheme="minorHAnsi"/>
        </w:rPr>
        <w:t>growing human populations</w:t>
      </w:r>
      <w:r w:rsidRPr="00605070">
        <w:rPr>
          <w:rFonts w:asciiTheme="minorHAnsi" w:hAnsiTheme="minorHAnsi" w:cstheme="minorHAnsi"/>
          <w:sz w:val="8"/>
        </w:rPr>
        <w:t xml:space="preserve"> that </w:t>
      </w:r>
      <w:r w:rsidRPr="00605070">
        <w:rPr>
          <w:rStyle w:val="StyleUnderline"/>
          <w:rFonts w:asciiTheme="minorHAnsi" w:hAnsiTheme="minorHAnsi" w:cstheme="minorHAnsi"/>
        </w:rPr>
        <w:t xml:space="preserve">can stress local </w:t>
      </w:r>
      <w:r w:rsidRPr="00605070">
        <w:rPr>
          <w:rStyle w:val="Emphasis"/>
          <w:rFonts w:asciiTheme="minorHAnsi" w:hAnsiTheme="minorHAnsi" w:cstheme="minorHAnsi"/>
        </w:rPr>
        <w:t>health care</w:t>
      </w:r>
      <w:r w:rsidRPr="00605070">
        <w:rPr>
          <w:rStyle w:val="StyleUnderline"/>
          <w:rFonts w:asciiTheme="minorHAnsi" w:hAnsiTheme="minorHAnsi" w:cstheme="minorHAnsi"/>
        </w:rPr>
        <w:t xml:space="preserve">, </w:t>
      </w:r>
      <w:r w:rsidRPr="00605070">
        <w:rPr>
          <w:rStyle w:val="Emphasis"/>
          <w:rFonts w:asciiTheme="minorHAnsi" w:hAnsiTheme="minorHAnsi" w:cstheme="minorHAnsi"/>
        </w:rPr>
        <w:t>water</w:t>
      </w:r>
      <w:r w:rsidRPr="00605070">
        <w:rPr>
          <w:rStyle w:val="StyleUnderline"/>
          <w:rFonts w:asciiTheme="minorHAnsi" w:hAnsiTheme="minorHAnsi" w:cstheme="minorHAnsi"/>
        </w:rPr>
        <w:t xml:space="preserve">, </w:t>
      </w:r>
      <w:r w:rsidRPr="00605070">
        <w:rPr>
          <w:rStyle w:val="Emphasis"/>
          <w:rFonts w:asciiTheme="minorHAnsi" w:hAnsiTheme="minorHAnsi" w:cstheme="minorHAnsi"/>
        </w:rPr>
        <w:t>food</w:t>
      </w:r>
      <w:r w:rsidRPr="00605070">
        <w:rPr>
          <w:rStyle w:val="StyleUnderline"/>
          <w:rFonts w:asciiTheme="minorHAnsi" w:hAnsiTheme="minorHAnsi" w:cstheme="minorHAnsi"/>
        </w:rPr>
        <w:t xml:space="preserve">, and </w:t>
      </w:r>
      <w:r w:rsidRPr="00605070">
        <w:rPr>
          <w:rStyle w:val="Emphasis"/>
          <w:rFonts w:asciiTheme="minorHAnsi" w:hAnsiTheme="minorHAnsi" w:cstheme="minorHAnsi"/>
        </w:rPr>
        <w:t>waste management infrastructures.</w:t>
      </w:r>
      <w:r w:rsidRPr="00605070">
        <w:rPr>
          <w:rStyle w:val="StyleUnderline"/>
          <w:rFonts w:asciiTheme="minorHAnsi" w:hAnsiTheme="minorHAnsi" w:cstheme="minorHAnsi"/>
        </w:rPr>
        <w:t xml:space="preserve"> In turn, stressed systems are more likely to break down, creating ideal conditions for increased disease transmission and emergence.</w:t>
      </w:r>
      <w:r w:rsidRPr="00605070">
        <w:rPr>
          <w:rFonts w:asciiTheme="minorHAnsi" w:hAnsiTheme="minorHAnsi" w:cstheme="minorHAnsi"/>
          <w:sz w:val="8"/>
        </w:rPr>
        <w:t xml:space="preserve"> Table 1 summarizes some health impact issues that can increase the potential of zoonotic disease transmission. 2. </w:t>
      </w:r>
      <w:r w:rsidRPr="00605070">
        <w:rPr>
          <w:rStyle w:val="StyleUnderline"/>
          <w:rFonts w:asciiTheme="minorHAnsi" w:hAnsiTheme="minorHAnsi" w:cstheme="minorHAnsi"/>
        </w:rPr>
        <w:t xml:space="preserve">Emerging Infectious Diseases and </w:t>
      </w:r>
      <w:r w:rsidRPr="00605070">
        <w:rPr>
          <w:rStyle w:val="Emphasis"/>
          <w:rFonts w:asciiTheme="minorHAnsi" w:hAnsiTheme="minorHAnsi" w:cstheme="minorHAnsi"/>
        </w:rPr>
        <w:t>Impact Assessments</w:t>
      </w:r>
      <w:r w:rsidRPr="00605070">
        <w:rPr>
          <w:rFonts w:asciiTheme="minorHAnsi" w:hAnsiTheme="minorHAnsi" w:cstheme="minorHAnsi"/>
          <w:sz w:val="8"/>
        </w:rPr>
        <w:t xml:space="preserve"> </w:t>
      </w:r>
      <w:proofErr w:type="gramStart"/>
      <w:r w:rsidRPr="00605070">
        <w:rPr>
          <w:rStyle w:val="StyleUnderline"/>
          <w:rFonts w:asciiTheme="minorHAnsi" w:hAnsiTheme="minorHAnsi" w:cstheme="minorHAnsi"/>
        </w:rPr>
        <w:t>The</w:t>
      </w:r>
      <w:proofErr w:type="gramEnd"/>
      <w:r w:rsidRPr="00605070">
        <w:rPr>
          <w:rFonts w:asciiTheme="minorHAnsi" w:hAnsiTheme="minorHAnsi" w:cstheme="minorHAnsi"/>
          <w:sz w:val="8"/>
        </w:rPr>
        <w:t xml:space="preserve"> International Finance Corporation (</w:t>
      </w:r>
      <w:r w:rsidRPr="00605070">
        <w:rPr>
          <w:rStyle w:val="StyleUnderline"/>
          <w:rFonts w:asciiTheme="minorHAnsi" w:hAnsiTheme="minorHAnsi" w:cstheme="minorHAnsi"/>
        </w:rPr>
        <w:t>IFC</w:t>
      </w:r>
      <w:r w:rsidRPr="00605070">
        <w:rPr>
          <w:rFonts w:asciiTheme="minorHAnsi" w:hAnsiTheme="minorHAnsi" w:cstheme="minorHAnsi"/>
          <w:sz w:val="8"/>
        </w:rPr>
        <w:t>), International Council of Mining and Minerals (</w:t>
      </w:r>
      <w:r w:rsidRPr="00605070">
        <w:rPr>
          <w:rStyle w:val="StyleUnderline"/>
          <w:rFonts w:asciiTheme="minorHAnsi" w:hAnsiTheme="minorHAnsi" w:cstheme="minorHAnsi"/>
        </w:rPr>
        <w:t>ICMM</w:t>
      </w:r>
      <w:r w:rsidRPr="00605070">
        <w:rPr>
          <w:rFonts w:asciiTheme="minorHAnsi" w:hAnsiTheme="minorHAnsi" w:cstheme="minorHAnsi"/>
          <w:sz w:val="8"/>
        </w:rPr>
        <w:t xml:space="preserve">), </w:t>
      </w:r>
      <w:r w:rsidRPr="00605070">
        <w:rPr>
          <w:rStyle w:val="StyleUnderline"/>
          <w:rFonts w:asciiTheme="minorHAnsi" w:hAnsiTheme="minorHAnsi" w:cstheme="minorHAnsi"/>
        </w:rPr>
        <w:t>and IPIECA</w:t>
      </w:r>
      <w:r w:rsidRPr="00605070">
        <w:rPr>
          <w:rFonts w:asciiTheme="minorHAnsi" w:hAnsiTheme="minorHAnsi" w:cstheme="minorHAnsi"/>
          <w:sz w:val="8"/>
        </w:rPr>
        <w:t xml:space="preserve">, the global oil and gas industry association for environmental and social issues, </w:t>
      </w:r>
      <w:r w:rsidRPr="00605070">
        <w:rPr>
          <w:rStyle w:val="StyleUnderline"/>
          <w:rFonts w:asciiTheme="minorHAnsi" w:hAnsiTheme="minorHAnsi" w:cstheme="minorHAnsi"/>
        </w:rPr>
        <w:t xml:space="preserve">have </w:t>
      </w:r>
      <w:r w:rsidRPr="00A55156">
        <w:rPr>
          <w:rStyle w:val="StyleUnderline"/>
          <w:rFonts w:asciiTheme="minorHAnsi" w:hAnsiTheme="minorHAnsi" w:cstheme="minorHAnsi"/>
          <w:highlight w:val="green"/>
        </w:rPr>
        <w:t>procedures</w:t>
      </w:r>
      <w:r w:rsidRPr="00605070">
        <w:rPr>
          <w:rStyle w:val="StyleUnderline"/>
          <w:rFonts w:asciiTheme="minorHAnsi" w:hAnsiTheme="minorHAnsi" w:cstheme="minorHAnsi"/>
        </w:rPr>
        <w:t xml:space="preserve"> to conduct a Health Impact Assessment.</w:t>
      </w:r>
      <w:r w:rsidRPr="00605070">
        <w:rPr>
          <w:rFonts w:asciiTheme="minorHAnsi" w:hAnsiTheme="minorHAnsi" w:cstheme="minorHAnsi"/>
          <w:sz w:val="8"/>
        </w:rPr>
        <w:t xml:space="preserve"> Although these guidelines include veterinary and zoonotic diseases, they emphasize vector-borne diseases and diseases of livestock and domestic animals. This document </w:t>
      </w:r>
      <w:r w:rsidRPr="00A55156">
        <w:rPr>
          <w:rStyle w:val="StyleUnderline"/>
          <w:rFonts w:asciiTheme="minorHAnsi" w:hAnsiTheme="minorHAnsi" w:cstheme="minorHAnsi"/>
          <w:highlight w:val="green"/>
        </w:rPr>
        <w:t>provide</w:t>
      </w:r>
      <w:r w:rsidRPr="00605070">
        <w:rPr>
          <w:rStyle w:val="StyleUnderline"/>
          <w:rFonts w:asciiTheme="minorHAnsi" w:hAnsiTheme="minorHAnsi" w:cstheme="minorHAnsi"/>
        </w:rPr>
        <w:t>s</w:t>
      </w:r>
      <w:r w:rsidRPr="00A55156">
        <w:rPr>
          <w:rStyle w:val="StyleUnderline"/>
          <w:rFonts w:asciiTheme="minorHAnsi" w:hAnsiTheme="minorHAnsi" w:cstheme="minorHAnsi"/>
          <w:highlight w:val="green"/>
        </w:rPr>
        <w:t xml:space="preserve"> the steps to incorporate </w:t>
      </w:r>
      <w:r w:rsidRPr="00605070">
        <w:rPr>
          <w:rStyle w:val="StyleUnderline"/>
          <w:rFonts w:asciiTheme="minorHAnsi" w:hAnsiTheme="minorHAnsi" w:cstheme="minorHAnsi"/>
        </w:rPr>
        <w:t xml:space="preserve">emerging infectious </w:t>
      </w:r>
      <w:r w:rsidRPr="00A55156">
        <w:rPr>
          <w:rStyle w:val="StyleUnderline"/>
          <w:rFonts w:asciiTheme="minorHAnsi" w:hAnsiTheme="minorHAnsi" w:cstheme="minorHAnsi"/>
          <w:highlight w:val="green"/>
        </w:rPr>
        <w:t xml:space="preserve">diseases </w:t>
      </w:r>
      <w:r w:rsidRPr="00605070">
        <w:rPr>
          <w:rStyle w:val="StyleUnderline"/>
          <w:rFonts w:asciiTheme="minorHAnsi" w:hAnsiTheme="minorHAnsi" w:cstheme="minorHAnsi"/>
        </w:rPr>
        <w:t>of zoonotic origin</w:t>
      </w:r>
      <w:r w:rsidRPr="00A55156">
        <w:rPr>
          <w:rStyle w:val="StyleUnderline"/>
          <w:rFonts w:asciiTheme="minorHAnsi" w:hAnsiTheme="minorHAnsi" w:cstheme="minorHAnsi"/>
          <w:highlight w:val="green"/>
        </w:rPr>
        <w:t xml:space="preserve"> into a </w:t>
      </w:r>
      <w:r w:rsidRPr="00A55156">
        <w:rPr>
          <w:rStyle w:val="Emphasis"/>
          <w:rFonts w:asciiTheme="minorHAnsi" w:hAnsiTheme="minorHAnsi" w:cstheme="minorHAnsi"/>
          <w:highlight w:val="green"/>
        </w:rPr>
        <w:t>h</w:t>
      </w:r>
      <w:r w:rsidRPr="00605070">
        <w:rPr>
          <w:rStyle w:val="StyleUnderline"/>
          <w:rFonts w:asciiTheme="minorHAnsi" w:hAnsiTheme="minorHAnsi" w:cstheme="minorHAnsi"/>
        </w:rPr>
        <w:t xml:space="preserve">ealth </w:t>
      </w:r>
      <w:r w:rsidRPr="00A55156">
        <w:rPr>
          <w:rStyle w:val="Emphasis"/>
          <w:rFonts w:asciiTheme="minorHAnsi" w:hAnsiTheme="minorHAnsi" w:cstheme="minorHAnsi"/>
          <w:highlight w:val="green"/>
        </w:rPr>
        <w:t>i</w:t>
      </w:r>
      <w:r w:rsidRPr="00605070">
        <w:rPr>
          <w:rStyle w:val="StyleUnderline"/>
          <w:rFonts w:asciiTheme="minorHAnsi" w:hAnsiTheme="minorHAnsi" w:cstheme="minorHAnsi"/>
        </w:rPr>
        <w:t xml:space="preserve">mpact </w:t>
      </w:r>
      <w:r w:rsidRPr="00A55156">
        <w:rPr>
          <w:rStyle w:val="Emphasis"/>
          <w:rFonts w:asciiTheme="minorHAnsi" w:hAnsiTheme="minorHAnsi" w:cstheme="minorHAnsi"/>
          <w:highlight w:val="green"/>
        </w:rPr>
        <w:t>a</w:t>
      </w:r>
      <w:r w:rsidRPr="00605070">
        <w:rPr>
          <w:rStyle w:val="StyleUnderline"/>
          <w:rFonts w:asciiTheme="minorHAnsi" w:hAnsiTheme="minorHAnsi" w:cstheme="minorHAnsi"/>
        </w:rPr>
        <w:t>ssessment.</w:t>
      </w:r>
      <w:r w:rsidRPr="00605070">
        <w:rPr>
          <w:rFonts w:asciiTheme="minorHAnsi" w:hAnsiTheme="minorHAnsi" w:cstheme="minorHAnsi"/>
          <w:sz w:val="8"/>
        </w:rPr>
        <w:t xml:space="preserve"> 3. Screening Impact assessment procedures involve two initial phases: Screening and Scoping. </w:t>
      </w:r>
      <w:r w:rsidRPr="00605070">
        <w:rPr>
          <w:rStyle w:val="Emphasis"/>
          <w:rFonts w:asciiTheme="minorHAnsi" w:hAnsiTheme="minorHAnsi" w:cstheme="minorHAnsi"/>
        </w:rPr>
        <w:t>Screening</w:t>
      </w:r>
      <w:r w:rsidRPr="00605070">
        <w:rPr>
          <w:rStyle w:val="StyleUnderline"/>
          <w:rFonts w:asciiTheme="minorHAnsi" w:hAnsiTheme="minorHAnsi" w:cstheme="minorHAnsi"/>
        </w:rPr>
        <w:t xml:space="preserve"> determines what policies and projects are selected</w:t>
      </w:r>
      <w:r w:rsidRPr="00605070">
        <w:rPr>
          <w:rFonts w:asciiTheme="minorHAnsi" w:hAnsiTheme="minorHAnsi" w:cstheme="minorHAnsi"/>
          <w:sz w:val="8"/>
        </w:rPr>
        <w:t xml:space="preserve"> for ESHIAs, and are usually rapid in-house evaluations by trained assessors investigating local contexts using set criteria (</w:t>
      </w:r>
      <w:proofErr w:type="gramStart"/>
      <w:r w:rsidRPr="00605070">
        <w:rPr>
          <w:rFonts w:asciiTheme="minorHAnsi" w:hAnsiTheme="minorHAnsi" w:cstheme="minorHAnsi"/>
          <w:sz w:val="8"/>
        </w:rPr>
        <w:t>e.g.</w:t>
      </w:r>
      <w:proofErr w:type="gramEnd"/>
      <w:r w:rsidRPr="00605070">
        <w:rPr>
          <w:rFonts w:asciiTheme="minorHAnsi" w:hAnsiTheme="minorHAnsi" w:cstheme="minorHAnsi"/>
          <w:sz w:val="8"/>
        </w:rPr>
        <w:t xml:space="preserve"> location, climate, endemic disease, etc.). Because </w:t>
      </w:r>
      <w:r w:rsidRPr="00A55156">
        <w:rPr>
          <w:rStyle w:val="StyleUnderline"/>
          <w:rFonts w:asciiTheme="minorHAnsi" w:hAnsiTheme="minorHAnsi" w:cstheme="minorHAnsi"/>
          <w:highlight w:val="green"/>
        </w:rPr>
        <w:t>Screening determines the</w:t>
      </w:r>
      <w:r w:rsidRPr="00605070">
        <w:rPr>
          <w:rStyle w:val="StyleUnderline"/>
          <w:rFonts w:asciiTheme="minorHAnsi" w:hAnsiTheme="minorHAnsi" w:cstheme="minorHAnsi"/>
        </w:rPr>
        <w:t xml:space="preserve"> range and </w:t>
      </w:r>
      <w:r w:rsidRPr="00A55156">
        <w:rPr>
          <w:rStyle w:val="StyleUnderline"/>
          <w:rFonts w:asciiTheme="minorHAnsi" w:hAnsiTheme="minorHAnsi" w:cstheme="minorHAnsi"/>
          <w:highlight w:val="green"/>
        </w:rPr>
        <w:t>extent of</w:t>
      </w:r>
      <w:r w:rsidRPr="00605070">
        <w:rPr>
          <w:rStyle w:val="StyleUnderline"/>
          <w:rFonts w:asciiTheme="minorHAnsi" w:hAnsiTheme="minorHAnsi" w:cstheme="minorHAnsi"/>
        </w:rPr>
        <w:t xml:space="preserve"> all subsequent </w:t>
      </w:r>
      <w:r w:rsidRPr="00A55156">
        <w:rPr>
          <w:rStyle w:val="StyleUnderline"/>
          <w:rFonts w:asciiTheme="minorHAnsi" w:hAnsiTheme="minorHAnsi" w:cstheme="minorHAnsi"/>
          <w:highlight w:val="green"/>
        </w:rPr>
        <w:t xml:space="preserve">impact assessment activities, understanding </w:t>
      </w:r>
      <w:r w:rsidRPr="00605070">
        <w:rPr>
          <w:rStyle w:val="StyleUnderline"/>
          <w:rFonts w:asciiTheme="minorHAnsi" w:hAnsiTheme="minorHAnsi" w:cstheme="minorHAnsi"/>
        </w:rPr>
        <w:t xml:space="preserve">the local endemic </w:t>
      </w:r>
      <w:r w:rsidRPr="00A55156">
        <w:rPr>
          <w:rStyle w:val="StyleUnderline"/>
          <w:rFonts w:asciiTheme="minorHAnsi" w:hAnsiTheme="minorHAnsi" w:cstheme="minorHAnsi"/>
          <w:highlight w:val="green"/>
        </w:rPr>
        <w:t>diseases with zoonotic potential is essential</w:t>
      </w:r>
      <w:r w:rsidRPr="00605070">
        <w:rPr>
          <w:rStyle w:val="StyleUnderline"/>
          <w:rFonts w:asciiTheme="minorHAnsi" w:hAnsiTheme="minorHAnsi" w:cstheme="minorHAnsi"/>
        </w:rPr>
        <w:t>. The</w:t>
      </w:r>
      <w:r w:rsidRPr="00605070">
        <w:rPr>
          <w:rFonts w:asciiTheme="minorHAnsi" w:hAnsiTheme="minorHAnsi" w:cstheme="minorHAnsi"/>
          <w:sz w:val="8"/>
        </w:rPr>
        <w:t xml:space="preserve"> following </w:t>
      </w:r>
      <w:r w:rsidRPr="00605070">
        <w:rPr>
          <w:rStyle w:val="StyleUnderline"/>
          <w:rFonts w:asciiTheme="minorHAnsi" w:hAnsiTheme="minorHAnsi" w:cstheme="minorHAnsi"/>
        </w:rPr>
        <w:t>screening checklist seeks to identify whether the proposed/existing project is in an area with potential for zoonotic disease transmission and to identify if there will be/are activities that might exacerbate the risk of transmission.</w:t>
      </w:r>
      <w:r w:rsidRPr="00605070">
        <w:rPr>
          <w:rFonts w:asciiTheme="minorHAnsi" w:hAnsiTheme="minorHAnsi" w:cstheme="minorHAnsi"/>
          <w:sz w:val="8"/>
        </w:rPr>
        <w:t xml:space="preserve"> If you have answered yes to question 1 and two other questions, then it is worthwhile to further examine the potential of emerging infectious diseases for your project area. 4. Scoping </w:t>
      </w:r>
      <w:proofErr w:type="spellStart"/>
      <w:r w:rsidRPr="00605070">
        <w:rPr>
          <w:rStyle w:val="Emphasis"/>
          <w:rFonts w:asciiTheme="minorHAnsi" w:hAnsiTheme="minorHAnsi" w:cstheme="minorHAnsi"/>
        </w:rPr>
        <w:t>Scoping</w:t>
      </w:r>
      <w:proofErr w:type="spellEnd"/>
      <w:r w:rsidRPr="00605070">
        <w:rPr>
          <w:rFonts w:asciiTheme="minorHAnsi" w:hAnsiTheme="minorHAnsi" w:cstheme="minorHAnsi"/>
          <w:sz w:val="8"/>
        </w:rPr>
        <w:t xml:space="preserve">, the second phase of an assessment, </w:t>
      </w:r>
      <w:r w:rsidRPr="00605070">
        <w:rPr>
          <w:rStyle w:val="StyleUnderline"/>
          <w:rFonts w:asciiTheme="minorHAnsi" w:hAnsiTheme="minorHAnsi" w:cstheme="minorHAnsi"/>
        </w:rPr>
        <w:t>sets the scale for the assessment, determines how key issues identified in the screening process are addressed, and what resources will be available and allocated for further investigation.</w:t>
      </w:r>
      <w:r w:rsidRPr="00605070">
        <w:rPr>
          <w:rFonts w:asciiTheme="minorHAnsi" w:hAnsiTheme="minorHAnsi" w:cstheme="minorHAnsi"/>
          <w:sz w:val="8"/>
        </w:rPr>
        <w:t xml:space="preserve"> During the Scoping process, </w:t>
      </w:r>
      <w:r w:rsidRPr="00605070">
        <w:rPr>
          <w:rStyle w:val="StyleUnderline"/>
          <w:rFonts w:asciiTheme="minorHAnsi" w:hAnsiTheme="minorHAnsi" w:cstheme="minorHAnsi"/>
        </w:rPr>
        <w:t>the range and types of hazards, geographic setting, timescale, and population boundaries are determined to assess impacts. The activities to be evaluated and the populations to be considered for each phase of the project are identified.</w:t>
      </w:r>
      <w:r w:rsidRPr="00605070">
        <w:rPr>
          <w:rFonts w:asciiTheme="minorHAnsi" w:hAnsiTheme="minorHAnsi" w:cstheme="minorHAnsi"/>
          <w:sz w:val="8"/>
        </w:rPr>
        <w:t xml:space="preserve"> In addition, the potential for cumulative and/or residual impacts is determined.</w:t>
      </w:r>
    </w:p>
    <w:p w14:paraId="51BAEB03" w14:textId="77777777" w:rsidR="007009CB" w:rsidRPr="00605070" w:rsidRDefault="007009CB" w:rsidP="007009CB">
      <w:pPr>
        <w:rPr>
          <w:rFonts w:asciiTheme="minorHAnsi" w:hAnsiTheme="minorHAnsi" w:cstheme="minorHAnsi"/>
          <w:sz w:val="8"/>
        </w:rPr>
      </w:pPr>
    </w:p>
    <w:p w14:paraId="0AD6A69D" w14:textId="77777777" w:rsidR="007009CB" w:rsidRPr="00605070" w:rsidRDefault="007009CB" w:rsidP="007009CB">
      <w:pPr>
        <w:pStyle w:val="Heading4"/>
        <w:rPr>
          <w:rFonts w:asciiTheme="minorHAnsi" w:hAnsiTheme="minorHAnsi" w:cstheme="minorHAnsi"/>
        </w:rPr>
      </w:pPr>
      <w:r w:rsidRPr="00605070">
        <w:rPr>
          <w:rFonts w:asciiTheme="minorHAnsi" w:hAnsiTheme="minorHAnsi" w:cstheme="minorHAnsi"/>
        </w:rPr>
        <w:t>Containing zoonotic diseases is key to reduce global catastrophe risk</w:t>
      </w:r>
    </w:p>
    <w:p w14:paraId="67C28450" w14:textId="77777777" w:rsidR="007009CB" w:rsidRPr="00605070" w:rsidRDefault="007009CB" w:rsidP="007009CB">
      <w:pPr>
        <w:rPr>
          <w:rFonts w:asciiTheme="minorHAnsi" w:hAnsiTheme="minorHAnsi" w:cstheme="minorHAnsi"/>
        </w:rPr>
      </w:pPr>
      <w:proofErr w:type="spellStart"/>
      <w:r w:rsidRPr="00605070">
        <w:rPr>
          <w:rStyle w:val="Style13ptBold"/>
          <w:rFonts w:asciiTheme="minorHAnsi" w:hAnsiTheme="minorHAnsi" w:cstheme="minorHAnsi"/>
        </w:rPr>
        <w:t>Quammen</w:t>
      </w:r>
      <w:proofErr w:type="spellEnd"/>
      <w:r w:rsidRPr="00605070">
        <w:rPr>
          <w:rStyle w:val="Style13ptBold"/>
          <w:rFonts w:asciiTheme="minorHAnsi" w:hAnsiTheme="minorHAnsi" w:cstheme="minorHAnsi"/>
        </w:rPr>
        <w:t xml:space="preserve"> 12</w:t>
      </w:r>
      <w:r w:rsidRPr="00605070">
        <w:rPr>
          <w:rFonts w:asciiTheme="minorHAnsi" w:hAnsiTheme="minorHAnsi" w:cstheme="minorHAnsi"/>
        </w:rPr>
        <w:t xml:space="preserve">, award-winning science writer, long-time columnist for </w:t>
      </w:r>
      <w:r w:rsidRPr="00605070">
        <w:rPr>
          <w:rFonts w:asciiTheme="minorHAnsi" w:hAnsiTheme="minorHAnsi" w:cstheme="minorHAnsi"/>
          <w:i/>
        </w:rPr>
        <w:t>Outside</w:t>
      </w:r>
      <w:r w:rsidRPr="00605070">
        <w:rPr>
          <w:rFonts w:asciiTheme="minorHAnsi" w:hAnsiTheme="minorHAnsi" w:cstheme="minorHAnsi"/>
        </w:rPr>
        <w:t xml:space="preserve"> magazine, writer for National Geographic, Harper's, Rolling Stone, the New York Times Book Review and others, 9/29/2012 (David, “</w:t>
      </w:r>
      <w:r w:rsidRPr="00A55156">
        <w:rPr>
          <w:rStyle w:val="Emphasis"/>
          <w:rFonts w:asciiTheme="minorHAnsi" w:hAnsiTheme="minorHAnsi" w:cstheme="minorHAnsi"/>
          <w:highlight w:val="green"/>
        </w:rPr>
        <w:t>Could the next</w:t>
      </w:r>
      <w:r w:rsidRPr="00605070">
        <w:rPr>
          <w:rFonts w:asciiTheme="minorHAnsi" w:hAnsiTheme="minorHAnsi" w:cstheme="minorHAnsi"/>
        </w:rPr>
        <w:t xml:space="preserve"> big </w:t>
      </w:r>
      <w:r w:rsidRPr="00A55156">
        <w:rPr>
          <w:rStyle w:val="Emphasis"/>
          <w:rFonts w:asciiTheme="minorHAnsi" w:hAnsiTheme="minorHAnsi" w:cstheme="minorHAnsi"/>
          <w:highlight w:val="green"/>
        </w:rPr>
        <w:t xml:space="preserve">animal-to-human disease wipe us </w:t>
      </w:r>
      <w:proofErr w:type="gramStart"/>
      <w:r w:rsidRPr="00A55156">
        <w:rPr>
          <w:rStyle w:val="Emphasis"/>
          <w:rFonts w:asciiTheme="minorHAnsi" w:hAnsiTheme="minorHAnsi" w:cstheme="minorHAnsi"/>
          <w:highlight w:val="green"/>
        </w:rPr>
        <w:t>out?</w:t>
      </w:r>
      <w:r w:rsidRPr="00605070">
        <w:rPr>
          <w:rFonts w:asciiTheme="minorHAnsi" w:hAnsiTheme="minorHAnsi" w:cstheme="minorHAnsi"/>
        </w:rPr>
        <w:t>,</w:t>
      </w:r>
      <w:proofErr w:type="gramEnd"/>
      <w:r w:rsidRPr="00605070">
        <w:rPr>
          <w:rFonts w:asciiTheme="minorHAnsi" w:hAnsiTheme="minorHAnsi" w:cstheme="minorHAnsi"/>
        </w:rPr>
        <w:t xml:space="preserve">” The Guardian, pg. 29, Lexis) </w:t>
      </w:r>
    </w:p>
    <w:p w14:paraId="2C5AE281" w14:textId="77777777" w:rsidR="007009CB" w:rsidRPr="00605070" w:rsidRDefault="007009CB" w:rsidP="007009CB">
      <w:pPr>
        <w:rPr>
          <w:rFonts w:asciiTheme="minorHAnsi" w:hAnsiTheme="minorHAnsi" w:cstheme="minorHAnsi"/>
          <w:sz w:val="8"/>
        </w:rPr>
      </w:pPr>
      <w:r w:rsidRPr="00605070">
        <w:rPr>
          <w:rFonts w:asciiTheme="minorHAnsi" w:hAnsiTheme="minorHAnsi" w:cstheme="minorHAnsi"/>
          <w:u w:val="single"/>
        </w:rPr>
        <w:t xml:space="preserve">Infectious </w:t>
      </w:r>
      <w:r w:rsidRPr="00A55156">
        <w:rPr>
          <w:rStyle w:val="Emphasis"/>
          <w:rFonts w:asciiTheme="minorHAnsi" w:hAnsiTheme="minorHAnsi" w:cstheme="minorHAnsi"/>
          <w:highlight w:val="green"/>
        </w:rPr>
        <w:t>disease is all around</w:t>
      </w:r>
      <w:r w:rsidRPr="00605070">
        <w:rPr>
          <w:rFonts w:asciiTheme="minorHAnsi" w:hAnsiTheme="minorHAnsi" w:cstheme="minorHAnsi"/>
          <w:u w:val="single"/>
        </w:rPr>
        <w:t xml:space="preserve"> us</w:t>
      </w:r>
      <w:r w:rsidRPr="00605070">
        <w:rPr>
          <w:rFonts w:asciiTheme="minorHAnsi" w:hAnsiTheme="minorHAnsi" w:cstheme="minorHAnsi"/>
          <w:sz w:val="8"/>
        </w:rPr>
        <w:t xml:space="preserve">. It's one of the basic processes that </w:t>
      </w:r>
      <w:proofErr w:type="gramStart"/>
      <w:r w:rsidRPr="00605070">
        <w:rPr>
          <w:rFonts w:asciiTheme="minorHAnsi" w:hAnsiTheme="minorHAnsi" w:cstheme="minorHAnsi"/>
          <w:sz w:val="8"/>
        </w:rPr>
        <w:t>ecologists</w:t>
      </w:r>
      <w:proofErr w:type="gramEnd"/>
      <w:r w:rsidRPr="00605070">
        <w:rPr>
          <w:rFonts w:asciiTheme="minorHAnsi" w:hAnsiTheme="minorHAnsi" w:cstheme="minorHAnsi"/>
          <w:sz w:val="8"/>
        </w:rPr>
        <w:t xml:space="preserve"> study, along with predation and competition. Predators are big beasts that eat their prey from outside. Pathogens (disease-causing agents, such as viruses) are small beasts that eat their prey from within. Although infectious disease can seem grisly and dreadful, </w:t>
      </w:r>
      <w:r w:rsidRPr="00605070">
        <w:rPr>
          <w:rStyle w:val="Emphasis"/>
          <w:rFonts w:asciiTheme="minorHAnsi" w:hAnsiTheme="minorHAnsi" w:cstheme="minorHAnsi"/>
        </w:rPr>
        <w:t>under ordinary conditions</w:t>
      </w:r>
      <w:r w:rsidRPr="00605070">
        <w:rPr>
          <w:rFonts w:asciiTheme="minorHAnsi" w:hAnsiTheme="minorHAnsi" w:cstheme="minorHAnsi"/>
          <w:sz w:val="8"/>
        </w:rPr>
        <w:t xml:space="preserve">, </w:t>
      </w:r>
      <w:r w:rsidRPr="00605070">
        <w:rPr>
          <w:rFonts w:asciiTheme="minorHAnsi" w:hAnsiTheme="minorHAnsi" w:cstheme="minorHAnsi"/>
          <w:u w:val="single"/>
        </w:rPr>
        <w:t>it's</w:t>
      </w:r>
      <w:r w:rsidRPr="00605070">
        <w:rPr>
          <w:rFonts w:asciiTheme="minorHAnsi" w:hAnsiTheme="minorHAnsi" w:cstheme="minorHAnsi"/>
          <w:sz w:val="8"/>
        </w:rPr>
        <w:t xml:space="preserve"> </w:t>
      </w:r>
      <w:proofErr w:type="gramStart"/>
      <w:r w:rsidRPr="00605070">
        <w:rPr>
          <w:rFonts w:asciiTheme="minorHAnsi" w:hAnsiTheme="minorHAnsi" w:cstheme="minorHAnsi"/>
          <w:sz w:val="8"/>
        </w:rPr>
        <w:t>every</w:t>
      </w:r>
      <w:proofErr w:type="gramEnd"/>
      <w:r w:rsidRPr="00605070">
        <w:rPr>
          <w:rFonts w:asciiTheme="minorHAnsi" w:hAnsiTheme="minorHAnsi" w:cstheme="minorHAnsi"/>
          <w:sz w:val="8"/>
        </w:rPr>
        <w:t xml:space="preserve"> bit as </w:t>
      </w:r>
      <w:r w:rsidRPr="00605070">
        <w:rPr>
          <w:rFonts w:asciiTheme="minorHAnsi" w:hAnsiTheme="minorHAnsi" w:cstheme="minorHAnsi"/>
          <w:u w:val="single"/>
        </w:rPr>
        <w:t>natural</w:t>
      </w:r>
      <w:r w:rsidRPr="00605070">
        <w:rPr>
          <w:rFonts w:asciiTheme="minorHAnsi" w:hAnsiTheme="minorHAnsi" w:cstheme="minorHAnsi"/>
          <w:sz w:val="8"/>
        </w:rPr>
        <w:t xml:space="preserve"> as what lions do to wildebeests and zebras. </w:t>
      </w:r>
      <w:r w:rsidRPr="00605070">
        <w:rPr>
          <w:rStyle w:val="Emphasis"/>
          <w:rFonts w:asciiTheme="minorHAnsi" w:hAnsiTheme="minorHAnsi" w:cstheme="minorHAnsi"/>
        </w:rPr>
        <w:t>But conditions aren't always ordinary</w:t>
      </w:r>
      <w:r w:rsidRPr="00605070">
        <w:rPr>
          <w:rFonts w:asciiTheme="minorHAnsi" w:hAnsiTheme="minorHAnsi" w:cstheme="minorHAnsi"/>
          <w:sz w:val="8"/>
        </w:rPr>
        <w:t xml:space="preserve">. Just as predators have their accustomed prey, so do pathogens. And just as a lion might occasionally depart from its normal </w:t>
      </w:r>
      <w:proofErr w:type="spellStart"/>
      <w:r w:rsidRPr="00605070">
        <w:rPr>
          <w:rFonts w:asciiTheme="minorHAnsi" w:hAnsiTheme="minorHAnsi" w:cstheme="minorHAnsi"/>
          <w:sz w:val="8"/>
        </w:rPr>
        <w:t>behaviour</w:t>
      </w:r>
      <w:proofErr w:type="spellEnd"/>
      <w:r w:rsidRPr="00605070">
        <w:rPr>
          <w:rFonts w:asciiTheme="minorHAnsi" w:hAnsiTheme="minorHAnsi" w:cstheme="minorHAnsi"/>
          <w:sz w:val="8"/>
        </w:rPr>
        <w:t xml:space="preserve"> - to kill a cow instead of a wildebeest, or a human instead of a zebra - so a pathogen can shift to a new target. </w:t>
      </w:r>
      <w:r w:rsidRPr="00605070">
        <w:rPr>
          <w:rFonts w:asciiTheme="minorHAnsi" w:hAnsiTheme="minorHAnsi" w:cstheme="minorHAnsi"/>
          <w:b/>
          <w:u w:val="single"/>
        </w:rPr>
        <w:t>Aberrations occur</w:t>
      </w:r>
      <w:r w:rsidRPr="00605070">
        <w:rPr>
          <w:rFonts w:asciiTheme="minorHAnsi" w:hAnsiTheme="minorHAnsi" w:cstheme="minorHAnsi"/>
          <w:sz w:val="8"/>
        </w:rPr>
        <w:t xml:space="preserve">. When a pathogen leaps from an animal into a person, and succeeds in establishing itself as an infectious presence, sometimes causing illness or death, the result is a </w:t>
      </w:r>
      <w:r w:rsidRPr="00605070">
        <w:rPr>
          <w:rFonts w:asciiTheme="minorHAnsi" w:hAnsiTheme="minorHAnsi" w:cstheme="minorHAnsi"/>
          <w:u w:val="single"/>
        </w:rPr>
        <w:t>zoonosis</w:t>
      </w:r>
      <w:r w:rsidRPr="00605070">
        <w:rPr>
          <w:rFonts w:asciiTheme="minorHAnsi" w:hAnsiTheme="minorHAnsi" w:cstheme="minorHAnsi"/>
          <w:sz w:val="8"/>
        </w:rPr>
        <w:t>. It's a mildly technical term, zoonosis, unfamiliar to most people, but it helps clarify the biological complexities behind the ominous headlines about swine flu, bird flu, Sars, emerging diseases in general, and the threat of a global pandemic. It</w:t>
      </w:r>
      <w:r w:rsidRPr="00605070">
        <w:rPr>
          <w:rFonts w:asciiTheme="minorHAnsi" w:hAnsiTheme="minorHAnsi" w:cstheme="minorHAnsi"/>
          <w:u w:val="single"/>
        </w:rPr>
        <w:t>'s</w:t>
      </w:r>
      <w:r w:rsidRPr="00605070">
        <w:rPr>
          <w:rFonts w:asciiTheme="minorHAnsi" w:hAnsiTheme="minorHAnsi" w:cstheme="minorHAnsi"/>
          <w:sz w:val="8"/>
        </w:rPr>
        <w:t xml:space="preserve"> </w:t>
      </w:r>
      <w:r w:rsidRPr="00605070">
        <w:rPr>
          <w:rFonts w:asciiTheme="minorHAnsi" w:hAnsiTheme="minorHAnsi" w:cstheme="minorHAnsi"/>
          <w:u w:val="single"/>
        </w:rPr>
        <w:t>a word</w:t>
      </w:r>
      <w:r w:rsidRPr="00605070">
        <w:rPr>
          <w:rFonts w:asciiTheme="minorHAnsi" w:hAnsiTheme="minorHAnsi" w:cstheme="minorHAnsi"/>
          <w:sz w:val="8"/>
        </w:rPr>
        <w:t xml:space="preserve"> of the future, </w:t>
      </w:r>
      <w:r w:rsidRPr="00605070">
        <w:rPr>
          <w:rFonts w:asciiTheme="minorHAnsi" w:hAnsiTheme="minorHAnsi" w:cstheme="minorHAnsi"/>
          <w:u w:val="single"/>
        </w:rPr>
        <w:t>destined for heavy use in the 21st century</w:t>
      </w:r>
      <w:r w:rsidRPr="00605070">
        <w:rPr>
          <w:rFonts w:asciiTheme="minorHAnsi" w:hAnsiTheme="minorHAnsi" w:cstheme="minorHAnsi"/>
          <w:sz w:val="8"/>
        </w:rPr>
        <w:t xml:space="preserve">. Ebola and Marburg are zoonoses. So is bubonic plague. So was the so-called Spanish influenza of 1918-1919, which had its source in a wild aquatic bird and emerged to kill as many as 50 million people. </w:t>
      </w:r>
      <w:proofErr w:type="gramStart"/>
      <w:r w:rsidRPr="00605070">
        <w:rPr>
          <w:rFonts w:asciiTheme="minorHAnsi" w:hAnsiTheme="minorHAnsi" w:cstheme="minorHAnsi"/>
          <w:sz w:val="8"/>
        </w:rPr>
        <w:t>All of</w:t>
      </w:r>
      <w:proofErr w:type="gramEnd"/>
      <w:r w:rsidRPr="00605070">
        <w:rPr>
          <w:rFonts w:asciiTheme="minorHAnsi" w:hAnsiTheme="minorHAnsi" w:cstheme="minorHAnsi"/>
          <w:sz w:val="8"/>
        </w:rPr>
        <w:t xml:space="preserve"> the human influenzas are zoonoses. As are monkeypox, bovine tuberculosis, Lyme disease, West Nile fever, rabies and a strange new affliction called </w:t>
      </w:r>
      <w:proofErr w:type="spellStart"/>
      <w:r w:rsidRPr="00605070">
        <w:rPr>
          <w:rFonts w:asciiTheme="minorHAnsi" w:hAnsiTheme="minorHAnsi" w:cstheme="minorHAnsi"/>
          <w:sz w:val="8"/>
        </w:rPr>
        <w:t>Nipah</w:t>
      </w:r>
      <w:proofErr w:type="spellEnd"/>
      <w:r w:rsidRPr="00605070">
        <w:rPr>
          <w:rFonts w:asciiTheme="minorHAnsi" w:hAnsiTheme="minorHAnsi" w:cstheme="minorHAnsi"/>
          <w:sz w:val="8"/>
        </w:rPr>
        <w:t xml:space="preserve"> encephalitis, which has killed pigs and pig farmers in Malaysia. Each of these </w:t>
      </w:r>
      <w:r w:rsidRPr="00A55156">
        <w:rPr>
          <w:rStyle w:val="Emphasis"/>
          <w:rFonts w:asciiTheme="minorHAnsi" w:hAnsiTheme="minorHAnsi" w:cstheme="minorHAnsi"/>
          <w:highlight w:val="green"/>
        </w:rPr>
        <w:t>zoonoses</w:t>
      </w:r>
      <w:r w:rsidRPr="00A55156">
        <w:rPr>
          <w:rFonts w:asciiTheme="minorHAnsi" w:hAnsiTheme="minorHAnsi" w:cstheme="minorHAnsi"/>
          <w:sz w:val="8"/>
          <w:highlight w:val="green"/>
        </w:rPr>
        <w:t xml:space="preserve"> </w:t>
      </w:r>
      <w:r w:rsidRPr="00605070">
        <w:rPr>
          <w:rFonts w:asciiTheme="minorHAnsi" w:hAnsiTheme="minorHAnsi" w:cstheme="minorHAnsi"/>
          <w:sz w:val="8"/>
        </w:rPr>
        <w:t xml:space="preserve">reflects the action of </w:t>
      </w:r>
      <w:r w:rsidRPr="00605070">
        <w:rPr>
          <w:rFonts w:asciiTheme="minorHAnsi" w:hAnsiTheme="minorHAnsi" w:cstheme="minorHAnsi"/>
          <w:u w:val="single"/>
        </w:rPr>
        <w:t>a pathogen</w:t>
      </w:r>
      <w:r w:rsidRPr="00605070">
        <w:rPr>
          <w:rFonts w:asciiTheme="minorHAnsi" w:hAnsiTheme="minorHAnsi" w:cstheme="minorHAnsi"/>
          <w:sz w:val="8"/>
        </w:rPr>
        <w:t xml:space="preserve"> that </w:t>
      </w:r>
      <w:r w:rsidRPr="00A55156">
        <w:rPr>
          <w:rStyle w:val="Emphasis"/>
          <w:rFonts w:asciiTheme="minorHAnsi" w:hAnsiTheme="minorHAnsi" w:cstheme="minorHAnsi"/>
          <w:highlight w:val="green"/>
        </w:rPr>
        <w:t>can "spillover"</w:t>
      </w:r>
      <w:r w:rsidRPr="00A55156">
        <w:rPr>
          <w:rFonts w:asciiTheme="minorHAnsi" w:hAnsiTheme="minorHAnsi" w:cstheme="minorHAnsi"/>
          <w:sz w:val="8"/>
          <w:highlight w:val="green"/>
        </w:rPr>
        <w:t xml:space="preserve">, </w:t>
      </w:r>
      <w:r w:rsidRPr="00A55156">
        <w:rPr>
          <w:rFonts w:asciiTheme="minorHAnsi" w:hAnsiTheme="minorHAnsi" w:cstheme="minorHAnsi"/>
          <w:highlight w:val="green"/>
          <w:u w:val="single"/>
        </w:rPr>
        <w:t xml:space="preserve">crossing </w:t>
      </w:r>
      <w:r w:rsidRPr="00A55156">
        <w:rPr>
          <w:rStyle w:val="Emphasis"/>
          <w:rFonts w:asciiTheme="minorHAnsi" w:hAnsiTheme="minorHAnsi" w:cstheme="minorHAnsi"/>
          <w:highlight w:val="green"/>
        </w:rPr>
        <w:t>into people</w:t>
      </w:r>
      <w:r w:rsidRPr="00A55156">
        <w:rPr>
          <w:rFonts w:asciiTheme="minorHAnsi" w:hAnsiTheme="minorHAnsi" w:cstheme="minorHAnsi"/>
          <w:highlight w:val="green"/>
          <w:u w:val="single"/>
        </w:rPr>
        <w:t xml:space="preserve"> </w:t>
      </w:r>
      <w:r w:rsidRPr="00605070">
        <w:rPr>
          <w:rFonts w:asciiTheme="minorHAnsi" w:hAnsiTheme="minorHAnsi" w:cstheme="minorHAnsi"/>
          <w:u w:val="single"/>
        </w:rPr>
        <w:t>from other animals</w:t>
      </w:r>
      <w:r w:rsidRPr="00605070">
        <w:rPr>
          <w:rFonts w:asciiTheme="minorHAnsi" w:hAnsiTheme="minorHAnsi" w:cstheme="minorHAnsi"/>
          <w:sz w:val="8"/>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t>
      </w:r>
      <w:proofErr w:type="gramStart"/>
      <w:r w:rsidRPr="00605070">
        <w:rPr>
          <w:rFonts w:asciiTheme="minorHAnsi" w:hAnsiTheme="minorHAnsi" w:cstheme="minorHAnsi"/>
          <w:sz w:val="8"/>
        </w:rPr>
        <w:t>widespread</w:t>
      </w:r>
      <w:proofErr w:type="gramEnd"/>
      <w:r w:rsidRPr="00605070">
        <w:rPr>
          <w:rFonts w:asciiTheme="minorHAnsi" w:hAnsiTheme="minorHAnsi" w:cstheme="minorHAnsi"/>
          <w:sz w:val="8"/>
        </w:rPr>
        <w:t xml:space="preserve"> and still horrendously lethal, killing humans by the thousands despite centuries of efforts at coping with their effects. Others are new and inexplicably sporadic, claiming a few victims or a few hundred, and then disappearing for years. Zoonotic pathogens can hide. The least conspicuous strategy is to lurk within what's called a reservoir host: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w:t>
      </w:r>
      <w:proofErr w:type="gramStart"/>
      <w:r w:rsidRPr="00605070">
        <w:rPr>
          <w:rFonts w:asciiTheme="minorHAnsi" w:hAnsiTheme="minorHAnsi" w:cstheme="minorHAnsi"/>
          <w:sz w:val="8"/>
        </w:rPr>
        <w:t>high</w:t>
      </w:r>
      <w:proofErr w:type="gramEnd"/>
      <w:r w:rsidRPr="00605070">
        <w:rPr>
          <w:rFonts w:asciiTheme="minorHAnsi" w:hAnsiTheme="minorHAnsi" w:cstheme="minorHAnsi"/>
          <w:sz w:val="8"/>
        </w:rPr>
        <w:t xml:space="preserve">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605070">
        <w:rPr>
          <w:rFonts w:asciiTheme="minorHAnsi" w:hAnsiTheme="minorHAnsi" w:cstheme="minorHAnsi"/>
          <w:sz w:val="8"/>
        </w:rPr>
        <w:t>colour</w:t>
      </w:r>
      <w:proofErr w:type="spellEnd"/>
      <w:r w:rsidRPr="00605070">
        <w:rPr>
          <w:rFonts w:asciiTheme="minorHAnsi" w:hAnsiTheme="minorHAnsi" w:cstheme="minorHAnsi"/>
          <w:sz w:val="8"/>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w:t>
      </w:r>
      <w:proofErr w:type="spellStart"/>
      <w:r w:rsidRPr="00605070">
        <w:rPr>
          <w:rFonts w:asciiTheme="minorHAnsi" w:hAnsiTheme="minorHAnsi" w:cstheme="minorHAnsi"/>
          <w:sz w:val="8"/>
        </w:rPr>
        <w:t>Maramagambo</w:t>
      </w:r>
      <w:proofErr w:type="spellEnd"/>
      <w:r w:rsidRPr="00605070">
        <w:rPr>
          <w:rFonts w:asciiTheme="minorHAnsi" w:hAnsiTheme="minorHAnsi" w:cstheme="minorHAnsi"/>
          <w:sz w:val="8"/>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605070">
        <w:rPr>
          <w:rFonts w:asciiTheme="minorHAnsi" w:hAnsiTheme="minorHAnsi" w:cstheme="minorHAnsi"/>
          <w:sz w:val="8"/>
        </w:rPr>
        <w:t>anaemic</w:t>
      </w:r>
      <w:proofErr w:type="spellEnd"/>
      <w:r w:rsidRPr="00605070">
        <w:rPr>
          <w:rFonts w:asciiTheme="minorHAnsi" w:hAnsiTheme="minorHAnsi" w:cstheme="minorHAnsi"/>
          <w:sz w:val="8"/>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605070">
        <w:rPr>
          <w:rFonts w:asciiTheme="minorHAnsi" w:hAnsiTheme="minorHAnsi" w:cstheme="minorHAnsi"/>
          <w:sz w:val="8"/>
        </w:rPr>
        <w:t>Kitaka</w:t>
      </w:r>
      <w:proofErr w:type="spellEnd"/>
      <w:r w:rsidRPr="00605070">
        <w:rPr>
          <w:rFonts w:asciiTheme="minorHAnsi" w:hAnsiTheme="minorHAnsi" w:cstheme="minorHAnsi"/>
          <w:sz w:val="8"/>
        </w:rPr>
        <w:t xml:space="preserve">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605070">
        <w:rPr>
          <w:rFonts w:asciiTheme="minorHAnsi" w:hAnsiTheme="minorHAnsi" w:cstheme="minorHAnsi"/>
          <w:sz w:val="8"/>
        </w:rPr>
        <w:t>Kitaka</w:t>
      </w:r>
      <w:proofErr w:type="spellEnd"/>
      <w:r w:rsidRPr="00605070">
        <w:rPr>
          <w:rFonts w:asciiTheme="minorHAnsi" w:hAnsiTheme="minorHAnsi" w:cstheme="minorHAnsi"/>
          <w:sz w:val="8"/>
        </w:rPr>
        <w:t xml:space="preserve">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w:t>
      </w:r>
      <w:proofErr w:type="gramStart"/>
      <w:r w:rsidRPr="00605070">
        <w:rPr>
          <w:rFonts w:asciiTheme="minorHAnsi" w:hAnsiTheme="minorHAnsi" w:cstheme="minorHAnsi"/>
          <w:sz w:val="8"/>
        </w:rPr>
        <w:t>all across</w:t>
      </w:r>
      <w:proofErr w:type="gramEnd"/>
      <w:r w:rsidRPr="00605070">
        <w:rPr>
          <w:rFonts w:asciiTheme="minorHAnsi" w:hAnsiTheme="minorHAnsi" w:cstheme="minorHAnsi"/>
          <w:sz w:val="8"/>
        </w:rPr>
        <w:t xml:space="preserve"> Africa, from one bat encampment to another. It voided the comforting assumption that this virus is strictly </w:t>
      </w:r>
      <w:proofErr w:type="spellStart"/>
      <w:r w:rsidRPr="00605070">
        <w:rPr>
          <w:rFonts w:asciiTheme="minorHAnsi" w:hAnsiTheme="minorHAnsi" w:cstheme="minorHAnsi"/>
          <w:sz w:val="8"/>
        </w:rPr>
        <w:t>localised</w:t>
      </w:r>
      <w:proofErr w:type="spellEnd"/>
      <w:r w:rsidRPr="00605070">
        <w:rPr>
          <w:rFonts w:asciiTheme="minorHAnsi" w:hAnsiTheme="minorHAnsi" w:cstheme="minorHAnsi"/>
          <w:sz w:val="8"/>
        </w:rPr>
        <w:t xml:space="preserve">. And it highlighted the complementary question: why don't outbreaks of Marburg virus disease happen more often? Marburg is only one instance to which that question applies. Why not more Ebola? Why not more Sars? In the case of </w:t>
      </w:r>
      <w:r w:rsidRPr="00A55156">
        <w:rPr>
          <w:rStyle w:val="Emphasis"/>
          <w:rFonts w:asciiTheme="minorHAnsi" w:hAnsiTheme="minorHAnsi" w:cstheme="minorHAnsi"/>
          <w:highlight w:val="green"/>
        </w:rPr>
        <w:t>Sars</w:t>
      </w:r>
      <w:r w:rsidRPr="00605070">
        <w:rPr>
          <w:rFonts w:asciiTheme="minorHAnsi" w:hAnsiTheme="minorHAnsi" w:cstheme="minorHAnsi"/>
          <w:sz w:val="8"/>
        </w:rPr>
        <w:t xml:space="preserve">, the scenario </w:t>
      </w:r>
      <w:r w:rsidRPr="00A55156">
        <w:rPr>
          <w:rStyle w:val="Emphasis"/>
          <w:rFonts w:asciiTheme="minorHAnsi" w:hAnsiTheme="minorHAnsi" w:cstheme="minorHAnsi"/>
          <w:highlight w:val="green"/>
        </w:rPr>
        <w:t>could have been</w:t>
      </w:r>
      <w:r w:rsidRPr="00A55156">
        <w:rPr>
          <w:rFonts w:asciiTheme="minorHAnsi" w:hAnsiTheme="minorHAnsi" w:cstheme="minorHAnsi"/>
          <w:highlight w:val="green"/>
          <w:u w:val="single"/>
        </w:rPr>
        <w:t xml:space="preserve"> </w:t>
      </w:r>
      <w:r w:rsidRPr="00605070">
        <w:rPr>
          <w:rFonts w:asciiTheme="minorHAnsi" w:hAnsiTheme="minorHAnsi" w:cstheme="minorHAnsi"/>
          <w:u w:val="single"/>
        </w:rPr>
        <w:t xml:space="preserve">very </w:t>
      </w:r>
      <w:r w:rsidRPr="00A55156">
        <w:rPr>
          <w:rStyle w:val="Emphasis"/>
          <w:rFonts w:asciiTheme="minorHAnsi" w:hAnsiTheme="minorHAnsi" w:cstheme="minorHAnsi"/>
          <w:highlight w:val="green"/>
        </w:rPr>
        <w:t>much worse</w:t>
      </w:r>
      <w:r w:rsidRPr="00605070">
        <w:rPr>
          <w:rFonts w:asciiTheme="minorHAnsi" w:hAnsiTheme="minorHAnsi" w:cstheme="minorHAnsi"/>
          <w:sz w:val="8"/>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w:t>
      </w:r>
      <w:proofErr w:type="gramStart"/>
      <w:r w:rsidRPr="00605070">
        <w:rPr>
          <w:rFonts w:asciiTheme="minorHAnsi" w:hAnsiTheme="minorHAnsi" w:cstheme="minorHAnsi"/>
          <w:sz w:val="8"/>
        </w:rPr>
        <w:t>traced</w:t>
      </w:r>
      <w:proofErr w:type="gramEnd"/>
      <w:r w:rsidRPr="00605070">
        <w:rPr>
          <w:rFonts w:asciiTheme="minorHAnsi" w:hAnsiTheme="minorHAnsi" w:cstheme="minorHAnsi"/>
          <w:sz w:val="8"/>
        </w:rPr>
        <w:t xml:space="preserve"> and quarantine measures were instituted, first in southern China, then in Hong Kong, Singapore, Hanoi and Toronto. </w:t>
      </w:r>
      <w:r w:rsidRPr="00A55156">
        <w:rPr>
          <w:rFonts w:asciiTheme="minorHAnsi" w:hAnsiTheme="minorHAnsi" w:cstheme="minorHAnsi"/>
          <w:highlight w:val="green"/>
          <w:u w:val="single"/>
        </w:rPr>
        <w:t>If the virus had arrived in a different</w:t>
      </w:r>
      <w:r w:rsidRPr="00605070">
        <w:rPr>
          <w:rFonts w:asciiTheme="minorHAnsi" w:hAnsiTheme="minorHAnsi" w:cstheme="minorHAnsi"/>
          <w:sz w:val="8"/>
        </w:rPr>
        <w:t xml:space="preserve"> sort of big </w:t>
      </w:r>
      <w:r w:rsidRPr="00A55156">
        <w:rPr>
          <w:rFonts w:asciiTheme="minorHAnsi" w:hAnsiTheme="minorHAnsi" w:cstheme="minorHAnsi"/>
          <w:highlight w:val="green"/>
          <w:u w:val="single"/>
        </w:rPr>
        <w:t>city</w:t>
      </w:r>
      <w:r w:rsidRPr="00605070">
        <w:rPr>
          <w:rFonts w:asciiTheme="minorHAnsi" w:hAnsiTheme="minorHAnsi" w:cstheme="minorHAnsi"/>
          <w:sz w:val="8"/>
        </w:rPr>
        <w:t xml:space="preserve"> - more loosely governed, full of poor people, lacking first-rate medical institutions - </w:t>
      </w:r>
      <w:r w:rsidRPr="00A55156">
        <w:rPr>
          <w:rStyle w:val="Emphasis"/>
          <w:rFonts w:asciiTheme="minorHAnsi" w:hAnsiTheme="minorHAnsi" w:cstheme="minorHAnsi"/>
          <w:highlight w:val="green"/>
        </w:rPr>
        <w:t>it might have burned through</w:t>
      </w:r>
      <w:r w:rsidRPr="00A55156">
        <w:rPr>
          <w:rFonts w:asciiTheme="minorHAnsi" w:hAnsiTheme="minorHAnsi" w:cstheme="minorHAnsi"/>
          <w:b/>
          <w:highlight w:val="green"/>
          <w:u w:val="single"/>
        </w:rPr>
        <w:t xml:space="preserve"> </w:t>
      </w:r>
      <w:r w:rsidRPr="00605070">
        <w:rPr>
          <w:rFonts w:asciiTheme="minorHAnsi" w:hAnsiTheme="minorHAnsi" w:cstheme="minorHAnsi"/>
          <w:b/>
          <w:u w:val="single"/>
        </w:rPr>
        <w:t xml:space="preserve">a much larger segment of </w:t>
      </w:r>
      <w:r w:rsidRPr="00A55156">
        <w:rPr>
          <w:rStyle w:val="Emphasis"/>
          <w:rFonts w:asciiTheme="minorHAnsi" w:hAnsiTheme="minorHAnsi" w:cstheme="minorHAnsi"/>
          <w:highlight w:val="green"/>
        </w:rPr>
        <w:t>humanity</w:t>
      </w:r>
      <w:r w:rsidRPr="00605070">
        <w:rPr>
          <w:rFonts w:asciiTheme="minorHAnsi" w:hAnsiTheme="minorHAnsi" w:cstheme="minorHAnsi"/>
          <w:sz w:val="8"/>
        </w:rPr>
        <w:t xml:space="preserve">. One further factor, possibly the most crucial, was inherent in the way Sars affects the human body: symptoms tend to appear in a person before, rather than after, that person becomes highly infectious. That allowed many Sars cases to be </w:t>
      </w:r>
      <w:proofErr w:type="spellStart"/>
      <w:r w:rsidRPr="00605070">
        <w:rPr>
          <w:rFonts w:asciiTheme="minorHAnsi" w:hAnsiTheme="minorHAnsi" w:cstheme="minorHAnsi"/>
          <w:sz w:val="8"/>
        </w:rPr>
        <w:t>recognised</w:t>
      </w:r>
      <w:proofErr w:type="spellEnd"/>
      <w:r w:rsidRPr="00605070">
        <w:rPr>
          <w:rFonts w:asciiTheme="minorHAnsi" w:hAnsiTheme="minorHAnsi" w:cstheme="minorHAnsi"/>
          <w:sz w:val="8"/>
        </w:rPr>
        <w:t xml:space="preserve">, </w:t>
      </w:r>
      <w:proofErr w:type="spellStart"/>
      <w:proofErr w:type="gramStart"/>
      <w:r w:rsidRPr="00605070">
        <w:rPr>
          <w:rFonts w:asciiTheme="minorHAnsi" w:hAnsiTheme="minorHAnsi" w:cstheme="minorHAnsi"/>
          <w:sz w:val="8"/>
        </w:rPr>
        <w:t>hospitalised</w:t>
      </w:r>
      <w:proofErr w:type="spellEnd"/>
      <w:proofErr w:type="gramEnd"/>
      <w:r w:rsidRPr="00605070">
        <w:rPr>
          <w:rFonts w:asciiTheme="minorHAnsi" w:hAnsiTheme="minorHAnsi" w:cstheme="minorHAnsi"/>
          <w:sz w:val="8"/>
        </w:rPr>
        <w:t xml:space="preserve"> and placed in isolation before they hit their peak of infectivity. With influenza and many other diseases, the order is reversed. That probably helped account for the scale of worldwide misery and death during the </w:t>
      </w:r>
      <w:r w:rsidRPr="00605070">
        <w:rPr>
          <w:rFonts w:asciiTheme="minorHAnsi" w:hAnsiTheme="minorHAnsi" w:cstheme="minorHAnsi"/>
          <w:u w:val="single"/>
        </w:rPr>
        <w:t>1918</w:t>
      </w:r>
      <w:r w:rsidRPr="00605070">
        <w:rPr>
          <w:rFonts w:asciiTheme="minorHAnsi" w:hAnsiTheme="minorHAnsi" w:cstheme="minorHAnsi"/>
          <w:sz w:val="8"/>
        </w:rPr>
        <w:t xml:space="preserve">-1919 </w:t>
      </w:r>
      <w:r w:rsidRPr="00605070">
        <w:rPr>
          <w:rFonts w:asciiTheme="minorHAnsi" w:hAnsiTheme="minorHAnsi" w:cstheme="minorHAnsi"/>
          <w:u w:val="single"/>
        </w:rPr>
        <w:t>influenza</w:t>
      </w:r>
      <w:r w:rsidRPr="00605070">
        <w:rPr>
          <w:rFonts w:asciiTheme="minorHAnsi" w:hAnsiTheme="minorHAnsi" w:cstheme="minorHAnsi"/>
          <w:sz w:val="8"/>
        </w:rPr>
        <w:t xml:space="preserve">. And that infamous global pandemic </w:t>
      </w:r>
      <w:r w:rsidRPr="00605070">
        <w:rPr>
          <w:rFonts w:asciiTheme="minorHAnsi" w:hAnsiTheme="minorHAnsi" w:cstheme="minorHAnsi"/>
          <w:u w:val="single"/>
        </w:rPr>
        <w:t>occurred</w:t>
      </w:r>
      <w:r w:rsidRPr="00605070">
        <w:rPr>
          <w:rFonts w:asciiTheme="minorHAnsi" w:hAnsiTheme="minorHAnsi" w:cstheme="minorHAnsi"/>
          <w:sz w:val="8"/>
        </w:rPr>
        <w:t xml:space="preserve"> in the era </w:t>
      </w:r>
      <w:r w:rsidRPr="00605070">
        <w:rPr>
          <w:rFonts w:asciiTheme="minorHAnsi" w:hAnsiTheme="minorHAnsi" w:cstheme="minorHAnsi"/>
          <w:u w:val="single"/>
        </w:rPr>
        <w:t xml:space="preserve">before </w:t>
      </w:r>
      <w:proofErr w:type="spellStart"/>
      <w:r w:rsidRPr="00605070">
        <w:rPr>
          <w:rFonts w:asciiTheme="minorHAnsi" w:hAnsiTheme="minorHAnsi" w:cstheme="minorHAnsi"/>
          <w:u w:val="single"/>
        </w:rPr>
        <w:t>globalisation</w:t>
      </w:r>
      <w:proofErr w:type="spellEnd"/>
      <w:r w:rsidRPr="00605070">
        <w:rPr>
          <w:rFonts w:asciiTheme="minorHAnsi" w:hAnsiTheme="minorHAnsi" w:cstheme="minorHAnsi"/>
          <w:sz w:val="8"/>
        </w:rPr>
        <w:t xml:space="preserve">. Everything nowadays moves around the planet faster, including viruses. </w:t>
      </w:r>
      <w:r w:rsidRPr="00605070">
        <w:rPr>
          <w:rStyle w:val="Emphasis"/>
          <w:rFonts w:asciiTheme="minorHAnsi" w:hAnsiTheme="minorHAnsi" w:cstheme="minorHAnsi"/>
        </w:rPr>
        <w:t>When the</w:t>
      </w:r>
      <w:r w:rsidRPr="00605070">
        <w:rPr>
          <w:rFonts w:asciiTheme="minorHAnsi" w:hAnsiTheme="minorHAnsi" w:cstheme="minorHAnsi"/>
          <w:b/>
          <w:u w:val="single"/>
        </w:rPr>
        <w:t xml:space="preserve"> Next </w:t>
      </w:r>
      <w:r w:rsidRPr="00605070">
        <w:rPr>
          <w:rStyle w:val="Emphasis"/>
          <w:rFonts w:asciiTheme="minorHAnsi" w:hAnsiTheme="minorHAnsi" w:cstheme="minorHAnsi"/>
        </w:rPr>
        <w:t>Big One comes, it will</w:t>
      </w:r>
      <w:r w:rsidRPr="00605070">
        <w:rPr>
          <w:rFonts w:asciiTheme="minorHAnsi" w:hAnsiTheme="minorHAnsi" w:cstheme="minorHAnsi"/>
          <w:sz w:val="8"/>
        </w:rPr>
        <w:t xml:space="preserve"> likely </w:t>
      </w:r>
      <w:r w:rsidRPr="00605070">
        <w:rPr>
          <w:rFonts w:asciiTheme="minorHAnsi" w:hAnsiTheme="minorHAnsi" w:cstheme="minorHAnsi"/>
          <w:b/>
          <w:u w:val="single"/>
        </w:rPr>
        <w:t>conform to the</w:t>
      </w:r>
      <w:r w:rsidRPr="00605070">
        <w:rPr>
          <w:rFonts w:asciiTheme="minorHAnsi" w:hAnsiTheme="minorHAnsi" w:cstheme="minorHAnsi"/>
          <w:sz w:val="8"/>
        </w:rPr>
        <w:t xml:space="preserve"> same perverse pattern as the </w:t>
      </w:r>
      <w:r w:rsidRPr="00605070">
        <w:rPr>
          <w:rFonts w:asciiTheme="minorHAnsi" w:hAnsiTheme="minorHAnsi" w:cstheme="minorHAnsi"/>
          <w:b/>
          <w:u w:val="single"/>
        </w:rPr>
        <w:t>1918 influenza</w:t>
      </w:r>
      <w:r w:rsidRPr="00605070">
        <w:rPr>
          <w:rFonts w:asciiTheme="minorHAnsi" w:hAnsiTheme="minorHAnsi" w:cstheme="minorHAnsi"/>
          <w:sz w:val="8"/>
        </w:rPr>
        <w:t xml:space="preserve">: </w:t>
      </w:r>
      <w:r w:rsidRPr="00A55156">
        <w:rPr>
          <w:rFonts w:asciiTheme="minorHAnsi" w:hAnsiTheme="minorHAnsi" w:cstheme="minorHAnsi"/>
          <w:highlight w:val="green"/>
          <w:u w:val="single"/>
        </w:rPr>
        <w:t xml:space="preserve">high infectivity </w:t>
      </w:r>
      <w:r w:rsidRPr="00605070">
        <w:rPr>
          <w:rFonts w:asciiTheme="minorHAnsi" w:hAnsiTheme="minorHAnsi" w:cstheme="minorHAnsi"/>
          <w:u w:val="single"/>
        </w:rPr>
        <w:t>preceding notable symptoms</w:t>
      </w:r>
      <w:r w:rsidRPr="00605070">
        <w:rPr>
          <w:rFonts w:asciiTheme="minorHAnsi" w:hAnsiTheme="minorHAnsi" w:cstheme="minorHAnsi"/>
          <w:sz w:val="8"/>
        </w:rPr>
        <w:t xml:space="preserve">. That will help </w:t>
      </w:r>
      <w:r w:rsidRPr="00605070">
        <w:rPr>
          <w:rFonts w:asciiTheme="minorHAnsi" w:hAnsiTheme="minorHAnsi" w:cstheme="minorHAnsi"/>
          <w:u w:val="single"/>
        </w:rPr>
        <w:t xml:space="preserve">it </w:t>
      </w:r>
      <w:r w:rsidRPr="00A55156">
        <w:rPr>
          <w:rStyle w:val="Emphasis"/>
          <w:rFonts w:asciiTheme="minorHAnsi" w:hAnsiTheme="minorHAnsi" w:cstheme="minorHAnsi"/>
          <w:highlight w:val="green"/>
        </w:rPr>
        <w:t>move through</w:t>
      </w:r>
      <w:r w:rsidRPr="00A55156">
        <w:rPr>
          <w:rFonts w:asciiTheme="minorHAnsi" w:hAnsiTheme="minorHAnsi" w:cstheme="minorHAnsi"/>
          <w:sz w:val="8"/>
          <w:highlight w:val="green"/>
        </w:rPr>
        <w:t xml:space="preserve"> </w:t>
      </w:r>
      <w:r w:rsidRPr="00605070">
        <w:rPr>
          <w:rFonts w:asciiTheme="minorHAnsi" w:hAnsiTheme="minorHAnsi" w:cstheme="minorHAnsi"/>
          <w:sz w:val="8"/>
        </w:rPr>
        <w:t xml:space="preserve">cities and </w:t>
      </w:r>
      <w:r w:rsidRPr="00A55156">
        <w:rPr>
          <w:rStyle w:val="Emphasis"/>
          <w:rFonts w:asciiTheme="minorHAnsi" w:hAnsiTheme="minorHAnsi" w:cstheme="minorHAnsi"/>
          <w:highlight w:val="green"/>
        </w:rPr>
        <w:t>airports</w:t>
      </w:r>
      <w:r w:rsidRPr="00A55156">
        <w:rPr>
          <w:rFonts w:asciiTheme="minorHAnsi" w:hAnsiTheme="minorHAnsi" w:cstheme="minorHAnsi"/>
          <w:highlight w:val="green"/>
          <w:u w:val="single"/>
        </w:rPr>
        <w:t xml:space="preserve"> </w:t>
      </w:r>
      <w:r w:rsidRPr="00605070">
        <w:rPr>
          <w:rFonts w:asciiTheme="minorHAnsi" w:hAnsiTheme="minorHAnsi" w:cstheme="minorHAnsi"/>
          <w:u w:val="single"/>
        </w:rPr>
        <w:t>like an angel of death</w:t>
      </w:r>
      <w:r w:rsidRPr="00605070">
        <w:rPr>
          <w:rFonts w:asciiTheme="minorHAnsi" w:hAnsiTheme="minorHAnsi" w:cstheme="minorHAnsi"/>
          <w:sz w:val="8"/>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605070">
        <w:rPr>
          <w:rFonts w:asciiTheme="minorHAnsi" w:hAnsiTheme="minorHAnsi" w:cstheme="minorHAnsi"/>
          <w:u w:val="single"/>
        </w:rPr>
        <w:t xml:space="preserve">not every virus goes </w:t>
      </w:r>
      <w:r w:rsidRPr="00605070">
        <w:rPr>
          <w:rStyle w:val="Emphasis"/>
          <w:rFonts w:asciiTheme="minorHAnsi" w:hAnsiTheme="minorHAnsi" w:cstheme="minorHAnsi"/>
        </w:rPr>
        <w:t>airborne</w:t>
      </w:r>
      <w:r w:rsidRPr="00605070">
        <w:rPr>
          <w:rFonts w:asciiTheme="minorHAnsi" w:hAnsiTheme="minorHAnsi" w:cstheme="minorHAnsi"/>
          <w:sz w:val="8"/>
        </w:rPr>
        <w:t xml:space="preserve"> from one host to another. </w:t>
      </w:r>
      <w:r w:rsidRPr="00605070">
        <w:rPr>
          <w:rFonts w:asciiTheme="minorHAnsi" w:hAnsiTheme="minorHAnsi" w:cstheme="minorHAnsi"/>
          <w:u w:val="single"/>
        </w:rPr>
        <w:t>If HIV</w:t>
      </w:r>
      <w:r w:rsidRPr="00605070">
        <w:rPr>
          <w:rFonts w:asciiTheme="minorHAnsi" w:hAnsiTheme="minorHAnsi" w:cstheme="minorHAnsi"/>
          <w:sz w:val="8"/>
        </w:rPr>
        <w:t xml:space="preserve">-1 </w:t>
      </w:r>
      <w:r w:rsidRPr="00605070">
        <w:rPr>
          <w:rFonts w:asciiTheme="minorHAnsi" w:hAnsiTheme="minorHAnsi" w:cstheme="minorHAnsi"/>
          <w:u w:val="single"/>
        </w:rPr>
        <w:t>could</w:t>
      </w:r>
      <w:r w:rsidRPr="00605070">
        <w:rPr>
          <w:rFonts w:asciiTheme="minorHAnsi" w:hAnsiTheme="minorHAnsi" w:cstheme="minorHAnsi"/>
          <w:sz w:val="8"/>
        </w:rPr>
        <w:t xml:space="preserve">, </w:t>
      </w:r>
      <w:r w:rsidRPr="00605070">
        <w:rPr>
          <w:rFonts w:asciiTheme="minorHAnsi" w:hAnsiTheme="minorHAnsi" w:cstheme="minorHAnsi"/>
          <w:u w:val="single"/>
        </w:rPr>
        <w:t>you and I might already be dead</w:t>
      </w:r>
      <w:r w:rsidRPr="00605070">
        <w:rPr>
          <w:rFonts w:asciiTheme="minorHAnsi" w:hAnsiTheme="minorHAnsi" w:cstheme="minorHAnsi"/>
          <w:sz w:val="8"/>
        </w:rPr>
        <w:t xml:space="preserve">. </w:t>
      </w:r>
      <w:r w:rsidRPr="00605070">
        <w:rPr>
          <w:rFonts w:asciiTheme="minorHAnsi" w:hAnsiTheme="minorHAnsi" w:cstheme="minorHAnsi"/>
          <w:u w:val="single"/>
        </w:rPr>
        <w:t>If</w:t>
      </w:r>
      <w:r w:rsidRPr="00605070">
        <w:rPr>
          <w:rFonts w:asciiTheme="minorHAnsi" w:hAnsiTheme="minorHAnsi" w:cstheme="minorHAnsi"/>
          <w:sz w:val="8"/>
        </w:rPr>
        <w:t xml:space="preserve"> the </w:t>
      </w:r>
      <w:r w:rsidRPr="00605070">
        <w:rPr>
          <w:rStyle w:val="Emphasis"/>
          <w:rFonts w:asciiTheme="minorHAnsi" w:hAnsiTheme="minorHAnsi" w:cstheme="minorHAnsi"/>
        </w:rPr>
        <w:t>rabies</w:t>
      </w:r>
      <w:r w:rsidRPr="00605070">
        <w:rPr>
          <w:rFonts w:asciiTheme="minorHAnsi" w:hAnsiTheme="minorHAnsi" w:cstheme="minorHAnsi"/>
          <w:sz w:val="8"/>
        </w:rPr>
        <w:t xml:space="preserve"> virus </w:t>
      </w:r>
      <w:r w:rsidRPr="00605070">
        <w:rPr>
          <w:rFonts w:asciiTheme="minorHAnsi" w:hAnsiTheme="minorHAnsi" w:cstheme="minorHAnsi"/>
          <w:u w:val="single"/>
        </w:rPr>
        <w:t>could</w:t>
      </w:r>
      <w:r w:rsidRPr="00605070">
        <w:rPr>
          <w:rFonts w:asciiTheme="minorHAnsi" w:hAnsiTheme="minorHAnsi" w:cstheme="minorHAnsi"/>
          <w:sz w:val="8"/>
        </w:rPr>
        <w:t xml:space="preserve">, it </w:t>
      </w:r>
      <w:r w:rsidRPr="00605070">
        <w:rPr>
          <w:rStyle w:val="Emphasis"/>
          <w:rFonts w:asciiTheme="minorHAnsi" w:hAnsiTheme="minorHAnsi" w:cstheme="minorHAnsi"/>
        </w:rPr>
        <w:t>would be</w:t>
      </w:r>
      <w:r w:rsidRPr="00605070">
        <w:rPr>
          <w:rFonts w:asciiTheme="minorHAnsi" w:hAnsiTheme="minorHAnsi" w:cstheme="minorHAnsi"/>
          <w:b/>
          <w:u w:val="single"/>
        </w:rPr>
        <w:t xml:space="preserve"> the most </w:t>
      </w:r>
      <w:r w:rsidRPr="00605070">
        <w:rPr>
          <w:rStyle w:val="Emphasis"/>
          <w:rFonts w:asciiTheme="minorHAnsi" w:hAnsiTheme="minorHAnsi" w:cstheme="minorHAnsi"/>
        </w:rPr>
        <w:t>horrific</w:t>
      </w:r>
      <w:r w:rsidRPr="00605070">
        <w:rPr>
          <w:rFonts w:asciiTheme="minorHAnsi" w:hAnsiTheme="minorHAnsi" w:cstheme="minorHAnsi"/>
          <w:b/>
          <w:u w:val="single"/>
        </w:rPr>
        <w:t xml:space="preserve"> pathogen on the planet</w:t>
      </w:r>
      <w:r w:rsidRPr="00605070">
        <w:rPr>
          <w:rFonts w:asciiTheme="minorHAnsi" w:hAnsiTheme="minorHAnsi" w:cstheme="minorHAnsi"/>
          <w:sz w:val="8"/>
        </w:rPr>
        <w:t xml:space="preserve">. </w:t>
      </w:r>
      <w:r w:rsidRPr="00605070">
        <w:rPr>
          <w:rFonts w:asciiTheme="minorHAnsi" w:hAnsiTheme="minorHAnsi" w:cstheme="minorHAnsi"/>
          <w:u w:val="single"/>
        </w:rPr>
        <w:t>The influenzas are well adapted for airborne transmission</w:t>
      </w:r>
      <w:r w:rsidRPr="00605070">
        <w:rPr>
          <w:rFonts w:asciiTheme="minorHAnsi" w:hAnsiTheme="minorHAnsi" w:cstheme="minorHAnsi"/>
          <w:sz w:val="8"/>
        </w:rPr>
        <w:t xml:space="preserve">, which is why a new strain can circle the world within days. The Sars virus travels this route, too, or anyway by the respiratory droplets of sneezes and coughs - hanging in the air of a hotel corridor, moving through the cabin of an </w:t>
      </w:r>
      <w:proofErr w:type="spellStart"/>
      <w:r w:rsidRPr="00605070">
        <w:rPr>
          <w:rFonts w:asciiTheme="minorHAnsi" w:hAnsiTheme="minorHAnsi" w:cstheme="minorHAnsi"/>
          <w:sz w:val="8"/>
        </w:rPr>
        <w:t>aeroplane</w:t>
      </w:r>
      <w:proofErr w:type="spellEnd"/>
      <w:r w:rsidRPr="00605070">
        <w:rPr>
          <w:rFonts w:asciiTheme="minorHAnsi" w:hAnsiTheme="minorHAnsi" w:cstheme="minorHAnsi"/>
          <w:sz w:val="8"/>
        </w:rPr>
        <w:t xml:space="preserve"> - and that capacity, combined with its case fatality rate of almost 10%, is what made it so scary in 2003 to the people who understood it best. </w:t>
      </w:r>
      <w:r w:rsidRPr="00605070">
        <w:rPr>
          <w:rFonts w:asciiTheme="minorHAnsi" w:hAnsiTheme="minorHAnsi" w:cstheme="minorHAnsi"/>
          <w:u w:val="single"/>
        </w:rPr>
        <w:t>Human-to-</w:t>
      </w:r>
      <w:r w:rsidRPr="00A55156">
        <w:rPr>
          <w:rStyle w:val="Emphasis"/>
          <w:rFonts w:asciiTheme="minorHAnsi" w:hAnsiTheme="minorHAnsi" w:cstheme="minorHAnsi"/>
          <w:highlight w:val="green"/>
        </w:rPr>
        <w:t>human transmission is the crux</w:t>
      </w:r>
      <w:r w:rsidRPr="00605070">
        <w:rPr>
          <w:rFonts w:asciiTheme="minorHAnsi" w:hAnsiTheme="minorHAnsi" w:cstheme="minorHAnsi"/>
          <w:sz w:val="8"/>
        </w:rPr>
        <w:t xml:space="preserve">. </w:t>
      </w:r>
      <w:r w:rsidRPr="00605070">
        <w:rPr>
          <w:rFonts w:asciiTheme="minorHAnsi" w:hAnsiTheme="minorHAnsi" w:cstheme="minorHAnsi"/>
          <w:u w:val="single"/>
        </w:rPr>
        <w:t>That</w:t>
      </w:r>
      <w:r w:rsidRPr="00605070">
        <w:rPr>
          <w:rFonts w:asciiTheme="minorHAnsi" w:hAnsiTheme="minorHAnsi" w:cstheme="minorHAnsi"/>
          <w:sz w:val="8"/>
        </w:rPr>
        <w:t xml:space="preserve"> capacity </w:t>
      </w:r>
      <w:r w:rsidRPr="00605070">
        <w:rPr>
          <w:rFonts w:asciiTheme="minorHAnsi" w:hAnsiTheme="minorHAnsi" w:cstheme="minorHAnsi"/>
          <w:u w:val="single"/>
        </w:rPr>
        <w:t>is what separates a</w:t>
      </w:r>
      <w:r w:rsidRPr="00605070">
        <w:rPr>
          <w:rFonts w:asciiTheme="minorHAnsi" w:hAnsiTheme="minorHAnsi" w:cstheme="minorHAnsi"/>
          <w:sz w:val="8"/>
        </w:rPr>
        <w:t xml:space="preserve"> bizarre, awful, </w:t>
      </w:r>
      <w:proofErr w:type="spellStart"/>
      <w:r w:rsidRPr="00605070">
        <w:rPr>
          <w:rFonts w:asciiTheme="minorHAnsi" w:hAnsiTheme="minorHAnsi" w:cstheme="minorHAnsi"/>
          <w:u w:val="single"/>
        </w:rPr>
        <w:t>localised</w:t>
      </w:r>
      <w:proofErr w:type="spellEnd"/>
      <w:r w:rsidRPr="00605070">
        <w:rPr>
          <w:rFonts w:asciiTheme="minorHAnsi" w:hAnsiTheme="minorHAnsi" w:cstheme="minorHAnsi"/>
          <w:sz w:val="8"/>
        </w:rPr>
        <w:t xml:space="preserve">, </w:t>
      </w:r>
      <w:proofErr w:type="gramStart"/>
      <w:r w:rsidRPr="00605070">
        <w:rPr>
          <w:rFonts w:asciiTheme="minorHAnsi" w:hAnsiTheme="minorHAnsi" w:cstheme="minorHAnsi"/>
          <w:sz w:val="8"/>
        </w:rPr>
        <w:t>intermittent</w:t>
      </w:r>
      <w:proofErr w:type="gramEnd"/>
      <w:r w:rsidRPr="00605070">
        <w:rPr>
          <w:rFonts w:asciiTheme="minorHAnsi" w:hAnsiTheme="minorHAnsi" w:cstheme="minorHAnsi"/>
          <w:sz w:val="8"/>
        </w:rPr>
        <w:t xml:space="preserve"> and mysterious </w:t>
      </w:r>
      <w:r w:rsidRPr="00605070">
        <w:rPr>
          <w:rFonts w:asciiTheme="minorHAnsi" w:hAnsiTheme="minorHAnsi" w:cstheme="minorHAnsi"/>
          <w:u w:val="single"/>
        </w:rPr>
        <w:t>disease</w:t>
      </w:r>
      <w:r w:rsidRPr="00605070">
        <w:rPr>
          <w:rFonts w:asciiTheme="minorHAnsi" w:hAnsiTheme="minorHAnsi" w:cstheme="minorHAnsi"/>
          <w:sz w:val="8"/>
        </w:rPr>
        <w:t xml:space="preserve"> (such as Ebola) </w:t>
      </w:r>
      <w:r w:rsidRPr="00605070">
        <w:rPr>
          <w:rFonts w:asciiTheme="minorHAnsi" w:hAnsiTheme="minorHAnsi" w:cstheme="minorHAnsi"/>
          <w:u w:val="single"/>
        </w:rPr>
        <w:t>from a global pandemic</w:t>
      </w:r>
      <w:r w:rsidRPr="00605070">
        <w:rPr>
          <w:rFonts w:asciiTheme="minorHAnsi" w:hAnsiTheme="minorHAnsi" w:cstheme="minorHAnsi"/>
          <w:sz w:val="8"/>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w:t>
      </w:r>
      <w:proofErr w:type="gramStart"/>
      <w:r w:rsidRPr="00605070">
        <w:rPr>
          <w:rFonts w:asciiTheme="minorHAnsi" w:hAnsiTheme="minorHAnsi" w:cstheme="minorHAnsi"/>
          <w:sz w:val="8"/>
        </w:rPr>
        <w:t>As yet</w:t>
      </w:r>
      <w:proofErr w:type="gramEnd"/>
      <w:r w:rsidRPr="00605070">
        <w:rPr>
          <w:rFonts w:asciiTheme="minorHAnsi" w:hAnsiTheme="minorHAnsi" w:cstheme="minorHAnsi"/>
          <w:sz w:val="8"/>
        </w:rPr>
        <w:t xml:space="preserve">,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w:t>
      </w:r>
      <w:proofErr w:type="gramStart"/>
      <w:r w:rsidRPr="00605070">
        <w:rPr>
          <w:rFonts w:asciiTheme="minorHAnsi" w:hAnsiTheme="minorHAnsi" w:cstheme="minorHAnsi"/>
          <w:sz w:val="8"/>
        </w:rPr>
        <w:t>flu, if</w:t>
      </w:r>
      <w:proofErr w:type="gramEnd"/>
      <w:r w:rsidRPr="00605070">
        <w:rPr>
          <w:rFonts w:asciiTheme="minorHAnsi" w:hAnsiTheme="minorHAnsi" w:cstheme="minorHAnsi"/>
          <w:sz w:val="8"/>
        </w:rPr>
        <w:t xml:space="preserve">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605070">
        <w:rPr>
          <w:rFonts w:asciiTheme="minorHAnsi" w:hAnsiTheme="minorHAnsi" w:cstheme="minorHAnsi"/>
          <w:u w:val="single"/>
        </w:rPr>
        <w:t>As long as H5N1 is out there in the world</w:t>
      </w:r>
      <w:r w:rsidRPr="00605070">
        <w:rPr>
          <w:rFonts w:asciiTheme="minorHAnsi" w:hAnsiTheme="minorHAnsi" w:cstheme="minorHAnsi"/>
          <w:sz w:val="8"/>
        </w:rPr>
        <w:t xml:space="preserve">," Webster told me, </w:t>
      </w:r>
      <w:proofErr w:type="gramStart"/>
      <w:r w:rsidRPr="00605070">
        <w:rPr>
          <w:rFonts w:asciiTheme="minorHAnsi" w:hAnsiTheme="minorHAnsi" w:cstheme="minorHAnsi"/>
          <w:sz w:val="8"/>
        </w:rPr>
        <w:t>"</w:t>
      </w:r>
      <w:r w:rsidRPr="00A55156">
        <w:rPr>
          <w:rStyle w:val="Emphasis"/>
          <w:rFonts w:asciiTheme="minorHAnsi" w:hAnsiTheme="minorHAnsi" w:cstheme="minorHAnsi"/>
          <w:highlight w:val="green"/>
        </w:rPr>
        <w:t>there</w:t>
      </w:r>
      <w:proofErr w:type="gramEnd"/>
      <w:r w:rsidRPr="00A55156">
        <w:rPr>
          <w:rStyle w:val="Emphasis"/>
          <w:rFonts w:asciiTheme="minorHAnsi" w:hAnsiTheme="minorHAnsi" w:cstheme="minorHAnsi"/>
          <w:highlight w:val="green"/>
        </w:rPr>
        <w:t xml:space="preserve"> is </w:t>
      </w:r>
      <w:r w:rsidRPr="00605070">
        <w:rPr>
          <w:rStyle w:val="Emphasis"/>
          <w:rFonts w:asciiTheme="minorHAnsi" w:hAnsiTheme="minorHAnsi" w:cstheme="minorHAnsi"/>
        </w:rPr>
        <w:t xml:space="preserve">the </w:t>
      </w:r>
      <w:r w:rsidRPr="00A55156">
        <w:rPr>
          <w:rStyle w:val="Emphasis"/>
          <w:rFonts w:asciiTheme="minorHAnsi" w:hAnsiTheme="minorHAnsi" w:cstheme="minorHAnsi"/>
          <w:highlight w:val="green"/>
        </w:rPr>
        <w:t>possibility of disaster</w:t>
      </w:r>
      <w:r w:rsidRPr="00605070">
        <w:rPr>
          <w:rFonts w:asciiTheme="minorHAnsi" w:hAnsiTheme="minorHAnsi" w:cstheme="minorHAnsi"/>
          <w:sz w:val="8"/>
        </w:rPr>
        <w:t xml:space="preserve">. . . There is the theoretical possibility that it can acquire the ability to transmit human-to-human." He paused. "And then God help us." We're unique in the history of mammals. </w:t>
      </w:r>
      <w:r w:rsidRPr="00605070">
        <w:rPr>
          <w:rStyle w:val="Emphasis"/>
          <w:rFonts w:asciiTheme="minorHAnsi" w:hAnsiTheme="minorHAnsi" w:cstheme="minorHAnsi"/>
        </w:rPr>
        <w:t>No other primate has</w:t>
      </w:r>
      <w:r w:rsidRPr="00605070">
        <w:rPr>
          <w:rFonts w:asciiTheme="minorHAnsi" w:hAnsiTheme="minorHAnsi" w:cstheme="minorHAnsi"/>
          <w:u w:val="single"/>
        </w:rPr>
        <w:t xml:space="preserve"> ever </w:t>
      </w:r>
      <w:r w:rsidRPr="00605070">
        <w:rPr>
          <w:rStyle w:val="Emphasis"/>
          <w:rFonts w:asciiTheme="minorHAnsi" w:hAnsiTheme="minorHAnsi" w:cstheme="minorHAnsi"/>
        </w:rPr>
        <w:t>weighed</w:t>
      </w:r>
      <w:r w:rsidRPr="00605070">
        <w:rPr>
          <w:rFonts w:asciiTheme="minorHAnsi" w:hAnsiTheme="minorHAnsi" w:cstheme="minorHAnsi"/>
          <w:u w:val="single"/>
        </w:rPr>
        <w:t xml:space="preserve"> up</w:t>
      </w:r>
      <w:r w:rsidRPr="00605070">
        <w:rPr>
          <w:rStyle w:val="Emphasis"/>
          <w:rFonts w:asciiTheme="minorHAnsi" w:hAnsiTheme="minorHAnsi" w:cstheme="minorHAnsi"/>
        </w:rPr>
        <w:t>on the planet</w:t>
      </w:r>
      <w:r w:rsidRPr="00605070">
        <w:rPr>
          <w:rFonts w:asciiTheme="minorHAnsi" w:hAnsiTheme="minorHAnsi" w:cstheme="minorHAnsi"/>
          <w:u w:val="single"/>
        </w:rPr>
        <w:t xml:space="preserve"> to anything </w:t>
      </w:r>
      <w:r w:rsidRPr="00605070">
        <w:rPr>
          <w:rStyle w:val="Emphasis"/>
          <w:rFonts w:asciiTheme="minorHAnsi" w:hAnsiTheme="minorHAnsi" w:cstheme="minorHAnsi"/>
        </w:rPr>
        <w:t>like</w:t>
      </w:r>
      <w:r w:rsidRPr="00605070">
        <w:rPr>
          <w:rFonts w:asciiTheme="minorHAnsi" w:hAnsiTheme="minorHAnsi" w:cstheme="minorHAnsi"/>
          <w:u w:val="single"/>
        </w:rPr>
        <w:t xml:space="preserve"> the degree </w:t>
      </w:r>
      <w:r w:rsidRPr="00605070">
        <w:rPr>
          <w:rStyle w:val="Emphasis"/>
          <w:rFonts w:asciiTheme="minorHAnsi" w:hAnsiTheme="minorHAnsi" w:cstheme="minorHAnsi"/>
        </w:rPr>
        <w:t>we do</w:t>
      </w:r>
      <w:r w:rsidRPr="00605070">
        <w:rPr>
          <w:rFonts w:asciiTheme="minorHAnsi" w:hAnsiTheme="minorHAnsi" w:cstheme="minorHAnsi"/>
          <w:sz w:val="8"/>
        </w:rPr>
        <w:t xml:space="preserve">. In ecological terms, we are almost paradoxical: large-bodied and long-lived but grotesquely abundant. </w:t>
      </w:r>
      <w:r w:rsidRPr="00A55156">
        <w:rPr>
          <w:rStyle w:val="Emphasis"/>
          <w:rFonts w:asciiTheme="minorHAnsi" w:hAnsiTheme="minorHAnsi" w:cstheme="minorHAnsi"/>
          <w:highlight w:val="green"/>
        </w:rPr>
        <w:t>We are an outbreak</w:t>
      </w:r>
      <w:r w:rsidRPr="00A55156">
        <w:rPr>
          <w:rFonts w:asciiTheme="minorHAnsi" w:hAnsiTheme="minorHAnsi" w:cstheme="minorHAnsi"/>
          <w:sz w:val="8"/>
          <w:highlight w:val="green"/>
        </w:rPr>
        <w:t xml:space="preserve">. </w:t>
      </w:r>
      <w:r w:rsidRPr="00A55156">
        <w:rPr>
          <w:rStyle w:val="Emphasis"/>
          <w:rFonts w:asciiTheme="minorHAnsi" w:hAnsiTheme="minorHAnsi" w:cstheme="minorHAnsi"/>
          <w:highlight w:val="green"/>
        </w:rPr>
        <w:t>And</w:t>
      </w:r>
      <w:r w:rsidRPr="00605070">
        <w:rPr>
          <w:rFonts w:asciiTheme="minorHAnsi" w:hAnsiTheme="minorHAnsi" w:cstheme="minorHAnsi"/>
          <w:b/>
          <w:u w:val="single"/>
        </w:rPr>
        <w:t xml:space="preserve"> here's the thing about </w:t>
      </w:r>
      <w:r w:rsidRPr="00A55156">
        <w:rPr>
          <w:rStyle w:val="Emphasis"/>
          <w:rFonts w:asciiTheme="minorHAnsi" w:hAnsiTheme="minorHAnsi" w:cstheme="minorHAnsi"/>
          <w:highlight w:val="green"/>
        </w:rPr>
        <w:t>outbreaks</w:t>
      </w:r>
      <w:r w:rsidRPr="00605070">
        <w:rPr>
          <w:rFonts w:asciiTheme="minorHAnsi" w:hAnsiTheme="minorHAnsi" w:cstheme="minorHAnsi"/>
          <w:sz w:val="8"/>
        </w:rPr>
        <w:t xml:space="preserve">: </w:t>
      </w:r>
      <w:r w:rsidRPr="00605070">
        <w:rPr>
          <w:rFonts w:asciiTheme="minorHAnsi" w:hAnsiTheme="minorHAnsi" w:cstheme="minorHAnsi"/>
          <w:b/>
          <w:u w:val="single"/>
        </w:rPr>
        <w:t xml:space="preserve">they </w:t>
      </w:r>
      <w:r w:rsidRPr="00A55156">
        <w:rPr>
          <w:rStyle w:val="Emphasis"/>
          <w:rFonts w:asciiTheme="minorHAnsi" w:hAnsiTheme="minorHAnsi" w:cstheme="minorHAnsi"/>
          <w:highlight w:val="green"/>
        </w:rPr>
        <w:t>end</w:t>
      </w:r>
      <w:r w:rsidRPr="00605070">
        <w:rPr>
          <w:rFonts w:asciiTheme="minorHAnsi" w:hAnsiTheme="minorHAnsi" w:cstheme="minorHAnsi"/>
          <w:sz w:val="8"/>
        </w:rPr>
        <w:t xml:space="preserve">. In some </w:t>
      </w:r>
      <w:proofErr w:type="gramStart"/>
      <w:r w:rsidRPr="00605070">
        <w:rPr>
          <w:rFonts w:asciiTheme="minorHAnsi" w:hAnsiTheme="minorHAnsi" w:cstheme="minorHAnsi"/>
          <w:sz w:val="8"/>
        </w:rPr>
        <w:t>cases</w:t>
      </w:r>
      <w:proofErr w:type="gramEnd"/>
      <w:r w:rsidRPr="00605070">
        <w:rPr>
          <w:rFonts w:asciiTheme="minorHAnsi" w:hAnsiTheme="minorHAnsi" w:cstheme="minorHAnsi"/>
          <w:sz w:val="8"/>
        </w:rPr>
        <w:t xml:space="preserve"> they end after many years, in others they end rather soon. In some </w:t>
      </w:r>
      <w:proofErr w:type="gramStart"/>
      <w:r w:rsidRPr="00605070">
        <w:rPr>
          <w:rFonts w:asciiTheme="minorHAnsi" w:hAnsiTheme="minorHAnsi" w:cstheme="minorHAnsi"/>
          <w:sz w:val="8"/>
        </w:rPr>
        <w:t>cases</w:t>
      </w:r>
      <w:proofErr w:type="gramEnd"/>
      <w:r w:rsidRPr="00605070">
        <w:rPr>
          <w:rFonts w:asciiTheme="minorHAnsi" w:hAnsiTheme="minorHAnsi" w:cstheme="minorHAnsi"/>
          <w:sz w:val="8"/>
        </w:rPr>
        <w:t xml:space="preserve">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w:t>
      </w:r>
      <w:proofErr w:type="gramStart"/>
      <w:r w:rsidRPr="00605070">
        <w:rPr>
          <w:rFonts w:asciiTheme="minorHAnsi" w:hAnsiTheme="minorHAnsi" w:cstheme="minorHAnsi"/>
          <w:sz w:val="8"/>
        </w:rPr>
        <w:t>viruses in particular</w:t>
      </w:r>
      <w:proofErr w:type="gramEnd"/>
      <w:r w:rsidRPr="00605070">
        <w:rPr>
          <w:rFonts w:asciiTheme="minorHAnsi" w:hAnsiTheme="minorHAnsi" w:cstheme="minorHAnsi"/>
          <w:sz w:val="8"/>
        </w:rPr>
        <w:t>.</w:t>
      </w:r>
    </w:p>
    <w:p w14:paraId="35B048DA" w14:textId="77777777" w:rsidR="007009CB" w:rsidRPr="00045F01" w:rsidRDefault="007009CB" w:rsidP="007009CB"/>
    <w:p w14:paraId="46E7B2CE" w14:textId="77777777" w:rsidR="007009CB" w:rsidRDefault="007009CB" w:rsidP="007009CB">
      <w:pPr>
        <w:pStyle w:val="Heading2"/>
      </w:pPr>
      <w:r>
        <w:t>Adv 1</w:t>
      </w:r>
    </w:p>
    <w:p w14:paraId="41C359FC" w14:textId="77777777" w:rsidR="007009CB" w:rsidRPr="002123F4" w:rsidRDefault="007009CB" w:rsidP="007009CB">
      <w:pPr>
        <w:pStyle w:val="Heading4"/>
        <w:rPr>
          <w:rFonts w:asciiTheme="minorHAnsi" w:hAnsiTheme="minorHAnsi" w:cstheme="minorHAnsi"/>
        </w:rPr>
      </w:pPr>
      <w:r w:rsidRPr="002123F4">
        <w:rPr>
          <w:rFonts w:asciiTheme="minorHAnsi" w:hAnsiTheme="minorHAnsi" w:cstheme="minorHAnsi"/>
        </w:rPr>
        <w:t>Risk is magnitude times probability—</w:t>
      </w:r>
      <w:r w:rsidRPr="002123F4">
        <w:rPr>
          <w:rFonts w:asciiTheme="minorHAnsi" w:hAnsiTheme="minorHAnsi" w:cstheme="minorHAnsi"/>
          <w:u w:val="single"/>
        </w:rPr>
        <w:t>balances</w:t>
      </w:r>
      <w:r w:rsidRPr="002123F4">
        <w:rPr>
          <w:rFonts w:asciiTheme="minorHAnsi" w:hAnsiTheme="minorHAnsi" w:cstheme="minorHAnsi"/>
        </w:rPr>
        <w:t xml:space="preserve"> their framing with ours—</w:t>
      </w:r>
      <w:proofErr w:type="gramStart"/>
      <w:r w:rsidRPr="002123F4">
        <w:rPr>
          <w:rFonts w:asciiTheme="minorHAnsi" w:hAnsiTheme="minorHAnsi" w:cstheme="minorHAnsi"/>
        </w:rPr>
        <w:t>BUT,</w:t>
      </w:r>
      <w:proofErr w:type="gramEnd"/>
      <w:r w:rsidRPr="002123F4">
        <w:rPr>
          <w:rFonts w:asciiTheme="minorHAnsi" w:hAnsiTheme="minorHAnsi" w:cstheme="minorHAnsi"/>
        </w:rPr>
        <w:t xml:space="preserve"> probability first falls prey to </w:t>
      </w:r>
      <w:r w:rsidRPr="002123F4">
        <w:rPr>
          <w:rFonts w:asciiTheme="minorHAnsi" w:hAnsiTheme="minorHAnsi" w:cstheme="minorHAnsi"/>
          <w:u w:val="single"/>
        </w:rPr>
        <w:t>psychological biases</w:t>
      </w:r>
      <w:r w:rsidRPr="002123F4">
        <w:rPr>
          <w:rFonts w:asciiTheme="minorHAnsi" w:hAnsiTheme="minorHAnsi" w:cstheme="minorHAnsi"/>
        </w:rPr>
        <w:t xml:space="preserve"> and leads to </w:t>
      </w:r>
      <w:r w:rsidRPr="002123F4">
        <w:rPr>
          <w:rFonts w:asciiTheme="minorHAnsi" w:hAnsiTheme="minorHAnsi" w:cstheme="minorHAnsi"/>
          <w:u w:val="single"/>
        </w:rPr>
        <w:t>mass death</w:t>
      </w:r>
      <w:r w:rsidRPr="002123F4">
        <w:rPr>
          <w:rFonts w:asciiTheme="minorHAnsi" w:hAnsiTheme="minorHAnsi" w:cstheme="minorHAnsi"/>
        </w:rPr>
        <w:t>.</w:t>
      </w:r>
    </w:p>
    <w:p w14:paraId="7E5FE785" w14:textId="77777777" w:rsidR="007009CB" w:rsidRPr="002123F4" w:rsidRDefault="007009CB" w:rsidP="007009CB">
      <w:pPr>
        <w:rPr>
          <w:rStyle w:val="Style13ptBold"/>
          <w:rFonts w:asciiTheme="minorHAnsi" w:hAnsiTheme="minorHAnsi" w:cstheme="minorHAnsi"/>
        </w:rPr>
      </w:pPr>
      <w:r w:rsidRPr="002123F4">
        <w:rPr>
          <w:rStyle w:val="Style13ptBold"/>
          <w:rFonts w:asciiTheme="minorHAnsi" w:hAnsiTheme="minorHAnsi" w:cstheme="minorHAnsi"/>
        </w:rPr>
        <w:t xml:space="preserve">Clarke 8 </w:t>
      </w:r>
      <w:r w:rsidRPr="002123F4">
        <w:rPr>
          <w:rFonts w:asciiTheme="minorHAnsi" w:hAnsiTheme="minorHAnsi" w:cstheme="minorHAnsi"/>
        </w:rPr>
        <w:t>[Lee, member of a National Academy of Science committee that considered decision-making models, Anschutz Distinguished Scholar at Princeton University, Fellow of AAAS, Professor Sociology (Rutgers), Ph.D. (SUNY), “Possibilistic Thinking: A New Conceptual Tool for Thinking about Extreme Events,” Fall, Social Research 75.3, JSTOR]</w:t>
      </w:r>
    </w:p>
    <w:p w14:paraId="4041C464" w14:textId="77777777" w:rsidR="007009CB" w:rsidRPr="002123F4" w:rsidRDefault="007009CB" w:rsidP="007009CB">
      <w:pPr>
        <w:rPr>
          <w:rFonts w:asciiTheme="minorHAnsi" w:hAnsiTheme="minorHAnsi" w:cstheme="minorHAnsi"/>
          <w:sz w:val="12"/>
        </w:rPr>
      </w:pPr>
      <w:r w:rsidRPr="002123F4">
        <w:rPr>
          <w:rFonts w:asciiTheme="minorHAnsi" w:hAnsiTheme="minorHAnsi" w:cstheme="minorHAnsi"/>
          <w:sz w:val="12"/>
        </w:rPr>
        <w:t xml:space="preserve">In scholarly work, the subfield of disasters is often seen as narrow. One reason for this is that a lot of scholarship on disasters is practically oriented, for obvious reasons, and the social sciences have a deep-seated suspicion of practical work. This is especially true in sociology. Tierney (2007b) has treated this topic at length, so there is no reason to repeat the point here. There is another, somewhat unappreciated reason that </w:t>
      </w:r>
      <w:r w:rsidRPr="002123F4">
        <w:rPr>
          <w:rStyle w:val="StyleUnderline"/>
          <w:rFonts w:asciiTheme="minorHAnsi" w:hAnsiTheme="minorHAnsi" w:cstheme="minorHAnsi"/>
        </w:rPr>
        <w:t xml:space="preserve">work on disaster is seen as </w:t>
      </w:r>
      <w:r w:rsidRPr="002123F4">
        <w:rPr>
          <w:rStyle w:val="Emphasis"/>
          <w:rFonts w:asciiTheme="minorHAnsi" w:hAnsiTheme="minorHAnsi" w:cstheme="minorHAnsi"/>
        </w:rPr>
        <w:t>narrow</w:t>
      </w:r>
      <w:r w:rsidRPr="002123F4">
        <w:rPr>
          <w:rFonts w:asciiTheme="minorHAnsi" w:hAnsiTheme="minorHAnsi" w:cstheme="minorHAnsi"/>
          <w:sz w:val="12"/>
        </w:rPr>
        <w:t xml:space="preserve">, a reason that holds some irony </w:t>
      </w:r>
      <w:r w:rsidRPr="002123F4">
        <w:rPr>
          <w:rStyle w:val="StyleUnderline"/>
          <w:rFonts w:asciiTheme="minorHAnsi" w:hAnsiTheme="minorHAnsi" w:cstheme="minorHAnsi"/>
        </w:rPr>
        <w:t>for</w:t>
      </w:r>
      <w:r w:rsidRPr="002123F4">
        <w:rPr>
          <w:rFonts w:asciiTheme="minorHAnsi" w:hAnsiTheme="minorHAnsi" w:cstheme="minorHAnsi"/>
          <w:sz w:val="12"/>
        </w:rPr>
        <w:t xml:space="preserve"> the main thrust of my argument here: </w:t>
      </w:r>
      <w:r w:rsidRPr="002123F4">
        <w:rPr>
          <w:rStyle w:val="StyleUnderline"/>
          <w:rFonts w:asciiTheme="minorHAnsi" w:hAnsiTheme="minorHAnsi" w:cstheme="minorHAnsi"/>
        </w:rPr>
        <w:t xml:space="preserve">disasters are </w:t>
      </w:r>
      <w:proofErr w:type="gramStart"/>
      <w:r w:rsidRPr="002123F4">
        <w:rPr>
          <w:rStyle w:val="StyleUnderline"/>
          <w:rFonts w:asciiTheme="minorHAnsi" w:hAnsiTheme="minorHAnsi" w:cstheme="minorHAnsi"/>
        </w:rPr>
        <w:t>unusual</w:t>
      </w:r>
      <w:proofErr w:type="gramEnd"/>
      <w:r w:rsidRPr="002123F4">
        <w:rPr>
          <w:rStyle w:val="StyleUnderline"/>
          <w:rFonts w:asciiTheme="minorHAnsi" w:hAnsiTheme="minorHAnsi" w:cstheme="minorHAnsi"/>
        </w:rPr>
        <w:t xml:space="preserve"> and</w:t>
      </w:r>
      <w:r w:rsidRPr="002123F4">
        <w:rPr>
          <w:rFonts w:asciiTheme="minorHAnsi" w:hAnsiTheme="minorHAnsi" w:cstheme="minorHAnsi"/>
          <w:sz w:val="12"/>
        </w:rPr>
        <w:t xml:space="preserve"> the </w:t>
      </w:r>
      <w:r w:rsidRPr="002123F4">
        <w:rPr>
          <w:rStyle w:val="StyleUnderline"/>
          <w:rFonts w:asciiTheme="minorHAnsi" w:hAnsiTheme="minorHAnsi" w:cstheme="minorHAnsi"/>
          <w:highlight w:val="green"/>
        </w:rPr>
        <w:t>social sciences are</w:t>
      </w:r>
      <w:r w:rsidRPr="002123F4">
        <w:rPr>
          <w:rStyle w:val="StyleUnderline"/>
          <w:rFonts w:asciiTheme="minorHAnsi" w:hAnsiTheme="minorHAnsi" w:cstheme="minorHAnsi"/>
        </w:rPr>
        <w:t xml:space="preserve"> </w:t>
      </w:r>
      <w:r w:rsidRPr="002123F4">
        <w:rPr>
          <w:rFonts w:asciiTheme="minorHAnsi" w:hAnsiTheme="minorHAnsi" w:cstheme="minorHAnsi"/>
          <w:sz w:val="12"/>
        </w:rPr>
        <w:t xml:space="preserve">generally </w:t>
      </w:r>
      <w:r w:rsidRPr="002123F4">
        <w:rPr>
          <w:rStyle w:val="Emphasis"/>
          <w:rFonts w:asciiTheme="minorHAnsi" w:hAnsiTheme="minorHAnsi" w:cstheme="minorHAnsi"/>
          <w:highlight w:val="green"/>
        </w:rPr>
        <w:t>biased</w:t>
      </w:r>
      <w:r w:rsidRPr="002123F4">
        <w:rPr>
          <w:rStyle w:val="StyleUnderline"/>
          <w:rFonts w:asciiTheme="minorHAnsi" w:hAnsiTheme="minorHAnsi" w:cstheme="minorHAnsi"/>
          <w:highlight w:val="green"/>
        </w:rPr>
        <w:t xml:space="preserve"> toward phenomena that are frequent.</w:t>
      </w:r>
      <w:r w:rsidRPr="002123F4">
        <w:rPr>
          <w:rStyle w:val="StyleUnderline"/>
          <w:rFonts w:asciiTheme="minorHAnsi" w:hAnsiTheme="minorHAnsi" w:cstheme="minorHAnsi"/>
        </w:rPr>
        <w:t xml:space="preserve"> Methods textbooks caution against</w:t>
      </w:r>
      <w:r w:rsidRPr="002123F4">
        <w:rPr>
          <w:rFonts w:asciiTheme="minorHAnsi" w:hAnsiTheme="minorHAnsi" w:cstheme="minorHAnsi"/>
          <w:sz w:val="12"/>
        </w:rPr>
        <w:t xml:space="preserve"> using case stud- </w:t>
      </w:r>
      <w:proofErr w:type="spellStart"/>
      <w:r w:rsidRPr="002123F4">
        <w:rPr>
          <w:rFonts w:asciiTheme="minorHAnsi" w:hAnsiTheme="minorHAnsi" w:cstheme="minorHAnsi"/>
          <w:sz w:val="12"/>
        </w:rPr>
        <w:t>ies</w:t>
      </w:r>
      <w:proofErr w:type="spellEnd"/>
      <w:r w:rsidRPr="002123F4">
        <w:rPr>
          <w:rFonts w:asciiTheme="minorHAnsi" w:hAnsiTheme="minorHAnsi" w:cstheme="minorHAnsi"/>
          <w:sz w:val="12"/>
        </w:rPr>
        <w:t xml:space="preserve"> as representative of anything, and </w:t>
      </w:r>
      <w:r w:rsidRPr="002123F4">
        <w:rPr>
          <w:rStyle w:val="StyleUnderline"/>
          <w:rFonts w:asciiTheme="minorHAnsi" w:hAnsiTheme="minorHAnsi" w:cstheme="minorHAnsi"/>
        </w:rPr>
        <w:t>articles</w:t>
      </w:r>
      <w:r w:rsidRPr="002123F4">
        <w:rPr>
          <w:rFonts w:asciiTheme="minorHAnsi" w:hAnsiTheme="minorHAnsi" w:cstheme="minorHAnsi"/>
          <w:sz w:val="12"/>
        </w:rPr>
        <w:t xml:space="preserve"> in mainstreams journals that are </w:t>
      </w:r>
      <w:r w:rsidRPr="002123F4">
        <w:rPr>
          <w:rStyle w:val="StyleUnderline"/>
          <w:rFonts w:asciiTheme="minorHAnsi" w:hAnsiTheme="minorHAnsi" w:cstheme="minorHAnsi"/>
        </w:rPr>
        <w:t>not based on</w:t>
      </w:r>
      <w:r w:rsidRPr="002123F4">
        <w:rPr>
          <w:rFonts w:asciiTheme="minorHAnsi" w:hAnsiTheme="minorHAnsi" w:cstheme="minorHAnsi"/>
          <w:sz w:val="12"/>
        </w:rPr>
        <w:t xml:space="preserve"> </w:t>
      </w:r>
      <w:r w:rsidRPr="002123F4">
        <w:rPr>
          <w:rStyle w:val="StyleUnderline"/>
          <w:rFonts w:asciiTheme="minorHAnsi" w:hAnsiTheme="minorHAnsi" w:cstheme="minorHAnsi"/>
        </w:rPr>
        <w:t>probability samples</w:t>
      </w:r>
      <w:r w:rsidRPr="002123F4">
        <w:rPr>
          <w:rFonts w:asciiTheme="minorHAnsi" w:hAnsiTheme="minorHAnsi" w:cstheme="minorHAnsi"/>
          <w:sz w:val="12"/>
        </w:rPr>
        <w:t xml:space="preserve"> must issue similar obligatory caveats. </w:t>
      </w:r>
      <w:r w:rsidRPr="002123F4">
        <w:rPr>
          <w:rStyle w:val="StyleUnderline"/>
          <w:rFonts w:asciiTheme="minorHAnsi" w:hAnsiTheme="minorHAnsi" w:cstheme="minorHAnsi"/>
        </w:rPr>
        <w:t xml:space="preserve">The premise, </w:t>
      </w:r>
      <w:r w:rsidRPr="002123F4">
        <w:rPr>
          <w:rStyle w:val="Emphasis"/>
          <w:rFonts w:asciiTheme="minorHAnsi" w:hAnsiTheme="minorHAnsi" w:cstheme="minorHAnsi"/>
        </w:rPr>
        <w:t>itself narrow</w:t>
      </w:r>
      <w:r w:rsidRPr="002123F4">
        <w:rPr>
          <w:rStyle w:val="StyleUnderline"/>
          <w:rFonts w:asciiTheme="minorHAnsi" w:hAnsiTheme="minorHAnsi" w:cstheme="minorHAnsi"/>
        </w:rPr>
        <w:t xml:space="preserve">, is that the only way to be certain </w:t>
      </w:r>
      <w:r w:rsidRPr="002123F4">
        <w:rPr>
          <w:rFonts w:asciiTheme="minorHAnsi" w:hAnsiTheme="minorHAnsi" w:cstheme="minorHAnsi"/>
          <w:sz w:val="12"/>
        </w:rPr>
        <w:t xml:space="preserve">that we know something about the social world, and the only way to control for subjective influences in data acquisition, </w:t>
      </w:r>
      <w:r w:rsidRPr="002123F4">
        <w:rPr>
          <w:rStyle w:val="StyleUnderline"/>
          <w:rFonts w:asciiTheme="minorHAnsi" w:hAnsiTheme="minorHAnsi" w:cstheme="minorHAnsi"/>
        </w:rPr>
        <w:t>is to follow</w:t>
      </w:r>
      <w:r w:rsidRPr="002123F4">
        <w:rPr>
          <w:rFonts w:asciiTheme="minorHAnsi" w:hAnsiTheme="minorHAnsi" w:cstheme="minorHAnsi"/>
          <w:sz w:val="12"/>
        </w:rPr>
        <w:t xml:space="preserve"> the tenets of </w:t>
      </w:r>
      <w:r w:rsidRPr="002123F4">
        <w:rPr>
          <w:rStyle w:val="StyleUnderline"/>
          <w:rFonts w:asciiTheme="minorHAnsi" w:hAnsiTheme="minorHAnsi" w:cstheme="minorHAnsi"/>
        </w:rPr>
        <w:t>probabilistic sampling</w:t>
      </w:r>
      <w:r w:rsidRPr="002123F4">
        <w:rPr>
          <w:rFonts w:asciiTheme="minorHAnsi" w:hAnsiTheme="minorHAnsi" w:cstheme="minorHAnsi"/>
          <w:sz w:val="12"/>
        </w:rPr>
        <w:t xml:space="preserve">. This view is a correlate of the central way of defining rational action and rational policy in academic work of all varieties </w:t>
      </w:r>
      <w:proofErr w:type="gramStart"/>
      <w:r w:rsidRPr="002123F4">
        <w:rPr>
          <w:rFonts w:asciiTheme="minorHAnsi" w:hAnsiTheme="minorHAnsi" w:cstheme="minorHAnsi"/>
          <w:sz w:val="12"/>
        </w:rPr>
        <w:t>and also</w:t>
      </w:r>
      <w:proofErr w:type="gramEnd"/>
      <w:r w:rsidRPr="002123F4">
        <w:rPr>
          <w:rFonts w:asciiTheme="minorHAnsi" w:hAnsiTheme="minorHAnsi" w:cstheme="minorHAnsi"/>
          <w:sz w:val="12"/>
        </w:rPr>
        <w:t xml:space="preserve"> in much practical work, which is to say in terms of probabilities. </w:t>
      </w:r>
      <w:r w:rsidRPr="002123F4">
        <w:rPr>
          <w:rStyle w:val="StyleUnderline"/>
          <w:rFonts w:asciiTheme="minorHAnsi" w:hAnsiTheme="minorHAnsi" w:cstheme="minorHAnsi"/>
        </w:rPr>
        <w:t xml:space="preserve">The irony is that </w:t>
      </w:r>
      <w:r w:rsidRPr="002123F4">
        <w:rPr>
          <w:rStyle w:val="StyleUnderline"/>
          <w:rFonts w:asciiTheme="minorHAnsi" w:hAnsiTheme="minorHAnsi" w:cstheme="minorHAnsi"/>
          <w:highlight w:val="green"/>
        </w:rPr>
        <w:t xml:space="preserve">probabilistic thinking </w:t>
      </w:r>
      <w:r w:rsidRPr="002123F4">
        <w:rPr>
          <w:rStyle w:val="Emphasis"/>
          <w:rFonts w:asciiTheme="minorHAnsi" w:hAnsiTheme="minorHAnsi" w:cstheme="minorHAnsi"/>
          <w:highlight w:val="green"/>
        </w:rPr>
        <w:t>has its own biases</w:t>
      </w:r>
      <w:r w:rsidRPr="002123F4">
        <w:rPr>
          <w:rStyle w:val="StyleUnderline"/>
          <w:rFonts w:asciiTheme="minorHAnsi" w:hAnsiTheme="minorHAnsi" w:cstheme="minorHAnsi"/>
          <w:highlight w:val="green"/>
        </w:rPr>
        <w:t>, which</w:t>
      </w:r>
      <w:r w:rsidRPr="002123F4">
        <w:rPr>
          <w:rStyle w:val="StyleUnderline"/>
          <w:rFonts w:asciiTheme="minorHAnsi" w:hAnsiTheme="minorHAnsi" w:cstheme="minorHAnsi"/>
        </w:rPr>
        <w:t>, if unacknowledged and uncorrected</w:t>
      </w:r>
      <w:r w:rsidRPr="002123F4">
        <w:rPr>
          <w:rFonts w:asciiTheme="minorHAnsi" w:hAnsiTheme="minorHAnsi" w:cstheme="minorHAnsi"/>
          <w:sz w:val="12"/>
        </w:rPr>
        <w:t xml:space="preserve"> for, </w:t>
      </w:r>
      <w:r w:rsidRPr="002123F4">
        <w:rPr>
          <w:rStyle w:val="Emphasis"/>
          <w:rFonts w:asciiTheme="minorHAnsi" w:hAnsiTheme="minorHAnsi" w:cstheme="minorHAnsi"/>
          <w:highlight w:val="green"/>
        </w:rPr>
        <w:t>lead to</w:t>
      </w:r>
      <w:r w:rsidRPr="002123F4">
        <w:rPr>
          <w:rStyle w:val="Emphasis"/>
          <w:rFonts w:asciiTheme="minorHAnsi" w:hAnsiTheme="minorHAnsi" w:cstheme="minorHAnsi"/>
        </w:rPr>
        <w:t xml:space="preserve"> a </w:t>
      </w:r>
      <w:r w:rsidRPr="002123F4">
        <w:rPr>
          <w:rStyle w:val="Emphasis"/>
          <w:rFonts w:asciiTheme="minorHAnsi" w:hAnsiTheme="minorHAnsi" w:cstheme="minorHAnsi"/>
          <w:highlight w:val="green"/>
        </w:rPr>
        <w:t>conceptual neglect</w:t>
      </w:r>
      <w:r w:rsidRPr="002123F4">
        <w:rPr>
          <w:rStyle w:val="StyleUnderline"/>
          <w:rFonts w:asciiTheme="minorHAnsi" w:hAnsiTheme="minorHAnsi" w:cstheme="minorHAnsi"/>
          <w:highlight w:val="green"/>
        </w:rPr>
        <w:t xml:space="preserve"> of extreme events</w:t>
      </w:r>
      <w:r w:rsidRPr="002123F4">
        <w:rPr>
          <w:rFonts w:asciiTheme="minorHAnsi" w:hAnsiTheme="minorHAnsi" w:cstheme="minorHAnsi"/>
          <w:sz w:val="12"/>
        </w:rPr>
        <w:t xml:space="preserve">. This leaves us, as scholars, paying attention to disasters only when they happen and doing that makes the accumulation of good ideas about disaster vulnerable to issue-attention cycles (Birkland, 2007). </w:t>
      </w:r>
      <w:r w:rsidRPr="002123F4">
        <w:rPr>
          <w:rStyle w:val="StyleUnderline"/>
          <w:rFonts w:asciiTheme="minorHAnsi" w:hAnsiTheme="minorHAnsi" w:cstheme="minorHAnsi"/>
        </w:rPr>
        <w:t xml:space="preserve">These </w:t>
      </w:r>
      <w:r w:rsidRPr="002123F4">
        <w:rPr>
          <w:rStyle w:val="Emphasis"/>
          <w:rFonts w:asciiTheme="minorHAnsi" w:hAnsiTheme="minorHAnsi" w:cstheme="minorHAnsi"/>
          <w:highlight w:val="green"/>
        </w:rPr>
        <w:t>conceptual blinders</w:t>
      </w:r>
      <w:r w:rsidRPr="002123F4">
        <w:rPr>
          <w:rStyle w:val="StyleUnderline"/>
          <w:rFonts w:asciiTheme="minorHAnsi" w:hAnsiTheme="minorHAnsi" w:cstheme="minorHAnsi"/>
          <w:highlight w:val="green"/>
        </w:rPr>
        <w:t xml:space="preserve"> lead to a neglect of disasters</w:t>
      </w:r>
      <w:r w:rsidRPr="002123F4">
        <w:rPr>
          <w:rFonts w:asciiTheme="minorHAnsi" w:hAnsiTheme="minorHAnsi" w:cstheme="minorHAnsi"/>
          <w:sz w:val="12"/>
        </w:rPr>
        <w:t xml:space="preserve"> </w:t>
      </w:r>
      <w:r w:rsidRPr="002123F4">
        <w:rPr>
          <w:rStyle w:val="StyleUnderline"/>
          <w:rFonts w:asciiTheme="minorHAnsi" w:hAnsiTheme="minorHAnsi" w:cstheme="minorHAnsi"/>
        </w:rPr>
        <w:t>as "strategic research sites</w:t>
      </w:r>
      <w:r w:rsidRPr="002123F4">
        <w:rPr>
          <w:rFonts w:asciiTheme="minorHAnsi" w:hAnsiTheme="minorHAnsi" w:cstheme="minorHAnsi"/>
          <w:sz w:val="12"/>
        </w:rPr>
        <w:t xml:space="preserve">" (Merton, 1987), </w:t>
      </w:r>
      <w:r w:rsidRPr="002123F4">
        <w:rPr>
          <w:rStyle w:val="StyleUnderline"/>
          <w:rFonts w:asciiTheme="minorHAnsi" w:hAnsiTheme="minorHAnsi" w:cstheme="minorHAnsi"/>
        </w:rPr>
        <w:t xml:space="preserve">which results in </w:t>
      </w:r>
      <w:r w:rsidRPr="002123F4">
        <w:rPr>
          <w:rStyle w:val="Emphasis"/>
          <w:rFonts w:asciiTheme="minorHAnsi" w:hAnsiTheme="minorHAnsi" w:cstheme="minorHAnsi"/>
        </w:rPr>
        <w:t>learning less</w:t>
      </w:r>
      <w:r w:rsidRPr="002123F4">
        <w:rPr>
          <w:rStyle w:val="StyleUnderline"/>
          <w:rFonts w:asciiTheme="minorHAnsi" w:hAnsiTheme="minorHAnsi" w:cstheme="minorHAnsi"/>
        </w:rPr>
        <w:t xml:space="preserve"> about disaster than we could</w:t>
      </w:r>
      <w:r w:rsidRPr="002123F4">
        <w:rPr>
          <w:rFonts w:asciiTheme="minorHAnsi" w:hAnsiTheme="minorHAnsi" w:cstheme="minorHAnsi"/>
          <w:sz w:val="12"/>
        </w:rPr>
        <w:t xml:space="preserve"> and in missing opportunities to use disaster to learn about society (cf. Sorokin, 1942). </w:t>
      </w:r>
      <w:r w:rsidRPr="002123F4">
        <w:rPr>
          <w:rStyle w:val="Emphasis"/>
          <w:rFonts w:asciiTheme="minorHAnsi" w:hAnsiTheme="minorHAnsi" w:cstheme="minorHAnsi"/>
        </w:rPr>
        <w:t>We need new conceptual tools</w:t>
      </w:r>
      <w:r w:rsidRPr="002123F4">
        <w:rPr>
          <w:rFonts w:asciiTheme="minorHAnsi" w:hAnsiTheme="minorHAnsi" w:cstheme="minorHAnsi"/>
          <w:sz w:val="12"/>
        </w:rPr>
        <w:t xml:space="preserve"> </w:t>
      </w:r>
      <w:r w:rsidRPr="002123F4">
        <w:rPr>
          <w:rStyle w:val="StyleUnderline"/>
          <w:rFonts w:asciiTheme="minorHAnsi" w:hAnsiTheme="minorHAnsi" w:cstheme="minorHAnsi"/>
        </w:rPr>
        <w:t>because of an upward trend in frequency and severity of disaster</w:t>
      </w:r>
      <w:r w:rsidRPr="002123F4">
        <w:rPr>
          <w:rFonts w:asciiTheme="minorHAnsi" w:hAnsiTheme="minorHAnsi" w:cstheme="minorHAnsi"/>
          <w:sz w:val="12"/>
        </w:rPr>
        <w:t xml:space="preserve"> since 1970 (</w:t>
      </w:r>
      <w:proofErr w:type="spellStart"/>
      <w:r w:rsidRPr="002123F4">
        <w:rPr>
          <w:rFonts w:asciiTheme="minorHAnsi" w:hAnsiTheme="minorHAnsi" w:cstheme="minorHAnsi"/>
          <w:sz w:val="12"/>
        </w:rPr>
        <w:t>Perrow</w:t>
      </w:r>
      <w:proofErr w:type="spellEnd"/>
      <w:r w:rsidRPr="002123F4">
        <w:rPr>
          <w:rFonts w:asciiTheme="minorHAnsi" w:hAnsiTheme="minorHAnsi" w:cstheme="minorHAnsi"/>
          <w:sz w:val="12"/>
        </w:rPr>
        <w:t xml:space="preserve">, 2007), and because of a growing intellectual attention to the idea of worst cases (Clarke, 2006b; Clarke, in press). For instance, the chief scientist in charge of studying earthquakes for the US Geological Service, Lucile Jones, has worked on the combination of events that could happen in California that would constitute a "give up scenario": a very long-shaking earthquake in southern California just when the Santa Anna winds are making everything dry and likely to burn. In such conditions, meaningful response to the fires would be impossible and recovery would take an extraordinarily long time. There are other similar pockets of scholarly interest in extreme events, some spurred by September 11 and many catalyzed by Katrina. The </w:t>
      </w:r>
      <w:r w:rsidRPr="002123F4">
        <w:rPr>
          <w:rStyle w:val="StyleUnderline"/>
          <w:rFonts w:asciiTheme="minorHAnsi" w:hAnsiTheme="minorHAnsi" w:cstheme="minorHAnsi"/>
        </w:rPr>
        <w:t>consequences</w:t>
      </w:r>
      <w:r w:rsidRPr="002123F4">
        <w:rPr>
          <w:rFonts w:asciiTheme="minorHAnsi" w:hAnsiTheme="minorHAnsi" w:cstheme="minorHAnsi"/>
          <w:sz w:val="12"/>
        </w:rPr>
        <w:t xml:space="preserve"> of disasters </w:t>
      </w:r>
      <w:r w:rsidRPr="002123F4">
        <w:rPr>
          <w:rStyle w:val="StyleUnderline"/>
          <w:rFonts w:asciiTheme="minorHAnsi" w:hAnsiTheme="minorHAnsi" w:cstheme="minorHAnsi"/>
        </w:rPr>
        <w:t>are also becoming more severe</w:t>
      </w:r>
      <w:r w:rsidRPr="002123F4">
        <w:rPr>
          <w:rFonts w:asciiTheme="minorHAnsi" w:hAnsiTheme="minorHAnsi" w:cstheme="minorHAnsi"/>
          <w:sz w:val="12"/>
        </w:rPr>
        <w:t xml:space="preserve">, both in terms of lives lost and property damaged. </w:t>
      </w:r>
      <w:r w:rsidRPr="002123F4">
        <w:rPr>
          <w:rStyle w:val="StyleUnderline"/>
          <w:rFonts w:asciiTheme="minorHAnsi" w:hAnsiTheme="minorHAnsi" w:cstheme="minorHAnsi"/>
        </w:rPr>
        <w:t>People</w:t>
      </w:r>
      <w:r w:rsidRPr="002123F4">
        <w:rPr>
          <w:rFonts w:asciiTheme="minorHAnsi" w:hAnsiTheme="minorHAnsi" w:cstheme="minorHAnsi"/>
          <w:sz w:val="12"/>
        </w:rPr>
        <w:t xml:space="preserve"> and their places </w:t>
      </w:r>
      <w:r w:rsidRPr="002123F4">
        <w:rPr>
          <w:rStyle w:val="StyleUnderline"/>
          <w:rFonts w:asciiTheme="minorHAnsi" w:hAnsiTheme="minorHAnsi" w:cstheme="minorHAnsi"/>
        </w:rPr>
        <w:t xml:space="preserve">are becoming more vulnerable. The most important reason </w:t>
      </w:r>
      <w:r w:rsidRPr="002123F4">
        <w:rPr>
          <w:rFonts w:asciiTheme="minorHAnsi" w:hAnsiTheme="minorHAnsi" w:cstheme="minorHAnsi"/>
          <w:sz w:val="12"/>
        </w:rPr>
        <w:t xml:space="preserve">that vulnerabilities are increasing </w:t>
      </w:r>
      <w:r w:rsidRPr="002123F4">
        <w:rPr>
          <w:rStyle w:val="StyleUnderline"/>
          <w:rFonts w:asciiTheme="minorHAnsi" w:hAnsiTheme="minorHAnsi" w:cstheme="minorHAnsi"/>
        </w:rPr>
        <w:t>is population concentration</w:t>
      </w:r>
      <w:r w:rsidRPr="002123F4">
        <w:rPr>
          <w:rFonts w:asciiTheme="minorHAnsi" w:hAnsiTheme="minorHAnsi" w:cstheme="minorHAnsi"/>
          <w:sz w:val="12"/>
        </w:rPr>
        <w:t xml:space="preserve"> (Clarke, 2006b). This is a general phenomenon and includes, for example, flying in jumbo jets, working in tall buildings, and attending events in large capacity sports arenas. </w:t>
      </w:r>
      <w:r w:rsidRPr="002123F4">
        <w:rPr>
          <w:rStyle w:val="StyleUnderline"/>
          <w:rFonts w:asciiTheme="minorHAnsi" w:hAnsiTheme="minorHAnsi" w:cstheme="minorHAnsi"/>
        </w:rPr>
        <w:t>Considering</w:t>
      </w:r>
      <w:r w:rsidRPr="002123F4">
        <w:rPr>
          <w:rFonts w:asciiTheme="minorHAnsi" w:hAnsiTheme="minorHAnsi" w:cstheme="minorHAnsi"/>
          <w:sz w:val="12"/>
        </w:rPr>
        <w:t xml:space="preserve"> disasters whose origin is </w:t>
      </w:r>
      <w:r w:rsidRPr="002123F4">
        <w:rPr>
          <w:rStyle w:val="StyleUnderline"/>
          <w:rFonts w:asciiTheme="minorHAnsi" w:hAnsiTheme="minorHAnsi" w:cstheme="minorHAnsi"/>
        </w:rPr>
        <w:t>a natural hazard, the</w:t>
      </w:r>
      <w:r w:rsidRPr="002123F4">
        <w:rPr>
          <w:rFonts w:asciiTheme="minorHAnsi" w:hAnsiTheme="minorHAnsi" w:cstheme="minorHAnsi"/>
          <w:sz w:val="12"/>
        </w:rPr>
        <w:t xml:space="preserve"> specific </w:t>
      </w:r>
      <w:r w:rsidRPr="002123F4">
        <w:rPr>
          <w:rStyle w:val="StyleUnderline"/>
          <w:rFonts w:asciiTheme="minorHAnsi" w:hAnsiTheme="minorHAnsi" w:cstheme="minorHAnsi"/>
        </w:rPr>
        <w:t>cause</w:t>
      </w:r>
      <w:r w:rsidRPr="002123F4">
        <w:rPr>
          <w:rFonts w:asciiTheme="minorHAnsi" w:hAnsiTheme="minorHAnsi" w:cstheme="minorHAnsi"/>
          <w:sz w:val="12"/>
        </w:rPr>
        <w:t xml:space="preserve"> of increased vulnerability </w:t>
      </w:r>
      <w:r w:rsidRPr="002123F4">
        <w:rPr>
          <w:rStyle w:val="StyleUnderline"/>
          <w:rFonts w:asciiTheme="minorHAnsi" w:hAnsiTheme="minorHAnsi" w:cstheme="minorHAnsi"/>
        </w:rPr>
        <w:t>is</w:t>
      </w:r>
      <w:r w:rsidRPr="002123F4">
        <w:rPr>
          <w:rFonts w:asciiTheme="minorHAnsi" w:hAnsiTheme="minorHAnsi" w:cstheme="minorHAnsi"/>
          <w:sz w:val="12"/>
        </w:rPr>
        <w:t xml:space="preserve"> that </w:t>
      </w:r>
      <w:r w:rsidRPr="002123F4">
        <w:rPr>
          <w:rStyle w:val="StyleUnderline"/>
          <w:rFonts w:asciiTheme="minorHAnsi" w:hAnsiTheme="minorHAnsi" w:cstheme="minorHAnsi"/>
        </w:rPr>
        <w:t>people</w:t>
      </w:r>
      <w:r w:rsidRPr="002123F4">
        <w:rPr>
          <w:rFonts w:asciiTheme="minorHAnsi" w:hAnsiTheme="minorHAnsi" w:cstheme="minorHAnsi"/>
          <w:sz w:val="12"/>
        </w:rPr>
        <w:t xml:space="preserve"> are </w:t>
      </w:r>
      <w:r w:rsidRPr="002123F4">
        <w:rPr>
          <w:rStyle w:val="StyleUnderline"/>
          <w:rFonts w:asciiTheme="minorHAnsi" w:hAnsiTheme="minorHAnsi" w:cstheme="minorHAnsi"/>
        </w:rPr>
        <w:t>moving</w:t>
      </w:r>
      <w:r w:rsidRPr="002123F4">
        <w:rPr>
          <w:rFonts w:asciiTheme="minorHAnsi" w:hAnsiTheme="minorHAnsi" w:cstheme="minorHAnsi"/>
          <w:sz w:val="12"/>
        </w:rPr>
        <w:t xml:space="preserve"> </w:t>
      </w:r>
      <w:r w:rsidRPr="002123F4">
        <w:rPr>
          <w:rStyle w:val="StyleUnderline"/>
          <w:rFonts w:asciiTheme="minorHAnsi" w:hAnsiTheme="minorHAnsi" w:cstheme="minorHAnsi"/>
        </w:rPr>
        <w:t>to where hazards originate</w:t>
      </w:r>
      <w:r w:rsidRPr="002123F4">
        <w:rPr>
          <w:rFonts w:asciiTheme="minorHAnsi" w:hAnsiTheme="minorHAnsi" w:cstheme="minorHAnsi"/>
          <w:sz w:val="12"/>
        </w:rPr>
        <w:t xml:space="preserve">, and most especially to where the water is. In some places, this makes them vulnerable to hurricanes that can create devastating storm surges; in others it makes them vulnerable to earthquakes that can create tsunamis. </w:t>
      </w:r>
      <w:r w:rsidRPr="002123F4">
        <w:rPr>
          <w:rStyle w:val="StyleUnderline"/>
          <w:rFonts w:asciiTheme="minorHAnsi" w:hAnsiTheme="minorHAnsi" w:cstheme="minorHAnsi"/>
        </w:rPr>
        <w:t>In any case, the general problem is that people concentrate themselves in dangerous places, so when the hazard comes disasters are intensified.</w:t>
      </w:r>
      <w:r w:rsidRPr="002123F4">
        <w:rPr>
          <w:rFonts w:asciiTheme="minorHAnsi" w:hAnsiTheme="minorHAnsi" w:cstheme="minorHAnsi"/>
          <w:sz w:val="12"/>
        </w:rPr>
        <w:t xml:space="preserve"> More than one-half of Florida's population lives within 20 miles of the sea. Additionally, Florida's population grows every year, along with increasing development along the coasts. The risk of exposure to a devastating hurricane is obviously high in Florida. No one should be surprised if during the next hurricane season Florida becomes the scene of great tragedy. The </w:t>
      </w:r>
      <w:r w:rsidRPr="002123F4">
        <w:rPr>
          <w:rStyle w:val="StyleUnderline"/>
          <w:rFonts w:asciiTheme="minorHAnsi" w:hAnsiTheme="minorHAnsi" w:cstheme="minorHAnsi"/>
        </w:rPr>
        <w:t>demographic pressures and attendant development are wide- spread. People are concentrating along</w:t>
      </w:r>
      <w:r w:rsidRPr="002123F4">
        <w:rPr>
          <w:rFonts w:asciiTheme="minorHAnsi" w:hAnsiTheme="minorHAnsi" w:cstheme="minorHAnsi"/>
          <w:sz w:val="12"/>
        </w:rPr>
        <w:t xml:space="preserve"> the </w:t>
      </w:r>
      <w:r w:rsidRPr="002123F4">
        <w:rPr>
          <w:rStyle w:val="StyleUnderline"/>
          <w:rFonts w:asciiTheme="minorHAnsi" w:hAnsiTheme="minorHAnsi" w:cstheme="minorHAnsi"/>
        </w:rPr>
        <w:t>coasts</w:t>
      </w:r>
      <w:r w:rsidRPr="002123F4">
        <w:rPr>
          <w:rFonts w:asciiTheme="minorHAnsi" w:hAnsiTheme="minorHAnsi" w:cstheme="minorHAnsi"/>
          <w:sz w:val="12"/>
        </w:rPr>
        <w:t xml:space="preserve"> of the United States, </w:t>
      </w:r>
      <w:r w:rsidRPr="002123F4">
        <w:rPr>
          <w:rStyle w:val="StyleUnderline"/>
          <w:rFonts w:asciiTheme="minorHAnsi" w:hAnsiTheme="minorHAnsi" w:cstheme="minorHAnsi"/>
        </w:rPr>
        <w:t>and</w:t>
      </w:r>
      <w:r w:rsidRPr="002123F4">
        <w:rPr>
          <w:rFonts w:asciiTheme="minorHAnsi" w:hAnsiTheme="minorHAnsi" w:cstheme="minorHAnsi"/>
          <w:sz w:val="12"/>
        </w:rPr>
        <w:t xml:space="preserve">, like Florida, </w:t>
      </w:r>
      <w:r w:rsidRPr="002123F4">
        <w:rPr>
          <w:rStyle w:val="StyleUnderline"/>
          <w:rFonts w:asciiTheme="minorHAnsi" w:hAnsiTheme="minorHAnsi" w:cstheme="minorHAnsi"/>
        </w:rPr>
        <w:t>this puts people at risk</w:t>
      </w:r>
      <w:r w:rsidRPr="002123F4">
        <w:rPr>
          <w:rFonts w:asciiTheme="minorHAnsi" w:hAnsiTheme="minorHAnsi" w:cstheme="minorHAnsi"/>
          <w:sz w:val="12"/>
        </w:rPr>
        <w:t xml:space="preserve"> of water-related hazards. Or consider the Pacific Rim, the coastline down the west coasts of North and South America, south to Oceania, and then up the eastern coast- line of Asia. There the hazards are particularly threatening. Maps of population concentration around the Pacific Rim should be seen as target maps, because along those shorelines are some of the most active tectonic plates in the world. The 2004 Indonesian earthquake and tsunami, which killed at least 250,000 people, demonstrated the kind of damage that issues from the movement of tectonic plates. (Few in the United States recognize that there is a subduction zone just off the coast of Oregon and Washington that is quite </w:t>
      </w:r>
      <w:proofErr w:type="gramStart"/>
      <w:r w:rsidRPr="002123F4">
        <w:rPr>
          <w:rFonts w:asciiTheme="minorHAnsi" w:hAnsiTheme="minorHAnsi" w:cstheme="minorHAnsi"/>
          <w:sz w:val="12"/>
        </w:rPr>
        <w:t>similar to</w:t>
      </w:r>
      <w:proofErr w:type="gramEnd"/>
      <w:r w:rsidRPr="002123F4">
        <w:rPr>
          <w:rFonts w:asciiTheme="minorHAnsi" w:hAnsiTheme="minorHAnsi" w:cstheme="minorHAnsi"/>
          <w:sz w:val="12"/>
        </w:rPr>
        <w:t xml:space="preserve"> the one in Indonesia.) Additionally, volcanoes reside atop the meeting of tectonic plates; the typhoons that originate in the Pacific Ocean generate furiously fatal winds. </w:t>
      </w:r>
      <w:proofErr w:type="spellStart"/>
      <w:r w:rsidRPr="002123F4">
        <w:rPr>
          <w:rStyle w:val="StyleUnderline"/>
          <w:rFonts w:asciiTheme="minorHAnsi" w:hAnsiTheme="minorHAnsi" w:cstheme="minorHAnsi"/>
        </w:rPr>
        <w:t>Perrow</w:t>
      </w:r>
      <w:proofErr w:type="spellEnd"/>
      <w:r w:rsidRPr="002123F4">
        <w:rPr>
          <w:rFonts w:asciiTheme="minorHAnsi" w:hAnsiTheme="minorHAnsi" w:cstheme="minorHAnsi"/>
          <w:sz w:val="12"/>
        </w:rPr>
        <w:t xml:space="preserve"> (2007) </w:t>
      </w:r>
      <w:r w:rsidRPr="002123F4">
        <w:rPr>
          <w:rStyle w:val="StyleUnderline"/>
          <w:rFonts w:asciiTheme="minorHAnsi" w:hAnsiTheme="minorHAnsi" w:cstheme="minorHAnsi"/>
        </w:rPr>
        <w:t xml:space="preserve">has generalized </w:t>
      </w:r>
      <w:r w:rsidRPr="002123F4">
        <w:rPr>
          <w:rFonts w:asciiTheme="minorHAnsi" w:hAnsiTheme="minorHAnsi" w:cstheme="minorHAnsi"/>
          <w:sz w:val="12"/>
        </w:rPr>
        <w:t>the point about</w:t>
      </w:r>
      <w:r w:rsidRPr="002123F4">
        <w:rPr>
          <w:rStyle w:val="StyleUnderline"/>
          <w:rFonts w:asciiTheme="minorHAnsi" w:hAnsiTheme="minorHAnsi" w:cstheme="minorHAnsi"/>
        </w:rPr>
        <w:t xml:space="preserve"> concentration, arguing </w:t>
      </w:r>
      <w:r w:rsidRPr="002123F4">
        <w:rPr>
          <w:rFonts w:asciiTheme="minorHAnsi" w:hAnsiTheme="minorHAnsi" w:cstheme="minorHAnsi"/>
          <w:sz w:val="12"/>
        </w:rPr>
        <w:t>not only that</w:t>
      </w:r>
      <w:r w:rsidRPr="002123F4">
        <w:rPr>
          <w:rStyle w:val="StyleUnderline"/>
          <w:rFonts w:asciiTheme="minorHAnsi" w:hAnsiTheme="minorHAnsi" w:cstheme="minorHAnsi"/>
        </w:rPr>
        <w:t xml:space="preserve"> we increase vulnerabilities by increasing the breadth and depth of exposure to hazards but also by concentrating industrial facilities with catastrophic potentia</w:t>
      </w:r>
      <w:r w:rsidRPr="002123F4">
        <w:rPr>
          <w:rFonts w:asciiTheme="minorHAnsi" w:hAnsiTheme="minorHAnsi" w:cstheme="minorHAnsi"/>
          <w:sz w:val="12"/>
        </w:rPr>
        <w:t xml:space="preserve">l. Some of </w:t>
      </w:r>
      <w:proofErr w:type="spellStart"/>
      <w:r w:rsidRPr="002123F4">
        <w:rPr>
          <w:rFonts w:asciiTheme="minorHAnsi" w:hAnsiTheme="minorHAnsi" w:cstheme="minorHAnsi"/>
          <w:sz w:val="12"/>
        </w:rPr>
        <w:t>Perrow's</w:t>
      </w:r>
      <w:proofErr w:type="spellEnd"/>
      <w:r w:rsidRPr="002123F4">
        <w:rPr>
          <w:rFonts w:asciiTheme="minorHAnsi" w:hAnsiTheme="minorHAnsi" w:cstheme="minorHAnsi"/>
          <w:sz w:val="12"/>
        </w:rPr>
        <w:t xml:space="preserve"> most important </w:t>
      </w:r>
      <w:r w:rsidRPr="002123F4">
        <w:rPr>
          <w:rStyle w:val="StyleUnderline"/>
          <w:rFonts w:asciiTheme="minorHAnsi" w:hAnsiTheme="minorHAnsi" w:cstheme="minorHAnsi"/>
        </w:rPr>
        <w:t>examples concern chemical production</w:t>
      </w:r>
      <w:r w:rsidRPr="002123F4">
        <w:rPr>
          <w:rFonts w:asciiTheme="minorHAnsi" w:hAnsiTheme="minorHAnsi" w:cstheme="minorHAnsi"/>
          <w:sz w:val="12"/>
        </w:rPr>
        <w:t xml:space="preserve"> facilities. These are facilities that bring together in a single place multiple stages of production used in the production of toxic substances. Key to </w:t>
      </w:r>
      <w:proofErr w:type="spellStart"/>
      <w:r w:rsidRPr="002123F4">
        <w:rPr>
          <w:rFonts w:asciiTheme="minorHAnsi" w:hAnsiTheme="minorHAnsi" w:cstheme="minorHAnsi"/>
          <w:sz w:val="12"/>
        </w:rPr>
        <w:t>Perrow's</w:t>
      </w:r>
      <w:proofErr w:type="spellEnd"/>
      <w:r w:rsidRPr="002123F4">
        <w:rPr>
          <w:rFonts w:asciiTheme="minorHAnsi" w:hAnsiTheme="minorHAnsi" w:cstheme="minorHAnsi"/>
          <w:sz w:val="12"/>
        </w:rPr>
        <w:t xml:space="preserve"> argument is that there is no technically necessary reason for such concentration, although there may be good economic reasons for it. </w:t>
      </w:r>
      <w:r w:rsidRPr="002123F4">
        <w:rPr>
          <w:rStyle w:val="StyleUnderline"/>
          <w:rFonts w:asciiTheme="minorHAnsi" w:hAnsiTheme="minorHAnsi" w:cstheme="minorHAnsi"/>
        </w:rPr>
        <w:t xml:space="preserve">The general point is that we can expect more disasters, </w:t>
      </w:r>
      <w:r w:rsidRPr="002123F4">
        <w:rPr>
          <w:rFonts w:asciiTheme="minorHAnsi" w:hAnsiTheme="minorHAnsi" w:cstheme="minorHAnsi"/>
          <w:sz w:val="12"/>
        </w:rPr>
        <w:t>whether their origins are</w:t>
      </w:r>
      <w:r w:rsidRPr="002123F4">
        <w:rPr>
          <w:rStyle w:val="StyleUnderline"/>
          <w:rFonts w:asciiTheme="minorHAnsi" w:hAnsiTheme="minorHAnsi" w:cstheme="minorHAnsi"/>
        </w:rPr>
        <w:t xml:space="preserve"> "natural" or "technological."</w:t>
      </w:r>
      <w:r w:rsidRPr="002123F4">
        <w:rPr>
          <w:rFonts w:asciiTheme="minorHAnsi" w:hAnsiTheme="minorHAnsi" w:cstheme="minorHAnsi"/>
          <w:sz w:val="12"/>
        </w:rPr>
        <w:t xml:space="preserve"> We can also expect </w:t>
      </w:r>
      <w:r w:rsidRPr="002123F4">
        <w:rPr>
          <w:rStyle w:val="StyleUnderline"/>
          <w:rFonts w:asciiTheme="minorHAnsi" w:hAnsiTheme="minorHAnsi" w:cstheme="minorHAnsi"/>
        </w:rPr>
        <w:t>more death and destruction</w:t>
      </w:r>
      <w:r w:rsidRPr="002123F4">
        <w:rPr>
          <w:rFonts w:asciiTheme="minorHAnsi" w:hAnsiTheme="minorHAnsi" w:cstheme="minorHAnsi"/>
          <w:sz w:val="12"/>
        </w:rPr>
        <w:t xml:space="preserve"> from them. </w:t>
      </w:r>
      <w:r w:rsidRPr="002123F4">
        <w:rPr>
          <w:rStyle w:val="StyleUnderline"/>
          <w:rFonts w:asciiTheme="minorHAnsi" w:hAnsiTheme="minorHAnsi" w:cstheme="minorHAnsi"/>
        </w:rPr>
        <w:t xml:space="preserve">I predict </w:t>
      </w:r>
      <w:r w:rsidRPr="002123F4">
        <w:rPr>
          <w:rStyle w:val="Emphasis"/>
          <w:rFonts w:asciiTheme="minorHAnsi" w:hAnsiTheme="minorHAnsi" w:cstheme="minorHAnsi"/>
          <w:highlight w:val="green"/>
        </w:rPr>
        <w:t>we will</w:t>
      </w:r>
      <w:r w:rsidRPr="002123F4">
        <w:rPr>
          <w:rStyle w:val="Emphasis"/>
          <w:rFonts w:asciiTheme="minorHAnsi" w:hAnsiTheme="minorHAnsi" w:cstheme="minorHAnsi"/>
        </w:rPr>
        <w:t xml:space="preserve"> continue to </w:t>
      </w:r>
      <w:r w:rsidRPr="002123F4">
        <w:rPr>
          <w:rStyle w:val="Emphasis"/>
          <w:rFonts w:asciiTheme="minorHAnsi" w:hAnsiTheme="minorHAnsi" w:cstheme="minorHAnsi"/>
          <w:highlight w:val="green"/>
        </w:rPr>
        <w:t>be poorly prepared to deal with disaster</w:t>
      </w:r>
      <w:r w:rsidRPr="002123F4">
        <w:rPr>
          <w:rFonts w:asciiTheme="minorHAnsi" w:hAnsiTheme="minorHAnsi" w:cstheme="minorHAnsi"/>
          <w:sz w:val="12"/>
        </w:rPr>
        <w:t xml:space="preserve">. </w:t>
      </w:r>
      <w:r w:rsidRPr="002123F4">
        <w:rPr>
          <w:rStyle w:val="StyleUnderline"/>
          <w:rFonts w:asciiTheme="minorHAnsi" w:hAnsiTheme="minorHAnsi" w:cstheme="minorHAnsi"/>
        </w:rPr>
        <w:t xml:space="preserve">People </w:t>
      </w:r>
      <w:r w:rsidRPr="002123F4">
        <w:rPr>
          <w:rFonts w:asciiTheme="minorHAnsi" w:hAnsiTheme="minorHAnsi" w:cstheme="minorHAnsi"/>
          <w:sz w:val="12"/>
        </w:rPr>
        <w:t xml:space="preserve">around the world </w:t>
      </w:r>
      <w:r w:rsidRPr="002123F4">
        <w:rPr>
          <w:rStyle w:val="StyleUnderline"/>
          <w:rFonts w:asciiTheme="minorHAnsi" w:hAnsiTheme="minorHAnsi" w:cstheme="minorHAnsi"/>
        </w:rPr>
        <w:t>were appalled with the incompetence of</w:t>
      </w:r>
      <w:r w:rsidRPr="002123F4">
        <w:rPr>
          <w:rFonts w:asciiTheme="minorHAnsi" w:hAnsiTheme="minorHAnsi" w:cstheme="minorHAnsi"/>
          <w:sz w:val="12"/>
        </w:rPr>
        <w:t xml:space="preserve"> America's </w:t>
      </w:r>
      <w:r w:rsidRPr="002123F4">
        <w:rPr>
          <w:rStyle w:val="StyleUnderline"/>
          <w:rFonts w:asciiTheme="minorHAnsi" w:hAnsiTheme="minorHAnsi" w:cstheme="minorHAnsi"/>
        </w:rPr>
        <w:t xml:space="preserve">leaders </w:t>
      </w:r>
      <w:r w:rsidRPr="002123F4">
        <w:rPr>
          <w:rFonts w:asciiTheme="minorHAnsi" w:hAnsiTheme="minorHAnsi" w:cstheme="minorHAnsi"/>
          <w:sz w:val="12"/>
        </w:rPr>
        <w:t xml:space="preserve">and </w:t>
      </w:r>
      <w:proofErr w:type="spellStart"/>
      <w:r w:rsidRPr="002123F4">
        <w:rPr>
          <w:rFonts w:asciiTheme="minorHAnsi" w:hAnsiTheme="minorHAnsi" w:cstheme="minorHAnsi"/>
          <w:sz w:val="12"/>
        </w:rPr>
        <w:t>orga</w:t>
      </w:r>
      <w:proofErr w:type="spellEnd"/>
      <w:r w:rsidRPr="002123F4">
        <w:rPr>
          <w:rStyle w:val="StyleUnderline"/>
          <w:rFonts w:asciiTheme="minorHAnsi" w:hAnsiTheme="minorHAnsi" w:cstheme="minorHAnsi"/>
        </w:rPr>
        <w:t>-</w:t>
      </w:r>
      <w:r w:rsidRPr="002123F4">
        <w:rPr>
          <w:rFonts w:asciiTheme="minorHAnsi" w:hAnsiTheme="minorHAnsi" w:cstheme="minorHAnsi"/>
          <w:sz w:val="12"/>
        </w:rPr>
        <w:t xml:space="preserve"> </w:t>
      </w:r>
      <w:proofErr w:type="spellStart"/>
      <w:r w:rsidRPr="002123F4">
        <w:rPr>
          <w:rFonts w:asciiTheme="minorHAnsi" w:hAnsiTheme="minorHAnsi" w:cstheme="minorHAnsi"/>
          <w:sz w:val="12"/>
        </w:rPr>
        <w:t>nizations</w:t>
      </w:r>
      <w:proofErr w:type="spellEnd"/>
      <w:r w:rsidRPr="002123F4">
        <w:rPr>
          <w:rFonts w:asciiTheme="minorHAnsi" w:hAnsiTheme="minorHAnsi" w:cstheme="minorHAnsi"/>
          <w:sz w:val="12"/>
        </w:rPr>
        <w:t xml:space="preserve"> </w:t>
      </w:r>
      <w:r w:rsidRPr="002123F4">
        <w:rPr>
          <w:rStyle w:val="StyleUnderline"/>
          <w:rFonts w:asciiTheme="minorHAnsi" w:hAnsiTheme="minorHAnsi" w:cstheme="minorHAnsi"/>
        </w:rPr>
        <w:t>in</w:t>
      </w:r>
      <w:r w:rsidRPr="002123F4">
        <w:rPr>
          <w:rFonts w:asciiTheme="minorHAnsi" w:hAnsiTheme="minorHAnsi" w:cstheme="minorHAnsi"/>
          <w:sz w:val="12"/>
        </w:rPr>
        <w:t xml:space="preserve"> the wake of Hurricanes </w:t>
      </w:r>
      <w:r w:rsidRPr="002123F4">
        <w:rPr>
          <w:rStyle w:val="StyleUnderline"/>
          <w:rFonts w:asciiTheme="minorHAnsi" w:hAnsiTheme="minorHAnsi" w:cstheme="minorHAnsi"/>
        </w:rPr>
        <w:t>Katrina</w:t>
      </w:r>
      <w:r w:rsidRPr="002123F4">
        <w:rPr>
          <w:rFonts w:asciiTheme="minorHAnsi" w:hAnsiTheme="minorHAnsi" w:cstheme="minorHAnsi"/>
          <w:sz w:val="12"/>
        </w:rPr>
        <w:t xml:space="preserve"> and Rita. Day after day we watched people suffering unnecessarily. Leaders were slow to grasp the importance of the event. With a few notable exceptions, </w:t>
      </w:r>
      <w:proofErr w:type="spellStart"/>
      <w:r w:rsidRPr="002123F4">
        <w:rPr>
          <w:rFonts w:asciiTheme="minorHAnsi" w:hAnsiTheme="minorHAnsi" w:cstheme="minorHAnsi"/>
          <w:sz w:val="12"/>
        </w:rPr>
        <w:t>organi</w:t>
      </w:r>
      <w:proofErr w:type="spellEnd"/>
      <w:r w:rsidRPr="002123F4">
        <w:rPr>
          <w:rFonts w:asciiTheme="minorHAnsi" w:hAnsiTheme="minorHAnsi" w:cstheme="minorHAnsi"/>
          <w:sz w:val="12"/>
        </w:rPr>
        <w:t xml:space="preserve">- </w:t>
      </w:r>
      <w:proofErr w:type="spellStart"/>
      <w:r w:rsidRPr="002123F4">
        <w:rPr>
          <w:rFonts w:asciiTheme="minorHAnsi" w:hAnsiTheme="minorHAnsi" w:cstheme="minorHAnsi"/>
          <w:sz w:val="12"/>
        </w:rPr>
        <w:t>zations</w:t>
      </w:r>
      <w:proofErr w:type="spellEnd"/>
      <w:r w:rsidRPr="002123F4">
        <w:rPr>
          <w:rFonts w:asciiTheme="minorHAnsi" w:hAnsiTheme="minorHAnsi" w:cstheme="minorHAnsi"/>
          <w:sz w:val="12"/>
        </w:rPr>
        <w:t xml:space="preserve"> lumbered to a late rescue. Setting aside our moral reaction to the official neglect, perhaps </w:t>
      </w:r>
      <w:r w:rsidRPr="002123F4">
        <w:rPr>
          <w:rStyle w:val="StyleUnderline"/>
          <w:rFonts w:asciiTheme="minorHAnsi" w:hAnsiTheme="minorHAnsi" w:cstheme="minorHAnsi"/>
        </w:rPr>
        <w:t xml:space="preserve">we ought to ask why </w:t>
      </w:r>
      <w:r w:rsidRPr="002123F4">
        <w:rPr>
          <w:rStyle w:val="Emphasis"/>
          <w:rFonts w:asciiTheme="minorHAnsi" w:hAnsiTheme="minorHAnsi" w:cstheme="minorHAnsi"/>
        </w:rPr>
        <w:t xml:space="preserve">we should have expected a competent response </w:t>
      </w:r>
      <w:r w:rsidRPr="002123F4">
        <w:rPr>
          <w:rStyle w:val="StyleUnderline"/>
          <w:rFonts w:asciiTheme="minorHAnsi" w:hAnsiTheme="minorHAnsi" w:cstheme="minorHAnsi"/>
        </w:rPr>
        <w:t>at all</w:t>
      </w:r>
      <w:r w:rsidRPr="002123F4">
        <w:rPr>
          <w:rFonts w:asciiTheme="minorHAnsi" w:hAnsiTheme="minorHAnsi" w:cstheme="minorHAnsi"/>
          <w:sz w:val="12"/>
        </w:rPr>
        <w:t xml:space="preserve">? Are US leaders and </w:t>
      </w:r>
      <w:proofErr w:type="spellStart"/>
      <w:r w:rsidRPr="002123F4">
        <w:rPr>
          <w:rFonts w:asciiTheme="minorHAnsi" w:hAnsiTheme="minorHAnsi" w:cstheme="minorHAnsi"/>
          <w:sz w:val="12"/>
        </w:rPr>
        <w:t>organiza</w:t>
      </w:r>
      <w:proofErr w:type="spellEnd"/>
      <w:r w:rsidRPr="002123F4">
        <w:rPr>
          <w:rFonts w:asciiTheme="minorHAnsi" w:hAnsiTheme="minorHAnsi" w:cstheme="minorHAnsi"/>
          <w:sz w:val="12"/>
        </w:rPr>
        <w:t xml:space="preserve">- </w:t>
      </w:r>
      <w:proofErr w:type="spellStart"/>
      <w:r w:rsidRPr="002123F4">
        <w:rPr>
          <w:rFonts w:asciiTheme="minorHAnsi" w:hAnsiTheme="minorHAnsi" w:cstheme="minorHAnsi"/>
          <w:sz w:val="12"/>
        </w:rPr>
        <w:t>tions</w:t>
      </w:r>
      <w:proofErr w:type="spellEnd"/>
      <w:r w:rsidRPr="002123F4">
        <w:rPr>
          <w:rFonts w:asciiTheme="minorHAnsi" w:hAnsiTheme="minorHAnsi" w:cstheme="minorHAnsi"/>
          <w:sz w:val="12"/>
        </w:rPr>
        <w:t xml:space="preserve"> particularly attuned to the suffering of people in disasters? Is the political economy of the United States organized so that people, </w:t>
      </w:r>
      <w:proofErr w:type="spellStart"/>
      <w:r w:rsidRPr="002123F4">
        <w:rPr>
          <w:rFonts w:asciiTheme="minorHAnsi" w:hAnsiTheme="minorHAnsi" w:cstheme="minorHAnsi"/>
          <w:sz w:val="12"/>
        </w:rPr>
        <w:t>espe</w:t>
      </w:r>
      <w:proofErr w:type="spellEnd"/>
      <w:r w:rsidRPr="002123F4">
        <w:rPr>
          <w:rFonts w:asciiTheme="minorHAnsi" w:hAnsiTheme="minorHAnsi" w:cstheme="minorHAnsi"/>
          <w:sz w:val="12"/>
        </w:rPr>
        <w:t xml:space="preserve">- </w:t>
      </w:r>
      <w:proofErr w:type="spellStart"/>
      <w:r w:rsidRPr="002123F4">
        <w:rPr>
          <w:rFonts w:asciiTheme="minorHAnsi" w:hAnsiTheme="minorHAnsi" w:cstheme="minorHAnsi"/>
          <w:sz w:val="12"/>
        </w:rPr>
        <w:t>cially</w:t>
      </w:r>
      <w:proofErr w:type="spellEnd"/>
      <w:r w:rsidRPr="002123F4">
        <w:rPr>
          <w:rFonts w:asciiTheme="minorHAnsi" w:hAnsiTheme="minorHAnsi" w:cstheme="minorHAnsi"/>
          <w:sz w:val="12"/>
        </w:rPr>
        <w:t xml:space="preserve"> poor people, are attended to quickly and effectively in </w:t>
      </w:r>
      <w:proofErr w:type="spellStart"/>
      <w:r w:rsidRPr="002123F4">
        <w:rPr>
          <w:rFonts w:asciiTheme="minorHAnsi" w:hAnsiTheme="minorHAnsi" w:cstheme="minorHAnsi"/>
          <w:sz w:val="12"/>
        </w:rPr>
        <w:t>noncri</w:t>
      </w:r>
      <w:proofErr w:type="spellEnd"/>
      <w:r w:rsidRPr="002123F4">
        <w:rPr>
          <w:rFonts w:asciiTheme="minorHAnsi" w:hAnsiTheme="minorHAnsi" w:cstheme="minorHAnsi"/>
          <w:sz w:val="12"/>
        </w:rPr>
        <w:t xml:space="preserve">- sis situations? The answers to these questions are obvious. If social systems are not arranged to ensure people's well-being in normal times, there is no good reason to expect them to be so inclined in disastrous times. Still, </w:t>
      </w:r>
      <w:r w:rsidRPr="002123F4">
        <w:rPr>
          <w:rStyle w:val="StyleUnderline"/>
          <w:rFonts w:asciiTheme="minorHAnsi" w:hAnsiTheme="minorHAnsi" w:cstheme="minorHAnsi"/>
        </w:rPr>
        <w:t xml:space="preserve">if we are </w:t>
      </w:r>
      <w:r w:rsidRPr="002123F4">
        <w:rPr>
          <w:rStyle w:val="Emphasis"/>
          <w:rFonts w:asciiTheme="minorHAnsi" w:hAnsiTheme="minorHAnsi" w:cstheme="minorHAnsi"/>
        </w:rPr>
        <w:t>ever</w:t>
      </w:r>
      <w:r w:rsidRPr="002123F4">
        <w:rPr>
          <w:rStyle w:val="StyleUnderline"/>
          <w:rFonts w:asciiTheme="minorHAnsi" w:hAnsiTheme="minorHAnsi" w:cstheme="minorHAnsi"/>
        </w:rPr>
        <w:t xml:space="preserve"> going to be reasonably well prepared to avoid or respond to the next Katrina-like event, </w:t>
      </w:r>
      <w:r w:rsidRPr="002123F4">
        <w:rPr>
          <w:rStyle w:val="Emphasis"/>
          <w:rFonts w:asciiTheme="minorHAnsi" w:hAnsiTheme="minorHAnsi" w:cstheme="minorHAnsi"/>
        </w:rPr>
        <w:t>we need to identify the barriers</w:t>
      </w:r>
      <w:r w:rsidRPr="002123F4">
        <w:rPr>
          <w:rStyle w:val="StyleUnderline"/>
          <w:rFonts w:asciiTheme="minorHAnsi" w:hAnsiTheme="minorHAnsi" w:cstheme="minorHAnsi"/>
        </w:rPr>
        <w:t xml:space="preserve"> to effective thinking about,</w:t>
      </w:r>
      <w:r w:rsidRPr="002123F4">
        <w:rPr>
          <w:rFonts w:asciiTheme="minorHAnsi" w:hAnsiTheme="minorHAnsi" w:cstheme="minorHAnsi"/>
          <w:sz w:val="12"/>
        </w:rPr>
        <w:t xml:space="preserve"> and effective response to, </w:t>
      </w:r>
      <w:proofErr w:type="spellStart"/>
      <w:r w:rsidRPr="002123F4">
        <w:rPr>
          <w:rStyle w:val="StyleUnderline"/>
          <w:rFonts w:asciiTheme="minorHAnsi" w:hAnsiTheme="minorHAnsi" w:cstheme="minorHAnsi"/>
        </w:rPr>
        <w:t>disas</w:t>
      </w:r>
      <w:proofErr w:type="spellEnd"/>
      <w:r w:rsidRPr="002123F4">
        <w:rPr>
          <w:rStyle w:val="StyleUnderline"/>
          <w:rFonts w:asciiTheme="minorHAnsi" w:hAnsiTheme="minorHAnsi" w:cstheme="minorHAnsi"/>
        </w:rPr>
        <w:t xml:space="preserve">- </w:t>
      </w:r>
      <w:proofErr w:type="spellStart"/>
      <w:r w:rsidRPr="002123F4">
        <w:rPr>
          <w:rStyle w:val="StyleUnderline"/>
          <w:rFonts w:asciiTheme="minorHAnsi" w:hAnsiTheme="minorHAnsi" w:cstheme="minorHAnsi"/>
        </w:rPr>
        <w:t>ters</w:t>
      </w:r>
      <w:proofErr w:type="spellEnd"/>
      <w:r w:rsidRPr="002123F4">
        <w:rPr>
          <w:rFonts w:asciiTheme="minorHAnsi" w:hAnsiTheme="minorHAnsi" w:cstheme="minorHAnsi"/>
          <w:sz w:val="12"/>
        </w:rPr>
        <w:t xml:space="preserve">. </w:t>
      </w:r>
      <w:r w:rsidRPr="002123F4">
        <w:rPr>
          <w:rStyle w:val="Emphasis"/>
          <w:rFonts w:asciiTheme="minorHAnsi" w:hAnsiTheme="minorHAnsi" w:cstheme="minorHAnsi"/>
        </w:rPr>
        <w:t>One of those barriers</w:t>
      </w:r>
      <w:r w:rsidRPr="002123F4">
        <w:rPr>
          <w:rStyle w:val="StyleUnderline"/>
          <w:rFonts w:asciiTheme="minorHAnsi" w:hAnsiTheme="minorHAnsi" w:cstheme="minorHAnsi"/>
        </w:rPr>
        <w:t xml:space="preserve"> is that we do not have a set of concepts that would help us think rigorously about out-sized events. The </w:t>
      </w:r>
      <w:r w:rsidRPr="002123F4">
        <w:rPr>
          <w:rStyle w:val="Emphasis"/>
          <w:rFonts w:asciiTheme="minorHAnsi" w:hAnsiTheme="minorHAnsi" w:cstheme="minorHAnsi"/>
        </w:rPr>
        <w:t>chief toolkit</w:t>
      </w:r>
      <w:r w:rsidRPr="002123F4">
        <w:rPr>
          <w:rStyle w:val="StyleUnderline"/>
          <w:rFonts w:asciiTheme="minorHAnsi" w:hAnsiTheme="minorHAnsi" w:cstheme="minorHAnsi"/>
        </w:rPr>
        <w:t xml:space="preserve"> of concepts that we have</w:t>
      </w:r>
      <w:r w:rsidRPr="002123F4">
        <w:rPr>
          <w:rFonts w:asciiTheme="minorHAnsi" w:hAnsiTheme="minorHAnsi" w:cstheme="minorHAnsi"/>
          <w:sz w:val="12"/>
        </w:rPr>
        <w:t xml:space="preserve"> for thinking about important social events </w:t>
      </w:r>
      <w:r w:rsidRPr="002123F4">
        <w:rPr>
          <w:rStyle w:val="StyleUnderline"/>
          <w:rFonts w:asciiTheme="minorHAnsi" w:hAnsiTheme="minorHAnsi" w:cstheme="minorHAnsi"/>
        </w:rPr>
        <w:t xml:space="preserve">comes from </w:t>
      </w:r>
      <w:r w:rsidRPr="002123F4">
        <w:rPr>
          <w:rStyle w:val="StyleUnderline"/>
          <w:rFonts w:asciiTheme="minorHAnsi" w:hAnsiTheme="minorHAnsi" w:cstheme="minorHAnsi"/>
          <w:highlight w:val="green"/>
        </w:rPr>
        <w:t>probability theory</w:t>
      </w:r>
      <w:r w:rsidRPr="002123F4">
        <w:rPr>
          <w:rFonts w:asciiTheme="minorHAnsi" w:hAnsiTheme="minorHAnsi" w:cstheme="minorHAnsi"/>
          <w:sz w:val="12"/>
        </w:rPr>
        <w:t xml:space="preserve">. There are good reasons for this, as probability theory has obviously served social research well. Still, </w:t>
      </w:r>
      <w:r w:rsidRPr="002123F4">
        <w:rPr>
          <w:rStyle w:val="StyleUnderline"/>
          <w:rFonts w:asciiTheme="minorHAnsi" w:hAnsiTheme="minorHAnsi" w:cstheme="minorHAnsi"/>
        </w:rPr>
        <w:t xml:space="preserve">the toolkit </w:t>
      </w:r>
      <w:r w:rsidRPr="002123F4">
        <w:rPr>
          <w:rStyle w:val="StyleUnderline"/>
          <w:rFonts w:asciiTheme="minorHAnsi" w:hAnsiTheme="minorHAnsi" w:cstheme="minorHAnsi"/>
          <w:highlight w:val="green"/>
        </w:rPr>
        <w:t xml:space="preserve">is </w:t>
      </w:r>
      <w:r w:rsidRPr="002123F4">
        <w:rPr>
          <w:rStyle w:val="Emphasis"/>
          <w:rFonts w:asciiTheme="minorHAnsi" w:hAnsiTheme="minorHAnsi" w:cstheme="minorHAnsi"/>
          <w:highlight w:val="green"/>
        </w:rPr>
        <w:t>incomplete</w:t>
      </w:r>
      <w:r w:rsidRPr="002123F4">
        <w:rPr>
          <w:rFonts w:asciiTheme="minorHAnsi" w:hAnsiTheme="minorHAnsi" w:cstheme="minorHAnsi"/>
          <w:sz w:val="12"/>
        </w:rPr>
        <w:t xml:space="preserve"> when it comes to extreme events, </w:t>
      </w:r>
      <w:r w:rsidRPr="002123F4">
        <w:rPr>
          <w:rStyle w:val="StyleUnderline"/>
          <w:rFonts w:asciiTheme="minorHAnsi" w:hAnsiTheme="minorHAnsi" w:cstheme="minorHAnsi"/>
          <w:highlight w:val="green"/>
        </w:rPr>
        <w:t>especially when</w:t>
      </w:r>
      <w:r w:rsidRPr="002123F4">
        <w:rPr>
          <w:rStyle w:val="StyleUnderline"/>
          <w:rFonts w:asciiTheme="minorHAnsi" w:hAnsiTheme="minorHAnsi" w:cstheme="minorHAnsi"/>
        </w:rPr>
        <w:t xml:space="preserve"> it is </w:t>
      </w:r>
      <w:r w:rsidRPr="002123F4">
        <w:rPr>
          <w:rStyle w:val="StyleUnderline"/>
          <w:rFonts w:asciiTheme="minorHAnsi" w:hAnsiTheme="minorHAnsi" w:cstheme="minorHAnsi"/>
          <w:highlight w:val="green"/>
        </w:rPr>
        <w:t xml:space="preserve">used </w:t>
      </w:r>
      <w:r w:rsidRPr="002123F4">
        <w:rPr>
          <w:rStyle w:val="StyleUnderline"/>
          <w:rFonts w:asciiTheme="minorHAnsi" w:hAnsiTheme="minorHAnsi" w:cstheme="minorHAnsi"/>
        </w:rPr>
        <w:t xml:space="preserve">as a base whence </w:t>
      </w:r>
      <w:r w:rsidRPr="002123F4">
        <w:rPr>
          <w:rStyle w:val="StyleUnderline"/>
          <w:rFonts w:asciiTheme="minorHAnsi" w:hAnsiTheme="minorHAnsi" w:cstheme="minorHAnsi"/>
          <w:highlight w:val="green"/>
        </w:rPr>
        <w:t>to</w:t>
      </w:r>
      <w:r w:rsidRPr="002123F4">
        <w:rPr>
          <w:rStyle w:val="StyleUnderline"/>
          <w:rFonts w:asciiTheme="minorHAnsi" w:hAnsiTheme="minorHAnsi" w:cstheme="minorHAnsi"/>
        </w:rPr>
        <w:t xml:space="preserve"> </w:t>
      </w:r>
      <w:r w:rsidRPr="002123F4">
        <w:rPr>
          <w:rStyle w:val="StyleUnderline"/>
          <w:rFonts w:asciiTheme="minorHAnsi" w:hAnsiTheme="minorHAnsi" w:cstheme="minorHAnsi"/>
          <w:highlight w:val="green"/>
        </w:rPr>
        <w:t>make</w:t>
      </w:r>
      <w:r w:rsidRPr="002123F4">
        <w:rPr>
          <w:rStyle w:val="StyleUnderline"/>
          <w:rFonts w:asciiTheme="minorHAnsi" w:hAnsiTheme="minorHAnsi" w:cstheme="minorHAnsi"/>
        </w:rPr>
        <w:t xml:space="preserve"> normative </w:t>
      </w:r>
      <w:r w:rsidRPr="002123F4">
        <w:rPr>
          <w:rStyle w:val="StyleUnderline"/>
          <w:rFonts w:asciiTheme="minorHAnsi" w:hAnsiTheme="minorHAnsi" w:cstheme="minorHAnsi"/>
          <w:highlight w:val="green"/>
        </w:rPr>
        <w:t>judgments about what</w:t>
      </w:r>
      <w:r w:rsidRPr="002123F4">
        <w:rPr>
          <w:rFonts w:asciiTheme="minorHAnsi" w:hAnsiTheme="minorHAnsi" w:cstheme="minorHAnsi"/>
          <w:sz w:val="12"/>
        </w:rPr>
        <w:t xml:space="preserve"> people, organizations, and </w:t>
      </w:r>
      <w:r w:rsidRPr="002123F4">
        <w:rPr>
          <w:rStyle w:val="StyleUnderline"/>
          <w:rFonts w:asciiTheme="minorHAnsi" w:hAnsiTheme="minorHAnsi" w:cstheme="minorHAnsi"/>
          <w:highlight w:val="green"/>
        </w:rPr>
        <w:t>governments should</w:t>
      </w:r>
      <w:r w:rsidRPr="002123F4">
        <w:rPr>
          <w:rStyle w:val="StyleUnderline"/>
          <w:rFonts w:asciiTheme="minorHAnsi" w:hAnsiTheme="minorHAnsi" w:cstheme="minorHAnsi"/>
        </w:rPr>
        <w:t xml:space="preserve"> </w:t>
      </w:r>
      <w:r w:rsidRPr="002123F4">
        <w:rPr>
          <w:rFonts w:asciiTheme="minorHAnsi" w:hAnsiTheme="minorHAnsi" w:cstheme="minorHAnsi"/>
          <w:sz w:val="12"/>
        </w:rPr>
        <w:t xml:space="preserve">and should not </w:t>
      </w:r>
      <w:r w:rsidRPr="002123F4">
        <w:rPr>
          <w:rStyle w:val="StyleUnderline"/>
          <w:rFonts w:asciiTheme="minorHAnsi" w:hAnsiTheme="minorHAnsi" w:cstheme="minorHAnsi"/>
          <w:highlight w:val="green"/>
        </w:rPr>
        <w:t>do</w:t>
      </w:r>
      <w:r w:rsidRPr="002123F4">
        <w:rPr>
          <w:rFonts w:asciiTheme="minorHAnsi" w:hAnsiTheme="minorHAnsi" w:cstheme="minorHAnsi"/>
          <w:sz w:val="12"/>
        </w:rPr>
        <w:t xml:space="preserve">. </w:t>
      </w:r>
      <w:r w:rsidRPr="002123F4">
        <w:rPr>
          <w:rStyle w:val="Emphasis"/>
          <w:rFonts w:asciiTheme="minorHAnsi" w:hAnsiTheme="minorHAnsi" w:cstheme="minorHAnsi"/>
          <w:highlight w:val="green"/>
        </w:rPr>
        <w:t xml:space="preserve">As a complement to probabilistic </w:t>
      </w:r>
      <w:proofErr w:type="gramStart"/>
      <w:r w:rsidRPr="002123F4">
        <w:rPr>
          <w:rStyle w:val="Emphasis"/>
          <w:rFonts w:asciiTheme="minorHAnsi" w:hAnsiTheme="minorHAnsi" w:cstheme="minorHAnsi"/>
          <w:highlight w:val="green"/>
        </w:rPr>
        <w:t>thinking</w:t>
      </w:r>
      <w:proofErr w:type="gramEnd"/>
      <w:r w:rsidRPr="002123F4">
        <w:rPr>
          <w:rStyle w:val="Emphasis"/>
          <w:rFonts w:asciiTheme="minorHAnsi" w:hAnsiTheme="minorHAnsi" w:cstheme="minorHAnsi"/>
          <w:highlight w:val="green"/>
        </w:rPr>
        <w:t xml:space="preserve"> I propose that we need possibilistic thinking</w:t>
      </w:r>
      <w:r w:rsidRPr="002123F4">
        <w:rPr>
          <w:rFonts w:asciiTheme="minorHAnsi" w:hAnsiTheme="minorHAnsi" w:cstheme="minorHAnsi"/>
          <w:sz w:val="12"/>
        </w:rPr>
        <w:t xml:space="preserve">. In this paper I explicate the notion of possibilistic thinking. I first discuss the equation of probabilism with rationality in scholarly thought, followed by a section that shows the ubiquity of </w:t>
      </w:r>
      <w:proofErr w:type="spellStart"/>
      <w:r w:rsidRPr="002123F4">
        <w:rPr>
          <w:rFonts w:asciiTheme="minorHAnsi" w:hAnsiTheme="minorHAnsi" w:cstheme="minorHAnsi"/>
          <w:sz w:val="12"/>
        </w:rPr>
        <w:t>possibilis</w:t>
      </w:r>
      <w:proofErr w:type="spellEnd"/>
      <w:r w:rsidRPr="002123F4">
        <w:rPr>
          <w:rFonts w:asciiTheme="minorHAnsi" w:hAnsiTheme="minorHAnsi" w:cstheme="minorHAnsi"/>
          <w:sz w:val="12"/>
        </w:rPr>
        <w:t xml:space="preserve">- tic thinking in everyday life. Demonstrating the latter will provide an opportunity to explore the limits of the probabilistic approach: that </w:t>
      </w:r>
      <w:r w:rsidRPr="002123F4">
        <w:rPr>
          <w:rStyle w:val="StyleUnderline"/>
          <w:rFonts w:asciiTheme="minorHAnsi" w:hAnsiTheme="minorHAnsi" w:cstheme="minorHAnsi"/>
        </w:rPr>
        <w:t>possibilistic thinking</w:t>
      </w:r>
      <w:r w:rsidRPr="002123F4">
        <w:rPr>
          <w:rFonts w:asciiTheme="minorHAnsi" w:hAnsiTheme="minorHAnsi" w:cstheme="minorHAnsi"/>
          <w:sz w:val="12"/>
        </w:rPr>
        <w:t xml:space="preserve"> is widespread suggests it </w:t>
      </w:r>
      <w:r w:rsidRPr="002123F4">
        <w:rPr>
          <w:rStyle w:val="StyleUnderline"/>
          <w:rFonts w:asciiTheme="minorHAnsi" w:hAnsiTheme="minorHAnsi" w:cstheme="minorHAnsi"/>
        </w:rPr>
        <w:t>could be used more rigorously</w:t>
      </w:r>
      <w:r w:rsidRPr="002123F4">
        <w:rPr>
          <w:rFonts w:asciiTheme="minorHAnsi" w:hAnsiTheme="minorHAnsi" w:cstheme="minorHAnsi"/>
          <w:sz w:val="12"/>
        </w:rPr>
        <w:t xml:space="preserve"> in social research. I will then address the most vexing prob- </w:t>
      </w:r>
      <w:proofErr w:type="spellStart"/>
      <w:r w:rsidRPr="002123F4">
        <w:rPr>
          <w:rFonts w:asciiTheme="minorHAnsi" w:hAnsiTheme="minorHAnsi" w:cstheme="minorHAnsi"/>
          <w:sz w:val="12"/>
        </w:rPr>
        <w:t>lem</w:t>
      </w:r>
      <w:proofErr w:type="spellEnd"/>
      <w:r w:rsidRPr="002123F4">
        <w:rPr>
          <w:rFonts w:asciiTheme="minorHAnsi" w:hAnsiTheme="minorHAnsi" w:cstheme="minorHAnsi"/>
          <w:sz w:val="12"/>
        </w:rPr>
        <w:t xml:space="preserve"> with advancing and employing possibilistic thinking: the prob- </w:t>
      </w:r>
      <w:proofErr w:type="spellStart"/>
      <w:r w:rsidRPr="002123F4">
        <w:rPr>
          <w:rFonts w:asciiTheme="minorHAnsi" w:hAnsiTheme="minorHAnsi" w:cstheme="minorHAnsi"/>
          <w:sz w:val="12"/>
        </w:rPr>
        <w:t>lem</w:t>
      </w:r>
      <w:proofErr w:type="spellEnd"/>
      <w:r w:rsidRPr="002123F4">
        <w:rPr>
          <w:rFonts w:asciiTheme="minorHAnsi" w:hAnsiTheme="minorHAnsi" w:cstheme="minorHAnsi"/>
          <w:sz w:val="12"/>
        </w:rPr>
        <w:t xml:space="preserve"> of infinite imagination. I argue that </w:t>
      </w:r>
      <w:r w:rsidRPr="002123F4">
        <w:rPr>
          <w:rStyle w:val="StyleUnderline"/>
          <w:rFonts w:asciiTheme="minorHAnsi" w:hAnsiTheme="minorHAnsi" w:cstheme="minorHAnsi"/>
        </w:rPr>
        <w:t xml:space="preserve">possibilism can be used </w:t>
      </w:r>
      <w:r w:rsidRPr="002123F4">
        <w:rPr>
          <w:rStyle w:val="StyleUnderline"/>
          <w:rFonts w:asciiTheme="minorHAnsi" w:hAnsiTheme="minorHAnsi" w:cstheme="minorHAnsi"/>
          <w:highlight w:val="green"/>
        </w:rPr>
        <w:t>with discipline</w:t>
      </w:r>
      <w:r w:rsidRPr="002123F4">
        <w:rPr>
          <w:rStyle w:val="StyleUnderline"/>
          <w:rFonts w:asciiTheme="minorHAnsi" w:hAnsiTheme="minorHAnsi" w:cstheme="minorHAnsi"/>
        </w:rPr>
        <w:t xml:space="preserve">, </w:t>
      </w:r>
      <w:r w:rsidRPr="002123F4">
        <w:rPr>
          <w:rStyle w:val="StyleUnderline"/>
          <w:rFonts w:asciiTheme="minorHAnsi" w:hAnsiTheme="minorHAnsi" w:cstheme="minorHAnsi"/>
          <w:highlight w:val="green"/>
        </w:rPr>
        <w:t>and</w:t>
      </w:r>
      <w:r w:rsidRPr="002123F4">
        <w:rPr>
          <w:rStyle w:val="StyleUnderline"/>
          <w:rFonts w:asciiTheme="minorHAnsi" w:hAnsiTheme="minorHAnsi" w:cstheme="minorHAnsi"/>
        </w:rPr>
        <w:t xml:space="preserve"> </w:t>
      </w:r>
      <w:r w:rsidRPr="002123F4">
        <w:rPr>
          <w:rFonts w:asciiTheme="minorHAnsi" w:hAnsiTheme="minorHAnsi" w:cstheme="minorHAnsi"/>
          <w:sz w:val="12"/>
        </w:rPr>
        <w:t>that</w:t>
      </w:r>
      <w:r w:rsidRPr="002123F4">
        <w:rPr>
          <w:rStyle w:val="StyleUnderline"/>
          <w:rFonts w:asciiTheme="minorHAnsi" w:hAnsiTheme="minorHAnsi" w:cstheme="minorHAnsi"/>
        </w:rPr>
        <w:t xml:space="preserve"> </w:t>
      </w:r>
      <w:r w:rsidRPr="002123F4">
        <w:rPr>
          <w:rStyle w:val="StyleUnderline"/>
          <w:rFonts w:asciiTheme="minorHAnsi" w:hAnsiTheme="minorHAnsi" w:cstheme="minorHAnsi"/>
          <w:highlight w:val="green"/>
        </w:rPr>
        <w:t xml:space="preserve">we </w:t>
      </w:r>
      <w:r w:rsidRPr="002123F4">
        <w:rPr>
          <w:rStyle w:val="Emphasis"/>
          <w:rFonts w:asciiTheme="minorHAnsi" w:hAnsiTheme="minorHAnsi" w:cstheme="minorHAnsi"/>
          <w:highlight w:val="green"/>
        </w:rPr>
        <w:t>can be smarter</w:t>
      </w:r>
      <w:r w:rsidRPr="002123F4">
        <w:rPr>
          <w:rStyle w:val="StyleUnderline"/>
          <w:rFonts w:asciiTheme="minorHAnsi" w:hAnsiTheme="minorHAnsi" w:cstheme="minorHAnsi"/>
          <w:highlight w:val="green"/>
        </w:rPr>
        <w:t xml:space="preserve"> about responding</w:t>
      </w:r>
      <w:r w:rsidRPr="002123F4">
        <w:rPr>
          <w:rStyle w:val="StyleUnderline"/>
          <w:rFonts w:asciiTheme="minorHAnsi" w:hAnsiTheme="minorHAnsi" w:cstheme="minorHAnsi"/>
        </w:rPr>
        <w:t xml:space="preserve"> </w:t>
      </w:r>
      <w:r w:rsidRPr="002123F4">
        <w:rPr>
          <w:rFonts w:asciiTheme="minorHAnsi" w:hAnsiTheme="minorHAnsi" w:cstheme="minorHAnsi"/>
          <w:sz w:val="12"/>
        </w:rPr>
        <w:t>to disasters</w:t>
      </w:r>
      <w:r w:rsidRPr="002123F4">
        <w:rPr>
          <w:rStyle w:val="StyleUnderline"/>
          <w:rFonts w:asciiTheme="minorHAnsi" w:hAnsiTheme="minorHAnsi" w:cstheme="minorHAnsi"/>
        </w:rPr>
        <w:t xml:space="preserve"> by doing so</w:t>
      </w:r>
      <w:r w:rsidRPr="002123F4">
        <w:rPr>
          <w:rFonts w:asciiTheme="minorHAnsi" w:hAnsiTheme="minorHAnsi" w:cstheme="minorHAnsi"/>
          <w:sz w:val="12"/>
        </w:rPr>
        <w:t>.</w:t>
      </w:r>
    </w:p>
    <w:p w14:paraId="3617F989" w14:textId="77777777" w:rsidR="007009CB" w:rsidRDefault="007009CB" w:rsidP="007009CB"/>
    <w:p w14:paraId="50CCC201" w14:textId="77777777" w:rsidR="007009CB" w:rsidRDefault="007009CB" w:rsidP="007009CB"/>
    <w:p w14:paraId="5A3B73E8" w14:textId="77777777" w:rsidR="007009CB" w:rsidRDefault="007009CB" w:rsidP="007009CB"/>
    <w:p w14:paraId="197124E4" w14:textId="77777777" w:rsidR="007009CB" w:rsidRDefault="007009CB" w:rsidP="007009CB"/>
    <w:p w14:paraId="24A0ED96" w14:textId="77777777" w:rsidR="007009CB" w:rsidRDefault="007009CB" w:rsidP="007009CB"/>
    <w:p w14:paraId="4CC75428" w14:textId="77777777" w:rsidR="007009CB" w:rsidRDefault="007009CB" w:rsidP="007009CB">
      <w:pPr>
        <w:pStyle w:val="Heading4"/>
      </w:pPr>
      <w:r>
        <w:t>Legalization fuels the black market---low prices incentivize illegal businesses</w:t>
      </w:r>
    </w:p>
    <w:p w14:paraId="15F45302" w14:textId="77777777" w:rsidR="007009CB" w:rsidRDefault="007009CB" w:rsidP="007009CB">
      <w:proofErr w:type="spellStart"/>
      <w:r w:rsidRPr="00F85A49">
        <w:rPr>
          <w:rStyle w:val="Style13ptBold"/>
        </w:rPr>
        <w:t>Fertig</w:t>
      </w:r>
      <w:proofErr w:type="spellEnd"/>
      <w:r w:rsidRPr="00F85A49">
        <w:rPr>
          <w:rStyle w:val="Style13ptBold"/>
        </w:rPr>
        <w:t xml:space="preserve"> 19</w:t>
      </w:r>
      <w:r>
        <w:t>---a writer in Washington, D.C., covering cannabis and politics. (Natalie, “How Legal Marijuana Is Helping the Black Market”, Politico, July 21</w:t>
      </w:r>
      <w:r w:rsidRPr="00F85A49">
        <w:rPr>
          <w:vertAlign w:val="superscript"/>
        </w:rPr>
        <w:t>st</w:t>
      </w:r>
      <w:r>
        <w:t>, 2019, https://www.politico.com/magazine/story/2019/07/21/legal-marijuana-black-market-227414)//EL</w:t>
      </w:r>
    </w:p>
    <w:p w14:paraId="59212A59" w14:textId="77777777" w:rsidR="007009CB" w:rsidRPr="004564B1" w:rsidRDefault="007009CB" w:rsidP="007009CB">
      <w:pPr>
        <w:rPr>
          <w:sz w:val="16"/>
        </w:rPr>
      </w:pPr>
      <w:r w:rsidRPr="004564B1">
        <w:rPr>
          <w:sz w:val="16"/>
        </w:rPr>
        <w:t xml:space="preserve">What’s happening to </w:t>
      </w:r>
      <w:proofErr w:type="spellStart"/>
      <w:r w:rsidRPr="004564B1">
        <w:rPr>
          <w:sz w:val="16"/>
        </w:rPr>
        <w:t>Meguerian</w:t>
      </w:r>
      <w:proofErr w:type="spellEnd"/>
      <w:r w:rsidRPr="004564B1">
        <w:rPr>
          <w:sz w:val="16"/>
        </w:rPr>
        <w:t xml:space="preserve"> is a window into one widespread side effect of </w:t>
      </w:r>
      <w:r w:rsidRPr="00467B44">
        <w:rPr>
          <w:rStyle w:val="StyleUnderline"/>
          <w:highlight w:val="green"/>
        </w:rPr>
        <w:t>marijuana legalization</w:t>
      </w:r>
      <w:r w:rsidRPr="004564B1">
        <w:rPr>
          <w:sz w:val="16"/>
        </w:rPr>
        <w:t xml:space="preserve"> in the U.S.: In many cases it </w:t>
      </w:r>
      <w:r w:rsidRPr="00467B44">
        <w:rPr>
          <w:rStyle w:val="Emphasis"/>
          <w:highlight w:val="green"/>
        </w:rPr>
        <w:t>has fueled</w:t>
      </w:r>
      <w:r w:rsidRPr="0009671C">
        <w:rPr>
          <w:rStyle w:val="Emphasis"/>
        </w:rPr>
        <w:t xml:space="preserve">, rather than eliminated, </w:t>
      </w:r>
      <w:r w:rsidRPr="00467B44">
        <w:rPr>
          <w:rStyle w:val="Emphasis"/>
          <w:highlight w:val="green"/>
        </w:rPr>
        <w:t>the black market</w:t>
      </w:r>
      <w:r w:rsidRPr="004564B1">
        <w:rPr>
          <w:sz w:val="16"/>
        </w:rPr>
        <w:t xml:space="preserve">. </w:t>
      </w:r>
      <w:r w:rsidRPr="0009671C">
        <w:rPr>
          <w:rStyle w:val="StyleUnderline"/>
        </w:rPr>
        <w:t>In Los Angeles, unlicensed businesses greatly outnumber legal ones</w:t>
      </w:r>
      <w:r w:rsidRPr="004564B1">
        <w:rPr>
          <w:sz w:val="16"/>
        </w:rPr>
        <w:t xml:space="preserve">; in Oregon, a glut of </w:t>
      </w:r>
      <w:r w:rsidRPr="00467B44">
        <w:rPr>
          <w:rStyle w:val="StyleUnderline"/>
          <w:highlight w:val="green"/>
        </w:rPr>
        <w:t>low-priced legal cannabis</w:t>
      </w:r>
      <w:r w:rsidRPr="0009671C">
        <w:rPr>
          <w:rStyle w:val="StyleUnderline"/>
        </w:rPr>
        <w:t xml:space="preserve"> has </w:t>
      </w:r>
      <w:r w:rsidRPr="00467B44">
        <w:rPr>
          <w:rStyle w:val="StyleUnderline"/>
          <w:highlight w:val="green"/>
        </w:rPr>
        <w:t>pushed illegal growers to export their goods across borders</w:t>
      </w:r>
      <w:r w:rsidRPr="004564B1">
        <w:rPr>
          <w:sz w:val="16"/>
        </w:rPr>
        <w:t xml:space="preserve"> into other states where </w:t>
      </w:r>
      <w:proofErr w:type="gramStart"/>
      <w:r w:rsidRPr="004564B1">
        <w:rPr>
          <w:sz w:val="16"/>
        </w:rPr>
        <w:t>it’s</w:t>
      </w:r>
      <w:proofErr w:type="gramEnd"/>
      <w:r w:rsidRPr="004564B1">
        <w:rPr>
          <w:sz w:val="16"/>
        </w:rPr>
        <w:t xml:space="preserve"> still illegal, leaving law enforcement overwhelmed. Three years after Massachusetts voters approved full legalization of marijuana, </w:t>
      </w:r>
      <w:r w:rsidRPr="0009671C">
        <w:rPr>
          <w:rStyle w:val="StyleUnderline"/>
        </w:rPr>
        <w:t>most of the cannabis economy consists of unlicensed “private clubs</w:t>
      </w:r>
      <w:r w:rsidRPr="004564B1">
        <w:rPr>
          <w:sz w:val="16"/>
        </w:rPr>
        <w:t xml:space="preserve">,” home growing operations and illicit sales. Though each state has its own issues, the problems have similar outlines: </w:t>
      </w:r>
      <w:r w:rsidRPr="00467B44">
        <w:rPr>
          <w:rStyle w:val="StyleUnderline"/>
          <w:highlight w:val="green"/>
        </w:rPr>
        <w:t>Underfunded</w:t>
      </w:r>
      <w:r w:rsidRPr="0009671C">
        <w:rPr>
          <w:rStyle w:val="StyleUnderline"/>
        </w:rPr>
        <w:t xml:space="preserve"> law enforcement </w:t>
      </w:r>
      <w:r w:rsidRPr="00467B44">
        <w:rPr>
          <w:rStyle w:val="StyleUnderline"/>
          <w:highlight w:val="green"/>
        </w:rPr>
        <w:t>officers</w:t>
      </w:r>
      <w:r w:rsidRPr="0009671C">
        <w:rPr>
          <w:rStyle w:val="StyleUnderline"/>
        </w:rPr>
        <w:t xml:space="preserve"> and slow-moving regulators </w:t>
      </w:r>
      <w:r w:rsidRPr="00467B44">
        <w:rPr>
          <w:rStyle w:val="StyleUnderline"/>
          <w:highlight w:val="green"/>
        </w:rPr>
        <w:t>are having trouble building a</w:t>
      </w:r>
      <w:r w:rsidRPr="0009671C">
        <w:rPr>
          <w:rStyle w:val="StyleUnderline"/>
        </w:rPr>
        <w:t xml:space="preserve"> legal </w:t>
      </w:r>
      <w:r w:rsidRPr="00467B44">
        <w:rPr>
          <w:rStyle w:val="StyleUnderline"/>
          <w:highlight w:val="green"/>
        </w:rPr>
        <w:t>regime</w:t>
      </w:r>
      <w:r w:rsidRPr="004564B1">
        <w:rPr>
          <w:sz w:val="16"/>
        </w:rPr>
        <w:t xml:space="preserve"> fast enough to contain a high-demand product that already has a large existing criminal network to supply it. And at the national level, advocates also point to another, even bigger structural issue: Problems are inevitable in a nation where legalization is so piecemeal.</w:t>
      </w:r>
    </w:p>
    <w:p w14:paraId="68628221" w14:textId="77777777" w:rsidR="007009CB" w:rsidRDefault="007009CB" w:rsidP="007009CB"/>
    <w:p w14:paraId="2627181D" w14:textId="77777777" w:rsidR="007009CB" w:rsidRPr="00681FB3" w:rsidRDefault="007009CB" w:rsidP="007009CB"/>
    <w:p w14:paraId="44D4C822" w14:textId="77777777" w:rsidR="007009CB" w:rsidRPr="00432FFC" w:rsidRDefault="007009CB" w:rsidP="007009CB"/>
    <w:p w14:paraId="320E91A6" w14:textId="77777777" w:rsidR="007009CB" w:rsidRDefault="007009CB" w:rsidP="007009CB">
      <w:pPr>
        <w:pStyle w:val="Heading2"/>
      </w:pPr>
      <w:r>
        <w:t>Adv 2</w:t>
      </w:r>
    </w:p>
    <w:p w14:paraId="73F66A37" w14:textId="77777777" w:rsidR="007009CB" w:rsidRPr="00681FB3" w:rsidRDefault="007009CB" w:rsidP="007009CB"/>
    <w:p w14:paraId="4F55A2CF" w14:textId="77777777" w:rsidR="007009CB" w:rsidRPr="00591F37" w:rsidRDefault="007009CB" w:rsidP="007009CB">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Prosecuting opioid companies fails – they have armies of lawyers and strong legal defenses</w:t>
      </w:r>
    </w:p>
    <w:p w14:paraId="2353CF85" w14:textId="77777777" w:rsidR="007009CB" w:rsidRPr="00591F37" w:rsidRDefault="007009CB" w:rsidP="007009CB">
      <w:pPr>
        <w:spacing w:before="15" w:after="180" w:line="240" w:lineRule="auto"/>
        <w:rPr>
          <w:rFonts w:ascii="Times New Roman" w:eastAsia="Times New Roman" w:hAnsi="Times New Roman" w:cs="Times New Roman"/>
          <w:sz w:val="24"/>
          <w:szCs w:val="24"/>
        </w:rPr>
      </w:pPr>
      <w:r w:rsidRPr="00591F37">
        <w:rPr>
          <w:rFonts w:eastAsia="Times New Roman" w:cs="Calibri"/>
          <w:b/>
          <w:bCs/>
          <w:sz w:val="26"/>
          <w:szCs w:val="26"/>
        </w:rPr>
        <w:t>Bernstein and Rowland 19</w:t>
      </w:r>
      <w:r w:rsidRPr="00591F37">
        <w:rPr>
          <w:rFonts w:eastAsia="Times New Roman" w:cs="Calibri"/>
        </w:rPr>
        <w:t xml:space="preserve"> Lenny Bernstein and Christopher Rowland, 7-17-2019, Lenny Bernstein covers health and medicine., Chris Rowland reports on the business of health care for The Washington Post, The Washington Post, "As lawyers zero in on drug companies, a reckoning may be coming", https://www.washingtonpost.com/health/as-lawyers-zero-in-on-drug-companies-a-reckoning-may-be-coming/2019/07/17/c634a1bc-a89a-11e9-86dd-d7f0e60391e9_story.html </w:t>
      </w:r>
    </w:p>
    <w:p w14:paraId="614CDF81" w14:textId="77777777" w:rsidR="007009CB" w:rsidRPr="00591F37" w:rsidRDefault="007009CB" w:rsidP="007009CB">
      <w:pPr>
        <w:spacing w:before="15" w:after="180" w:line="300" w:lineRule="atLeast"/>
        <w:rPr>
          <w:rStyle w:val="StyleUnderline"/>
        </w:rPr>
      </w:pPr>
      <w:r w:rsidRPr="00591F37">
        <w:rPr>
          <w:rFonts w:eastAsia="Times New Roman" w:cs="Calibri"/>
          <w:sz w:val="16"/>
        </w:rPr>
        <w:t xml:space="preserve">But those </w:t>
      </w:r>
      <w:r w:rsidRPr="00591F37">
        <w:rPr>
          <w:rStyle w:val="StyleUnderline"/>
        </w:rPr>
        <w:t xml:space="preserve">results don’t mean settlements or court victories for plaintiffs are likely. Johnson &amp; Johnson and many </w:t>
      </w:r>
      <w:r w:rsidRPr="00591F37">
        <w:rPr>
          <w:rStyle w:val="StyleUnderline"/>
          <w:highlight w:val="green"/>
        </w:rPr>
        <w:t>drug manufacturers</w:t>
      </w:r>
      <w:r w:rsidRPr="00591F37">
        <w:rPr>
          <w:rStyle w:val="StyleUnderline"/>
        </w:rPr>
        <w:t xml:space="preserve"> and distributors </w:t>
      </w:r>
      <w:r w:rsidRPr="00591F37">
        <w:rPr>
          <w:rStyle w:val="StyleUnderline"/>
          <w:highlight w:val="green"/>
        </w:rPr>
        <w:t>populate the Fortune 500 list</w:t>
      </w:r>
      <w:r w:rsidRPr="00591F37">
        <w:rPr>
          <w:rStyle w:val="StyleUnderline"/>
        </w:rPr>
        <w:t xml:space="preserve"> of America’s largest companies. </w:t>
      </w:r>
      <w:r w:rsidRPr="00591F37">
        <w:rPr>
          <w:rStyle w:val="StyleUnderline"/>
          <w:highlight w:val="green"/>
        </w:rPr>
        <w:t>They</w:t>
      </w:r>
      <w:r w:rsidRPr="00591F37">
        <w:rPr>
          <w:rStyle w:val="StyleUnderline"/>
        </w:rPr>
        <w:t xml:space="preserve"> have steadfastly denied culpability for the drug crisis and </w:t>
      </w:r>
      <w:r w:rsidRPr="00591F37">
        <w:rPr>
          <w:rStyle w:val="StyleUnderline"/>
          <w:highlight w:val="green"/>
        </w:rPr>
        <w:t>have the resources to wage</w:t>
      </w:r>
      <w:r w:rsidRPr="00591F37">
        <w:rPr>
          <w:rStyle w:val="StyleUnderline"/>
        </w:rPr>
        <w:t xml:space="preserve"> protracted </w:t>
      </w:r>
      <w:r w:rsidRPr="00591F37">
        <w:rPr>
          <w:rStyle w:val="StyleUnderline"/>
          <w:highlight w:val="green"/>
        </w:rPr>
        <w:t>legal battles</w:t>
      </w:r>
      <w:r w:rsidRPr="00591F37">
        <w:rPr>
          <w:rStyle w:val="StyleUnderline"/>
        </w:rPr>
        <w:t xml:space="preserve">. </w:t>
      </w:r>
    </w:p>
    <w:p w14:paraId="5D274EEC" w14:textId="77777777" w:rsidR="007009CB" w:rsidRPr="00591F37" w:rsidRDefault="007009CB" w:rsidP="007009CB">
      <w:pPr>
        <w:spacing w:before="15" w:after="180" w:line="300" w:lineRule="atLeast"/>
        <w:rPr>
          <w:rStyle w:val="StyleUnderline"/>
        </w:rPr>
      </w:pPr>
      <w:r w:rsidRPr="00591F37">
        <w:rPr>
          <w:rStyle w:val="StyleUnderline"/>
          <w:highlight w:val="green"/>
        </w:rPr>
        <w:t>Johnson &amp; Johnson</w:t>
      </w:r>
      <w:r w:rsidRPr="00591F37">
        <w:rPr>
          <w:rFonts w:eastAsia="Times New Roman" w:cs="Calibri"/>
          <w:sz w:val="16"/>
        </w:rPr>
        <w:t xml:space="preserve">, for example, </w:t>
      </w:r>
      <w:r w:rsidRPr="00591F37">
        <w:rPr>
          <w:rStyle w:val="StyleUnderline"/>
        </w:rPr>
        <w:t xml:space="preserve">has </w:t>
      </w:r>
      <w:r w:rsidRPr="00591F37">
        <w:rPr>
          <w:rStyle w:val="StyleUnderline"/>
          <w:highlight w:val="green"/>
        </w:rPr>
        <w:t>paid a small army of attorneys</w:t>
      </w:r>
      <w:r w:rsidRPr="00591F37">
        <w:rPr>
          <w:rFonts w:eastAsia="Times New Roman" w:cs="Calibri"/>
          <w:sz w:val="16"/>
        </w:rPr>
        <w:t xml:space="preserve"> since Oklahoma filed its lawsuit in 2017, </w:t>
      </w:r>
      <w:r w:rsidRPr="00591F37">
        <w:rPr>
          <w:rStyle w:val="StyleUnderline"/>
        </w:rPr>
        <w:t xml:space="preserve">opting to battle the state in a seven-week trial that just ended in a Norman courtroom. </w:t>
      </w:r>
    </w:p>
    <w:p w14:paraId="480BA5A0" w14:textId="77777777" w:rsidR="007009CB" w:rsidRPr="00591F37" w:rsidRDefault="007009CB" w:rsidP="007009CB">
      <w:pPr>
        <w:spacing w:before="15" w:after="180" w:line="300" w:lineRule="atLeast"/>
        <w:rPr>
          <w:rFonts w:eastAsia="Times New Roman" w:cs="Calibri"/>
          <w:sz w:val="16"/>
        </w:rPr>
      </w:pPr>
      <w:r w:rsidRPr="00591F37">
        <w:rPr>
          <w:rFonts w:eastAsia="Times New Roman" w:cs="Calibri"/>
          <w:sz w:val="16"/>
        </w:rPr>
        <w:t>“</w:t>
      </w:r>
      <w:r w:rsidRPr="00591F37">
        <w:rPr>
          <w:rStyle w:val="StyleUnderline"/>
        </w:rPr>
        <w:t>Johnson &amp; Johnson has been</w:t>
      </w:r>
      <w:r w:rsidRPr="00591F37">
        <w:rPr>
          <w:rFonts w:eastAsia="Times New Roman" w:cs="Calibri"/>
          <w:sz w:val="16"/>
        </w:rPr>
        <w:t xml:space="preserve">, in a bunch of cases, </w:t>
      </w:r>
      <w:r w:rsidRPr="00591F37">
        <w:rPr>
          <w:rStyle w:val="StyleUnderline"/>
        </w:rPr>
        <w:t>not afraid to litigate</w:t>
      </w:r>
      <w:r w:rsidRPr="00591F37">
        <w:rPr>
          <w:rFonts w:eastAsia="Times New Roman" w:cs="Calibri"/>
          <w:sz w:val="16"/>
        </w:rPr>
        <w:t xml:space="preserve">,” said Alexandra Lahav, professor at the University of Connecticut School of Law. “This is not the only mass tort they’re dealing with, and </w:t>
      </w:r>
      <w:r w:rsidRPr="00591F37">
        <w:rPr>
          <w:rStyle w:val="StyleUnderline"/>
          <w:highlight w:val="green"/>
        </w:rPr>
        <w:t>they have been</w:t>
      </w:r>
      <w:r w:rsidRPr="00591F37">
        <w:rPr>
          <w:rStyle w:val="StyleUnderline"/>
        </w:rPr>
        <w:t xml:space="preserve"> pretty </w:t>
      </w:r>
      <w:r w:rsidRPr="00591F37">
        <w:rPr>
          <w:rStyle w:val="StyleUnderline"/>
          <w:highlight w:val="green"/>
        </w:rPr>
        <w:t>aggressive in their litigation strategy</w:t>
      </w:r>
      <w:r w:rsidRPr="00591F37">
        <w:rPr>
          <w:rFonts w:eastAsia="Times New Roman" w:cs="Calibri"/>
          <w:sz w:val="16"/>
        </w:rPr>
        <w:t xml:space="preserve">,” she said, citing the company’s defense against lawsuits from women who claimed that asbestos in the company’s talc products gave them cancer. </w:t>
      </w:r>
    </w:p>
    <w:p w14:paraId="01DDC891" w14:textId="77777777" w:rsidR="007009CB" w:rsidRPr="00591F37" w:rsidRDefault="007009CB" w:rsidP="007009CB">
      <w:pPr>
        <w:spacing w:before="15" w:after="180" w:line="300" w:lineRule="atLeast"/>
        <w:rPr>
          <w:rStyle w:val="StyleUnderline"/>
        </w:rPr>
      </w:pPr>
      <w:r w:rsidRPr="00591F37">
        <w:rPr>
          <w:rFonts w:eastAsia="Times New Roman" w:cs="Calibri"/>
          <w:sz w:val="16"/>
        </w:rPr>
        <w:t xml:space="preserve">As Purdue and Teva reached out-of-court settlements with Oklahoma (both denied wrongdoing), </w:t>
      </w:r>
      <w:r w:rsidRPr="00591F37">
        <w:rPr>
          <w:rStyle w:val="StyleUnderline"/>
        </w:rPr>
        <w:t xml:space="preserve">Johnson &amp; Johnson took its chances at trial. It rejected state claims that it had minimized the risks of its opioid products and that it was a “kingpin” supplier of raw narcotic ingredients for other manufacturers. </w:t>
      </w:r>
    </w:p>
    <w:p w14:paraId="34640332" w14:textId="77777777" w:rsidR="007009CB" w:rsidRPr="00591F37" w:rsidRDefault="007009CB" w:rsidP="007009CB">
      <w:pPr>
        <w:spacing w:before="15" w:after="180" w:line="300" w:lineRule="atLeast"/>
        <w:rPr>
          <w:rFonts w:eastAsia="Times New Roman" w:cs="Calibri"/>
          <w:sz w:val="16"/>
          <w:szCs w:val="16"/>
        </w:rPr>
      </w:pPr>
      <w:r w:rsidRPr="00591F37">
        <w:rPr>
          <w:rFonts w:eastAsia="Times New Roman" w:cs="Calibri"/>
          <w:sz w:val="16"/>
          <w:szCs w:val="16"/>
        </w:rPr>
        <w:t xml:space="preserve">“When you’re right, you fight,” the company’s lead attorney, Larry Ottaway, told Judge Thad Balkman more than once during the trial. </w:t>
      </w:r>
    </w:p>
    <w:p w14:paraId="7BDB688F" w14:textId="77777777" w:rsidR="007009CB" w:rsidRPr="00591F37" w:rsidRDefault="007009CB" w:rsidP="007009CB">
      <w:pPr>
        <w:spacing w:before="15" w:after="180" w:line="300" w:lineRule="atLeast"/>
        <w:rPr>
          <w:rStyle w:val="StyleUnderline"/>
        </w:rPr>
      </w:pPr>
      <w:r w:rsidRPr="00591F37">
        <w:rPr>
          <w:rStyle w:val="StyleUnderline"/>
          <w:highlight w:val="green"/>
        </w:rPr>
        <w:t>The</w:t>
      </w:r>
      <w:r w:rsidRPr="00591F37">
        <w:rPr>
          <w:rStyle w:val="StyleUnderline"/>
        </w:rPr>
        <w:t xml:space="preserve"> major </w:t>
      </w:r>
      <w:r w:rsidRPr="00591F37">
        <w:rPr>
          <w:rStyle w:val="StyleUnderline"/>
          <w:highlight w:val="green"/>
        </w:rPr>
        <w:t>manufacturers</w:t>
      </w:r>
      <w:r w:rsidRPr="00591F37">
        <w:rPr>
          <w:rStyle w:val="StyleUnderline"/>
        </w:rPr>
        <w:t xml:space="preserve">, </w:t>
      </w:r>
      <w:proofErr w:type="gramStart"/>
      <w:r w:rsidRPr="00591F37">
        <w:rPr>
          <w:rStyle w:val="StyleUnderline"/>
        </w:rPr>
        <w:t>distributors</w:t>
      </w:r>
      <w:proofErr w:type="gramEnd"/>
      <w:r w:rsidRPr="00591F37">
        <w:rPr>
          <w:rStyle w:val="StyleUnderline"/>
        </w:rPr>
        <w:t xml:space="preserve"> and dispensers of opioids</w:t>
      </w:r>
      <w:r w:rsidRPr="00591F37">
        <w:rPr>
          <w:rFonts w:eastAsia="Times New Roman" w:cs="Calibri"/>
          <w:sz w:val="16"/>
        </w:rPr>
        <w:t xml:space="preserve">, including Johnson &amp; Johnson, </w:t>
      </w:r>
      <w:r w:rsidRPr="00591F37">
        <w:rPr>
          <w:rStyle w:val="StyleUnderline"/>
          <w:highlight w:val="green"/>
        </w:rPr>
        <w:t>have offered a variety of defenses</w:t>
      </w:r>
      <w:r w:rsidRPr="00591F37">
        <w:rPr>
          <w:rStyle w:val="StyleUnderline"/>
        </w:rPr>
        <w:t xml:space="preserve">: </w:t>
      </w:r>
      <w:r w:rsidRPr="00591F37">
        <w:rPr>
          <w:rStyle w:val="StyleUnderline"/>
          <w:highlight w:val="green"/>
        </w:rPr>
        <w:t>They sell legal</w:t>
      </w:r>
      <w:r w:rsidRPr="00591F37">
        <w:rPr>
          <w:rStyle w:val="StyleUnderline"/>
        </w:rPr>
        <w:t xml:space="preserve">, highly </w:t>
      </w:r>
      <w:r w:rsidRPr="00591F37">
        <w:rPr>
          <w:rStyle w:val="StyleUnderline"/>
          <w:highlight w:val="green"/>
        </w:rPr>
        <w:t>regulated painkillers to willing customers</w:t>
      </w:r>
      <w:r w:rsidRPr="00591F37">
        <w:rPr>
          <w:rStyle w:val="StyleUnderline"/>
        </w:rPr>
        <w:t xml:space="preserve">; </w:t>
      </w:r>
      <w:r w:rsidRPr="00591F37">
        <w:rPr>
          <w:rStyle w:val="StyleUnderline"/>
          <w:highlight w:val="green"/>
        </w:rPr>
        <w:t>the D</w:t>
      </w:r>
      <w:r w:rsidRPr="00591F37">
        <w:rPr>
          <w:rStyle w:val="StyleUnderline"/>
        </w:rPr>
        <w:t xml:space="preserve">rug </w:t>
      </w:r>
      <w:r w:rsidRPr="00591F37">
        <w:rPr>
          <w:rStyle w:val="StyleUnderline"/>
          <w:highlight w:val="green"/>
        </w:rPr>
        <w:t>E</w:t>
      </w:r>
      <w:r w:rsidRPr="00591F37">
        <w:rPr>
          <w:rStyle w:val="StyleUnderline"/>
        </w:rPr>
        <w:t xml:space="preserve">nforcement </w:t>
      </w:r>
      <w:r w:rsidRPr="00591F37">
        <w:rPr>
          <w:rStyle w:val="StyleUnderline"/>
          <w:highlight w:val="green"/>
        </w:rPr>
        <w:t>A</w:t>
      </w:r>
      <w:r w:rsidRPr="00591F37">
        <w:rPr>
          <w:rStyle w:val="StyleUnderline"/>
        </w:rPr>
        <w:t xml:space="preserve">dministration </w:t>
      </w:r>
      <w:r w:rsidRPr="00591F37">
        <w:rPr>
          <w:rStyle w:val="StyleUnderline"/>
          <w:highlight w:val="green"/>
        </w:rPr>
        <w:t>sets annual quotas</w:t>
      </w:r>
      <w:r w:rsidRPr="00591F37">
        <w:rPr>
          <w:rStyle w:val="StyleUnderline"/>
        </w:rPr>
        <w:t xml:space="preserve"> for the quantities each company can produce; </w:t>
      </w:r>
      <w:r w:rsidRPr="00591F37">
        <w:rPr>
          <w:rStyle w:val="StyleUnderline"/>
          <w:highlight w:val="green"/>
        </w:rPr>
        <w:t>doctors sparked the epidemic</w:t>
      </w:r>
      <w:r w:rsidRPr="00591F37">
        <w:rPr>
          <w:rStyle w:val="StyleUnderline"/>
        </w:rPr>
        <w:t xml:space="preserve"> by overprescribing opioids to address their patients’ pain. </w:t>
      </w:r>
    </w:p>
    <w:p w14:paraId="2B472D29" w14:textId="77777777" w:rsidR="007009CB" w:rsidRPr="00591F37" w:rsidRDefault="007009CB" w:rsidP="007009CB">
      <w:pPr>
        <w:spacing w:before="15" w:after="180" w:line="300" w:lineRule="atLeast"/>
        <w:rPr>
          <w:rStyle w:val="StyleUnderline"/>
        </w:rPr>
      </w:pPr>
      <w:r w:rsidRPr="00591F37">
        <w:rPr>
          <w:rStyle w:val="StyleUnderline"/>
          <w:highlight w:val="green"/>
        </w:rPr>
        <w:t>Whichever side loses may</w:t>
      </w:r>
      <w:r w:rsidRPr="00591F37">
        <w:rPr>
          <w:rStyle w:val="StyleUnderline"/>
        </w:rPr>
        <w:t xml:space="preserve"> be inclined to </w:t>
      </w:r>
      <w:r w:rsidRPr="00591F37">
        <w:rPr>
          <w:rStyle w:val="StyleUnderline"/>
          <w:highlight w:val="green"/>
        </w:rPr>
        <w:t>appeal</w:t>
      </w:r>
      <w:r w:rsidRPr="00591F37">
        <w:rPr>
          <w:rStyle w:val="StyleUnderline"/>
        </w:rPr>
        <w:t xml:space="preserve">.  </w:t>
      </w:r>
    </w:p>
    <w:p w14:paraId="649C576F" w14:textId="77777777" w:rsidR="007009CB" w:rsidRPr="00681FB3" w:rsidRDefault="007009CB" w:rsidP="007009CB"/>
    <w:p w14:paraId="5589964D" w14:textId="5FCD37E7" w:rsidR="007009CB" w:rsidRDefault="007009CB" w:rsidP="007009CB">
      <w:pPr>
        <w:pStyle w:val="Heading1"/>
      </w:pPr>
      <w:r>
        <w:t>2NC</w:t>
      </w:r>
    </w:p>
    <w:p w14:paraId="1A57E1D0" w14:textId="77777777" w:rsidR="007009CB" w:rsidRDefault="007009CB" w:rsidP="007009CB">
      <w:pPr>
        <w:pStyle w:val="Heading2"/>
      </w:pPr>
      <w:r>
        <w:t>T</w:t>
      </w:r>
    </w:p>
    <w:p w14:paraId="36F1158F" w14:textId="77777777" w:rsidR="007009CB" w:rsidRDefault="007009CB" w:rsidP="007009CB">
      <w:pPr>
        <w:pStyle w:val="Heading4"/>
      </w:pPr>
      <w:r>
        <w:t>Antitrust already applies to cannabis companies</w:t>
      </w:r>
    </w:p>
    <w:p w14:paraId="59D4E378" w14:textId="77777777" w:rsidR="007009CB" w:rsidRPr="00402CF5" w:rsidRDefault="007009CB" w:rsidP="007009CB">
      <w:r w:rsidRPr="00402CF5">
        <w:rPr>
          <w:b/>
          <w:bCs/>
          <w:sz w:val="26"/>
          <w:szCs w:val="26"/>
        </w:rPr>
        <w:t>Jenner &amp; Block 20</w:t>
      </w:r>
      <w:r w:rsidRPr="00402CF5">
        <w:t xml:space="preserve">, 7-6-2020, "How Cannabis Cos. Can Address Enhanced Antitrust Scrutiny," </w:t>
      </w:r>
      <w:proofErr w:type="spellStart"/>
      <w:r w:rsidRPr="00402CF5">
        <w:t>Lexology</w:t>
      </w:r>
      <w:proofErr w:type="spellEnd"/>
      <w:r w:rsidRPr="00402CF5">
        <w:t>, https://www.lexology.com/library/detail.aspx?g=7e1eab1f-5b73-46d3-81df-e77af2c152cd</w:t>
      </w:r>
    </w:p>
    <w:p w14:paraId="5727483C" w14:textId="77777777" w:rsidR="007009CB" w:rsidRPr="00402CF5" w:rsidRDefault="007009CB" w:rsidP="007009CB">
      <w:pPr>
        <w:rPr>
          <w:rStyle w:val="StyleUnderline"/>
        </w:rPr>
      </w:pPr>
      <w:r w:rsidRPr="00402CF5">
        <w:rPr>
          <w:rStyle w:val="StyleUnderline"/>
        </w:rPr>
        <w:t>Cannabis companies have a lot on their plate: growing their business in a new industry and staying on the right side of state regulators, for starters. To that list, cannabis companies need to add considering the antitrust implications of their business.</w:t>
      </w:r>
    </w:p>
    <w:p w14:paraId="190B173E" w14:textId="77777777" w:rsidR="007009CB" w:rsidRPr="00402CF5" w:rsidRDefault="007009CB" w:rsidP="007009CB">
      <w:pPr>
        <w:rPr>
          <w:rStyle w:val="StyleUnderline"/>
        </w:rPr>
      </w:pPr>
      <w:r w:rsidRPr="00402CF5">
        <w:rPr>
          <w:rStyle w:val="StyleUnderline"/>
        </w:rPr>
        <w:t xml:space="preserve">That is especially true for companies preparing to merge, </w:t>
      </w:r>
      <w:proofErr w:type="gramStart"/>
      <w:r w:rsidRPr="00402CF5">
        <w:rPr>
          <w:rStyle w:val="StyleUnderline"/>
        </w:rPr>
        <w:t>in light of</w:t>
      </w:r>
      <w:proofErr w:type="gramEnd"/>
      <w:r w:rsidRPr="00402CF5">
        <w:rPr>
          <w:rStyle w:val="StyleUnderline"/>
        </w:rPr>
        <w:t xml:space="preserve"> the bombshell testimony of a U.S. Department of Justice whistleblower who claimed that Attorney General William Barr has targeted cannabis industry mergers for heightened scrutiny that may not be warranted on traditional antitrust grounds.</w:t>
      </w:r>
    </w:p>
    <w:p w14:paraId="59875926" w14:textId="77777777" w:rsidR="007009CB" w:rsidRPr="00402CF5" w:rsidRDefault="007009CB" w:rsidP="007009CB">
      <w:r w:rsidRPr="00402CF5">
        <w:rPr>
          <w:rStyle w:val="Emphasis"/>
          <w:highlight w:val="green"/>
        </w:rPr>
        <w:t>Though cannabis companies may not be recognized as legal</w:t>
      </w:r>
      <w:r w:rsidRPr="00402CF5">
        <w:rPr>
          <w:rStyle w:val="Emphasis"/>
        </w:rPr>
        <w:t xml:space="preserve"> enterprises by the federal government, </w:t>
      </w:r>
      <w:r w:rsidRPr="00402CF5">
        <w:rPr>
          <w:rStyle w:val="Emphasis"/>
          <w:highlight w:val="green"/>
        </w:rPr>
        <w:t>that doesn't mean they are not subject to the federal antitrust laws.</w:t>
      </w:r>
      <w:r w:rsidRPr="00402CF5">
        <w:t xml:space="preserve"> Antitrust is an area of the law where a company can quickly find itself in trouble with law enforcement and regulators at both the federal and state level, as well as facing substantial civil liability.</w:t>
      </w:r>
    </w:p>
    <w:p w14:paraId="3873E66A" w14:textId="77777777" w:rsidR="007009CB" w:rsidRPr="0022571A" w:rsidRDefault="007009CB" w:rsidP="007009CB">
      <w:pPr>
        <w:pStyle w:val="Heading4"/>
        <w:rPr>
          <w:rFonts w:cs="Calibri"/>
          <w:color w:val="000000"/>
          <w:shd w:val="clear" w:color="auto" w:fill="FF00FF"/>
        </w:rPr>
      </w:pPr>
      <w:r>
        <w:rPr>
          <w:rFonts w:cs="Calibri"/>
          <w:color w:val="000000"/>
          <w:shd w:val="clear" w:color="auto" w:fill="FF00FF"/>
        </w:rPr>
        <w:t xml:space="preserve">Their </w:t>
      </w:r>
      <w:proofErr w:type="spellStart"/>
      <w:r>
        <w:rPr>
          <w:rFonts w:cs="Calibri"/>
          <w:color w:val="000000"/>
          <w:shd w:val="clear" w:color="auto" w:fill="FF00FF"/>
        </w:rPr>
        <w:t>ev</w:t>
      </w:r>
      <w:proofErr w:type="spellEnd"/>
      <w:r>
        <w:rPr>
          <w:rFonts w:cs="Calibri"/>
          <w:color w:val="000000"/>
          <w:shd w:val="clear" w:color="auto" w:fill="FF00FF"/>
        </w:rPr>
        <w:t xml:space="preserve"> flows neg---we read green</w:t>
      </w:r>
    </w:p>
    <w:p w14:paraId="515B41A8" w14:textId="77777777" w:rsidR="007009CB" w:rsidRDefault="007009CB" w:rsidP="007009CB">
      <w:pPr>
        <w:pStyle w:val="NormalWeb"/>
        <w:spacing w:before="0" w:beforeAutospacing="0" w:after="160" w:afterAutospacing="0"/>
      </w:pPr>
      <w:r w:rsidRPr="0022571A">
        <w:rPr>
          <w:rFonts w:ascii="Calibri" w:hAnsi="Calibri" w:cs="Calibri"/>
          <w:b/>
          <w:bCs/>
          <w:color w:val="000000"/>
          <w:sz w:val="26"/>
          <w:szCs w:val="26"/>
          <w:shd w:val="clear" w:color="auto" w:fill="FF00FF"/>
        </w:rPr>
        <w:t xml:space="preserve">Harris </w:t>
      </w:r>
      <w:proofErr w:type="spellStart"/>
      <w:r w:rsidRPr="0022571A">
        <w:rPr>
          <w:rFonts w:ascii="Calibri" w:hAnsi="Calibri" w:cs="Calibri"/>
          <w:b/>
          <w:bCs/>
          <w:color w:val="000000"/>
          <w:sz w:val="26"/>
          <w:szCs w:val="26"/>
          <w:shd w:val="clear" w:color="auto" w:fill="FF00FF"/>
        </w:rPr>
        <w:t>Bricken</w:t>
      </w:r>
      <w:proofErr w:type="spellEnd"/>
      <w:r w:rsidRPr="0022571A">
        <w:rPr>
          <w:rFonts w:ascii="Calibri" w:hAnsi="Calibri" w:cs="Calibri"/>
          <w:b/>
          <w:bCs/>
          <w:color w:val="000000"/>
          <w:sz w:val="26"/>
          <w:szCs w:val="26"/>
          <w:shd w:val="clear" w:color="auto" w:fill="FF00FF"/>
        </w:rPr>
        <w:t xml:space="preserve"> 17</w:t>
      </w:r>
      <w:r>
        <w:rPr>
          <w:rFonts w:ascii="Calibri" w:hAnsi="Calibri" w:cs="Calibri"/>
          <w:color w:val="000000"/>
          <w:sz w:val="22"/>
        </w:rPr>
        <w:t>—</w:t>
      </w:r>
      <w:r>
        <w:rPr>
          <w:rFonts w:ascii="Calibri" w:hAnsi="Calibri" w:cs="Calibri"/>
          <w:color w:val="000000"/>
          <w:sz w:val="16"/>
          <w:szCs w:val="16"/>
        </w:rPr>
        <w:t xml:space="preserve">Harris </w:t>
      </w:r>
      <w:proofErr w:type="spellStart"/>
      <w:r>
        <w:rPr>
          <w:rFonts w:ascii="Calibri" w:hAnsi="Calibri" w:cs="Calibri"/>
          <w:color w:val="000000"/>
          <w:sz w:val="16"/>
          <w:szCs w:val="16"/>
        </w:rPr>
        <w:t>Bricken</w:t>
      </w:r>
      <w:proofErr w:type="spellEnd"/>
      <w:r>
        <w:rPr>
          <w:rFonts w:ascii="Calibri" w:hAnsi="Calibri" w:cs="Calibri"/>
          <w:color w:val="000000"/>
          <w:sz w:val="16"/>
          <w:szCs w:val="16"/>
        </w:rPr>
        <w:t>, Canna Law Blog, May 23</w:t>
      </w:r>
      <w:proofErr w:type="gramStart"/>
      <w:r>
        <w:rPr>
          <w:rFonts w:ascii="Calibri" w:hAnsi="Calibri" w:cs="Calibri"/>
          <w:color w:val="000000"/>
          <w:sz w:val="16"/>
          <w:szCs w:val="16"/>
        </w:rPr>
        <w:t xml:space="preserve"> 2017</w:t>
      </w:r>
      <w:proofErr w:type="gramEnd"/>
      <w:r>
        <w:rPr>
          <w:rFonts w:ascii="Calibri" w:hAnsi="Calibri" w:cs="Calibri"/>
          <w:color w:val="000000"/>
          <w:sz w:val="16"/>
          <w:szCs w:val="16"/>
        </w:rPr>
        <w:t xml:space="preserve">, “Antitrust Risks in Marijuana Trade Associations” Harris </w:t>
      </w:r>
      <w:proofErr w:type="spellStart"/>
      <w:r>
        <w:rPr>
          <w:rFonts w:ascii="Calibri" w:hAnsi="Calibri" w:cs="Calibri"/>
          <w:color w:val="000000"/>
          <w:sz w:val="16"/>
          <w:szCs w:val="16"/>
        </w:rPr>
        <w:t>Bricken</w:t>
      </w:r>
      <w:proofErr w:type="spellEnd"/>
      <w:r>
        <w:rPr>
          <w:rFonts w:ascii="Calibri" w:hAnsi="Calibri" w:cs="Calibri"/>
          <w:color w:val="000000"/>
          <w:sz w:val="16"/>
          <w:szCs w:val="16"/>
        </w:rPr>
        <w:t xml:space="preserve"> is an international law firm with lawyers in Seattle, Portland, Los Angeles, New York City, Phoenix, Salt Lake City, Mexico City, Barcelona, and Beijing. With over a decade in business, we know how important it is to understand our clients’ businesses and goals. We rely on our strong client relationships, our </w:t>
      </w:r>
      <w:proofErr w:type="gramStart"/>
      <w:r>
        <w:rPr>
          <w:rFonts w:ascii="Calibri" w:hAnsi="Calibri" w:cs="Calibri"/>
          <w:color w:val="000000"/>
          <w:sz w:val="16"/>
          <w:szCs w:val="16"/>
        </w:rPr>
        <w:t>experience</w:t>
      </w:r>
      <w:proofErr w:type="gramEnd"/>
      <w:r>
        <w:rPr>
          <w:rFonts w:ascii="Calibri" w:hAnsi="Calibri" w:cs="Calibri"/>
          <w:color w:val="000000"/>
          <w:sz w:val="16"/>
          <w:szCs w:val="16"/>
        </w:rPr>
        <w:t xml:space="preserve"> and our professional network to help us get the job done. https://harrisbricken.com/cannalawblog/antitrust-risks-in-marijuana-trade-associations/</w:t>
      </w:r>
    </w:p>
    <w:p w14:paraId="34F29902" w14:textId="77777777" w:rsidR="007009CB" w:rsidRDefault="007009CB" w:rsidP="007009CB">
      <w:pPr>
        <w:pStyle w:val="NormalWeb"/>
        <w:spacing w:before="0" w:beforeAutospacing="0" w:after="160" w:afterAutospacing="0"/>
        <w:rPr>
          <w:rFonts w:ascii="Calibri" w:hAnsi="Calibri" w:cs="Calibri"/>
          <w:color w:val="000000"/>
          <w:sz w:val="16"/>
          <w:szCs w:val="16"/>
        </w:rPr>
      </w:pPr>
      <w:r>
        <w:rPr>
          <w:rFonts w:ascii="Calibri" w:hAnsi="Calibri" w:cs="Calibri"/>
          <w:color w:val="000000"/>
          <w:sz w:val="16"/>
          <w:szCs w:val="16"/>
        </w:rPr>
        <w:t>Last week, </w:t>
      </w:r>
      <w:hyperlink r:id="rId14" w:history="1">
        <w:r>
          <w:rPr>
            <w:rStyle w:val="Hyperlink"/>
            <w:rFonts w:eastAsiaTheme="majorEastAsia" w:cs="Calibri"/>
            <w:color w:val="000000"/>
            <w:sz w:val="16"/>
            <w:szCs w:val="16"/>
          </w:rPr>
          <w:t>we wrote</w:t>
        </w:r>
      </w:hyperlink>
      <w:r>
        <w:rPr>
          <w:rFonts w:ascii="Calibri" w:hAnsi="Calibri" w:cs="Calibri"/>
          <w:color w:val="000000"/>
          <w:sz w:val="16"/>
          <w:szCs w:val="16"/>
        </w:rPr>
        <w:t xml:space="preserve"> about a new cannabis industry group in Oregon, the Craft Cannabis Alliance. In addition to national groups like the National Cannabis Industry Association, more and </w:t>
      </w:r>
      <w:r>
        <w:rPr>
          <w:rFonts w:ascii="Calibri" w:hAnsi="Calibri" w:cs="Calibri"/>
          <w:b/>
          <w:bCs/>
          <w:color w:val="000000"/>
          <w:sz w:val="22"/>
          <w:u w:val="single"/>
          <w:shd w:val="clear" w:color="auto" w:fill="00FFFF"/>
        </w:rPr>
        <w:t>more regional, state, and local cannabis trade associations have been forming.</w:t>
      </w:r>
      <w:r>
        <w:rPr>
          <w:rFonts w:ascii="Calibri" w:hAnsi="Calibri" w:cs="Calibri"/>
          <w:b/>
          <w:bCs/>
          <w:color w:val="000000"/>
          <w:sz w:val="22"/>
          <w:u w:val="single"/>
        </w:rPr>
        <w:t xml:space="preserve"> </w:t>
      </w:r>
      <w:r>
        <w:rPr>
          <w:rFonts w:ascii="Calibri" w:hAnsi="Calibri" w:cs="Calibri"/>
          <w:color w:val="000000"/>
          <w:sz w:val="16"/>
          <w:szCs w:val="16"/>
        </w:rPr>
        <w:t xml:space="preserve">Generally, they begin with political goals in mind. The national groups work toward marijuana legalization at the state level and on lifting restrictions at the federal level. State and local cannabis groups typically work for specific regulatory fixes or lobby local governments to resolve land use challenges. When cannabis trade associations go beyond run of the mill lobbying work, however, </w:t>
      </w:r>
      <w:r>
        <w:rPr>
          <w:rFonts w:ascii="Calibri" w:hAnsi="Calibri" w:cs="Calibri"/>
          <w:b/>
          <w:bCs/>
          <w:color w:val="000000"/>
          <w:sz w:val="22"/>
          <w:u w:val="single"/>
          <w:shd w:val="clear" w:color="auto" w:fill="00FFFF"/>
        </w:rPr>
        <w:t>they can present legal risks to their members with potentially harsh consequences.</w:t>
      </w:r>
      <w:r>
        <w:rPr>
          <w:rFonts w:ascii="Calibri" w:hAnsi="Calibri" w:cs="Calibri"/>
          <w:color w:val="000000"/>
          <w:sz w:val="16"/>
          <w:szCs w:val="16"/>
        </w:rPr>
        <w:t xml:space="preserve"> Specifically, </w:t>
      </w:r>
      <w:r>
        <w:rPr>
          <w:rFonts w:ascii="Calibri" w:hAnsi="Calibri" w:cs="Calibri"/>
          <w:b/>
          <w:bCs/>
          <w:color w:val="000000"/>
          <w:sz w:val="22"/>
          <w:u w:val="single"/>
          <w:shd w:val="clear" w:color="auto" w:fill="00FFFF"/>
        </w:rPr>
        <w:t>if trade association members take steps to limit their competition with one another, they can face massive civil penalties.</w:t>
      </w:r>
      <w:r>
        <w:rPr>
          <w:rFonts w:ascii="Calibri" w:hAnsi="Calibri" w:cs="Calibri"/>
          <w:color w:val="000000"/>
          <w:sz w:val="16"/>
          <w:szCs w:val="16"/>
        </w:rPr>
        <w:t xml:space="preserve"> </w:t>
      </w:r>
    </w:p>
    <w:p w14:paraId="59E4A66F" w14:textId="77777777" w:rsidR="007009CB" w:rsidRDefault="007009CB" w:rsidP="007009CB">
      <w:pPr>
        <w:pStyle w:val="NormalWeb"/>
        <w:spacing w:before="0" w:beforeAutospacing="0" w:after="160" w:afterAutospacing="0"/>
        <w:rPr>
          <w:rFonts w:ascii="Calibri" w:hAnsi="Calibri" w:cs="Calibri"/>
          <w:color w:val="000000"/>
          <w:sz w:val="16"/>
          <w:szCs w:val="16"/>
        </w:rPr>
      </w:pPr>
      <w:r>
        <w:rPr>
          <w:rFonts w:ascii="Calibri" w:hAnsi="Calibri" w:cs="Calibri"/>
          <w:color w:val="000000"/>
          <w:sz w:val="16"/>
          <w:szCs w:val="16"/>
        </w:rPr>
        <w:t xml:space="preserve">Competition law, referred to in the United States as antitrust law, has both federal and state components. Federally, antitrust law stems from the Sherman Act of 1890, the Federal Trade Commission Act of 1914, and the Clayton Act of 1914. </w:t>
      </w:r>
      <w:r>
        <w:rPr>
          <w:rFonts w:ascii="Calibri" w:hAnsi="Calibri" w:cs="Calibri"/>
          <w:b/>
          <w:bCs/>
          <w:color w:val="000000"/>
          <w:sz w:val="22"/>
          <w:u w:val="single"/>
          <w:shd w:val="clear" w:color="auto" w:fill="00FFFF"/>
        </w:rPr>
        <w:t>The </w:t>
      </w:r>
      <w:hyperlink r:id="rId15" w:history="1">
        <w:r w:rsidRPr="0022571A">
          <w:rPr>
            <w:rStyle w:val="Emphasis"/>
            <w:rFonts w:eastAsiaTheme="majorEastAsia"/>
            <w:highlight w:val="green"/>
          </w:rPr>
          <w:t>Sherman Act</w:t>
        </w:r>
      </w:hyperlink>
      <w:r w:rsidRPr="0022571A">
        <w:rPr>
          <w:rFonts w:ascii="Calibri" w:hAnsi="Calibri" w:cs="Calibri"/>
          <w:b/>
          <w:bCs/>
          <w:color w:val="000000"/>
          <w:sz w:val="22"/>
          <w:highlight w:val="green"/>
          <w:u w:val="single"/>
          <w:shd w:val="clear" w:color="auto" w:fill="00FFFF"/>
        </w:rPr>
        <w:t> prohibits every</w:t>
      </w:r>
      <w:r>
        <w:rPr>
          <w:rFonts w:ascii="Calibri" w:hAnsi="Calibri" w:cs="Calibri"/>
          <w:b/>
          <w:bCs/>
          <w:color w:val="000000"/>
          <w:sz w:val="22"/>
          <w:u w:val="single"/>
          <w:shd w:val="clear" w:color="auto" w:fill="00FFFF"/>
        </w:rPr>
        <w:t xml:space="preserve"> “contract, combination, or conspiracy in </w:t>
      </w:r>
      <w:r w:rsidRPr="0022571A">
        <w:rPr>
          <w:rFonts w:ascii="Calibri" w:hAnsi="Calibri" w:cs="Calibri"/>
          <w:b/>
          <w:bCs/>
          <w:color w:val="000000"/>
          <w:sz w:val="22"/>
          <w:highlight w:val="green"/>
          <w:u w:val="single"/>
          <w:shd w:val="clear" w:color="auto" w:fill="00FFFF"/>
        </w:rPr>
        <w:t>restraint of trade.</w:t>
      </w:r>
      <w:r>
        <w:rPr>
          <w:rFonts w:ascii="Calibri" w:hAnsi="Calibri" w:cs="Calibri"/>
          <w:b/>
          <w:bCs/>
          <w:color w:val="000000"/>
          <w:sz w:val="22"/>
          <w:u w:val="single"/>
          <w:shd w:val="clear" w:color="auto" w:fill="00FFFF"/>
        </w:rPr>
        <w:t xml:space="preserve">” The </w:t>
      </w:r>
      <w:r w:rsidRPr="00C02E18">
        <w:rPr>
          <w:rFonts w:ascii="Calibri" w:hAnsi="Calibri" w:cs="Calibri"/>
          <w:b/>
          <w:bCs/>
          <w:color w:val="000000"/>
          <w:sz w:val="22"/>
          <w:highlight w:val="green"/>
          <w:u w:val="single"/>
          <w:shd w:val="clear" w:color="auto" w:fill="00FFFF"/>
        </w:rPr>
        <w:t>Sherman</w:t>
      </w:r>
      <w:r>
        <w:rPr>
          <w:rFonts w:ascii="Calibri" w:hAnsi="Calibri" w:cs="Calibri"/>
          <w:b/>
          <w:bCs/>
          <w:color w:val="000000"/>
          <w:sz w:val="22"/>
          <w:u w:val="single"/>
          <w:shd w:val="clear" w:color="auto" w:fill="00FFFF"/>
        </w:rPr>
        <w:t xml:space="preserve"> Act has been interpreted by courts over the years not to outlaw every restraint of trade — it </w:t>
      </w:r>
      <w:r w:rsidRPr="00C02E18">
        <w:rPr>
          <w:rFonts w:ascii="Calibri" w:hAnsi="Calibri" w:cs="Calibri"/>
          <w:b/>
          <w:bCs/>
          <w:color w:val="000000"/>
          <w:sz w:val="22"/>
          <w:highlight w:val="green"/>
          <w:u w:val="single"/>
          <w:shd w:val="clear" w:color="auto" w:fill="00FFFF"/>
        </w:rPr>
        <w:t>specifically targets “unreasonable” restraints</w:t>
      </w:r>
      <w:r>
        <w:rPr>
          <w:rFonts w:ascii="Calibri" w:hAnsi="Calibri" w:cs="Calibri"/>
          <w:b/>
          <w:bCs/>
          <w:color w:val="000000"/>
          <w:sz w:val="22"/>
          <w:u w:val="single"/>
          <w:shd w:val="clear" w:color="auto" w:fill="00FFFF"/>
        </w:rPr>
        <w:t xml:space="preserve"> such as price fixing, dividing markets, and rigging bids. Most states also regulate unfair competition.</w:t>
      </w:r>
      <w:r>
        <w:rPr>
          <w:rFonts w:ascii="Calibri" w:hAnsi="Calibri" w:cs="Calibri"/>
          <w:color w:val="000000"/>
          <w:sz w:val="16"/>
          <w:szCs w:val="16"/>
        </w:rPr>
        <w:t xml:space="preserve"> In Washington State, we have the </w:t>
      </w:r>
      <w:hyperlink r:id="rId16" w:history="1">
        <w:r>
          <w:rPr>
            <w:rStyle w:val="Hyperlink"/>
            <w:rFonts w:eastAsiaTheme="majorEastAsia" w:cs="Calibri"/>
            <w:color w:val="000000"/>
            <w:sz w:val="16"/>
            <w:szCs w:val="16"/>
          </w:rPr>
          <w:t>Consumer Protection Act</w:t>
        </w:r>
      </w:hyperlink>
      <w:r>
        <w:rPr>
          <w:rFonts w:ascii="Calibri" w:hAnsi="Calibri" w:cs="Calibri"/>
          <w:color w:val="000000"/>
          <w:sz w:val="16"/>
          <w:szCs w:val="16"/>
        </w:rPr>
        <w:t xml:space="preserve">, which largely mirrors the Sherman Act’s prohibitions in restraint of trade. In most international jurisdictions, actions for violation of competition law are limited to governments. In the United States, however, both state and federal statutes provide for private rights of action. This means </w:t>
      </w:r>
      <w:r>
        <w:rPr>
          <w:rFonts w:ascii="Calibri" w:hAnsi="Calibri" w:cs="Calibri"/>
          <w:b/>
          <w:bCs/>
          <w:color w:val="000000"/>
          <w:sz w:val="22"/>
          <w:u w:val="single"/>
          <w:shd w:val="clear" w:color="auto" w:fill="00FFFF"/>
        </w:rPr>
        <w:t xml:space="preserve">private parties that are damaged or potentially damaged by unreasonable restraints of trade may be able to collect treble damages, attorney’s fees, and </w:t>
      </w:r>
      <w:r w:rsidRPr="00C02E18">
        <w:rPr>
          <w:rFonts w:ascii="Calibri" w:hAnsi="Calibri" w:cs="Calibri"/>
          <w:b/>
          <w:bCs/>
          <w:color w:val="000000"/>
          <w:sz w:val="22"/>
          <w:highlight w:val="green"/>
          <w:u w:val="single"/>
          <w:shd w:val="clear" w:color="auto" w:fill="00FFFF"/>
        </w:rPr>
        <w:t>injunctions</w:t>
      </w:r>
      <w:r>
        <w:rPr>
          <w:rFonts w:ascii="Calibri" w:hAnsi="Calibri" w:cs="Calibri"/>
          <w:b/>
          <w:bCs/>
          <w:color w:val="000000"/>
          <w:sz w:val="22"/>
          <w:u w:val="single"/>
          <w:shd w:val="clear" w:color="auto" w:fill="00FFFF"/>
        </w:rPr>
        <w:t xml:space="preserve"> against any company that is a party to the unreasonable restraint of trade.</w:t>
      </w:r>
      <w:r>
        <w:rPr>
          <w:rFonts w:ascii="Calibri" w:hAnsi="Calibri" w:cs="Calibri"/>
          <w:b/>
          <w:bCs/>
          <w:color w:val="000000"/>
          <w:sz w:val="22"/>
          <w:u w:val="single"/>
        </w:rPr>
        <w:t xml:space="preserve"> </w:t>
      </w:r>
      <w:r>
        <w:rPr>
          <w:rFonts w:ascii="Calibri" w:hAnsi="Calibri" w:cs="Calibri"/>
          <w:color w:val="000000"/>
          <w:sz w:val="16"/>
          <w:szCs w:val="16"/>
        </w:rPr>
        <w:t xml:space="preserve">Trade associations, then, </w:t>
      </w:r>
      <w:r w:rsidRPr="00C02E18">
        <w:rPr>
          <w:rFonts w:ascii="Calibri" w:hAnsi="Calibri" w:cs="Calibri"/>
          <w:b/>
          <w:bCs/>
          <w:color w:val="000000"/>
          <w:sz w:val="22"/>
          <w:highlight w:val="green"/>
          <w:u w:val="single"/>
          <w:shd w:val="clear" w:color="auto" w:fill="00FFFF"/>
        </w:rPr>
        <w:t>provide an easy pathway to violations of state and federal competition law.</w:t>
      </w:r>
      <w:r>
        <w:rPr>
          <w:rFonts w:ascii="Calibri" w:hAnsi="Calibri" w:cs="Calibri"/>
          <w:color w:val="000000"/>
          <w:sz w:val="16"/>
          <w:szCs w:val="16"/>
        </w:rPr>
        <w:t xml:space="preserve"> Many of the smaller regional trade associations are focused on a specific sector of the industry. </w:t>
      </w:r>
      <w:r w:rsidRPr="00966488">
        <w:rPr>
          <w:rFonts w:ascii="Calibri" w:hAnsi="Calibri" w:cs="Calibri"/>
          <w:color w:val="000000"/>
          <w:sz w:val="16"/>
          <w:szCs w:val="16"/>
        </w:rPr>
        <w:t xml:space="preserve">Retailer groups as well as cultivation groups have formed across the legal cannabis states in the western United States. </w:t>
      </w:r>
      <w:r>
        <w:rPr>
          <w:rFonts w:ascii="Calibri" w:hAnsi="Calibri" w:cs="Calibri"/>
          <w:color w:val="000000"/>
          <w:sz w:val="16"/>
          <w:szCs w:val="16"/>
        </w:rPr>
        <w:t xml:space="preserve">Imagine this situation: a trade group made up of farmers meets to discuss lobbying on state pesticide rules. As the meeting winds down, conversation turns to talking about the glut of supply in the market, driving down prices. One producer says she has no plans whatsoever to sell below a certain price. Another producer says the same thing, and others nod in assent – agreeing it would be unprofitable for any of them to sell below that price. That conversation can create huge liability problems for all its participants and for the trade </w:t>
      </w:r>
      <w:proofErr w:type="gramStart"/>
      <w:r>
        <w:rPr>
          <w:rFonts w:ascii="Calibri" w:hAnsi="Calibri" w:cs="Calibri"/>
          <w:color w:val="000000"/>
          <w:sz w:val="16"/>
          <w:szCs w:val="16"/>
        </w:rPr>
        <w:t>group as a whole</w:t>
      </w:r>
      <w:proofErr w:type="gramEnd"/>
      <w:r>
        <w:rPr>
          <w:rFonts w:ascii="Calibri" w:hAnsi="Calibri" w:cs="Calibri"/>
          <w:color w:val="000000"/>
          <w:sz w:val="16"/>
          <w:szCs w:val="16"/>
        </w:rPr>
        <w:t xml:space="preserve">. </w:t>
      </w:r>
      <w:r>
        <w:rPr>
          <w:rFonts w:ascii="Calibri" w:hAnsi="Calibri" w:cs="Calibri"/>
          <w:b/>
          <w:bCs/>
          <w:color w:val="000000"/>
          <w:sz w:val="22"/>
          <w:u w:val="single"/>
          <w:shd w:val="clear" w:color="auto" w:fill="00FFFF"/>
        </w:rPr>
        <w:t xml:space="preserve">Even if there isn’t a formal written agreement, an aggrieved party could still show an unreasonable restraint of trade. Actions of an association or actions of its members consistent with an unreasonable restraint of trade can be evidence of an agreement of the association’s members. Certain agreements, including price-fixing and market allocation agreements, can </w:t>
      </w:r>
      <w:proofErr w:type="gramStart"/>
      <w:r>
        <w:rPr>
          <w:rFonts w:ascii="Calibri" w:hAnsi="Calibri" w:cs="Calibri"/>
          <w:b/>
          <w:bCs/>
          <w:color w:val="000000"/>
          <w:sz w:val="22"/>
          <w:u w:val="single"/>
          <w:shd w:val="clear" w:color="auto" w:fill="00FFFF"/>
        </w:rPr>
        <w:t>actually be</w:t>
      </w:r>
      <w:proofErr w:type="gramEnd"/>
      <w:r>
        <w:rPr>
          <w:rFonts w:ascii="Calibri" w:hAnsi="Calibri" w:cs="Calibri"/>
          <w:b/>
          <w:bCs/>
          <w:color w:val="000000"/>
          <w:sz w:val="22"/>
          <w:u w:val="single"/>
          <w:shd w:val="clear" w:color="auto" w:fill="00FFFF"/>
        </w:rPr>
        <w:t xml:space="preserve"> crimes that include jail time.</w:t>
      </w:r>
      <w:r>
        <w:rPr>
          <w:rFonts w:ascii="Calibri" w:hAnsi="Calibri" w:cs="Calibri"/>
          <w:color w:val="000000"/>
          <w:sz w:val="16"/>
          <w:szCs w:val="16"/>
        </w:rPr>
        <w:t xml:space="preserve"> And though federally criminal conduct is nothing new for participants in the cannabis industry, those that violate competition law are not even granted the minimal protections of </w:t>
      </w:r>
      <w:hyperlink r:id="rId17" w:history="1">
        <w:r>
          <w:rPr>
            <w:rStyle w:val="Hyperlink"/>
            <w:rFonts w:eastAsiaTheme="majorEastAsia" w:cs="Calibri"/>
            <w:color w:val="000000"/>
            <w:sz w:val="16"/>
            <w:szCs w:val="16"/>
          </w:rPr>
          <w:t>the Cole Memo</w:t>
        </w:r>
      </w:hyperlink>
      <w:r>
        <w:rPr>
          <w:rFonts w:ascii="Calibri" w:hAnsi="Calibri" w:cs="Calibri"/>
          <w:color w:val="000000"/>
          <w:sz w:val="16"/>
          <w:szCs w:val="16"/>
        </w:rPr>
        <w:t xml:space="preserve">. </w:t>
      </w:r>
      <w:r w:rsidRPr="00D81012">
        <w:rPr>
          <w:rFonts w:ascii="Calibri" w:hAnsi="Calibri" w:cs="Calibri"/>
          <w:color w:val="000000"/>
          <w:sz w:val="16"/>
          <w:szCs w:val="16"/>
        </w:rPr>
        <w:t>Trade associations are particularly susceptible to certain types of anti-competitive behavior. Associations with codes of conduct, standard setting, and certification can unwittingly create anti-competitive behaviors. If a provision of the code of conduct is unreasonable and deemed to act as a restraint of trade — as opposed to a reasonable attempt to pursue a legitimate goal –could make association members that act pursuant to that code section liable for antitrust violations</w:t>
      </w:r>
      <w:r>
        <w:rPr>
          <w:rFonts w:ascii="Calibri" w:hAnsi="Calibri" w:cs="Calibri"/>
          <w:b/>
          <w:bCs/>
          <w:color w:val="000000"/>
          <w:sz w:val="22"/>
          <w:u w:val="single"/>
        </w:rPr>
        <w:t>.</w:t>
      </w:r>
      <w:r>
        <w:rPr>
          <w:rFonts w:ascii="Calibri" w:hAnsi="Calibri" w:cs="Calibri"/>
          <w:color w:val="000000"/>
          <w:sz w:val="16"/>
          <w:szCs w:val="16"/>
        </w:rPr>
        <w:t xml:space="preserve"> Judges and juries have large amounts of discretion in determining whether a restraint on trade is unreasonable or not, so a legitimate safety standard to one person may be an illegal attempt to force a boycott of a competitor to another person. Trade associations need to take steps to ensure their group does not create antitrust liability for its members. </w:t>
      </w:r>
      <w:r>
        <w:rPr>
          <w:rFonts w:ascii="Calibri" w:hAnsi="Calibri" w:cs="Calibri"/>
          <w:b/>
          <w:bCs/>
          <w:color w:val="000000"/>
          <w:sz w:val="22"/>
          <w:u w:val="single"/>
          <w:shd w:val="clear" w:color="auto" w:fill="00FFFF"/>
        </w:rPr>
        <w:t>Anti-competitive agreements can be inferred if two or more market actors are taking parallel action and it can be shown that the competitors have engaged in illicit communications</w:t>
      </w:r>
      <w:r>
        <w:rPr>
          <w:rFonts w:ascii="Calibri" w:hAnsi="Calibri" w:cs="Calibri"/>
          <w:color w:val="000000"/>
          <w:sz w:val="16"/>
          <w:szCs w:val="16"/>
        </w:rPr>
        <w:t xml:space="preserve">. </w:t>
      </w:r>
      <w:proofErr w:type="gramStart"/>
      <w:r>
        <w:rPr>
          <w:rFonts w:ascii="Calibri" w:hAnsi="Calibri" w:cs="Calibri"/>
          <w:color w:val="000000"/>
          <w:sz w:val="16"/>
          <w:szCs w:val="16"/>
        </w:rPr>
        <w:t>So</w:t>
      </w:r>
      <w:proofErr w:type="gramEnd"/>
      <w:r>
        <w:rPr>
          <w:rFonts w:ascii="Calibri" w:hAnsi="Calibri" w:cs="Calibri"/>
          <w:color w:val="000000"/>
          <w:sz w:val="16"/>
          <w:szCs w:val="16"/>
        </w:rPr>
        <w:t xml:space="preserve"> it makes sense for a trade association’s leadership to run tight meetings. All business should be formally proposed to an executive committee, which then limits discussion at broad group meetings to the specific business on the table. Agendas and presentations can be distributed in advance, and participants should be informed to stick to the specific issues at hand. Leadership can further inform the members that certain topics are completely off limits: pricing, whether to do business with certain market participants, decisions regarding company product output, and complaints about the business practices of other companies. By taking these steps, an association can help prevent its meeting minutes from being used as proof of anticompetitive conduct. And if individual members engage in such conduct with one another, it is easier for other members to claim they were not involved in the anticompetitive acts. There are many areas of law that the young cannabis industry hasn’t had major problems with yet. Products liability laws, antitrust laws, and others have seemed like distant problems, given that simple banking and taxation has been such a problem. But it is vital for industry members to remain proactive. Otherwise, </w:t>
      </w:r>
      <w:proofErr w:type="gramStart"/>
      <w:r>
        <w:rPr>
          <w:rFonts w:ascii="Calibri" w:hAnsi="Calibri" w:cs="Calibri"/>
          <w:color w:val="000000"/>
          <w:sz w:val="16"/>
          <w:szCs w:val="16"/>
        </w:rPr>
        <w:t>public</w:t>
      </w:r>
      <w:proofErr w:type="gramEnd"/>
      <w:r>
        <w:rPr>
          <w:rFonts w:ascii="Calibri" w:hAnsi="Calibri" w:cs="Calibri"/>
          <w:color w:val="000000"/>
          <w:sz w:val="16"/>
          <w:szCs w:val="16"/>
        </w:rPr>
        <w:t xml:space="preserve"> and private actors can upend the industry with a well-timed lawsuit.</w:t>
      </w:r>
    </w:p>
    <w:p w14:paraId="33D1DFD2" w14:textId="77777777" w:rsidR="007009CB" w:rsidRDefault="007009CB" w:rsidP="007009CB">
      <w:pPr>
        <w:pStyle w:val="Heading4"/>
        <w:rPr>
          <w:highlight w:val="magenta"/>
          <w:shd w:val="clear" w:color="auto" w:fill="00FFFF"/>
        </w:rPr>
      </w:pPr>
      <w:r>
        <w:rPr>
          <w:highlight w:val="magenta"/>
          <w:shd w:val="clear" w:color="auto" w:fill="00FFFF"/>
        </w:rPr>
        <w:t xml:space="preserve">So does their 2AC </w:t>
      </w:r>
      <w:proofErr w:type="spellStart"/>
      <w:r>
        <w:rPr>
          <w:highlight w:val="magenta"/>
          <w:shd w:val="clear" w:color="auto" w:fill="00FFFF"/>
        </w:rPr>
        <w:t>ev</w:t>
      </w:r>
      <w:proofErr w:type="spellEnd"/>
    </w:p>
    <w:p w14:paraId="1584398F" w14:textId="77777777" w:rsidR="007009CB" w:rsidRDefault="007009CB" w:rsidP="007009CB">
      <w:pPr>
        <w:pStyle w:val="NormalWeb"/>
        <w:shd w:val="clear" w:color="auto" w:fill="FFFFFF"/>
        <w:spacing w:before="0" w:beforeAutospacing="0" w:after="0" w:afterAutospacing="0"/>
        <w:rPr>
          <w:rStyle w:val="Style13ptBold"/>
          <w:rFonts w:eastAsiaTheme="majorEastAsia"/>
        </w:rPr>
      </w:pPr>
      <w:r>
        <w:rPr>
          <w:rStyle w:val="Style13ptBold"/>
          <w:rFonts w:eastAsiaTheme="majorEastAsia"/>
          <w:highlight w:val="magenta"/>
        </w:rPr>
        <w:t>Vail et al 20</w:t>
      </w:r>
      <w:r>
        <w:rPr>
          <w:rStyle w:val="Style13ptBold"/>
          <w:rFonts w:eastAsiaTheme="majorEastAsia"/>
        </w:rPr>
        <w:t>--</w:t>
      </w:r>
      <w:r>
        <w:t xml:space="preserve"> </w:t>
      </w:r>
      <w:r>
        <w:rPr>
          <w:rStyle w:val="Style13ptBold"/>
          <w:rFonts w:eastAsiaTheme="majorEastAsia"/>
          <w:sz w:val="16"/>
          <w:szCs w:val="16"/>
        </w:rPr>
        <w:t xml:space="preserve">Andrew Vail, Lee Van </w:t>
      </w:r>
      <w:proofErr w:type="spellStart"/>
      <w:r>
        <w:rPr>
          <w:rStyle w:val="Style13ptBold"/>
          <w:rFonts w:eastAsiaTheme="majorEastAsia"/>
          <w:sz w:val="16"/>
          <w:szCs w:val="16"/>
        </w:rPr>
        <w:t>Voorhis</w:t>
      </w:r>
      <w:proofErr w:type="spellEnd"/>
      <w:r>
        <w:rPr>
          <w:rStyle w:val="Style13ptBold"/>
          <w:rFonts w:eastAsiaTheme="majorEastAsia"/>
          <w:sz w:val="16"/>
          <w:szCs w:val="16"/>
        </w:rPr>
        <w:t xml:space="preserve"> and Shaun Van Horn, July 6, 2020, “How Cannabis Cos. Can Address Enhanced Antitrust Scrutiny” Law360, </w:t>
      </w:r>
      <w:hyperlink r:id="rId18" w:history="1">
        <w:r>
          <w:rPr>
            <w:rStyle w:val="Hyperlink"/>
            <w:rFonts w:eastAsiaTheme="majorEastAsia"/>
            <w:sz w:val="16"/>
            <w:szCs w:val="16"/>
          </w:rPr>
          <w:t>https://jenner.com/system/assets/publications/20116/original/How%20Cannabis%20Cos.%20Can%20Address%20Enhanced%20Antitrust%20Scrutiny.pdf?1594242298</w:t>
        </w:r>
      </w:hyperlink>
      <w:r>
        <w:rPr>
          <w:rStyle w:val="Style13ptBold"/>
          <w:rFonts w:eastAsiaTheme="majorEastAsia"/>
          <w:sz w:val="16"/>
          <w:szCs w:val="16"/>
        </w:rPr>
        <w:t xml:space="preserve"> (&lt;3&gt;O)</w:t>
      </w:r>
    </w:p>
    <w:p w14:paraId="0CA0D441" w14:textId="77777777" w:rsidR="007009CB" w:rsidRDefault="007009CB" w:rsidP="007009CB">
      <w:pPr>
        <w:pStyle w:val="NormalWeb"/>
        <w:shd w:val="clear" w:color="auto" w:fill="FFFFFF"/>
        <w:spacing w:before="0" w:beforeAutospacing="0" w:after="0" w:afterAutospacing="0"/>
        <w:rPr>
          <w:rFonts w:ascii="Calibri" w:hAnsi="Calibri" w:cs="Calibri"/>
          <w:color w:val="000000"/>
          <w:sz w:val="22"/>
          <w:u w:val="single"/>
          <w:shd w:val="clear" w:color="auto" w:fill="00FFFF"/>
        </w:rPr>
      </w:pPr>
    </w:p>
    <w:p w14:paraId="10FB8906" w14:textId="53065142" w:rsidR="007009CB" w:rsidRDefault="007009CB" w:rsidP="007009CB">
      <w:pPr>
        <w:pStyle w:val="NormalWeb"/>
        <w:shd w:val="clear" w:color="auto" w:fill="FFFFFF"/>
        <w:spacing w:before="0" w:beforeAutospacing="0" w:after="0" w:afterAutospacing="0"/>
        <w:rPr>
          <w:rStyle w:val="Emphasis"/>
          <w:rFonts w:eastAsiaTheme="majorEastAsia"/>
        </w:rPr>
      </w:pPr>
      <w:r>
        <w:rPr>
          <w:sz w:val="16"/>
        </w:rPr>
        <w:t xml:space="preserve">A related </w:t>
      </w:r>
      <w:r w:rsidRPr="0063749B">
        <w:rPr>
          <w:rStyle w:val="Emphasis"/>
          <w:rFonts w:eastAsiaTheme="majorEastAsia"/>
          <w:highlight w:val="green"/>
        </w:rPr>
        <w:t>antitrust issue is that increasing market share can lead to</w:t>
      </w:r>
      <w:r>
        <w:rPr>
          <w:rStyle w:val="Emphasis"/>
          <w:rFonts w:eastAsiaTheme="majorEastAsia"/>
          <w:highlight w:val="cyan"/>
        </w:rPr>
        <w:t xml:space="preserve"> competitor or other third-party </w:t>
      </w:r>
      <w:r w:rsidRPr="0063749B">
        <w:rPr>
          <w:rStyle w:val="Emphasis"/>
          <w:rFonts w:eastAsiaTheme="majorEastAsia"/>
          <w:highlight w:val="green"/>
        </w:rPr>
        <w:t>suits under</w:t>
      </w:r>
      <w:r>
        <w:rPr>
          <w:rStyle w:val="Emphasis"/>
          <w:rFonts w:eastAsiaTheme="majorEastAsia"/>
          <w:highlight w:val="cyan"/>
        </w:rPr>
        <w:t xml:space="preserve"> the primary federal antitrust law, </w:t>
      </w:r>
      <w:r w:rsidRPr="0063749B">
        <w:rPr>
          <w:rStyle w:val="Emphasis"/>
          <w:rFonts w:eastAsiaTheme="majorEastAsia"/>
          <w:highlight w:val="green"/>
        </w:rPr>
        <w:t>the Sherman Act</w:t>
      </w:r>
      <w:r>
        <w:rPr>
          <w:sz w:val="16"/>
        </w:rPr>
        <w:t>. To succeed under the Sherman Act, the plaintiff must show that the defendant has market power, which is the ability to "to raise prices above those that would be charged in a competitive market."[6] A dominant market share can serve as strong evidence of market power.[7] That rule applies with even greater force when there are substantial barriers to entry, such as exist in a heavily regulated and licensed market like cannabis.[8] For this reason</w:t>
      </w:r>
      <w:r>
        <w:rPr>
          <w:rStyle w:val="Emphasis"/>
          <w:rFonts w:eastAsiaTheme="majorEastAsia"/>
          <w:highlight w:val="cyan"/>
        </w:rPr>
        <w:t xml:space="preserve">, acquisitive </w:t>
      </w:r>
      <w:r w:rsidRPr="0063749B">
        <w:rPr>
          <w:rStyle w:val="Emphasis"/>
          <w:rFonts w:eastAsiaTheme="majorEastAsia"/>
          <w:highlight w:val="green"/>
        </w:rPr>
        <w:t xml:space="preserve">increases in market share </w:t>
      </w:r>
      <w:r>
        <w:rPr>
          <w:rStyle w:val="Emphasis"/>
          <w:rFonts w:eastAsiaTheme="majorEastAsia"/>
          <w:highlight w:val="cyan"/>
        </w:rPr>
        <w:t xml:space="preserve">in the cannabis space </w:t>
      </w:r>
      <w:r w:rsidRPr="0063749B">
        <w:rPr>
          <w:rStyle w:val="Emphasis"/>
          <w:rFonts w:eastAsiaTheme="majorEastAsia"/>
          <w:highlight w:val="green"/>
        </w:rPr>
        <w:t xml:space="preserve">may encourage challenges and ought to be evaluated through </w:t>
      </w:r>
      <w:r>
        <w:rPr>
          <w:rStyle w:val="Emphasis"/>
          <w:rFonts w:eastAsiaTheme="majorEastAsia"/>
          <w:highlight w:val="cyan"/>
        </w:rPr>
        <w:t>the lens of a</w:t>
      </w:r>
      <w:r>
        <w:rPr>
          <w:sz w:val="16"/>
        </w:rPr>
        <w:t xml:space="preserve"> potential </w:t>
      </w:r>
      <w:r w:rsidRPr="0063749B">
        <w:rPr>
          <w:rStyle w:val="Emphasis"/>
          <w:rFonts w:eastAsiaTheme="majorEastAsia"/>
          <w:highlight w:val="green"/>
        </w:rPr>
        <w:t xml:space="preserve">Sherman </w:t>
      </w:r>
      <w:r>
        <w:rPr>
          <w:rStyle w:val="Emphasis"/>
          <w:rFonts w:eastAsiaTheme="majorEastAsia"/>
          <w:highlight w:val="cyan"/>
        </w:rPr>
        <w:t>Act claim</w:t>
      </w:r>
      <w:r>
        <w:rPr>
          <w:sz w:val="16"/>
        </w:rPr>
        <w:t>. However, note that the mere possession of a high market share, or even market power is not itself an antitrust violation. To violate the Sherman Act, there must be some act taken to enhance or maintain that power. The</w:t>
      </w:r>
      <w:r>
        <w:rPr>
          <w:rStyle w:val="Emphasis"/>
          <w:rFonts w:eastAsiaTheme="majorEastAsia"/>
        </w:rPr>
        <w:t xml:space="preserve"> </w:t>
      </w:r>
      <w:r>
        <w:rPr>
          <w:rStyle w:val="Emphasis"/>
          <w:rFonts w:eastAsiaTheme="majorEastAsia"/>
          <w:highlight w:val="cyan"/>
        </w:rPr>
        <w:t>list of potential violations is bounded only by human ingenuity, and therefore, cannabis companies with increasing market shares should make sure they are engaging in best practices in aspects of their business such as pricing, collaborations with competitors, contracts with distributors and suppliers, and the overlapping activities of many vertically integrated market risk benefits — all of which are potential antitrust problem areas</w:t>
      </w:r>
    </w:p>
    <w:p w14:paraId="34683F6C" w14:textId="77777777" w:rsidR="007009CB" w:rsidRDefault="007009CB" w:rsidP="007009CB">
      <w:pPr>
        <w:pStyle w:val="NormalWeb"/>
        <w:shd w:val="clear" w:color="auto" w:fill="FFFFFF"/>
        <w:spacing w:before="0" w:beforeAutospacing="0" w:after="0" w:afterAutospacing="0"/>
        <w:rPr>
          <w:rStyle w:val="Emphasis"/>
          <w:rFonts w:eastAsiaTheme="majorEastAsia"/>
        </w:rPr>
      </w:pPr>
    </w:p>
    <w:p w14:paraId="0DCC8378" w14:textId="77777777" w:rsidR="007009CB" w:rsidRDefault="007009CB" w:rsidP="007009CB">
      <w:pPr>
        <w:pStyle w:val="Heading2"/>
      </w:pPr>
      <w:r>
        <w:t>Non-Antitrust CP</w:t>
      </w:r>
    </w:p>
    <w:p w14:paraId="753CD686" w14:textId="77777777" w:rsidR="007009CB" w:rsidRPr="00793AFE" w:rsidRDefault="007009CB" w:rsidP="007009CB"/>
    <w:p w14:paraId="39FEC71E" w14:textId="77777777" w:rsidR="007009CB" w:rsidRDefault="007009CB" w:rsidP="007009CB">
      <w:pPr>
        <w:pStyle w:val="Heading4"/>
      </w:pPr>
      <w:r>
        <w:t>Regulation best solves natural monopolies.</w:t>
      </w:r>
    </w:p>
    <w:p w14:paraId="7E29AE39" w14:textId="77777777" w:rsidR="007009CB" w:rsidRDefault="007009CB" w:rsidP="007009CB">
      <w:proofErr w:type="spellStart"/>
      <w:r w:rsidRPr="001D647B">
        <w:rPr>
          <w:rStyle w:val="Style13ptBold"/>
        </w:rPr>
        <w:t>Shelanski</w:t>
      </w:r>
      <w:proofErr w:type="spellEnd"/>
      <w:r w:rsidRPr="001D647B">
        <w:rPr>
          <w:rStyle w:val="Style13ptBold"/>
        </w:rPr>
        <w:t xml:space="preserve"> 11</w:t>
      </w:r>
      <w:r>
        <w:t xml:space="preserve"> – Former Deputy Director, Bureau of Economics, Federal Trade Commission, Professor of Law, Georgetown University</w:t>
      </w:r>
    </w:p>
    <w:p w14:paraId="200DC93B" w14:textId="77777777" w:rsidR="007009CB" w:rsidRPr="001D647B" w:rsidRDefault="007009CB" w:rsidP="007009CB">
      <w:r>
        <w:t xml:space="preserve">Howard A. </w:t>
      </w:r>
      <w:proofErr w:type="spellStart"/>
      <w:r>
        <w:t>Shelanski</w:t>
      </w:r>
      <w:proofErr w:type="spellEnd"/>
      <w:r>
        <w:t xml:space="preserve">, “The Case for Rebalancing Antitrust and Regulation,” Michigan Law Review, Vol. 109, Issue 5, 2011, </w:t>
      </w:r>
      <w:r w:rsidRPr="001D647B">
        <w:t>https://repository.law.umich.edu/cgi/viewcontent.cgi?article=1160&amp;context=mlr</w:t>
      </w:r>
    </w:p>
    <w:p w14:paraId="4BED8E1C" w14:textId="77777777" w:rsidR="007009CB" w:rsidRPr="006D03F0" w:rsidRDefault="007009CB" w:rsidP="007009CB">
      <w:pPr>
        <w:rPr>
          <w:sz w:val="16"/>
        </w:rPr>
      </w:pPr>
      <w:r w:rsidRPr="002E3766">
        <w:rPr>
          <w:rStyle w:val="Emphasis"/>
        </w:rPr>
        <w:t>Economic regulation</w:t>
      </w:r>
      <w:r w:rsidRPr="006D03F0">
        <w:rPr>
          <w:sz w:val="16"/>
        </w:rPr>
        <w:t xml:space="preserve"> typically </w:t>
      </w:r>
      <w:r w:rsidRPr="002E3766">
        <w:rPr>
          <w:rStyle w:val="StyleUnderline"/>
        </w:rPr>
        <w:t xml:space="preserve">arises because there is </w:t>
      </w:r>
      <w:r w:rsidRPr="002E3766">
        <w:rPr>
          <w:rStyle w:val="Emphasis"/>
        </w:rPr>
        <w:t>some reason</w:t>
      </w:r>
      <w:r w:rsidRPr="001D647B">
        <w:rPr>
          <w:rStyle w:val="StyleUnderline"/>
        </w:rPr>
        <w:t xml:space="preserve"> that </w:t>
      </w:r>
      <w:r w:rsidRPr="002E3766">
        <w:rPr>
          <w:rStyle w:val="Emphasis"/>
        </w:rPr>
        <w:t>competition</w:t>
      </w:r>
      <w:r w:rsidRPr="002E3766">
        <w:rPr>
          <w:sz w:val="16"/>
        </w:rPr>
        <w:t xml:space="preserve"> </w:t>
      </w:r>
      <w:r w:rsidRPr="002E3766">
        <w:rPr>
          <w:rStyle w:val="StyleUnderline"/>
        </w:rPr>
        <w:t>is</w:t>
      </w:r>
      <w:r w:rsidRPr="001D647B">
        <w:rPr>
          <w:rStyle w:val="StyleUnderline"/>
        </w:rPr>
        <w:t xml:space="preserve"> either </w:t>
      </w:r>
      <w:r w:rsidRPr="002E3766">
        <w:rPr>
          <w:rStyle w:val="Emphasis"/>
        </w:rPr>
        <w:t>undesirable</w:t>
      </w:r>
      <w:r w:rsidRPr="002E3766">
        <w:rPr>
          <w:rStyle w:val="StyleUnderline"/>
        </w:rPr>
        <w:t xml:space="preserve"> or </w:t>
      </w:r>
      <w:r w:rsidRPr="002E3766">
        <w:rPr>
          <w:rStyle w:val="Emphasis"/>
        </w:rPr>
        <w:t>unattainable</w:t>
      </w:r>
      <w:r w:rsidRPr="001D647B">
        <w:rPr>
          <w:rStyle w:val="StyleUnderline"/>
        </w:rPr>
        <w:t xml:space="preserve"> </w:t>
      </w:r>
      <w:r w:rsidRPr="002E3766">
        <w:rPr>
          <w:rStyle w:val="StyleUnderline"/>
          <w:highlight w:val="green"/>
        </w:rPr>
        <w:t>in a</w:t>
      </w:r>
      <w:r w:rsidRPr="001D647B">
        <w:rPr>
          <w:rStyle w:val="StyleUnderline"/>
        </w:rPr>
        <w:t xml:space="preserve"> </w:t>
      </w:r>
      <w:r w:rsidRPr="001D647B">
        <w:rPr>
          <w:rStyle w:val="Emphasis"/>
        </w:rPr>
        <w:t>market</w:t>
      </w:r>
      <w:r w:rsidRPr="006D03F0">
        <w:rPr>
          <w:sz w:val="16"/>
        </w:rPr>
        <w:t xml:space="preserve">. </w:t>
      </w:r>
      <w:r w:rsidRPr="002E3766">
        <w:rPr>
          <w:rStyle w:val="Emphasis"/>
          <w:highlight w:val="green"/>
        </w:rPr>
        <w:t>Natural monopoly</w:t>
      </w:r>
      <w:r w:rsidRPr="006D03F0">
        <w:rPr>
          <w:sz w:val="16"/>
        </w:rPr>
        <w:t xml:space="preserve">, </w:t>
      </w:r>
      <w:r w:rsidRPr="001D647B">
        <w:rPr>
          <w:rStyle w:val="StyleUnderline"/>
        </w:rPr>
        <w:t xml:space="preserve">where it costs less to have one firm serve the entire </w:t>
      </w:r>
      <w:r w:rsidRPr="002E3766">
        <w:rPr>
          <w:rStyle w:val="StyleUnderline"/>
          <w:highlight w:val="green"/>
        </w:rPr>
        <w:t>market</w:t>
      </w:r>
      <w:r w:rsidRPr="001D647B">
        <w:rPr>
          <w:rStyle w:val="StyleUnderline"/>
        </w:rPr>
        <w:t xml:space="preserve"> than to have multiple firms competing to do so</w:t>
      </w:r>
      <w:r w:rsidRPr="006D03F0">
        <w:rPr>
          <w:sz w:val="16"/>
        </w:rPr>
        <w:t xml:space="preserve">, </w:t>
      </w:r>
      <w:r w:rsidRPr="002E3766">
        <w:rPr>
          <w:rStyle w:val="StyleUnderline"/>
        </w:rPr>
        <w:t xml:space="preserve">is a </w:t>
      </w:r>
      <w:r w:rsidRPr="002E3766">
        <w:rPr>
          <w:rStyle w:val="Emphasis"/>
        </w:rPr>
        <w:t>prominent example</w:t>
      </w:r>
      <w:r w:rsidRPr="006D03F0">
        <w:rPr>
          <w:sz w:val="16"/>
        </w:rPr>
        <w:t xml:space="preserve">.160 </w:t>
      </w:r>
      <w:r w:rsidRPr="001D647B">
        <w:rPr>
          <w:rStyle w:val="StyleUnderline"/>
        </w:rPr>
        <w:t>In such cases</w:t>
      </w:r>
      <w:r w:rsidRPr="006D03F0">
        <w:rPr>
          <w:sz w:val="16"/>
        </w:rPr>
        <w:t xml:space="preserve">, </w:t>
      </w:r>
      <w:r w:rsidRPr="002E3766">
        <w:rPr>
          <w:rStyle w:val="StyleUnderline"/>
          <w:highlight w:val="green"/>
        </w:rPr>
        <w:t xml:space="preserve">the </w:t>
      </w:r>
      <w:r w:rsidRPr="002E3766">
        <w:rPr>
          <w:rStyle w:val="Emphasis"/>
          <w:highlight w:val="green"/>
        </w:rPr>
        <w:t>regulator's main job</w:t>
      </w:r>
      <w:r w:rsidRPr="002E3766">
        <w:rPr>
          <w:sz w:val="16"/>
          <w:highlight w:val="green"/>
        </w:rPr>
        <w:t xml:space="preserve"> </w:t>
      </w:r>
      <w:r w:rsidRPr="002E3766">
        <w:rPr>
          <w:rStyle w:val="StyleUnderline"/>
          <w:highlight w:val="green"/>
        </w:rPr>
        <w:t xml:space="preserve">is to </w:t>
      </w:r>
      <w:r w:rsidRPr="002E3766">
        <w:rPr>
          <w:rStyle w:val="Emphasis"/>
          <w:highlight w:val="green"/>
        </w:rPr>
        <w:t>ensure</w:t>
      </w:r>
      <w:r w:rsidRPr="001D647B">
        <w:rPr>
          <w:rStyle w:val="StyleUnderline"/>
        </w:rPr>
        <w:t xml:space="preserve"> that the</w:t>
      </w:r>
      <w:r w:rsidRPr="006D03F0">
        <w:rPr>
          <w:sz w:val="16"/>
        </w:rPr>
        <w:t xml:space="preserve"> </w:t>
      </w:r>
      <w:r w:rsidRPr="002E3766">
        <w:rPr>
          <w:rStyle w:val="Emphasis"/>
          <w:highlight w:val="green"/>
        </w:rPr>
        <w:t>monopolist meets</w:t>
      </w:r>
      <w:r w:rsidRPr="006D03F0">
        <w:rPr>
          <w:sz w:val="16"/>
        </w:rPr>
        <w:t xml:space="preserve"> </w:t>
      </w:r>
      <w:r w:rsidRPr="001D647B">
        <w:rPr>
          <w:rStyle w:val="StyleUnderline"/>
        </w:rPr>
        <w:t xml:space="preserve">its </w:t>
      </w:r>
      <w:r w:rsidRPr="002E3766">
        <w:rPr>
          <w:rStyle w:val="Emphasis"/>
          <w:highlight w:val="green"/>
        </w:rPr>
        <w:t>service obligations without extracting monopoly profits</w:t>
      </w:r>
      <w:r w:rsidRPr="006D03F0">
        <w:rPr>
          <w:sz w:val="16"/>
        </w:rPr>
        <w:t xml:space="preserve"> </w:t>
      </w:r>
      <w:r w:rsidRPr="001D647B">
        <w:rPr>
          <w:rStyle w:val="StyleUnderline"/>
        </w:rPr>
        <w:t>from consumers</w:t>
      </w:r>
      <w:r w:rsidRPr="006D03F0">
        <w:rPr>
          <w:sz w:val="16"/>
        </w:rPr>
        <w:t xml:space="preserve">. In other settings, regulators might want to keep multiple firms in the market but allow them to cooperate to overcome certain market failures. Thus, securities </w:t>
      </w:r>
      <w:r w:rsidRPr="001F1F8A">
        <w:rPr>
          <w:rStyle w:val="StyleUnderline"/>
          <w:highlight w:val="green"/>
        </w:rPr>
        <w:t>regulators</w:t>
      </w:r>
      <w:r w:rsidRPr="001D647B">
        <w:rPr>
          <w:rStyle w:val="StyleUnderline"/>
        </w:rPr>
        <w:t xml:space="preserve"> might want to let underwriters cooperate</w:t>
      </w:r>
      <w:r w:rsidRPr="006D03F0">
        <w:rPr>
          <w:sz w:val="16"/>
        </w:rPr>
        <w:t xml:space="preserve"> </w:t>
      </w:r>
      <w:r w:rsidRPr="001D647B">
        <w:rPr>
          <w:rStyle w:val="StyleUnderline"/>
        </w:rPr>
        <w:t>in gathering broad information on the potential retail market for securities a firm plans to issue in the future</w:t>
      </w:r>
      <w:r w:rsidRPr="006D03F0">
        <w:rPr>
          <w:sz w:val="16"/>
        </w:rPr>
        <w:t xml:space="preserve">, </w:t>
      </w:r>
      <w:r w:rsidRPr="001D647B">
        <w:rPr>
          <w:rStyle w:val="StyleUnderline"/>
        </w:rPr>
        <w:t xml:space="preserve">but at the same time </w:t>
      </w:r>
      <w:r w:rsidRPr="001F1F8A">
        <w:rPr>
          <w:rStyle w:val="Emphasis"/>
          <w:highlight w:val="green"/>
        </w:rPr>
        <w:t>use</w:t>
      </w:r>
      <w:r w:rsidRPr="001D647B">
        <w:rPr>
          <w:rStyle w:val="Emphasis"/>
        </w:rPr>
        <w:t xml:space="preserve"> regulatory </w:t>
      </w:r>
      <w:r w:rsidRPr="001F1F8A">
        <w:rPr>
          <w:rStyle w:val="Emphasis"/>
          <w:highlight w:val="green"/>
        </w:rPr>
        <w:t>oversight</w:t>
      </w:r>
      <w:r w:rsidRPr="001F1F8A">
        <w:rPr>
          <w:rStyle w:val="StyleUnderline"/>
          <w:highlight w:val="green"/>
        </w:rPr>
        <w:t xml:space="preserve"> to </w:t>
      </w:r>
      <w:r w:rsidRPr="001F1F8A">
        <w:rPr>
          <w:rStyle w:val="Emphasis"/>
          <w:highlight w:val="green"/>
        </w:rPr>
        <w:t>mitigate</w:t>
      </w:r>
      <w:r w:rsidRPr="001D647B">
        <w:rPr>
          <w:rStyle w:val="StyleUnderline"/>
        </w:rPr>
        <w:t xml:space="preserve"> the </w:t>
      </w:r>
      <w:r w:rsidRPr="001F1F8A">
        <w:rPr>
          <w:rStyle w:val="Emphasis"/>
          <w:highlight w:val="green"/>
        </w:rPr>
        <w:t>scope</w:t>
      </w:r>
      <w:r w:rsidRPr="001F1F8A">
        <w:rPr>
          <w:rStyle w:val="StyleUnderline"/>
          <w:highlight w:val="green"/>
        </w:rPr>
        <w:t xml:space="preserve"> and </w:t>
      </w:r>
      <w:r w:rsidRPr="001F1F8A">
        <w:rPr>
          <w:rStyle w:val="Emphasis"/>
          <w:highlight w:val="green"/>
        </w:rPr>
        <w:t>harmful effects</w:t>
      </w:r>
      <w:r w:rsidRPr="001F1F8A">
        <w:rPr>
          <w:rStyle w:val="StyleUnderline"/>
          <w:highlight w:val="green"/>
        </w:rPr>
        <w:t xml:space="preserve"> of </w:t>
      </w:r>
      <w:r w:rsidRPr="001F1F8A">
        <w:rPr>
          <w:rStyle w:val="Emphasis"/>
          <w:highlight w:val="green"/>
        </w:rPr>
        <w:t>collusive pricing</w:t>
      </w:r>
      <w:r w:rsidRPr="006D03F0">
        <w:rPr>
          <w:sz w:val="16"/>
        </w:rPr>
        <w:t xml:space="preserve"> </w:t>
      </w:r>
      <w:r w:rsidRPr="001D647B">
        <w:rPr>
          <w:rStyle w:val="StyleUnderline"/>
        </w:rPr>
        <w:t xml:space="preserve">that </w:t>
      </w:r>
      <w:r w:rsidRPr="001D647B">
        <w:rPr>
          <w:rStyle w:val="Emphasis"/>
        </w:rPr>
        <w:t>might result</w:t>
      </w:r>
      <w:r w:rsidRPr="006D03F0">
        <w:rPr>
          <w:sz w:val="16"/>
        </w:rPr>
        <w:t xml:space="preserve"> </w:t>
      </w:r>
      <w:r w:rsidRPr="001D647B">
        <w:rPr>
          <w:rStyle w:val="StyleUnderline"/>
        </w:rPr>
        <w:t>from such cooperation</w:t>
      </w:r>
      <w:r w:rsidRPr="006D03F0">
        <w:rPr>
          <w:sz w:val="16"/>
        </w:rPr>
        <w:t xml:space="preserve"> in the concentrated securities underwriting market.161 </w:t>
      </w:r>
      <w:r w:rsidRPr="001D647B">
        <w:rPr>
          <w:rStyle w:val="StyleUnderline"/>
        </w:rPr>
        <w:t>As a final example</w:t>
      </w:r>
      <w:r w:rsidRPr="006D03F0">
        <w:rPr>
          <w:sz w:val="16"/>
        </w:rPr>
        <w:t xml:space="preserve">, </w:t>
      </w:r>
      <w:r w:rsidRPr="001F1F8A">
        <w:rPr>
          <w:rStyle w:val="Emphasis"/>
          <w:highlight w:val="green"/>
        </w:rPr>
        <w:t>regulators</w:t>
      </w:r>
      <w:r w:rsidRPr="001D647B">
        <w:rPr>
          <w:rStyle w:val="StyleUnderline"/>
        </w:rPr>
        <w:t xml:space="preserve"> might </w:t>
      </w:r>
      <w:r w:rsidRPr="001F1F8A">
        <w:rPr>
          <w:rStyle w:val="Emphasis"/>
          <w:highlight w:val="green"/>
        </w:rPr>
        <w:t>oversee</w:t>
      </w:r>
      <w:r w:rsidRPr="001D647B">
        <w:rPr>
          <w:rStyle w:val="StyleUnderline"/>
        </w:rPr>
        <w:t xml:space="preserve"> the </w:t>
      </w:r>
      <w:r w:rsidRPr="001D647B">
        <w:rPr>
          <w:rStyle w:val="Emphasis"/>
        </w:rPr>
        <w:t xml:space="preserve">development of </w:t>
      </w:r>
      <w:r w:rsidRPr="001F1F8A">
        <w:rPr>
          <w:rStyle w:val="Emphasis"/>
          <w:highlight w:val="green"/>
        </w:rPr>
        <w:t>competition in historically monopoly markets</w:t>
      </w:r>
      <w:r w:rsidRPr="006D03F0">
        <w:rPr>
          <w:sz w:val="16"/>
        </w:rPr>
        <w:t xml:space="preserve">. </w:t>
      </w:r>
      <w:r w:rsidRPr="001D647B">
        <w:rPr>
          <w:rStyle w:val="StyleUnderline"/>
        </w:rPr>
        <w:t>In such cases</w:t>
      </w:r>
      <w:r w:rsidRPr="006D03F0">
        <w:rPr>
          <w:sz w:val="16"/>
        </w:rPr>
        <w:t xml:space="preserve">, </w:t>
      </w:r>
      <w:r w:rsidRPr="001F1F8A">
        <w:rPr>
          <w:rStyle w:val="StyleUnderline"/>
          <w:highlight w:val="green"/>
        </w:rPr>
        <w:t>the job</w:t>
      </w:r>
      <w:r w:rsidRPr="001D647B">
        <w:rPr>
          <w:rStyle w:val="StyleUnderline"/>
        </w:rPr>
        <w:t xml:space="preserve"> of the agency may </w:t>
      </w:r>
      <w:r w:rsidRPr="001F1F8A">
        <w:rPr>
          <w:rStyle w:val="Emphasis"/>
          <w:highlight w:val="green"/>
        </w:rPr>
        <w:t>involve establishing conditions</w:t>
      </w:r>
      <w:r w:rsidRPr="001F1F8A">
        <w:rPr>
          <w:sz w:val="16"/>
          <w:highlight w:val="green"/>
        </w:rPr>
        <w:t xml:space="preserve"> </w:t>
      </w:r>
      <w:r w:rsidRPr="001F1F8A">
        <w:rPr>
          <w:rStyle w:val="StyleUnderline"/>
          <w:highlight w:val="green"/>
        </w:rPr>
        <w:t>on which</w:t>
      </w:r>
      <w:r w:rsidRPr="001D647B">
        <w:rPr>
          <w:rStyle w:val="StyleUnderline"/>
        </w:rPr>
        <w:t xml:space="preserve"> competitive </w:t>
      </w:r>
      <w:r w:rsidRPr="001F1F8A">
        <w:rPr>
          <w:rStyle w:val="StyleUnderline"/>
          <w:highlight w:val="green"/>
        </w:rPr>
        <w:t xml:space="preserve">entrants can </w:t>
      </w:r>
      <w:r w:rsidRPr="001F1F8A">
        <w:rPr>
          <w:rStyle w:val="Emphasis"/>
          <w:highlight w:val="green"/>
        </w:rPr>
        <w:t>gain access</w:t>
      </w:r>
      <w:r w:rsidRPr="001D647B">
        <w:rPr>
          <w:rStyle w:val="StyleUnderline"/>
        </w:rPr>
        <w:t xml:space="preserve"> and</w:t>
      </w:r>
      <w:r w:rsidRPr="006D03F0">
        <w:rPr>
          <w:sz w:val="16"/>
        </w:rPr>
        <w:t xml:space="preserve"> </w:t>
      </w:r>
      <w:r w:rsidRPr="001D647B">
        <w:rPr>
          <w:rStyle w:val="Emphasis"/>
        </w:rPr>
        <w:t>interconnection</w:t>
      </w:r>
      <w:r w:rsidRPr="006D03F0">
        <w:rPr>
          <w:sz w:val="16"/>
        </w:rPr>
        <w:t xml:space="preserve"> </w:t>
      </w:r>
      <w:r w:rsidRPr="001F1F8A">
        <w:rPr>
          <w:rStyle w:val="StyleUnderline"/>
        </w:rPr>
        <w:t>to</w:t>
      </w:r>
      <w:r w:rsidRPr="001D647B">
        <w:rPr>
          <w:rStyle w:val="StyleUnderline"/>
        </w:rPr>
        <w:t xml:space="preserve"> the </w:t>
      </w:r>
      <w:r w:rsidRPr="001F1F8A">
        <w:rPr>
          <w:rStyle w:val="StyleUnderline"/>
        </w:rPr>
        <w:t>incumbent</w:t>
      </w:r>
      <w:r w:rsidRPr="001D647B">
        <w:rPr>
          <w:rStyle w:val="StyleUnderline"/>
        </w:rPr>
        <w:t xml:space="preserve"> monopolist's customers and facilities</w:t>
      </w:r>
      <w:r w:rsidRPr="006D03F0">
        <w:rPr>
          <w:sz w:val="16"/>
        </w:rPr>
        <w:t>.162</w:t>
      </w:r>
    </w:p>
    <w:p w14:paraId="65316D3C" w14:textId="77777777" w:rsidR="007009CB" w:rsidRPr="009F5320" w:rsidRDefault="007009CB" w:rsidP="007009CB"/>
    <w:p w14:paraId="343888D7" w14:textId="77777777" w:rsidR="007009CB" w:rsidRDefault="007009CB" w:rsidP="007009CB">
      <w:pPr>
        <w:pStyle w:val="Heading4"/>
      </w:pPr>
      <w:proofErr w:type="spellStart"/>
      <w:r>
        <w:t>Antitrust’s</w:t>
      </w:r>
      <w:proofErr w:type="spellEnd"/>
      <w:r>
        <w:t xml:space="preserve"> unusually broad scope is the core of our link---that </w:t>
      </w:r>
      <w:r>
        <w:rPr>
          <w:u w:val="single"/>
        </w:rPr>
        <w:t>doesn’t apply</w:t>
      </w:r>
      <w:r>
        <w:t xml:space="preserve"> to the counterplan’s </w:t>
      </w:r>
      <w:r>
        <w:rPr>
          <w:u w:val="single"/>
        </w:rPr>
        <w:t>rule-based</w:t>
      </w:r>
      <w:r>
        <w:t xml:space="preserve"> and </w:t>
      </w:r>
      <w:r>
        <w:rPr>
          <w:u w:val="single"/>
        </w:rPr>
        <w:t>industry-specific</w:t>
      </w:r>
      <w:r>
        <w:t xml:space="preserve"> approach.</w:t>
      </w:r>
    </w:p>
    <w:p w14:paraId="77E6651D" w14:textId="77777777" w:rsidR="007009CB" w:rsidRDefault="007009CB" w:rsidP="007009CB">
      <w:r w:rsidRPr="00620913">
        <w:rPr>
          <w:rStyle w:val="Style13ptBold"/>
        </w:rPr>
        <w:t>Lambert 17</w:t>
      </w:r>
      <w:r>
        <w:t xml:space="preserve"> – Wall Chair in Corporate Law and Governance and Professor of Law, University of Missouri</w:t>
      </w:r>
    </w:p>
    <w:p w14:paraId="5CC1EE89" w14:textId="77777777" w:rsidR="007009CB" w:rsidRPr="00620913" w:rsidRDefault="007009CB" w:rsidP="007009CB">
      <w:r>
        <w:t>Thomas A. Lambert, “</w:t>
      </w:r>
      <w:r w:rsidRPr="00701713">
        <w:t>How to Regulate: A Guide for Policymakers</w:t>
      </w:r>
      <w:r>
        <w:t>,” Cambridge University Press, August 2017</w:t>
      </w:r>
    </w:p>
    <w:p w14:paraId="16E8F848" w14:textId="77777777" w:rsidR="007009CB" w:rsidRPr="006D03F0" w:rsidRDefault="007009CB" w:rsidP="007009CB">
      <w:pPr>
        <w:rPr>
          <w:sz w:val="16"/>
        </w:rPr>
      </w:pPr>
      <w:r w:rsidRPr="006D03F0">
        <w:rPr>
          <w:sz w:val="16"/>
        </w:rPr>
        <w:t xml:space="preserve">Taken together, then, </w:t>
      </w:r>
      <w:r w:rsidRPr="005B00D3">
        <w:rPr>
          <w:rStyle w:val="StyleUnderline"/>
        </w:rPr>
        <w:t xml:space="preserve">the </w:t>
      </w:r>
      <w:r w:rsidRPr="00752EFA">
        <w:rPr>
          <w:rStyle w:val="Emphasis"/>
          <w:highlight w:val="green"/>
        </w:rPr>
        <w:t>difficulty of evaluating</w:t>
      </w:r>
      <w:r w:rsidRPr="006D03F0">
        <w:rPr>
          <w:sz w:val="16"/>
        </w:rPr>
        <w:t xml:space="preserve"> </w:t>
      </w:r>
      <w:r w:rsidRPr="005B00D3">
        <w:rPr>
          <w:rStyle w:val="StyleUnderline"/>
        </w:rPr>
        <w:t xml:space="preserve">the </w:t>
      </w:r>
      <w:r w:rsidRPr="00752EFA">
        <w:rPr>
          <w:rStyle w:val="Emphasis"/>
          <w:highlight w:val="green"/>
        </w:rPr>
        <w:t>competitive effects</w:t>
      </w:r>
      <w:r w:rsidRPr="006D03F0">
        <w:rPr>
          <w:sz w:val="16"/>
        </w:rPr>
        <w:t xml:space="preserve"> </w:t>
      </w:r>
      <w:r w:rsidRPr="005B00D3">
        <w:rPr>
          <w:rStyle w:val="StyleUnderline"/>
        </w:rPr>
        <w:t>of business practices</w:t>
      </w:r>
      <w:r w:rsidRPr="006D03F0">
        <w:rPr>
          <w:sz w:val="16"/>
        </w:rPr>
        <w:t xml:space="preserve"> (decision costs) </w:t>
      </w:r>
      <w:r w:rsidRPr="00752EFA">
        <w:rPr>
          <w:rStyle w:val="StyleUnderline"/>
          <w:highlight w:val="green"/>
        </w:rPr>
        <w:t>and</w:t>
      </w:r>
      <w:r w:rsidRPr="005B00D3">
        <w:rPr>
          <w:rStyle w:val="StyleUnderline"/>
        </w:rPr>
        <w:t xml:space="preserve"> the </w:t>
      </w:r>
      <w:r w:rsidRPr="00752EFA">
        <w:rPr>
          <w:rStyle w:val="Emphasis"/>
          <w:highlight w:val="green"/>
        </w:rPr>
        <w:t>inevitability of mistakes</w:t>
      </w:r>
      <w:r w:rsidRPr="006D03F0">
        <w:rPr>
          <w:sz w:val="16"/>
        </w:rPr>
        <w:t xml:space="preserve"> (error costs) </w:t>
      </w:r>
      <w:r w:rsidRPr="00752EFA">
        <w:rPr>
          <w:rStyle w:val="Emphasis"/>
          <w:highlight w:val="green"/>
        </w:rPr>
        <w:t>limit</w:t>
      </w:r>
      <w:r w:rsidRPr="005B00D3">
        <w:rPr>
          <w:rStyle w:val="Emphasis"/>
        </w:rPr>
        <w:t xml:space="preserve"> what </w:t>
      </w:r>
      <w:r w:rsidRPr="00752EFA">
        <w:rPr>
          <w:rStyle w:val="Emphasis"/>
          <w:highlight w:val="green"/>
        </w:rPr>
        <w:t>antitrust</w:t>
      </w:r>
      <w:r w:rsidRPr="005B00D3">
        <w:rPr>
          <w:rStyle w:val="Emphasis"/>
        </w:rPr>
        <w:t xml:space="preserve"> can accomplish</w:t>
      </w:r>
      <w:r w:rsidRPr="006D03F0">
        <w:rPr>
          <w:sz w:val="16"/>
        </w:rPr>
        <w:t xml:space="preserve">. </w:t>
      </w:r>
      <w:r w:rsidRPr="00752EFA">
        <w:rPr>
          <w:rStyle w:val="Emphasis"/>
          <w:highlight w:val="green"/>
        </w:rPr>
        <w:t>Perfection is impossible</w:t>
      </w:r>
      <w:r w:rsidRPr="006D03F0">
        <w:rPr>
          <w:sz w:val="16"/>
        </w:rPr>
        <w:t xml:space="preserve">, </w:t>
      </w:r>
      <w:r w:rsidRPr="005B00D3">
        <w:rPr>
          <w:rStyle w:val="StyleUnderline"/>
        </w:rPr>
        <w:t xml:space="preserve">and </w:t>
      </w:r>
      <w:r w:rsidRPr="005B00D3">
        <w:rPr>
          <w:rStyle w:val="Emphasis"/>
        </w:rPr>
        <w:t>efforts to achieve it</w:t>
      </w:r>
      <w:r w:rsidRPr="005B00D3">
        <w:rPr>
          <w:rStyle w:val="StyleUnderline"/>
        </w:rPr>
        <w:t xml:space="preserve"> are likely to be </w:t>
      </w:r>
      <w:r w:rsidRPr="005B00D3">
        <w:rPr>
          <w:rStyle w:val="Emphasis"/>
        </w:rPr>
        <w:t>wasteful</w:t>
      </w:r>
      <w:r w:rsidRPr="006D03F0">
        <w:rPr>
          <w:sz w:val="16"/>
        </w:rPr>
        <w:t xml:space="preserve">. Of course, as Chapter 2 explains, the same can be said for all efforts to regulate mixed-bag behavior. </w:t>
      </w:r>
      <w:r w:rsidRPr="005B00D3">
        <w:rPr>
          <w:rStyle w:val="StyleUnderline"/>
        </w:rPr>
        <w:t>The point is most salient with antitrust</w:t>
      </w:r>
      <w:r w:rsidRPr="006D03F0">
        <w:rPr>
          <w:sz w:val="16"/>
        </w:rPr>
        <w:t xml:space="preserve">, though, </w:t>
      </w:r>
      <w:r w:rsidRPr="005B00D3">
        <w:rPr>
          <w:rStyle w:val="StyleUnderline"/>
        </w:rPr>
        <w:t xml:space="preserve">because </w:t>
      </w:r>
      <w:proofErr w:type="spellStart"/>
      <w:r w:rsidRPr="00752EFA">
        <w:rPr>
          <w:rStyle w:val="Emphasis"/>
          <w:highlight w:val="green"/>
        </w:rPr>
        <w:t>antitrust’s</w:t>
      </w:r>
      <w:proofErr w:type="spellEnd"/>
      <w:r w:rsidRPr="00752EFA">
        <w:rPr>
          <w:rStyle w:val="Emphasis"/>
          <w:highlight w:val="green"/>
        </w:rPr>
        <w:t xml:space="preserve"> scope is unusually broad</w:t>
      </w:r>
      <w:r w:rsidRPr="006D03F0">
        <w:rPr>
          <w:sz w:val="16"/>
        </w:rPr>
        <w:t xml:space="preserve"> (i.e., </w:t>
      </w:r>
      <w:r w:rsidRPr="005B00D3">
        <w:rPr>
          <w:rStyle w:val="StyleUnderline"/>
        </w:rPr>
        <w:t xml:space="preserve">it is the residual regulator of </w:t>
      </w:r>
      <w:r w:rsidRPr="005B00D3">
        <w:rPr>
          <w:rStyle w:val="Emphasis"/>
        </w:rPr>
        <w:t>all business behavior</w:t>
      </w:r>
      <w:r w:rsidRPr="006D03F0">
        <w:rPr>
          <w:sz w:val="16"/>
        </w:rPr>
        <w:t xml:space="preserve">), </w:t>
      </w:r>
      <w:r w:rsidRPr="00752EFA">
        <w:rPr>
          <w:rStyle w:val="StyleUnderline"/>
          <w:highlight w:val="green"/>
        </w:rPr>
        <w:t>and</w:t>
      </w:r>
      <w:r w:rsidRPr="005B00D3">
        <w:rPr>
          <w:rStyle w:val="StyleUnderline"/>
        </w:rPr>
        <w:t xml:space="preserve"> </w:t>
      </w:r>
      <w:r w:rsidRPr="005B00D3">
        <w:rPr>
          <w:rStyle w:val="Emphasis"/>
        </w:rPr>
        <w:t xml:space="preserve">the </w:t>
      </w:r>
      <w:r w:rsidRPr="00752EFA">
        <w:rPr>
          <w:rStyle w:val="Emphasis"/>
          <w:highlight w:val="green"/>
        </w:rPr>
        <w:t>behaviors it</w:t>
      </w:r>
      <w:r w:rsidRPr="005B00D3">
        <w:rPr>
          <w:rStyle w:val="Emphasis"/>
        </w:rPr>
        <w:t xml:space="preserve"> regularly </w:t>
      </w:r>
      <w:r w:rsidRPr="00752EFA">
        <w:rPr>
          <w:rStyle w:val="Emphasis"/>
          <w:highlight w:val="green"/>
        </w:rPr>
        <w:t>restricts</w:t>
      </w:r>
      <w:r w:rsidRPr="006D03F0">
        <w:rPr>
          <w:sz w:val="16"/>
        </w:rPr>
        <w:t xml:space="preserve"> – </w:t>
      </w:r>
      <w:r w:rsidRPr="005B00D3">
        <w:rPr>
          <w:rStyle w:val="StyleUnderline"/>
        </w:rPr>
        <w:t>trade-restraining agreements and business methods that may injure rivals</w:t>
      </w:r>
      <w:r w:rsidRPr="006D03F0">
        <w:rPr>
          <w:sz w:val="16"/>
        </w:rPr>
        <w:t xml:space="preserve"> – </w:t>
      </w:r>
      <w:r w:rsidRPr="005B00D3">
        <w:rPr>
          <w:rStyle w:val="StyleUnderline"/>
        </w:rPr>
        <w:t xml:space="preserve">are particularly likely to </w:t>
      </w:r>
      <w:r w:rsidRPr="00752EFA">
        <w:rPr>
          <w:rStyle w:val="Emphasis"/>
          <w:highlight w:val="green"/>
        </w:rPr>
        <w:t>involve ambiguous</w:t>
      </w:r>
      <w:r w:rsidRPr="005B00D3">
        <w:rPr>
          <w:rStyle w:val="Emphasis"/>
        </w:rPr>
        <w:t xml:space="preserve"> welfare </w:t>
      </w:r>
      <w:r w:rsidRPr="00752EFA">
        <w:rPr>
          <w:rStyle w:val="Emphasis"/>
          <w:highlight w:val="green"/>
        </w:rPr>
        <w:t>effects</w:t>
      </w:r>
      <w:r w:rsidRPr="006D03F0">
        <w:rPr>
          <w:sz w:val="16"/>
        </w:rPr>
        <w:t xml:space="preserve">. </w:t>
      </w:r>
      <w:r w:rsidRPr="005B00D3">
        <w:rPr>
          <w:rStyle w:val="StyleUnderline"/>
        </w:rPr>
        <w:t>It is especially important</w:t>
      </w:r>
      <w:r w:rsidRPr="006D03F0">
        <w:rPr>
          <w:sz w:val="16"/>
        </w:rPr>
        <w:t xml:space="preserve">, </w:t>
      </w:r>
      <w:r w:rsidRPr="005B00D3">
        <w:rPr>
          <w:rStyle w:val="StyleUnderline"/>
        </w:rPr>
        <w:t>then</w:t>
      </w:r>
      <w:r w:rsidRPr="006D03F0">
        <w:rPr>
          <w:sz w:val="16"/>
        </w:rPr>
        <w:t xml:space="preserve">, </w:t>
      </w:r>
      <w:r w:rsidRPr="005B00D3">
        <w:rPr>
          <w:rStyle w:val="StyleUnderline"/>
        </w:rPr>
        <w:t>that courts</w:t>
      </w:r>
      <w:r w:rsidRPr="006D03F0">
        <w:rPr>
          <w:sz w:val="16"/>
        </w:rPr>
        <w:t xml:space="preserve">, </w:t>
      </w:r>
      <w:r w:rsidRPr="005B00D3">
        <w:rPr>
          <w:rStyle w:val="StyleUnderline"/>
        </w:rPr>
        <w:t xml:space="preserve">in </w:t>
      </w:r>
      <w:r w:rsidRPr="005B00D3">
        <w:rPr>
          <w:rStyle w:val="Emphasis"/>
        </w:rPr>
        <w:t>crafting antitrust rules</w:t>
      </w:r>
      <w:r w:rsidRPr="006D03F0">
        <w:rPr>
          <w:sz w:val="16"/>
        </w:rPr>
        <w:t xml:space="preserve"> </w:t>
      </w:r>
      <w:r w:rsidRPr="005B00D3">
        <w:rPr>
          <w:rStyle w:val="StyleUnderline"/>
        </w:rPr>
        <w:t xml:space="preserve">and </w:t>
      </w:r>
      <w:r w:rsidRPr="005B00D3">
        <w:rPr>
          <w:rStyle w:val="Emphasis"/>
        </w:rPr>
        <w:t>standards</w:t>
      </w:r>
      <w:r w:rsidRPr="006D03F0">
        <w:rPr>
          <w:sz w:val="16"/>
        </w:rPr>
        <w:t xml:space="preserve">, </w:t>
      </w:r>
      <w:r w:rsidRPr="005B00D3">
        <w:rPr>
          <w:rStyle w:val="StyleUnderline"/>
        </w:rPr>
        <w:t>eschew perfection and settle for optimization</w:t>
      </w:r>
      <w:r w:rsidRPr="006D03F0">
        <w:rPr>
          <w:sz w:val="16"/>
        </w:rPr>
        <w:t xml:space="preserve"> – that is, they should develop liability tests calculated not to catch every anticompetitive act but instead to minimize the sum of error and decision costs. Fortunately, the US Supreme Court has in recent years become far more cognizant of </w:t>
      </w:r>
      <w:proofErr w:type="spellStart"/>
      <w:r w:rsidRPr="006D03F0">
        <w:rPr>
          <w:sz w:val="16"/>
        </w:rPr>
        <w:t>antitrust’s</w:t>
      </w:r>
      <w:proofErr w:type="spellEnd"/>
      <w:r w:rsidRPr="006D03F0">
        <w:rPr>
          <w:sz w:val="16"/>
        </w:rPr>
        <w:t xml:space="preserve"> inherent limits and has generally endeavored to structure </w:t>
      </w:r>
      <w:proofErr w:type="spellStart"/>
      <w:r w:rsidRPr="006D03F0">
        <w:rPr>
          <w:sz w:val="16"/>
        </w:rPr>
        <w:t>antitrust’s</w:t>
      </w:r>
      <w:proofErr w:type="spellEnd"/>
      <w:r w:rsidRPr="006D03F0">
        <w:rPr>
          <w:sz w:val="16"/>
        </w:rPr>
        <w:t xml:space="preserve"> standards in a manner that will optimize the law’s effectiveness.18</w:t>
      </w:r>
    </w:p>
    <w:p w14:paraId="028994F6" w14:textId="77777777" w:rsidR="007009CB" w:rsidRPr="004F5CE8" w:rsidRDefault="007009CB" w:rsidP="007009CB">
      <w:pPr>
        <w:rPr>
          <w:sz w:val="16"/>
          <w:szCs w:val="16"/>
        </w:rPr>
      </w:pPr>
      <w:r w:rsidRPr="004F5CE8">
        <w:rPr>
          <w:sz w:val="16"/>
          <w:szCs w:val="16"/>
        </w:rPr>
        <w:t>In addition to being an inherently limited body of law, a second difficulty with antitrust as a remedy for market power is that it is poorly poised to prevent harms in markets involving “natural monopolies.” The discussion that follows examines natural monopoly conditions and the chief policy responses thereto.</w:t>
      </w:r>
    </w:p>
    <w:p w14:paraId="73245AAF" w14:textId="77777777" w:rsidR="007009CB" w:rsidRPr="004F5CE8" w:rsidRDefault="007009CB" w:rsidP="007009CB">
      <w:pPr>
        <w:rPr>
          <w:sz w:val="16"/>
          <w:szCs w:val="16"/>
        </w:rPr>
      </w:pPr>
      <w:r w:rsidRPr="004F5CE8">
        <w:rPr>
          <w:sz w:val="16"/>
          <w:szCs w:val="16"/>
        </w:rPr>
        <w:t>Direct Regulation</w:t>
      </w:r>
    </w:p>
    <w:p w14:paraId="54B7EA0E" w14:textId="77777777" w:rsidR="007009CB" w:rsidRDefault="007009CB" w:rsidP="007009CB">
      <w:pPr>
        <w:rPr>
          <w:sz w:val="16"/>
        </w:rPr>
      </w:pPr>
      <w:r w:rsidRPr="006D03F0">
        <w:rPr>
          <w:sz w:val="16"/>
        </w:rPr>
        <w:t xml:space="preserve">As explained earlier, </w:t>
      </w:r>
      <w:r w:rsidRPr="00752EFA">
        <w:rPr>
          <w:rStyle w:val="Emphasis"/>
          <w:highlight w:val="green"/>
        </w:rPr>
        <w:t>antitrust</w:t>
      </w:r>
      <w:r w:rsidRPr="00752EFA">
        <w:rPr>
          <w:sz w:val="16"/>
          <w:highlight w:val="green"/>
        </w:rPr>
        <w:t xml:space="preserve"> </w:t>
      </w:r>
      <w:r w:rsidRPr="00752EFA">
        <w:rPr>
          <w:rStyle w:val="StyleUnderline"/>
          <w:highlight w:val="green"/>
        </w:rPr>
        <w:t xml:space="preserve">is </w:t>
      </w:r>
      <w:r w:rsidRPr="00752EFA">
        <w:rPr>
          <w:rStyle w:val="Emphasis"/>
          <w:highlight w:val="green"/>
        </w:rPr>
        <w:t>standard-based</w:t>
      </w:r>
      <w:r w:rsidRPr="00752EFA">
        <w:rPr>
          <w:sz w:val="16"/>
          <w:highlight w:val="green"/>
        </w:rPr>
        <w:t xml:space="preserve"> </w:t>
      </w:r>
      <w:r w:rsidRPr="00752EFA">
        <w:rPr>
          <w:rStyle w:val="StyleUnderline"/>
          <w:highlight w:val="green"/>
        </w:rPr>
        <w:t xml:space="preserve">and </w:t>
      </w:r>
      <w:r w:rsidRPr="00752EFA">
        <w:rPr>
          <w:rStyle w:val="Emphasis"/>
          <w:highlight w:val="green"/>
        </w:rPr>
        <w:t>applies</w:t>
      </w:r>
      <w:r w:rsidRPr="006D03F0">
        <w:rPr>
          <w:sz w:val="16"/>
        </w:rPr>
        <w:t xml:space="preserve"> (unless displaced) </w:t>
      </w:r>
      <w:r w:rsidRPr="00752EFA">
        <w:rPr>
          <w:rStyle w:val="Emphasis"/>
          <w:highlight w:val="green"/>
        </w:rPr>
        <w:t>to all industries</w:t>
      </w:r>
      <w:r w:rsidRPr="006D03F0">
        <w:rPr>
          <w:sz w:val="16"/>
        </w:rPr>
        <w:t xml:space="preserve">. </w:t>
      </w:r>
      <w:r w:rsidRPr="00752EFA">
        <w:rPr>
          <w:rStyle w:val="Emphasis"/>
          <w:highlight w:val="green"/>
        </w:rPr>
        <w:t>Alternative</w:t>
      </w:r>
      <w:r w:rsidRPr="004F5CE8">
        <w:rPr>
          <w:rStyle w:val="Emphasis"/>
        </w:rPr>
        <w:t xml:space="preserve"> market power </w:t>
      </w:r>
      <w:r w:rsidRPr="00752EFA">
        <w:rPr>
          <w:rStyle w:val="Emphasis"/>
        </w:rPr>
        <w:t>remedies</w:t>
      </w:r>
      <w:r w:rsidRPr="006D03F0">
        <w:rPr>
          <w:sz w:val="16"/>
        </w:rPr>
        <w:t xml:space="preserve">, </w:t>
      </w:r>
      <w:r w:rsidRPr="004F5CE8">
        <w:rPr>
          <w:rStyle w:val="StyleUnderline"/>
        </w:rPr>
        <w:t>which we may lump together under the description</w:t>
      </w:r>
      <w:r w:rsidRPr="006D03F0">
        <w:rPr>
          <w:sz w:val="16"/>
        </w:rPr>
        <w:t xml:space="preserve"> “</w:t>
      </w:r>
      <w:r w:rsidRPr="00752EFA">
        <w:rPr>
          <w:rStyle w:val="Emphasis"/>
          <w:highlight w:val="green"/>
        </w:rPr>
        <w:t>direct regulation</w:t>
      </w:r>
      <w:r w:rsidRPr="006D03F0">
        <w:rPr>
          <w:sz w:val="16"/>
        </w:rPr>
        <w:t xml:space="preserve">,” </w:t>
      </w:r>
      <w:r w:rsidRPr="00752EFA">
        <w:rPr>
          <w:rStyle w:val="StyleUnderline"/>
          <w:highlight w:val="green"/>
        </w:rPr>
        <w:t>are</w:t>
      </w:r>
      <w:r w:rsidRPr="004F5CE8">
        <w:rPr>
          <w:rStyle w:val="StyleUnderline"/>
        </w:rPr>
        <w:t xml:space="preserve"> </w:t>
      </w:r>
      <w:r w:rsidRPr="004F5CE8">
        <w:rPr>
          <w:rStyle w:val="Emphasis"/>
        </w:rPr>
        <w:t xml:space="preserve">generally </w:t>
      </w:r>
      <w:r w:rsidRPr="00752EFA">
        <w:rPr>
          <w:rStyle w:val="Emphasis"/>
          <w:highlight w:val="green"/>
        </w:rPr>
        <w:t>rule-based</w:t>
      </w:r>
      <w:r w:rsidRPr="00752EFA">
        <w:rPr>
          <w:sz w:val="16"/>
          <w:highlight w:val="green"/>
        </w:rPr>
        <w:t xml:space="preserve"> </w:t>
      </w:r>
      <w:r w:rsidRPr="00752EFA">
        <w:rPr>
          <w:rStyle w:val="StyleUnderline"/>
          <w:highlight w:val="green"/>
        </w:rPr>
        <w:t xml:space="preserve">and </w:t>
      </w:r>
      <w:r w:rsidRPr="00752EFA">
        <w:rPr>
          <w:rStyle w:val="Emphasis"/>
          <w:highlight w:val="green"/>
        </w:rPr>
        <w:t>industry-specific</w:t>
      </w:r>
      <w:r w:rsidRPr="006D03F0">
        <w:rPr>
          <w:sz w:val="16"/>
        </w:rPr>
        <w:t xml:space="preserve">. </w:t>
      </w:r>
      <w:r w:rsidRPr="004F5CE8">
        <w:rPr>
          <w:rStyle w:val="StyleUnderline"/>
        </w:rPr>
        <w:t xml:space="preserve">They also differ from antitrust in that </w:t>
      </w:r>
      <w:r w:rsidRPr="00752EFA">
        <w:rPr>
          <w:rStyle w:val="StyleUnderline"/>
          <w:highlight w:val="green"/>
        </w:rPr>
        <w:t xml:space="preserve">they tend to be </w:t>
      </w:r>
      <w:r w:rsidRPr="00752EFA">
        <w:rPr>
          <w:rStyle w:val="Emphasis"/>
          <w:highlight w:val="green"/>
        </w:rPr>
        <w:t>administered by expert agencies</w:t>
      </w:r>
      <w:r w:rsidRPr="006D03F0">
        <w:rPr>
          <w:sz w:val="16"/>
        </w:rPr>
        <w:t xml:space="preserve"> </w:t>
      </w:r>
      <w:r w:rsidRPr="004F5CE8">
        <w:rPr>
          <w:rStyle w:val="StyleUnderline"/>
        </w:rPr>
        <w:t xml:space="preserve">rather than by </w:t>
      </w:r>
      <w:r w:rsidRPr="004F5CE8">
        <w:rPr>
          <w:rStyle w:val="Emphasis"/>
        </w:rPr>
        <w:t>generalist courts</w:t>
      </w:r>
      <w:r w:rsidRPr="006D03F0">
        <w:rPr>
          <w:sz w:val="16"/>
        </w:rPr>
        <w:t>.</w:t>
      </w:r>
    </w:p>
    <w:p w14:paraId="2E9AFD05" w14:textId="77777777" w:rsidR="007009CB" w:rsidRPr="006D03F0" w:rsidRDefault="007009CB" w:rsidP="007009CB">
      <w:pPr>
        <w:rPr>
          <w:sz w:val="16"/>
        </w:rPr>
      </w:pPr>
    </w:p>
    <w:p w14:paraId="0AE96BCE" w14:textId="77777777" w:rsidR="007009CB" w:rsidRPr="006D03F0" w:rsidRDefault="007009CB" w:rsidP="007009CB">
      <w:pPr>
        <w:rPr>
          <w:sz w:val="16"/>
        </w:rPr>
      </w:pPr>
    </w:p>
    <w:p w14:paraId="37D98026" w14:textId="77777777" w:rsidR="007009CB" w:rsidRDefault="007009CB" w:rsidP="007009CB">
      <w:pPr>
        <w:pStyle w:val="Heading4"/>
      </w:pPr>
      <w:r>
        <w:t xml:space="preserve">A </w:t>
      </w:r>
      <w:r w:rsidRPr="00AE555E">
        <w:rPr>
          <w:u w:val="single"/>
        </w:rPr>
        <w:t>purely regulatory system</w:t>
      </w:r>
      <w:r>
        <w:t xml:space="preserve"> is best---it’s </w:t>
      </w:r>
      <w:r w:rsidRPr="00AE555E">
        <w:rPr>
          <w:u w:val="single"/>
        </w:rPr>
        <w:t>much more efficient</w:t>
      </w:r>
      <w:r>
        <w:t xml:space="preserve">---the perm wrecks that by including the </w:t>
      </w:r>
      <w:proofErr w:type="spellStart"/>
      <w:r>
        <w:t>aff’s</w:t>
      </w:r>
      <w:proofErr w:type="spellEnd"/>
      <w:r>
        <w:t xml:space="preserve"> ex-post litigation approach</w:t>
      </w:r>
    </w:p>
    <w:p w14:paraId="2E160221" w14:textId="77777777" w:rsidR="007009CB" w:rsidRDefault="007009CB" w:rsidP="007009CB">
      <w:r w:rsidRPr="0070610F">
        <w:rPr>
          <w:rStyle w:val="Style13ptBold"/>
        </w:rPr>
        <w:t>Posner 10</w:t>
      </w:r>
      <w:r>
        <w:t xml:space="preserve"> – Judge in the U.S. Court of Appeals for the Seventh Circuit, Senior Lecturer at the University of Chicago Law School</w:t>
      </w:r>
    </w:p>
    <w:p w14:paraId="1D5C7B0A" w14:textId="77777777" w:rsidR="007009CB" w:rsidRPr="00AE555E" w:rsidRDefault="007009CB" w:rsidP="007009CB">
      <w:r>
        <w:t>Richard A. Posner, “</w:t>
      </w:r>
      <w:r w:rsidRPr="000372F0">
        <w:t>Regulation (Agencies) versus Litigation (Courts): An Analytical Framework</w:t>
      </w:r>
      <w:r>
        <w:t xml:space="preserve">,” </w:t>
      </w:r>
      <w:r w:rsidRPr="000372F0">
        <w:t>Regulation vs. Litigation: Perspectives from Economics and Law</w:t>
      </w:r>
      <w:r>
        <w:t xml:space="preserve">, </w:t>
      </w:r>
      <w:r w:rsidRPr="000372F0">
        <w:t>National Bureau of Economic Research, Inc.</w:t>
      </w:r>
      <w:r>
        <w:t xml:space="preserve">, 2010, </w:t>
      </w:r>
      <w:r w:rsidRPr="000372F0">
        <w:t>https://ideas.repec.org/h/nbr/nberch/11956.html</w:t>
      </w:r>
    </w:p>
    <w:p w14:paraId="7FE8FA4F" w14:textId="77777777" w:rsidR="007009CB" w:rsidRDefault="007009CB" w:rsidP="007009CB">
      <w:pPr>
        <w:rPr>
          <w:sz w:val="16"/>
        </w:rPr>
      </w:pPr>
      <w:r w:rsidRPr="006D03F0">
        <w:rPr>
          <w:sz w:val="16"/>
        </w:rPr>
        <w:t xml:space="preserve">Pure: pros. </w:t>
      </w:r>
      <w:r w:rsidRPr="00752EFA">
        <w:rPr>
          <w:rStyle w:val="StyleUnderline"/>
          <w:highlight w:val="green"/>
        </w:rPr>
        <w:t xml:space="preserve">A </w:t>
      </w:r>
      <w:r w:rsidRPr="00752EFA">
        <w:rPr>
          <w:rStyle w:val="Emphasis"/>
          <w:highlight w:val="green"/>
        </w:rPr>
        <w:t>pure system</w:t>
      </w:r>
      <w:r w:rsidRPr="00752EFA">
        <w:rPr>
          <w:rStyle w:val="StyleUnderline"/>
          <w:highlight w:val="green"/>
        </w:rPr>
        <w:t xml:space="preserve"> is</w:t>
      </w:r>
      <w:r w:rsidRPr="006D03F0">
        <w:rPr>
          <w:sz w:val="16"/>
        </w:rPr>
        <w:t xml:space="preserve"> </w:t>
      </w:r>
      <w:r w:rsidRPr="00AE555E">
        <w:rPr>
          <w:rStyle w:val="Emphasis"/>
        </w:rPr>
        <w:t>cheaper</w:t>
      </w:r>
      <w:r w:rsidRPr="006D03F0">
        <w:rPr>
          <w:sz w:val="16"/>
        </w:rPr>
        <w:t xml:space="preserve">, </w:t>
      </w:r>
      <w:r w:rsidRPr="00752EFA">
        <w:rPr>
          <w:rStyle w:val="Emphasis"/>
          <w:highlight w:val="green"/>
        </w:rPr>
        <w:t>simpler</w:t>
      </w:r>
      <w:r w:rsidRPr="006D03F0">
        <w:rPr>
          <w:sz w:val="16"/>
        </w:rPr>
        <w:t xml:space="preserve">, </w:t>
      </w:r>
      <w:r w:rsidRPr="00752EFA">
        <w:rPr>
          <w:rStyle w:val="Emphasis"/>
          <w:highlight w:val="green"/>
        </w:rPr>
        <w:t>operates</w:t>
      </w:r>
      <w:r w:rsidRPr="00AE555E">
        <w:rPr>
          <w:rStyle w:val="Emphasis"/>
        </w:rPr>
        <w:t xml:space="preserve"> much more </w:t>
      </w:r>
      <w:r w:rsidRPr="00752EFA">
        <w:rPr>
          <w:rStyle w:val="Emphasis"/>
          <w:highlight w:val="green"/>
        </w:rPr>
        <w:t>quickly</w:t>
      </w:r>
      <w:r w:rsidRPr="006D03F0">
        <w:rPr>
          <w:sz w:val="16"/>
        </w:rPr>
        <w:t xml:space="preserve">, </w:t>
      </w:r>
      <w:r w:rsidRPr="00752EFA">
        <w:rPr>
          <w:rStyle w:val="StyleUnderline"/>
          <w:highlight w:val="green"/>
        </w:rPr>
        <w:t xml:space="preserve">and </w:t>
      </w:r>
      <w:r w:rsidRPr="00752EFA">
        <w:rPr>
          <w:rStyle w:val="Emphasis"/>
          <w:highlight w:val="green"/>
        </w:rPr>
        <w:t>provides better guidance</w:t>
      </w:r>
      <w:r w:rsidRPr="006D03F0">
        <w:rPr>
          <w:sz w:val="16"/>
        </w:rPr>
        <w:t xml:space="preserve">. </w:t>
      </w:r>
      <w:r w:rsidRPr="00752EFA">
        <w:rPr>
          <w:rStyle w:val="StyleUnderline"/>
          <w:highlight w:val="green"/>
        </w:rPr>
        <w:t xml:space="preserve">The </w:t>
      </w:r>
      <w:r w:rsidRPr="00752EFA">
        <w:rPr>
          <w:rStyle w:val="Emphasis"/>
          <w:highlight w:val="green"/>
        </w:rPr>
        <w:t>need for speed</w:t>
      </w:r>
      <w:r w:rsidRPr="006D03F0">
        <w:rPr>
          <w:sz w:val="16"/>
        </w:rPr>
        <w:t xml:space="preserve">, </w:t>
      </w:r>
      <w:proofErr w:type="spellStart"/>
      <w:r w:rsidRPr="00AE555E">
        <w:rPr>
          <w:rStyle w:val="StyleUnderline"/>
        </w:rPr>
        <w:t>well illustrated</w:t>
      </w:r>
      <w:proofErr w:type="spellEnd"/>
      <w:r w:rsidRPr="00AE555E">
        <w:rPr>
          <w:rStyle w:val="StyleUnderline"/>
        </w:rPr>
        <w:t xml:space="preserve"> by the response of the Federal Reserve and the Treasury Department to the </w:t>
      </w:r>
      <w:r w:rsidRPr="00AE555E">
        <w:rPr>
          <w:rStyle w:val="Emphasis"/>
        </w:rPr>
        <w:t>sudden financial collapse</w:t>
      </w:r>
      <w:r w:rsidRPr="006D03F0">
        <w:rPr>
          <w:sz w:val="16"/>
        </w:rPr>
        <w:t xml:space="preserve"> </w:t>
      </w:r>
      <w:r w:rsidRPr="00AE555E">
        <w:rPr>
          <w:rStyle w:val="StyleUnderline"/>
        </w:rPr>
        <w:t>in September 2008</w:t>
      </w:r>
      <w:r w:rsidRPr="006D03F0">
        <w:rPr>
          <w:sz w:val="16"/>
        </w:rPr>
        <w:t xml:space="preserve">, </w:t>
      </w:r>
      <w:r w:rsidRPr="00752EFA">
        <w:rPr>
          <w:rStyle w:val="StyleUnderline"/>
          <w:highlight w:val="green"/>
        </w:rPr>
        <w:t>can be</w:t>
      </w:r>
      <w:r w:rsidRPr="00AE555E">
        <w:rPr>
          <w:rStyle w:val="StyleUnderline"/>
        </w:rPr>
        <w:t xml:space="preserve"> a </w:t>
      </w:r>
      <w:r w:rsidRPr="00752EFA">
        <w:rPr>
          <w:rStyle w:val="Emphasis"/>
          <w:highlight w:val="green"/>
        </w:rPr>
        <w:t>compelling</w:t>
      </w:r>
      <w:r w:rsidRPr="00AE555E">
        <w:rPr>
          <w:rStyle w:val="Emphasis"/>
        </w:rPr>
        <w:t xml:space="preserve"> reason</w:t>
      </w:r>
      <w:r w:rsidRPr="006D03F0">
        <w:rPr>
          <w:sz w:val="16"/>
        </w:rPr>
        <w:t xml:space="preserve"> </w:t>
      </w:r>
      <w:r w:rsidRPr="00752EFA">
        <w:rPr>
          <w:rStyle w:val="StyleUnderline"/>
          <w:highlight w:val="green"/>
        </w:rPr>
        <w:t xml:space="preserve">for a </w:t>
      </w:r>
      <w:r w:rsidRPr="00752EFA">
        <w:rPr>
          <w:rStyle w:val="Emphasis"/>
          <w:highlight w:val="green"/>
        </w:rPr>
        <w:t>regulatory system in which courts play</w:t>
      </w:r>
      <w:r w:rsidRPr="00AE555E">
        <w:rPr>
          <w:rStyle w:val="Emphasis"/>
        </w:rPr>
        <w:t xml:space="preserve"> little or </w:t>
      </w:r>
      <w:r w:rsidRPr="00752EFA">
        <w:rPr>
          <w:rStyle w:val="Emphasis"/>
          <w:highlight w:val="green"/>
        </w:rPr>
        <w:t>no role</w:t>
      </w:r>
      <w:r w:rsidRPr="006D03F0">
        <w:rPr>
          <w:sz w:val="16"/>
        </w:rPr>
        <w:t>. Thus, while failing firms normally are subject to liquidation or reorganization in a bankruptcy court (part of the federal court system), commercial banks that fail are “resolved” in administrative proceedings by the Federal Deposit Insurance Corporation.</w:t>
      </w:r>
    </w:p>
    <w:p w14:paraId="27D79413" w14:textId="77777777" w:rsidR="007009CB" w:rsidRPr="006D03F0" w:rsidRDefault="007009CB" w:rsidP="007009CB">
      <w:pPr>
        <w:rPr>
          <w:sz w:val="16"/>
        </w:rPr>
      </w:pPr>
    </w:p>
    <w:p w14:paraId="14585B9F" w14:textId="77777777" w:rsidR="007009CB" w:rsidRDefault="007009CB" w:rsidP="007009CB">
      <w:pPr>
        <w:pStyle w:val="Heading4"/>
      </w:pPr>
      <w:r>
        <w:t>Outright condemnation is incompatible with antitrust.</w:t>
      </w:r>
    </w:p>
    <w:p w14:paraId="1CBF9784" w14:textId="77777777" w:rsidR="007009CB" w:rsidRDefault="007009CB" w:rsidP="007009CB">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7D2451A1" w14:textId="77777777" w:rsidR="007009CB" w:rsidRPr="00482B72" w:rsidRDefault="007009CB" w:rsidP="007009CB">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755C93E8" w14:textId="24BBC6EC" w:rsidR="007009CB" w:rsidRDefault="007009CB" w:rsidP="007009CB">
      <w:pPr>
        <w:rPr>
          <w:sz w:val="16"/>
        </w:rPr>
      </w:pPr>
      <w:r w:rsidRPr="00752EFA">
        <w:rPr>
          <w:rStyle w:val="Emphasis"/>
          <w:highlight w:val="green"/>
        </w:rPr>
        <w:t>In contrast</w:t>
      </w:r>
      <w:r w:rsidRPr="006D03F0">
        <w:rPr>
          <w:sz w:val="16"/>
        </w:rPr>
        <w:t xml:space="preserve">, </w:t>
      </w:r>
      <w:r w:rsidRPr="00127353">
        <w:rPr>
          <w:rStyle w:val="StyleUnderline"/>
        </w:rPr>
        <w:t xml:space="preserve">the </w:t>
      </w:r>
      <w:r w:rsidRPr="00752EFA">
        <w:rPr>
          <w:rStyle w:val="Emphasis"/>
          <w:highlight w:val="green"/>
        </w:rPr>
        <w:t>outright condemnation</w:t>
      </w:r>
      <w:r w:rsidRPr="00127353">
        <w:rPr>
          <w:rStyle w:val="Emphasis"/>
        </w:rPr>
        <w:t xml:space="preserve"> or blacklisting</w:t>
      </w:r>
      <w:r w:rsidRPr="006D03F0">
        <w:rPr>
          <w:sz w:val="16"/>
        </w:rPr>
        <w:t xml:space="preserve"> </w:t>
      </w:r>
      <w:r w:rsidRPr="00752EFA">
        <w:rPr>
          <w:rStyle w:val="StyleUnderline"/>
          <w:highlight w:val="green"/>
        </w:rPr>
        <w:t>of</w:t>
      </w:r>
      <w:r w:rsidRPr="00752EFA">
        <w:rPr>
          <w:sz w:val="16"/>
          <w:highlight w:val="green"/>
        </w:rPr>
        <w:t xml:space="preserve"> </w:t>
      </w:r>
      <w:r w:rsidRPr="00752EFA">
        <w:rPr>
          <w:rStyle w:val="StyleUnderline"/>
          <w:highlight w:val="green"/>
        </w:rPr>
        <w:t>practices</w:t>
      </w:r>
      <w:r w:rsidRPr="00127353">
        <w:rPr>
          <w:rStyle w:val="StyleUnderline"/>
        </w:rPr>
        <w:t xml:space="preserve"> or behaviors without such evidence </w:t>
      </w:r>
      <w:r w:rsidRPr="00752EFA">
        <w:rPr>
          <w:rStyle w:val="Emphasis"/>
          <w:highlight w:val="green"/>
        </w:rPr>
        <w:t>would not rest easily</w:t>
      </w:r>
      <w:r w:rsidRPr="00752EFA">
        <w:rPr>
          <w:sz w:val="16"/>
          <w:highlight w:val="green"/>
        </w:rPr>
        <w:t xml:space="preserve"> </w:t>
      </w:r>
      <w:r w:rsidRPr="00752EFA">
        <w:rPr>
          <w:rStyle w:val="StyleUnderline"/>
          <w:highlight w:val="green"/>
        </w:rPr>
        <w:t>with</w:t>
      </w:r>
      <w:r w:rsidRPr="00127353">
        <w:rPr>
          <w:rStyle w:val="StyleUnderline"/>
        </w:rPr>
        <w:t xml:space="preserve"> the </w:t>
      </w:r>
      <w:r w:rsidRPr="00127353">
        <w:rPr>
          <w:rStyle w:val="Emphasis"/>
        </w:rPr>
        <w:t>current evidence-based system</w:t>
      </w:r>
      <w:r w:rsidRPr="006D03F0">
        <w:rPr>
          <w:sz w:val="16"/>
        </w:rPr>
        <w:t xml:space="preserve"> </w:t>
      </w:r>
      <w:r w:rsidRPr="00127353">
        <w:rPr>
          <w:rStyle w:val="StyleUnderline"/>
        </w:rPr>
        <w:t xml:space="preserve">of </w:t>
      </w:r>
      <w:r w:rsidRPr="00752EFA">
        <w:rPr>
          <w:rStyle w:val="StyleUnderline"/>
          <w:highlight w:val="green"/>
        </w:rPr>
        <w:t>antitrust</w:t>
      </w:r>
      <w:r w:rsidRPr="00127353">
        <w:rPr>
          <w:rStyle w:val="StyleUnderline"/>
        </w:rPr>
        <w:t xml:space="preserve"> laws</w:t>
      </w:r>
      <w:r w:rsidRPr="006D03F0">
        <w:rPr>
          <w:sz w:val="16"/>
        </w:rPr>
        <w:t xml:space="preserve">.[27] Rather, </w:t>
      </w:r>
      <w:r w:rsidRPr="00127353">
        <w:rPr>
          <w:rStyle w:val="StyleUnderline"/>
        </w:rPr>
        <w:t xml:space="preserve">the latter approach would be consistent with the </w:t>
      </w:r>
      <w:r w:rsidRPr="00127353">
        <w:rPr>
          <w:rStyle w:val="Emphasis"/>
        </w:rPr>
        <w:t>abandoned approach</w:t>
      </w:r>
      <w:r w:rsidRPr="006D03F0">
        <w:rPr>
          <w:sz w:val="16"/>
        </w:rPr>
        <w:t xml:space="preserve"> </w:t>
      </w:r>
      <w:r w:rsidRPr="00127353">
        <w:rPr>
          <w:rStyle w:val="StyleUnderline"/>
        </w:rPr>
        <w:t xml:space="preserve">taken during the </w:t>
      </w:r>
      <w:r w:rsidRPr="00127353">
        <w:rPr>
          <w:rStyle w:val="Emphasis"/>
        </w:rPr>
        <w:t>early history of the U.S. antitrust laws</w:t>
      </w:r>
      <w:r w:rsidRPr="006D03F0">
        <w:rPr>
          <w:sz w:val="16"/>
        </w:rPr>
        <w:t xml:space="preserve">, </w:t>
      </w:r>
      <w:r w:rsidRPr="00127353">
        <w:rPr>
          <w:rStyle w:val="StyleUnderline"/>
        </w:rPr>
        <w:t>where the per se categorization was used extensively</w:t>
      </w:r>
      <w:r w:rsidRPr="006D03F0">
        <w:rPr>
          <w:sz w:val="16"/>
        </w:rPr>
        <w:t xml:space="preserve"> to condemn many procompetitive practices. In contrast, </w:t>
      </w:r>
      <w:r w:rsidRPr="00752EFA">
        <w:rPr>
          <w:rStyle w:val="StyleUnderline"/>
          <w:highlight w:val="green"/>
        </w:rPr>
        <w:t>much of</w:t>
      </w:r>
      <w:r w:rsidRPr="00127353">
        <w:rPr>
          <w:rStyle w:val="StyleUnderline"/>
        </w:rPr>
        <w:t xml:space="preserve"> the recent evolution of the U.S. </w:t>
      </w:r>
      <w:r w:rsidRPr="00752EFA">
        <w:rPr>
          <w:rStyle w:val="StyleUnderline"/>
          <w:highlight w:val="green"/>
        </w:rPr>
        <w:t>antitrust</w:t>
      </w:r>
      <w:r w:rsidRPr="00127353">
        <w:rPr>
          <w:rStyle w:val="StyleUnderline"/>
        </w:rPr>
        <w:t xml:space="preserve"> laws </w:t>
      </w:r>
      <w:r w:rsidRPr="00752EFA">
        <w:rPr>
          <w:rStyle w:val="StyleUnderline"/>
          <w:highlight w:val="green"/>
        </w:rPr>
        <w:t xml:space="preserve">involved </w:t>
      </w:r>
      <w:r w:rsidRPr="00752EFA">
        <w:rPr>
          <w:rStyle w:val="StyleUnderline"/>
        </w:rPr>
        <w:t>replacing</w:t>
      </w:r>
      <w:r w:rsidRPr="006D03F0">
        <w:rPr>
          <w:sz w:val="16"/>
        </w:rPr>
        <w:t xml:space="preserve"> existing and unsupported </w:t>
      </w:r>
      <w:r w:rsidRPr="00127353">
        <w:rPr>
          <w:rStyle w:val="StyleUnderline"/>
        </w:rPr>
        <w:t>presumptions</w:t>
      </w:r>
      <w:r w:rsidRPr="006D03F0">
        <w:rPr>
          <w:sz w:val="16"/>
        </w:rPr>
        <w:t xml:space="preserve"> and per se rules </w:t>
      </w:r>
      <w:r w:rsidRPr="00127353">
        <w:rPr>
          <w:rStyle w:val="StyleUnderline"/>
        </w:rPr>
        <w:t xml:space="preserve">with a </w:t>
      </w:r>
      <w:r w:rsidRPr="00752EFA">
        <w:rPr>
          <w:rStyle w:val="StyleUnderline"/>
          <w:highlight w:val="green"/>
        </w:rPr>
        <w:t>rule of reason analysis</w:t>
      </w:r>
      <w:r w:rsidRPr="006D03F0">
        <w:rPr>
          <w:sz w:val="16"/>
        </w:rPr>
        <w:t xml:space="preserve"> that evaluates the impact of a challenged behavior on competition.[28]</w:t>
      </w:r>
    </w:p>
    <w:p w14:paraId="52CB0EDF" w14:textId="77777777" w:rsidR="007009CB" w:rsidRDefault="007009CB" w:rsidP="007009CB">
      <w:pPr>
        <w:rPr>
          <w:sz w:val="16"/>
        </w:rPr>
      </w:pPr>
    </w:p>
    <w:p w14:paraId="3AEE212A" w14:textId="77777777" w:rsidR="007009CB" w:rsidRDefault="007009CB" w:rsidP="007009CB">
      <w:pPr>
        <w:pStyle w:val="Heading4"/>
      </w:pPr>
      <w:r>
        <w:t xml:space="preserve">The counterplan’s </w:t>
      </w:r>
      <w:r>
        <w:rPr>
          <w:u w:val="single"/>
        </w:rPr>
        <w:t>rule</w:t>
      </w:r>
      <w:r>
        <w:t xml:space="preserve"> is </w:t>
      </w:r>
      <w:r>
        <w:rPr>
          <w:u w:val="single"/>
        </w:rPr>
        <w:t>meaningfully distinct</w:t>
      </w:r>
      <w:r>
        <w:t xml:space="preserve"> from the </w:t>
      </w:r>
      <w:proofErr w:type="spellStart"/>
      <w:r>
        <w:t>aff’s</w:t>
      </w:r>
      <w:proofErr w:type="spellEnd"/>
      <w:r>
        <w:t xml:space="preserve"> </w:t>
      </w:r>
      <w:r>
        <w:rPr>
          <w:u w:val="single"/>
        </w:rPr>
        <w:t>standard</w:t>
      </w:r>
      <w:r>
        <w:t>.</w:t>
      </w:r>
    </w:p>
    <w:p w14:paraId="5C7B2AAD" w14:textId="77777777" w:rsidR="007009CB" w:rsidRDefault="007009CB" w:rsidP="007009CB">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7C210BE8" w14:textId="77777777" w:rsidR="007009CB" w:rsidRPr="00482B72" w:rsidRDefault="007009CB" w:rsidP="007009CB">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1AD2B40D" w14:textId="77777777" w:rsidR="007009CB" w:rsidRPr="006D03F0" w:rsidRDefault="007009CB" w:rsidP="007009CB">
      <w:pPr>
        <w:rPr>
          <w:sz w:val="16"/>
        </w:rPr>
      </w:pPr>
      <w:r w:rsidRPr="00127353">
        <w:rPr>
          <w:rStyle w:val="StyleUnderline"/>
        </w:rPr>
        <w:t xml:space="preserve">The second </w:t>
      </w:r>
      <w:r w:rsidRPr="00752864">
        <w:rPr>
          <w:rStyle w:val="StyleUnderline"/>
          <w:highlight w:val="green"/>
        </w:rPr>
        <w:t>factor</w:t>
      </w:r>
      <w:r w:rsidRPr="006D03F0">
        <w:rPr>
          <w:sz w:val="16"/>
        </w:rPr>
        <w:t xml:space="preserve"> listed in Table 1 </w:t>
      </w:r>
      <w:r w:rsidRPr="00752864">
        <w:rPr>
          <w:rStyle w:val="StyleUnderline"/>
          <w:highlight w:val="green"/>
        </w:rPr>
        <w:t xml:space="preserve">used to </w:t>
      </w:r>
      <w:r w:rsidRPr="00752864">
        <w:rPr>
          <w:rStyle w:val="Emphasis"/>
          <w:highlight w:val="green"/>
        </w:rPr>
        <w:t>distinguish ex-ante</w:t>
      </w:r>
      <w:r w:rsidRPr="00752864">
        <w:rPr>
          <w:sz w:val="16"/>
          <w:highlight w:val="green"/>
        </w:rPr>
        <w:t xml:space="preserve"> </w:t>
      </w:r>
      <w:r w:rsidRPr="00752864">
        <w:rPr>
          <w:rStyle w:val="StyleUnderline"/>
          <w:highlight w:val="green"/>
        </w:rPr>
        <w:t xml:space="preserve">and </w:t>
      </w:r>
      <w:r w:rsidRPr="00752864">
        <w:rPr>
          <w:rStyle w:val="Emphasis"/>
          <w:highlight w:val="green"/>
        </w:rPr>
        <w:t>ex-post approaches</w:t>
      </w:r>
      <w:r w:rsidRPr="00752864">
        <w:rPr>
          <w:sz w:val="16"/>
          <w:highlight w:val="green"/>
        </w:rPr>
        <w:t xml:space="preserve"> </w:t>
      </w:r>
      <w:r w:rsidRPr="00752864">
        <w:rPr>
          <w:rStyle w:val="StyleUnderline"/>
          <w:highlight w:val="green"/>
        </w:rPr>
        <w:t>is</w:t>
      </w:r>
      <w:r w:rsidRPr="00127353">
        <w:rPr>
          <w:rStyle w:val="StyleUnderline"/>
        </w:rPr>
        <w:t xml:space="preserve"> a</w:t>
      </w:r>
      <w:r w:rsidRPr="006D03F0">
        <w:rPr>
          <w:sz w:val="16"/>
        </w:rPr>
        <w:t xml:space="preserve"> “</w:t>
      </w:r>
      <w:r w:rsidRPr="00752864">
        <w:rPr>
          <w:rStyle w:val="Emphasis"/>
          <w:highlight w:val="green"/>
        </w:rPr>
        <w:t>rules versus standards</w:t>
      </w:r>
      <w:r w:rsidRPr="006D03F0">
        <w:rPr>
          <w:sz w:val="16"/>
        </w:rPr>
        <w:t xml:space="preserve">” </w:t>
      </w:r>
      <w:r w:rsidRPr="00127353">
        <w:rPr>
          <w:rStyle w:val="StyleUnderline"/>
        </w:rPr>
        <w:t>distinction</w:t>
      </w:r>
      <w:r w:rsidRPr="006D03F0">
        <w:rPr>
          <w:sz w:val="16"/>
        </w:rPr>
        <w:t xml:space="preserve">.[21] </w:t>
      </w:r>
      <w:r w:rsidRPr="00127353">
        <w:rPr>
          <w:rStyle w:val="StyleUnderline"/>
        </w:rPr>
        <w:t xml:space="preserve">The </w:t>
      </w:r>
      <w:r w:rsidRPr="00127353">
        <w:rPr>
          <w:rStyle w:val="Emphasis"/>
        </w:rPr>
        <w:t>standard analysis of ex-ante rules versus ex-post standards incorporates</w:t>
      </w:r>
      <w:r w:rsidRPr="006D03F0">
        <w:rPr>
          <w:sz w:val="16"/>
        </w:rPr>
        <w:t xml:space="preserve"> </w:t>
      </w:r>
      <w:r w:rsidRPr="00127353">
        <w:rPr>
          <w:rStyle w:val="StyleUnderline"/>
        </w:rPr>
        <w:t xml:space="preserve">the </w:t>
      </w:r>
      <w:r w:rsidRPr="00127353">
        <w:rPr>
          <w:rStyle w:val="Emphasis"/>
        </w:rPr>
        <w:t>timing tradeoffs</w:t>
      </w:r>
      <w:r w:rsidRPr="00127353">
        <w:rPr>
          <w:rStyle w:val="StyleUnderline"/>
        </w:rPr>
        <w:t xml:space="preserve"> discussed above</w:t>
      </w:r>
      <w:r w:rsidRPr="006D03F0">
        <w:rPr>
          <w:sz w:val="16"/>
        </w:rPr>
        <w:t>—</w:t>
      </w:r>
      <w:r w:rsidRPr="00127353">
        <w:rPr>
          <w:rStyle w:val="Emphasis"/>
        </w:rPr>
        <w:t xml:space="preserve">optimal </w:t>
      </w:r>
      <w:r w:rsidRPr="00752864">
        <w:rPr>
          <w:rStyle w:val="Emphasis"/>
          <w:highlight w:val="green"/>
        </w:rPr>
        <w:t>ex-ante rules</w:t>
      </w:r>
      <w:r w:rsidRPr="006D03F0">
        <w:rPr>
          <w:sz w:val="16"/>
        </w:rPr>
        <w:t xml:space="preserve"> </w:t>
      </w:r>
      <w:r w:rsidRPr="00127353">
        <w:rPr>
          <w:rStyle w:val="StyleUnderline"/>
        </w:rPr>
        <w:t xml:space="preserve">often </w:t>
      </w:r>
      <w:r w:rsidRPr="00752864">
        <w:rPr>
          <w:rStyle w:val="StyleUnderline"/>
          <w:highlight w:val="green"/>
        </w:rPr>
        <w:t>require</w:t>
      </w:r>
      <w:r w:rsidRPr="00127353">
        <w:rPr>
          <w:rStyle w:val="StyleUnderline"/>
        </w:rPr>
        <w:t xml:space="preserve"> a </w:t>
      </w:r>
      <w:r w:rsidRPr="00127353">
        <w:rPr>
          <w:rStyle w:val="Emphasis"/>
        </w:rPr>
        <w:t xml:space="preserve">more </w:t>
      </w:r>
      <w:r w:rsidRPr="00752864">
        <w:rPr>
          <w:rStyle w:val="Emphasis"/>
          <w:highlight w:val="green"/>
        </w:rPr>
        <w:t>complete</w:t>
      </w:r>
      <w:r w:rsidRPr="00127353">
        <w:rPr>
          <w:rStyle w:val="Emphasis"/>
        </w:rPr>
        <w:t xml:space="preserve"> ex-ante </w:t>
      </w:r>
      <w:r w:rsidRPr="00752864">
        <w:rPr>
          <w:rStyle w:val="Emphasis"/>
          <w:highlight w:val="green"/>
        </w:rPr>
        <w:t>determination</w:t>
      </w:r>
      <w:r w:rsidRPr="00752864">
        <w:rPr>
          <w:sz w:val="16"/>
          <w:highlight w:val="green"/>
        </w:rPr>
        <w:t xml:space="preserve"> </w:t>
      </w:r>
      <w:r w:rsidRPr="00752864">
        <w:rPr>
          <w:rStyle w:val="StyleUnderline"/>
          <w:highlight w:val="green"/>
        </w:rPr>
        <w:t>o</w:t>
      </w:r>
      <w:r w:rsidRPr="00127353">
        <w:rPr>
          <w:rStyle w:val="StyleUnderline"/>
        </w:rPr>
        <w:t xml:space="preserve">f the </w:t>
      </w:r>
      <w:r w:rsidRPr="00752864">
        <w:rPr>
          <w:rStyle w:val="Emphasis"/>
          <w:highlight w:val="green"/>
        </w:rPr>
        <w:t>specific contours of the rule</w:t>
      </w:r>
      <w:r w:rsidRPr="00752864">
        <w:rPr>
          <w:sz w:val="16"/>
          <w:highlight w:val="green"/>
        </w:rPr>
        <w:t xml:space="preserve"> </w:t>
      </w:r>
      <w:r w:rsidRPr="00752864">
        <w:rPr>
          <w:rStyle w:val="StyleUnderline"/>
          <w:highlight w:val="green"/>
        </w:rPr>
        <w:t>and</w:t>
      </w:r>
      <w:r w:rsidRPr="00127353">
        <w:rPr>
          <w:rStyle w:val="StyleUnderline"/>
        </w:rPr>
        <w:t xml:space="preserve"> the </w:t>
      </w:r>
      <w:r w:rsidRPr="00752864">
        <w:rPr>
          <w:rStyle w:val="Emphasis"/>
          <w:highlight w:val="green"/>
        </w:rPr>
        <w:t>consequences</w:t>
      </w:r>
      <w:r w:rsidRPr="00127353">
        <w:rPr>
          <w:rStyle w:val="Emphasis"/>
        </w:rPr>
        <w:t xml:space="preserve"> of violating</w:t>
      </w:r>
      <w:r w:rsidRPr="006D03F0">
        <w:rPr>
          <w:sz w:val="16"/>
        </w:rPr>
        <w:t xml:space="preserve"> t</w:t>
      </w:r>
      <w:r w:rsidRPr="00127353">
        <w:rPr>
          <w:rStyle w:val="StyleUnderline"/>
        </w:rPr>
        <w:t>he rule</w:t>
      </w:r>
      <w:r w:rsidRPr="006D03F0">
        <w:rPr>
          <w:sz w:val="16"/>
        </w:rPr>
        <w:t xml:space="preserve">, </w:t>
      </w:r>
      <w:r w:rsidRPr="00752864">
        <w:rPr>
          <w:rStyle w:val="StyleUnderline"/>
          <w:highlight w:val="green"/>
        </w:rPr>
        <w:t xml:space="preserve">while </w:t>
      </w:r>
      <w:r w:rsidRPr="00752864">
        <w:rPr>
          <w:rStyle w:val="Emphasis"/>
          <w:highlight w:val="green"/>
        </w:rPr>
        <w:t>ex-post standards</w:t>
      </w:r>
      <w:r w:rsidRPr="006D03F0">
        <w:rPr>
          <w:sz w:val="16"/>
        </w:rPr>
        <w:t xml:space="preserve"> </w:t>
      </w:r>
      <w:r w:rsidRPr="00127353">
        <w:rPr>
          <w:rStyle w:val="StyleUnderline"/>
        </w:rPr>
        <w:t xml:space="preserve">and the remedy to be applied </w:t>
      </w:r>
      <w:r w:rsidRPr="00752864">
        <w:rPr>
          <w:rStyle w:val="StyleUnderline"/>
          <w:highlight w:val="green"/>
        </w:rPr>
        <w:t>are given</w:t>
      </w:r>
      <w:r w:rsidRPr="00127353">
        <w:rPr>
          <w:rStyle w:val="StyleUnderline"/>
        </w:rPr>
        <w:t xml:space="preserve"> specific </w:t>
      </w:r>
      <w:r w:rsidRPr="00752864">
        <w:rPr>
          <w:rStyle w:val="StyleUnderline"/>
          <w:highlight w:val="green"/>
        </w:rPr>
        <w:t xml:space="preserve">content </w:t>
      </w:r>
      <w:r w:rsidRPr="00752864">
        <w:rPr>
          <w:rStyle w:val="Emphasis"/>
          <w:highlight w:val="green"/>
        </w:rPr>
        <w:t>only after</w:t>
      </w:r>
      <w:r w:rsidRPr="00752864">
        <w:rPr>
          <w:sz w:val="16"/>
          <w:highlight w:val="green"/>
        </w:rPr>
        <w:t xml:space="preserve"> </w:t>
      </w:r>
      <w:r w:rsidRPr="00752864">
        <w:rPr>
          <w:rStyle w:val="StyleUnderline"/>
          <w:highlight w:val="green"/>
        </w:rPr>
        <w:t>a</w:t>
      </w:r>
      <w:r w:rsidRPr="00127353">
        <w:rPr>
          <w:rStyle w:val="StyleUnderline"/>
        </w:rPr>
        <w:t xml:space="preserve">n individual or </w:t>
      </w:r>
      <w:r w:rsidRPr="00752864">
        <w:rPr>
          <w:rStyle w:val="StyleUnderline"/>
          <w:highlight w:val="green"/>
        </w:rPr>
        <w:t>firm acts</w:t>
      </w:r>
      <w:r w:rsidRPr="00127353">
        <w:rPr>
          <w:rStyle w:val="StyleUnderline"/>
        </w:rPr>
        <w:t xml:space="preserve"> and relevant information is revealed</w:t>
      </w:r>
      <w:r w:rsidRPr="006D03F0">
        <w:rPr>
          <w:sz w:val="16"/>
        </w:rPr>
        <w:t xml:space="preserve">.[22] As noted above, </w:t>
      </w:r>
      <w:r w:rsidRPr="00127353">
        <w:rPr>
          <w:rStyle w:val="StyleUnderline"/>
        </w:rPr>
        <w:t>which</w:t>
      </w:r>
      <w:r w:rsidRPr="006D03F0">
        <w:rPr>
          <w:sz w:val="16"/>
        </w:rPr>
        <w:t xml:space="preserve"> of these approaches </w:t>
      </w:r>
      <w:r w:rsidRPr="00127353">
        <w:rPr>
          <w:rStyle w:val="StyleUnderline"/>
        </w:rPr>
        <w:t>generates higher social welfare</w:t>
      </w:r>
      <w:r w:rsidRPr="006D03F0">
        <w:rPr>
          <w:sz w:val="16"/>
        </w:rPr>
        <w:t xml:space="preserve"> in a particular setting </w:t>
      </w:r>
      <w:r w:rsidRPr="00127353">
        <w:rPr>
          <w:rStyle w:val="StyleUnderline"/>
        </w:rPr>
        <w:t xml:space="preserve">will depend upon </w:t>
      </w:r>
      <w:r w:rsidRPr="00127353">
        <w:rPr>
          <w:rStyle w:val="Emphasis"/>
        </w:rPr>
        <w:t>information costs</w:t>
      </w:r>
      <w:r w:rsidRPr="006D03F0">
        <w:rPr>
          <w:sz w:val="16"/>
        </w:rPr>
        <w:t>—</w:t>
      </w:r>
      <w:r w:rsidRPr="00127353">
        <w:rPr>
          <w:rStyle w:val="StyleUnderline"/>
        </w:rPr>
        <w:t xml:space="preserve">including the government’s cost of </w:t>
      </w:r>
      <w:r w:rsidRPr="00127353">
        <w:rPr>
          <w:rStyle w:val="Emphasis"/>
        </w:rPr>
        <w:t>acquiring</w:t>
      </w:r>
      <w:r w:rsidRPr="00127353">
        <w:rPr>
          <w:rStyle w:val="StyleUnderline"/>
        </w:rPr>
        <w:t xml:space="preserve"> and </w:t>
      </w:r>
      <w:r w:rsidRPr="00127353">
        <w:rPr>
          <w:rStyle w:val="Emphasis"/>
        </w:rPr>
        <w:t>disseminating information</w:t>
      </w:r>
      <w:r w:rsidRPr="006D03F0">
        <w:rPr>
          <w:sz w:val="16"/>
        </w:rPr>
        <w:t xml:space="preserve"> </w:t>
      </w:r>
      <w:r w:rsidRPr="00127353">
        <w:rPr>
          <w:rStyle w:val="StyleUnderline"/>
        </w:rPr>
        <w:t>about the applicable rule or standard to the public</w:t>
      </w:r>
      <w:r w:rsidRPr="006D03F0">
        <w:rPr>
          <w:sz w:val="16"/>
        </w:rPr>
        <w:t xml:space="preserve">, </w:t>
      </w:r>
      <w:r w:rsidRPr="00127353">
        <w:rPr>
          <w:rStyle w:val="StyleUnderline"/>
        </w:rPr>
        <w:t xml:space="preserve">and the costs of </w:t>
      </w:r>
      <w:r w:rsidRPr="00127353">
        <w:rPr>
          <w:rStyle w:val="Emphasis"/>
        </w:rPr>
        <w:t>discerning whether</w:t>
      </w:r>
      <w:r w:rsidRPr="006D03F0">
        <w:rPr>
          <w:sz w:val="16"/>
        </w:rPr>
        <w:t xml:space="preserve"> </w:t>
      </w:r>
      <w:r w:rsidRPr="00127353">
        <w:rPr>
          <w:rStyle w:val="StyleUnderline"/>
        </w:rPr>
        <w:t>not an individual or firm has</w:t>
      </w:r>
      <w:r w:rsidRPr="006D03F0">
        <w:rPr>
          <w:sz w:val="16"/>
        </w:rPr>
        <w:t xml:space="preserve"> </w:t>
      </w:r>
      <w:r w:rsidRPr="00127353">
        <w:rPr>
          <w:rStyle w:val="Emphasis"/>
        </w:rPr>
        <w:t>violated</w:t>
      </w:r>
      <w:r w:rsidRPr="006D03F0">
        <w:rPr>
          <w:sz w:val="16"/>
        </w:rPr>
        <w:t xml:space="preserve"> </w:t>
      </w:r>
      <w:r w:rsidRPr="00127353">
        <w:rPr>
          <w:rStyle w:val="StyleUnderline"/>
        </w:rPr>
        <w:t>the rule or standard</w:t>
      </w:r>
      <w:r w:rsidRPr="006D03F0">
        <w:rPr>
          <w:sz w:val="16"/>
        </w:rPr>
        <w:t xml:space="preserve">. Moreover, </w:t>
      </w:r>
      <w:r w:rsidRPr="00127353">
        <w:rPr>
          <w:rStyle w:val="StyleUnderline"/>
        </w:rPr>
        <w:t xml:space="preserve">these </w:t>
      </w:r>
      <w:r w:rsidRPr="00127353">
        <w:rPr>
          <w:rStyle w:val="Emphasis"/>
        </w:rPr>
        <w:t>costs can change over time</w:t>
      </w:r>
      <w:r w:rsidRPr="006D03F0">
        <w:rPr>
          <w:sz w:val="16"/>
        </w:rPr>
        <w:t>. For example, in dynamic industries, rapid innovation can make carefully crafted rules obsolete. In contrast, ex-post adjudications under a standard can evolve to changes and are less prone to obsolescence.[23]</w:t>
      </w:r>
    </w:p>
    <w:p w14:paraId="20521870" w14:textId="77777777" w:rsidR="007009CB" w:rsidRDefault="007009CB" w:rsidP="007009CB">
      <w:pPr>
        <w:rPr>
          <w:sz w:val="16"/>
        </w:rPr>
      </w:pPr>
      <w:r w:rsidRPr="00127353">
        <w:rPr>
          <w:rStyle w:val="StyleUnderline"/>
        </w:rPr>
        <w:t xml:space="preserve">There is a second important dimension to the </w:t>
      </w:r>
      <w:r w:rsidRPr="00127353">
        <w:rPr>
          <w:rStyle w:val="Emphasis"/>
        </w:rPr>
        <w:t>rules versus standards distinction</w:t>
      </w:r>
      <w:r w:rsidRPr="006D03F0">
        <w:rPr>
          <w:sz w:val="16"/>
        </w:rPr>
        <w:t xml:space="preserve"> </w:t>
      </w:r>
      <w:r w:rsidRPr="00127353">
        <w:rPr>
          <w:rStyle w:val="StyleUnderline"/>
        </w:rPr>
        <w:t xml:space="preserve">relating to the </w:t>
      </w:r>
      <w:r w:rsidRPr="00127353">
        <w:rPr>
          <w:rStyle w:val="Emphasis"/>
        </w:rPr>
        <w:t>optimal level of complexity</w:t>
      </w:r>
      <w:r w:rsidRPr="006D03F0">
        <w:rPr>
          <w:sz w:val="16"/>
        </w:rPr>
        <w:t xml:space="preserve"> </w:t>
      </w:r>
      <w:r w:rsidRPr="00127353">
        <w:rPr>
          <w:rStyle w:val="StyleUnderline"/>
        </w:rPr>
        <w:t xml:space="preserve">and </w:t>
      </w:r>
      <w:r w:rsidRPr="00127353">
        <w:rPr>
          <w:rStyle w:val="Emphasis"/>
        </w:rPr>
        <w:t>detail</w:t>
      </w:r>
      <w:r w:rsidRPr="00127353">
        <w:rPr>
          <w:rStyle w:val="StyleUnderline"/>
        </w:rPr>
        <w:t xml:space="preserve"> contained in the two approaches</w:t>
      </w:r>
      <w:r w:rsidRPr="006D03F0">
        <w:rPr>
          <w:sz w:val="16"/>
        </w:rPr>
        <w:t xml:space="preserve">. In many analyses, this dimension is suppressed by the assumption that the relevant analysis is between simple bright line rules and more complex standards. Indeed, </w:t>
      </w:r>
      <w:r w:rsidRPr="0058072C">
        <w:rPr>
          <w:rStyle w:val="StyleUnderline"/>
          <w:highlight w:val="green"/>
        </w:rPr>
        <w:t>many</w:t>
      </w:r>
      <w:r w:rsidRPr="00127353">
        <w:rPr>
          <w:rStyle w:val="StyleUnderline"/>
        </w:rPr>
        <w:t xml:space="preserve"> of the </w:t>
      </w:r>
      <w:r w:rsidRPr="0058072C">
        <w:rPr>
          <w:rStyle w:val="StyleUnderline"/>
          <w:highlight w:val="green"/>
        </w:rPr>
        <w:t xml:space="preserve">proposals to </w:t>
      </w:r>
      <w:r w:rsidRPr="0058072C">
        <w:rPr>
          <w:rStyle w:val="Emphasis"/>
          <w:highlight w:val="green"/>
        </w:rPr>
        <w:t>replace</w:t>
      </w:r>
      <w:r w:rsidRPr="006D03F0">
        <w:rPr>
          <w:sz w:val="16"/>
        </w:rPr>
        <w:t xml:space="preserve"> “</w:t>
      </w:r>
      <w:r w:rsidRPr="0058072C">
        <w:rPr>
          <w:rStyle w:val="Emphasis"/>
          <w:highlight w:val="green"/>
        </w:rPr>
        <w:t>ex-post</w:t>
      </w:r>
      <w:r w:rsidRPr="006D03F0">
        <w:rPr>
          <w:sz w:val="16"/>
        </w:rPr>
        <w:t xml:space="preserve">” </w:t>
      </w:r>
      <w:r w:rsidRPr="0058072C">
        <w:rPr>
          <w:rStyle w:val="Emphasis"/>
        </w:rPr>
        <w:t>litigation</w:t>
      </w:r>
      <w:r w:rsidRPr="00127353">
        <w:rPr>
          <w:rStyle w:val="Emphasis"/>
        </w:rPr>
        <w:t xml:space="preserve"> based </w:t>
      </w:r>
      <w:r w:rsidRPr="0058072C">
        <w:rPr>
          <w:rStyle w:val="Emphasis"/>
          <w:highlight w:val="green"/>
        </w:rPr>
        <w:t>antitrust</w:t>
      </w:r>
      <w:r w:rsidRPr="0058072C">
        <w:rPr>
          <w:sz w:val="16"/>
          <w:highlight w:val="green"/>
        </w:rPr>
        <w:t xml:space="preserve"> </w:t>
      </w:r>
      <w:r w:rsidRPr="0058072C">
        <w:rPr>
          <w:rStyle w:val="StyleUnderline"/>
          <w:highlight w:val="green"/>
        </w:rPr>
        <w:t xml:space="preserve">are calls to </w:t>
      </w:r>
      <w:r w:rsidRPr="0058072C">
        <w:rPr>
          <w:rStyle w:val="Emphasis"/>
          <w:highlight w:val="green"/>
        </w:rPr>
        <w:t>establish</w:t>
      </w:r>
      <w:r w:rsidRPr="00127353">
        <w:rPr>
          <w:rStyle w:val="Emphasis"/>
        </w:rPr>
        <w:t xml:space="preserve"> lists of prohibited practices</w:t>
      </w:r>
      <w:r w:rsidRPr="006D03F0">
        <w:rPr>
          <w:sz w:val="16"/>
        </w:rPr>
        <w:t xml:space="preserve"> (</w:t>
      </w:r>
      <w:r w:rsidRPr="0058072C">
        <w:rPr>
          <w:rStyle w:val="Emphasis"/>
          <w:highlight w:val="green"/>
        </w:rPr>
        <w:t>blacklists</w:t>
      </w:r>
      <w:r w:rsidRPr="006D03F0">
        <w:rPr>
          <w:sz w:val="16"/>
        </w:rPr>
        <w:t xml:space="preserve">) </w:t>
      </w:r>
      <w:r w:rsidRPr="00127353">
        <w:rPr>
          <w:rStyle w:val="StyleUnderline"/>
        </w:rPr>
        <w:t>for certain firms</w:t>
      </w:r>
      <w:r w:rsidRPr="006D03F0">
        <w:rPr>
          <w:sz w:val="16"/>
        </w:rPr>
        <w:t xml:space="preserve"> (e.g., firms that meet a structural presumption or are identified as a gatekeeper).[24] </w:t>
      </w:r>
      <w:r w:rsidRPr="0058072C">
        <w:rPr>
          <w:rStyle w:val="StyleUnderline"/>
          <w:highlight w:val="green"/>
        </w:rPr>
        <w:t xml:space="preserve">Such </w:t>
      </w:r>
      <w:r w:rsidRPr="0058072C">
        <w:rPr>
          <w:rStyle w:val="Emphasis"/>
          <w:highlight w:val="green"/>
        </w:rPr>
        <w:t>bright line rules</w:t>
      </w:r>
      <w:r w:rsidRPr="006D03F0">
        <w:rPr>
          <w:sz w:val="16"/>
        </w:rPr>
        <w:t xml:space="preserve"> </w:t>
      </w:r>
      <w:r w:rsidRPr="00127353">
        <w:rPr>
          <w:rStyle w:val="StyleUnderline"/>
        </w:rPr>
        <w:t xml:space="preserve">establishing conduct as illegal per se </w:t>
      </w:r>
      <w:r w:rsidRPr="0058072C">
        <w:rPr>
          <w:rStyle w:val="StyleUnderline"/>
          <w:highlight w:val="green"/>
        </w:rPr>
        <w:t xml:space="preserve">would </w:t>
      </w:r>
      <w:r w:rsidRPr="0058072C">
        <w:rPr>
          <w:rStyle w:val="Emphasis"/>
          <w:highlight w:val="green"/>
        </w:rPr>
        <w:t>replace complex</w:t>
      </w:r>
      <w:r w:rsidRPr="00127353">
        <w:rPr>
          <w:rStyle w:val="StyleUnderline"/>
        </w:rPr>
        <w:t xml:space="preserve"> and </w:t>
      </w:r>
      <w:r w:rsidRPr="00127353">
        <w:rPr>
          <w:rStyle w:val="Emphasis"/>
        </w:rPr>
        <w:t xml:space="preserve">costly </w:t>
      </w:r>
      <w:r w:rsidRPr="0058072C">
        <w:rPr>
          <w:rStyle w:val="Emphasis"/>
          <w:highlight w:val="green"/>
        </w:rPr>
        <w:t>determinations of liability</w:t>
      </w:r>
      <w:r w:rsidRPr="006D03F0">
        <w:rPr>
          <w:sz w:val="16"/>
        </w:rPr>
        <w:t xml:space="preserve"> </w:t>
      </w:r>
      <w:r w:rsidRPr="00127353">
        <w:rPr>
          <w:rStyle w:val="StyleUnderline"/>
        </w:rPr>
        <w:t>based upon evidence of a business practice’s anticompetitive effects</w:t>
      </w:r>
      <w:r w:rsidRPr="006D03F0">
        <w:rPr>
          <w:sz w:val="16"/>
        </w:rPr>
        <w:t>.</w:t>
      </w:r>
    </w:p>
    <w:p w14:paraId="08803FA2" w14:textId="77777777" w:rsidR="007009CB" w:rsidRPr="006D03F0" w:rsidRDefault="007009CB" w:rsidP="007009CB">
      <w:pPr>
        <w:rPr>
          <w:sz w:val="16"/>
        </w:rPr>
      </w:pPr>
    </w:p>
    <w:p w14:paraId="3B15CD25" w14:textId="77777777" w:rsidR="007009CB" w:rsidRDefault="007009CB" w:rsidP="007009CB">
      <w:pPr>
        <w:pStyle w:val="Heading4"/>
      </w:pPr>
      <w:r>
        <w:t xml:space="preserve">Antitrust and regulation are </w:t>
      </w:r>
      <w:r>
        <w:rPr>
          <w:u w:val="single"/>
        </w:rPr>
        <w:t>different things</w:t>
      </w:r>
      <w:r>
        <w:t>.</w:t>
      </w:r>
    </w:p>
    <w:p w14:paraId="4E6BCD1F" w14:textId="77777777" w:rsidR="007009CB" w:rsidRDefault="007009CB" w:rsidP="007009CB">
      <w:r w:rsidRPr="00620913">
        <w:rPr>
          <w:rStyle w:val="Style13ptBold"/>
        </w:rPr>
        <w:t>Lambert 17</w:t>
      </w:r>
      <w:r>
        <w:t xml:space="preserve"> – Wall Chair in Corporate Law and Governance and Professor of Law, University of Missouri</w:t>
      </w:r>
    </w:p>
    <w:p w14:paraId="18A8FF72" w14:textId="77777777" w:rsidR="007009CB" w:rsidRPr="00701713" w:rsidRDefault="007009CB" w:rsidP="007009CB">
      <w:r>
        <w:t>Thomas A. Lambert, “</w:t>
      </w:r>
      <w:r w:rsidRPr="00701713">
        <w:t>How to Regulate: A Guide for Policymakers</w:t>
      </w:r>
      <w:r>
        <w:t>,” Cambridge University Press, August 2017</w:t>
      </w:r>
    </w:p>
    <w:p w14:paraId="265C8272" w14:textId="77777777" w:rsidR="007009CB" w:rsidRDefault="007009CB" w:rsidP="007009CB">
      <w:r>
        <w:t>Available Remedies and Their Implementation Difficulties and Side Effects</w:t>
      </w:r>
    </w:p>
    <w:p w14:paraId="46051493" w14:textId="77777777" w:rsidR="007009CB" w:rsidRDefault="007009CB" w:rsidP="007009CB">
      <w:pPr>
        <w:rPr>
          <w:sz w:val="16"/>
        </w:rPr>
      </w:pPr>
      <w:r w:rsidRPr="0058072C">
        <w:rPr>
          <w:rStyle w:val="StyleUnderline"/>
          <w:highlight w:val="green"/>
        </w:rPr>
        <w:t>Treatments for</w:t>
      </w:r>
      <w:r w:rsidRPr="00701713">
        <w:rPr>
          <w:rStyle w:val="StyleUnderline"/>
        </w:rPr>
        <w:t xml:space="preserve"> the </w:t>
      </w:r>
      <w:r w:rsidRPr="0058072C">
        <w:rPr>
          <w:rStyle w:val="StyleUnderline"/>
          <w:highlight w:val="green"/>
        </w:rPr>
        <w:t>market power</w:t>
      </w:r>
      <w:r w:rsidRPr="00701713">
        <w:rPr>
          <w:rStyle w:val="StyleUnderline"/>
        </w:rPr>
        <w:t xml:space="preserve"> disease </w:t>
      </w:r>
      <w:r w:rsidRPr="0058072C">
        <w:rPr>
          <w:rStyle w:val="StyleUnderline"/>
          <w:highlight w:val="green"/>
        </w:rPr>
        <w:t>fall in</w:t>
      </w:r>
      <w:r w:rsidRPr="00701713">
        <w:rPr>
          <w:rStyle w:val="StyleUnderline"/>
        </w:rPr>
        <w:t xml:space="preserve">to </w:t>
      </w:r>
      <w:r w:rsidRPr="0058072C">
        <w:rPr>
          <w:rStyle w:val="Emphasis"/>
          <w:highlight w:val="green"/>
        </w:rPr>
        <w:t>two</w:t>
      </w:r>
      <w:r w:rsidRPr="00701713">
        <w:rPr>
          <w:rStyle w:val="Emphasis"/>
        </w:rPr>
        <w:t xml:space="preserve"> general </w:t>
      </w:r>
      <w:r w:rsidRPr="0058072C">
        <w:rPr>
          <w:rStyle w:val="Emphasis"/>
          <w:highlight w:val="green"/>
        </w:rPr>
        <w:t>categories</w:t>
      </w:r>
      <w:r w:rsidRPr="006D03F0">
        <w:rPr>
          <w:sz w:val="16"/>
        </w:rPr>
        <w:t xml:space="preserve">. </w:t>
      </w:r>
      <w:r w:rsidRPr="0058072C">
        <w:rPr>
          <w:rStyle w:val="StyleUnderline"/>
          <w:highlight w:val="green"/>
        </w:rPr>
        <w:t>One consists of</w:t>
      </w:r>
      <w:r w:rsidRPr="006D03F0">
        <w:rPr>
          <w:sz w:val="16"/>
        </w:rPr>
        <w:t xml:space="preserve"> the body of law called </w:t>
      </w:r>
      <w:r w:rsidRPr="0058072C">
        <w:rPr>
          <w:rStyle w:val="Emphasis"/>
          <w:highlight w:val="green"/>
        </w:rPr>
        <w:t>antitrust</w:t>
      </w:r>
      <w:r w:rsidRPr="006D03F0">
        <w:rPr>
          <w:sz w:val="16"/>
        </w:rPr>
        <w:t xml:space="preserve">, </w:t>
      </w:r>
      <w:r w:rsidRPr="0058072C">
        <w:rPr>
          <w:rStyle w:val="StyleUnderline"/>
          <w:highlight w:val="green"/>
        </w:rPr>
        <w:t>a set of</w:t>
      </w:r>
      <w:r w:rsidRPr="00701713">
        <w:rPr>
          <w:rStyle w:val="StyleUnderline"/>
        </w:rPr>
        <w:t xml:space="preserve"> somewhat </w:t>
      </w:r>
      <w:r w:rsidRPr="0058072C">
        <w:rPr>
          <w:rStyle w:val="Emphasis"/>
          <w:highlight w:val="green"/>
        </w:rPr>
        <w:t>amorphous standards</w:t>
      </w:r>
      <w:r w:rsidRPr="006D03F0">
        <w:rPr>
          <w:sz w:val="16"/>
        </w:rPr>
        <w:t xml:space="preserve"> </w:t>
      </w:r>
      <w:r w:rsidRPr="00701713">
        <w:rPr>
          <w:rStyle w:val="StyleUnderline"/>
        </w:rPr>
        <w:t xml:space="preserve">that are aimed at preventing competition-reducing business practices and </w:t>
      </w:r>
      <w:r w:rsidRPr="0058072C">
        <w:rPr>
          <w:rStyle w:val="StyleUnderline"/>
          <w:highlight w:val="green"/>
        </w:rPr>
        <w:t>whose</w:t>
      </w:r>
      <w:r w:rsidRPr="00701713">
        <w:rPr>
          <w:rStyle w:val="StyleUnderline"/>
        </w:rPr>
        <w:t xml:space="preserve"> precise </w:t>
      </w:r>
      <w:r w:rsidRPr="0058072C">
        <w:rPr>
          <w:rStyle w:val="StyleUnderline"/>
          <w:highlight w:val="green"/>
        </w:rPr>
        <w:t xml:space="preserve">prohibitions are </w:t>
      </w:r>
      <w:r w:rsidRPr="0058072C">
        <w:rPr>
          <w:rStyle w:val="Emphasis"/>
          <w:highlight w:val="green"/>
        </w:rPr>
        <w:t>determined</w:t>
      </w:r>
      <w:r w:rsidRPr="00701713">
        <w:rPr>
          <w:rStyle w:val="Emphasis"/>
        </w:rPr>
        <w:t xml:space="preserve"> on a </w:t>
      </w:r>
      <w:r w:rsidRPr="0058072C">
        <w:rPr>
          <w:rStyle w:val="Emphasis"/>
          <w:highlight w:val="green"/>
        </w:rPr>
        <w:t>case-by-case</w:t>
      </w:r>
      <w:r w:rsidRPr="00701713">
        <w:rPr>
          <w:rStyle w:val="Emphasis"/>
        </w:rPr>
        <w:t xml:space="preserve"> basis</w:t>
      </w:r>
      <w:r w:rsidRPr="006D03F0">
        <w:rPr>
          <w:sz w:val="16"/>
        </w:rPr>
        <w:t xml:space="preserve">. Sometimes dubbed the “residual regulator” of market power, </w:t>
      </w:r>
      <w:r w:rsidRPr="00701713">
        <w:rPr>
          <w:rStyle w:val="StyleUnderline"/>
        </w:rPr>
        <w:t xml:space="preserve">antitrust governs potentially anticompetitive business practices unless it is </w:t>
      </w:r>
      <w:r w:rsidRPr="00701713">
        <w:rPr>
          <w:rStyle w:val="Emphasis"/>
        </w:rPr>
        <w:t>displaced</w:t>
      </w:r>
      <w:r w:rsidRPr="00701713">
        <w:rPr>
          <w:rStyle w:val="StyleUnderline"/>
        </w:rPr>
        <w:t xml:space="preserve"> by some </w:t>
      </w:r>
      <w:r w:rsidRPr="00701713">
        <w:rPr>
          <w:rStyle w:val="Emphasis"/>
        </w:rPr>
        <w:t>more tailored form of regulation</w:t>
      </w:r>
      <w:r w:rsidRPr="006D03F0">
        <w:rPr>
          <w:sz w:val="16"/>
        </w:rPr>
        <w:t xml:space="preserve">. </w:t>
      </w:r>
      <w:r w:rsidRPr="0058072C">
        <w:rPr>
          <w:rStyle w:val="StyleUnderline"/>
          <w:highlight w:val="green"/>
        </w:rPr>
        <w:t>The second</w:t>
      </w:r>
      <w:r w:rsidRPr="00701713">
        <w:rPr>
          <w:rStyle w:val="StyleUnderline"/>
        </w:rPr>
        <w:t xml:space="preserve"> category of market power remedies</w:t>
      </w:r>
      <w:r w:rsidRPr="006D03F0">
        <w:rPr>
          <w:sz w:val="16"/>
        </w:rPr>
        <w:t xml:space="preserve">, </w:t>
      </w:r>
      <w:r w:rsidRPr="00701713">
        <w:rPr>
          <w:rStyle w:val="StyleUnderline"/>
        </w:rPr>
        <w:t>then</w:t>
      </w:r>
      <w:r w:rsidRPr="006D03F0">
        <w:rPr>
          <w:sz w:val="16"/>
        </w:rPr>
        <w:t xml:space="preserve">, </w:t>
      </w:r>
      <w:r w:rsidRPr="0058072C">
        <w:rPr>
          <w:rStyle w:val="Emphasis"/>
          <w:highlight w:val="green"/>
        </w:rPr>
        <w:t xml:space="preserve">consists of </w:t>
      </w:r>
      <w:r w:rsidRPr="0058072C">
        <w:rPr>
          <w:rStyle w:val="Emphasis"/>
        </w:rPr>
        <w:t>direct regulation</w:t>
      </w:r>
      <w:r w:rsidRPr="006D03F0">
        <w:rPr>
          <w:sz w:val="16"/>
        </w:rPr>
        <w:t xml:space="preserve"> – i.e., </w:t>
      </w:r>
      <w:r w:rsidRPr="0058072C">
        <w:rPr>
          <w:rStyle w:val="Emphasis"/>
          <w:highlight w:val="green"/>
        </w:rPr>
        <w:t>industry-specific</w:t>
      </w:r>
      <w:r w:rsidRPr="006D03F0">
        <w:rPr>
          <w:sz w:val="16"/>
        </w:rPr>
        <w:t xml:space="preserve">, </w:t>
      </w:r>
      <w:r w:rsidRPr="0058072C">
        <w:rPr>
          <w:rStyle w:val="Emphasis"/>
          <w:highlight w:val="green"/>
        </w:rPr>
        <w:t>ex ante rules</w:t>
      </w:r>
      <w:r w:rsidRPr="006D03F0">
        <w:rPr>
          <w:sz w:val="16"/>
        </w:rPr>
        <w:t xml:space="preserve"> (</w:t>
      </w:r>
      <w:r w:rsidRPr="0058072C">
        <w:rPr>
          <w:rStyle w:val="StyleUnderline"/>
          <w:highlight w:val="green"/>
        </w:rPr>
        <w:t xml:space="preserve">as opposed to </w:t>
      </w:r>
      <w:proofErr w:type="spellStart"/>
      <w:r w:rsidRPr="0058072C">
        <w:rPr>
          <w:rStyle w:val="Emphasis"/>
          <w:highlight w:val="green"/>
        </w:rPr>
        <w:t>antitrust’s</w:t>
      </w:r>
      <w:proofErr w:type="spellEnd"/>
      <w:r w:rsidRPr="0058072C">
        <w:rPr>
          <w:rStyle w:val="Emphasis"/>
          <w:highlight w:val="green"/>
        </w:rPr>
        <w:t xml:space="preserve"> general</w:t>
      </w:r>
      <w:r w:rsidRPr="006D03F0">
        <w:rPr>
          <w:sz w:val="16"/>
        </w:rPr>
        <w:t xml:space="preserve">, </w:t>
      </w:r>
      <w:r w:rsidRPr="0058072C">
        <w:rPr>
          <w:rStyle w:val="Emphasis"/>
          <w:highlight w:val="green"/>
        </w:rPr>
        <w:t>ex post standards</w:t>
      </w:r>
      <w:r w:rsidRPr="0058072C">
        <w:rPr>
          <w:rStyle w:val="Emphasis"/>
        </w:rPr>
        <w:t>3</w:t>
      </w:r>
      <w:r w:rsidRPr="006D03F0">
        <w:rPr>
          <w:sz w:val="16"/>
        </w:rPr>
        <w:t xml:space="preserve">) </w:t>
      </w:r>
      <w:r w:rsidRPr="00701713">
        <w:rPr>
          <w:rStyle w:val="StyleUnderline"/>
        </w:rPr>
        <w:t xml:space="preserve">designed to assure that producers do not </w:t>
      </w:r>
      <w:r w:rsidRPr="00701713">
        <w:rPr>
          <w:rStyle w:val="Emphasis"/>
        </w:rPr>
        <w:t>reduce</w:t>
      </w:r>
      <w:r w:rsidRPr="00701713">
        <w:rPr>
          <w:rStyle w:val="StyleUnderline"/>
        </w:rPr>
        <w:t xml:space="preserve"> their </w:t>
      </w:r>
      <w:r w:rsidRPr="00701713">
        <w:rPr>
          <w:rStyle w:val="Emphasis"/>
        </w:rPr>
        <w:t>output below</w:t>
      </w:r>
      <w:r w:rsidRPr="006D03F0">
        <w:rPr>
          <w:sz w:val="16"/>
        </w:rPr>
        <w:t xml:space="preserve">, </w:t>
      </w:r>
      <w:r w:rsidRPr="00701713">
        <w:rPr>
          <w:rStyle w:val="StyleUnderline"/>
        </w:rPr>
        <w:t xml:space="preserve">or </w:t>
      </w:r>
      <w:r w:rsidRPr="00701713">
        <w:rPr>
          <w:rStyle w:val="Emphasis"/>
        </w:rPr>
        <w:t>raise prices above</w:t>
      </w:r>
      <w:r w:rsidRPr="006D03F0">
        <w:rPr>
          <w:sz w:val="16"/>
        </w:rPr>
        <w:t xml:space="preserve">, </w:t>
      </w:r>
      <w:r w:rsidRPr="00701713">
        <w:rPr>
          <w:rStyle w:val="StyleUnderline"/>
        </w:rPr>
        <w:t>the levels that would prevail in a competitive market</w:t>
      </w:r>
      <w:r w:rsidRPr="006D03F0">
        <w:rPr>
          <w:sz w:val="16"/>
        </w:rPr>
        <w:t>.</w:t>
      </w:r>
    </w:p>
    <w:p w14:paraId="6DB3046C" w14:textId="77777777" w:rsidR="007009CB" w:rsidRPr="00C55B65" w:rsidRDefault="007009CB" w:rsidP="007009CB">
      <w:bookmarkStart w:id="4" w:name="_Hlk82641667"/>
    </w:p>
    <w:bookmarkEnd w:id="4"/>
    <w:p w14:paraId="07BD8B9D" w14:textId="77777777" w:rsidR="007009CB" w:rsidRPr="0063749B" w:rsidRDefault="007009CB" w:rsidP="007009CB"/>
    <w:p w14:paraId="47D065C3" w14:textId="648E6139" w:rsidR="007009CB" w:rsidRPr="00C02E18" w:rsidRDefault="007009CB" w:rsidP="007009CB">
      <w:pPr>
        <w:pStyle w:val="Heading2"/>
      </w:pPr>
      <w:r>
        <w:t>Adv 1</w:t>
      </w:r>
    </w:p>
    <w:p w14:paraId="40477D18" w14:textId="5EE68171" w:rsidR="007009CB" w:rsidRDefault="007009CB" w:rsidP="007009CB">
      <w:pPr>
        <w:pStyle w:val="Heading2"/>
      </w:pPr>
      <w:r>
        <w:t>Adv 2</w:t>
      </w:r>
    </w:p>
    <w:p w14:paraId="4C00B4CD" w14:textId="6C58E327" w:rsidR="007009CB" w:rsidRDefault="007009CB" w:rsidP="007009CB">
      <w:pPr>
        <w:pStyle w:val="Heading1"/>
      </w:pPr>
      <w:r>
        <w:t>1NR</w:t>
      </w:r>
    </w:p>
    <w:p w14:paraId="475FAF8F" w14:textId="77777777" w:rsidR="007009CB" w:rsidRDefault="007009CB" w:rsidP="007009CB">
      <w:pPr>
        <w:pStyle w:val="Heading2"/>
      </w:pPr>
      <w:r>
        <w:t xml:space="preserve">Treaty DA </w:t>
      </w:r>
    </w:p>
    <w:p w14:paraId="17B75A28" w14:textId="77777777" w:rsidR="007009CB" w:rsidRPr="004F3F65" w:rsidRDefault="007009CB" w:rsidP="007009CB">
      <w:pPr>
        <w:pStyle w:val="Heading4"/>
      </w:pPr>
      <w:r w:rsidRPr="004F3F65">
        <w:t xml:space="preserve">Conflicts only escalate when treaty compliance norms break down </w:t>
      </w:r>
    </w:p>
    <w:p w14:paraId="700A6A60" w14:textId="77777777" w:rsidR="007009CB" w:rsidRPr="004F3F65" w:rsidRDefault="007009CB" w:rsidP="007009CB">
      <w:pPr>
        <w:rPr>
          <w:rStyle w:val="Style13ptBold"/>
          <w:rFonts w:ascii="Book Antiqua" w:hAnsi="Book Antiqua"/>
        </w:rPr>
      </w:pPr>
      <w:r w:rsidRPr="004F3F65">
        <w:rPr>
          <w:rStyle w:val="Style13ptBold"/>
          <w:rFonts w:ascii="Book Antiqua" w:hAnsi="Book Antiqua"/>
        </w:rPr>
        <w:t>Pickering 14</w:t>
      </w:r>
    </w:p>
    <w:p w14:paraId="5A9FC768" w14:textId="77777777" w:rsidR="007009CB" w:rsidRPr="004F3F65" w:rsidRDefault="007009CB" w:rsidP="007009CB">
      <w:pPr>
        <w:rPr>
          <w:rFonts w:ascii="Book Antiqua" w:hAnsi="Book Antiqua"/>
        </w:rPr>
      </w:pPr>
      <w:r w:rsidRPr="004F3F65">
        <w:rPr>
          <w:rFonts w:ascii="Book Antiqua" w:hAnsi="Book Antiqua"/>
        </w:rPr>
        <w:t>Heath, “Why Do States Mostly Obey International Law</w:t>
      </w:r>
      <w:proofErr w:type="gramStart"/>
      <w:r w:rsidRPr="004F3F65">
        <w:rPr>
          <w:rFonts w:ascii="Book Antiqua" w:hAnsi="Book Antiqua"/>
        </w:rPr>
        <w:t>?”v</w:t>
      </w:r>
      <w:proofErr w:type="gramEnd"/>
      <w:r w:rsidRPr="004F3F65">
        <w:rPr>
          <w:rFonts w:ascii="Book Antiqua" w:hAnsi="Book Antiqua"/>
        </w:rPr>
        <w:t>[http://www.e-ir.info/2014/02/04/why-do-states-mostly-obey-international-law/] February 4 //</w:t>
      </w:r>
    </w:p>
    <w:p w14:paraId="3EB1B53A" w14:textId="77777777" w:rsidR="007009CB" w:rsidRPr="004F3F65" w:rsidRDefault="007009CB" w:rsidP="007009CB">
      <w:pPr>
        <w:rPr>
          <w:rFonts w:ascii="Book Antiqua" w:hAnsi="Book Antiqua"/>
        </w:rPr>
      </w:pPr>
    </w:p>
    <w:p w14:paraId="428240BF" w14:textId="77777777" w:rsidR="007009CB" w:rsidRPr="004F3F65" w:rsidRDefault="007009CB" w:rsidP="007009CB">
      <w:pPr>
        <w:pStyle w:val="Card"/>
        <w:rPr>
          <w:rStyle w:val="Emphasis"/>
          <w:rFonts w:eastAsiaTheme="majorEastAsia"/>
        </w:rPr>
      </w:pPr>
      <w:r w:rsidRPr="00AD4119">
        <w:rPr>
          <w:rStyle w:val="StyleUnderline"/>
          <w:rFonts w:ascii="Book Antiqua" w:hAnsi="Book Antiqua"/>
          <w:b/>
          <w:highlight w:val="green"/>
        </w:rPr>
        <w:t>All states</w:t>
      </w:r>
      <w:r w:rsidRPr="004F3F65">
        <w:rPr>
          <w:rFonts w:ascii="Book Antiqua" w:hAnsi="Book Antiqua"/>
        </w:rPr>
        <w:t xml:space="preserve"> in the contemporary world, </w:t>
      </w:r>
      <w:r w:rsidRPr="00AD4119">
        <w:rPr>
          <w:rStyle w:val="StyleUnderline"/>
          <w:rFonts w:ascii="Book Antiqua" w:hAnsi="Book Antiqua"/>
          <w:b/>
          <w:highlight w:val="green"/>
        </w:rPr>
        <w:t>including great powers</w:t>
      </w:r>
      <w:r w:rsidRPr="00AD4119">
        <w:rPr>
          <w:rFonts w:ascii="Book Antiqua" w:hAnsi="Book Antiqua"/>
          <w:b/>
          <w:highlight w:val="green"/>
        </w:rPr>
        <w:t xml:space="preserve">, </w:t>
      </w:r>
      <w:r w:rsidRPr="00AD4119">
        <w:rPr>
          <w:rStyle w:val="StyleUnderline"/>
          <w:rFonts w:ascii="Book Antiqua" w:hAnsi="Book Antiqua"/>
          <w:b/>
          <w:highlight w:val="green"/>
        </w:rPr>
        <w:t>are compelled to justify their</w:t>
      </w:r>
      <w:r w:rsidRPr="004F3F65">
        <w:rPr>
          <w:rStyle w:val="StyleUnderline"/>
          <w:rFonts w:ascii="Book Antiqua" w:hAnsi="Book Antiqua"/>
          <w:b/>
        </w:rPr>
        <w:t xml:space="preserve"> </w:t>
      </w:r>
      <w:proofErr w:type="spellStart"/>
      <w:r w:rsidRPr="00AD4119">
        <w:rPr>
          <w:rStyle w:val="StyleUnderline"/>
          <w:rFonts w:ascii="Book Antiqua" w:hAnsi="Book Antiqua"/>
          <w:b/>
          <w:highlight w:val="green"/>
        </w:rPr>
        <w:t>behaviour</w:t>
      </w:r>
      <w:proofErr w:type="spellEnd"/>
      <w:r w:rsidRPr="00AD4119">
        <w:rPr>
          <w:rStyle w:val="StyleUnderline"/>
          <w:rFonts w:ascii="Book Antiqua" w:hAnsi="Book Antiqua"/>
          <w:b/>
          <w:highlight w:val="green"/>
        </w:rPr>
        <w:t xml:space="preserve"> according to legal rules</w:t>
      </w:r>
      <w:r w:rsidRPr="004F3F65">
        <w:rPr>
          <w:rFonts w:ascii="Book Antiqua" w:hAnsi="Book Antiqua"/>
        </w:rPr>
        <w:t xml:space="preserve"> and accepted norms. This essay will </w:t>
      </w:r>
      <w:proofErr w:type="spellStart"/>
      <w:r w:rsidRPr="004F3F65">
        <w:rPr>
          <w:rFonts w:ascii="Book Antiqua" w:hAnsi="Book Antiqua"/>
        </w:rPr>
        <w:t>analyse</w:t>
      </w:r>
      <w:proofErr w:type="spellEnd"/>
      <w:r w:rsidRPr="004F3F65">
        <w:rPr>
          <w:rFonts w:ascii="Book Antiqua" w:hAnsi="Book Antiqua"/>
        </w:rPr>
        <w:t xml:space="preserve"> the extent to which states comply and the reasons for their compliance. Essentially, the extent to which states follow their international obligations has developed over the past 400 years. From a historical perspective, international obligations and accepted norms were founded following two key developments in European history. In 1648, the Treaty of Westphalia ended the Thirty Years’ War by acknowledging the sovereign authority of various European princes.[1] This event marked the advent of traditional international law, based on principles of territoriality and state autonomy. Then in 1945, again following major wars initiated in Europe, states began to integrate on a global scale.[2] The UN Charter became the international framework for which norms of sovereignty and non-intervention were enshrined. Now, as a result of modern technology, communication, transport, and more, the evolving process of </w:t>
      </w:r>
      <w:proofErr w:type="spellStart"/>
      <w:r w:rsidRPr="00AD4119">
        <w:rPr>
          <w:rStyle w:val="StyleUnderline"/>
          <w:rFonts w:ascii="Book Antiqua" w:hAnsi="Book Antiqua"/>
          <w:highlight w:val="green"/>
        </w:rPr>
        <w:t>Globalisation</w:t>
      </w:r>
      <w:proofErr w:type="spellEnd"/>
      <w:r w:rsidRPr="004F3F65">
        <w:rPr>
          <w:rFonts w:ascii="Book Antiqua" w:hAnsi="Book Antiqua"/>
        </w:rPr>
        <w:t xml:space="preserve">, “The internationalization of the world”,[3] </w:t>
      </w:r>
      <w:r w:rsidRPr="00AD4119">
        <w:rPr>
          <w:rStyle w:val="StyleUnderline"/>
          <w:rFonts w:ascii="Book Antiqua" w:hAnsi="Book Antiqua"/>
          <w:highlight w:val="green"/>
        </w:rPr>
        <w:t>has provided</w:t>
      </w:r>
      <w:r w:rsidRPr="004F3F65">
        <w:rPr>
          <w:rStyle w:val="StyleUnderline"/>
          <w:rFonts w:ascii="Book Antiqua" w:hAnsi="Book Antiqua"/>
        </w:rPr>
        <w:t xml:space="preserve"> an opportunity for </w:t>
      </w:r>
      <w:r w:rsidRPr="00AD4119">
        <w:rPr>
          <w:rStyle w:val="StyleUnderline"/>
          <w:rFonts w:ascii="Book Antiqua" w:hAnsi="Book Antiqua"/>
          <w:highlight w:val="green"/>
        </w:rPr>
        <w:t>international law</w:t>
      </w:r>
      <w:r w:rsidRPr="004F3F65">
        <w:rPr>
          <w:rFonts w:ascii="Book Antiqua" w:hAnsi="Book Antiqua"/>
        </w:rPr>
        <w:t xml:space="preserve"> and accepted norms </w:t>
      </w:r>
      <w:r w:rsidRPr="00AD4119">
        <w:rPr>
          <w:rStyle w:val="StyleUnderline"/>
          <w:rFonts w:ascii="Book Antiqua" w:hAnsi="Book Antiqua"/>
          <w:highlight w:val="green"/>
        </w:rPr>
        <w:t xml:space="preserve">to reach every corner of the </w:t>
      </w:r>
      <w:proofErr w:type="gramStart"/>
      <w:r w:rsidRPr="00AD4119">
        <w:rPr>
          <w:rStyle w:val="StyleUnderline"/>
          <w:rFonts w:ascii="Book Antiqua" w:hAnsi="Book Antiqua"/>
          <w:highlight w:val="green"/>
        </w:rPr>
        <w:t>globe</w:t>
      </w:r>
      <w:r w:rsidRPr="004F3F65">
        <w:rPr>
          <w:rStyle w:val="StyleUnderline"/>
          <w:rFonts w:ascii="Book Antiqua" w:hAnsi="Book Antiqua"/>
        </w:rPr>
        <w:t>.</w:t>
      </w:r>
      <w:r w:rsidRPr="004F3F65">
        <w:rPr>
          <w:rStyle w:val="StyleUnderline"/>
          <w:rFonts w:ascii="Book Antiqua" w:hAnsi="Book Antiqua"/>
          <w:sz w:val="12"/>
        </w:rPr>
        <w:t>¶</w:t>
      </w:r>
      <w:proofErr w:type="gramEnd"/>
      <w:r w:rsidRPr="004F3F65">
        <w:rPr>
          <w:rFonts w:ascii="Book Antiqua" w:hAnsi="Book Antiqua"/>
          <w:sz w:val="12"/>
        </w:rPr>
        <w:t xml:space="preserve"> </w:t>
      </w:r>
      <w:r w:rsidRPr="004F3F65">
        <w:rPr>
          <w:rFonts w:ascii="Book Antiqua" w:hAnsi="Book Antiqua"/>
        </w:rPr>
        <w:t xml:space="preserve">However, the development of international law and accepted norms has not compelled states to comply all the time. Instead, </w:t>
      </w:r>
      <w:r w:rsidRPr="00AD4119">
        <w:rPr>
          <w:rStyle w:val="StyleUnderline"/>
          <w:rFonts w:ascii="Book Antiqua" w:hAnsi="Book Antiqua"/>
          <w:highlight w:val="green"/>
        </w:rPr>
        <w:t>the trend over the past 400 years has shown</w:t>
      </w:r>
      <w:r w:rsidRPr="004F3F65">
        <w:rPr>
          <w:rFonts w:ascii="Book Antiqua" w:hAnsi="Book Antiqua"/>
        </w:rPr>
        <w:t xml:space="preserve"> that </w:t>
      </w:r>
      <w:r w:rsidRPr="00AD4119">
        <w:rPr>
          <w:rStyle w:val="StyleUnderline"/>
          <w:rFonts w:ascii="Book Antiqua" w:hAnsi="Book Antiqua"/>
          <w:highlight w:val="green"/>
        </w:rPr>
        <w:t>states have been</w:t>
      </w:r>
      <w:r w:rsidRPr="004F3F65">
        <w:rPr>
          <w:rFonts w:ascii="Book Antiqua" w:hAnsi="Book Antiqua"/>
        </w:rPr>
        <w:t xml:space="preserve"> mostly </w:t>
      </w:r>
      <w:r w:rsidRPr="00AD4119">
        <w:rPr>
          <w:rStyle w:val="StyleUnderline"/>
          <w:rFonts w:ascii="Book Antiqua" w:hAnsi="Book Antiqua"/>
          <w:highlight w:val="green"/>
        </w:rPr>
        <w:t>compelled to justify</w:t>
      </w:r>
      <w:r w:rsidRPr="004F3F65">
        <w:rPr>
          <w:rStyle w:val="StyleUnderline"/>
          <w:rFonts w:ascii="Book Antiqua" w:hAnsi="Book Antiqua"/>
        </w:rPr>
        <w:t xml:space="preserve"> </w:t>
      </w:r>
      <w:r w:rsidRPr="00AD4119">
        <w:rPr>
          <w:rStyle w:val="StyleUnderline"/>
          <w:rFonts w:ascii="Book Antiqua" w:hAnsi="Book Antiqua"/>
          <w:highlight w:val="green"/>
        </w:rPr>
        <w:t xml:space="preserve">their behavior according to </w:t>
      </w:r>
      <w:r w:rsidRPr="004F3F65">
        <w:rPr>
          <w:rStyle w:val="StyleUnderline"/>
          <w:rFonts w:ascii="Book Antiqua" w:hAnsi="Book Antiqua"/>
        </w:rPr>
        <w:t xml:space="preserve">legal </w:t>
      </w:r>
      <w:r w:rsidRPr="00AD4119">
        <w:rPr>
          <w:rStyle w:val="StyleUnderline"/>
          <w:rFonts w:ascii="Book Antiqua" w:hAnsi="Book Antiqua"/>
          <w:highlight w:val="green"/>
        </w:rPr>
        <w:t>rules</w:t>
      </w:r>
      <w:r w:rsidRPr="004F3F65">
        <w:rPr>
          <w:rFonts w:ascii="Book Antiqua" w:hAnsi="Book Antiqua"/>
        </w:rPr>
        <w:t xml:space="preserve"> and accepted norms. The emphasis on mostly should be stressed. Even though the UN Charter does not permit violating sovereignty </w:t>
      </w:r>
      <w:proofErr w:type="gramStart"/>
      <w:r w:rsidRPr="004F3F65">
        <w:rPr>
          <w:rFonts w:ascii="Book Antiqua" w:hAnsi="Book Antiqua"/>
        </w:rPr>
        <w:t>through the use of</w:t>
      </w:r>
      <w:proofErr w:type="gramEnd"/>
      <w:r w:rsidRPr="004F3F65">
        <w:rPr>
          <w:rFonts w:ascii="Book Antiqua" w:hAnsi="Book Antiqua"/>
        </w:rPr>
        <w:t xml:space="preserve"> aggression, the extent to which states follow their international obligations varies. Louis </w:t>
      </w:r>
      <w:proofErr w:type="spellStart"/>
      <w:r w:rsidRPr="004F3F65">
        <w:rPr>
          <w:rFonts w:ascii="Book Antiqua" w:hAnsi="Book Antiqua"/>
        </w:rPr>
        <w:t>Henkin’s</w:t>
      </w:r>
      <w:proofErr w:type="spellEnd"/>
      <w:r w:rsidRPr="004F3F65">
        <w:rPr>
          <w:rFonts w:ascii="Book Antiqua" w:hAnsi="Book Antiqua"/>
        </w:rPr>
        <w:t xml:space="preserve"> book, How Nations Behave, articulates the extent of compliance.[4] He said, “Almost all nations observe almost all principles of international law and almost all of their obligations almost all the time”.[5] As such, </w:t>
      </w:r>
      <w:r w:rsidRPr="004F3F65">
        <w:rPr>
          <w:rStyle w:val="StyleUnderline"/>
          <w:rFonts w:ascii="Book Antiqua" w:hAnsi="Book Antiqua"/>
        </w:rPr>
        <w:t>the trend in</w:t>
      </w:r>
      <w:r w:rsidRPr="004F3F65">
        <w:rPr>
          <w:rFonts w:ascii="Book Antiqua" w:hAnsi="Book Antiqua"/>
        </w:rPr>
        <w:t xml:space="preserve"> </w:t>
      </w:r>
      <w:r w:rsidRPr="004F3F65">
        <w:rPr>
          <w:rStyle w:val="StyleUnderline"/>
          <w:rFonts w:ascii="Book Antiqua" w:hAnsi="Book Antiqua"/>
        </w:rPr>
        <w:t>contemporary i</w:t>
      </w:r>
      <w:r w:rsidRPr="004F3F65">
        <w:rPr>
          <w:rFonts w:ascii="Book Antiqua" w:hAnsi="Book Antiqua"/>
        </w:rPr>
        <w:t xml:space="preserve">nternational </w:t>
      </w:r>
      <w:r w:rsidRPr="004F3F65">
        <w:rPr>
          <w:rStyle w:val="StyleUnderline"/>
          <w:rFonts w:ascii="Book Antiqua" w:hAnsi="Book Antiqua"/>
        </w:rPr>
        <w:t xml:space="preserve">relations is that </w:t>
      </w:r>
      <w:r w:rsidRPr="00AD4119">
        <w:rPr>
          <w:rStyle w:val="StyleUnderline"/>
          <w:rFonts w:ascii="Book Antiqua" w:hAnsi="Book Antiqua"/>
          <w:highlight w:val="green"/>
        </w:rPr>
        <w:t>war remains possible, but</w:t>
      </w:r>
      <w:r w:rsidRPr="004F3F65">
        <w:rPr>
          <w:rStyle w:val="StyleUnderline"/>
          <w:rFonts w:ascii="Book Antiqua" w:hAnsi="Book Antiqua"/>
        </w:rPr>
        <w:t xml:space="preserve"> </w:t>
      </w:r>
      <w:r w:rsidRPr="00AD4119">
        <w:rPr>
          <w:rStyle w:val="StyleUnderline"/>
          <w:rFonts w:ascii="Book Antiqua" w:hAnsi="Book Antiqua"/>
          <w:highlight w:val="green"/>
        </w:rPr>
        <w:t>it is much less acceptable now than</w:t>
      </w:r>
      <w:r w:rsidRPr="004F3F65">
        <w:rPr>
          <w:rStyle w:val="StyleUnderline"/>
          <w:rFonts w:ascii="Book Antiqua" w:hAnsi="Book Antiqua"/>
        </w:rPr>
        <w:t xml:space="preserve"> it was a </w:t>
      </w:r>
      <w:r w:rsidRPr="004F3F65">
        <w:rPr>
          <w:rFonts w:ascii="Book Antiqua" w:hAnsi="Book Antiqua"/>
        </w:rPr>
        <w:t xml:space="preserve">century or even </w:t>
      </w:r>
      <w:r w:rsidRPr="00AD4119">
        <w:rPr>
          <w:rStyle w:val="StyleUnderline"/>
          <w:rFonts w:ascii="Book Antiqua" w:hAnsi="Book Antiqua"/>
          <w:highlight w:val="green"/>
        </w:rPr>
        <w:t>half a century</w:t>
      </w:r>
      <w:r w:rsidRPr="004F3F65">
        <w:rPr>
          <w:rStyle w:val="StyleUnderline"/>
          <w:rFonts w:ascii="Book Antiqua" w:hAnsi="Book Antiqua"/>
        </w:rPr>
        <w:t xml:space="preserve"> ago</w:t>
      </w:r>
      <w:r w:rsidRPr="004F3F65">
        <w:rPr>
          <w:rFonts w:ascii="Book Antiqua" w:hAnsi="Book Antiqua"/>
        </w:rPr>
        <w:t xml:space="preserve">.[6] The benefit of the trend is that </w:t>
      </w:r>
      <w:r w:rsidRPr="004F3F65">
        <w:rPr>
          <w:rStyle w:val="StyleUnderline"/>
          <w:rFonts w:ascii="Book Antiqua" w:hAnsi="Book Antiqua"/>
        </w:rPr>
        <w:t xml:space="preserve">almost full </w:t>
      </w:r>
      <w:r w:rsidRPr="00AD4119">
        <w:rPr>
          <w:rStyle w:val="StyleUnderline"/>
          <w:rFonts w:ascii="Book Antiqua" w:hAnsi="Book Antiqua"/>
          <w:highlight w:val="green"/>
        </w:rPr>
        <w:t>compliance</w:t>
      </w:r>
      <w:r w:rsidRPr="004F3F65">
        <w:rPr>
          <w:rStyle w:val="StyleUnderline"/>
          <w:rFonts w:ascii="Book Antiqua" w:hAnsi="Book Antiqua"/>
        </w:rPr>
        <w:t xml:space="preserve"> is said to </w:t>
      </w:r>
      <w:r w:rsidRPr="00AD4119">
        <w:rPr>
          <w:rStyle w:val="StyleUnderline"/>
          <w:rFonts w:ascii="Book Antiqua" w:hAnsi="Book Antiqua"/>
          <w:highlight w:val="green"/>
        </w:rPr>
        <w:t>lead states into a pattern of obedience and</w:t>
      </w:r>
      <w:r w:rsidRPr="004F3F65">
        <w:rPr>
          <w:rStyle w:val="StyleUnderline"/>
          <w:rFonts w:ascii="Book Antiqua" w:hAnsi="Book Antiqua"/>
        </w:rPr>
        <w:t xml:space="preserve"> </w:t>
      </w:r>
      <w:r w:rsidRPr="00AD4119">
        <w:rPr>
          <w:rStyle w:val="StyleUnderline"/>
          <w:rFonts w:ascii="Book Antiqua" w:hAnsi="Book Antiqua"/>
          <w:highlight w:val="green"/>
        </w:rPr>
        <w:t xml:space="preserve">predictable </w:t>
      </w:r>
      <w:proofErr w:type="spellStart"/>
      <w:r w:rsidRPr="00AD4119">
        <w:rPr>
          <w:rStyle w:val="StyleUnderline"/>
          <w:rFonts w:ascii="Book Antiqua" w:hAnsi="Book Antiqua"/>
          <w:highlight w:val="green"/>
        </w:rPr>
        <w:t>behaviour</w:t>
      </w:r>
      <w:proofErr w:type="spellEnd"/>
      <w:r w:rsidRPr="004F3F65">
        <w:rPr>
          <w:rFonts w:ascii="Book Antiqua" w:hAnsi="Book Antiqua"/>
        </w:rPr>
        <w:t xml:space="preserve">.[7] Therefore, </w:t>
      </w:r>
      <w:r w:rsidRPr="00AD4119">
        <w:rPr>
          <w:rStyle w:val="Emphasis"/>
          <w:rFonts w:eastAsiaTheme="majorEastAsia"/>
          <w:highlight w:val="green"/>
        </w:rPr>
        <w:t>conflict only arises when countries fail to comply</w:t>
      </w:r>
      <w:r w:rsidRPr="004F3F65">
        <w:rPr>
          <w:rStyle w:val="Emphasis"/>
          <w:rFonts w:eastAsiaTheme="majorEastAsia"/>
        </w:rPr>
        <w:t>.</w:t>
      </w:r>
    </w:p>
    <w:p w14:paraId="19FAAE97" w14:textId="77777777" w:rsidR="007009CB" w:rsidRDefault="007009CB" w:rsidP="007009CB">
      <w:pPr>
        <w:rPr>
          <w:rFonts w:ascii="Book Antiqua" w:hAnsi="Book Antiqua"/>
        </w:rPr>
      </w:pPr>
    </w:p>
    <w:p w14:paraId="41088A1B" w14:textId="77777777" w:rsidR="007009CB" w:rsidRDefault="007009CB" w:rsidP="007009CB">
      <w:pPr>
        <w:rPr>
          <w:rFonts w:ascii="Book Antiqua" w:hAnsi="Book Antiqua"/>
        </w:rPr>
      </w:pPr>
    </w:p>
    <w:p w14:paraId="7FA710EF" w14:textId="77777777" w:rsidR="007009CB" w:rsidRDefault="007009CB" w:rsidP="007009CB">
      <w:pPr>
        <w:pStyle w:val="Heading4"/>
      </w:pPr>
      <w:r w:rsidRPr="00E97AE6">
        <w:t>Participation in the multil</w:t>
      </w:r>
      <w:r>
        <w:t>ateral regime solves extinction</w:t>
      </w:r>
    </w:p>
    <w:p w14:paraId="4741ACF1" w14:textId="77777777" w:rsidR="007009CB" w:rsidRDefault="007009CB" w:rsidP="007009CB">
      <w:r>
        <w:t xml:space="preserve">Gwynne </w:t>
      </w:r>
      <w:r w:rsidRPr="00CC3B4B">
        <w:rPr>
          <w:rStyle w:val="Style13ptBold"/>
        </w:rPr>
        <w:t>Dyer</w:t>
      </w:r>
      <w:r>
        <w:rPr>
          <w:rStyle w:val="Style13ptBold"/>
        </w:rPr>
        <w:t xml:space="preserve"> 4</w:t>
      </w:r>
      <w:r>
        <w:t>, Ph.D. in Military History from University of London, 12/30/200</w:t>
      </w:r>
      <w:r w:rsidRPr="00CC3B4B">
        <w:t>4</w:t>
      </w:r>
      <w:r>
        <w:t>, The end of war, Toronto Star, Lexis</w:t>
      </w:r>
    </w:p>
    <w:p w14:paraId="3D9466CD" w14:textId="77777777" w:rsidR="007009CB" w:rsidRPr="00CC3B4B" w:rsidRDefault="007009CB" w:rsidP="007009CB">
      <w:r w:rsidRPr="00BE1D77">
        <w:rPr>
          <w:szCs w:val="20"/>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w:t>
      </w:r>
      <w:r w:rsidRPr="00E97AE6">
        <w:rPr>
          <w:rStyle w:val="StyleUnderline"/>
        </w:rPr>
        <w:t>history</w:t>
      </w:r>
      <w:r w:rsidRPr="00BE1D77">
        <w:rPr>
          <w:szCs w:val="20"/>
        </w:rPr>
        <w:t xml:space="preserve"> that we have enjoyed since the early '90s </w:t>
      </w:r>
      <w:r w:rsidRPr="00E97AE6">
        <w:rPr>
          <w:rStyle w:val="StyleUnderline"/>
        </w:rPr>
        <w:t xml:space="preserve">may be drawing to an end, and </w:t>
      </w:r>
      <w:r w:rsidRPr="00B15ABD">
        <w:rPr>
          <w:rStyle w:val="Emphasis"/>
          <w:highlight w:val="cyan"/>
        </w:rPr>
        <w:t>another great-power war</w:t>
      </w:r>
      <w:r w:rsidRPr="00FA54E5">
        <w:rPr>
          <w:szCs w:val="20"/>
          <w:highlight w:val="cyan"/>
        </w:rPr>
        <w:t xml:space="preserve">, </w:t>
      </w:r>
      <w:r w:rsidRPr="00E97AE6">
        <w:rPr>
          <w:rStyle w:val="StyleUnderline"/>
          <w:highlight w:val="cyan"/>
        </w:rPr>
        <w:t>fought</w:t>
      </w:r>
      <w:r w:rsidRPr="00E97AE6">
        <w:rPr>
          <w:rStyle w:val="StyleUnderline"/>
        </w:rPr>
        <w:t xml:space="preserve"> next time </w:t>
      </w:r>
      <w:r w:rsidRPr="00E97AE6">
        <w:rPr>
          <w:rStyle w:val="StyleUnderline"/>
          <w:highlight w:val="cyan"/>
        </w:rPr>
        <w:t xml:space="preserve">with </w:t>
      </w:r>
      <w:r w:rsidRPr="00B15ABD">
        <w:rPr>
          <w:rStyle w:val="Emphasis"/>
          <w:highlight w:val="cyan"/>
        </w:rPr>
        <w:t>nuclear weapons</w:t>
      </w:r>
      <w:r w:rsidRPr="00FA54E5">
        <w:rPr>
          <w:szCs w:val="20"/>
          <w:highlight w:val="cyan"/>
        </w:rPr>
        <w:t xml:space="preserve">, </w:t>
      </w:r>
      <w:r w:rsidRPr="00E97AE6">
        <w:rPr>
          <w:rStyle w:val="StyleUnderline"/>
          <w:highlight w:val="cyan"/>
        </w:rPr>
        <w:t>may be lurking</w:t>
      </w:r>
      <w:r w:rsidRPr="00E97AE6">
        <w:rPr>
          <w:rStyle w:val="StyleUnderline"/>
        </w:rPr>
        <w:t xml:space="preserve"> in our </w:t>
      </w:r>
      <w:proofErr w:type="gramStart"/>
      <w:r w:rsidRPr="00E97AE6">
        <w:rPr>
          <w:rStyle w:val="StyleUnderline"/>
        </w:rPr>
        <w:t>future..</w:t>
      </w:r>
      <w:proofErr w:type="gramEnd"/>
      <w:r w:rsidRPr="00BE1D77">
        <w:rPr>
          <w:szCs w:val="20"/>
        </w:rPr>
        <w:t xml:space="preserve"> The "firebreak" against nuclear weapons use that we began building after Hiroshima and Nagasaki has held for well over half a century now. But the </w:t>
      </w:r>
      <w:r w:rsidRPr="00E97AE6">
        <w:rPr>
          <w:rStyle w:val="StyleUnderline"/>
          <w:highlight w:val="cyan"/>
        </w:rPr>
        <w:t>proliferation</w:t>
      </w:r>
      <w:r w:rsidRPr="00E97AE6">
        <w:rPr>
          <w:rStyle w:val="StyleUnderline"/>
        </w:rPr>
        <w:t xml:space="preserve"> of nuclear weapons</w:t>
      </w:r>
      <w:r w:rsidRPr="00BE1D77">
        <w:rPr>
          <w:szCs w:val="20"/>
        </w:rPr>
        <w:t xml:space="preserve"> to new powers </w:t>
      </w:r>
      <w:r w:rsidRPr="00E97AE6">
        <w:rPr>
          <w:rStyle w:val="StyleUnderline"/>
          <w:highlight w:val="cyan"/>
        </w:rPr>
        <w:t>is a major challenge to the stability of the system. So are</w:t>
      </w:r>
      <w:r w:rsidRPr="00BE1D77">
        <w:rPr>
          <w:szCs w:val="20"/>
        </w:rPr>
        <w:t xml:space="preserve"> the </w:t>
      </w:r>
      <w:r w:rsidRPr="00B15ABD">
        <w:rPr>
          <w:rStyle w:val="Emphasis"/>
          <w:highlight w:val="cyan"/>
        </w:rPr>
        <w:t>coming crises</w:t>
      </w:r>
      <w:r w:rsidRPr="00BE1D77">
        <w:rPr>
          <w:szCs w:val="20"/>
        </w:rPr>
        <w:t xml:space="preserve">, mostly </w:t>
      </w:r>
      <w:r w:rsidRPr="00E97AE6">
        <w:rPr>
          <w:rStyle w:val="StyleUnderline"/>
        </w:rPr>
        <w:t>environmental in origin</w:t>
      </w:r>
      <w:r w:rsidRPr="00BE1D77">
        <w:rPr>
          <w:szCs w:val="20"/>
        </w:rPr>
        <w:t xml:space="preserve">, which will hit some countries much harder than others, and may drive some to desperation. </w:t>
      </w:r>
      <w:r w:rsidRPr="00E97AE6">
        <w:rPr>
          <w:rStyle w:val="StyleUnderline"/>
          <w:highlight w:val="cyan"/>
        </w:rPr>
        <w:t>Add in</w:t>
      </w:r>
      <w:r w:rsidRPr="00BE1D77">
        <w:rPr>
          <w:szCs w:val="20"/>
        </w:rPr>
        <w:t xml:space="preserve"> the </w:t>
      </w:r>
      <w:r w:rsidRPr="00E97AE6">
        <w:rPr>
          <w:rStyle w:val="StyleUnderline"/>
        </w:rPr>
        <w:t xml:space="preserve">huge </w:t>
      </w:r>
      <w:r w:rsidRPr="00E97AE6">
        <w:rPr>
          <w:rStyle w:val="StyleUnderline"/>
          <w:highlight w:val="cyan"/>
        </w:rPr>
        <w:t>impending shifts in the great-power system</w:t>
      </w:r>
      <w:r w:rsidRPr="00E97AE6">
        <w:rPr>
          <w:rStyle w:val="StyleUnderline"/>
        </w:rPr>
        <w:t xml:space="preserve"> as China and India grow to rival the U</w:t>
      </w:r>
      <w:r w:rsidRPr="00BE1D77">
        <w:rPr>
          <w:szCs w:val="20"/>
        </w:rPr>
        <w:t xml:space="preserve">nited </w:t>
      </w:r>
      <w:r w:rsidRPr="00E97AE6">
        <w:rPr>
          <w:rStyle w:val="StyleUnderline"/>
        </w:rPr>
        <w:t>S</w:t>
      </w:r>
      <w:r w:rsidRPr="00BE1D77">
        <w:rPr>
          <w:szCs w:val="20"/>
        </w:rPr>
        <w:t xml:space="preserve">tates in GDP over the next 30 or 40 years and </w:t>
      </w:r>
      <w:r w:rsidRPr="00E97AE6">
        <w:rPr>
          <w:rStyle w:val="StyleUnderline"/>
          <w:highlight w:val="cyan"/>
        </w:rPr>
        <w:t xml:space="preserve">it will be hard to keep things from </w:t>
      </w:r>
      <w:r w:rsidRPr="00B15ABD">
        <w:rPr>
          <w:rStyle w:val="Emphasis"/>
          <w:highlight w:val="cyan"/>
        </w:rPr>
        <w:t>spinning out of control</w:t>
      </w:r>
      <w:r w:rsidRPr="00BE1D77">
        <w:rPr>
          <w:szCs w:val="20"/>
        </w:rPr>
        <w:t xml:space="preserve">. </w:t>
      </w:r>
      <w:r w:rsidRPr="00E97AE6">
        <w:rPr>
          <w:rStyle w:val="StyleUnderline"/>
          <w:highlight w:val="cyan"/>
        </w:rPr>
        <w:t>With</w:t>
      </w:r>
      <w:r w:rsidRPr="00BE1D77">
        <w:rPr>
          <w:szCs w:val="20"/>
        </w:rPr>
        <w:t xml:space="preserve"> good luck and good </w:t>
      </w:r>
      <w:r w:rsidRPr="00E97AE6">
        <w:rPr>
          <w:rStyle w:val="StyleUnderline"/>
          <w:highlight w:val="cyan"/>
        </w:rPr>
        <w:t>management, we may be able to ride out the next half-century without</w:t>
      </w:r>
      <w:r w:rsidRPr="00BE1D77">
        <w:rPr>
          <w:szCs w:val="20"/>
        </w:rPr>
        <w:t xml:space="preserve"> the first-magnitude </w:t>
      </w:r>
      <w:r w:rsidRPr="00B15ABD">
        <w:rPr>
          <w:rStyle w:val="Emphasis"/>
        </w:rPr>
        <w:t xml:space="preserve">catastrophe of a </w:t>
      </w:r>
      <w:r w:rsidRPr="00B15ABD">
        <w:rPr>
          <w:rStyle w:val="Emphasis"/>
          <w:highlight w:val="cyan"/>
        </w:rPr>
        <w:t>global nuclear war</w:t>
      </w:r>
      <w:r w:rsidRPr="00BE1D77">
        <w:rPr>
          <w:szCs w:val="20"/>
        </w:rPr>
        <w:t xml:space="preserve">, </w:t>
      </w:r>
      <w:r w:rsidRPr="00E97AE6">
        <w:rPr>
          <w:rStyle w:val="StyleUnderline"/>
        </w:rPr>
        <w:t>but</w:t>
      </w:r>
      <w:r w:rsidRPr="00BE1D77">
        <w:rPr>
          <w:szCs w:val="20"/>
        </w:rPr>
        <w:t xml:space="preserve"> the </w:t>
      </w:r>
      <w:r w:rsidRPr="00E97AE6">
        <w:rPr>
          <w:rStyle w:val="StyleUnderline"/>
        </w:rPr>
        <w:t>potential</w:t>
      </w:r>
      <w:r w:rsidRPr="00BE1D77">
        <w:rPr>
          <w:szCs w:val="20"/>
        </w:rPr>
        <w:t xml:space="preserve"> certainly </w:t>
      </w:r>
      <w:r w:rsidRPr="00E97AE6">
        <w:rPr>
          <w:rStyle w:val="StyleUnderline"/>
        </w:rPr>
        <w:t xml:space="preserve">exists for a </w:t>
      </w:r>
      <w:r w:rsidRPr="00B15ABD">
        <w:rPr>
          <w:rStyle w:val="Emphasis"/>
        </w:rPr>
        <w:t>major die-back</w:t>
      </w:r>
      <w:r w:rsidRPr="00BE1D77">
        <w:rPr>
          <w:szCs w:val="20"/>
        </w:rPr>
        <w:t xml:space="preserve"> of human population. We cannot command the good luck, but </w:t>
      </w:r>
      <w:r w:rsidRPr="00E97AE6">
        <w:rPr>
          <w:rStyle w:val="StyleUnderline"/>
        </w:rPr>
        <w:t>good management is something we can choose to provide.</w:t>
      </w:r>
      <w:r w:rsidRPr="00BE1D77">
        <w:rPr>
          <w:szCs w:val="20"/>
        </w:rPr>
        <w:t xml:space="preserve"> </w:t>
      </w:r>
      <w:r w:rsidRPr="00E97AE6">
        <w:rPr>
          <w:rStyle w:val="StyleUnderline"/>
        </w:rPr>
        <w:t>It depends, above all, on preserving and extending the multilateral system</w:t>
      </w:r>
      <w:r w:rsidRPr="00BE1D77">
        <w:rPr>
          <w:szCs w:val="20"/>
        </w:rPr>
        <w:t xml:space="preserve"> that we have been building since the end of World War II. The </w:t>
      </w:r>
      <w:r w:rsidRPr="00B15ABD">
        <w:rPr>
          <w:rStyle w:val="Emphasis"/>
          <w:highlight w:val="cyan"/>
        </w:rPr>
        <w:t>rising powers</w:t>
      </w:r>
      <w:r w:rsidRPr="00E97AE6">
        <w:rPr>
          <w:rStyle w:val="StyleUnderline"/>
          <w:highlight w:val="cyan"/>
        </w:rPr>
        <w:t xml:space="preserve"> must be absorbed into a system that emphasizes co-operation</w:t>
      </w:r>
      <w:r w:rsidRPr="00BE1D77">
        <w:rPr>
          <w:szCs w:val="20"/>
        </w:rPr>
        <w:t xml:space="preserve"> and makes room for them, rather than one that deals in confrontation and raw military </w:t>
      </w:r>
      <w:r w:rsidRPr="00985F5C">
        <w:rPr>
          <w:szCs w:val="20"/>
        </w:rPr>
        <w:t xml:space="preserve">power. </w:t>
      </w:r>
      <w:r w:rsidRPr="00E97AE6">
        <w:rPr>
          <w:rStyle w:val="StyleUnderline"/>
        </w:rPr>
        <w:t>If they are obliged to play the</w:t>
      </w:r>
      <w:r w:rsidRPr="00985F5C">
        <w:rPr>
          <w:szCs w:val="20"/>
        </w:rPr>
        <w:t xml:space="preserve"> traditional great-power </w:t>
      </w:r>
      <w:r w:rsidRPr="00E97AE6">
        <w:rPr>
          <w:rStyle w:val="StyleUnderline"/>
        </w:rPr>
        <w:t xml:space="preserve">game of winners and losers, then history will repeat itself and everybody loses. </w:t>
      </w:r>
      <w:r w:rsidRPr="001D44F1">
        <w:rPr>
          <w:szCs w:val="20"/>
        </w:rPr>
        <w:t xml:space="preserve">Our </w:t>
      </w:r>
      <w:r w:rsidRPr="00E97AE6">
        <w:rPr>
          <w:rStyle w:val="StyleUnderline"/>
        </w:rPr>
        <w:t>hopes for mitigating the severity of</w:t>
      </w:r>
      <w:r w:rsidRPr="001D44F1">
        <w:rPr>
          <w:szCs w:val="20"/>
        </w:rPr>
        <w:t xml:space="preserve"> the coming </w:t>
      </w:r>
      <w:r w:rsidRPr="00E97AE6">
        <w:rPr>
          <w:rStyle w:val="StyleUnderline"/>
        </w:rPr>
        <w:t>environmental crises</w:t>
      </w:r>
      <w:r w:rsidRPr="001D44F1">
        <w:rPr>
          <w:szCs w:val="20"/>
        </w:rPr>
        <w:t xml:space="preserve"> also </w:t>
      </w:r>
      <w:r w:rsidRPr="00E97AE6">
        <w:rPr>
          <w:rStyle w:val="StyleUnderline"/>
        </w:rPr>
        <w:t>depend on</w:t>
      </w:r>
      <w:r w:rsidRPr="00985F5C">
        <w:rPr>
          <w:szCs w:val="20"/>
        </w:rPr>
        <w:t xml:space="preserve"> early and </w:t>
      </w:r>
      <w:r w:rsidRPr="00E97AE6">
        <w:rPr>
          <w:rStyle w:val="StyleUnderline"/>
        </w:rPr>
        <w:t>concerted global action</w:t>
      </w:r>
      <w:r w:rsidRPr="00985F5C">
        <w:rPr>
          <w:szCs w:val="20"/>
        </w:rPr>
        <w:t xml:space="preserve"> of a sort that can only happen </w:t>
      </w:r>
      <w:r w:rsidRPr="00E97AE6">
        <w:rPr>
          <w:rStyle w:val="StyleUnderline"/>
        </w:rPr>
        <w:t>in a</w:t>
      </w:r>
      <w:r w:rsidRPr="00985F5C">
        <w:rPr>
          <w:szCs w:val="20"/>
        </w:rPr>
        <w:t xml:space="preserve"> basically </w:t>
      </w:r>
      <w:r w:rsidRPr="00E97AE6">
        <w:rPr>
          <w:rStyle w:val="StyleUnderline"/>
        </w:rPr>
        <w:t>co-operative international system</w:t>
      </w:r>
      <w:r w:rsidRPr="00BE1D77">
        <w:rPr>
          <w:szCs w:val="20"/>
        </w:rPr>
        <w:t xml:space="preserve">. </w:t>
      </w:r>
      <w:r w:rsidRPr="00E97AE6">
        <w:rPr>
          <w:rStyle w:val="StyleUnderline"/>
        </w:rPr>
        <w:t>When</w:t>
      </w:r>
      <w:r w:rsidRPr="00BE1D77">
        <w:rPr>
          <w:szCs w:val="20"/>
        </w:rPr>
        <w:t xml:space="preserve"> the </w:t>
      </w:r>
      <w:r w:rsidRPr="00E97AE6">
        <w:rPr>
          <w:rStyle w:val="StyleUnderline"/>
        </w:rPr>
        <w:t>great powers are locked into</w:t>
      </w:r>
      <w:r w:rsidRPr="00BE1D77">
        <w:rPr>
          <w:szCs w:val="20"/>
        </w:rPr>
        <w:t xml:space="preserve"> a military </w:t>
      </w:r>
      <w:r w:rsidRPr="00E97AE6">
        <w:rPr>
          <w:rStyle w:val="StyleUnderline"/>
        </w:rPr>
        <w:t>confrontation, there is simply not enough spare attention</w:t>
      </w:r>
      <w:r w:rsidRPr="00BE1D77">
        <w:rPr>
          <w:szCs w:val="20"/>
        </w:rPr>
        <w:t xml:space="preserve">, let alone enough </w:t>
      </w:r>
      <w:r w:rsidRPr="00E97AE6">
        <w:rPr>
          <w:rStyle w:val="StyleUnderline"/>
        </w:rPr>
        <w:t xml:space="preserve">trust, to make deals on </w:t>
      </w:r>
      <w:r w:rsidRPr="00BE1D77">
        <w:rPr>
          <w:szCs w:val="20"/>
        </w:rPr>
        <w:t xml:space="preserve">those </w:t>
      </w:r>
      <w:r w:rsidRPr="00E97AE6">
        <w:rPr>
          <w:rStyle w:val="StyleUnderline"/>
        </w:rPr>
        <w:t>issues</w:t>
      </w:r>
      <w:r w:rsidRPr="00BE1D77">
        <w:rPr>
          <w:szCs w:val="20"/>
        </w:rPr>
        <w:t xml:space="preserve">, so </w:t>
      </w:r>
      <w:r w:rsidRPr="00E97AE6">
        <w:rPr>
          <w:rStyle w:val="StyleUnderline"/>
          <w:highlight w:val="cyan"/>
        </w:rPr>
        <w:t xml:space="preserve">the </w:t>
      </w:r>
      <w:r w:rsidRPr="00B15ABD">
        <w:rPr>
          <w:rStyle w:val="Emphasis"/>
          <w:highlight w:val="cyan"/>
        </w:rPr>
        <w:t>highest priority</w:t>
      </w:r>
      <w:r w:rsidRPr="00E97AE6">
        <w:rPr>
          <w:rStyle w:val="StyleUnderline"/>
        </w:rPr>
        <w:t xml:space="preserve"> </w:t>
      </w:r>
      <w:proofErr w:type="gramStart"/>
      <w:r w:rsidRPr="00E97AE6">
        <w:rPr>
          <w:rStyle w:val="StyleUnderline"/>
        </w:rPr>
        <w:t>at the moment</w:t>
      </w:r>
      <w:proofErr w:type="gramEnd"/>
      <w:r w:rsidRPr="00E97AE6">
        <w:rPr>
          <w:rStyle w:val="StyleUnderline"/>
        </w:rPr>
        <w:t xml:space="preserve"> </w:t>
      </w:r>
      <w:r w:rsidRPr="00E97AE6">
        <w:rPr>
          <w:rStyle w:val="StyleUnderline"/>
          <w:highlight w:val="cyan"/>
        </w:rPr>
        <w:t xml:space="preserve">is to </w:t>
      </w:r>
      <w:r w:rsidRPr="00B15ABD">
        <w:rPr>
          <w:rStyle w:val="Emphasis"/>
          <w:highlight w:val="cyan"/>
        </w:rPr>
        <w:t>keep the multilateral approach alive</w:t>
      </w:r>
      <w:r w:rsidRPr="00A474A9">
        <w:rPr>
          <w:rStyle w:val="StyleUnderline"/>
        </w:rPr>
        <w:t xml:space="preserve"> and avoid a drift back into </w:t>
      </w:r>
      <w:r w:rsidRPr="002907B2">
        <w:rPr>
          <w:rStyle w:val="StyleUnderline"/>
        </w:rPr>
        <w:t>alliance systems and</w:t>
      </w:r>
      <w:r w:rsidRPr="00D87B7A">
        <w:rPr>
          <w:rStyle w:val="StyleUnderline"/>
        </w:rPr>
        <w:t xml:space="preserve"> </w:t>
      </w:r>
      <w:r w:rsidRPr="00A474A9">
        <w:rPr>
          <w:rStyle w:val="StyleUnderline"/>
        </w:rPr>
        <w:t>arms races</w:t>
      </w:r>
      <w:r w:rsidRPr="00D87B7A">
        <w:rPr>
          <w:rStyle w:val="StyleUnderline"/>
        </w:rPr>
        <w:t>.</w:t>
      </w:r>
      <w:r w:rsidRPr="00BE1D77">
        <w:rPr>
          <w:szCs w:val="20"/>
        </w:rPr>
        <w:t xml:space="preserve"> And there is no point in dreaming that we can leap straight into some never-land of universal brotherhood; </w:t>
      </w:r>
      <w:r w:rsidRPr="00E97AE6">
        <w:rPr>
          <w:rStyle w:val="StyleUnderline"/>
        </w:rPr>
        <w:t>we will have to confront these challenges and solve the problem of war within the context of the existing state system</w:t>
      </w:r>
      <w:r w:rsidRPr="00CC3B4B">
        <w:t>.</w:t>
      </w:r>
    </w:p>
    <w:p w14:paraId="0138AABB" w14:textId="77777777" w:rsidR="007009CB" w:rsidRPr="00E97AE6" w:rsidRDefault="007009CB" w:rsidP="007009CB"/>
    <w:p w14:paraId="75FA7CC1" w14:textId="77777777" w:rsidR="007009CB" w:rsidRPr="004F3F65" w:rsidRDefault="007009CB" w:rsidP="007009CB">
      <w:pPr>
        <w:rPr>
          <w:rFonts w:ascii="Book Antiqua" w:hAnsi="Book Antiqua"/>
        </w:rPr>
      </w:pPr>
    </w:p>
    <w:p w14:paraId="2590FA7E" w14:textId="77777777" w:rsidR="007009CB" w:rsidRPr="004F3F65" w:rsidRDefault="007009CB" w:rsidP="007009CB">
      <w:pPr>
        <w:rPr>
          <w:rFonts w:ascii="Book Antiqua" w:hAnsi="Book Antiqua"/>
        </w:rPr>
      </w:pPr>
    </w:p>
    <w:p w14:paraId="45E674E3" w14:textId="77777777" w:rsidR="007009CB" w:rsidRPr="004F3F65" w:rsidRDefault="007009CB" w:rsidP="007009CB">
      <w:pPr>
        <w:rPr>
          <w:rFonts w:ascii="Book Antiqua" w:hAnsi="Book Antiqua"/>
        </w:rPr>
      </w:pPr>
    </w:p>
    <w:p w14:paraId="351EFC63" w14:textId="77777777" w:rsidR="007009CB" w:rsidRDefault="007009CB" w:rsidP="007009CB">
      <w:pPr>
        <w:pStyle w:val="Heading4"/>
      </w:pPr>
      <w:r>
        <w:t xml:space="preserve">Treaties key to </w:t>
      </w:r>
      <w:proofErr w:type="spellStart"/>
      <w:r>
        <w:t>heg</w:t>
      </w:r>
      <w:proofErr w:type="spellEnd"/>
      <w:r>
        <w:t xml:space="preserve"> – noncompliance on the plan wrecks the entire treaty regime</w:t>
      </w:r>
    </w:p>
    <w:p w14:paraId="00C5263B" w14:textId="77777777" w:rsidR="007009CB" w:rsidRDefault="007009CB" w:rsidP="007009CB">
      <w:r w:rsidRPr="00572452">
        <w:rPr>
          <w:rStyle w:val="Style13ptBold"/>
        </w:rPr>
        <w:t>Meeker et al 13</w:t>
      </w:r>
      <w:r>
        <w:t xml:space="preserve"> – former DoS legal adviser</w:t>
      </w:r>
    </w:p>
    <w:p w14:paraId="265844C1" w14:textId="77777777" w:rsidR="007009CB" w:rsidRPr="00CD72B8" w:rsidRDefault="007009CB" w:rsidP="007009CB">
      <w:r>
        <w:t xml:space="preserve">Leonard C., Herbert J. Hansell, Davis R. Robinson, Abraham </w:t>
      </w:r>
      <w:proofErr w:type="spellStart"/>
      <w:r>
        <w:t>Sofaer</w:t>
      </w:r>
      <w:proofErr w:type="spellEnd"/>
      <w:r>
        <w:t xml:space="preserve">, David R. Andrews, and Will H. Taft IV, </w:t>
      </w:r>
      <w:r w:rsidRPr="003654EA">
        <w:t xml:space="preserve">“Brief of Former State Department Legal Advisers as </w:t>
      </w:r>
      <w:r w:rsidRPr="003654EA">
        <w:rPr>
          <w:i/>
        </w:rPr>
        <w:t xml:space="preserve">Amici Curiae </w:t>
      </w:r>
      <w:r w:rsidRPr="003654EA">
        <w:t>in Support of Respondent, Carol Anne Bond v. United S</w:t>
      </w:r>
      <w:r>
        <w:t>tates of America</w:t>
      </w:r>
      <w:r w:rsidRPr="003654EA">
        <w:t>”</w:t>
      </w:r>
      <w:r>
        <w:t xml:space="preserve"> [</w:t>
      </w:r>
      <w:r w:rsidRPr="003E3A7E">
        <w:t>http://www.americanbar.org/content/dam/aba/publications/supreme_court_preview/briefs-v2/12-158_resp_amcu_fsdl.authcheckdam.pdf</w:t>
      </w:r>
      <w:r>
        <w:t>] August 16 //</w:t>
      </w:r>
    </w:p>
    <w:p w14:paraId="2352771C" w14:textId="77777777" w:rsidR="007009CB" w:rsidRPr="00E053EB" w:rsidRDefault="007009CB" w:rsidP="007009CB">
      <w:pPr>
        <w:pStyle w:val="Card"/>
        <w:rPr>
          <w:b/>
        </w:rPr>
      </w:pPr>
      <w:r w:rsidRPr="003654EA">
        <w:t xml:space="preserve">The Constitution reflects the Framers' recognition, based on experience under the Articles of Confederation, that </w:t>
      </w:r>
      <w:r w:rsidRPr="00572452">
        <w:rPr>
          <w:rStyle w:val="StyleUnderline"/>
        </w:rPr>
        <w:t>the power to</w:t>
      </w:r>
      <w:r w:rsidRPr="00572452">
        <w:t xml:space="preserve"> enter and </w:t>
      </w:r>
      <w:r w:rsidRPr="00572452">
        <w:rPr>
          <w:rStyle w:val="StyleUnderline"/>
        </w:rPr>
        <w:t>implement treaties must rest with the</w:t>
      </w:r>
      <w:r w:rsidRPr="00572452">
        <w:t xml:space="preserve"> national </w:t>
      </w:r>
      <w:r w:rsidRPr="00572452">
        <w:rPr>
          <w:rStyle w:val="StyleUnderline"/>
        </w:rPr>
        <w:t>government</w:t>
      </w:r>
      <w:r w:rsidRPr="00572452">
        <w:t xml:space="preserve"> </w:t>
      </w:r>
      <w:proofErr w:type="gramStart"/>
      <w:r w:rsidRPr="00572452">
        <w:t xml:space="preserve">in order </w:t>
      </w:r>
      <w:r w:rsidRPr="00572452">
        <w:rPr>
          <w:rStyle w:val="StyleUnderline"/>
        </w:rPr>
        <w:t>for</w:t>
      </w:r>
      <w:proofErr w:type="gramEnd"/>
      <w:r w:rsidRPr="00572452">
        <w:rPr>
          <w:rStyle w:val="StyleUnderline"/>
        </w:rPr>
        <w:t xml:space="preserve"> the U</w:t>
      </w:r>
      <w:r w:rsidRPr="00572452">
        <w:t xml:space="preserve">nited </w:t>
      </w:r>
      <w:r w:rsidRPr="00572452">
        <w:rPr>
          <w:rStyle w:val="StyleUnderline"/>
        </w:rPr>
        <w:t>S</w:t>
      </w:r>
      <w:r w:rsidRPr="00572452">
        <w:t xml:space="preserve">tates </w:t>
      </w:r>
      <w:r w:rsidRPr="00572452">
        <w:rPr>
          <w:rStyle w:val="StyleUnderline"/>
        </w:rPr>
        <w:t>to be</w:t>
      </w:r>
      <w:r w:rsidRPr="00572452">
        <w:t xml:space="preserve"> an </w:t>
      </w:r>
      <w:r w:rsidRPr="00572452">
        <w:rPr>
          <w:rStyle w:val="StyleUnderline"/>
        </w:rPr>
        <w:t>effective</w:t>
      </w:r>
      <w:r w:rsidRPr="00572452">
        <w:t xml:space="preserve"> sovereign</w:t>
      </w:r>
      <w:r w:rsidRPr="00572452">
        <w:rPr>
          <w:rStyle w:val="StyleUnderline"/>
        </w:rPr>
        <w:t xml:space="preserve"> on the international stage</w:t>
      </w:r>
      <w:r w:rsidRPr="00572452">
        <w:t>. Those same imperatives pertain today. The power to make treaties and the need to implement them are inherently intertwined. If Congress cannot fully implement a validly executed treaty,</w:t>
      </w:r>
      <w:r w:rsidRPr="003654EA">
        <w:t xml:space="preserve"> </w:t>
      </w:r>
      <w:r w:rsidRPr="00572452">
        <w:rPr>
          <w:rStyle w:val="StyleUnderline"/>
          <w:highlight w:val="yellow"/>
        </w:rPr>
        <w:t>the U</w:t>
      </w:r>
      <w:r w:rsidRPr="003654EA">
        <w:t xml:space="preserve">nited </w:t>
      </w:r>
      <w:r w:rsidRPr="00572452">
        <w:rPr>
          <w:rStyle w:val="StyleUnderline"/>
          <w:highlight w:val="yellow"/>
        </w:rPr>
        <w:t>S</w:t>
      </w:r>
      <w:r w:rsidRPr="003654EA">
        <w:t xml:space="preserve">tates </w:t>
      </w:r>
      <w:r w:rsidRPr="00572452">
        <w:rPr>
          <w:rStyle w:val="StyleUnderline"/>
          <w:highlight w:val="yellow"/>
        </w:rPr>
        <w:t>may be</w:t>
      </w:r>
      <w:r w:rsidRPr="00572452">
        <w:rPr>
          <w:highlight w:val="yellow"/>
        </w:rPr>
        <w:t xml:space="preserve"> </w:t>
      </w:r>
      <w:r w:rsidRPr="00572452">
        <w:rPr>
          <w:rStyle w:val="StyleUnderline"/>
          <w:highlight w:val="yellow"/>
        </w:rPr>
        <w:t>unable to honor its</w:t>
      </w:r>
      <w:r w:rsidRPr="003654EA">
        <w:rPr>
          <w:rStyle w:val="StyleUnderline"/>
        </w:rPr>
        <w:t xml:space="preserve"> international </w:t>
      </w:r>
      <w:r w:rsidRPr="00572452">
        <w:rPr>
          <w:rStyle w:val="StyleUnderline"/>
          <w:highlight w:val="yellow"/>
        </w:rPr>
        <w:t>commitments</w:t>
      </w:r>
      <w:r w:rsidRPr="00572452">
        <w:t xml:space="preserve">. </w:t>
      </w:r>
      <w:r w:rsidRPr="00572452">
        <w:rPr>
          <w:rStyle w:val="StyleUnderline"/>
          <w:b/>
          <w:highlight w:val="yellow"/>
        </w:rPr>
        <w:t>This would undercut</w:t>
      </w:r>
      <w:r w:rsidRPr="00572452">
        <w:rPr>
          <w:rStyle w:val="StyleUnderline"/>
          <w:b/>
        </w:rPr>
        <w:t xml:space="preserve"> the </w:t>
      </w:r>
      <w:r w:rsidRPr="00572452">
        <w:rPr>
          <w:rStyle w:val="StyleUnderline"/>
          <w:b/>
          <w:highlight w:val="yellow"/>
        </w:rPr>
        <w:t>U</w:t>
      </w:r>
      <w:r w:rsidRPr="00572452">
        <w:t>nited</w:t>
      </w:r>
      <w:r w:rsidRPr="003654EA">
        <w:t xml:space="preserve"> </w:t>
      </w:r>
      <w:r w:rsidRPr="00572452">
        <w:rPr>
          <w:rStyle w:val="StyleUnderline"/>
          <w:b/>
          <w:highlight w:val="yellow"/>
        </w:rPr>
        <w:t>S</w:t>
      </w:r>
      <w:r w:rsidRPr="00572452">
        <w:t xml:space="preserve">tates' </w:t>
      </w:r>
      <w:r w:rsidRPr="00572452">
        <w:rPr>
          <w:rStyle w:val="StyleUnderline"/>
          <w:b/>
          <w:highlight w:val="yellow"/>
        </w:rPr>
        <w:t xml:space="preserve">foreign policy priorities, diminish </w:t>
      </w:r>
      <w:r w:rsidRPr="00572452">
        <w:rPr>
          <w:rStyle w:val="StyleUnderline"/>
          <w:b/>
        </w:rPr>
        <w:t xml:space="preserve">the President's </w:t>
      </w:r>
      <w:r w:rsidRPr="00572452">
        <w:rPr>
          <w:rStyle w:val="StyleUnderline"/>
          <w:b/>
          <w:highlight w:val="yellow"/>
        </w:rPr>
        <w:t>leverage to pressure nations to comply</w:t>
      </w:r>
      <w:r w:rsidRPr="00572452">
        <w:rPr>
          <w:rStyle w:val="StyleUnderline"/>
          <w:b/>
        </w:rPr>
        <w:t xml:space="preserve"> with their own obligations, </w:t>
      </w:r>
      <w:r w:rsidRPr="00572452">
        <w:rPr>
          <w:rStyle w:val="StyleUnderline"/>
          <w:b/>
          <w:highlight w:val="yellow"/>
        </w:rPr>
        <w:t>and injure</w:t>
      </w:r>
      <w:r w:rsidRPr="00572452">
        <w:rPr>
          <w:rStyle w:val="StyleUnderline"/>
          <w:b/>
        </w:rPr>
        <w:t xml:space="preserve"> the </w:t>
      </w:r>
      <w:r w:rsidRPr="00572452">
        <w:rPr>
          <w:rStyle w:val="StyleUnderline"/>
          <w:b/>
          <w:highlight w:val="yellow"/>
        </w:rPr>
        <w:t>U</w:t>
      </w:r>
      <w:r w:rsidRPr="003654EA">
        <w:t xml:space="preserve">nited </w:t>
      </w:r>
      <w:r w:rsidRPr="00572452">
        <w:rPr>
          <w:rStyle w:val="StyleUnderline"/>
          <w:b/>
        </w:rPr>
        <w:t>S</w:t>
      </w:r>
      <w:r w:rsidRPr="00572452">
        <w:t xml:space="preserve">tates' </w:t>
      </w:r>
      <w:r w:rsidRPr="00572452">
        <w:rPr>
          <w:rStyle w:val="StyleUnderline"/>
          <w:b/>
          <w:highlight w:val="yellow"/>
        </w:rPr>
        <w:t>credibility as a world leader</w:t>
      </w:r>
      <w:r w:rsidRPr="00572452">
        <w:t>—</w:t>
      </w:r>
      <w:r w:rsidRPr="00572452">
        <w:rPr>
          <w:rStyle w:val="StyleUnderline"/>
        </w:rPr>
        <w:t>not to mention undermine the efficacy of the treaty itself</w:t>
      </w:r>
      <w:r w:rsidRPr="00572452">
        <w:t>. Petitioner's position als</w:t>
      </w:r>
      <w:r w:rsidRPr="003654EA">
        <w:t xml:space="preserve">o would hinder the President's ability to negotiate new treaties that may serve the national interest. </w:t>
      </w:r>
      <w:r w:rsidRPr="00572452">
        <w:rPr>
          <w:rStyle w:val="StyleUnderline"/>
          <w:b/>
          <w:highlight w:val="yellow"/>
        </w:rPr>
        <w:t>If</w:t>
      </w:r>
      <w:r w:rsidRPr="00572452">
        <w:rPr>
          <w:rStyle w:val="StyleUnderline"/>
          <w:b/>
        </w:rPr>
        <w:t xml:space="preserve"> our </w:t>
      </w:r>
      <w:r w:rsidRPr="00572452">
        <w:rPr>
          <w:rStyle w:val="StyleUnderline"/>
          <w:b/>
          <w:highlight w:val="yellow"/>
        </w:rPr>
        <w:t>treaty partners perceive that the U</w:t>
      </w:r>
      <w:r w:rsidRPr="003654EA">
        <w:t xml:space="preserve">nited </w:t>
      </w:r>
      <w:r w:rsidRPr="00572452">
        <w:rPr>
          <w:rStyle w:val="StyleUnderline"/>
          <w:b/>
          <w:highlight w:val="yellow"/>
        </w:rPr>
        <w:t>S</w:t>
      </w:r>
      <w:r w:rsidRPr="003654EA">
        <w:t xml:space="preserve">tates </w:t>
      </w:r>
      <w:r w:rsidRPr="00572452">
        <w:rPr>
          <w:rStyle w:val="StyleUnderline"/>
          <w:b/>
          <w:highlight w:val="yellow"/>
        </w:rPr>
        <w:t>cannot guarantee enforcement</w:t>
      </w:r>
      <w:r w:rsidRPr="00572452">
        <w:rPr>
          <w:rStyle w:val="StyleUnderline"/>
          <w:b/>
        </w:rPr>
        <w:t xml:space="preserve"> of a treaty</w:t>
      </w:r>
      <w:r w:rsidRPr="003654EA">
        <w:t xml:space="preserve"> that may regulate "local" conduct, </w:t>
      </w:r>
      <w:r w:rsidRPr="00572452">
        <w:rPr>
          <w:rStyle w:val="StyleUnderline"/>
          <w:b/>
          <w:highlight w:val="yellow"/>
        </w:rPr>
        <w:t>they may walk away from the</w:t>
      </w:r>
      <w:r w:rsidRPr="00572452">
        <w:rPr>
          <w:rStyle w:val="StyleUnderline"/>
          <w:b/>
        </w:rPr>
        <w:t xml:space="preserve"> negotiating </w:t>
      </w:r>
      <w:r w:rsidRPr="00572452">
        <w:rPr>
          <w:rStyle w:val="StyleUnderline"/>
          <w:b/>
          <w:highlight w:val="yellow"/>
        </w:rPr>
        <w:t>table or try to extract</w:t>
      </w:r>
      <w:r w:rsidRPr="00572452">
        <w:rPr>
          <w:rStyle w:val="StyleUnderline"/>
          <w:b/>
        </w:rPr>
        <w:t xml:space="preserve"> otherwise unwarranted </w:t>
      </w:r>
      <w:r w:rsidRPr="00572452">
        <w:rPr>
          <w:rStyle w:val="StyleUnderline"/>
          <w:b/>
          <w:highlight w:val="yellow"/>
        </w:rPr>
        <w:t>concessions</w:t>
      </w:r>
      <w:r w:rsidRPr="00572452">
        <w:rPr>
          <w:rStyle w:val="StyleUnderline"/>
        </w:rPr>
        <w:t>.</w:t>
      </w:r>
      <w:r w:rsidRPr="003654EA">
        <w:t xml:space="preserve"> Nor is petitioner's proposed limitation on the treaty power necessary to protect state interests. The treaty-making process is already designed to address federalism concerns, including through the requirement that two-thirds of the Senate give its advice and consent. Both the executive and legislative branches account for federalism concerns during the treaty-making process. The President </w:t>
      </w:r>
      <w:proofErr w:type="gramStart"/>
      <w:r w:rsidRPr="003654EA">
        <w:t>tailors</w:t>
      </w:r>
      <w:proofErr w:type="gramEnd"/>
      <w:r w:rsidRPr="003654EA">
        <w:t xml:space="preserve"> negotiations to address important domestic policies. Once an agreement is reached, the President, the Senate, or both can set forth formal reservations, understandings, and declarations to clarify how the treaty will be implemented in the United States consistent with our federal system. Where U.S. ratification of a treaty requires implementing legislation, Congress may pass a law that is necessary and proper to implement the treaty's terms under domestic law. As a result of the careful attention paid to federalism in the treaty-making process, the federal government only joins treaties that strike the appropriate federal-state balance. A nebulous rule that limits the treaty power to certain subject areas would call existing treaties into question and prevent the United States from joining future treaties that advance national interests, without providing additional protections for federalism. The debate over Congress's power to implement treaties that touch "local" concerns did not arise for the first time in petitioner's brief. Efforts to limit that power have been made and rejected at various points throughout the nation's history. Most notably, when Congress failed to adopt the Bricker Amendment in the 1950s, it rejected the type of limitation that petitioner proposes because of the undesirable consequences that would result. Then-President Eisenhower vehemently objected that the Bricker Amendment would "restrict the authority that the President must have, if he is to conduct the foreign affairs of this Nation effectively." Dwight D. Eisenhower, The President's News Conference of March 26, 1953, Public Papers of the Presidents of the United States: Dwight D. Eisenhower, 1953, 132 (U.S. Gov't Printing Office 1954). This Court should not read into the Constitution a new limitation on the federal government's treaty power, especially where Congress has refused to amend the Constitution to add that limitation. ARGUMENT The treaty power is a central part of the President's constitutionally vested "lead role in foreign policy." Medellin v. Texas, 552 U.S. 491, 524 (2008) (citation omitted); see also Missouri v. Holland, 252 U.S. 416, 435 (1920). The Constitution gives the President power "to make treaties," U.S. Const, art. II, § 2, cl. 2, that </w:t>
      </w:r>
      <w:proofErr w:type="gramStart"/>
      <w:r w:rsidRPr="003654EA">
        <w:t>are capable of confronting</w:t>
      </w:r>
      <w:proofErr w:type="gramEnd"/>
      <w:r w:rsidRPr="003654EA">
        <w:t xml:space="preserve"> a 'Variety of national exigencies." The Federalist No. 23, at 59 (A. Hamilton) (Roy P. Fairfield ed., 1981). While there may be superficial appeal to preventing Congress from implementing treaties that affect what petitioner believes to be purely "local" conduct, such a rule would be unworkable. It would frustrate the federal government's exercise of the treaty power, complicate the President's management of foreign affairs, and hobble the President's efforts to pursue the national interest on behalf of U.S. citizens. I. THE COURT SHOULD NOT IMPOSE NEW CONSTRAINTS ON THE FEDERAL GOVERNMENT'S POWERS TO NEGOTIATE AND IMPLEMENT TREATIES A. Restricting Federal Implementation Would Impair the </w:t>
      </w:r>
      <w:r w:rsidRPr="00572452">
        <w:t xml:space="preserve">United States' Ability </w:t>
      </w:r>
      <w:proofErr w:type="gramStart"/>
      <w:r w:rsidRPr="00572452">
        <w:t>To</w:t>
      </w:r>
      <w:proofErr w:type="gramEnd"/>
      <w:r w:rsidRPr="00572452">
        <w:t xml:space="preserve"> Comply with Its Obligations and Would Complicate the President's Ability to Manage Foreign Affairs 1. The national government is responsible for the United States' compliance with all treaties. The Framers of the Constitution provided a centralized treaty power specifically to ensure that the United States would be capable of implementing and complying with its</w:t>
      </w:r>
      <w:r w:rsidRPr="003654EA">
        <w:t xml:space="preserve"> international obligations. See, </w:t>
      </w:r>
      <w:proofErr w:type="gramStart"/>
      <w:r w:rsidRPr="003654EA">
        <w:t>e.g..</w:t>
      </w:r>
      <w:proofErr w:type="gramEnd"/>
      <w:r w:rsidRPr="003654EA">
        <w:t xml:space="preserve"> The Federalist No. 22, at 56 (A. Hamilton) (Roy P. Fairfield ed., 1981) (without a centralized treaty power, "[t]he faith, the reputation, the peace of the whole Union, are thus continually at the mercy of the prejudices, the passions, and the interests of every member of which it is composed"); The Federalist No. 42, at 264 (J. Madison) (Clinton Rossiter ed., 1961) (The United States must "be one nation ... in respect to other nations."). Petitioner's brief ignores the important role of treaty compliance in the President's management of foreign affairs. </w:t>
      </w:r>
      <w:r w:rsidRPr="00572452">
        <w:rPr>
          <w:rStyle w:val="StyleUnderline"/>
          <w:b/>
          <w:highlight w:val="yellow"/>
        </w:rPr>
        <w:t xml:space="preserve">Unless the </w:t>
      </w:r>
      <w:r w:rsidRPr="00572452">
        <w:rPr>
          <w:rStyle w:val="StyleUnderline"/>
          <w:b/>
        </w:rPr>
        <w:t xml:space="preserve">federal </w:t>
      </w:r>
      <w:r w:rsidRPr="00572452">
        <w:rPr>
          <w:rStyle w:val="StyleUnderline"/>
          <w:b/>
          <w:highlight w:val="yellow"/>
        </w:rPr>
        <w:t>government</w:t>
      </w:r>
      <w:r w:rsidRPr="003654EA">
        <w:rPr>
          <w:rStyle w:val="StyleUnderline"/>
        </w:rPr>
        <w:t xml:space="preserve"> </w:t>
      </w:r>
      <w:r w:rsidRPr="00572452">
        <w:t xml:space="preserve">has ample authority to </w:t>
      </w:r>
      <w:r w:rsidRPr="00572452">
        <w:rPr>
          <w:rStyle w:val="StyleUnderline"/>
          <w:b/>
          <w:highlight w:val="yellow"/>
        </w:rPr>
        <w:t>ensure compliance with treaties, the President cannot effectively conduct foreign policy</w:t>
      </w:r>
      <w:r w:rsidRPr="00572452">
        <w:rPr>
          <w:b/>
        </w:rPr>
        <w:t xml:space="preserve"> </w:t>
      </w:r>
      <w:r w:rsidRPr="00572452">
        <w:t xml:space="preserve">and present the United States as "one nation ... in respect to other nations." Id. 2. </w:t>
      </w:r>
      <w:proofErr w:type="gramStart"/>
      <w:r w:rsidRPr="00572452">
        <w:t>In order to</w:t>
      </w:r>
      <w:proofErr w:type="gramEnd"/>
      <w:r w:rsidRPr="00572452">
        <w:t xml:space="preserve"> fulfill its international obligations, the federal government must have the ability to implement treaties. Many treaties are not self-executing. States may fail to pass or enforce necessary legislation, and the federal government cannot require states to do so. As a result, the interest of full compliance sometimes compels the United States to implement a treaty through federal measures. Nowhere is the importance of federal legislation more evident than in U.S. efforts to combat the international drug trade. Stopping the sale of illicit narcotics has been among the United States' most important foreign relations priorities for decades. In a concerted effort to limit the international production and supply of certain dangerous drugs, the United States joined the 1961 Single Convention on Narcotic Drugs, as amended, Mar. 30, 1961, 18 U.S.T. 1408, 520 U.N.T.S. 204; the 1971 Convention on Psychotropic Substances, Feb. 21, 1971, T.I.A.S. No. 9725, 1019 U.N.T.S. 174; and the 1988 Convention Against Illicit Traffic in Narcotic Drugs and Psychotropic Substances, May 20, 1988, 1582 U.N.T.S. 95. Congress enacted the Controlled Substances Act (CSA), Pub. L. No. 91-513, 84 Stat. 1236 (1970), in large part to implement U.S. obligations under the 1961 Convention, see 21 U.S.C. § 801(7). Since then, Congress periodically has enacted new legislation to implement other obligations under subsequent conventions related to narcotics. See, e.g., Chemical Diversion and Trafficking Act, Pub. L. No. 100-690, 102 Stat. 4181 (1988). The United States relies on these federal statutes to remain in compliance with international agreements. Federal implementing legislation is particularly important </w:t>
      </w:r>
      <w:proofErr w:type="gramStart"/>
      <w:r w:rsidRPr="00572452">
        <w:t>in light of</w:t>
      </w:r>
      <w:proofErr w:type="gramEnd"/>
      <w:r w:rsidRPr="00572452">
        <w:t xml:space="preserve"> recent state referenda decriminalizing marijuana, a drug that is outlawed by international conventions. See U.N. Office on Drugs and Crime, Cannabis: A Short Review 22 (2012), available at https://www.unodc.org/documents/drug-prevention-and-treatment/cannabis_review.pdf. The head of the International Narcotics Control Board, which administers the drug conventions, has warned that state referenda may be inconsistent with the United States' treaty obligations. See Intl Narcotics Control Bd., Report of the International Narcotics Board 11-12,116 (2012), available at http://www.incb. org/documents/Publications/</w:t>
      </w:r>
      <w:proofErr w:type="spellStart"/>
      <w:r w:rsidRPr="00572452">
        <w:t>AnnualReports</w:t>
      </w:r>
      <w:proofErr w:type="spellEnd"/>
      <w:r w:rsidRPr="00572452">
        <w:t>/AR2012/ AR_2012_E.pdf. Thus, federal implementing legislation serves as an essential backstop that saves the United States from non-compliance with its treaty obligations</w:t>
      </w:r>
      <w:r w:rsidRPr="003654EA">
        <w:rPr>
          <w:rStyle w:val="StyleUnderline"/>
        </w:rPr>
        <w:t xml:space="preserve">. </w:t>
      </w:r>
      <w:r w:rsidRPr="00E053EB">
        <w:rPr>
          <w:rStyle w:val="StyleUnderline"/>
          <w:b/>
          <w:highlight w:val="yellow"/>
        </w:rPr>
        <w:t>Were the U</w:t>
      </w:r>
      <w:r w:rsidRPr="003654EA">
        <w:t xml:space="preserve">nited </w:t>
      </w:r>
      <w:r w:rsidRPr="00E053EB">
        <w:rPr>
          <w:rStyle w:val="StyleUnderline"/>
          <w:b/>
          <w:highlight w:val="yellow"/>
        </w:rPr>
        <w:t>S</w:t>
      </w:r>
      <w:r w:rsidRPr="003654EA">
        <w:t xml:space="preserve">tates </w:t>
      </w:r>
      <w:r w:rsidRPr="00E053EB">
        <w:rPr>
          <w:rStyle w:val="StyleUnderline"/>
          <w:b/>
          <w:highlight w:val="yellow"/>
        </w:rPr>
        <w:t>to fail to comply with</w:t>
      </w:r>
      <w:r w:rsidRPr="003654EA">
        <w:rPr>
          <w:rStyle w:val="StyleUnderline"/>
        </w:rPr>
        <w:t xml:space="preserve"> </w:t>
      </w:r>
      <w:r w:rsidRPr="00E053EB">
        <w:rPr>
          <w:rStyle w:val="StyleUnderline"/>
          <w:b/>
        </w:rPr>
        <w:t xml:space="preserve">the international </w:t>
      </w:r>
      <w:r w:rsidRPr="00E053EB">
        <w:rPr>
          <w:rStyle w:val="StyleUnderline"/>
          <w:b/>
          <w:highlight w:val="yellow"/>
        </w:rPr>
        <w:t>narcotics conventions</w:t>
      </w:r>
      <w:r w:rsidRPr="00E053EB">
        <w:rPr>
          <w:rStyle w:val="StyleUnderline"/>
          <w:b/>
        </w:rPr>
        <w:t xml:space="preserve"> that </w:t>
      </w:r>
      <w:r w:rsidRPr="00E053EB">
        <w:rPr>
          <w:rStyle w:val="StyleUnderline"/>
          <w:b/>
          <w:highlight w:val="yellow"/>
        </w:rPr>
        <w:t>it</w:t>
      </w:r>
      <w:r w:rsidRPr="00E053EB">
        <w:rPr>
          <w:rStyle w:val="StyleUnderline"/>
          <w:b/>
        </w:rPr>
        <w:t xml:space="preserve"> has long championed, the U</w:t>
      </w:r>
      <w:r w:rsidRPr="003654EA">
        <w:t xml:space="preserve">nited </w:t>
      </w:r>
      <w:r w:rsidRPr="00E053EB">
        <w:rPr>
          <w:rStyle w:val="StyleUnderline"/>
          <w:b/>
        </w:rPr>
        <w:t>S</w:t>
      </w:r>
      <w:r w:rsidRPr="003654EA">
        <w:t xml:space="preserve">tates </w:t>
      </w:r>
      <w:r w:rsidRPr="00E053EB">
        <w:rPr>
          <w:rStyle w:val="StyleUnderline"/>
          <w:b/>
          <w:highlight w:val="yellow"/>
        </w:rPr>
        <w:t xml:space="preserve">would have little basis to complain if other countries failed </w:t>
      </w:r>
      <w:r w:rsidRPr="00E053EB">
        <w:rPr>
          <w:rStyle w:val="StyleUnderline"/>
          <w:b/>
        </w:rPr>
        <w:t xml:space="preserve">to satisfy </w:t>
      </w:r>
      <w:r w:rsidRPr="00E053EB">
        <w:rPr>
          <w:rStyle w:val="StyleUnderline"/>
          <w:b/>
          <w:highlight w:val="yellow"/>
        </w:rPr>
        <w:t>their own</w:t>
      </w:r>
      <w:r w:rsidRPr="00E053EB">
        <w:rPr>
          <w:rStyle w:val="StyleUnderline"/>
          <w:b/>
        </w:rPr>
        <w:t xml:space="preserve"> </w:t>
      </w:r>
      <w:r w:rsidRPr="00E053EB">
        <w:rPr>
          <w:rStyle w:val="StyleUnderline"/>
          <w:b/>
          <w:highlight w:val="yellow"/>
        </w:rPr>
        <w:t>obligations</w:t>
      </w:r>
      <w:r w:rsidRPr="00E053EB">
        <w:rPr>
          <w:b/>
        </w:rPr>
        <w:t>.</w:t>
      </w:r>
    </w:p>
    <w:p w14:paraId="2DB027BB" w14:textId="77777777" w:rsidR="007009CB" w:rsidRPr="00775CB4" w:rsidRDefault="007009CB" w:rsidP="007009CB"/>
    <w:p w14:paraId="59F0F5C1" w14:textId="77777777" w:rsidR="007009CB" w:rsidRPr="004F3F65" w:rsidRDefault="007009CB" w:rsidP="007009CB">
      <w:pPr>
        <w:pStyle w:val="Heading4"/>
      </w:pPr>
      <w:r w:rsidRPr="004F3F65">
        <w:t xml:space="preserve">The United States has been the </w:t>
      </w:r>
      <w:r w:rsidRPr="004F3F65">
        <w:rPr>
          <w:u w:val="single"/>
        </w:rPr>
        <w:t>largest cause</w:t>
      </w:r>
      <w:r w:rsidRPr="004F3F65">
        <w:t xml:space="preserve"> of the decline of empire internationally --- any other reading interprets singular actions, NOT structural systemic effects.</w:t>
      </w:r>
    </w:p>
    <w:p w14:paraId="0C10D3E2" w14:textId="77777777" w:rsidR="007009CB" w:rsidRPr="004F3F65" w:rsidRDefault="007009CB" w:rsidP="007009CB">
      <w:pPr>
        <w:rPr>
          <w:rFonts w:ascii="Book Antiqua" w:hAnsi="Book Antiqua"/>
          <w:sz w:val="16"/>
          <w:szCs w:val="16"/>
        </w:rPr>
      </w:pPr>
      <w:proofErr w:type="spellStart"/>
      <w:r w:rsidRPr="004F3F65">
        <w:rPr>
          <w:rStyle w:val="Style13ptBold"/>
          <w:rFonts w:ascii="Book Antiqua" w:hAnsi="Book Antiqua"/>
        </w:rPr>
        <w:t>Deudney</w:t>
      </w:r>
      <w:proofErr w:type="spellEnd"/>
      <w:r w:rsidRPr="004F3F65">
        <w:rPr>
          <w:rStyle w:val="Style13ptBold"/>
          <w:rFonts w:ascii="Book Antiqua" w:hAnsi="Book Antiqua"/>
        </w:rPr>
        <w:t xml:space="preserve"> &amp; </w:t>
      </w:r>
      <w:proofErr w:type="spellStart"/>
      <w:r w:rsidRPr="004F3F65">
        <w:rPr>
          <w:rStyle w:val="Style13ptBold"/>
          <w:rFonts w:ascii="Book Antiqua" w:hAnsi="Book Antiqua"/>
        </w:rPr>
        <w:t>Ikenberry</w:t>
      </w:r>
      <w:proofErr w:type="spellEnd"/>
      <w:r w:rsidRPr="004F3F65">
        <w:rPr>
          <w:rStyle w:val="Style13ptBold"/>
          <w:rFonts w:ascii="Book Antiqua" w:hAnsi="Book Antiqua"/>
        </w:rPr>
        <w:t xml:space="preserve"> 15</w:t>
      </w:r>
      <w:r w:rsidRPr="004F3F65">
        <w:rPr>
          <w:rFonts w:ascii="Book Antiqua" w:hAnsi="Book Antiqua"/>
          <w:sz w:val="16"/>
          <w:szCs w:val="16"/>
        </w:rPr>
        <w:t xml:space="preserve"> (Daniel </w:t>
      </w:r>
      <w:proofErr w:type="spellStart"/>
      <w:r w:rsidRPr="004F3F65">
        <w:rPr>
          <w:rFonts w:ascii="Book Antiqua" w:hAnsi="Book Antiqua"/>
          <w:sz w:val="16"/>
          <w:szCs w:val="16"/>
        </w:rPr>
        <w:t>Deudney</w:t>
      </w:r>
      <w:proofErr w:type="spellEnd"/>
      <w:r w:rsidRPr="004F3F65">
        <w:rPr>
          <w:rFonts w:ascii="Book Antiqua" w:hAnsi="Book Antiqua"/>
          <w:sz w:val="16"/>
          <w:szCs w:val="16"/>
        </w:rPr>
        <w:t xml:space="preserve">, Johns Hopkins University G. John </w:t>
      </w:r>
      <w:proofErr w:type="spellStart"/>
      <w:r w:rsidRPr="004F3F65">
        <w:rPr>
          <w:rFonts w:ascii="Book Antiqua" w:hAnsi="Book Antiqua"/>
          <w:sz w:val="16"/>
          <w:szCs w:val="16"/>
        </w:rPr>
        <w:t>Ikenberry</w:t>
      </w:r>
      <w:proofErr w:type="spellEnd"/>
      <w:r w:rsidRPr="004F3F65">
        <w:rPr>
          <w:rFonts w:ascii="Book Antiqua" w:hAnsi="Book Antiqua"/>
          <w:sz w:val="16"/>
          <w:szCs w:val="16"/>
        </w:rPr>
        <w:t>, Princeton University “America’s Impact: The End of Empire and the Globalization of the Westphalian System”, August 2015, http://scholar.princeton.edu/sites/default/files/gji3/files/am-impact-dd-gji-final-1-august-2015.pdf)</w:t>
      </w:r>
    </w:p>
    <w:p w14:paraId="7C9D29F7" w14:textId="77777777" w:rsidR="007009CB" w:rsidRPr="004F3F65" w:rsidRDefault="007009CB" w:rsidP="007009CB">
      <w:pPr>
        <w:rPr>
          <w:rStyle w:val="Emphasis"/>
        </w:rPr>
      </w:pPr>
      <w:r w:rsidRPr="004F3F65">
        <w:rPr>
          <w:rFonts w:ascii="Book Antiqua" w:hAnsi="Book Antiqua"/>
          <w:sz w:val="16"/>
        </w:rPr>
        <w:t xml:space="preserve">Over the last two and a half centuries, </w:t>
      </w:r>
      <w:r w:rsidRPr="004F3F65">
        <w:rPr>
          <w:rStyle w:val="StyleUnderline"/>
          <w:rFonts w:ascii="Book Antiqua" w:hAnsi="Book Antiqua"/>
        </w:rPr>
        <w:t>the most important change in the international political system</w:t>
      </w:r>
      <w:r w:rsidRPr="004F3F65">
        <w:rPr>
          <w:rFonts w:ascii="Book Antiqua" w:hAnsi="Book Antiqua"/>
          <w:sz w:val="16"/>
        </w:rPr>
        <w:t xml:space="preserve"> </w:t>
      </w:r>
      <w:r w:rsidRPr="004F3F65">
        <w:rPr>
          <w:rStyle w:val="Emphasis"/>
        </w:rPr>
        <w:t>has been the decline of empire</w:t>
      </w:r>
      <w:r w:rsidRPr="004F3F65">
        <w:rPr>
          <w:rFonts w:ascii="Book Antiqua" w:hAnsi="Book Antiqua"/>
          <w:sz w:val="16"/>
        </w:rPr>
        <w:t xml:space="preserve">, </w:t>
      </w:r>
      <w:r w:rsidRPr="004F3F65">
        <w:rPr>
          <w:rStyle w:val="StyleUnderline"/>
          <w:rFonts w:ascii="Book Antiqua" w:hAnsi="Book Antiqua"/>
        </w:rPr>
        <w:t>and</w:t>
      </w:r>
      <w:r w:rsidRPr="004F3F65">
        <w:rPr>
          <w:rFonts w:ascii="Book Antiqua" w:hAnsi="Book Antiqua"/>
          <w:sz w:val="16"/>
        </w:rPr>
        <w:t xml:space="preserve"> the </w:t>
      </w:r>
      <w:r w:rsidRPr="004F3F65">
        <w:rPr>
          <w:rStyle w:val="Emphasis"/>
        </w:rPr>
        <w:t>simultaneous spread of the Westphalian system of sovereign states</w:t>
      </w:r>
      <w:r w:rsidRPr="004F3F65">
        <w:rPr>
          <w:rFonts w:ascii="Book Antiqua" w:hAnsi="Book Antiqua"/>
          <w:sz w:val="16"/>
        </w:rPr>
        <w:t xml:space="preserve">, from Europe to universal global scope. </w:t>
      </w:r>
      <w:r w:rsidRPr="00AD4119">
        <w:rPr>
          <w:rStyle w:val="StyleUnderline"/>
          <w:rFonts w:ascii="Book Antiqua" w:hAnsi="Book Antiqua"/>
          <w:highlight w:val="green"/>
        </w:rPr>
        <w:t>Empire</w:t>
      </w:r>
      <w:r w:rsidRPr="004F3F65">
        <w:rPr>
          <w:rFonts w:ascii="Book Antiqua" w:hAnsi="Book Antiqua"/>
          <w:sz w:val="16"/>
        </w:rPr>
        <w:t xml:space="preserve"> – the direct coercive rule of one people over another – </w:t>
      </w:r>
      <w:r w:rsidRPr="00AD4119">
        <w:rPr>
          <w:rStyle w:val="StyleUnderline"/>
          <w:rFonts w:ascii="Book Antiqua" w:hAnsi="Book Antiqua"/>
          <w:highlight w:val="green"/>
        </w:rPr>
        <w:t>has</w:t>
      </w:r>
      <w:r w:rsidRPr="004F3F65">
        <w:rPr>
          <w:rStyle w:val="StyleUnderline"/>
          <w:rFonts w:ascii="Book Antiqua" w:hAnsi="Book Antiqua"/>
        </w:rPr>
        <w:t xml:space="preserve"> </w:t>
      </w:r>
      <w:r w:rsidRPr="004F3F65">
        <w:rPr>
          <w:rFonts w:ascii="Book Antiqua" w:hAnsi="Book Antiqua"/>
          <w:sz w:val="16"/>
        </w:rPr>
        <w:t xml:space="preserve">almost </w:t>
      </w:r>
      <w:r w:rsidRPr="00AD4119">
        <w:rPr>
          <w:rStyle w:val="StyleUnderline"/>
          <w:rFonts w:ascii="Book Antiqua" w:hAnsi="Book Antiqua"/>
          <w:highlight w:val="green"/>
        </w:rPr>
        <w:t>vanished</w:t>
      </w:r>
      <w:r w:rsidRPr="004F3F65">
        <w:rPr>
          <w:rStyle w:val="StyleUnderline"/>
          <w:rFonts w:ascii="Book Antiqua" w:hAnsi="Book Antiqua"/>
        </w:rPr>
        <w:t xml:space="preserve"> from world politics</w:t>
      </w:r>
      <w:r w:rsidRPr="004F3F65">
        <w:rPr>
          <w:rFonts w:ascii="Book Antiqua" w:hAnsi="Book Antiqua"/>
          <w:sz w:val="16"/>
        </w:rPr>
        <w:t xml:space="preserve">. 1 Where once the world was made up of regional systems – most of which were empires – </w:t>
      </w:r>
      <w:r w:rsidRPr="00AD4119">
        <w:rPr>
          <w:rStyle w:val="StyleUnderline"/>
          <w:rFonts w:ascii="Book Antiqua" w:hAnsi="Book Antiqua"/>
          <w:highlight w:val="green"/>
        </w:rPr>
        <w:t>the</w:t>
      </w:r>
      <w:r w:rsidRPr="004F3F65">
        <w:rPr>
          <w:rStyle w:val="StyleUnderline"/>
          <w:rFonts w:ascii="Book Antiqua" w:hAnsi="Book Antiqua"/>
        </w:rPr>
        <w:t xml:space="preserve"> contemporary </w:t>
      </w:r>
      <w:r w:rsidRPr="00AD4119">
        <w:rPr>
          <w:rStyle w:val="StyleUnderline"/>
          <w:rFonts w:ascii="Book Antiqua" w:hAnsi="Book Antiqua"/>
          <w:highlight w:val="green"/>
        </w:rPr>
        <w:t xml:space="preserve">world is marked by </w:t>
      </w:r>
      <w:proofErr w:type="gramStart"/>
      <w:r w:rsidRPr="00AD4119">
        <w:rPr>
          <w:rStyle w:val="StyleUnderline"/>
          <w:rFonts w:ascii="Book Antiqua" w:hAnsi="Book Antiqua"/>
          <w:highlight w:val="green"/>
        </w:rPr>
        <w:t>a large number of</w:t>
      </w:r>
      <w:proofErr w:type="gramEnd"/>
      <w:r w:rsidRPr="00AD4119">
        <w:rPr>
          <w:rStyle w:val="StyleUnderline"/>
          <w:rFonts w:ascii="Book Antiqua" w:hAnsi="Book Antiqua"/>
          <w:highlight w:val="green"/>
        </w:rPr>
        <w:t xml:space="preserve"> sovereign states</w:t>
      </w:r>
      <w:r w:rsidRPr="004F3F65">
        <w:rPr>
          <w:rFonts w:ascii="Book Antiqua" w:hAnsi="Book Antiqua"/>
          <w:sz w:val="16"/>
        </w:rPr>
        <w:t xml:space="preserve">, now nearly two hundred. 2 Over these centuries, one state – </w:t>
      </w:r>
      <w:r w:rsidRPr="004F3F65">
        <w:rPr>
          <w:rStyle w:val="StyleUnderline"/>
          <w:rFonts w:ascii="Book Antiqua" w:hAnsi="Book Antiqua"/>
        </w:rPr>
        <w:t>the</w:t>
      </w:r>
      <w:r w:rsidRPr="004F3F65">
        <w:rPr>
          <w:rFonts w:ascii="Book Antiqua" w:hAnsi="Book Antiqua"/>
          <w:sz w:val="16"/>
        </w:rPr>
        <w:t xml:space="preserv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 initially at the periphery of the European imperial system, </w:t>
      </w:r>
      <w:r w:rsidRPr="004F3F65">
        <w:rPr>
          <w:rStyle w:val="StyleUnderline"/>
          <w:rFonts w:ascii="Book Antiqua" w:hAnsi="Book Antiqua"/>
        </w:rPr>
        <w:t>has become the most powerful and influential state in the system</w:t>
      </w:r>
      <w:r w:rsidRPr="004F3F65">
        <w:rPr>
          <w:rFonts w:ascii="Book Antiqua" w:hAnsi="Book Antiqua"/>
          <w:sz w:val="16"/>
        </w:rPr>
        <w:t xml:space="preserve">. </w:t>
      </w:r>
      <w:r w:rsidRPr="004F3F65">
        <w:rPr>
          <w:rFonts w:ascii="Book Antiqua" w:hAnsi="Book Antiqua"/>
          <w:sz w:val="16"/>
          <w:szCs w:val="16"/>
        </w:rPr>
        <w:t xml:space="preserve">There are many debates about America in the international system. One prominent argument developed extensively, particularly by recent historians, is that the United States is, and has been throughout its history, imperial and an empire. This view is widely held by many, both inside and outside the United States. In this view, the United States continued the Western imperial project as European empires faltered in the 20th century, and in the second half of the 20th century created the last and most extensive empire with global reach.3 Arguments along these lines are of more than just of academic interest because they connect to national identity narratives in many parts of the world, including the rising states of China and India, which emphasize anti-colonialism and anti-imperialism, as well as grievances against Western imperialism.4 </w:t>
      </w:r>
      <w:r w:rsidRPr="004F3F65">
        <w:rPr>
          <w:rFonts w:ascii="Book Antiqua" w:hAnsi="Book Antiqua"/>
          <w:sz w:val="16"/>
        </w:rPr>
        <w:t xml:space="preserve">In this paper, </w:t>
      </w:r>
      <w:r w:rsidRPr="004F3F65">
        <w:rPr>
          <w:rStyle w:val="StyleUnderline"/>
          <w:rFonts w:ascii="Book Antiqua" w:hAnsi="Book Antiqua"/>
        </w:rPr>
        <w:t>we challenge this view and offer a different account of the American impact on the world</w:t>
      </w:r>
      <w:r w:rsidRPr="004F3F65">
        <w:rPr>
          <w:rFonts w:ascii="Book Antiqua" w:hAnsi="Book Antiqua"/>
          <w:sz w:val="16"/>
        </w:rPr>
        <w:t xml:space="preserve"> which emphasizes that </w:t>
      </w:r>
      <w:r w:rsidRPr="004F3F65">
        <w:rPr>
          <w:rStyle w:val="StyleUnderline"/>
          <w:rFonts w:ascii="Book Antiqua" w:hAnsi="Book Antiqua"/>
        </w:rPr>
        <w:t>the</w:t>
      </w:r>
      <w:r w:rsidRPr="004F3F65">
        <w:rPr>
          <w:rFonts w:ascii="Book Antiqua" w:hAnsi="Book Antiqua"/>
          <w:sz w:val="16"/>
        </w:rPr>
        <w:t xml:space="preserv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w:t>
      </w:r>
      <w:r w:rsidRPr="004F3F65">
        <w:rPr>
          <w:rStyle w:val="StyleUnderline"/>
          <w:rFonts w:ascii="Book Antiqua" w:hAnsi="Book Antiqua"/>
        </w:rPr>
        <w:t xml:space="preserve">has played a </w:t>
      </w:r>
      <w:r w:rsidRPr="004F3F65">
        <w:rPr>
          <w:rStyle w:val="Emphasis"/>
        </w:rPr>
        <w:t>key role</w:t>
      </w:r>
      <w:r w:rsidRPr="004F3F65">
        <w:rPr>
          <w:rStyle w:val="StyleUnderline"/>
          <w:rFonts w:ascii="Book Antiqua" w:hAnsi="Book Antiqua"/>
        </w:rPr>
        <w:t xml:space="preserve"> in the </w:t>
      </w:r>
      <w:r w:rsidRPr="004F3F65">
        <w:rPr>
          <w:rStyle w:val="Emphasis"/>
        </w:rPr>
        <w:t>decline of empire</w:t>
      </w:r>
      <w:r w:rsidRPr="004F3F65">
        <w:rPr>
          <w:rFonts w:ascii="Book Antiqua" w:hAnsi="Book Antiqua"/>
          <w:sz w:val="16"/>
        </w:rPr>
        <w:t xml:space="preserve"> </w:t>
      </w:r>
      <w:r w:rsidRPr="004F3F65">
        <w:rPr>
          <w:rStyle w:val="StyleUnderline"/>
          <w:rFonts w:ascii="Book Antiqua" w:hAnsi="Book Antiqua"/>
        </w:rPr>
        <w:t>and</w:t>
      </w:r>
      <w:r w:rsidRPr="004F3F65">
        <w:rPr>
          <w:rFonts w:ascii="Book Antiqua" w:hAnsi="Book Antiqua"/>
          <w:sz w:val="16"/>
        </w:rPr>
        <w:t xml:space="preserve"> the </w:t>
      </w:r>
      <w:r w:rsidRPr="004F3F65">
        <w:rPr>
          <w:rStyle w:val="StyleUnderline"/>
          <w:rFonts w:ascii="Book Antiqua" w:hAnsi="Book Antiqua"/>
        </w:rPr>
        <w:t>globalization of the</w:t>
      </w:r>
      <w:r w:rsidRPr="004F3F65">
        <w:rPr>
          <w:rFonts w:ascii="Book Antiqua" w:hAnsi="Book Antiqua"/>
          <w:sz w:val="16"/>
        </w:rPr>
        <w:t xml:space="preserve"> </w:t>
      </w:r>
      <w:r w:rsidRPr="004F3F65">
        <w:rPr>
          <w:rStyle w:val="StyleUnderline"/>
          <w:rFonts w:ascii="Book Antiqua" w:hAnsi="Book Antiqua"/>
        </w:rPr>
        <w:t>Westphalian system</w:t>
      </w:r>
      <w:r w:rsidRPr="004F3F65">
        <w:rPr>
          <w:rFonts w:ascii="Book Antiqua" w:hAnsi="Book Antiqua"/>
          <w:sz w:val="16"/>
        </w:rPr>
        <w:t xml:space="preserve">. </w:t>
      </w:r>
      <w:r w:rsidRPr="004F3F65">
        <w:rPr>
          <w:rStyle w:val="StyleUnderline"/>
          <w:rFonts w:ascii="Book Antiqua" w:hAnsi="Book Antiqua"/>
        </w:rPr>
        <w:t>In contrast</w:t>
      </w:r>
      <w:r w:rsidRPr="004F3F65">
        <w:rPr>
          <w:rFonts w:ascii="Book Antiqua" w:hAnsi="Book Antiqua"/>
          <w:sz w:val="16"/>
        </w:rPr>
        <w:t xml:space="preserve"> </w:t>
      </w:r>
      <w:r w:rsidRPr="004F3F65">
        <w:rPr>
          <w:rStyle w:val="StyleUnderline"/>
          <w:rFonts w:ascii="Book Antiqua" w:hAnsi="Book Antiqua"/>
        </w:rPr>
        <w:t>to</w:t>
      </w:r>
      <w:r w:rsidRPr="004F3F65">
        <w:rPr>
          <w:rFonts w:ascii="Book Antiqua" w:hAnsi="Book Antiqua"/>
          <w:sz w:val="16"/>
        </w:rPr>
        <w:t xml:space="preserve"> those who view the United States as an </w:t>
      </w:r>
      <w:r w:rsidRPr="004F3F65">
        <w:rPr>
          <w:rStyle w:val="StyleUnderline"/>
          <w:rFonts w:ascii="Book Antiqua" w:hAnsi="Book Antiqua"/>
        </w:rPr>
        <w:t>empire</w:t>
      </w:r>
      <w:r w:rsidRPr="004F3F65">
        <w:rPr>
          <w:rFonts w:ascii="Book Antiqua" w:hAnsi="Book Antiqua"/>
          <w:sz w:val="16"/>
        </w:rPr>
        <w:t xml:space="preserve">, and thus as essentially antagonistic to the Westphalian sovereign state system, we argue that </w:t>
      </w:r>
      <w:r w:rsidRPr="004F3F65">
        <w:rPr>
          <w:rStyle w:val="StyleUnderline"/>
          <w:rFonts w:ascii="Book Antiqua" w:hAnsi="Book Antiqua"/>
        </w:rPr>
        <w:t>the</w:t>
      </w:r>
      <w:r w:rsidRPr="004F3F65">
        <w:rPr>
          <w:rFonts w:ascii="Book Antiqua" w:hAnsi="Book Antiqua"/>
          <w:sz w:val="16"/>
        </w:rPr>
        <w:t xml:space="preserv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w:t>
      </w:r>
      <w:r w:rsidRPr="004F3F65">
        <w:rPr>
          <w:rStyle w:val="Emphasis"/>
        </w:rPr>
        <w:t>in an overall ledger sheet of impacts,</w:t>
      </w:r>
      <w:r w:rsidRPr="004F3F65">
        <w:rPr>
          <w:rFonts w:ascii="Book Antiqua" w:hAnsi="Book Antiqua"/>
          <w:sz w:val="16"/>
        </w:rPr>
        <w:t xml:space="preserve"> </w:t>
      </w:r>
      <w:r w:rsidRPr="004F3F65">
        <w:rPr>
          <w:rStyle w:val="StyleUnderline"/>
          <w:rFonts w:ascii="Book Antiqua" w:hAnsi="Book Antiqua"/>
        </w:rPr>
        <w:t xml:space="preserve">has been influential </w:t>
      </w:r>
      <w:r w:rsidRPr="004F3F65">
        <w:rPr>
          <w:rStyle w:val="Emphasis"/>
        </w:rPr>
        <w:t>against imperialism and colonialism</w:t>
      </w:r>
      <w:r w:rsidRPr="004F3F65">
        <w:rPr>
          <w:rFonts w:ascii="Book Antiqua" w:hAnsi="Book Antiqua"/>
          <w:sz w:val="16"/>
        </w:rPr>
        <w:t xml:space="preserve">, and has been powerfully supportive of the spread of the Westphalian system. We argue that </w:t>
      </w:r>
      <w:r w:rsidRPr="00AD4119">
        <w:rPr>
          <w:rStyle w:val="StyleUnderline"/>
          <w:rFonts w:ascii="Book Antiqua" w:hAnsi="Book Antiqua"/>
          <w:highlight w:val="green"/>
        </w:rPr>
        <w:t>contemporary views</w:t>
      </w:r>
      <w:r w:rsidRPr="004F3F65">
        <w:rPr>
          <w:rStyle w:val="StyleUnderline"/>
          <w:rFonts w:ascii="Book Antiqua" w:hAnsi="Book Antiqua"/>
        </w:rPr>
        <w:t xml:space="preserve"> of the</w:t>
      </w:r>
      <w:r w:rsidRPr="004F3F65">
        <w:rPr>
          <w:rFonts w:ascii="Book Antiqua" w:hAnsi="Book Antiqua"/>
          <w:sz w:val="16"/>
        </w:rPr>
        <w:t xml:space="preserv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w:t>
      </w:r>
      <w:r w:rsidRPr="004F3F65">
        <w:rPr>
          <w:rStyle w:val="StyleUnderline"/>
          <w:rFonts w:ascii="Book Antiqua" w:hAnsi="Book Antiqua"/>
        </w:rPr>
        <w:t>as imperial</w:t>
      </w:r>
      <w:r w:rsidRPr="004F3F65">
        <w:rPr>
          <w:rFonts w:ascii="Book Antiqua" w:hAnsi="Book Antiqua"/>
          <w:sz w:val="16"/>
        </w:rPr>
        <w:t xml:space="preserve"> </w:t>
      </w:r>
      <w:r w:rsidRPr="00AD4119">
        <w:rPr>
          <w:rStyle w:val="Emphasis"/>
          <w:highlight w:val="green"/>
        </w:rPr>
        <w:t>profoundly misrepresent</w:t>
      </w:r>
      <w:r w:rsidRPr="00AD4119">
        <w:rPr>
          <w:rFonts w:ascii="Book Antiqua" w:hAnsi="Book Antiqua"/>
          <w:sz w:val="16"/>
          <w:highlight w:val="green"/>
        </w:rPr>
        <w:t xml:space="preserve"> </w:t>
      </w:r>
      <w:r w:rsidRPr="00AD4119">
        <w:rPr>
          <w:rStyle w:val="StyleUnderline"/>
          <w:rFonts w:ascii="Book Antiqua" w:hAnsi="Book Antiqua"/>
          <w:highlight w:val="green"/>
        </w:rPr>
        <w:t>the</w:t>
      </w:r>
      <w:r w:rsidRPr="004F3F65">
        <w:rPr>
          <w:rStyle w:val="StyleUnderline"/>
          <w:rFonts w:ascii="Book Antiqua" w:hAnsi="Book Antiqua"/>
        </w:rPr>
        <w:t xml:space="preserve"> overall </w:t>
      </w:r>
      <w:r w:rsidRPr="00AD4119">
        <w:rPr>
          <w:rStyle w:val="StyleUnderline"/>
          <w:rFonts w:ascii="Book Antiqua" w:hAnsi="Book Antiqua"/>
          <w:highlight w:val="green"/>
        </w:rPr>
        <w:t>impact</w:t>
      </w:r>
      <w:r w:rsidRPr="004F3F65">
        <w:rPr>
          <w:rStyle w:val="StyleUnderline"/>
          <w:rFonts w:ascii="Book Antiqua" w:hAnsi="Book Antiqua"/>
        </w:rPr>
        <w:t xml:space="preserve"> the</w:t>
      </w:r>
      <w:r w:rsidRPr="004F3F65">
        <w:rPr>
          <w:rFonts w:ascii="Book Antiqua" w:hAnsi="Book Antiqua"/>
          <w:sz w:val="16"/>
        </w:rPr>
        <w:t xml:space="preserv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w:t>
      </w:r>
      <w:r w:rsidRPr="004F3F65">
        <w:rPr>
          <w:rStyle w:val="StyleUnderline"/>
          <w:rFonts w:ascii="Book Antiqua" w:hAnsi="Book Antiqua"/>
        </w:rPr>
        <w:t>has had on the</w:t>
      </w:r>
      <w:r w:rsidRPr="004F3F65">
        <w:rPr>
          <w:rFonts w:ascii="Book Antiqua" w:hAnsi="Book Antiqua"/>
          <w:sz w:val="16"/>
        </w:rPr>
        <w:t xml:space="preserve"> international </w:t>
      </w:r>
      <w:r w:rsidRPr="004F3F65">
        <w:rPr>
          <w:rStyle w:val="StyleUnderline"/>
          <w:rFonts w:ascii="Book Antiqua" w:hAnsi="Book Antiqua"/>
        </w:rPr>
        <w:t>system over the last two and a half centuries</w:t>
      </w:r>
      <w:r w:rsidRPr="004F3F65">
        <w:rPr>
          <w:rFonts w:ascii="Book Antiqua" w:hAnsi="Book Antiqua"/>
          <w:sz w:val="16"/>
        </w:rPr>
        <w:t xml:space="preserve">. In this paper, we lay out the evidence for how the United States has played a major and often decisive role as an anti-imperial and anti-colonial force. </w:t>
      </w:r>
      <w:r w:rsidRPr="00AD4119">
        <w:rPr>
          <w:rStyle w:val="Emphasis"/>
          <w:highlight w:val="green"/>
        </w:rPr>
        <w:t>More than any other state</w:t>
      </w:r>
      <w:r w:rsidRPr="004F3F65">
        <w:rPr>
          <w:rStyle w:val="Emphasis"/>
        </w:rPr>
        <w:t xml:space="preserve"> in the system</w:t>
      </w:r>
      <w:r w:rsidRPr="004F3F65">
        <w:rPr>
          <w:rFonts w:ascii="Book Antiqua" w:hAnsi="Book Antiqua"/>
          <w:sz w:val="16"/>
        </w:rPr>
        <w:t xml:space="preserve">, we argue, </w:t>
      </w:r>
      <w:r w:rsidRPr="00AD4119">
        <w:rPr>
          <w:rStyle w:val="StyleUnderline"/>
          <w:rFonts w:ascii="Book Antiqua" w:hAnsi="Book Antiqua"/>
          <w:highlight w:val="green"/>
        </w:rPr>
        <w:t>the</w:t>
      </w:r>
      <w:r w:rsidRPr="00AD4119">
        <w:rPr>
          <w:rFonts w:ascii="Book Antiqua" w:hAnsi="Book Antiqua"/>
          <w:sz w:val="16"/>
          <w:highlight w:val="green"/>
        </w:rPr>
        <w:t xml:space="preserve"> </w:t>
      </w:r>
      <w:r w:rsidRPr="00AD4119">
        <w:rPr>
          <w:rStyle w:val="Emphasis"/>
          <w:highlight w:val="green"/>
        </w:rPr>
        <w:t>U</w:t>
      </w:r>
      <w:r w:rsidRPr="004F3F65">
        <w:rPr>
          <w:rFonts w:ascii="Book Antiqua" w:hAnsi="Book Antiqua"/>
          <w:sz w:val="16"/>
        </w:rPr>
        <w:t xml:space="preserve">nited </w:t>
      </w:r>
      <w:r w:rsidRPr="00AD4119">
        <w:rPr>
          <w:rStyle w:val="Emphasis"/>
          <w:highlight w:val="green"/>
        </w:rPr>
        <w:t>S</w:t>
      </w:r>
      <w:r w:rsidRPr="004F3F65">
        <w:rPr>
          <w:rFonts w:ascii="Book Antiqua" w:hAnsi="Book Antiqua"/>
          <w:sz w:val="16"/>
        </w:rPr>
        <w:t xml:space="preserve">tates </w:t>
      </w:r>
      <w:r w:rsidRPr="00AD4119">
        <w:rPr>
          <w:rStyle w:val="Emphasis"/>
          <w:highlight w:val="green"/>
        </w:rPr>
        <w:t>has undermined empire</w:t>
      </w:r>
      <w:r w:rsidRPr="004F3F65">
        <w:rPr>
          <w:rStyle w:val="Emphasis"/>
        </w:rPr>
        <w:t xml:space="preserve"> and spread of the Westphalian system</w:t>
      </w:r>
      <w:r w:rsidRPr="004F3F65">
        <w:rPr>
          <w:rFonts w:ascii="Book Antiqua" w:hAnsi="Book Antiqua"/>
          <w:sz w:val="16"/>
        </w:rPr>
        <w:t xml:space="preserve">. Of course, the decline of empire and the spread of the Westphalian system are the result of many forces, including the diffusion of military capabilities, the growth of the international trading system, the rise of nationalism, and the spread of anti-colonial and human rights norms have all played powerful roles in diminishing the effectiveness of imperialism and the attractiveness and longevity of empires.5 But efforts to create </w:t>
      </w:r>
      <w:r w:rsidRPr="004F3F65">
        <w:rPr>
          <w:rStyle w:val="StyleUnderline"/>
          <w:rFonts w:ascii="Book Antiqua" w:hAnsi="Book Antiqua"/>
        </w:rPr>
        <w:t>empires</w:t>
      </w:r>
      <w:r w:rsidRPr="004F3F65">
        <w:rPr>
          <w:rFonts w:ascii="Book Antiqua" w:hAnsi="Book Antiqua"/>
          <w:sz w:val="16"/>
        </w:rPr>
        <w:t xml:space="preserve"> continued well into the 20th century, and their </w:t>
      </w:r>
      <w:r w:rsidRPr="004F3F65">
        <w:rPr>
          <w:rStyle w:val="StyleUnderline"/>
          <w:rFonts w:ascii="Book Antiqua" w:hAnsi="Book Antiqua"/>
        </w:rPr>
        <w:t>lack of success stemmed</w:t>
      </w:r>
      <w:r w:rsidRPr="004F3F65">
        <w:rPr>
          <w:rFonts w:ascii="Book Antiqua" w:hAnsi="Book Antiqua"/>
          <w:sz w:val="16"/>
        </w:rPr>
        <w:t xml:space="preserve"> not just </w:t>
      </w:r>
      <w:r w:rsidRPr="004F3F65">
        <w:rPr>
          <w:rStyle w:val="StyleUnderline"/>
          <w:rFonts w:ascii="Book Antiqua" w:hAnsi="Book Antiqua"/>
        </w:rPr>
        <w:t>from</w:t>
      </w:r>
      <w:r w:rsidRPr="004F3F65">
        <w:rPr>
          <w:rFonts w:ascii="Book Antiqua" w:hAnsi="Book Antiqua"/>
          <w:sz w:val="16"/>
        </w:rPr>
        <w:t xml:space="preserve"> these </w:t>
      </w:r>
      <w:r w:rsidRPr="004F3F65">
        <w:rPr>
          <w:rStyle w:val="StyleUnderline"/>
          <w:rFonts w:ascii="Book Antiqua" w:hAnsi="Book Antiqua"/>
        </w:rPr>
        <w:t>broader trends</w:t>
      </w:r>
      <w:r w:rsidRPr="004F3F65">
        <w:rPr>
          <w:rFonts w:ascii="Book Antiqua" w:hAnsi="Book Antiqua"/>
          <w:sz w:val="16"/>
        </w:rPr>
        <w:t xml:space="preserve"> in ideas </w:t>
      </w:r>
      <w:r w:rsidRPr="004F3F65">
        <w:rPr>
          <w:rStyle w:val="Emphasis"/>
        </w:rPr>
        <w:t>and</w:t>
      </w:r>
      <w:r w:rsidRPr="004F3F65">
        <w:rPr>
          <w:rFonts w:ascii="Book Antiqua" w:hAnsi="Book Antiqua"/>
          <w:sz w:val="16"/>
        </w:rPr>
        <w:t xml:space="preserve"> power but also </w:t>
      </w:r>
      <w:r w:rsidRPr="004F3F65">
        <w:rPr>
          <w:rStyle w:val="StyleUnderline"/>
          <w:rFonts w:ascii="Book Antiqua" w:hAnsi="Book Antiqua"/>
        </w:rPr>
        <w:t>from the grand strategies of the leading states</w:t>
      </w:r>
      <w:r w:rsidRPr="004F3F65">
        <w:rPr>
          <w:rFonts w:ascii="Book Antiqua" w:hAnsi="Book Antiqua"/>
          <w:sz w:val="16"/>
        </w:rPr>
        <w:t xml:space="preserve"> – </w:t>
      </w:r>
      <w:r w:rsidRPr="004F3F65">
        <w:rPr>
          <w:rStyle w:val="Emphasis"/>
        </w:rPr>
        <w:t>most notably the</w:t>
      </w:r>
      <w:r w:rsidRPr="004F3F65">
        <w:rPr>
          <w:rFonts w:ascii="Book Antiqua" w:hAnsi="Book Antiqua"/>
          <w:sz w:val="16"/>
        </w:rPr>
        <w:t xml:space="preserv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 </w:t>
      </w:r>
      <w:r w:rsidRPr="004F3F65">
        <w:rPr>
          <w:rStyle w:val="Emphasis"/>
        </w:rPr>
        <w:t>in directly opposing the creation and perpetuation of empires</w:t>
      </w:r>
      <w:r w:rsidRPr="004F3F65">
        <w:rPr>
          <w:rFonts w:ascii="Book Antiqua" w:hAnsi="Book Antiqua"/>
          <w:sz w:val="16"/>
        </w:rPr>
        <w:t xml:space="preserve">. </w:t>
      </w:r>
      <w:r w:rsidRPr="004F3F65">
        <w:rPr>
          <w:rStyle w:val="StyleUnderline"/>
          <w:rFonts w:ascii="Book Antiqua" w:hAnsi="Book Antiqua"/>
        </w:rPr>
        <w:t xml:space="preserve">To be sure, </w:t>
      </w:r>
      <w:r w:rsidRPr="00AD4119">
        <w:rPr>
          <w:rStyle w:val="StyleUnderline"/>
          <w:rFonts w:ascii="Book Antiqua" w:hAnsi="Book Antiqua"/>
          <w:highlight w:val="green"/>
        </w:rPr>
        <w:t>the</w:t>
      </w:r>
      <w:r w:rsidRPr="00AD4119">
        <w:rPr>
          <w:rFonts w:ascii="Book Antiqua" w:hAnsi="Book Antiqua"/>
          <w:sz w:val="16"/>
          <w:highlight w:val="green"/>
        </w:rPr>
        <w:t xml:space="preserve"> </w:t>
      </w:r>
      <w:r w:rsidRPr="00AD4119">
        <w:rPr>
          <w:rStyle w:val="Emphasis"/>
          <w:highlight w:val="green"/>
        </w:rPr>
        <w:t>U</w:t>
      </w:r>
      <w:r w:rsidRPr="004F3F65">
        <w:rPr>
          <w:rFonts w:ascii="Book Antiqua" w:hAnsi="Book Antiqua"/>
          <w:sz w:val="16"/>
        </w:rPr>
        <w:t xml:space="preserve">nited </w:t>
      </w:r>
      <w:r w:rsidRPr="00AD4119">
        <w:rPr>
          <w:rStyle w:val="Emphasis"/>
          <w:highlight w:val="green"/>
        </w:rPr>
        <w:t>S</w:t>
      </w:r>
      <w:r w:rsidRPr="004F3F65">
        <w:rPr>
          <w:rFonts w:ascii="Book Antiqua" w:hAnsi="Book Antiqua"/>
          <w:sz w:val="16"/>
        </w:rPr>
        <w:t xml:space="preserve">tates </w:t>
      </w:r>
      <w:r w:rsidRPr="00AD4119">
        <w:rPr>
          <w:rStyle w:val="StyleUnderline"/>
          <w:rFonts w:ascii="Book Antiqua" w:hAnsi="Book Antiqua"/>
          <w:highlight w:val="green"/>
        </w:rPr>
        <w:t>has been imperial</w:t>
      </w:r>
      <w:r w:rsidRPr="004F3F65">
        <w:rPr>
          <w:rFonts w:ascii="Book Antiqua" w:hAnsi="Book Antiqua"/>
          <w:sz w:val="16"/>
        </w:rPr>
        <w:t xml:space="preserve"> and briefly had an empire </w:t>
      </w:r>
      <w:r w:rsidRPr="004F3F65">
        <w:rPr>
          <w:rStyle w:val="StyleUnderline"/>
          <w:rFonts w:ascii="Book Antiqua" w:hAnsi="Book Antiqua"/>
        </w:rPr>
        <w:t>in some times and places</w:t>
      </w:r>
      <w:r w:rsidRPr="004F3F65">
        <w:rPr>
          <w:rFonts w:ascii="Book Antiqua" w:hAnsi="Book Antiqua"/>
          <w:sz w:val="16"/>
        </w:rPr>
        <w:t xml:space="preserve">. </w:t>
      </w:r>
      <w:r w:rsidRPr="00AD4119">
        <w:rPr>
          <w:rStyle w:val="Emphasis"/>
          <w:highlight w:val="green"/>
        </w:rPr>
        <w:t>But these episodes</w:t>
      </w:r>
      <w:r w:rsidRPr="004F3F65">
        <w:rPr>
          <w:rFonts w:ascii="Book Antiqua" w:hAnsi="Book Antiqua"/>
          <w:sz w:val="16"/>
        </w:rPr>
        <w:t xml:space="preserve">, we argue, </w:t>
      </w:r>
      <w:r w:rsidRPr="00AD4119">
        <w:rPr>
          <w:rStyle w:val="Emphasis"/>
          <w:highlight w:val="green"/>
        </w:rPr>
        <w:t>are</w:t>
      </w:r>
      <w:r w:rsidRPr="004F3F65">
        <w:rPr>
          <w:rStyle w:val="Emphasis"/>
        </w:rPr>
        <w:t xml:space="preserve"> greatly </w:t>
      </w:r>
      <w:r w:rsidRPr="00AD4119">
        <w:rPr>
          <w:rStyle w:val="Emphasis"/>
          <w:highlight w:val="green"/>
        </w:rPr>
        <w:t>overshadowed in their overall impact by American anti-imperialism</w:t>
      </w:r>
      <w:r w:rsidRPr="004F3F65">
        <w:rPr>
          <w:rStyle w:val="Emphasis"/>
        </w:rPr>
        <w:t xml:space="preserve"> and anticolonialism</w:t>
      </w:r>
      <w:r w:rsidRPr="004F3F65">
        <w:rPr>
          <w:rFonts w:ascii="Book Antiqua" w:hAnsi="Book Antiqua"/>
          <w:sz w:val="16"/>
        </w:rPr>
        <w:t xml:space="preserve">. And the global spread of the Westphalian system, by no means solely resulting from American actions, has been more advanced by American foreign policies than of any other state in the system. There are four broad reasons why </w:t>
      </w:r>
      <w:r w:rsidRPr="004F3F65">
        <w:rPr>
          <w:rStyle w:val="StyleUnderline"/>
          <w:rFonts w:ascii="Book Antiqua" w:hAnsi="Book Antiqua"/>
        </w:rPr>
        <w:t>the American role as anti-imperial</w:t>
      </w:r>
      <w:r w:rsidRPr="004F3F65">
        <w:rPr>
          <w:rFonts w:ascii="Book Antiqua" w:hAnsi="Book Antiqua"/>
          <w:sz w:val="16"/>
        </w:rPr>
        <w:t xml:space="preserve"> and pro Westphalian </w:t>
      </w:r>
      <w:r w:rsidRPr="004F3F65">
        <w:rPr>
          <w:rStyle w:val="Emphasis"/>
        </w:rPr>
        <w:t>have been underappreciated.</w:t>
      </w:r>
      <w:r w:rsidRPr="004F3F65">
        <w:rPr>
          <w:rFonts w:ascii="Book Antiqua" w:hAnsi="Book Antiqua"/>
          <w:sz w:val="16"/>
        </w:rPr>
        <w:t xml:space="preserve"> First, many view the liberal international order, which the United States has played such a pivotal role in creating over the 20th century, as a challenge to the Westphalian system and a replacement for it, rather than an addition to it. Second, </w:t>
      </w:r>
      <w:r w:rsidRPr="00AD4119">
        <w:rPr>
          <w:rStyle w:val="StyleUnderline"/>
          <w:rFonts w:ascii="Book Antiqua" w:hAnsi="Book Antiqua"/>
          <w:highlight w:val="green"/>
        </w:rPr>
        <w:t>America’s centrality</w:t>
      </w:r>
      <w:r w:rsidRPr="004F3F65">
        <w:rPr>
          <w:rStyle w:val="StyleUnderline"/>
          <w:rFonts w:ascii="Book Antiqua" w:hAnsi="Book Antiqua"/>
        </w:rPr>
        <w:t xml:space="preserve"> in the globalization of the </w:t>
      </w:r>
      <w:r w:rsidRPr="004F3F65">
        <w:rPr>
          <w:rFonts w:ascii="Book Antiqua" w:hAnsi="Book Antiqua"/>
          <w:sz w:val="16"/>
        </w:rPr>
        <w:t xml:space="preserve">Westphalian </w:t>
      </w:r>
      <w:r w:rsidRPr="004F3F65">
        <w:rPr>
          <w:rStyle w:val="StyleUnderline"/>
          <w:rFonts w:ascii="Book Antiqua" w:hAnsi="Book Antiqua"/>
        </w:rPr>
        <w:t>system</w:t>
      </w:r>
      <w:r w:rsidRPr="004F3F65">
        <w:rPr>
          <w:rFonts w:ascii="Book Antiqua" w:hAnsi="Book Antiqua"/>
          <w:sz w:val="16"/>
        </w:rPr>
        <w:t xml:space="preserve"> </w:t>
      </w:r>
      <w:r w:rsidRPr="004F3F65">
        <w:rPr>
          <w:rStyle w:val="StyleUnderline"/>
          <w:rFonts w:ascii="Book Antiqua" w:hAnsi="Book Antiqua"/>
        </w:rPr>
        <w:t xml:space="preserve">through </w:t>
      </w:r>
      <w:r w:rsidRPr="004F3F65">
        <w:rPr>
          <w:rFonts w:ascii="Book Antiqua" w:hAnsi="Book Antiqua"/>
          <w:sz w:val="16"/>
        </w:rPr>
        <w:t xml:space="preserve">the </w:t>
      </w:r>
      <w:r w:rsidRPr="004F3F65">
        <w:rPr>
          <w:rStyle w:val="Emphasis"/>
        </w:rPr>
        <w:t>thwarting and dismantlement of empire has been obscured</w:t>
      </w:r>
      <w:r w:rsidRPr="004F3F65">
        <w:rPr>
          <w:rFonts w:ascii="Book Antiqua" w:hAnsi="Book Antiqua"/>
          <w:sz w:val="16"/>
        </w:rPr>
        <w:t xml:space="preserve"> </w:t>
      </w:r>
      <w:r w:rsidRPr="004F3F65">
        <w:rPr>
          <w:rStyle w:val="StyleUnderline"/>
          <w:rFonts w:ascii="Book Antiqua" w:hAnsi="Book Antiqua"/>
        </w:rPr>
        <w:t>by the widespread tendency to conceive of Europe and the U</w:t>
      </w:r>
      <w:r w:rsidRPr="004F3F65">
        <w:rPr>
          <w:rFonts w:ascii="Book Antiqua" w:hAnsi="Book Antiqua"/>
          <w:sz w:val="16"/>
        </w:rPr>
        <w:t xml:space="preserve">nited </w:t>
      </w:r>
      <w:r w:rsidRPr="004F3F65">
        <w:rPr>
          <w:rStyle w:val="StyleUnderline"/>
          <w:rFonts w:ascii="Book Antiqua" w:hAnsi="Book Antiqua"/>
        </w:rPr>
        <w:t>S</w:t>
      </w:r>
      <w:r w:rsidRPr="004F3F65">
        <w:rPr>
          <w:rFonts w:ascii="Book Antiqua" w:hAnsi="Book Antiqua"/>
          <w:sz w:val="16"/>
        </w:rPr>
        <w:t xml:space="preserve">tates </w:t>
      </w:r>
      <w:r w:rsidRPr="004F3F65">
        <w:rPr>
          <w:rStyle w:val="StyleUnderline"/>
          <w:rFonts w:ascii="Book Antiqua" w:hAnsi="Book Antiqua"/>
        </w:rPr>
        <w:t xml:space="preserve">as </w:t>
      </w:r>
      <w:r w:rsidRPr="004F3F65">
        <w:rPr>
          <w:rStyle w:val="Emphasis"/>
        </w:rPr>
        <w:t>together</w:t>
      </w:r>
      <w:r w:rsidRPr="004F3F65">
        <w:rPr>
          <w:rStyle w:val="StyleUnderline"/>
          <w:rFonts w:ascii="Book Antiqua" w:hAnsi="Book Antiqua"/>
        </w:rPr>
        <w:t xml:space="preserve"> making up “the West</w:t>
      </w:r>
      <w:r w:rsidRPr="004F3F65">
        <w:rPr>
          <w:rFonts w:ascii="Book Antiqua" w:hAnsi="Book Antiqua"/>
          <w:sz w:val="16"/>
        </w:rPr>
        <w:t xml:space="preserve">.”6 </w:t>
      </w:r>
      <w:r w:rsidRPr="004F3F65">
        <w:rPr>
          <w:rStyle w:val="StyleUnderline"/>
          <w:rFonts w:ascii="Book Antiqua" w:hAnsi="Book Antiqua"/>
        </w:rPr>
        <w:t xml:space="preserve">This </w:t>
      </w:r>
      <w:r w:rsidRPr="00AD4119">
        <w:rPr>
          <w:rStyle w:val="StyleUnderline"/>
          <w:rFonts w:ascii="Book Antiqua" w:hAnsi="Book Antiqua"/>
          <w:highlight w:val="green"/>
        </w:rPr>
        <w:t>makes it</w:t>
      </w:r>
      <w:r w:rsidRPr="004F3F65">
        <w:rPr>
          <w:rStyle w:val="StyleUnderline"/>
          <w:rFonts w:ascii="Book Antiqua" w:hAnsi="Book Antiqua"/>
        </w:rPr>
        <w:t xml:space="preserve"> all </w:t>
      </w:r>
      <w:r w:rsidRPr="00AD4119">
        <w:rPr>
          <w:rStyle w:val="StyleUnderline"/>
          <w:rFonts w:ascii="Book Antiqua" w:hAnsi="Book Antiqua"/>
          <w:highlight w:val="green"/>
        </w:rPr>
        <w:t>too easy to see Europe’s</w:t>
      </w:r>
      <w:r w:rsidRPr="004F3F65">
        <w:rPr>
          <w:rStyle w:val="StyleUnderline"/>
          <w:rFonts w:ascii="Book Antiqua" w:hAnsi="Book Antiqua"/>
        </w:rPr>
        <w:t xml:space="preserve"> centuries of </w:t>
      </w:r>
      <w:r w:rsidRPr="00AD4119">
        <w:rPr>
          <w:rStyle w:val="StyleUnderline"/>
          <w:rFonts w:ascii="Book Antiqua" w:hAnsi="Book Antiqua"/>
          <w:highlight w:val="green"/>
        </w:rPr>
        <w:t>imperialism being continued</w:t>
      </w:r>
      <w:r w:rsidRPr="004F3F65">
        <w:rPr>
          <w:rStyle w:val="StyleUnderline"/>
          <w:rFonts w:ascii="Book Antiqua" w:hAnsi="Book Antiqua"/>
        </w:rPr>
        <w:t xml:space="preserve"> by the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w:t>
      </w:r>
      <w:r w:rsidRPr="00AD4119">
        <w:rPr>
          <w:rStyle w:val="Emphasis"/>
          <w:highlight w:val="green"/>
        </w:rPr>
        <w:t>In contrast</w:t>
      </w:r>
      <w:r w:rsidRPr="004F3F65">
        <w:rPr>
          <w:rFonts w:ascii="Book Antiqua" w:hAnsi="Book Antiqua"/>
          <w:sz w:val="16"/>
        </w:rPr>
        <w:t xml:space="preserve">, we argue that </w:t>
      </w:r>
      <w:r w:rsidRPr="004F3F65">
        <w:rPr>
          <w:rStyle w:val="StyleUnderline"/>
          <w:rFonts w:ascii="Book Antiqua" w:hAnsi="Book Antiqua"/>
        </w:rPr>
        <w:t xml:space="preserve">a major dynamic in </w:t>
      </w:r>
      <w:r w:rsidRPr="00AD4119">
        <w:rPr>
          <w:rStyle w:val="StyleUnderline"/>
          <w:rFonts w:ascii="Book Antiqua" w:hAnsi="Book Antiqua"/>
          <w:highlight w:val="green"/>
        </w:rPr>
        <w:t xml:space="preserve">world politics </w:t>
      </w:r>
      <w:r w:rsidRPr="00AD4119">
        <w:rPr>
          <w:rStyle w:val="Emphasis"/>
          <w:highlight w:val="green"/>
        </w:rPr>
        <w:t>has pitted an “old West” of European imperialisms against the anti-imperialism</w:t>
      </w:r>
      <w:r w:rsidRPr="004F3F65">
        <w:rPr>
          <w:rStyle w:val="Emphasis"/>
        </w:rPr>
        <w:t xml:space="preserve"> and anti-colonialism </w:t>
      </w:r>
      <w:r w:rsidRPr="00AD4119">
        <w:rPr>
          <w:rStyle w:val="Emphasis"/>
          <w:highlight w:val="green"/>
        </w:rPr>
        <w:t>of a “new West” in America</w:t>
      </w:r>
      <w:r w:rsidRPr="004F3F65">
        <w:rPr>
          <w:rFonts w:ascii="Book Antiqua" w:hAnsi="Book Antiqua"/>
          <w:sz w:val="16"/>
        </w:rPr>
        <w:t xml:space="preserve">. Third, </w:t>
      </w:r>
      <w:r w:rsidRPr="004F3F65">
        <w:rPr>
          <w:rStyle w:val="StyleUnderline"/>
          <w:rFonts w:ascii="Book Antiqua" w:hAnsi="Book Antiqua"/>
        </w:rPr>
        <w:t>the historical literature on modern empire building widely</w:t>
      </w:r>
      <w:r w:rsidRPr="004F3F65">
        <w:rPr>
          <w:rFonts w:ascii="Book Antiqua" w:hAnsi="Book Antiqua"/>
          <w:sz w:val="16"/>
        </w:rPr>
        <w:t xml:space="preserve"> </w:t>
      </w:r>
      <w:r w:rsidRPr="004F3F65">
        <w:rPr>
          <w:rStyle w:val="StyleUnderline"/>
          <w:rFonts w:ascii="Book Antiqua" w:hAnsi="Book Antiqua"/>
        </w:rPr>
        <w:t>identifies two waves of activity</w:t>
      </w:r>
      <w:r w:rsidRPr="004F3F65">
        <w:rPr>
          <w:rFonts w:ascii="Book Antiqua" w:hAnsi="Book Antiqua"/>
          <w:sz w:val="16"/>
        </w:rPr>
        <w:t xml:space="preserve"> (the first from the 16th century to the early 19th century, and the second from the 19th century to the beginning of the 20th). </w:t>
      </w:r>
      <w:r w:rsidRPr="004F3F65">
        <w:rPr>
          <w:rStyle w:val="Emphasis"/>
        </w:rPr>
        <w:t>We identify two additional waves</w:t>
      </w:r>
      <w:r w:rsidRPr="004F3F65">
        <w:rPr>
          <w:rFonts w:ascii="Book Antiqua" w:hAnsi="Book Antiqua"/>
          <w:sz w:val="16"/>
        </w:rPr>
        <w:t xml:space="preserve"> of empire building, </w:t>
      </w:r>
      <w:r w:rsidRPr="004F3F65">
        <w:rPr>
          <w:rStyle w:val="StyleUnderline"/>
          <w:rFonts w:ascii="Book Antiqua" w:hAnsi="Book Antiqua"/>
        </w:rPr>
        <w:t>in the World Wars and then in the Cold War</w:t>
      </w:r>
      <w:r w:rsidRPr="004F3F65">
        <w:rPr>
          <w:rFonts w:ascii="Book Antiqua" w:hAnsi="Book Antiqua"/>
          <w:sz w:val="16"/>
        </w:rPr>
        <w:t xml:space="preserve">. When these two additional waves are brought back into the picture, </w:t>
      </w:r>
      <w:r w:rsidRPr="004F3F65">
        <w:rPr>
          <w:rStyle w:val="StyleUnderline"/>
          <w:rFonts w:ascii="Book Antiqua" w:hAnsi="Book Antiqua"/>
        </w:rPr>
        <w:t>the case for seeing the</w:t>
      </w:r>
      <w:r w:rsidRPr="004F3F65">
        <w:rPr>
          <w:rFonts w:ascii="Book Antiqua" w:hAnsi="Book Antiqua"/>
          <w:sz w:val="16"/>
        </w:rPr>
        <w:t xml:space="preserv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w:t>
      </w:r>
      <w:r w:rsidRPr="004F3F65">
        <w:rPr>
          <w:rStyle w:val="Emphasis"/>
        </w:rPr>
        <w:t>as anti-imperial and anti-colonial is significantly strengthened</w:t>
      </w:r>
      <w:r w:rsidRPr="004F3F65">
        <w:rPr>
          <w:rFonts w:ascii="Book Antiqua" w:hAnsi="Book Antiqua"/>
          <w:sz w:val="16"/>
        </w:rPr>
        <w:t xml:space="preserve">, </w:t>
      </w:r>
      <w:r w:rsidRPr="004F3F65">
        <w:rPr>
          <w:rStyle w:val="StyleUnderline"/>
          <w:rFonts w:ascii="Book Antiqua" w:hAnsi="Book Antiqua"/>
        </w:rPr>
        <w:t>since the</w:t>
      </w:r>
      <w:r w:rsidRPr="004F3F65">
        <w:rPr>
          <w:rFonts w:ascii="Book Antiqua" w:hAnsi="Book Antiqua"/>
          <w:sz w:val="16"/>
        </w:rPr>
        <w:t xml:space="preserve"> </w:t>
      </w:r>
      <w:r w:rsidRPr="00AD4119">
        <w:rPr>
          <w:rStyle w:val="Emphasis"/>
          <w:highlight w:val="green"/>
        </w:rPr>
        <w:t>U</w:t>
      </w:r>
      <w:r w:rsidRPr="004F3F65">
        <w:rPr>
          <w:rFonts w:ascii="Book Antiqua" w:hAnsi="Book Antiqua"/>
          <w:sz w:val="16"/>
        </w:rPr>
        <w:t xml:space="preserve">nited </w:t>
      </w:r>
      <w:r w:rsidRPr="00AD4119">
        <w:rPr>
          <w:rStyle w:val="Emphasis"/>
          <w:highlight w:val="green"/>
        </w:rPr>
        <w:t>S</w:t>
      </w:r>
      <w:r w:rsidRPr="004F3F65">
        <w:rPr>
          <w:rFonts w:ascii="Book Antiqua" w:hAnsi="Book Antiqua"/>
          <w:sz w:val="16"/>
        </w:rPr>
        <w:t xml:space="preserve">tates </w:t>
      </w:r>
      <w:r w:rsidRPr="00AD4119">
        <w:rPr>
          <w:rStyle w:val="StyleUnderline"/>
          <w:rFonts w:ascii="Book Antiqua" w:hAnsi="Book Antiqua"/>
          <w:highlight w:val="green"/>
        </w:rPr>
        <w:t>played</w:t>
      </w:r>
      <w:r w:rsidRPr="004F3F65">
        <w:rPr>
          <w:rStyle w:val="StyleUnderline"/>
          <w:rFonts w:ascii="Book Antiqua" w:hAnsi="Book Antiqua"/>
        </w:rPr>
        <w:t xml:space="preserve"> such a </w:t>
      </w:r>
      <w:r w:rsidRPr="00AD4119">
        <w:rPr>
          <w:rStyle w:val="StyleUnderline"/>
          <w:rFonts w:ascii="Book Antiqua" w:hAnsi="Book Antiqua"/>
          <w:highlight w:val="green"/>
        </w:rPr>
        <w:t>prominent role in thwarting</w:t>
      </w:r>
      <w:r w:rsidRPr="004F3F65">
        <w:rPr>
          <w:rStyle w:val="StyleUnderline"/>
          <w:rFonts w:ascii="Book Antiqua" w:hAnsi="Book Antiqua"/>
        </w:rPr>
        <w:t xml:space="preserve"> and dismantling these </w:t>
      </w:r>
      <w:proofErr w:type="gramStart"/>
      <w:r w:rsidRPr="004F3F65">
        <w:rPr>
          <w:rStyle w:val="StyleUnderline"/>
          <w:rFonts w:ascii="Book Antiqua" w:hAnsi="Book Antiqua"/>
        </w:rPr>
        <w:t>late-</w:t>
      </w:r>
      <w:r w:rsidRPr="00AD4119">
        <w:rPr>
          <w:rStyle w:val="StyleUnderline"/>
          <w:rFonts w:ascii="Book Antiqua" w:hAnsi="Book Antiqua"/>
          <w:highlight w:val="green"/>
        </w:rPr>
        <w:t>empire</w:t>
      </w:r>
      <w:proofErr w:type="gramEnd"/>
      <w:r w:rsidRPr="00AD4119">
        <w:rPr>
          <w:rStyle w:val="StyleUnderline"/>
          <w:rFonts w:ascii="Book Antiqua" w:hAnsi="Book Antiqua"/>
          <w:highlight w:val="green"/>
        </w:rPr>
        <w:t xml:space="preserve"> building efforts</w:t>
      </w:r>
      <w:r w:rsidRPr="004F3F65">
        <w:rPr>
          <w:rFonts w:ascii="Book Antiqua" w:hAnsi="Book Antiqua"/>
          <w:sz w:val="16"/>
        </w:rPr>
        <w:t xml:space="preserve">. Fourth, </w:t>
      </w:r>
      <w:r w:rsidRPr="004F3F65">
        <w:rPr>
          <w:rStyle w:val="StyleUnderline"/>
          <w:rFonts w:ascii="Book Antiqua" w:hAnsi="Book Antiqua"/>
        </w:rPr>
        <w:t>many contemporary observers of America’s impact on the</w:t>
      </w:r>
      <w:r w:rsidRPr="004F3F65">
        <w:rPr>
          <w:rFonts w:ascii="Book Antiqua" w:hAnsi="Book Antiqua"/>
          <w:sz w:val="16"/>
        </w:rPr>
        <w:t xml:space="preserve"> </w:t>
      </w:r>
      <w:r w:rsidRPr="004F3F65">
        <w:rPr>
          <w:rStyle w:val="StyleUnderline"/>
          <w:rFonts w:ascii="Book Antiqua" w:hAnsi="Book Antiqua"/>
        </w:rPr>
        <w:t>world</w:t>
      </w:r>
      <w:r w:rsidRPr="004F3F65">
        <w:rPr>
          <w:rFonts w:ascii="Book Antiqua" w:hAnsi="Book Antiqua"/>
          <w:sz w:val="16"/>
        </w:rPr>
        <w:t xml:space="preserve"> </w:t>
      </w:r>
      <w:r w:rsidRPr="004F3F65">
        <w:rPr>
          <w:rStyle w:val="StyleUnderline"/>
          <w:rFonts w:ascii="Book Antiqua" w:hAnsi="Book Antiqua"/>
        </w:rPr>
        <w:t xml:space="preserve">focus on infamous moments when the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w:t>
      </w:r>
      <w:r w:rsidRPr="004F3F65">
        <w:rPr>
          <w:rStyle w:val="StyleUnderline"/>
          <w:rFonts w:ascii="Book Antiqua" w:hAnsi="Book Antiqua"/>
        </w:rPr>
        <w:t>did exercise crude imperial behavior</w:t>
      </w:r>
      <w:r w:rsidRPr="004F3F65">
        <w:rPr>
          <w:rFonts w:ascii="Book Antiqua" w:hAnsi="Book Antiqua"/>
          <w:sz w:val="16"/>
        </w:rPr>
        <w:t xml:space="preserve">: in the many military interventions and covert actions in Latin America and the Middle East over the last century and, most saliently, the 2003 American invasion of Iraq. </w:t>
      </w:r>
      <w:r w:rsidRPr="004F3F65">
        <w:rPr>
          <w:rStyle w:val="StyleUnderline"/>
          <w:rFonts w:ascii="Book Antiqua" w:hAnsi="Book Antiqua"/>
        </w:rPr>
        <w:t>We do not seek to ignore</w:t>
      </w:r>
      <w:r w:rsidRPr="004F3F65">
        <w:rPr>
          <w:rFonts w:ascii="Book Antiqua" w:hAnsi="Book Antiqua"/>
          <w:sz w:val="16"/>
        </w:rPr>
        <w:t xml:space="preserve"> or justify </w:t>
      </w:r>
      <w:r w:rsidRPr="004F3F65">
        <w:rPr>
          <w:rStyle w:val="StyleUnderline"/>
          <w:rFonts w:ascii="Book Antiqua" w:hAnsi="Book Antiqua"/>
        </w:rPr>
        <w:t>these episodes</w:t>
      </w:r>
      <w:r w:rsidRPr="004F3F65">
        <w:rPr>
          <w:rFonts w:ascii="Book Antiqua" w:hAnsi="Book Antiqua"/>
          <w:sz w:val="16"/>
        </w:rPr>
        <w:t xml:space="preserve"> and patterns of behavior. </w:t>
      </w:r>
      <w:r w:rsidRPr="004F3F65">
        <w:rPr>
          <w:rStyle w:val="StyleUnderline"/>
          <w:rFonts w:ascii="Book Antiqua" w:hAnsi="Book Antiqua"/>
        </w:rPr>
        <w:t>The</w:t>
      </w:r>
      <w:r w:rsidRPr="004F3F65">
        <w:rPr>
          <w:rFonts w:ascii="Book Antiqua" w:hAnsi="Book Antiqua"/>
          <w:sz w:val="16"/>
        </w:rPr>
        <w:t xml:space="preserve"> </w:t>
      </w:r>
      <w:r w:rsidRPr="004F3F65">
        <w:rPr>
          <w:rStyle w:val="Emphasis"/>
        </w:rPr>
        <w:t>U</w:t>
      </w:r>
      <w:r w:rsidRPr="004F3F65">
        <w:rPr>
          <w:rFonts w:ascii="Book Antiqua" w:hAnsi="Book Antiqua"/>
          <w:sz w:val="16"/>
        </w:rPr>
        <w:t xml:space="preserve">nited </w:t>
      </w:r>
      <w:r w:rsidRPr="004F3F65">
        <w:rPr>
          <w:rStyle w:val="Emphasis"/>
        </w:rPr>
        <w:t>S</w:t>
      </w:r>
      <w:r w:rsidRPr="004F3F65">
        <w:rPr>
          <w:rFonts w:ascii="Book Antiqua" w:hAnsi="Book Antiqua"/>
          <w:sz w:val="16"/>
        </w:rPr>
        <w:t xml:space="preserve">tates </w:t>
      </w:r>
      <w:r w:rsidRPr="004F3F65">
        <w:rPr>
          <w:rStyle w:val="StyleUnderline"/>
          <w:rFonts w:ascii="Book Antiqua" w:hAnsi="Book Antiqua"/>
        </w:rPr>
        <w:t>has been imperia</w:t>
      </w:r>
      <w:r w:rsidRPr="004F3F65">
        <w:rPr>
          <w:rFonts w:ascii="Book Antiqua" w:hAnsi="Book Antiqua"/>
          <w:sz w:val="16"/>
        </w:rPr>
        <w:t xml:space="preserve">l in some ways and in some instances. </w:t>
      </w:r>
      <w:r w:rsidRPr="004F3F65">
        <w:rPr>
          <w:rStyle w:val="Emphasis"/>
        </w:rPr>
        <w:t>But we seek to place them in the context of what we argue is America’s more significant impact on the organization of the global system.</w:t>
      </w:r>
    </w:p>
    <w:p w14:paraId="0007B91C" w14:textId="77777777" w:rsidR="007009CB" w:rsidRPr="004F3F65" w:rsidRDefault="007009CB" w:rsidP="007009CB">
      <w:pPr>
        <w:pStyle w:val="Heading4"/>
      </w:pPr>
      <w:r w:rsidRPr="004F3F65">
        <w:t>Legalization violates UN drug treaties – there’s zero room for legal cover</w:t>
      </w:r>
    </w:p>
    <w:p w14:paraId="4355146E" w14:textId="77777777" w:rsidR="007009CB" w:rsidRPr="004F3F65" w:rsidRDefault="007009CB" w:rsidP="007009CB">
      <w:pPr>
        <w:rPr>
          <w:rFonts w:ascii="Book Antiqua" w:hAnsi="Book Antiqua"/>
        </w:rPr>
      </w:pPr>
      <w:r w:rsidRPr="004F3F65">
        <w:rPr>
          <w:rStyle w:val="Style13ptBold"/>
          <w:rFonts w:ascii="Book Antiqua" w:hAnsi="Book Antiqua"/>
        </w:rPr>
        <w:t>Bewley-Taylor and Jelsma 12</w:t>
      </w:r>
      <w:r w:rsidRPr="004F3F65">
        <w:rPr>
          <w:rFonts w:ascii="Book Antiqua" w:hAnsi="Book Antiqua"/>
        </w:rPr>
        <w:t xml:space="preserve"> – IR professor @ Swansea University and founding Director @ the Global Drug Policy Observatory</w:t>
      </w:r>
    </w:p>
    <w:p w14:paraId="31FD8EB7" w14:textId="77777777" w:rsidR="007009CB" w:rsidRPr="004F3F65" w:rsidRDefault="007009CB" w:rsidP="007009CB">
      <w:pPr>
        <w:rPr>
          <w:rFonts w:ascii="Book Antiqua" w:hAnsi="Book Antiqua"/>
        </w:rPr>
      </w:pPr>
      <w:r w:rsidRPr="004F3F65">
        <w:rPr>
          <w:rFonts w:ascii="Book Antiqua" w:hAnsi="Book Antiqua"/>
        </w:rPr>
        <w:t>David and Martin, “The UN drug control conventions: The Limits of Latitude” [http://gdppc.idebate.org/sites/live/files/The%20UN%20Drug%20Control%20Conventions%20-%20The%20Limits%20of%20Latitude.pdf] March //</w:t>
      </w:r>
    </w:p>
    <w:p w14:paraId="6758BFEB" w14:textId="77777777" w:rsidR="007009CB" w:rsidRPr="004F3F65" w:rsidRDefault="007009CB" w:rsidP="007009CB">
      <w:pPr>
        <w:rPr>
          <w:rFonts w:ascii="Book Antiqua" w:hAnsi="Book Antiqua"/>
        </w:rPr>
      </w:pPr>
    </w:p>
    <w:p w14:paraId="52C79879" w14:textId="77777777" w:rsidR="007009CB" w:rsidRPr="004F3F65" w:rsidRDefault="007009CB" w:rsidP="007009CB">
      <w:pPr>
        <w:pStyle w:val="Card"/>
        <w:rPr>
          <w:rFonts w:ascii="Book Antiqua" w:hAnsi="Book Antiqua"/>
        </w:rPr>
      </w:pPr>
      <w:r w:rsidRPr="004F3F65">
        <w:rPr>
          <w:rFonts w:ascii="Book Antiqua" w:hAnsi="Book Antiqua"/>
        </w:rPr>
        <w:t xml:space="preserve">As discussed above, </w:t>
      </w:r>
      <w:r w:rsidRPr="00AD4119">
        <w:rPr>
          <w:rStyle w:val="StyleUnderline"/>
          <w:rFonts w:ascii="Book Antiqua" w:hAnsi="Book Antiqua"/>
          <w:highlight w:val="green"/>
        </w:rPr>
        <w:t>there remains a certain amount of debate</w:t>
      </w:r>
      <w:r w:rsidRPr="004F3F65">
        <w:rPr>
          <w:rStyle w:val="StyleUnderline"/>
          <w:rFonts w:ascii="Book Antiqua" w:hAnsi="Book Antiqua"/>
        </w:rPr>
        <w:t xml:space="preserve"> </w:t>
      </w:r>
      <w:r w:rsidRPr="004F3F65">
        <w:rPr>
          <w:rFonts w:ascii="Book Antiqua" w:hAnsi="Book Antiqua"/>
        </w:rPr>
        <w:t xml:space="preserve">and legal uncertainty </w:t>
      </w:r>
      <w:r w:rsidRPr="00AD4119">
        <w:rPr>
          <w:rStyle w:val="StyleUnderline"/>
          <w:rFonts w:ascii="Book Antiqua" w:hAnsi="Book Antiqua"/>
          <w:highlight w:val="green"/>
        </w:rPr>
        <w:t xml:space="preserve">re- </w:t>
      </w:r>
      <w:proofErr w:type="spellStart"/>
      <w:r w:rsidRPr="00AD4119">
        <w:rPr>
          <w:rStyle w:val="StyleUnderline"/>
          <w:rFonts w:ascii="Book Antiqua" w:hAnsi="Book Antiqua"/>
          <w:highlight w:val="green"/>
        </w:rPr>
        <w:t>garding</w:t>
      </w:r>
      <w:proofErr w:type="spellEnd"/>
      <w:r w:rsidRPr="00AD4119">
        <w:rPr>
          <w:rStyle w:val="StyleUnderline"/>
          <w:rFonts w:ascii="Book Antiqua" w:hAnsi="Book Antiqua"/>
          <w:highlight w:val="green"/>
        </w:rPr>
        <w:t xml:space="preserve"> the flexibility of </w:t>
      </w:r>
      <w:r w:rsidRPr="004F3F65">
        <w:rPr>
          <w:rStyle w:val="StyleUnderline"/>
          <w:rFonts w:ascii="Book Antiqua" w:hAnsi="Book Antiqua"/>
        </w:rPr>
        <w:t xml:space="preserve">some aspects of </w:t>
      </w:r>
      <w:r w:rsidRPr="00AD4119">
        <w:rPr>
          <w:rStyle w:val="StyleUnderline"/>
          <w:rFonts w:ascii="Book Antiqua" w:hAnsi="Book Antiqua"/>
          <w:highlight w:val="green"/>
        </w:rPr>
        <w:t>the conventions.</w:t>
      </w:r>
      <w:r w:rsidRPr="00AD4119">
        <w:rPr>
          <w:rFonts w:ascii="Book Antiqua" w:hAnsi="Book Antiqua"/>
          <w:highlight w:val="green"/>
        </w:rPr>
        <w:t xml:space="preserve"> </w:t>
      </w:r>
      <w:r w:rsidRPr="00AD4119">
        <w:rPr>
          <w:rStyle w:val="StyleUnderline"/>
          <w:rFonts w:ascii="Book Antiqua" w:hAnsi="Book Antiqua"/>
          <w:b/>
          <w:highlight w:val="green"/>
        </w:rPr>
        <w:t>Nonetheless, there is wide- spread</w:t>
      </w:r>
      <w:r w:rsidRPr="004F3F65">
        <w:rPr>
          <w:rStyle w:val="StyleUnderline"/>
          <w:rFonts w:ascii="Book Antiqua" w:hAnsi="Book Antiqua"/>
          <w:b/>
        </w:rPr>
        <w:t xml:space="preserve"> </w:t>
      </w:r>
      <w:r w:rsidRPr="00AD4119">
        <w:rPr>
          <w:rStyle w:val="StyleUnderline"/>
          <w:rFonts w:ascii="Book Antiqua" w:hAnsi="Book Antiqua"/>
          <w:b/>
          <w:highlight w:val="green"/>
        </w:rPr>
        <w:t>agreement on the rigidity of</w:t>
      </w:r>
      <w:r w:rsidRPr="004F3F65">
        <w:rPr>
          <w:rStyle w:val="StyleUnderline"/>
          <w:rFonts w:ascii="Book Antiqua" w:hAnsi="Book Antiqua"/>
          <w:b/>
        </w:rPr>
        <w:t xml:space="preserve"> some of its </w:t>
      </w:r>
      <w:r w:rsidRPr="00AD4119">
        <w:rPr>
          <w:rStyle w:val="StyleUnderline"/>
          <w:rFonts w:ascii="Book Antiqua" w:hAnsi="Book Antiqua"/>
          <w:b/>
          <w:highlight w:val="green"/>
        </w:rPr>
        <w:t>other provisions</w:t>
      </w:r>
      <w:r w:rsidRPr="004F3F65">
        <w:rPr>
          <w:rFonts w:ascii="Book Antiqua" w:hAnsi="Book Antiqua"/>
        </w:rPr>
        <w:t xml:space="preserve">. For example, it is </w:t>
      </w:r>
      <w:proofErr w:type="spellStart"/>
      <w:r w:rsidRPr="004F3F65">
        <w:rPr>
          <w:rFonts w:ascii="Book Antiqua" w:hAnsi="Book Antiqua"/>
        </w:rPr>
        <w:t>diffi</w:t>
      </w:r>
      <w:proofErr w:type="spellEnd"/>
      <w:r w:rsidRPr="004F3F65">
        <w:rPr>
          <w:rFonts w:ascii="Book Antiqua" w:hAnsi="Book Antiqua"/>
        </w:rPr>
        <w:t>-</w:t>
      </w:r>
      <w:r w:rsidRPr="004F3F65">
        <w:rPr>
          <w:rFonts w:ascii="Book Antiqua" w:hAnsi="Book Antiqua"/>
          <w:sz w:val="12"/>
        </w:rPr>
        <w:t xml:space="preserve"> </w:t>
      </w:r>
      <w:r w:rsidRPr="004F3F65">
        <w:rPr>
          <w:rFonts w:ascii="Book Antiqua" w:hAnsi="Book Antiqua"/>
        </w:rPr>
        <w:t>cult to find a flexible interpretation of the</w:t>
      </w:r>
      <w:r w:rsidRPr="004F3F65">
        <w:rPr>
          <w:rFonts w:ascii="Book Antiqua" w:hAnsi="Book Antiqua"/>
          <w:sz w:val="12"/>
        </w:rPr>
        <w:t xml:space="preserve"> </w:t>
      </w:r>
      <w:r w:rsidRPr="004F3F65">
        <w:rPr>
          <w:rFonts w:ascii="Book Antiqua" w:hAnsi="Book Antiqua"/>
        </w:rPr>
        <w:t>obligation laid out in the Single Convention</w:t>
      </w:r>
      <w:r w:rsidRPr="004F3F65">
        <w:rPr>
          <w:rFonts w:ascii="Book Antiqua" w:hAnsi="Book Antiqua"/>
          <w:sz w:val="12"/>
        </w:rPr>
        <w:t xml:space="preserve"> </w:t>
      </w:r>
      <w:r w:rsidRPr="004F3F65">
        <w:rPr>
          <w:rFonts w:ascii="Book Antiqua" w:hAnsi="Book Antiqua"/>
        </w:rPr>
        <w:t>that ‘Coca leaf chewing must be abolished’</w:t>
      </w:r>
      <w:r w:rsidRPr="004F3F65">
        <w:rPr>
          <w:rFonts w:ascii="Book Antiqua" w:hAnsi="Book Antiqua"/>
          <w:sz w:val="12"/>
        </w:rPr>
        <w:t xml:space="preserve"> </w:t>
      </w:r>
      <w:r w:rsidRPr="004F3F65">
        <w:rPr>
          <w:rFonts w:ascii="Book Antiqua" w:hAnsi="Book Antiqua"/>
        </w:rPr>
        <w:t>within 25 years (article 49, the deadline</w:t>
      </w:r>
      <w:r w:rsidRPr="004F3F65">
        <w:rPr>
          <w:rFonts w:ascii="Book Antiqua" w:hAnsi="Book Antiqua"/>
          <w:sz w:val="12"/>
        </w:rPr>
        <w:t xml:space="preserve"> </w:t>
      </w:r>
      <w:r w:rsidRPr="004F3F65">
        <w:rPr>
          <w:rFonts w:ascii="Book Antiqua" w:hAnsi="Book Antiqua"/>
        </w:rPr>
        <w:t>expired in December 1989). It was due to</w:t>
      </w:r>
      <w:r w:rsidRPr="004F3F65">
        <w:rPr>
          <w:rFonts w:ascii="Book Antiqua" w:hAnsi="Book Antiqua"/>
          <w:sz w:val="12"/>
        </w:rPr>
        <w:t xml:space="preserve"> </w:t>
      </w:r>
      <w:r w:rsidRPr="004F3F65">
        <w:rPr>
          <w:rFonts w:ascii="Book Antiqua" w:hAnsi="Book Antiqua"/>
        </w:rPr>
        <w:t>this inflexibility on the issue of coca chew-</w:t>
      </w:r>
      <w:r w:rsidRPr="004F3F65">
        <w:rPr>
          <w:rFonts w:ascii="Book Antiqua" w:hAnsi="Book Antiqua"/>
          <w:sz w:val="12"/>
        </w:rPr>
        <w:t xml:space="preserve"> </w:t>
      </w:r>
      <w:proofErr w:type="spellStart"/>
      <w:r w:rsidRPr="004F3F65">
        <w:rPr>
          <w:rFonts w:ascii="Book Antiqua" w:hAnsi="Book Antiqua"/>
        </w:rPr>
        <w:t>ing</w:t>
      </w:r>
      <w:proofErr w:type="spellEnd"/>
      <w:r w:rsidRPr="004F3F65">
        <w:rPr>
          <w:rFonts w:ascii="Book Antiqua" w:hAnsi="Book Antiqua"/>
        </w:rPr>
        <w:t xml:space="preserve"> that the </w:t>
      </w:r>
      <w:proofErr w:type="spellStart"/>
      <w:r w:rsidRPr="004F3F65">
        <w:rPr>
          <w:rFonts w:ascii="Book Antiqua" w:hAnsi="Book Antiqua"/>
        </w:rPr>
        <w:t>Plurinational</w:t>
      </w:r>
      <w:proofErr w:type="spellEnd"/>
      <w:r w:rsidRPr="004F3F65">
        <w:rPr>
          <w:rFonts w:ascii="Book Antiqua" w:hAnsi="Book Antiqua"/>
        </w:rPr>
        <w:t xml:space="preserve"> State of Bolivia</w:t>
      </w:r>
      <w:r w:rsidRPr="004F3F65">
        <w:rPr>
          <w:rFonts w:ascii="Book Antiqua" w:hAnsi="Book Antiqua"/>
          <w:sz w:val="12"/>
        </w:rPr>
        <w:t xml:space="preserve"> </w:t>
      </w:r>
      <w:r w:rsidRPr="004F3F65">
        <w:rPr>
          <w:rFonts w:ascii="Book Antiqua" w:hAnsi="Book Antiqua"/>
        </w:rPr>
        <w:t>sought to amend the treaty. After this at-</w:t>
      </w:r>
      <w:r w:rsidRPr="004F3F65">
        <w:rPr>
          <w:rFonts w:ascii="Book Antiqua" w:hAnsi="Book Antiqua"/>
          <w:sz w:val="12"/>
        </w:rPr>
        <w:t xml:space="preserve"> </w:t>
      </w:r>
      <w:r w:rsidRPr="004F3F65">
        <w:rPr>
          <w:rFonts w:ascii="Book Antiqua" w:hAnsi="Book Antiqua"/>
        </w:rPr>
        <w:t>tempt failed, Bolivia felt obliged – on June</w:t>
      </w:r>
      <w:r w:rsidRPr="004F3F65">
        <w:rPr>
          <w:rFonts w:ascii="Book Antiqua" w:hAnsi="Book Antiqua"/>
          <w:sz w:val="12"/>
        </w:rPr>
        <w:t xml:space="preserve"> </w:t>
      </w:r>
      <w:r w:rsidRPr="004F3F65">
        <w:rPr>
          <w:rFonts w:ascii="Book Antiqua" w:hAnsi="Book Antiqua"/>
        </w:rPr>
        <w:t>29th, 2011 – to denounce the Convention; a</w:t>
      </w:r>
      <w:r w:rsidRPr="004F3F65">
        <w:rPr>
          <w:rFonts w:ascii="Book Antiqua" w:hAnsi="Book Antiqua"/>
          <w:sz w:val="12"/>
        </w:rPr>
        <w:t xml:space="preserve"> </w:t>
      </w:r>
      <w:r w:rsidRPr="004F3F65">
        <w:rPr>
          <w:rFonts w:ascii="Book Antiqua" w:hAnsi="Book Antiqua"/>
        </w:rPr>
        <w:t>procedure that came to effect on the 1st of</w:t>
      </w:r>
      <w:r w:rsidRPr="004F3F65">
        <w:rPr>
          <w:rFonts w:ascii="Book Antiqua" w:hAnsi="Book Antiqua"/>
          <w:sz w:val="12"/>
        </w:rPr>
        <w:t xml:space="preserve"> </w:t>
      </w:r>
      <w:r w:rsidRPr="004F3F65">
        <w:rPr>
          <w:rFonts w:ascii="Book Antiqua" w:hAnsi="Book Antiqua"/>
        </w:rPr>
        <w:t>January 2012. A few days before that, Bo-</w:t>
      </w:r>
      <w:r w:rsidRPr="004F3F65">
        <w:rPr>
          <w:rFonts w:ascii="Book Antiqua" w:hAnsi="Book Antiqua"/>
          <w:sz w:val="12"/>
        </w:rPr>
        <w:t xml:space="preserve"> </w:t>
      </w:r>
      <w:proofErr w:type="spellStart"/>
      <w:r w:rsidRPr="004F3F65">
        <w:rPr>
          <w:rFonts w:ascii="Book Antiqua" w:hAnsi="Book Antiqua"/>
        </w:rPr>
        <w:t>livia</w:t>
      </w:r>
      <w:proofErr w:type="spellEnd"/>
      <w:r w:rsidRPr="004F3F65">
        <w:rPr>
          <w:rFonts w:ascii="Book Antiqua" w:hAnsi="Book Antiqua"/>
        </w:rPr>
        <w:t xml:space="preserve"> presented the reservation it requires to</w:t>
      </w:r>
      <w:r w:rsidRPr="004F3F65">
        <w:rPr>
          <w:rFonts w:ascii="Book Antiqua" w:hAnsi="Book Antiqua"/>
          <w:sz w:val="12"/>
        </w:rPr>
        <w:t xml:space="preserve"> </w:t>
      </w:r>
      <w:r w:rsidRPr="004F3F65">
        <w:rPr>
          <w:rFonts w:ascii="Book Antiqua" w:hAnsi="Book Antiqua"/>
        </w:rPr>
        <w:t>reconcile its various national and interna-</w:t>
      </w:r>
      <w:r w:rsidRPr="004F3F65">
        <w:rPr>
          <w:rFonts w:ascii="Book Antiqua" w:hAnsi="Book Antiqua"/>
          <w:sz w:val="12"/>
        </w:rPr>
        <w:t xml:space="preserve"> </w:t>
      </w:r>
      <w:proofErr w:type="spellStart"/>
      <w:r w:rsidRPr="004F3F65">
        <w:rPr>
          <w:rFonts w:ascii="Book Antiqua" w:hAnsi="Book Antiqua"/>
        </w:rPr>
        <w:t>tional</w:t>
      </w:r>
      <w:proofErr w:type="spellEnd"/>
      <w:r w:rsidRPr="004F3F65">
        <w:rPr>
          <w:rFonts w:ascii="Book Antiqua" w:hAnsi="Book Antiqua"/>
        </w:rPr>
        <w:t xml:space="preserve"> legal obligations before becoming a</w:t>
      </w:r>
      <w:r w:rsidRPr="004F3F65">
        <w:rPr>
          <w:rFonts w:ascii="Book Antiqua" w:hAnsi="Book Antiqua"/>
          <w:sz w:val="12"/>
        </w:rPr>
        <w:t xml:space="preserve"> </w:t>
      </w:r>
      <w:r w:rsidRPr="004F3F65">
        <w:rPr>
          <w:rFonts w:ascii="Book Antiqua" w:hAnsi="Book Antiqua"/>
        </w:rPr>
        <w:t>full treaty member again. Bolivia reserves</w:t>
      </w:r>
      <w:r w:rsidRPr="004F3F65">
        <w:rPr>
          <w:rFonts w:ascii="Book Antiqua" w:hAnsi="Book Antiqua"/>
          <w:sz w:val="12"/>
        </w:rPr>
        <w:t xml:space="preserve"> </w:t>
      </w:r>
      <w:r w:rsidRPr="004F3F65">
        <w:rPr>
          <w:rFonts w:ascii="Book Antiqua" w:hAnsi="Book Antiqua"/>
        </w:rPr>
        <w:t>the right to allow traditional coca leaf</w:t>
      </w:r>
      <w:r w:rsidRPr="004F3F65">
        <w:rPr>
          <w:rFonts w:ascii="Book Antiqua" w:hAnsi="Book Antiqua"/>
          <w:sz w:val="12"/>
        </w:rPr>
        <w:t xml:space="preserve"> </w:t>
      </w:r>
      <w:r w:rsidRPr="004F3F65">
        <w:rPr>
          <w:rFonts w:ascii="Book Antiqua" w:hAnsi="Book Antiqua"/>
        </w:rPr>
        <w:t xml:space="preserve">chewing in its territory and the </w:t>
      </w:r>
      <w:proofErr w:type="spellStart"/>
      <w:r w:rsidRPr="004F3F65">
        <w:rPr>
          <w:rFonts w:ascii="Book Antiqua" w:hAnsi="Book Antiqua"/>
        </w:rPr>
        <w:t>consump</w:t>
      </w:r>
      <w:proofErr w:type="spellEnd"/>
      <w:r w:rsidRPr="004F3F65">
        <w:rPr>
          <w:rFonts w:ascii="Book Antiqua" w:hAnsi="Book Antiqua"/>
        </w:rPr>
        <w:t>-</w:t>
      </w:r>
      <w:r w:rsidRPr="004F3F65">
        <w:rPr>
          <w:rFonts w:ascii="Book Antiqua" w:hAnsi="Book Antiqua"/>
          <w:sz w:val="12"/>
        </w:rPr>
        <w:t xml:space="preserve"> </w:t>
      </w:r>
      <w:proofErr w:type="spellStart"/>
      <w:r w:rsidRPr="004F3F65">
        <w:rPr>
          <w:rFonts w:ascii="Book Antiqua" w:hAnsi="Book Antiqua"/>
        </w:rPr>
        <w:t>tion</w:t>
      </w:r>
      <w:proofErr w:type="spellEnd"/>
      <w:r w:rsidRPr="004F3F65">
        <w:rPr>
          <w:rFonts w:ascii="Book Antiqua" w:hAnsi="Book Antiqua"/>
        </w:rPr>
        <w:t xml:space="preserve"> and use of the coca leaf in its natural</w:t>
      </w:r>
      <w:r w:rsidRPr="004F3F65">
        <w:rPr>
          <w:rFonts w:ascii="Book Antiqua" w:hAnsi="Book Antiqua"/>
          <w:sz w:val="12"/>
        </w:rPr>
        <w:t xml:space="preserve"> </w:t>
      </w:r>
      <w:r w:rsidRPr="004F3F65">
        <w:rPr>
          <w:rFonts w:ascii="Book Antiqua" w:hAnsi="Book Antiqua"/>
        </w:rPr>
        <w:t>state in general, as well as the cultivation,</w:t>
      </w:r>
      <w:r w:rsidRPr="004F3F65">
        <w:rPr>
          <w:rFonts w:ascii="Book Antiqua" w:hAnsi="Book Antiqua"/>
          <w:sz w:val="12"/>
        </w:rPr>
        <w:t xml:space="preserve"> </w:t>
      </w:r>
      <w:proofErr w:type="gramStart"/>
      <w:r w:rsidRPr="004F3F65">
        <w:rPr>
          <w:rFonts w:ascii="Book Antiqua" w:hAnsi="Book Antiqua"/>
        </w:rPr>
        <w:t>trade</w:t>
      </w:r>
      <w:proofErr w:type="gramEnd"/>
      <w:r w:rsidRPr="004F3F65">
        <w:rPr>
          <w:rFonts w:ascii="Book Antiqua" w:hAnsi="Book Antiqua"/>
        </w:rPr>
        <w:t xml:space="preserve"> and possession of the coca leaf to the</w:t>
      </w:r>
      <w:r w:rsidRPr="004F3F65">
        <w:rPr>
          <w:rFonts w:ascii="Book Antiqua" w:hAnsi="Book Antiqua"/>
          <w:sz w:val="12"/>
        </w:rPr>
        <w:t xml:space="preserve"> </w:t>
      </w:r>
      <w:r w:rsidRPr="004F3F65">
        <w:rPr>
          <w:rFonts w:ascii="Book Antiqua" w:hAnsi="Book Antiqua"/>
        </w:rPr>
        <w:t>extent necessary for these licit purposes.</w:t>
      </w:r>
      <w:r w:rsidRPr="004F3F65">
        <w:rPr>
          <w:rFonts w:ascii="Book Antiqua" w:hAnsi="Book Antiqua"/>
          <w:sz w:val="12"/>
        </w:rPr>
        <w:t xml:space="preserve"> </w:t>
      </w:r>
      <w:r w:rsidRPr="004F3F65">
        <w:rPr>
          <w:rFonts w:ascii="Book Antiqua" w:hAnsi="Book Antiqua"/>
        </w:rPr>
        <w:t>The reservation will be accepted unless</w:t>
      </w:r>
      <w:r w:rsidRPr="004F3F65">
        <w:rPr>
          <w:rFonts w:ascii="Book Antiqua" w:hAnsi="Book Antiqua"/>
          <w:sz w:val="12"/>
        </w:rPr>
        <w:t xml:space="preserve"> </w:t>
      </w:r>
      <w:r w:rsidRPr="004F3F65">
        <w:rPr>
          <w:rFonts w:ascii="Book Antiqua" w:hAnsi="Book Antiqua"/>
        </w:rPr>
        <w:t>one-third or more of the parties object to it</w:t>
      </w:r>
      <w:r w:rsidRPr="004F3F65">
        <w:rPr>
          <w:rFonts w:ascii="Book Antiqua" w:hAnsi="Book Antiqua"/>
          <w:sz w:val="12"/>
        </w:rPr>
        <w:t xml:space="preserve"> </w:t>
      </w:r>
      <w:r w:rsidRPr="004F3F65">
        <w:rPr>
          <w:rFonts w:ascii="Book Antiqua" w:hAnsi="Book Antiqua"/>
        </w:rPr>
        <w:t>within a one year period.</w:t>
      </w:r>
      <w:r w:rsidRPr="004F3F65">
        <w:rPr>
          <w:rFonts w:ascii="Book Antiqua" w:hAnsi="Book Antiqua"/>
          <w:sz w:val="12"/>
        </w:rPr>
        <w:t xml:space="preserve">¶ </w:t>
      </w:r>
      <w:r w:rsidRPr="004F3F65">
        <w:rPr>
          <w:rFonts w:ascii="Book Antiqua" w:hAnsi="Book Antiqua"/>
        </w:rPr>
        <w:t>The Bolivian decision has been strongly</w:t>
      </w:r>
      <w:r w:rsidRPr="004F3F65">
        <w:rPr>
          <w:rFonts w:ascii="Book Antiqua" w:hAnsi="Book Antiqua"/>
          <w:sz w:val="12"/>
        </w:rPr>
        <w:t xml:space="preserve"> </w:t>
      </w:r>
      <w:r w:rsidRPr="004F3F65">
        <w:rPr>
          <w:rFonts w:ascii="Book Antiqua" w:hAnsi="Book Antiqua"/>
        </w:rPr>
        <w:t>condemned by the INCB and has generated</w:t>
      </w:r>
      <w:r w:rsidRPr="004F3F65">
        <w:rPr>
          <w:rFonts w:ascii="Book Antiqua" w:hAnsi="Book Antiqua"/>
          <w:sz w:val="12"/>
        </w:rPr>
        <w:t xml:space="preserve"> </w:t>
      </w:r>
      <w:r w:rsidRPr="004F3F65">
        <w:rPr>
          <w:rFonts w:ascii="Book Antiqua" w:hAnsi="Book Antiqua"/>
        </w:rPr>
        <w:t>concern about setting a precedent that</w:t>
      </w:r>
      <w:r w:rsidRPr="004F3F65">
        <w:rPr>
          <w:rFonts w:ascii="Book Antiqua" w:hAnsi="Book Antiqua"/>
          <w:sz w:val="12"/>
        </w:rPr>
        <w:t xml:space="preserve"> </w:t>
      </w:r>
      <w:r w:rsidRPr="004F3F65">
        <w:rPr>
          <w:rFonts w:ascii="Book Antiqua" w:hAnsi="Book Antiqua"/>
        </w:rPr>
        <w:t>other countries might follow for resolving</w:t>
      </w:r>
      <w:r w:rsidRPr="004F3F65">
        <w:rPr>
          <w:rFonts w:ascii="Book Antiqua" w:hAnsi="Book Antiqua"/>
          <w:sz w:val="12"/>
        </w:rPr>
        <w:t xml:space="preserve"> </w:t>
      </w:r>
      <w:r w:rsidRPr="004F3F65">
        <w:rPr>
          <w:rFonts w:ascii="Book Antiqua" w:hAnsi="Book Antiqua"/>
        </w:rPr>
        <w:t>their own legal tensions with the drug con-</w:t>
      </w:r>
      <w:r w:rsidRPr="004F3F65">
        <w:rPr>
          <w:rFonts w:ascii="Book Antiqua" w:hAnsi="Book Antiqua"/>
          <w:sz w:val="12"/>
        </w:rPr>
        <w:t xml:space="preserve"> </w:t>
      </w:r>
      <w:proofErr w:type="spellStart"/>
      <w:r w:rsidRPr="004F3F65">
        <w:rPr>
          <w:rFonts w:ascii="Book Antiqua" w:hAnsi="Book Antiqua"/>
        </w:rPr>
        <w:t>trol</w:t>
      </w:r>
      <w:proofErr w:type="spellEnd"/>
      <w:r w:rsidRPr="004F3F65">
        <w:rPr>
          <w:rFonts w:ascii="Book Antiqua" w:hAnsi="Book Antiqua"/>
        </w:rPr>
        <w:t xml:space="preserve"> Conventions, for example on cannabis</w:t>
      </w:r>
      <w:r w:rsidRPr="004F3F65">
        <w:rPr>
          <w:rFonts w:ascii="Book Antiqua" w:hAnsi="Book Antiqua"/>
          <w:sz w:val="12"/>
        </w:rPr>
        <w:t xml:space="preserve"> </w:t>
      </w:r>
      <w:r w:rsidRPr="004F3F65">
        <w:rPr>
          <w:rFonts w:ascii="Book Antiqua" w:hAnsi="Book Antiqua"/>
        </w:rPr>
        <w:t>policy.84 The INCB called on the interna-</w:t>
      </w:r>
      <w:r w:rsidRPr="004F3F65">
        <w:rPr>
          <w:rFonts w:ascii="Book Antiqua" w:hAnsi="Book Antiqua"/>
          <w:sz w:val="12"/>
        </w:rPr>
        <w:t xml:space="preserve"> </w:t>
      </w:r>
      <w:proofErr w:type="spellStart"/>
      <w:r w:rsidRPr="004F3F65">
        <w:rPr>
          <w:rFonts w:ascii="Book Antiqua" w:hAnsi="Book Antiqua"/>
        </w:rPr>
        <w:t>tional</w:t>
      </w:r>
      <w:proofErr w:type="spellEnd"/>
      <w:r w:rsidRPr="004F3F65">
        <w:rPr>
          <w:rFonts w:ascii="Book Antiqua" w:hAnsi="Book Antiqua"/>
        </w:rPr>
        <w:t xml:space="preserve"> community to ‘not accept any ap-</w:t>
      </w:r>
      <w:r w:rsidRPr="004F3F65">
        <w:rPr>
          <w:rFonts w:ascii="Book Antiqua" w:hAnsi="Book Antiqua"/>
          <w:sz w:val="12"/>
        </w:rPr>
        <w:t xml:space="preserve"> </w:t>
      </w:r>
      <w:proofErr w:type="spellStart"/>
      <w:r w:rsidRPr="004F3F65">
        <w:rPr>
          <w:rFonts w:ascii="Book Antiqua" w:hAnsi="Book Antiqua"/>
        </w:rPr>
        <w:t>proach</w:t>
      </w:r>
      <w:proofErr w:type="spellEnd"/>
      <w:r w:rsidRPr="004F3F65">
        <w:rPr>
          <w:rFonts w:ascii="Book Antiqua" w:hAnsi="Book Antiqua"/>
        </w:rPr>
        <w:t xml:space="preserve"> whereby Governments use the</w:t>
      </w:r>
      <w:r w:rsidRPr="004F3F65">
        <w:rPr>
          <w:rFonts w:ascii="Book Antiqua" w:hAnsi="Book Antiqua"/>
          <w:sz w:val="12"/>
        </w:rPr>
        <w:t xml:space="preserve"> </w:t>
      </w:r>
      <w:r w:rsidRPr="004F3F65">
        <w:rPr>
          <w:rFonts w:ascii="Book Antiqua" w:hAnsi="Book Antiqua"/>
        </w:rPr>
        <w:t>mechanism of denunciation and re-</w:t>
      </w:r>
      <w:proofErr w:type="spellStart"/>
      <w:r w:rsidRPr="004F3F65">
        <w:rPr>
          <w:rFonts w:ascii="Book Antiqua" w:hAnsi="Book Antiqua"/>
        </w:rPr>
        <w:t>acces</w:t>
      </w:r>
      <w:proofErr w:type="spellEnd"/>
      <w:r w:rsidRPr="004F3F65">
        <w:rPr>
          <w:rFonts w:ascii="Book Antiqua" w:hAnsi="Book Antiqua"/>
        </w:rPr>
        <w:t>-</w:t>
      </w:r>
      <w:r w:rsidRPr="004F3F65">
        <w:rPr>
          <w:rFonts w:ascii="Book Antiqua" w:hAnsi="Book Antiqua"/>
          <w:sz w:val="12"/>
        </w:rPr>
        <w:t xml:space="preserve"> </w:t>
      </w:r>
      <w:proofErr w:type="spellStart"/>
      <w:r w:rsidRPr="004F3F65">
        <w:rPr>
          <w:rFonts w:ascii="Book Antiqua" w:hAnsi="Book Antiqua"/>
        </w:rPr>
        <w:t>sion</w:t>
      </w:r>
      <w:proofErr w:type="spellEnd"/>
      <w:r w:rsidRPr="004F3F65">
        <w:rPr>
          <w:rFonts w:ascii="Book Antiqua" w:hAnsi="Book Antiqua"/>
        </w:rPr>
        <w:t xml:space="preserve"> with reservation, in order to free</w:t>
      </w:r>
      <w:r w:rsidRPr="004F3F65">
        <w:rPr>
          <w:rFonts w:ascii="Book Antiqua" w:hAnsi="Book Antiqua"/>
          <w:sz w:val="12"/>
        </w:rPr>
        <w:t xml:space="preserve"> </w:t>
      </w:r>
      <w:r w:rsidRPr="004F3F65">
        <w:rPr>
          <w:rFonts w:ascii="Book Antiqua" w:hAnsi="Book Antiqua"/>
        </w:rPr>
        <w:t xml:space="preserve">themselves from the obligation to </w:t>
      </w:r>
      <w:proofErr w:type="spellStart"/>
      <w:r w:rsidRPr="004F3F65">
        <w:rPr>
          <w:rFonts w:ascii="Book Antiqua" w:hAnsi="Book Antiqua"/>
        </w:rPr>
        <w:t>imple-ment</w:t>
      </w:r>
      <w:proofErr w:type="spellEnd"/>
      <w:r w:rsidRPr="004F3F65">
        <w:rPr>
          <w:rFonts w:ascii="Book Antiqua" w:hAnsi="Book Antiqua"/>
        </w:rPr>
        <w:t xml:space="preserve"> certain treaty provisions. Such ap-</w:t>
      </w:r>
      <w:r w:rsidRPr="004F3F65">
        <w:rPr>
          <w:rFonts w:ascii="Book Antiqua" w:hAnsi="Book Antiqua"/>
          <w:sz w:val="12"/>
        </w:rPr>
        <w:t xml:space="preserve"> </w:t>
      </w:r>
      <w:proofErr w:type="spellStart"/>
      <w:r w:rsidRPr="004F3F65">
        <w:rPr>
          <w:rFonts w:ascii="Book Antiqua" w:hAnsi="Book Antiqua"/>
        </w:rPr>
        <w:t>proach</w:t>
      </w:r>
      <w:proofErr w:type="spellEnd"/>
      <w:r w:rsidRPr="004F3F65">
        <w:rPr>
          <w:rFonts w:ascii="Book Antiqua" w:hAnsi="Book Antiqua"/>
        </w:rPr>
        <w:t xml:space="preserve"> would undermine the integrity of</w:t>
      </w:r>
      <w:r w:rsidRPr="004F3F65">
        <w:rPr>
          <w:rFonts w:ascii="Book Antiqua" w:hAnsi="Book Antiqua"/>
          <w:sz w:val="12"/>
        </w:rPr>
        <w:t xml:space="preserve"> </w:t>
      </w:r>
      <w:r w:rsidRPr="004F3F65">
        <w:rPr>
          <w:rFonts w:ascii="Book Antiqua" w:hAnsi="Book Antiqua"/>
        </w:rPr>
        <w:t>the global drug control system’, warning</w:t>
      </w:r>
      <w:r w:rsidRPr="004F3F65">
        <w:rPr>
          <w:rFonts w:ascii="Book Antiqua" w:hAnsi="Book Antiqua"/>
          <w:sz w:val="12"/>
        </w:rPr>
        <w:t xml:space="preserve"> </w:t>
      </w:r>
      <w:r w:rsidRPr="004F3F65">
        <w:rPr>
          <w:rFonts w:ascii="Book Antiqua" w:hAnsi="Book Antiqua"/>
        </w:rPr>
        <w:t>Bolivia ‘to consider very seriously all the</w:t>
      </w:r>
      <w:r w:rsidRPr="004F3F65">
        <w:rPr>
          <w:rFonts w:ascii="Book Antiqua" w:hAnsi="Book Antiqua"/>
          <w:sz w:val="12"/>
        </w:rPr>
        <w:t xml:space="preserve"> </w:t>
      </w:r>
      <w:r w:rsidRPr="004F3F65">
        <w:rPr>
          <w:rFonts w:ascii="Book Antiqua" w:hAnsi="Book Antiqua"/>
        </w:rPr>
        <w:t>implications of its actions in this regard’.85</w:t>
      </w:r>
      <w:r w:rsidRPr="004F3F65">
        <w:rPr>
          <w:rFonts w:ascii="Book Antiqua" w:hAnsi="Book Antiqua"/>
          <w:sz w:val="12"/>
        </w:rPr>
        <w:t xml:space="preserve">¶ </w:t>
      </w:r>
      <w:r w:rsidRPr="004F3F65">
        <w:rPr>
          <w:rFonts w:ascii="Book Antiqua" w:hAnsi="Book Antiqua"/>
        </w:rPr>
        <w:t>There is also very limited room to relax</w:t>
      </w:r>
      <w:r w:rsidRPr="004F3F65">
        <w:rPr>
          <w:rFonts w:ascii="Book Antiqua" w:hAnsi="Book Antiqua"/>
          <w:sz w:val="12"/>
        </w:rPr>
        <w:t xml:space="preserve"> </w:t>
      </w:r>
      <w:r w:rsidRPr="004F3F65">
        <w:rPr>
          <w:rFonts w:ascii="Book Antiqua" w:hAnsi="Book Antiqua"/>
        </w:rPr>
        <w:t>what are deemed to be trafficking and</w:t>
      </w:r>
      <w:r w:rsidRPr="004F3F65">
        <w:rPr>
          <w:rFonts w:ascii="Book Antiqua" w:hAnsi="Book Antiqua"/>
          <w:sz w:val="12"/>
        </w:rPr>
        <w:t xml:space="preserve"> </w:t>
      </w:r>
      <w:r w:rsidRPr="004F3F65">
        <w:rPr>
          <w:rFonts w:ascii="Book Antiqua" w:hAnsi="Book Antiqua"/>
        </w:rPr>
        <w:t>commercial supply related offences. Only</w:t>
      </w:r>
      <w:r w:rsidRPr="004F3F65">
        <w:rPr>
          <w:rFonts w:ascii="Book Antiqua" w:hAnsi="Book Antiqua"/>
          <w:sz w:val="12"/>
        </w:rPr>
        <w:t xml:space="preserve"> </w:t>
      </w:r>
      <w:r w:rsidRPr="004F3F65">
        <w:rPr>
          <w:rFonts w:ascii="Book Antiqua" w:hAnsi="Book Antiqua"/>
        </w:rPr>
        <w:t>‘in appropriate cases of a minor nature the</w:t>
      </w:r>
      <w:r w:rsidRPr="004F3F65">
        <w:rPr>
          <w:rFonts w:ascii="Book Antiqua" w:hAnsi="Book Antiqua"/>
          <w:sz w:val="12"/>
        </w:rPr>
        <w:t xml:space="preserve"> </w:t>
      </w:r>
      <w:r w:rsidRPr="004F3F65">
        <w:rPr>
          <w:rFonts w:ascii="Book Antiqua" w:hAnsi="Book Antiqua"/>
        </w:rPr>
        <w:t>Parties may provide, as alternatives to con-</w:t>
      </w:r>
      <w:r w:rsidRPr="004F3F65">
        <w:rPr>
          <w:rFonts w:ascii="Book Antiqua" w:hAnsi="Book Antiqua"/>
          <w:sz w:val="12"/>
        </w:rPr>
        <w:t xml:space="preserve"> </w:t>
      </w:r>
      <w:proofErr w:type="spellStart"/>
      <w:r w:rsidRPr="004F3F65">
        <w:rPr>
          <w:rFonts w:ascii="Book Antiqua" w:hAnsi="Book Antiqua"/>
        </w:rPr>
        <w:t>viction</w:t>
      </w:r>
      <w:proofErr w:type="spellEnd"/>
      <w:r w:rsidRPr="004F3F65">
        <w:rPr>
          <w:rFonts w:ascii="Book Antiqua" w:hAnsi="Book Antiqua"/>
        </w:rPr>
        <w:t xml:space="preserve"> or punishment, measures such as</w:t>
      </w:r>
      <w:r w:rsidRPr="004F3F65">
        <w:rPr>
          <w:rFonts w:ascii="Book Antiqua" w:hAnsi="Book Antiqua"/>
          <w:sz w:val="12"/>
        </w:rPr>
        <w:t xml:space="preserve"> </w:t>
      </w:r>
      <w:r w:rsidRPr="004F3F65">
        <w:rPr>
          <w:rFonts w:ascii="Book Antiqua" w:hAnsi="Book Antiqua"/>
        </w:rPr>
        <w:t xml:space="preserve">education, rehabilitation or social </w:t>
      </w:r>
      <w:proofErr w:type="spellStart"/>
      <w:r w:rsidRPr="004F3F65">
        <w:rPr>
          <w:rFonts w:ascii="Book Antiqua" w:hAnsi="Book Antiqua"/>
        </w:rPr>
        <w:t>reinte</w:t>
      </w:r>
      <w:proofErr w:type="spellEnd"/>
      <w:r w:rsidRPr="004F3F65">
        <w:rPr>
          <w:rFonts w:ascii="Book Antiqua" w:hAnsi="Book Antiqua"/>
        </w:rPr>
        <w:t>-</w:t>
      </w:r>
      <w:r w:rsidRPr="004F3F65">
        <w:rPr>
          <w:rFonts w:ascii="Book Antiqua" w:hAnsi="Book Antiqua"/>
          <w:sz w:val="12"/>
        </w:rPr>
        <w:t xml:space="preserve"> </w:t>
      </w:r>
      <w:proofErr w:type="spellStart"/>
      <w:r w:rsidRPr="004F3F65">
        <w:rPr>
          <w:rFonts w:ascii="Book Antiqua" w:hAnsi="Book Antiqua"/>
        </w:rPr>
        <w:t>gration</w:t>
      </w:r>
      <w:proofErr w:type="spellEnd"/>
      <w:r w:rsidRPr="004F3F65">
        <w:rPr>
          <w:rFonts w:ascii="Book Antiqua" w:hAnsi="Book Antiqua"/>
        </w:rPr>
        <w:t>, as well as, when the offender is a</w:t>
      </w:r>
      <w:r w:rsidRPr="004F3F65">
        <w:rPr>
          <w:rFonts w:ascii="Book Antiqua" w:hAnsi="Book Antiqua"/>
          <w:sz w:val="12"/>
        </w:rPr>
        <w:t xml:space="preserve"> </w:t>
      </w:r>
      <w:r w:rsidRPr="004F3F65">
        <w:rPr>
          <w:rFonts w:ascii="Book Antiqua" w:hAnsi="Book Antiqua"/>
        </w:rPr>
        <w:t>drug abuser, treatment and aftercare’ (1988</w:t>
      </w:r>
      <w:r w:rsidRPr="004F3F65">
        <w:rPr>
          <w:rFonts w:ascii="Book Antiqua" w:hAnsi="Book Antiqua"/>
          <w:sz w:val="12"/>
        </w:rPr>
        <w:t xml:space="preserve"> </w:t>
      </w:r>
      <w:r w:rsidRPr="004F3F65">
        <w:rPr>
          <w:rFonts w:ascii="Book Antiqua" w:hAnsi="Book Antiqua"/>
        </w:rPr>
        <w:t>Convention, article 3, §4, c). The earlier</w:t>
      </w:r>
      <w:r w:rsidRPr="004F3F65">
        <w:rPr>
          <w:rFonts w:ascii="Book Antiqua" w:hAnsi="Book Antiqua"/>
          <w:sz w:val="12"/>
        </w:rPr>
        <w:t xml:space="preserve"> </w:t>
      </w:r>
      <w:r w:rsidRPr="004F3F65">
        <w:rPr>
          <w:rFonts w:ascii="Book Antiqua" w:hAnsi="Book Antiqua"/>
        </w:rPr>
        <w:t>treaties had allowed such alternatives for</w:t>
      </w:r>
      <w:r w:rsidRPr="004F3F65">
        <w:rPr>
          <w:rFonts w:ascii="Book Antiqua" w:hAnsi="Book Antiqua"/>
          <w:sz w:val="12"/>
        </w:rPr>
        <w:t xml:space="preserve"> </w:t>
      </w:r>
      <w:r w:rsidRPr="004F3F65">
        <w:rPr>
          <w:rFonts w:ascii="Book Antiqua" w:hAnsi="Book Antiqua"/>
        </w:rPr>
        <w:t>‘drug abusers’, but the 1988 Convention</w:t>
      </w:r>
      <w:r w:rsidRPr="004F3F65">
        <w:rPr>
          <w:rFonts w:ascii="Book Antiqua" w:hAnsi="Book Antiqua"/>
          <w:sz w:val="12"/>
        </w:rPr>
        <w:t xml:space="preserve"> </w:t>
      </w:r>
      <w:r w:rsidRPr="004F3F65">
        <w:rPr>
          <w:rFonts w:ascii="Book Antiqua" w:hAnsi="Book Antiqua"/>
        </w:rPr>
        <w:t xml:space="preserve">did significantly ‘widen the scope of </w:t>
      </w:r>
      <w:proofErr w:type="spellStart"/>
      <w:r w:rsidRPr="004F3F65">
        <w:rPr>
          <w:rFonts w:ascii="Book Antiqua" w:hAnsi="Book Antiqua"/>
        </w:rPr>
        <w:t>appli</w:t>
      </w:r>
      <w:proofErr w:type="spellEnd"/>
      <w:r w:rsidRPr="004F3F65">
        <w:rPr>
          <w:rFonts w:ascii="Book Antiqua" w:hAnsi="Book Antiqua"/>
        </w:rPr>
        <w:t>-</w:t>
      </w:r>
      <w:r w:rsidRPr="004F3F65">
        <w:rPr>
          <w:rFonts w:ascii="Book Antiqua" w:hAnsi="Book Antiqua"/>
          <w:sz w:val="12"/>
        </w:rPr>
        <w:t xml:space="preserve"> </w:t>
      </w:r>
      <w:r w:rsidRPr="004F3F65">
        <w:rPr>
          <w:rFonts w:ascii="Book Antiqua" w:hAnsi="Book Antiqua"/>
        </w:rPr>
        <w:t>cation to drug offenders in general,</w:t>
      </w:r>
      <w:r w:rsidRPr="004F3F65">
        <w:rPr>
          <w:rFonts w:ascii="Book Antiqua" w:hAnsi="Book Antiqua"/>
          <w:sz w:val="12"/>
        </w:rPr>
        <w:t xml:space="preserve"> </w:t>
      </w:r>
      <w:r w:rsidRPr="004F3F65">
        <w:rPr>
          <w:rFonts w:ascii="Book Antiqua" w:hAnsi="Book Antiqua"/>
        </w:rPr>
        <w:t>whether drug abusers or not.’ 86 The fact</w:t>
      </w:r>
      <w:r w:rsidRPr="004F3F65">
        <w:rPr>
          <w:rFonts w:ascii="Book Antiqua" w:hAnsi="Book Antiqua"/>
          <w:sz w:val="12"/>
        </w:rPr>
        <w:t xml:space="preserve"> </w:t>
      </w:r>
      <w:r w:rsidRPr="004F3F65">
        <w:rPr>
          <w:rFonts w:ascii="Book Antiqua" w:hAnsi="Book Antiqua"/>
        </w:rPr>
        <w:t>that the definition of what constitutes a</w:t>
      </w:r>
      <w:r w:rsidRPr="004F3F65">
        <w:rPr>
          <w:rFonts w:ascii="Book Antiqua" w:hAnsi="Book Antiqua"/>
          <w:sz w:val="12"/>
        </w:rPr>
        <w:t xml:space="preserve"> </w:t>
      </w:r>
      <w:r w:rsidRPr="004F3F65">
        <w:rPr>
          <w:rFonts w:ascii="Book Antiqua" w:hAnsi="Book Antiqua"/>
        </w:rPr>
        <w:t>‘minor nature’ is left to the discretion of</w:t>
      </w:r>
      <w:r w:rsidRPr="004F3F65">
        <w:rPr>
          <w:rFonts w:ascii="Book Antiqua" w:hAnsi="Book Antiqua"/>
          <w:sz w:val="12"/>
        </w:rPr>
        <w:t xml:space="preserve"> </w:t>
      </w:r>
      <w:r w:rsidRPr="004F3F65">
        <w:rPr>
          <w:rFonts w:ascii="Book Antiqua" w:hAnsi="Book Antiqua"/>
        </w:rPr>
        <w:t>national authorities, leaves considerable</w:t>
      </w:r>
      <w:r w:rsidRPr="004F3F65">
        <w:rPr>
          <w:rFonts w:ascii="Book Antiqua" w:hAnsi="Book Antiqua"/>
          <w:sz w:val="12"/>
        </w:rPr>
        <w:t xml:space="preserve"> </w:t>
      </w:r>
      <w:r w:rsidRPr="004F3F65">
        <w:rPr>
          <w:rFonts w:ascii="Book Antiqua" w:hAnsi="Book Antiqua"/>
        </w:rPr>
        <w:t xml:space="preserve">room for </w:t>
      </w:r>
      <w:proofErr w:type="spellStart"/>
      <w:r w:rsidRPr="004F3F65">
        <w:rPr>
          <w:rFonts w:ascii="Book Antiqua" w:hAnsi="Book Antiqua"/>
        </w:rPr>
        <w:t>manoeuvre</w:t>
      </w:r>
      <w:proofErr w:type="spellEnd"/>
      <w:r w:rsidRPr="004F3F65">
        <w:rPr>
          <w:rFonts w:ascii="Book Antiqua" w:hAnsi="Book Antiqua"/>
        </w:rPr>
        <w:t xml:space="preserve"> to apply principles of</w:t>
      </w:r>
      <w:r w:rsidRPr="004F3F65">
        <w:rPr>
          <w:rFonts w:ascii="Book Antiqua" w:hAnsi="Book Antiqua"/>
          <w:sz w:val="12"/>
        </w:rPr>
        <w:t xml:space="preserve"> </w:t>
      </w:r>
      <w:r w:rsidRPr="004F3F65">
        <w:rPr>
          <w:rFonts w:ascii="Book Antiqua" w:hAnsi="Book Antiqua"/>
        </w:rPr>
        <w:t>proportionality in national sentencing</w:t>
      </w:r>
      <w:r w:rsidRPr="004F3F65">
        <w:rPr>
          <w:rFonts w:ascii="Book Antiqua" w:hAnsi="Book Antiqua"/>
          <w:sz w:val="12"/>
        </w:rPr>
        <w:t xml:space="preserve"> </w:t>
      </w:r>
      <w:r w:rsidRPr="004F3F65">
        <w:rPr>
          <w:rFonts w:ascii="Book Antiqua" w:hAnsi="Book Antiqua"/>
        </w:rPr>
        <w:t>guidelines. Yet, while punishment may be</w:t>
      </w:r>
      <w:r w:rsidRPr="004F3F65">
        <w:rPr>
          <w:rFonts w:ascii="Book Antiqua" w:hAnsi="Book Antiqua"/>
          <w:sz w:val="12"/>
        </w:rPr>
        <w:t xml:space="preserve"> </w:t>
      </w:r>
      <w:r w:rsidRPr="004F3F65">
        <w:rPr>
          <w:rFonts w:ascii="Book Antiqua" w:hAnsi="Book Antiqua"/>
        </w:rPr>
        <w:t>moderated or even avoided for minor of-</w:t>
      </w:r>
      <w:r w:rsidRPr="004F3F65">
        <w:rPr>
          <w:rFonts w:ascii="Book Antiqua" w:hAnsi="Book Antiqua"/>
          <w:sz w:val="12"/>
        </w:rPr>
        <w:t xml:space="preserve"> </w:t>
      </w:r>
      <w:r w:rsidRPr="004F3F65">
        <w:rPr>
          <w:rFonts w:ascii="Book Antiqua" w:hAnsi="Book Antiqua"/>
        </w:rPr>
        <w:t>fences, there is no doubt that production</w:t>
      </w:r>
      <w:r w:rsidRPr="004F3F65">
        <w:rPr>
          <w:rFonts w:ascii="Book Antiqua" w:hAnsi="Book Antiqua"/>
          <w:sz w:val="12"/>
        </w:rPr>
        <w:t xml:space="preserve"> </w:t>
      </w:r>
      <w:r w:rsidRPr="004F3F65">
        <w:rPr>
          <w:rFonts w:ascii="Book Antiqua" w:hAnsi="Book Antiqua"/>
        </w:rPr>
        <w:t>and supply for non-medical and non-</w:t>
      </w:r>
      <w:r w:rsidRPr="004F3F65">
        <w:rPr>
          <w:rFonts w:ascii="Book Antiqua" w:hAnsi="Book Antiqua"/>
          <w:sz w:val="12"/>
        </w:rPr>
        <w:t xml:space="preserve"> </w:t>
      </w:r>
      <w:r w:rsidRPr="004F3F65">
        <w:rPr>
          <w:rFonts w:ascii="Book Antiqua" w:hAnsi="Book Antiqua"/>
        </w:rPr>
        <w:t>scientific purposes have to be criminalized</w:t>
      </w:r>
      <w:r w:rsidRPr="004F3F65">
        <w:rPr>
          <w:rFonts w:ascii="Book Antiqua" w:hAnsi="Book Antiqua"/>
          <w:sz w:val="12"/>
        </w:rPr>
        <w:t xml:space="preserve"> </w:t>
      </w:r>
      <w:r w:rsidRPr="004F3F65">
        <w:rPr>
          <w:rFonts w:ascii="Book Antiqua" w:hAnsi="Book Antiqua"/>
        </w:rPr>
        <w:t>and that such offences, by default, are to be</w:t>
      </w:r>
      <w:r w:rsidRPr="004F3F65">
        <w:rPr>
          <w:rFonts w:ascii="Book Antiqua" w:hAnsi="Book Antiqua"/>
          <w:sz w:val="12"/>
        </w:rPr>
        <w:t xml:space="preserve"> </w:t>
      </w:r>
      <w:r w:rsidRPr="004F3F65">
        <w:rPr>
          <w:rFonts w:ascii="Book Antiqua" w:hAnsi="Book Antiqua"/>
        </w:rPr>
        <w:t>regarded as grave and therefore be met with</w:t>
      </w:r>
      <w:r w:rsidRPr="004F3F65">
        <w:rPr>
          <w:rFonts w:ascii="Book Antiqua" w:hAnsi="Book Antiqua"/>
          <w:sz w:val="12"/>
        </w:rPr>
        <w:t xml:space="preserve"> </w:t>
      </w:r>
      <w:r w:rsidRPr="004F3F65">
        <w:rPr>
          <w:rFonts w:ascii="Book Antiqua" w:hAnsi="Book Antiqua"/>
        </w:rPr>
        <w:t xml:space="preserve">sanctions of imprisonment and </w:t>
      </w:r>
      <w:proofErr w:type="spellStart"/>
      <w:r w:rsidRPr="004F3F65">
        <w:rPr>
          <w:rFonts w:ascii="Book Antiqua" w:hAnsi="Book Antiqua"/>
        </w:rPr>
        <w:t>confisca</w:t>
      </w:r>
      <w:proofErr w:type="spellEnd"/>
      <w:r w:rsidRPr="004F3F65">
        <w:rPr>
          <w:rFonts w:ascii="Book Antiqua" w:hAnsi="Book Antiqua"/>
        </w:rPr>
        <w:t>-</w:t>
      </w:r>
      <w:r w:rsidRPr="004F3F65">
        <w:rPr>
          <w:rFonts w:ascii="Book Antiqua" w:hAnsi="Book Antiqua"/>
          <w:sz w:val="12"/>
        </w:rPr>
        <w:t xml:space="preserve"> </w:t>
      </w:r>
      <w:proofErr w:type="spellStart"/>
      <w:r w:rsidRPr="004F3F65">
        <w:rPr>
          <w:rFonts w:ascii="Book Antiqua" w:hAnsi="Book Antiqua"/>
        </w:rPr>
        <w:t>tion</w:t>
      </w:r>
      <w:proofErr w:type="spellEnd"/>
      <w:r w:rsidRPr="004F3F65">
        <w:rPr>
          <w:rFonts w:ascii="Book Antiqua" w:hAnsi="Book Antiqua"/>
        </w:rPr>
        <w:t>.</w:t>
      </w:r>
      <w:r w:rsidRPr="004F3F65">
        <w:rPr>
          <w:rFonts w:ascii="Book Antiqua" w:hAnsi="Book Antiqua"/>
          <w:sz w:val="12"/>
        </w:rPr>
        <w:t xml:space="preserve">¶ </w:t>
      </w:r>
      <w:r w:rsidRPr="004F3F65">
        <w:rPr>
          <w:rFonts w:ascii="Book Antiqua" w:hAnsi="Book Antiqua"/>
        </w:rPr>
        <w:t>Regardless of the inherent ambiguity within</w:t>
      </w:r>
      <w:r w:rsidRPr="004F3F65">
        <w:rPr>
          <w:rFonts w:ascii="Book Antiqua" w:hAnsi="Book Antiqua"/>
          <w:sz w:val="12"/>
        </w:rPr>
        <w:t xml:space="preserve"> </w:t>
      </w:r>
      <w:r w:rsidRPr="004F3F65">
        <w:rPr>
          <w:rFonts w:ascii="Book Antiqua" w:hAnsi="Book Antiqua"/>
        </w:rPr>
        <w:t>and subjective interpretation of the con-</w:t>
      </w:r>
      <w:r w:rsidRPr="004F3F65">
        <w:rPr>
          <w:rFonts w:ascii="Book Antiqua" w:hAnsi="Book Antiqua"/>
          <w:sz w:val="12"/>
        </w:rPr>
        <w:t xml:space="preserve"> </w:t>
      </w:r>
      <w:proofErr w:type="spellStart"/>
      <w:r w:rsidRPr="004F3F65">
        <w:rPr>
          <w:rFonts w:ascii="Book Antiqua" w:hAnsi="Book Antiqua"/>
        </w:rPr>
        <w:t>ventions</w:t>
      </w:r>
      <w:proofErr w:type="spellEnd"/>
      <w:r w:rsidRPr="004F3F65">
        <w:rPr>
          <w:rFonts w:ascii="Book Antiqua" w:hAnsi="Book Antiqua"/>
        </w:rPr>
        <w:t>, all Parties are required to remain</w:t>
      </w:r>
      <w:r w:rsidRPr="004F3F65">
        <w:rPr>
          <w:rFonts w:ascii="Book Antiqua" w:hAnsi="Book Antiqua"/>
          <w:sz w:val="12"/>
        </w:rPr>
        <w:t xml:space="preserve"> </w:t>
      </w:r>
      <w:r w:rsidRPr="004F3F65">
        <w:rPr>
          <w:rFonts w:ascii="Book Antiqua" w:hAnsi="Book Antiqua"/>
        </w:rPr>
        <w:t>true to the UN drug treaties in line with the</w:t>
      </w:r>
      <w:r w:rsidRPr="004F3F65">
        <w:rPr>
          <w:rFonts w:ascii="Book Antiqua" w:hAnsi="Book Antiqua"/>
          <w:sz w:val="12"/>
        </w:rPr>
        <w:t xml:space="preserve"> </w:t>
      </w:r>
      <w:r w:rsidRPr="004F3F65">
        <w:rPr>
          <w:rFonts w:ascii="Book Antiqua" w:hAnsi="Book Antiqua"/>
        </w:rPr>
        <w:t>1969 Vienna Convention on the Law of</w:t>
      </w:r>
      <w:r w:rsidRPr="004F3F65">
        <w:rPr>
          <w:rFonts w:ascii="Book Antiqua" w:hAnsi="Book Antiqua"/>
          <w:sz w:val="12"/>
        </w:rPr>
        <w:t xml:space="preserve"> </w:t>
      </w:r>
      <w:r w:rsidRPr="004F3F65">
        <w:rPr>
          <w:rFonts w:ascii="Book Antiqua" w:hAnsi="Book Antiqua"/>
        </w:rPr>
        <w:t>Treaties. As alluded to above, among other</w:t>
      </w:r>
      <w:r w:rsidRPr="004F3F65">
        <w:rPr>
          <w:rFonts w:ascii="Book Antiqua" w:hAnsi="Book Antiqua"/>
          <w:sz w:val="12"/>
        </w:rPr>
        <w:t xml:space="preserve"> </w:t>
      </w:r>
      <w:r w:rsidRPr="004F3F65">
        <w:rPr>
          <w:rFonts w:ascii="Book Antiqua" w:hAnsi="Book Antiqua"/>
        </w:rPr>
        <w:t xml:space="preserve">things this obliges Parties to interpret </w:t>
      </w:r>
      <w:proofErr w:type="spellStart"/>
      <w:r w:rsidRPr="004F3F65">
        <w:rPr>
          <w:rFonts w:ascii="Book Antiqua" w:hAnsi="Book Antiqua"/>
        </w:rPr>
        <w:t>trea</w:t>
      </w:r>
      <w:proofErr w:type="spellEnd"/>
      <w:r w:rsidRPr="004F3F65">
        <w:rPr>
          <w:rFonts w:ascii="Book Antiqua" w:hAnsi="Book Antiqua"/>
        </w:rPr>
        <w:t>-</w:t>
      </w:r>
      <w:r w:rsidRPr="004F3F65">
        <w:rPr>
          <w:rFonts w:ascii="Book Antiqua" w:hAnsi="Book Antiqua"/>
          <w:sz w:val="12"/>
        </w:rPr>
        <w:t xml:space="preserve"> </w:t>
      </w:r>
      <w:r w:rsidRPr="004F3F65">
        <w:rPr>
          <w:rFonts w:ascii="Book Antiqua" w:hAnsi="Book Antiqua"/>
        </w:rPr>
        <w:t>ties in good faith and respect the ‘object</w:t>
      </w:r>
      <w:r w:rsidRPr="004F3F65">
        <w:rPr>
          <w:rFonts w:ascii="Book Antiqua" w:hAnsi="Book Antiqua"/>
          <w:sz w:val="12"/>
        </w:rPr>
        <w:t xml:space="preserve"> </w:t>
      </w:r>
      <w:r w:rsidRPr="004F3F65">
        <w:rPr>
          <w:rFonts w:ascii="Book Antiqua" w:hAnsi="Book Antiqua"/>
        </w:rPr>
        <w:t>and purpose’ of the conventions.87 These</w:t>
      </w:r>
      <w:r w:rsidRPr="004F3F65">
        <w:rPr>
          <w:rFonts w:ascii="Book Antiqua" w:hAnsi="Book Antiqua"/>
          <w:sz w:val="12"/>
        </w:rPr>
        <w:t xml:space="preserve"> </w:t>
      </w:r>
      <w:r w:rsidRPr="004F3F65">
        <w:rPr>
          <w:rFonts w:ascii="Book Antiqua" w:hAnsi="Book Antiqua"/>
        </w:rPr>
        <w:t>find their most explicit expression within</w:t>
      </w:r>
      <w:r w:rsidRPr="004F3F65">
        <w:rPr>
          <w:rFonts w:ascii="Book Antiqua" w:hAnsi="Book Antiqua"/>
          <w:sz w:val="12"/>
        </w:rPr>
        <w:t xml:space="preserve"> </w:t>
      </w:r>
      <w:r w:rsidRPr="004F3F65">
        <w:rPr>
          <w:rFonts w:ascii="Book Antiqua" w:hAnsi="Book Antiqua"/>
        </w:rPr>
        <w:t>article 4 (c) of the Single Convention,</w:t>
      </w:r>
      <w:r w:rsidRPr="004F3F65">
        <w:rPr>
          <w:rFonts w:ascii="Book Antiqua" w:hAnsi="Book Antiqua"/>
          <w:sz w:val="12"/>
        </w:rPr>
        <w:t xml:space="preserve"> </w:t>
      </w:r>
      <w:r w:rsidRPr="004F3F65">
        <w:rPr>
          <w:rFonts w:ascii="Book Antiqua" w:hAnsi="Book Antiqua"/>
        </w:rPr>
        <w:t xml:space="preserve">which determines its overarching </w:t>
      </w:r>
      <w:proofErr w:type="spellStart"/>
      <w:r w:rsidRPr="004F3F65">
        <w:rPr>
          <w:rFonts w:ascii="Book Antiqua" w:hAnsi="Book Antiqua"/>
        </w:rPr>
        <w:t>philoso</w:t>
      </w:r>
      <w:proofErr w:type="spellEnd"/>
      <w:r w:rsidRPr="004F3F65">
        <w:rPr>
          <w:rFonts w:ascii="Book Antiqua" w:hAnsi="Book Antiqua"/>
        </w:rPr>
        <w:t>-</w:t>
      </w:r>
      <w:r w:rsidRPr="004F3F65">
        <w:rPr>
          <w:rFonts w:ascii="Book Antiqua" w:hAnsi="Book Antiqua"/>
          <w:sz w:val="12"/>
        </w:rPr>
        <w:t xml:space="preserve"> </w:t>
      </w:r>
      <w:proofErr w:type="spellStart"/>
      <w:r w:rsidRPr="004F3F65">
        <w:rPr>
          <w:rFonts w:ascii="Book Antiqua" w:hAnsi="Book Antiqua"/>
        </w:rPr>
        <w:t>phy</w:t>
      </w:r>
      <w:proofErr w:type="spellEnd"/>
      <w:r w:rsidRPr="004F3F65">
        <w:rPr>
          <w:rFonts w:ascii="Book Antiqua" w:hAnsi="Book Antiqua"/>
        </w:rPr>
        <w:t xml:space="preserve"> and normative character and thus, as</w:t>
      </w:r>
      <w:r w:rsidRPr="004F3F65">
        <w:rPr>
          <w:rFonts w:ascii="Book Antiqua" w:hAnsi="Book Antiqua"/>
          <w:sz w:val="12"/>
        </w:rPr>
        <w:t xml:space="preserve"> </w:t>
      </w:r>
      <w:r w:rsidRPr="004F3F65">
        <w:rPr>
          <w:rFonts w:ascii="Book Antiqua" w:hAnsi="Book Antiqua"/>
        </w:rPr>
        <w:t>its bedrock instrument, of the entire treaty</w:t>
      </w:r>
      <w:r w:rsidRPr="004F3F65">
        <w:rPr>
          <w:rFonts w:ascii="Book Antiqua" w:hAnsi="Book Antiqua"/>
          <w:sz w:val="12"/>
        </w:rPr>
        <w:t xml:space="preserve"> </w:t>
      </w:r>
      <w:r w:rsidRPr="004F3F65">
        <w:rPr>
          <w:rFonts w:ascii="Book Antiqua" w:hAnsi="Book Antiqua"/>
        </w:rPr>
        <w:t xml:space="preserve">system itself. It should be recalled that as </w:t>
      </w:r>
      <w:proofErr w:type="spellStart"/>
      <w:r w:rsidRPr="004F3F65">
        <w:rPr>
          <w:rFonts w:ascii="Book Antiqua" w:hAnsi="Book Antiqua"/>
        </w:rPr>
        <w:t>a‘General</w:t>
      </w:r>
      <w:proofErr w:type="spellEnd"/>
      <w:r w:rsidRPr="004F3F65">
        <w:rPr>
          <w:rFonts w:ascii="Book Antiqua" w:hAnsi="Book Antiqua"/>
        </w:rPr>
        <w:t xml:space="preserve"> Obligation,’ the article obliges sig-</w:t>
      </w:r>
      <w:r w:rsidRPr="004F3F65">
        <w:rPr>
          <w:rFonts w:ascii="Book Antiqua" w:hAnsi="Book Antiqua"/>
          <w:sz w:val="12"/>
        </w:rPr>
        <w:t xml:space="preserve"> </w:t>
      </w:r>
      <w:proofErr w:type="spellStart"/>
      <w:r w:rsidRPr="004F3F65">
        <w:rPr>
          <w:rFonts w:ascii="Book Antiqua" w:hAnsi="Book Antiqua"/>
        </w:rPr>
        <w:t>natory</w:t>
      </w:r>
      <w:proofErr w:type="spellEnd"/>
      <w:r w:rsidRPr="004F3F65">
        <w:rPr>
          <w:rFonts w:ascii="Book Antiqua" w:hAnsi="Book Antiqua"/>
        </w:rPr>
        <w:t xml:space="preserve"> nations, ‘to limit exclusively to</w:t>
      </w:r>
      <w:r w:rsidRPr="004F3F65">
        <w:rPr>
          <w:rFonts w:ascii="Book Antiqua" w:hAnsi="Book Antiqua"/>
          <w:sz w:val="12"/>
        </w:rPr>
        <w:t xml:space="preserve"> </w:t>
      </w:r>
      <w:r w:rsidRPr="004F3F65">
        <w:rPr>
          <w:rFonts w:ascii="Book Antiqua" w:hAnsi="Book Antiqua"/>
        </w:rPr>
        <w:t>medical and scientific purposes the pro-</w:t>
      </w:r>
      <w:r w:rsidRPr="004F3F65">
        <w:rPr>
          <w:rFonts w:ascii="Book Antiqua" w:hAnsi="Book Antiqua"/>
          <w:sz w:val="12"/>
        </w:rPr>
        <w:t xml:space="preserve"> </w:t>
      </w:r>
      <w:r w:rsidRPr="004F3F65">
        <w:rPr>
          <w:rFonts w:ascii="Book Antiqua" w:hAnsi="Book Antiqua"/>
        </w:rPr>
        <w:t>duction, manufacture, export, import,</w:t>
      </w:r>
      <w:r w:rsidRPr="004F3F65">
        <w:rPr>
          <w:rFonts w:ascii="Book Antiqua" w:hAnsi="Book Antiqua"/>
          <w:sz w:val="12"/>
        </w:rPr>
        <w:t xml:space="preserve"> </w:t>
      </w:r>
      <w:r w:rsidRPr="004F3F65">
        <w:rPr>
          <w:rFonts w:ascii="Book Antiqua" w:hAnsi="Book Antiqua"/>
        </w:rPr>
        <w:t>distribution of, trade in, use and possession</w:t>
      </w:r>
      <w:r w:rsidRPr="004F3F65">
        <w:rPr>
          <w:rFonts w:ascii="Book Antiqua" w:hAnsi="Book Antiqua"/>
          <w:sz w:val="12"/>
        </w:rPr>
        <w:t xml:space="preserve"> </w:t>
      </w:r>
      <w:r w:rsidRPr="004F3F65">
        <w:rPr>
          <w:rFonts w:ascii="Book Antiqua" w:hAnsi="Book Antiqua"/>
        </w:rPr>
        <w:t>of drugs.’</w:t>
      </w:r>
      <w:r w:rsidRPr="004F3F65">
        <w:rPr>
          <w:rFonts w:ascii="Book Antiqua" w:hAnsi="Book Antiqua"/>
          <w:sz w:val="12"/>
        </w:rPr>
        <w:t xml:space="preserve">¶ </w:t>
      </w:r>
      <w:r w:rsidRPr="00AD4119">
        <w:rPr>
          <w:rStyle w:val="StyleUnderline"/>
          <w:rFonts w:ascii="Book Antiqua" w:hAnsi="Book Antiqua"/>
          <w:b/>
          <w:highlight w:val="green"/>
        </w:rPr>
        <w:t>According to</w:t>
      </w:r>
      <w:r w:rsidRPr="004F3F65">
        <w:rPr>
          <w:rFonts w:ascii="Book Antiqua" w:hAnsi="Book Antiqua"/>
        </w:rPr>
        <w:t xml:space="preserve"> both the spirit and </w:t>
      </w:r>
      <w:r w:rsidRPr="00AD4119">
        <w:rPr>
          <w:rStyle w:val="StyleUnderline"/>
          <w:rFonts w:ascii="Book Antiqua" w:hAnsi="Book Antiqua"/>
          <w:b/>
          <w:highlight w:val="green"/>
        </w:rPr>
        <w:t>the</w:t>
      </w:r>
      <w:r w:rsidRPr="00AD4119">
        <w:rPr>
          <w:rStyle w:val="StyleUnderline"/>
          <w:rFonts w:ascii="Book Antiqua" w:hAnsi="Book Antiqua"/>
          <w:highlight w:val="green"/>
        </w:rPr>
        <w:t xml:space="preserve"> </w:t>
      </w:r>
      <w:r w:rsidRPr="00AD4119">
        <w:rPr>
          <w:rStyle w:val="Emphasis"/>
          <w:rFonts w:eastAsiaTheme="majorEastAsia"/>
          <w:highlight w:val="green"/>
        </w:rPr>
        <w:t>letter</w:t>
      </w:r>
      <w:r w:rsidRPr="00AD4119">
        <w:rPr>
          <w:rStyle w:val="StyleUnderline"/>
          <w:rFonts w:ascii="Book Antiqua" w:hAnsi="Book Antiqua"/>
          <w:highlight w:val="green"/>
        </w:rPr>
        <w:t xml:space="preserve"> </w:t>
      </w:r>
      <w:r w:rsidRPr="00AD4119">
        <w:rPr>
          <w:rStyle w:val="StyleUnderline"/>
          <w:rFonts w:ascii="Book Antiqua" w:hAnsi="Book Antiqua"/>
          <w:b/>
          <w:highlight w:val="green"/>
        </w:rPr>
        <w:t>of the</w:t>
      </w:r>
      <w:r w:rsidRPr="004F3F65">
        <w:rPr>
          <w:rStyle w:val="StyleUnderline"/>
          <w:rFonts w:ascii="Book Antiqua" w:hAnsi="Book Antiqua"/>
          <w:b/>
        </w:rPr>
        <w:t xml:space="preserve"> </w:t>
      </w:r>
      <w:r w:rsidRPr="00AD4119">
        <w:rPr>
          <w:rStyle w:val="StyleUnderline"/>
          <w:rFonts w:ascii="Book Antiqua" w:hAnsi="Book Antiqua"/>
          <w:b/>
          <w:highlight w:val="green"/>
        </w:rPr>
        <w:t>conventions</w:t>
      </w:r>
      <w:r w:rsidRPr="004F3F65">
        <w:rPr>
          <w:rStyle w:val="StyleUnderline"/>
          <w:rFonts w:ascii="Book Antiqua" w:hAnsi="Book Antiqua"/>
        </w:rPr>
        <w:t>, while permitted to ‘soften’ the criminal sanction requirements in various ways</w:t>
      </w:r>
      <w:r w:rsidRPr="004F3F65">
        <w:rPr>
          <w:rFonts w:ascii="Book Antiqua" w:hAnsi="Book Antiqua"/>
        </w:rPr>
        <w:t xml:space="preserve">, </w:t>
      </w:r>
      <w:r w:rsidRPr="00AD4119">
        <w:rPr>
          <w:rStyle w:val="Emphasis"/>
          <w:rFonts w:eastAsiaTheme="majorEastAsia"/>
          <w:highlight w:val="green"/>
        </w:rPr>
        <w:t>governing authorities can- not create a legally regulated market</w:t>
      </w:r>
      <w:r w:rsidRPr="004F3F65">
        <w:rPr>
          <w:rFonts w:ascii="Book Antiqua" w:hAnsi="Book Antiqua"/>
        </w:rPr>
        <w:t>, in-</w:t>
      </w:r>
      <w:r w:rsidRPr="004F3F65">
        <w:rPr>
          <w:rFonts w:ascii="Book Antiqua" w:hAnsi="Book Antiqua"/>
          <w:sz w:val="12"/>
        </w:rPr>
        <w:t xml:space="preserve"> </w:t>
      </w:r>
      <w:proofErr w:type="spellStart"/>
      <w:r w:rsidRPr="004F3F65">
        <w:rPr>
          <w:rFonts w:ascii="Book Antiqua" w:hAnsi="Book Antiqua"/>
        </w:rPr>
        <w:t>cluding</w:t>
      </w:r>
      <w:proofErr w:type="spellEnd"/>
      <w:r w:rsidRPr="004F3F65">
        <w:rPr>
          <w:rFonts w:ascii="Book Antiqua" w:hAnsi="Book Antiqua"/>
        </w:rPr>
        <w:t xml:space="preserve"> the supply, production, </w:t>
      </w:r>
      <w:proofErr w:type="spellStart"/>
      <w:r w:rsidRPr="004F3F65">
        <w:rPr>
          <w:rFonts w:ascii="Book Antiqua" w:hAnsi="Book Antiqua"/>
        </w:rPr>
        <w:t>manufac</w:t>
      </w:r>
      <w:proofErr w:type="spellEnd"/>
      <w:r w:rsidRPr="004F3F65">
        <w:rPr>
          <w:rFonts w:ascii="Book Antiqua" w:hAnsi="Book Antiqua"/>
        </w:rPr>
        <w:t>-</w:t>
      </w:r>
      <w:r w:rsidRPr="004F3F65">
        <w:rPr>
          <w:rFonts w:ascii="Book Antiqua" w:hAnsi="Book Antiqua"/>
          <w:sz w:val="12"/>
        </w:rPr>
        <w:t xml:space="preserve"> </w:t>
      </w:r>
      <w:proofErr w:type="spellStart"/>
      <w:r w:rsidRPr="004F3F65">
        <w:rPr>
          <w:rFonts w:ascii="Book Antiqua" w:hAnsi="Book Antiqua"/>
        </w:rPr>
        <w:t>ture</w:t>
      </w:r>
      <w:proofErr w:type="spellEnd"/>
      <w:r w:rsidRPr="004F3F65">
        <w:rPr>
          <w:rFonts w:ascii="Book Antiqua" w:hAnsi="Book Antiqua"/>
        </w:rPr>
        <w:t xml:space="preserve"> or sale of presently controlled drugs,</w:t>
      </w:r>
      <w:r w:rsidRPr="004F3F65">
        <w:rPr>
          <w:rFonts w:ascii="Book Antiqua" w:hAnsi="Book Antiqua"/>
          <w:sz w:val="12"/>
        </w:rPr>
        <w:t xml:space="preserve"> </w:t>
      </w:r>
      <w:r w:rsidRPr="004F3F65">
        <w:rPr>
          <w:rFonts w:ascii="Book Antiqua" w:hAnsi="Book Antiqua"/>
        </w:rPr>
        <w:t>for non-medical and non-scientific, or put</w:t>
      </w:r>
      <w:r w:rsidRPr="004F3F65">
        <w:rPr>
          <w:rFonts w:ascii="Book Antiqua" w:hAnsi="Book Antiqua"/>
          <w:sz w:val="12"/>
        </w:rPr>
        <w:t xml:space="preserve"> </w:t>
      </w:r>
      <w:r w:rsidRPr="004F3F65">
        <w:rPr>
          <w:rFonts w:ascii="Book Antiqua" w:hAnsi="Book Antiqua"/>
        </w:rPr>
        <w:t xml:space="preserve">another way recreational, purposes. </w:t>
      </w:r>
      <w:r w:rsidRPr="00AD4119">
        <w:rPr>
          <w:rStyle w:val="StyleUnderline"/>
          <w:rFonts w:ascii="Book Antiqua" w:hAnsi="Book Antiqua"/>
          <w:b/>
          <w:highlight w:val="green"/>
        </w:rPr>
        <w:t xml:space="preserve">Pro- </w:t>
      </w:r>
      <w:proofErr w:type="spellStart"/>
      <w:r w:rsidRPr="00AD4119">
        <w:rPr>
          <w:rStyle w:val="StyleUnderline"/>
          <w:rFonts w:ascii="Book Antiqua" w:hAnsi="Book Antiqua"/>
          <w:b/>
          <w:highlight w:val="green"/>
        </w:rPr>
        <w:t>scriptions</w:t>
      </w:r>
      <w:proofErr w:type="spellEnd"/>
      <w:r w:rsidRPr="00AD4119">
        <w:rPr>
          <w:rStyle w:val="StyleUnderline"/>
          <w:rFonts w:ascii="Book Antiqua" w:hAnsi="Book Antiqua"/>
          <w:b/>
          <w:highlight w:val="green"/>
        </w:rPr>
        <w:t xml:space="preserve"> laid out</w:t>
      </w:r>
      <w:r w:rsidRPr="004F3F65">
        <w:rPr>
          <w:rStyle w:val="StyleUnderline"/>
          <w:rFonts w:ascii="Book Antiqua" w:hAnsi="Book Antiqua"/>
          <w:b/>
        </w:rPr>
        <w:t xml:space="preserve"> in the conventions </w:t>
      </w:r>
      <w:r w:rsidRPr="00AD4119">
        <w:rPr>
          <w:rStyle w:val="StyleUnderline"/>
          <w:rFonts w:ascii="Book Antiqua" w:hAnsi="Book Antiqua"/>
          <w:b/>
          <w:highlight w:val="green"/>
        </w:rPr>
        <w:t>clearly prevent</w:t>
      </w:r>
      <w:r w:rsidRPr="004F3F65">
        <w:rPr>
          <w:rStyle w:val="StyleUnderline"/>
          <w:rFonts w:ascii="Book Antiqua" w:hAnsi="Book Antiqua"/>
          <w:b/>
        </w:rPr>
        <w:t xml:space="preserve"> </w:t>
      </w:r>
      <w:r w:rsidRPr="00AD4119">
        <w:rPr>
          <w:rStyle w:val="StyleUnderline"/>
          <w:rFonts w:ascii="Book Antiqua" w:hAnsi="Book Antiqua"/>
          <w:b/>
          <w:highlight w:val="green"/>
        </w:rPr>
        <w:t>authorities from creating a legal market</w:t>
      </w:r>
      <w:r w:rsidRPr="004F3F65">
        <w:rPr>
          <w:rStyle w:val="StyleUnderline"/>
          <w:rFonts w:ascii="Book Antiqua" w:hAnsi="Book Antiqua"/>
          <w:b/>
        </w:rPr>
        <w:t xml:space="preserve"> for cannabis </w:t>
      </w:r>
      <w:r w:rsidRPr="004F3F65">
        <w:rPr>
          <w:rStyle w:val="StyleUnderline"/>
          <w:rFonts w:ascii="Book Antiqua" w:hAnsi="Book Antiqua"/>
        </w:rPr>
        <w:t xml:space="preserve">or any other cur- </w:t>
      </w:r>
      <w:proofErr w:type="spellStart"/>
      <w:r w:rsidRPr="004F3F65">
        <w:rPr>
          <w:rStyle w:val="StyleUnderline"/>
          <w:rFonts w:ascii="Book Antiqua" w:hAnsi="Book Antiqua"/>
        </w:rPr>
        <w:t>rently</w:t>
      </w:r>
      <w:proofErr w:type="spellEnd"/>
      <w:r w:rsidRPr="004F3F65">
        <w:rPr>
          <w:rStyle w:val="StyleUnderline"/>
          <w:rFonts w:ascii="Book Antiqua" w:hAnsi="Book Antiqua"/>
        </w:rPr>
        <w:t xml:space="preserve"> scheduled drug </w:t>
      </w:r>
      <w:r w:rsidRPr="00AD4119">
        <w:rPr>
          <w:rStyle w:val="StyleUnderline"/>
          <w:rFonts w:ascii="Book Antiqua" w:hAnsi="Book Antiqua"/>
          <w:highlight w:val="green"/>
        </w:rPr>
        <w:t>along the lines of models developed for alcohol and to- bacco</w:t>
      </w:r>
      <w:r w:rsidRPr="004F3F65">
        <w:rPr>
          <w:rFonts w:ascii="Book Antiqua" w:hAnsi="Book Antiqua"/>
        </w:rPr>
        <w:t>.88</w:t>
      </w:r>
    </w:p>
    <w:p w14:paraId="4E314EB2" w14:textId="77777777" w:rsidR="007009CB" w:rsidRPr="004F3F65" w:rsidRDefault="007009CB" w:rsidP="007009CB">
      <w:pPr>
        <w:rPr>
          <w:rFonts w:ascii="Book Antiqua" w:hAnsi="Book Antiqua"/>
        </w:rPr>
      </w:pPr>
    </w:p>
    <w:p w14:paraId="54A4DC5A" w14:textId="77777777" w:rsidR="007009CB" w:rsidRPr="004F3F65" w:rsidRDefault="007009CB" w:rsidP="007009CB">
      <w:pPr>
        <w:rPr>
          <w:rFonts w:ascii="Book Antiqua" w:hAnsi="Book Antiqua"/>
        </w:rPr>
      </w:pPr>
    </w:p>
    <w:p w14:paraId="6B028C46" w14:textId="77777777" w:rsidR="007009CB" w:rsidRPr="004F3F65" w:rsidRDefault="007009CB" w:rsidP="007009CB">
      <w:pPr>
        <w:pStyle w:val="Heading4"/>
      </w:pPr>
      <w:r w:rsidRPr="004F3F65">
        <w:t xml:space="preserve">Legalization is </w:t>
      </w:r>
      <w:r w:rsidRPr="004F3F65">
        <w:rPr>
          <w:u w:val="single"/>
        </w:rPr>
        <w:t>the stress test</w:t>
      </w:r>
      <w:r w:rsidRPr="004F3F65">
        <w:t xml:space="preserve"> of the entire treaty regime – other countries will use our response to determine future compliance models </w:t>
      </w:r>
    </w:p>
    <w:p w14:paraId="5BCC4E9E" w14:textId="77777777" w:rsidR="007009CB" w:rsidRPr="004F3F65" w:rsidRDefault="007009CB" w:rsidP="007009CB">
      <w:pPr>
        <w:rPr>
          <w:rFonts w:ascii="Book Antiqua" w:hAnsi="Book Antiqua"/>
        </w:rPr>
      </w:pPr>
      <w:r w:rsidRPr="004F3F65">
        <w:rPr>
          <w:rStyle w:val="Style13ptBold"/>
          <w:rFonts w:ascii="Book Antiqua" w:hAnsi="Book Antiqua"/>
        </w:rPr>
        <w:t>Bennett and Walsh 14</w:t>
      </w:r>
      <w:r w:rsidRPr="004F3F65">
        <w:rPr>
          <w:rFonts w:ascii="Book Antiqua" w:hAnsi="Book Antiqua"/>
        </w:rPr>
        <w:t xml:space="preserve"> – fellow in national security law @ Brookings and senior associate @ Washington Office on Latin America </w:t>
      </w:r>
    </w:p>
    <w:p w14:paraId="47F0E089" w14:textId="77777777" w:rsidR="007009CB" w:rsidRPr="004F3F65" w:rsidRDefault="007009CB" w:rsidP="007009CB">
      <w:pPr>
        <w:rPr>
          <w:rFonts w:ascii="Book Antiqua" w:hAnsi="Book Antiqua"/>
        </w:rPr>
      </w:pPr>
      <w:r w:rsidRPr="004F3F65">
        <w:rPr>
          <w:rFonts w:ascii="Book Antiqua" w:hAnsi="Book Antiqua"/>
        </w:rPr>
        <w:t>Wells C. and John, “Marijuana Legalization is an Opportunity to Modernize International Drug Treaties” [http://www.brookings.edu/~/media/research/files/reports/2014/10/15%20marijuana%20legalization%20modernize%20drug%20treaties%20bennett%20walsh/cepmmjlegalizationv4.pdf] October //</w:t>
      </w:r>
    </w:p>
    <w:p w14:paraId="7EE2B923" w14:textId="77777777" w:rsidR="007009CB" w:rsidRPr="004F3F65" w:rsidRDefault="007009CB" w:rsidP="007009CB">
      <w:pPr>
        <w:rPr>
          <w:rFonts w:ascii="Book Antiqua" w:hAnsi="Book Antiqua"/>
        </w:rPr>
      </w:pPr>
    </w:p>
    <w:p w14:paraId="5AE57DF5" w14:textId="77777777" w:rsidR="007009CB" w:rsidRPr="004F3F65" w:rsidRDefault="007009CB" w:rsidP="007009CB">
      <w:pPr>
        <w:pStyle w:val="Card"/>
        <w:rPr>
          <w:rFonts w:ascii="Book Antiqua" w:hAnsi="Book Antiqua"/>
        </w:rPr>
      </w:pPr>
      <w:r w:rsidRPr="00AD4119">
        <w:rPr>
          <w:rStyle w:val="StyleUnderline"/>
          <w:rFonts w:ascii="Book Antiqua" w:hAnsi="Book Antiqua"/>
          <w:b/>
          <w:highlight w:val="green"/>
        </w:rPr>
        <w:t>The international legal system</w:t>
      </w:r>
      <w:r w:rsidRPr="004F3F65">
        <w:rPr>
          <w:rFonts w:ascii="Book Antiqua" w:hAnsi="Book Antiqua"/>
          <w:b/>
        </w:rPr>
        <w:t>,</w:t>
      </w:r>
      <w:r w:rsidRPr="004F3F65">
        <w:rPr>
          <w:rFonts w:ascii="Book Antiqua" w:hAnsi="Book Antiqua"/>
        </w:rPr>
        <w:t xml:space="preserve"> however suspicious</w:t>
      </w:r>
      <w:r w:rsidRPr="004F3F65">
        <w:rPr>
          <w:rFonts w:ascii="Book Antiqua" w:hAnsi="Book Antiqua"/>
          <w:sz w:val="12"/>
        </w:rPr>
        <w:t xml:space="preserve"> </w:t>
      </w:r>
      <w:r w:rsidRPr="004F3F65">
        <w:rPr>
          <w:rFonts w:ascii="Book Antiqua" w:hAnsi="Book Antiqua"/>
        </w:rPr>
        <w:t>of it many Americans may be, has always mattered</w:t>
      </w:r>
      <w:r w:rsidRPr="004F3F65">
        <w:rPr>
          <w:rFonts w:ascii="Book Antiqua" w:hAnsi="Book Antiqua"/>
          <w:sz w:val="12"/>
        </w:rPr>
        <w:t xml:space="preserve"> </w:t>
      </w:r>
      <w:r w:rsidRPr="004F3F65">
        <w:rPr>
          <w:rFonts w:ascii="Book Antiqua" w:hAnsi="Book Antiqua"/>
        </w:rPr>
        <w:t xml:space="preserve">and </w:t>
      </w:r>
      <w:r w:rsidRPr="00AD4119">
        <w:rPr>
          <w:rStyle w:val="StyleUnderline"/>
          <w:rFonts w:ascii="Book Antiqua" w:hAnsi="Book Antiqua"/>
          <w:b/>
          <w:highlight w:val="green"/>
        </w:rPr>
        <w:t>has</w:t>
      </w:r>
      <w:r w:rsidRPr="004F3F65">
        <w:rPr>
          <w:rStyle w:val="StyleUnderline"/>
          <w:rFonts w:ascii="Book Antiqua" w:hAnsi="Book Antiqua"/>
          <w:b/>
        </w:rPr>
        <w:t xml:space="preserve"> </w:t>
      </w:r>
      <w:r w:rsidRPr="00AD4119">
        <w:rPr>
          <w:rStyle w:val="StyleUnderline"/>
          <w:rFonts w:ascii="Book Antiqua" w:hAnsi="Book Antiqua"/>
          <w:b/>
          <w:highlight w:val="green"/>
        </w:rPr>
        <w:t>never</w:t>
      </w:r>
      <w:r w:rsidRPr="00AD4119">
        <w:rPr>
          <w:rFonts w:ascii="Book Antiqua" w:hAnsi="Book Antiqua"/>
          <w:b/>
          <w:highlight w:val="green"/>
        </w:rPr>
        <w:t xml:space="preserve"> </w:t>
      </w:r>
      <w:r w:rsidRPr="00AD4119">
        <w:rPr>
          <w:rStyle w:val="StyleUnderline"/>
          <w:rFonts w:ascii="Book Antiqua" w:hAnsi="Book Antiqua"/>
          <w:b/>
          <w:highlight w:val="green"/>
        </w:rPr>
        <w:t>mattered more than now</w:t>
      </w:r>
      <w:r w:rsidRPr="004F3F65">
        <w:rPr>
          <w:rFonts w:ascii="Book Antiqua" w:hAnsi="Book Antiqua"/>
        </w:rPr>
        <w:t>. For example,</w:t>
      </w:r>
      <w:r w:rsidRPr="004F3F65">
        <w:rPr>
          <w:rFonts w:ascii="Book Antiqua" w:hAnsi="Book Antiqua"/>
          <w:sz w:val="12"/>
        </w:rPr>
        <w:t xml:space="preserve"> </w:t>
      </w:r>
      <w:r w:rsidRPr="004F3F65">
        <w:rPr>
          <w:rStyle w:val="StyleUnderline"/>
          <w:rFonts w:ascii="Book Antiqua" w:hAnsi="Book Antiqua"/>
        </w:rPr>
        <w:t xml:space="preserve">the campaign against </w:t>
      </w:r>
      <w:r w:rsidRPr="00AD4119">
        <w:rPr>
          <w:rStyle w:val="StyleUnderline"/>
          <w:rFonts w:ascii="Book Antiqua" w:hAnsi="Book Antiqua"/>
          <w:highlight w:val="green"/>
        </w:rPr>
        <w:t xml:space="preserve">ISIS and </w:t>
      </w:r>
      <w:r w:rsidRPr="004F3F65">
        <w:rPr>
          <w:rStyle w:val="StyleUnderline"/>
          <w:rFonts w:ascii="Book Antiqua" w:hAnsi="Book Antiqua"/>
        </w:rPr>
        <w:t xml:space="preserve">the </w:t>
      </w:r>
      <w:r w:rsidRPr="00AD4119">
        <w:rPr>
          <w:rStyle w:val="StyleUnderline"/>
          <w:rFonts w:ascii="Book Antiqua" w:hAnsi="Book Antiqua"/>
          <w:highlight w:val="green"/>
        </w:rPr>
        <w:t>Ukraine</w:t>
      </w:r>
      <w:r w:rsidRPr="004F3F65">
        <w:rPr>
          <w:rStyle w:val="StyleUnderline"/>
          <w:rFonts w:ascii="Book Antiqua" w:hAnsi="Book Antiqua"/>
        </w:rPr>
        <w:t xml:space="preserve"> crisis </w:t>
      </w:r>
      <w:proofErr w:type="gramStart"/>
      <w:r w:rsidRPr="00AD4119">
        <w:rPr>
          <w:rStyle w:val="StyleUnderline"/>
          <w:rFonts w:ascii="Book Antiqua" w:hAnsi="Book Antiqua"/>
          <w:highlight w:val="green"/>
        </w:rPr>
        <w:t>underscore</w:t>
      </w:r>
      <w:proofErr w:type="gramEnd"/>
      <w:r w:rsidRPr="004F3F65">
        <w:rPr>
          <w:rStyle w:val="StyleUnderline"/>
          <w:rFonts w:ascii="Book Antiqua" w:hAnsi="Book Antiqua"/>
        </w:rPr>
        <w:t xml:space="preserve"> all</w:t>
      </w:r>
      <w:r w:rsidRPr="004F3F65">
        <w:rPr>
          <w:rFonts w:ascii="Book Antiqua" w:hAnsi="Book Antiqua"/>
        </w:rPr>
        <w:t xml:space="preserve"> too </w:t>
      </w:r>
      <w:r w:rsidRPr="004F3F65">
        <w:rPr>
          <w:rStyle w:val="StyleUnderline"/>
          <w:rFonts w:ascii="Book Antiqua" w:hAnsi="Book Antiqua"/>
        </w:rPr>
        <w:t xml:space="preserve">dramatically </w:t>
      </w:r>
      <w:r w:rsidRPr="00AD4119">
        <w:rPr>
          <w:rStyle w:val="StyleUnderline"/>
          <w:rFonts w:ascii="Book Antiqua" w:hAnsi="Book Antiqua"/>
          <w:highlight w:val="green"/>
        </w:rPr>
        <w:t>the</w:t>
      </w:r>
      <w:r w:rsidRPr="004F3F65">
        <w:rPr>
          <w:rStyle w:val="StyleUnderline"/>
          <w:rFonts w:ascii="Book Antiqua" w:hAnsi="Book Antiqua"/>
        </w:rPr>
        <w:t xml:space="preserve"> </w:t>
      </w:r>
      <w:r w:rsidRPr="004F3F65">
        <w:rPr>
          <w:rFonts w:ascii="Book Antiqua" w:hAnsi="Book Antiqua"/>
        </w:rPr>
        <w:t>continuing</w:t>
      </w:r>
      <w:r w:rsidRPr="004F3F65">
        <w:rPr>
          <w:rFonts w:ascii="Book Antiqua" w:hAnsi="Book Antiqua"/>
          <w:sz w:val="12"/>
        </w:rPr>
        <w:t xml:space="preserve"> </w:t>
      </w:r>
      <w:r w:rsidRPr="00AD4119">
        <w:rPr>
          <w:rStyle w:val="StyleUnderline"/>
          <w:rFonts w:ascii="Book Antiqua" w:hAnsi="Book Antiqua"/>
          <w:highlight w:val="green"/>
        </w:rPr>
        <w:t>importance of multilateral</w:t>
      </w:r>
      <w:r w:rsidRPr="004F3F65">
        <w:rPr>
          <w:rStyle w:val="StyleUnderline"/>
          <w:rFonts w:ascii="Book Antiqua" w:hAnsi="Book Antiqua"/>
        </w:rPr>
        <w:t xml:space="preserve"> security </w:t>
      </w:r>
      <w:r w:rsidRPr="00AD4119">
        <w:rPr>
          <w:rStyle w:val="StyleUnderline"/>
          <w:rFonts w:ascii="Book Antiqua" w:hAnsi="Book Antiqua"/>
          <w:highlight w:val="green"/>
        </w:rPr>
        <w:t>commitments</w:t>
      </w:r>
      <w:r w:rsidRPr="004F3F65">
        <w:rPr>
          <w:rFonts w:ascii="Book Antiqua" w:hAnsi="Book Antiqua"/>
        </w:rPr>
        <w:t>.</w:t>
      </w:r>
      <w:r w:rsidRPr="004F3F65">
        <w:rPr>
          <w:rFonts w:ascii="Book Antiqua" w:hAnsi="Book Antiqua"/>
          <w:sz w:val="12"/>
        </w:rPr>
        <w:t xml:space="preserve"> </w:t>
      </w:r>
      <w:r w:rsidRPr="004F3F65">
        <w:rPr>
          <w:rFonts w:ascii="Book Antiqua" w:hAnsi="Book Antiqua"/>
        </w:rPr>
        <w:t xml:space="preserve">If anything, </w:t>
      </w:r>
      <w:r w:rsidRPr="00AD4119">
        <w:rPr>
          <w:rStyle w:val="StyleUnderline"/>
          <w:rFonts w:ascii="Book Antiqua" w:hAnsi="Book Antiqua"/>
          <w:b/>
          <w:highlight w:val="green"/>
        </w:rPr>
        <w:t xml:space="preserve">international law’s remit is growing </w:t>
      </w:r>
      <w:r w:rsidRPr="00AD4119">
        <w:rPr>
          <w:rStyle w:val="StyleUnderline"/>
          <w:rFonts w:ascii="Book Antiqua" w:hAnsi="Book Antiqua"/>
          <w:highlight w:val="green"/>
        </w:rPr>
        <w:t>as environmental, social</w:t>
      </w:r>
      <w:r w:rsidRPr="004F3F65">
        <w:rPr>
          <w:rStyle w:val="StyleUnderline"/>
          <w:rFonts w:ascii="Book Antiqua" w:hAnsi="Book Antiqua"/>
        </w:rPr>
        <w:t xml:space="preserve">, </w:t>
      </w:r>
      <w:r w:rsidRPr="00AD4119">
        <w:rPr>
          <w:rStyle w:val="StyleUnderline"/>
          <w:rFonts w:ascii="Book Antiqua" w:hAnsi="Book Antiqua"/>
          <w:highlight w:val="green"/>
        </w:rPr>
        <w:t>economic, and security problems transcend</w:t>
      </w:r>
      <w:r w:rsidRPr="004F3F65">
        <w:rPr>
          <w:rStyle w:val="StyleUnderline"/>
          <w:rFonts w:ascii="Book Antiqua" w:hAnsi="Book Antiqua"/>
        </w:rPr>
        <w:t xml:space="preserve"> national </w:t>
      </w:r>
      <w:r w:rsidRPr="00AD4119">
        <w:rPr>
          <w:rStyle w:val="StyleUnderline"/>
          <w:rFonts w:ascii="Book Antiqua" w:hAnsi="Book Antiqua"/>
          <w:highlight w:val="green"/>
        </w:rPr>
        <w:t>borders.</w:t>
      </w:r>
      <w:r w:rsidRPr="00AD4119">
        <w:rPr>
          <w:rFonts w:ascii="Book Antiqua" w:hAnsi="Book Antiqua"/>
          <w:highlight w:val="green"/>
        </w:rPr>
        <w:t xml:space="preserve"> </w:t>
      </w:r>
      <w:r w:rsidRPr="00AD4119">
        <w:rPr>
          <w:rStyle w:val="StyleUnderline"/>
          <w:rFonts w:ascii="Book Antiqua" w:hAnsi="Book Antiqua"/>
          <w:highlight w:val="green"/>
        </w:rPr>
        <w:t>From</w:t>
      </w:r>
      <w:r w:rsidRPr="004F3F65">
        <w:rPr>
          <w:rStyle w:val="StyleUnderline"/>
          <w:rFonts w:ascii="Book Antiqua" w:hAnsi="Book Antiqua"/>
        </w:rPr>
        <w:t xml:space="preserve"> global </w:t>
      </w:r>
      <w:r w:rsidRPr="00AD4119">
        <w:rPr>
          <w:rStyle w:val="StyleUnderline"/>
          <w:rFonts w:ascii="Book Antiqua" w:hAnsi="Book Antiqua"/>
          <w:highlight w:val="green"/>
        </w:rPr>
        <w:t>warming to</w:t>
      </w:r>
      <w:r w:rsidRPr="004F3F65">
        <w:rPr>
          <w:rStyle w:val="StyleUnderline"/>
          <w:rFonts w:ascii="Book Antiqua" w:hAnsi="Book Antiqua"/>
        </w:rPr>
        <w:t xml:space="preserve"> </w:t>
      </w:r>
      <w:r w:rsidRPr="00AD4119">
        <w:rPr>
          <w:rStyle w:val="StyleUnderline"/>
          <w:rFonts w:ascii="Book Antiqua" w:hAnsi="Book Antiqua"/>
          <w:highlight w:val="green"/>
        </w:rPr>
        <w:t>sanctions</w:t>
      </w:r>
      <w:r w:rsidRPr="004F3F65">
        <w:rPr>
          <w:rStyle w:val="StyleUnderline"/>
          <w:rFonts w:ascii="Book Antiqua" w:hAnsi="Book Antiqua"/>
        </w:rPr>
        <w:t xml:space="preserve"> on Iran and Russia to the campaign</w:t>
      </w:r>
      <w:r w:rsidRPr="004F3F65">
        <w:rPr>
          <w:rFonts w:ascii="Book Antiqua" w:hAnsi="Book Antiqua"/>
          <w:sz w:val="12"/>
        </w:rPr>
        <w:t xml:space="preserve"> </w:t>
      </w:r>
      <w:r w:rsidRPr="004F3F65">
        <w:rPr>
          <w:rStyle w:val="StyleUnderline"/>
          <w:rFonts w:ascii="Book Antiqua" w:hAnsi="Book Antiqua"/>
        </w:rPr>
        <w:t xml:space="preserve">against </w:t>
      </w:r>
      <w:r w:rsidRPr="00AD4119">
        <w:rPr>
          <w:rStyle w:val="StyleUnderline"/>
          <w:rFonts w:ascii="Book Antiqua" w:hAnsi="Book Antiqua"/>
          <w:highlight w:val="green"/>
        </w:rPr>
        <w:t>terrorism and military intervention</w:t>
      </w:r>
      <w:r w:rsidRPr="004F3F65">
        <w:rPr>
          <w:rStyle w:val="StyleUnderline"/>
          <w:rFonts w:ascii="Book Antiqua" w:hAnsi="Book Antiqua"/>
        </w:rPr>
        <w:t xml:space="preserve"> in a host of theaters, </w:t>
      </w:r>
      <w:r w:rsidRPr="00AD4119">
        <w:rPr>
          <w:rStyle w:val="StyleUnderline"/>
          <w:rFonts w:ascii="Book Antiqua" w:hAnsi="Book Antiqua"/>
          <w:highlight w:val="green"/>
        </w:rPr>
        <w:t>the U</w:t>
      </w:r>
      <w:r w:rsidRPr="004F3F65">
        <w:rPr>
          <w:rFonts w:ascii="Book Antiqua" w:hAnsi="Book Antiqua"/>
        </w:rPr>
        <w:t xml:space="preserve">nited </w:t>
      </w:r>
      <w:r w:rsidRPr="00AD4119">
        <w:rPr>
          <w:rStyle w:val="StyleUnderline"/>
          <w:rFonts w:ascii="Book Antiqua" w:hAnsi="Book Antiqua"/>
          <w:highlight w:val="green"/>
        </w:rPr>
        <w:t>S</w:t>
      </w:r>
      <w:r w:rsidRPr="00AD4119">
        <w:rPr>
          <w:rFonts w:ascii="Book Antiqua" w:hAnsi="Book Antiqua"/>
          <w:highlight w:val="green"/>
        </w:rPr>
        <w:t>t</w:t>
      </w:r>
      <w:r w:rsidRPr="004F3F65">
        <w:rPr>
          <w:rFonts w:ascii="Book Antiqua" w:hAnsi="Book Antiqua"/>
        </w:rPr>
        <w:t xml:space="preserve">ates </w:t>
      </w:r>
      <w:r w:rsidRPr="00AD4119">
        <w:rPr>
          <w:rStyle w:val="StyleUnderline"/>
          <w:rFonts w:ascii="Book Antiqua" w:hAnsi="Book Antiqua"/>
          <w:highlight w:val="green"/>
        </w:rPr>
        <w:t>and</w:t>
      </w:r>
      <w:r w:rsidRPr="004F3F65">
        <w:rPr>
          <w:rStyle w:val="StyleUnderline"/>
          <w:rFonts w:ascii="Book Antiqua" w:hAnsi="Book Antiqua"/>
        </w:rPr>
        <w:t xml:space="preserve"> its </w:t>
      </w:r>
      <w:r w:rsidRPr="00AD4119">
        <w:rPr>
          <w:rStyle w:val="StyleUnderline"/>
          <w:rFonts w:ascii="Book Antiqua" w:hAnsi="Book Antiqua"/>
          <w:highlight w:val="green"/>
        </w:rPr>
        <w:t>allies</w:t>
      </w:r>
      <w:r w:rsidRPr="004F3F65">
        <w:rPr>
          <w:rStyle w:val="StyleUnderline"/>
          <w:rFonts w:ascii="Book Antiqua" w:hAnsi="Book Antiqua"/>
        </w:rPr>
        <w:t xml:space="preserve"> </w:t>
      </w:r>
      <w:r w:rsidRPr="00AD4119">
        <w:rPr>
          <w:rStyle w:val="StyleUnderline"/>
          <w:rFonts w:ascii="Book Antiqua" w:hAnsi="Book Antiqua"/>
          <w:highlight w:val="green"/>
        </w:rPr>
        <w:t xml:space="preserve">increasingly rely on </w:t>
      </w:r>
      <w:r w:rsidRPr="004F3F65">
        <w:rPr>
          <w:rStyle w:val="StyleUnderline"/>
          <w:rFonts w:ascii="Book Antiqua" w:hAnsi="Book Antiqua"/>
        </w:rPr>
        <w:t xml:space="preserve">international </w:t>
      </w:r>
      <w:r w:rsidRPr="00AD4119">
        <w:rPr>
          <w:rStyle w:val="StyleUnderline"/>
          <w:rFonts w:ascii="Book Antiqua" w:hAnsi="Book Antiqua"/>
          <w:highlight w:val="green"/>
        </w:rPr>
        <w:t>agreements</w:t>
      </w:r>
      <w:r w:rsidRPr="004F3F65">
        <w:rPr>
          <w:rStyle w:val="StyleUnderline"/>
          <w:rFonts w:ascii="Book Antiqua" w:hAnsi="Book Antiqua"/>
        </w:rPr>
        <w:t xml:space="preserve"> </w:t>
      </w:r>
      <w:r w:rsidRPr="004F3F65">
        <w:rPr>
          <w:rFonts w:ascii="Book Antiqua" w:hAnsi="Book Antiqua"/>
        </w:rPr>
        <w:t>and</w:t>
      </w:r>
      <w:r w:rsidRPr="004F3F65">
        <w:rPr>
          <w:rFonts w:ascii="Book Antiqua" w:hAnsi="Book Antiqua"/>
          <w:sz w:val="12"/>
        </w:rPr>
        <w:t xml:space="preserve"> </w:t>
      </w:r>
      <w:r w:rsidRPr="004F3F65">
        <w:rPr>
          <w:rFonts w:ascii="Book Antiqua" w:hAnsi="Book Antiqua"/>
        </w:rPr>
        <w:t xml:space="preserve">commitments to legitimize and amplify joint action against common </w:t>
      </w:r>
      <w:proofErr w:type="gramStart"/>
      <w:r w:rsidRPr="004F3F65">
        <w:rPr>
          <w:rFonts w:ascii="Book Antiqua" w:hAnsi="Book Antiqua"/>
        </w:rPr>
        <w:t>threats.</w:t>
      </w:r>
      <w:r w:rsidRPr="004F3F65">
        <w:rPr>
          <w:rFonts w:ascii="Book Antiqua" w:hAnsi="Book Antiqua"/>
          <w:sz w:val="12"/>
        </w:rPr>
        <w:t>¶</w:t>
      </w:r>
      <w:proofErr w:type="gramEnd"/>
      <w:r w:rsidRPr="004F3F65">
        <w:rPr>
          <w:rFonts w:ascii="Book Antiqua" w:hAnsi="Book Antiqua"/>
          <w:sz w:val="12"/>
        </w:rPr>
        <w:t xml:space="preserve"> </w:t>
      </w:r>
      <w:r w:rsidRPr="004F3F65">
        <w:rPr>
          <w:rFonts w:ascii="Book Antiqua" w:hAnsi="Book Antiqua"/>
        </w:rPr>
        <w:t xml:space="preserve">Of course, </w:t>
      </w:r>
      <w:r w:rsidRPr="00AD4119">
        <w:rPr>
          <w:rStyle w:val="StyleUnderline"/>
          <w:rFonts w:ascii="Book Antiqua" w:hAnsi="Book Antiqua"/>
          <w:b/>
          <w:highlight w:val="green"/>
        </w:rPr>
        <w:t>marijuana</w:t>
      </w:r>
      <w:r w:rsidRPr="004F3F65">
        <w:rPr>
          <w:rStyle w:val="StyleUnderline"/>
          <w:rFonts w:ascii="Book Antiqua" w:hAnsi="Book Antiqua"/>
          <w:b/>
        </w:rPr>
        <w:t xml:space="preserve"> and the international narcotics </w:t>
      </w:r>
      <w:r w:rsidRPr="00AD4119">
        <w:rPr>
          <w:rStyle w:val="StyleUnderline"/>
          <w:rFonts w:ascii="Book Antiqua" w:hAnsi="Book Antiqua"/>
          <w:b/>
          <w:highlight w:val="green"/>
        </w:rPr>
        <w:t>treaties are</w:t>
      </w:r>
      <w:r w:rsidRPr="004F3F65">
        <w:rPr>
          <w:rFonts w:ascii="Book Antiqua" w:hAnsi="Book Antiqua"/>
        </w:rPr>
        <w:t xml:space="preserve"> only one small piece of that</w:t>
      </w:r>
      <w:r w:rsidRPr="004F3F65">
        <w:rPr>
          <w:rFonts w:ascii="Book Antiqua" w:hAnsi="Book Antiqua"/>
          <w:sz w:val="12"/>
        </w:rPr>
        <w:t xml:space="preserve"> </w:t>
      </w:r>
      <w:r w:rsidRPr="004F3F65">
        <w:rPr>
          <w:rFonts w:ascii="Book Antiqua" w:hAnsi="Book Antiqua"/>
        </w:rPr>
        <w:t xml:space="preserve">puzzle. But they are </w:t>
      </w:r>
      <w:r w:rsidRPr="00AD4119">
        <w:rPr>
          <w:rStyle w:val="StyleUnderline"/>
          <w:rFonts w:ascii="Book Antiqua" w:hAnsi="Book Antiqua"/>
          <w:b/>
          <w:highlight w:val="green"/>
        </w:rPr>
        <w:t>a highly visible</w:t>
      </w:r>
      <w:r w:rsidRPr="004F3F65">
        <w:rPr>
          <w:rStyle w:val="StyleUnderline"/>
          <w:rFonts w:ascii="Book Antiqua" w:hAnsi="Book Antiqua"/>
          <w:b/>
        </w:rPr>
        <w:t xml:space="preserve"> </w:t>
      </w:r>
      <w:r w:rsidRPr="00AD4119">
        <w:rPr>
          <w:rStyle w:val="StyleUnderline"/>
          <w:rFonts w:ascii="Book Antiqua" w:hAnsi="Book Antiqua"/>
          <w:b/>
          <w:highlight w:val="green"/>
        </w:rPr>
        <w:t>piece</w:t>
      </w:r>
      <w:r w:rsidRPr="004F3F65">
        <w:rPr>
          <w:rStyle w:val="StyleUnderline"/>
          <w:rFonts w:ascii="Book Antiqua" w:hAnsi="Book Antiqua"/>
        </w:rPr>
        <w:t>,</w:t>
      </w:r>
      <w:r w:rsidRPr="004F3F65">
        <w:rPr>
          <w:rFonts w:ascii="Book Antiqua" w:hAnsi="Book Antiqua"/>
        </w:rPr>
        <w:t xml:space="preserve"> and </w:t>
      </w:r>
      <w:r w:rsidRPr="00AD4119">
        <w:rPr>
          <w:rStyle w:val="StyleUnderline"/>
          <w:rFonts w:ascii="Book Antiqua" w:hAnsi="Book Antiqua"/>
          <w:b/>
          <w:highlight w:val="green"/>
        </w:rPr>
        <w:t>they offer a</w:t>
      </w:r>
      <w:r w:rsidRPr="004F3F65">
        <w:rPr>
          <w:rStyle w:val="StyleUnderline"/>
          <w:rFonts w:ascii="Book Antiqua" w:hAnsi="Book Antiqua"/>
        </w:rPr>
        <w:t xml:space="preserve"> </w:t>
      </w:r>
      <w:r w:rsidRPr="004F3F65">
        <w:rPr>
          <w:rFonts w:ascii="Book Antiqua" w:hAnsi="Book Antiqua"/>
        </w:rPr>
        <w:t xml:space="preserve">real </w:t>
      </w:r>
      <w:r w:rsidRPr="00AD4119">
        <w:rPr>
          <w:rStyle w:val="StyleUnderline"/>
          <w:rFonts w:ascii="Book Antiqua" w:hAnsi="Book Antiqua"/>
          <w:b/>
          <w:highlight w:val="green"/>
        </w:rPr>
        <w:t>opportunity to demonstrate adaptation through</w:t>
      </w:r>
      <w:r w:rsidRPr="004F3F65">
        <w:rPr>
          <w:rStyle w:val="StyleUnderline"/>
          <w:rFonts w:ascii="Book Antiqua" w:hAnsi="Book Antiqua"/>
          <w:b/>
        </w:rPr>
        <w:t xml:space="preserve"> international </w:t>
      </w:r>
      <w:r w:rsidRPr="00AD4119">
        <w:rPr>
          <w:rStyle w:val="StyleUnderline"/>
          <w:rFonts w:ascii="Book Antiqua" w:hAnsi="Book Antiqua"/>
          <w:b/>
          <w:highlight w:val="green"/>
        </w:rPr>
        <w:t>legal channels, rather than around them</w:t>
      </w:r>
      <w:r w:rsidRPr="004F3F65">
        <w:rPr>
          <w:rFonts w:ascii="Book Antiqua" w:hAnsi="Book Antiqua"/>
        </w:rPr>
        <w:t xml:space="preserve">. </w:t>
      </w:r>
      <w:r w:rsidRPr="004F3F65">
        <w:rPr>
          <w:rStyle w:val="StyleUnderline"/>
          <w:rFonts w:ascii="Book Antiqua" w:hAnsi="Book Antiqua"/>
          <w:b/>
        </w:rPr>
        <w:t>Laying groundwork for</w:t>
      </w:r>
      <w:r w:rsidRPr="004F3F65">
        <w:rPr>
          <w:rFonts w:ascii="Book Antiqua" w:hAnsi="Book Antiqua"/>
          <w:b/>
        </w:rPr>
        <w:t xml:space="preserve"> </w:t>
      </w:r>
      <w:r w:rsidRPr="004F3F65">
        <w:rPr>
          <w:rFonts w:ascii="Book Antiqua" w:hAnsi="Book Antiqua"/>
        </w:rPr>
        <w:t xml:space="preserve">manageably incremental </w:t>
      </w:r>
      <w:r w:rsidRPr="004F3F65">
        <w:rPr>
          <w:rStyle w:val="StyleUnderline"/>
          <w:rFonts w:ascii="Book Antiqua" w:hAnsi="Book Antiqua"/>
          <w:b/>
        </w:rPr>
        <w:t>changes</w:t>
      </w:r>
      <w:r w:rsidRPr="004F3F65">
        <w:rPr>
          <w:rFonts w:ascii="Book Antiqua" w:hAnsi="Book Antiqua"/>
          <w:b/>
        </w:rPr>
        <w:t>—</w:t>
      </w:r>
      <w:r w:rsidRPr="004F3F65">
        <w:rPr>
          <w:rStyle w:val="StyleUnderline"/>
          <w:rFonts w:ascii="Book Antiqua" w:hAnsi="Book Antiqua"/>
          <w:b/>
        </w:rPr>
        <w:t xml:space="preserve">by </w:t>
      </w:r>
      <w:r w:rsidRPr="00AD4119">
        <w:rPr>
          <w:rStyle w:val="StyleUnderline"/>
          <w:rFonts w:ascii="Book Antiqua" w:hAnsi="Book Antiqua"/>
          <w:b/>
          <w:highlight w:val="green"/>
        </w:rPr>
        <w:t>beginning conversations with treaty partners</w:t>
      </w:r>
      <w:r w:rsidRPr="004F3F65">
        <w:rPr>
          <w:rFonts w:ascii="Book Antiqua" w:hAnsi="Book Antiqua"/>
        </w:rPr>
        <w:t xml:space="preserve"> and</w:t>
      </w:r>
      <w:r w:rsidRPr="004F3F65">
        <w:rPr>
          <w:rFonts w:ascii="Book Antiqua" w:hAnsi="Book Antiqua"/>
          <w:sz w:val="12"/>
        </w:rPr>
        <w:t xml:space="preserve"> </w:t>
      </w:r>
      <w:r w:rsidRPr="004F3F65">
        <w:rPr>
          <w:rFonts w:ascii="Book Antiqua" w:hAnsi="Book Antiqua"/>
        </w:rPr>
        <w:t>other constituencies about where flexibility might lie—</w:t>
      </w:r>
      <w:r w:rsidRPr="00AD4119">
        <w:rPr>
          <w:rStyle w:val="StyleUnderline"/>
          <w:rFonts w:ascii="Book Antiqua" w:hAnsi="Book Antiqua"/>
          <w:b/>
          <w:highlight w:val="green"/>
        </w:rPr>
        <w:t>would reaffirm</w:t>
      </w:r>
      <w:r w:rsidRPr="004F3F65">
        <w:rPr>
          <w:rStyle w:val="StyleUnderline"/>
          <w:rFonts w:ascii="Book Antiqua" w:hAnsi="Book Antiqua"/>
          <w:b/>
        </w:rPr>
        <w:t xml:space="preserve"> </w:t>
      </w:r>
      <w:r w:rsidRPr="00AD4119">
        <w:rPr>
          <w:rStyle w:val="StyleUnderline"/>
          <w:rFonts w:ascii="Book Antiqua" w:hAnsi="Book Antiqua"/>
          <w:b/>
          <w:highlight w:val="green"/>
        </w:rPr>
        <w:t xml:space="preserve">American commitment to </w:t>
      </w:r>
      <w:r w:rsidRPr="004F3F65">
        <w:rPr>
          <w:rStyle w:val="StyleUnderline"/>
          <w:rFonts w:ascii="Book Antiqua" w:hAnsi="Book Antiqua"/>
          <w:b/>
        </w:rPr>
        <w:t>constructive adaptation, and to</w:t>
      </w:r>
      <w:r w:rsidRPr="004F3F65">
        <w:rPr>
          <w:rStyle w:val="StyleUnderline"/>
          <w:rFonts w:ascii="Book Antiqua" w:hAnsi="Book Antiqua"/>
        </w:rPr>
        <w:t xml:space="preserve"> </w:t>
      </w:r>
      <w:r w:rsidRPr="00AD4119">
        <w:rPr>
          <w:rStyle w:val="StyleUnderline"/>
          <w:rFonts w:ascii="Book Antiqua" w:hAnsi="Book Antiqua"/>
          <w:b/>
          <w:highlight w:val="green"/>
        </w:rPr>
        <w:t>building</w:t>
      </w:r>
      <w:r w:rsidRPr="00AD4119">
        <w:rPr>
          <w:rFonts w:ascii="Book Antiqua" w:hAnsi="Book Antiqua"/>
          <w:b/>
          <w:highlight w:val="green"/>
        </w:rPr>
        <w:t xml:space="preserve"> </w:t>
      </w:r>
      <w:r w:rsidRPr="00AD4119">
        <w:rPr>
          <w:rStyle w:val="StyleUnderline"/>
          <w:rFonts w:ascii="Book Antiqua" w:hAnsi="Book Antiqua"/>
          <w:b/>
          <w:highlight w:val="green"/>
        </w:rPr>
        <w:t>consensus</w:t>
      </w:r>
      <w:r w:rsidRPr="004F3F65">
        <w:rPr>
          <w:rFonts w:ascii="Book Antiqua" w:hAnsi="Book Antiqua"/>
          <w:b/>
        </w:rPr>
        <w:t xml:space="preserve">. </w:t>
      </w:r>
      <w:r w:rsidRPr="00AD4119">
        <w:rPr>
          <w:rStyle w:val="StyleUnderline"/>
          <w:rFonts w:ascii="Book Antiqua" w:hAnsi="Book Antiqua"/>
          <w:b/>
          <w:highlight w:val="green"/>
        </w:rPr>
        <w:t>Conversely</w:t>
      </w:r>
      <w:r w:rsidRPr="00AD4119">
        <w:rPr>
          <w:rFonts w:ascii="Book Antiqua" w:hAnsi="Book Antiqua"/>
          <w:b/>
          <w:highlight w:val="green"/>
        </w:rPr>
        <w:t xml:space="preserve">, </w:t>
      </w:r>
      <w:r w:rsidRPr="00AD4119">
        <w:rPr>
          <w:rStyle w:val="StyleUnderline"/>
          <w:rFonts w:ascii="Book Antiqua" w:hAnsi="Book Antiqua"/>
          <w:b/>
          <w:highlight w:val="green"/>
        </w:rPr>
        <w:t>pushing the</w:t>
      </w:r>
      <w:r w:rsidRPr="004F3F65">
        <w:rPr>
          <w:rFonts w:ascii="Book Antiqua" w:hAnsi="Book Antiqua"/>
        </w:rPr>
        <w:t xml:space="preserve"> outer boundaries</w:t>
      </w:r>
      <w:r w:rsidRPr="004F3F65">
        <w:rPr>
          <w:rFonts w:ascii="Book Antiqua" w:hAnsi="Book Antiqua"/>
          <w:sz w:val="12"/>
        </w:rPr>
        <w:t xml:space="preserve"> </w:t>
      </w:r>
      <w:r w:rsidRPr="004F3F65">
        <w:rPr>
          <w:rFonts w:ascii="Book Antiqua" w:hAnsi="Book Antiqua"/>
        </w:rPr>
        <w:t xml:space="preserve">of the </w:t>
      </w:r>
      <w:r w:rsidRPr="00AD4119">
        <w:rPr>
          <w:rStyle w:val="StyleUnderline"/>
          <w:rFonts w:ascii="Book Antiqua" w:hAnsi="Book Antiqua"/>
          <w:b/>
          <w:highlight w:val="green"/>
        </w:rPr>
        <w:t>drug treaties’</w:t>
      </w:r>
      <w:r w:rsidRPr="004F3F65">
        <w:rPr>
          <w:rFonts w:ascii="Book Antiqua" w:hAnsi="Book Antiqua"/>
        </w:rPr>
        <w:t xml:space="preserve"> flexibility </w:t>
      </w:r>
      <w:r w:rsidRPr="00AD4119">
        <w:rPr>
          <w:rStyle w:val="StyleUnderline"/>
          <w:rFonts w:ascii="Book Antiqua" w:hAnsi="Book Antiqua"/>
          <w:b/>
          <w:highlight w:val="green"/>
        </w:rPr>
        <w:t>could weaken the international order</w:t>
      </w:r>
      <w:r w:rsidRPr="004F3F65">
        <w:rPr>
          <w:rStyle w:val="StyleUnderline"/>
          <w:rFonts w:ascii="Book Antiqua" w:hAnsi="Book Antiqua"/>
        </w:rPr>
        <w:t xml:space="preserve"> </w:t>
      </w:r>
      <w:r w:rsidRPr="004F3F65">
        <w:rPr>
          <w:rFonts w:ascii="Book Antiqua" w:hAnsi="Book Antiqua"/>
        </w:rPr>
        <w:t>and damage American</w:t>
      </w:r>
      <w:r w:rsidRPr="004F3F65">
        <w:rPr>
          <w:rFonts w:ascii="Book Antiqua" w:hAnsi="Book Antiqua"/>
          <w:sz w:val="12"/>
        </w:rPr>
        <w:t xml:space="preserve"> </w:t>
      </w:r>
      <w:proofErr w:type="gramStart"/>
      <w:r w:rsidRPr="004F3F65">
        <w:rPr>
          <w:rFonts w:ascii="Book Antiqua" w:hAnsi="Book Antiqua"/>
        </w:rPr>
        <w:t>interests.</w:t>
      </w:r>
      <w:r w:rsidRPr="004F3F65">
        <w:rPr>
          <w:rFonts w:ascii="Book Antiqua" w:hAnsi="Book Antiqua"/>
          <w:sz w:val="12"/>
        </w:rPr>
        <w:t>¶</w:t>
      </w:r>
      <w:proofErr w:type="gramEnd"/>
      <w:r w:rsidRPr="004F3F65">
        <w:rPr>
          <w:rFonts w:ascii="Book Antiqua" w:hAnsi="Book Antiqua"/>
          <w:sz w:val="12"/>
        </w:rPr>
        <w:t xml:space="preserve"> </w:t>
      </w:r>
      <w:r w:rsidRPr="004F3F65">
        <w:rPr>
          <w:rFonts w:ascii="Book Antiqua" w:hAnsi="Book Antiqua"/>
        </w:rPr>
        <w:t xml:space="preserve">To put the point another way: </w:t>
      </w:r>
      <w:r w:rsidRPr="00AD4119">
        <w:rPr>
          <w:rStyle w:val="Emphasis"/>
          <w:rFonts w:eastAsiaTheme="majorEastAsia"/>
          <w:highlight w:val="green"/>
        </w:rPr>
        <w:t>Marijuana policy reform is a stress test</w:t>
      </w:r>
      <w:r w:rsidRPr="004F3F65">
        <w:rPr>
          <w:rFonts w:ascii="Book Antiqua" w:hAnsi="Book Antiqua"/>
        </w:rPr>
        <w:t xml:space="preserve"> that the United States</w:t>
      </w:r>
      <w:r w:rsidRPr="004F3F65">
        <w:rPr>
          <w:rFonts w:ascii="Book Antiqua" w:hAnsi="Book Antiqua"/>
          <w:sz w:val="12"/>
        </w:rPr>
        <w:t xml:space="preserve"> </w:t>
      </w:r>
      <w:r w:rsidRPr="004F3F65">
        <w:rPr>
          <w:rFonts w:ascii="Book Antiqua" w:hAnsi="Book Antiqua"/>
        </w:rPr>
        <w:t>and the international order should, and realistically can, pass.</w:t>
      </w:r>
    </w:p>
    <w:p w14:paraId="311DFECA" w14:textId="77777777" w:rsidR="007009CB" w:rsidRPr="004F3F65" w:rsidRDefault="007009CB" w:rsidP="007009CB">
      <w:pPr>
        <w:rPr>
          <w:rFonts w:ascii="Book Antiqua" w:hAnsi="Book Antiqua"/>
        </w:rPr>
      </w:pPr>
    </w:p>
    <w:p w14:paraId="66C45C9A" w14:textId="77777777" w:rsidR="007009CB" w:rsidRPr="004F3F65" w:rsidRDefault="007009CB" w:rsidP="007009CB">
      <w:pPr>
        <w:pStyle w:val="Heading4"/>
      </w:pPr>
      <w:r w:rsidRPr="004F3F65">
        <w:t>Sends signal that the US is unreliable with future enforcement measures – only perception of successful enforcement solves collective action problems</w:t>
      </w:r>
    </w:p>
    <w:p w14:paraId="16217C41" w14:textId="77777777" w:rsidR="007009CB" w:rsidRPr="004F3F65" w:rsidRDefault="007009CB" w:rsidP="007009CB">
      <w:pPr>
        <w:rPr>
          <w:rStyle w:val="Style13ptBold"/>
          <w:rFonts w:ascii="Book Antiqua" w:hAnsi="Book Antiqua"/>
        </w:rPr>
      </w:pPr>
      <w:r w:rsidRPr="004F3F65">
        <w:rPr>
          <w:rStyle w:val="Style13ptBold"/>
          <w:rFonts w:ascii="Book Antiqua" w:hAnsi="Book Antiqua"/>
        </w:rPr>
        <w:t>Counts ‘13</w:t>
      </w:r>
    </w:p>
    <w:p w14:paraId="1DA88A34" w14:textId="77777777" w:rsidR="007009CB" w:rsidRPr="004F3F65" w:rsidRDefault="007009CB" w:rsidP="007009CB">
      <w:pPr>
        <w:rPr>
          <w:rFonts w:ascii="Book Antiqua" w:hAnsi="Book Antiqua"/>
        </w:rPr>
      </w:pPr>
      <w:r w:rsidRPr="004F3F65">
        <w:rPr>
          <w:rFonts w:ascii="Book Antiqua" w:hAnsi="Book Antiqua"/>
        </w:rPr>
        <w:t xml:space="preserve">Nathaniel, Harvard Law, “INITIATIVE 502 AND CONFLICTING STATE AND FEDERAL LAW,” 49 </w:t>
      </w:r>
      <w:proofErr w:type="spellStart"/>
      <w:r w:rsidRPr="004F3F65">
        <w:rPr>
          <w:rFonts w:ascii="Book Antiqua" w:hAnsi="Book Antiqua"/>
        </w:rPr>
        <w:t>Gonz</w:t>
      </w:r>
      <w:proofErr w:type="spellEnd"/>
      <w:r w:rsidRPr="004F3F65">
        <w:rPr>
          <w:rFonts w:ascii="Book Antiqua" w:hAnsi="Book Antiqua"/>
        </w:rPr>
        <w:t>. L. Rev. 187</w:t>
      </w:r>
    </w:p>
    <w:p w14:paraId="65CAB665" w14:textId="77777777" w:rsidR="007009CB" w:rsidRPr="004F3F65" w:rsidRDefault="007009CB" w:rsidP="007009CB">
      <w:pPr>
        <w:rPr>
          <w:rFonts w:ascii="Book Antiqua" w:hAnsi="Book Antiqua"/>
        </w:rPr>
      </w:pPr>
      <w:r w:rsidRPr="004F3F65">
        <w:rPr>
          <w:rFonts w:ascii="Book Antiqua" w:hAnsi="Book Antiqua"/>
        </w:rPr>
        <w:t>C. On the International Community</w:t>
      </w:r>
    </w:p>
    <w:p w14:paraId="2CC421CD" w14:textId="77777777" w:rsidR="007009CB" w:rsidRDefault="007009CB" w:rsidP="007009CB">
      <w:pPr>
        <w:pStyle w:val="Card"/>
        <w:rPr>
          <w:rFonts w:ascii="Book Antiqua" w:hAnsi="Book Antiqua"/>
        </w:rPr>
      </w:pPr>
      <w:r w:rsidRPr="004F3F65">
        <w:rPr>
          <w:rFonts w:ascii="Book Antiqua" w:hAnsi="Book Antiqua"/>
        </w:rPr>
        <w:t xml:space="preserve">In dealing with the conflicting state and federal law, </w:t>
      </w:r>
      <w:r w:rsidRPr="00AD4119">
        <w:rPr>
          <w:rStyle w:val="StyleUnderline"/>
          <w:rFonts w:ascii="Book Antiqua" w:hAnsi="Book Antiqua"/>
          <w:highlight w:val="green"/>
        </w:rPr>
        <w:t>enforcement decisions will affect</w:t>
      </w:r>
      <w:r w:rsidRPr="004F3F65">
        <w:rPr>
          <w:rFonts w:ascii="Book Antiqua" w:hAnsi="Book Antiqua"/>
          <w:u w:val="single"/>
        </w:rPr>
        <w:t xml:space="preserve"> </w:t>
      </w:r>
      <w:r w:rsidRPr="004F3F65">
        <w:rPr>
          <w:rStyle w:val="StyleUnderline"/>
          <w:rFonts w:ascii="Book Antiqua" w:hAnsi="Book Antiqua"/>
        </w:rPr>
        <w:t>the</w:t>
      </w:r>
      <w:r w:rsidRPr="004F3F65">
        <w:rPr>
          <w:rFonts w:ascii="Book Antiqua" w:hAnsi="Book Antiqua"/>
        </w:rPr>
        <w:t xml:space="preserve"> </w:t>
      </w:r>
      <w:r w:rsidRPr="00AD4119">
        <w:rPr>
          <w:rStyle w:val="Emphasis"/>
          <w:rFonts w:eastAsiaTheme="majorEastAsia"/>
          <w:highlight w:val="green"/>
        </w:rPr>
        <w:t>U</w:t>
      </w:r>
      <w:r w:rsidRPr="004F3F65">
        <w:rPr>
          <w:rFonts w:ascii="Book Antiqua" w:hAnsi="Book Antiqua"/>
        </w:rPr>
        <w:t xml:space="preserve">nited </w:t>
      </w:r>
      <w:r w:rsidRPr="00AD4119">
        <w:rPr>
          <w:rStyle w:val="Emphasis"/>
          <w:rFonts w:eastAsiaTheme="majorEastAsia"/>
          <w:highlight w:val="green"/>
        </w:rPr>
        <w:t>S</w:t>
      </w:r>
      <w:r w:rsidRPr="004F3F65">
        <w:rPr>
          <w:rFonts w:ascii="Book Antiqua" w:hAnsi="Book Antiqua"/>
        </w:rPr>
        <w:t xml:space="preserve">tates' </w:t>
      </w:r>
      <w:r w:rsidRPr="00AD4119">
        <w:rPr>
          <w:rStyle w:val="StyleUnderline"/>
          <w:rFonts w:ascii="Book Antiqua" w:hAnsi="Book Antiqua"/>
          <w:highlight w:val="green"/>
        </w:rPr>
        <w:t>role as an actor in international law and</w:t>
      </w:r>
      <w:r w:rsidRPr="004F3F65">
        <w:rPr>
          <w:rFonts w:ascii="Book Antiqua" w:hAnsi="Book Antiqua"/>
          <w:u w:val="single"/>
        </w:rPr>
        <w:t xml:space="preserve"> </w:t>
      </w:r>
      <w:r w:rsidRPr="004F3F65">
        <w:rPr>
          <w:rFonts w:ascii="Book Antiqua" w:hAnsi="Book Antiqua"/>
        </w:rPr>
        <w:t xml:space="preserve">the direction of </w:t>
      </w:r>
      <w:r w:rsidRPr="004F3F65">
        <w:rPr>
          <w:rStyle w:val="StyleUnderline"/>
          <w:rFonts w:ascii="Book Antiqua" w:hAnsi="Book Antiqua"/>
        </w:rPr>
        <w:t xml:space="preserve">international </w:t>
      </w:r>
      <w:r w:rsidRPr="00AD4119">
        <w:rPr>
          <w:rStyle w:val="StyleUnderline"/>
          <w:rFonts w:ascii="Book Antiqua" w:hAnsi="Book Antiqua"/>
          <w:highlight w:val="green"/>
        </w:rPr>
        <w:t>coop</w:t>
      </w:r>
      <w:r w:rsidRPr="004F3F65">
        <w:rPr>
          <w:rStyle w:val="StyleUnderline"/>
          <w:rFonts w:ascii="Book Antiqua" w:hAnsi="Book Antiqua"/>
        </w:rPr>
        <w:t>eration</w:t>
      </w:r>
      <w:r w:rsidRPr="004F3F65">
        <w:rPr>
          <w:rFonts w:ascii="Book Antiqua" w:hAnsi="Book Antiqua"/>
        </w:rPr>
        <w:t xml:space="preserve"> in combatting illegal drug trade. First, </w:t>
      </w:r>
      <w:r w:rsidRPr="00AD4119">
        <w:rPr>
          <w:rStyle w:val="StyleUnderline"/>
          <w:rFonts w:ascii="Book Antiqua" w:hAnsi="Book Antiqua"/>
          <w:b/>
          <w:highlight w:val="green"/>
        </w:rPr>
        <w:t>if the U</w:t>
      </w:r>
      <w:r w:rsidRPr="004F3F65">
        <w:rPr>
          <w:rFonts w:ascii="Book Antiqua" w:hAnsi="Book Antiqua"/>
        </w:rPr>
        <w:t xml:space="preserve">nited </w:t>
      </w:r>
      <w:r w:rsidRPr="00AD4119">
        <w:rPr>
          <w:rStyle w:val="StyleUnderline"/>
          <w:rFonts w:ascii="Book Antiqua" w:hAnsi="Book Antiqua"/>
          <w:b/>
          <w:highlight w:val="green"/>
        </w:rPr>
        <w:t>S</w:t>
      </w:r>
      <w:r w:rsidRPr="004F3F65">
        <w:rPr>
          <w:rFonts w:ascii="Book Antiqua" w:hAnsi="Book Antiqua"/>
        </w:rPr>
        <w:t xml:space="preserve">tates </w:t>
      </w:r>
      <w:r w:rsidRPr="00AD4119">
        <w:rPr>
          <w:rStyle w:val="StyleUnderline"/>
          <w:rFonts w:ascii="Book Antiqua" w:hAnsi="Book Antiqua"/>
          <w:b/>
          <w:highlight w:val="green"/>
        </w:rPr>
        <w:t>breaches</w:t>
      </w:r>
      <w:r w:rsidRPr="004F3F65">
        <w:rPr>
          <w:rStyle w:val="StyleUnderline"/>
          <w:rFonts w:ascii="Book Antiqua" w:hAnsi="Book Antiqua"/>
          <w:b/>
        </w:rPr>
        <w:t xml:space="preserve"> its </w:t>
      </w:r>
      <w:r w:rsidRPr="00AD4119">
        <w:rPr>
          <w:rStyle w:val="StyleUnderline"/>
          <w:rFonts w:ascii="Book Antiqua" w:hAnsi="Book Antiqua"/>
          <w:b/>
          <w:highlight w:val="green"/>
        </w:rPr>
        <w:t>treaty obligations under the Single Convention</w:t>
      </w:r>
      <w:r w:rsidRPr="004F3F65">
        <w:rPr>
          <w:rFonts w:ascii="Book Antiqua" w:hAnsi="Book Antiqua"/>
        </w:rPr>
        <w:t xml:space="preserve"> on Narcotic Drugs and the Convention Against Illicit Traffic in Narcotic Drugs and Psychotropic Substances, </w:t>
      </w:r>
      <w:r w:rsidRPr="00AD4119">
        <w:rPr>
          <w:rStyle w:val="StyleUnderline"/>
          <w:rFonts w:ascii="Book Antiqua" w:hAnsi="Book Antiqua"/>
          <w:b/>
          <w:highlight w:val="green"/>
        </w:rPr>
        <w:t xml:space="preserve">it </w:t>
      </w:r>
      <w:proofErr w:type="gramStart"/>
      <w:r w:rsidRPr="00AD4119">
        <w:rPr>
          <w:rStyle w:val="StyleUnderline"/>
          <w:rFonts w:ascii="Book Antiqua" w:hAnsi="Book Antiqua"/>
          <w:b/>
          <w:highlight w:val="green"/>
        </w:rPr>
        <w:t>would</w:t>
      </w:r>
      <w:proofErr w:type="gramEnd"/>
      <w:r w:rsidRPr="00AD4119">
        <w:rPr>
          <w:rFonts w:ascii="Book Antiqua" w:hAnsi="Book Antiqua"/>
          <w:b/>
          <w:highlight w:val="green"/>
          <w:u w:val="single"/>
        </w:rPr>
        <w:t xml:space="preserve"> </w:t>
      </w:r>
      <w:r w:rsidRPr="00AD4119">
        <w:rPr>
          <w:rStyle w:val="Emphasis"/>
          <w:rFonts w:eastAsiaTheme="majorEastAsia"/>
          <w:highlight w:val="green"/>
        </w:rPr>
        <w:t>undermine</w:t>
      </w:r>
      <w:r w:rsidRPr="00AD4119">
        <w:rPr>
          <w:rFonts w:ascii="Book Antiqua" w:hAnsi="Book Antiqua"/>
          <w:b/>
          <w:highlight w:val="green"/>
          <w:u w:val="single"/>
        </w:rPr>
        <w:t xml:space="preserve"> </w:t>
      </w:r>
      <w:r w:rsidRPr="00AD4119">
        <w:rPr>
          <w:rStyle w:val="StyleUnderline"/>
          <w:rFonts w:ascii="Book Antiqua" w:hAnsi="Book Antiqua"/>
          <w:b/>
          <w:highlight w:val="green"/>
        </w:rPr>
        <w:t>t</w:t>
      </w:r>
      <w:r w:rsidRPr="004F3F65">
        <w:rPr>
          <w:rStyle w:val="StyleUnderline"/>
          <w:rFonts w:ascii="Book Antiqua" w:hAnsi="Book Antiqua"/>
          <w:b/>
        </w:rPr>
        <w:t>he</w:t>
      </w:r>
      <w:r w:rsidRPr="004F3F65">
        <w:rPr>
          <w:rFonts w:ascii="Book Antiqua" w:hAnsi="Book Antiqua"/>
          <w:b/>
          <w:u w:val="single"/>
        </w:rPr>
        <w:t xml:space="preserve"> </w:t>
      </w:r>
      <w:r w:rsidRPr="00AD4119">
        <w:rPr>
          <w:rStyle w:val="Emphasis"/>
          <w:rFonts w:eastAsiaTheme="majorEastAsia"/>
          <w:highlight w:val="green"/>
        </w:rPr>
        <w:t>international rule of law.</w:t>
      </w:r>
      <w:r w:rsidRPr="004F3F65">
        <w:rPr>
          <w:rFonts w:ascii="Book Antiqua" w:hAnsi="Book Antiqua"/>
          <w:b/>
          <w:u w:val="single"/>
        </w:rPr>
        <w:t xml:space="preserve"> </w:t>
      </w:r>
      <w:r w:rsidRPr="004F3F65">
        <w:rPr>
          <w:rFonts w:ascii="Book Antiqua" w:hAnsi="Book Antiqua"/>
        </w:rPr>
        <w:t xml:space="preserve">A strong international rule of law is desirable "to establish and maintain order and enhance reliable expectations" in international affairs. n142 </w:t>
      </w:r>
      <w:proofErr w:type="gramStart"/>
      <w:r w:rsidRPr="004F3F65">
        <w:rPr>
          <w:rFonts w:ascii="Book Antiqua" w:hAnsi="Book Antiqua"/>
        </w:rPr>
        <w:t>As</w:t>
      </w:r>
      <w:proofErr w:type="gramEnd"/>
      <w:r w:rsidRPr="004F3F65">
        <w:rPr>
          <w:rFonts w:ascii="Book Antiqua" w:hAnsi="Book Antiqua"/>
        </w:rPr>
        <w:t xml:space="preserve"> there are no enforcement mechanisms for international legal obligations equivalent to that which exists with domestic law, the weight of obligations relies to some extent on comity among the states involved. n143 </w:t>
      </w:r>
      <w:proofErr w:type="gramStart"/>
      <w:r w:rsidRPr="004F3F65">
        <w:rPr>
          <w:rFonts w:ascii="Book Antiqua" w:hAnsi="Book Antiqua"/>
        </w:rPr>
        <w:t>As</w:t>
      </w:r>
      <w:proofErr w:type="gramEnd"/>
      <w:r w:rsidRPr="004F3F65">
        <w:rPr>
          <w:rFonts w:ascii="Book Antiqua" w:hAnsi="Book Antiqua"/>
        </w:rPr>
        <w:t xml:space="preserve"> long as states agree to limit their sovereignty and comply with international law, states will be more likely to respect one another's reasonable expectations and fulfill their obligations. n144 Both conventions have provisions that read, "If there should arise between two or more Parties a dispute relating to the interpretation or application of this Convention, the Parties shall consult together with a view to the settlement of the dispute by ... peaceful means of their own choice," and should this fail, they agree to jurisdiction before the International Court of Justice (ICJ). n145 [*208] Despite this possibility of justiciability of breach, it is highly unlikely that any state party would bring a case before the ICJ over domestic non-enforcement of the treaty obligations, as diplomatic channels are more predictable and possible noncompliance with ICJ judgments weakens the international rule of law. n146 </w:t>
      </w:r>
      <w:r w:rsidRPr="004F3F65">
        <w:rPr>
          <w:rStyle w:val="StyleUnderline"/>
          <w:rFonts w:ascii="Book Antiqua" w:hAnsi="Book Antiqua"/>
        </w:rPr>
        <w:t>If the United States fails to enforce the CSA</w:t>
      </w:r>
      <w:r w:rsidRPr="004F3F65">
        <w:rPr>
          <w:rFonts w:ascii="Book Antiqua" w:hAnsi="Book Antiqua"/>
        </w:rPr>
        <w:t xml:space="preserve"> and allows the Washington legalization system to succeed</w:t>
      </w:r>
      <w:r w:rsidRPr="00AD4119">
        <w:rPr>
          <w:rFonts w:ascii="Book Antiqua" w:hAnsi="Book Antiqua"/>
          <w:highlight w:val="green"/>
        </w:rPr>
        <w:t xml:space="preserve">, </w:t>
      </w:r>
      <w:r w:rsidRPr="00AD4119">
        <w:rPr>
          <w:rStyle w:val="StyleUnderline"/>
          <w:rFonts w:ascii="Book Antiqua" w:hAnsi="Book Antiqua"/>
          <w:b/>
          <w:highlight w:val="green"/>
        </w:rPr>
        <w:t>it may signal</w:t>
      </w:r>
      <w:r w:rsidRPr="004F3F65">
        <w:rPr>
          <w:rFonts w:ascii="Book Antiqua" w:hAnsi="Book Antiqua"/>
          <w:b/>
          <w:u w:val="single"/>
        </w:rPr>
        <w:t xml:space="preserve"> </w:t>
      </w:r>
      <w:r w:rsidRPr="004F3F65">
        <w:rPr>
          <w:rStyle w:val="StyleUnderline"/>
          <w:rFonts w:ascii="Book Antiqua" w:hAnsi="Book Antiqua"/>
          <w:b/>
        </w:rPr>
        <w:t>to other states</w:t>
      </w:r>
      <w:r w:rsidRPr="004F3F65">
        <w:rPr>
          <w:rFonts w:ascii="Book Antiqua" w:hAnsi="Book Antiqua"/>
          <w:b/>
          <w:u w:val="single"/>
        </w:rPr>
        <w:t xml:space="preserve"> </w:t>
      </w:r>
      <w:r w:rsidRPr="00AD4119">
        <w:rPr>
          <w:rStyle w:val="StyleUnderline"/>
          <w:rFonts w:ascii="Book Antiqua" w:hAnsi="Book Antiqua"/>
          <w:b/>
          <w:highlight w:val="green"/>
        </w:rPr>
        <w:t>that the U</w:t>
      </w:r>
      <w:r w:rsidRPr="004F3F65">
        <w:rPr>
          <w:rFonts w:ascii="Book Antiqua" w:hAnsi="Book Antiqua"/>
        </w:rPr>
        <w:t xml:space="preserve">nited </w:t>
      </w:r>
      <w:r w:rsidRPr="00AD4119">
        <w:rPr>
          <w:rStyle w:val="StyleUnderline"/>
          <w:rFonts w:ascii="Book Antiqua" w:hAnsi="Book Antiqua"/>
          <w:b/>
          <w:highlight w:val="green"/>
        </w:rPr>
        <w:t>S</w:t>
      </w:r>
      <w:r w:rsidRPr="004F3F65">
        <w:rPr>
          <w:rFonts w:ascii="Book Antiqua" w:hAnsi="Book Antiqua"/>
        </w:rPr>
        <w:t xml:space="preserve">tates </w:t>
      </w:r>
      <w:r w:rsidRPr="00AD4119">
        <w:rPr>
          <w:rStyle w:val="StyleUnderline"/>
          <w:rFonts w:ascii="Book Antiqua" w:hAnsi="Book Antiqua"/>
          <w:b/>
          <w:highlight w:val="green"/>
        </w:rPr>
        <w:t xml:space="preserve">is willing to allow its domestic law </w:t>
      </w:r>
      <w:proofErr w:type="gramStart"/>
      <w:r w:rsidRPr="00AD4119">
        <w:rPr>
          <w:rStyle w:val="StyleUnderline"/>
          <w:rFonts w:ascii="Book Antiqua" w:hAnsi="Book Antiqua"/>
          <w:b/>
          <w:highlight w:val="green"/>
        </w:rPr>
        <w:t>overcome</w:t>
      </w:r>
      <w:proofErr w:type="gramEnd"/>
      <w:r w:rsidRPr="00AD4119">
        <w:rPr>
          <w:rFonts w:ascii="Book Antiqua" w:hAnsi="Book Antiqua"/>
          <w:b/>
          <w:highlight w:val="green"/>
          <w:u w:val="single"/>
        </w:rPr>
        <w:t xml:space="preserve"> </w:t>
      </w:r>
      <w:r w:rsidRPr="004F3F65">
        <w:rPr>
          <w:rFonts w:ascii="Book Antiqua" w:hAnsi="Book Antiqua"/>
        </w:rPr>
        <w:t>its</w:t>
      </w:r>
      <w:r w:rsidRPr="00AD4119">
        <w:rPr>
          <w:rFonts w:ascii="Book Antiqua" w:hAnsi="Book Antiqua"/>
          <w:b/>
          <w:highlight w:val="green"/>
          <w:u w:val="single"/>
        </w:rPr>
        <w:t xml:space="preserve"> </w:t>
      </w:r>
      <w:r w:rsidRPr="00AD4119">
        <w:rPr>
          <w:rStyle w:val="StyleUnderline"/>
          <w:rFonts w:ascii="Book Antiqua" w:hAnsi="Book Antiqua"/>
          <w:b/>
          <w:highlight w:val="green"/>
        </w:rPr>
        <w:t>international</w:t>
      </w:r>
      <w:r w:rsidRPr="004F3F65">
        <w:rPr>
          <w:rFonts w:ascii="Book Antiqua" w:hAnsi="Book Antiqua"/>
          <w:b/>
          <w:u w:val="single"/>
        </w:rPr>
        <w:t xml:space="preserve"> </w:t>
      </w:r>
      <w:r w:rsidRPr="004F3F65">
        <w:rPr>
          <w:rStyle w:val="StyleUnderline"/>
          <w:rFonts w:ascii="Book Antiqua" w:hAnsi="Book Antiqua"/>
        </w:rPr>
        <w:t>law</w:t>
      </w:r>
      <w:r w:rsidRPr="004F3F65">
        <w:rPr>
          <w:rFonts w:ascii="Book Antiqua" w:hAnsi="Book Antiqua"/>
          <w:b/>
          <w:u w:val="single"/>
        </w:rPr>
        <w:t xml:space="preserve"> </w:t>
      </w:r>
      <w:r w:rsidRPr="00AD4119">
        <w:rPr>
          <w:rStyle w:val="StyleUnderline"/>
          <w:rFonts w:ascii="Book Antiqua" w:hAnsi="Book Antiqua"/>
          <w:b/>
          <w:highlight w:val="green"/>
        </w:rPr>
        <w:t>obligations</w:t>
      </w:r>
      <w:r w:rsidRPr="00AD4119">
        <w:rPr>
          <w:rFonts w:ascii="Book Antiqua" w:hAnsi="Book Antiqua"/>
          <w:b/>
          <w:highlight w:val="green"/>
          <w:u w:val="single"/>
        </w:rPr>
        <w:t xml:space="preserve"> </w:t>
      </w:r>
      <w:r w:rsidRPr="00AD4119">
        <w:rPr>
          <w:rStyle w:val="StyleUnderline"/>
          <w:rFonts w:ascii="Book Antiqua" w:hAnsi="Book Antiqua"/>
          <w:b/>
          <w:highlight w:val="green"/>
        </w:rPr>
        <w:t>and may not be reliable in</w:t>
      </w:r>
      <w:r w:rsidRPr="004F3F65">
        <w:rPr>
          <w:rFonts w:ascii="Book Antiqua" w:hAnsi="Book Antiqua"/>
        </w:rPr>
        <w:t xml:space="preserve"> international transnational </w:t>
      </w:r>
      <w:r w:rsidRPr="00AD4119">
        <w:rPr>
          <w:rStyle w:val="StyleUnderline"/>
          <w:rFonts w:ascii="Book Antiqua" w:hAnsi="Book Antiqua"/>
          <w:b/>
          <w:highlight w:val="green"/>
        </w:rPr>
        <w:t>enforcement efforts in the future</w:t>
      </w:r>
      <w:r w:rsidRPr="00AD4119">
        <w:rPr>
          <w:rFonts w:ascii="Book Antiqua" w:hAnsi="Book Antiqua"/>
          <w:b/>
          <w:highlight w:val="green"/>
          <w:u w:val="single"/>
        </w:rPr>
        <w:t>.</w:t>
      </w:r>
      <w:r w:rsidRPr="00AD4119">
        <w:rPr>
          <w:rFonts w:ascii="Book Antiqua" w:hAnsi="Book Antiqua"/>
          <w:highlight w:val="green"/>
        </w:rPr>
        <w:t xml:space="preserve"> </w:t>
      </w:r>
      <w:r w:rsidRPr="00AD4119">
        <w:rPr>
          <w:rStyle w:val="StyleUnderline"/>
          <w:rFonts w:ascii="Book Antiqua" w:hAnsi="Book Antiqua"/>
          <w:b/>
          <w:highlight w:val="green"/>
        </w:rPr>
        <w:t>It</w:t>
      </w:r>
      <w:r w:rsidRPr="004F3F65">
        <w:rPr>
          <w:rStyle w:val="StyleUnderline"/>
          <w:rFonts w:ascii="Book Antiqua" w:hAnsi="Book Antiqua"/>
          <w:b/>
        </w:rPr>
        <w:t xml:space="preserve"> also </w:t>
      </w:r>
      <w:r w:rsidRPr="00AD4119">
        <w:rPr>
          <w:rStyle w:val="StyleUnderline"/>
          <w:rFonts w:ascii="Book Antiqua" w:hAnsi="Book Antiqua"/>
          <w:b/>
          <w:highlight w:val="green"/>
        </w:rPr>
        <w:t>signals to other states that they may allow their domestic law to inhibit</w:t>
      </w:r>
      <w:r w:rsidRPr="004F3F65">
        <w:rPr>
          <w:rStyle w:val="StyleUnderline"/>
          <w:rFonts w:ascii="Book Antiqua" w:hAnsi="Book Antiqua"/>
          <w:b/>
        </w:rPr>
        <w:t xml:space="preserve"> effective enforcement of </w:t>
      </w:r>
      <w:r w:rsidRPr="00AD4119">
        <w:rPr>
          <w:rStyle w:val="StyleUnderline"/>
          <w:rFonts w:ascii="Book Antiqua" w:hAnsi="Book Antiqua"/>
          <w:b/>
          <w:highlight w:val="green"/>
        </w:rPr>
        <w:t>international treaty obligations</w:t>
      </w:r>
      <w:r w:rsidRPr="004F3F65">
        <w:rPr>
          <w:rFonts w:ascii="Book Antiqua" w:hAnsi="Book Antiqua"/>
        </w:rPr>
        <w:t xml:space="preserve">, which may undermine the United States' goals in the future. Aside from rule of law concerns, breach of treaty obligations may undermine the international cooperation required to combat international drug trafficking. The United States has historically been a strong proponent of drug prohibition and prioritization of enforcement efforts against trafficking, so legalization and non-enforcement of a Schedule I drug within our borders would send a conflicting message. n147 </w:t>
      </w:r>
      <w:proofErr w:type="gramStart"/>
      <w:r w:rsidRPr="004F3F65">
        <w:rPr>
          <w:rFonts w:ascii="Book Antiqua" w:hAnsi="Book Antiqua"/>
        </w:rPr>
        <w:t>The</w:t>
      </w:r>
      <w:proofErr w:type="gramEnd"/>
      <w:r w:rsidRPr="004F3F65">
        <w:rPr>
          <w:rFonts w:ascii="Book Antiqua" w:hAnsi="Book Antiqua"/>
        </w:rPr>
        <w:t xml:space="preserve"> former Administrator of the DEA, John C. Lawn, commented, "</w:t>
      </w:r>
      <w:r w:rsidRPr="00AD4119">
        <w:rPr>
          <w:rStyle w:val="Emphasis"/>
          <w:rFonts w:eastAsiaTheme="majorEastAsia"/>
          <w:highlight w:val="green"/>
        </w:rPr>
        <w:t>A violation</w:t>
      </w:r>
      <w:r w:rsidRPr="004F3F65">
        <w:rPr>
          <w:rFonts w:ascii="Book Antiqua" w:hAnsi="Book Antiqua"/>
          <w:u w:val="single"/>
        </w:rPr>
        <w:t xml:space="preserve"> </w:t>
      </w:r>
      <w:r w:rsidRPr="004F3F65">
        <w:rPr>
          <w:rStyle w:val="StyleUnderline"/>
          <w:rFonts w:ascii="Book Antiqua" w:hAnsi="Book Antiqua"/>
        </w:rPr>
        <w:t>of these treaties by the U</w:t>
      </w:r>
      <w:r w:rsidRPr="004F3F65">
        <w:rPr>
          <w:rFonts w:ascii="Book Antiqua" w:hAnsi="Book Antiqua"/>
        </w:rPr>
        <w:t xml:space="preserve">nited </w:t>
      </w:r>
      <w:r w:rsidRPr="004F3F65">
        <w:rPr>
          <w:rStyle w:val="StyleUnderline"/>
          <w:rFonts w:ascii="Book Antiqua" w:hAnsi="Book Antiqua"/>
        </w:rPr>
        <w:t>S</w:t>
      </w:r>
      <w:r w:rsidRPr="004F3F65">
        <w:rPr>
          <w:rFonts w:ascii="Book Antiqua" w:hAnsi="Book Antiqua"/>
        </w:rPr>
        <w:t xml:space="preserve">tates </w:t>
      </w:r>
      <w:r w:rsidRPr="00AD4119">
        <w:rPr>
          <w:rStyle w:val="Emphasis"/>
          <w:rFonts w:eastAsiaTheme="majorEastAsia"/>
          <w:highlight w:val="green"/>
        </w:rPr>
        <w:t>would destroy our credibility</w:t>
      </w:r>
      <w:r w:rsidRPr="004F3F65">
        <w:rPr>
          <w:rFonts w:ascii="Book Antiqua" w:hAnsi="Book Antiqua"/>
        </w:rPr>
        <w:t xml:space="preserve"> with drug source and drug transit countries that are now working with the United States in the global war on drugs." n148 Some parties have already softened their domestic enforcement policies and similar action by the United States would make this course more acceptable. n149 If other governments follow suit and legalize drugs in some capacity, this may decrease the focus on enforcement against drugs generally, which may negatively impact coordinated efforts against illicit drug trafficking. Thus, if the United States allows legalization of marijuana in its borders, it should be ready to support the change in policy that this represents and address it at the international level. The United States would need to restate the importance of cooperation against international drug trafficking, even though some amount of domestic social experimentation may be permissible.</w:t>
      </w:r>
    </w:p>
    <w:p w14:paraId="7B517888" w14:textId="77777777" w:rsidR="007009CB" w:rsidRDefault="007009CB" w:rsidP="007009CB"/>
    <w:p w14:paraId="7F89E90C" w14:textId="77777777" w:rsidR="007009CB" w:rsidRDefault="007009CB" w:rsidP="007009CB"/>
    <w:p w14:paraId="68BE6413" w14:textId="77777777" w:rsidR="007009CB" w:rsidRDefault="007009CB" w:rsidP="007009CB">
      <w:pPr>
        <w:pStyle w:val="Heading2"/>
      </w:pPr>
      <w:r>
        <w:t xml:space="preserve">FTC DA </w:t>
      </w:r>
    </w:p>
    <w:p w14:paraId="26E8E6D2" w14:textId="77777777" w:rsidR="007009CB" w:rsidRDefault="007009CB" w:rsidP="007009CB">
      <w:pPr>
        <w:pStyle w:val="Heading4"/>
      </w:pPr>
      <w:r>
        <w:t>Consolidation meaningfully impacts rates of survival in hospital systems---kills thousands across every county across the country every year.</w:t>
      </w:r>
    </w:p>
    <w:p w14:paraId="4FEBC6F4" w14:textId="77777777" w:rsidR="007009CB" w:rsidRPr="00582E56" w:rsidRDefault="007009CB" w:rsidP="007009CB">
      <w:r>
        <w:rPr>
          <w:rStyle w:val="Style13ptBold"/>
        </w:rPr>
        <w:t>Gaynor ’20</w:t>
      </w:r>
      <w:r w:rsidRPr="00582E56">
        <w:t xml:space="preserve"> - E.J. Barone University Professor of Economics and Public Policy at Carnegie Mellon University and former Director of the Bureau of Economics at the U.S. Federal Trade Commission. Professor Gaynor's research focuses on competition and incentives in health care, and on antitrust policy.</w:t>
      </w:r>
    </w:p>
    <w:p w14:paraId="233C4F1E" w14:textId="77777777" w:rsidR="007009CB" w:rsidRDefault="007009CB" w:rsidP="007009CB">
      <w:pPr>
        <w:rPr>
          <w:rStyle w:val="Hyperlink"/>
        </w:rPr>
      </w:pPr>
      <w:r w:rsidRPr="00582E56">
        <w:t xml:space="preserve">Martin Gaynor, “What to Do about Health-Care Markets? Policies to Make Health-Care Markets Work,” Hamilton Project at Brookings, March 2020, </w:t>
      </w:r>
      <w:hyperlink r:id="rId19" w:history="1">
        <w:r w:rsidRPr="004D69FF">
          <w:rPr>
            <w:rStyle w:val="Hyperlink"/>
          </w:rPr>
          <w:t>https://www.hamiltonproject.org/assets/files/Gaynor_PP_FINAL.pdf</w:t>
        </w:r>
      </w:hyperlink>
    </w:p>
    <w:p w14:paraId="5BB3E885" w14:textId="77777777" w:rsidR="007009CB" w:rsidRPr="00B24F32" w:rsidRDefault="007009CB" w:rsidP="007009CB"/>
    <w:p w14:paraId="1FEC201E" w14:textId="77777777" w:rsidR="007009CB" w:rsidRPr="008311A5" w:rsidRDefault="007009CB" w:rsidP="007009CB">
      <w:pPr>
        <w:rPr>
          <w:sz w:val="16"/>
        </w:rPr>
      </w:pPr>
      <w:r w:rsidRPr="008311A5">
        <w:rPr>
          <w:sz w:val="16"/>
        </w:rPr>
        <w:t>IMPACTS ON QUALITY</w:t>
      </w:r>
    </w:p>
    <w:p w14:paraId="4098E4A8" w14:textId="77777777" w:rsidR="007009CB" w:rsidRPr="0008350C" w:rsidRDefault="007009CB" w:rsidP="007009CB">
      <w:pPr>
        <w:rPr>
          <w:rStyle w:val="StyleUnderline"/>
        </w:rPr>
      </w:pPr>
      <w:r w:rsidRPr="008311A5">
        <w:rPr>
          <w:sz w:val="16"/>
        </w:rPr>
        <w:t xml:space="preserve">Just as important—if not more important—as impacts on prices are impacts of competition on the quality of care. </w:t>
      </w:r>
      <w:r w:rsidRPr="0008350C">
        <w:rPr>
          <w:rStyle w:val="StyleUnderline"/>
        </w:rPr>
        <w:t xml:space="preserve">The </w:t>
      </w:r>
      <w:r w:rsidRPr="001E3798">
        <w:rPr>
          <w:rStyle w:val="Emphasis"/>
          <w:highlight w:val="green"/>
        </w:rPr>
        <w:t>quality of health care can have</w:t>
      </w:r>
      <w:r w:rsidRPr="0008350C">
        <w:rPr>
          <w:rStyle w:val="Emphasis"/>
        </w:rPr>
        <w:t xml:space="preserve"> </w:t>
      </w:r>
      <w:r w:rsidRPr="001E3798">
        <w:rPr>
          <w:rStyle w:val="Emphasis"/>
          <w:highlight w:val="green"/>
        </w:rPr>
        <w:t>profound impacts on</w:t>
      </w:r>
      <w:r w:rsidRPr="0008350C">
        <w:rPr>
          <w:rStyle w:val="StyleUnderline"/>
        </w:rPr>
        <w:t xml:space="preserve"> patients’ lives, including their basic functioning and well-being, and their </w:t>
      </w:r>
      <w:r w:rsidRPr="001E3798">
        <w:rPr>
          <w:rStyle w:val="Emphasis"/>
          <w:highlight w:val="green"/>
        </w:rPr>
        <w:t>probability of survival</w:t>
      </w:r>
      <w:r w:rsidRPr="0008350C">
        <w:rPr>
          <w:rStyle w:val="StyleUnderline"/>
        </w:rPr>
        <w:t>.</w:t>
      </w:r>
    </w:p>
    <w:p w14:paraId="4488DEFE" w14:textId="77777777" w:rsidR="007009CB" w:rsidRPr="008311A5" w:rsidRDefault="007009CB" w:rsidP="007009CB">
      <w:pPr>
        <w:rPr>
          <w:sz w:val="16"/>
        </w:rPr>
      </w:pPr>
      <w:r w:rsidRPr="008311A5">
        <w:rPr>
          <w:sz w:val="16"/>
        </w:rPr>
        <w:t xml:space="preserve">Hospitals </w:t>
      </w:r>
    </w:p>
    <w:p w14:paraId="51DF8792" w14:textId="77777777" w:rsidR="007009CB" w:rsidRPr="008311A5" w:rsidRDefault="007009CB" w:rsidP="007009CB">
      <w:pPr>
        <w:rPr>
          <w:sz w:val="16"/>
        </w:rPr>
      </w:pPr>
      <w:proofErr w:type="gramStart"/>
      <w:r w:rsidRPr="0008350C">
        <w:rPr>
          <w:rStyle w:val="StyleUnderline"/>
        </w:rPr>
        <w:t>A number of</w:t>
      </w:r>
      <w:proofErr w:type="gramEnd"/>
      <w:r w:rsidRPr="0008350C">
        <w:rPr>
          <w:rStyle w:val="StyleUnderline"/>
        </w:rPr>
        <w:t xml:space="preserve"> </w:t>
      </w:r>
      <w:r w:rsidRPr="001E3798">
        <w:rPr>
          <w:rStyle w:val="StyleUnderline"/>
          <w:highlight w:val="green"/>
        </w:rPr>
        <w:t>studies</w:t>
      </w:r>
      <w:r w:rsidRPr="0008350C">
        <w:rPr>
          <w:rStyle w:val="StyleUnderline"/>
        </w:rPr>
        <w:t xml:space="preserve"> have </w:t>
      </w:r>
      <w:r w:rsidRPr="001E3798">
        <w:rPr>
          <w:rStyle w:val="StyleUnderline"/>
          <w:highlight w:val="green"/>
        </w:rPr>
        <w:t>found that</w:t>
      </w:r>
      <w:r w:rsidRPr="0008350C">
        <w:rPr>
          <w:rStyle w:val="StyleUnderline"/>
        </w:rPr>
        <w:t xml:space="preserve"> patient </w:t>
      </w:r>
      <w:r w:rsidRPr="001E3798">
        <w:rPr>
          <w:rStyle w:val="StyleUnderline"/>
          <w:highlight w:val="green"/>
        </w:rPr>
        <w:t>health outcomes are</w:t>
      </w:r>
      <w:r w:rsidRPr="0008350C">
        <w:rPr>
          <w:rStyle w:val="StyleUnderline"/>
        </w:rPr>
        <w:t xml:space="preserve"> substantially </w:t>
      </w:r>
      <w:r w:rsidRPr="001E3798">
        <w:rPr>
          <w:rStyle w:val="StyleUnderline"/>
          <w:highlight w:val="green"/>
        </w:rPr>
        <w:t>worse</w:t>
      </w:r>
      <w:r w:rsidRPr="00815B72">
        <w:rPr>
          <w:rStyle w:val="StyleUnderline"/>
        </w:rPr>
        <w:t xml:space="preserve"> at</w:t>
      </w:r>
      <w:r w:rsidRPr="0008350C">
        <w:rPr>
          <w:rStyle w:val="StyleUnderline"/>
        </w:rPr>
        <w:t xml:space="preserve"> hospitals </w:t>
      </w:r>
      <w:r w:rsidRPr="001E3798">
        <w:rPr>
          <w:rStyle w:val="StyleUnderline"/>
          <w:highlight w:val="green"/>
        </w:rPr>
        <w:t>in</w:t>
      </w:r>
      <w:r w:rsidRPr="0008350C">
        <w:rPr>
          <w:rStyle w:val="StyleUnderline"/>
        </w:rPr>
        <w:t xml:space="preserve"> more-</w:t>
      </w:r>
      <w:r w:rsidRPr="001E3798">
        <w:rPr>
          <w:rStyle w:val="StyleUnderline"/>
          <w:highlight w:val="green"/>
        </w:rPr>
        <w:t>concentrated markets</w:t>
      </w:r>
      <w:r w:rsidRPr="008311A5">
        <w:rPr>
          <w:sz w:val="16"/>
        </w:rPr>
        <w:t>, where those hospitals face less potential competition.</w:t>
      </w:r>
    </w:p>
    <w:p w14:paraId="0760C8F4" w14:textId="77777777" w:rsidR="007009CB" w:rsidRPr="008311A5" w:rsidRDefault="007009CB" w:rsidP="007009CB">
      <w:pPr>
        <w:rPr>
          <w:sz w:val="16"/>
        </w:rPr>
      </w:pPr>
      <w:r w:rsidRPr="008311A5">
        <w:rPr>
          <w:sz w:val="16"/>
        </w:rPr>
        <w:t xml:space="preserve">Studies of markets with administered prices (e.g., Medicare) find that less competition leads to worse quality. </w:t>
      </w:r>
      <w:r w:rsidRPr="0008350C">
        <w:rPr>
          <w:rStyle w:val="StyleUnderline"/>
        </w:rPr>
        <w:t xml:space="preserve">One of the most striking results </w:t>
      </w:r>
      <w:r w:rsidRPr="008311A5">
        <w:rPr>
          <w:sz w:val="16"/>
        </w:rPr>
        <w:t xml:space="preserve">is from Kessler and McClellan (2000), who </w:t>
      </w:r>
      <w:r w:rsidRPr="0008350C">
        <w:rPr>
          <w:rStyle w:val="StyleUnderline"/>
        </w:rPr>
        <w:t xml:space="preserve">find that </w:t>
      </w:r>
      <w:r w:rsidRPr="001E3798">
        <w:rPr>
          <w:rStyle w:val="Emphasis"/>
          <w:highlight w:val="green"/>
        </w:rPr>
        <w:t>risk-adjusted</w:t>
      </w:r>
      <w:r w:rsidRPr="0008350C">
        <w:rPr>
          <w:rStyle w:val="Emphasis"/>
        </w:rPr>
        <w:t xml:space="preserve"> </w:t>
      </w:r>
      <w:r w:rsidRPr="001E3798">
        <w:rPr>
          <w:rStyle w:val="Emphasis"/>
          <w:highlight w:val="green"/>
        </w:rPr>
        <w:t>one-year mortality</w:t>
      </w:r>
      <w:r w:rsidRPr="0008350C">
        <w:rPr>
          <w:rStyle w:val="StyleUnderline"/>
        </w:rPr>
        <w:t xml:space="preserve"> for heart attack</w:t>
      </w:r>
      <w:r w:rsidRPr="008311A5">
        <w:rPr>
          <w:sz w:val="16"/>
        </w:rPr>
        <w:t xml:space="preserve"> (acute myocardial infarction) </w:t>
      </w:r>
      <w:r w:rsidRPr="0008350C">
        <w:rPr>
          <w:rStyle w:val="Emphasis"/>
        </w:rPr>
        <w:t>patients</w:t>
      </w:r>
      <w:r w:rsidRPr="008311A5">
        <w:rPr>
          <w:sz w:val="16"/>
        </w:rPr>
        <w:t xml:space="preserve"> on Medicare </w:t>
      </w:r>
      <w:r w:rsidRPr="001E3798">
        <w:rPr>
          <w:rStyle w:val="Emphasis"/>
          <w:highlight w:val="green"/>
        </w:rPr>
        <w:t>is</w:t>
      </w:r>
      <w:r w:rsidRPr="0008350C">
        <w:rPr>
          <w:rStyle w:val="Emphasis"/>
        </w:rPr>
        <w:t xml:space="preserve"> </w:t>
      </w:r>
      <w:r w:rsidRPr="001E3798">
        <w:rPr>
          <w:rStyle w:val="Emphasis"/>
          <w:highlight w:val="green"/>
        </w:rPr>
        <w:t>significantly higher</w:t>
      </w:r>
      <w:r w:rsidRPr="0008350C">
        <w:rPr>
          <w:rStyle w:val="Emphasis"/>
        </w:rPr>
        <w:t xml:space="preserve"> in more-</w:t>
      </w:r>
      <w:r w:rsidRPr="001E3798">
        <w:rPr>
          <w:rStyle w:val="Emphasis"/>
          <w:highlight w:val="green"/>
        </w:rPr>
        <w:t>concentrated markets</w:t>
      </w:r>
      <w:r w:rsidRPr="008311A5">
        <w:rPr>
          <w:sz w:val="16"/>
        </w:rPr>
        <w:t xml:space="preserve">.13 In particular, </w:t>
      </w:r>
      <w:r w:rsidRPr="001E3798">
        <w:rPr>
          <w:rStyle w:val="Emphasis"/>
          <w:highlight w:val="green"/>
        </w:rPr>
        <w:t>patients</w:t>
      </w:r>
      <w:r w:rsidRPr="0008350C">
        <w:rPr>
          <w:rStyle w:val="Emphasis"/>
        </w:rPr>
        <w:t xml:space="preserve"> in the most concentrated markets </w:t>
      </w:r>
      <w:r w:rsidRPr="001E3798">
        <w:rPr>
          <w:rStyle w:val="Emphasis"/>
          <w:highlight w:val="green"/>
        </w:rPr>
        <w:t>had</w:t>
      </w:r>
      <w:r w:rsidRPr="0008350C">
        <w:rPr>
          <w:rStyle w:val="Emphasis"/>
        </w:rPr>
        <w:t xml:space="preserve"> mortality </w:t>
      </w:r>
      <w:r w:rsidRPr="001E3798">
        <w:rPr>
          <w:rStyle w:val="Emphasis"/>
          <w:highlight w:val="green"/>
        </w:rPr>
        <w:t>probabilities 1.46 percentage points higher</w:t>
      </w:r>
      <w:r w:rsidRPr="0008350C">
        <w:rPr>
          <w:rStyle w:val="Emphasis"/>
        </w:rPr>
        <w:t xml:space="preserve"> </w:t>
      </w:r>
      <w:r w:rsidRPr="0008350C">
        <w:rPr>
          <w:rStyle w:val="StyleUnderline"/>
        </w:rPr>
        <w:t>than those in the least concentrated markets</w:t>
      </w:r>
      <w:r w:rsidRPr="008311A5">
        <w:rPr>
          <w:sz w:val="16"/>
        </w:rPr>
        <w:t xml:space="preserve"> (i.e., a </w:t>
      </w:r>
      <w:proofErr w:type="gramStart"/>
      <w:r w:rsidRPr="008311A5">
        <w:rPr>
          <w:sz w:val="16"/>
        </w:rPr>
        <w:t>4.4  percent</w:t>
      </w:r>
      <w:proofErr w:type="gramEnd"/>
      <w:r w:rsidRPr="008311A5">
        <w:rPr>
          <w:sz w:val="16"/>
        </w:rPr>
        <w:t xml:space="preserve"> difference) as of 1991. </w:t>
      </w:r>
      <w:r w:rsidRPr="001E3798">
        <w:rPr>
          <w:rStyle w:val="Emphasis"/>
          <w:highlight w:val="green"/>
        </w:rPr>
        <w:t>This is</w:t>
      </w:r>
      <w:r w:rsidRPr="0008350C">
        <w:rPr>
          <w:rStyle w:val="Emphasis"/>
        </w:rPr>
        <w:t xml:space="preserve"> an </w:t>
      </w:r>
      <w:r w:rsidRPr="001E3798">
        <w:rPr>
          <w:rStyle w:val="Emphasis"/>
          <w:highlight w:val="green"/>
        </w:rPr>
        <w:t>extremely large</w:t>
      </w:r>
      <w:r w:rsidRPr="0008350C">
        <w:rPr>
          <w:rStyle w:val="Emphasis"/>
        </w:rPr>
        <w:t xml:space="preserve"> difference—</w:t>
      </w:r>
      <w:r w:rsidRPr="001E3798">
        <w:rPr>
          <w:rStyle w:val="Emphasis"/>
          <w:highlight w:val="green"/>
        </w:rPr>
        <w:t>it amounts to</w:t>
      </w:r>
      <w:r w:rsidRPr="008311A5">
        <w:rPr>
          <w:sz w:val="16"/>
        </w:rPr>
        <w:t xml:space="preserve"> more than </w:t>
      </w:r>
      <w:r w:rsidRPr="001E3798">
        <w:rPr>
          <w:rStyle w:val="Emphasis"/>
          <w:highlight w:val="green"/>
        </w:rPr>
        <w:t>2,000 fewer</w:t>
      </w:r>
      <w:r w:rsidRPr="008311A5">
        <w:rPr>
          <w:sz w:val="16"/>
        </w:rPr>
        <w:t xml:space="preserve"> (statistical) </w:t>
      </w:r>
      <w:r w:rsidRPr="001E3798">
        <w:rPr>
          <w:rStyle w:val="Emphasis"/>
          <w:highlight w:val="green"/>
        </w:rPr>
        <w:t>deaths</w:t>
      </w:r>
      <w:r w:rsidRPr="0008350C">
        <w:rPr>
          <w:rStyle w:val="Emphasis"/>
        </w:rPr>
        <w:t xml:space="preserve"> in the least concentrated versus the most concentrated </w:t>
      </w:r>
      <w:proofErr w:type="spellStart"/>
      <w:proofErr w:type="gramStart"/>
      <w:r w:rsidRPr="0008350C">
        <w:rPr>
          <w:rStyle w:val="Emphasis"/>
        </w:rPr>
        <w:t>markets</w:t>
      </w:r>
      <w:r w:rsidRPr="008311A5">
        <w:rPr>
          <w:sz w:val="16"/>
        </w:rPr>
        <w:t>.</w:t>
      </w:r>
      <w:r>
        <w:rPr>
          <w:sz w:val="16"/>
        </w:rPr>
        <w:t>w</w:t>
      </w:r>
      <w:proofErr w:type="spellEnd"/>
      <w:proofErr w:type="gramEnd"/>
    </w:p>
    <w:p w14:paraId="2709F51C" w14:textId="77777777" w:rsidR="007009CB" w:rsidRPr="007A0C84" w:rsidRDefault="007009CB" w:rsidP="007009CB">
      <w:pPr>
        <w:rPr>
          <w:rStyle w:val="StyleUnderline"/>
        </w:rPr>
      </w:pPr>
      <w:r w:rsidRPr="007A0C84">
        <w:rPr>
          <w:rStyle w:val="StyleUnderline"/>
        </w:rPr>
        <w:t xml:space="preserve">There are similar results from </w:t>
      </w:r>
      <w:r w:rsidRPr="001E3798">
        <w:rPr>
          <w:rStyle w:val="StyleUnderline"/>
          <w:highlight w:val="green"/>
        </w:rPr>
        <w:t>studies</w:t>
      </w:r>
      <w:r w:rsidRPr="007A0C84">
        <w:rPr>
          <w:rStyle w:val="StyleUnderline"/>
        </w:rPr>
        <w:t xml:space="preserve"> of the English National Health Service</w:t>
      </w:r>
      <w:r w:rsidRPr="008311A5">
        <w:rPr>
          <w:sz w:val="16"/>
        </w:rPr>
        <w:t xml:space="preserve"> (NHS). The NHS adopted a set of reforms in 2006 that were intended to increase patient choice and hospital </w:t>
      </w:r>
      <w:proofErr w:type="gramStart"/>
      <w:r w:rsidRPr="008311A5">
        <w:rPr>
          <w:sz w:val="16"/>
        </w:rPr>
        <w:t>competition, and</w:t>
      </w:r>
      <w:proofErr w:type="gramEnd"/>
      <w:r w:rsidRPr="008311A5">
        <w:rPr>
          <w:sz w:val="16"/>
        </w:rPr>
        <w:t xml:space="preserve"> introduced administered prices for hospitals based on patient diagnoses (analogous to the Medicare Prospective Payment System in the United States). Two recent studies examine the impacts of this reform (Cooper et al. 2011; Gaynor, Moreno-Serra, and Propper 2013) and find that, following the reform, </w:t>
      </w:r>
      <w:r w:rsidRPr="007A0C84">
        <w:rPr>
          <w:rStyle w:val="StyleUnderline"/>
        </w:rPr>
        <w:t>risk-adjusted mortality from heart attacks fell more at hospitals in less concentrated markets than at hospitals in more-concentrated markets. Gaynor, Moreno-Serra, and Propper</w:t>
      </w:r>
      <w:r w:rsidRPr="008311A5">
        <w:rPr>
          <w:sz w:val="16"/>
        </w:rPr>
        <w:t xml:space="preserve"> (2013) also </w:t>
      </w:r>
      <w:r w:rsidRPr="001E3798">
        <w:rPr>
          <w:rStyle w:val="Emphasis"/>
          <w:highlight w:val="green"/>
        </w:rPr>
        <w:t>look at mortality</w:t>
      </w:r>
      <w:r w:rsidRPr="007A0C84">
        <w:rPr>
          <w:rStyle w:val="Emphasis"/>
        </w:rPr>
        <w:t xml:space="preserve"> </w:t>
      </w:r>
      <w:r w:rsidRPr="001E3798">
        <w:rPr>
          <w:rStyle w:val="Emphasis"/>
          <w:highlight w:val="green"/>
        </w:rPr>
        <w:t>from all causes</w:t>
      </w:r>
      <w:r w:rsidRPr="007A0C84">
        <w:rPr>
          <w:rStyle w:val="Emphasis"/>
        </w:rPr>
        <w:t xml:space="preserve"> </w:t>
      </w:r>
      <w:r w:rsidRPr="001E3798">
        <w:rPr>
          <w:rStyle w:val="Emphasis"/>
          <w:highlight w:val="green"/>
        </w:rPr>
        <w:t>and find</w:t>
      </w:r>
      <w:r w:rsidRPr="007A0C84">
        <w:rPr>
          <w:rStyle w:val="Emphasis"/>
        </w:rPr>
        <w:t xml:space="preserve"> that </w:t>
      </w:r>
      <w:r w:rsidRPr="001E3798">
        <w:rPr>
          <w:rStyle w:val="Emphasis"/>
          <w:highlight w:val="green"/>
        </w:rPr>
        <w:t>patients</w:t>
      </w:r>
      <w:r w:rsidRPr="007A0C84">
        <w:rPr>
          <w:rStyle w:val="Emphasis"/>
        </w:rPr>
        <w:t xml:space="preserve"> </w:t>
      </w:r>
      <w:r w:rsidRPr="001E3798">
        <w:rPr>
          <w:rStyle w:val="Emphasis"/>
          <w:highlight w:val="green"/>
        </w:rPr>
        <w:t>fared worse</w:t>
      </w:r>
      <w:r w:rsidRPr="007A0C84">
        <w:rPr>
          <w:rStyle w:val="Emphasis"/>
        </w:rPr>
        <w:t xml:space="preserve"> at hospitals </w:t>
      </w:r>
      <w:r w:rsidRPr="001E3798">
        <w:rPr>
          <w:rStyle w:val="Emphasis"/>
          <w:highlight w:val="green"/>
        </w:rPr>
        <w:t>in</w:t>
      </w:r>
      <w:r w:rsidRPr="007A0C84">
        <w:rPr>
          <w:rStyle w:val="Emphasis"/>
        </w:rPr>
        <w:t xml:space="preserve"> more-</w:t>
      </w:r>
      <w:r w:rsidRPr="001E3798">
        <w:rPr>
          <w:rStyle w:val="Emphasis"/>
          <w:highlight w:val="green"/>
        </w:rPr>
        <w:t>consolidated markets</w:t>
      </w:r>
      <w:r w:rsidRPr="001E3798">
        <w:rPr>
          <w:rStyle w:val="StyleUnderline"/>
          <w:highlight w:val="green"/>
        </w:rPr>
        <w:t>.</w:t>
      </w:r>
    </w:p>
    <w:p w14:paraId="440CFD0D" w14:textId="77777777" w:rsidR="007009CB" w:rsidRPr="008311A5" w:rsidRDefault="007009CB" w:rsidP="007009CB">
      <w:pPr>
        <w:rPr>
          <w:sz w:val="16"/>
        </w:rPr>
      </w:pPr>
      <w:r w:rsidRPr="008311A5">
        <w:rPr>
          <w:sz w:val="16"/>
        </w:rPr>
        <w:t xml:space="preserve">Studies of markets where prices are market determined (e.g., markets for those with private health insurance) find that consolidation can lead to lower quality, although some studies go the other way. My assessment is that </w:t>
      </w:r>
      <w:r w:rsidRPr="007A0C84">
        <w:rPr>
          <w:rStyle w:val="StyleUnderline"/>
        </w:rPr>
        <w:t xml:space="preserve">the </w:t>
      </w:r>
      <w:r w:rsidRPr="001E3798">
        <w:rPr>
          <w:rStyle w:val="StyleUnderline"/>
          <w:highlight w:val="green"/>
        </w:rPr>
        <w:t>strongest scientific studies</w:t>
      </w:r>
      <w:r w:rsidRPr="007A0C84">
        <w:rPr>
          <w:rStyle w:val="StyleUnderline"/>
        </w:rPr>
        <w:t xml:space="preserve"> </w:t>
      </w:r>
      <w:r w:rsidRPr="001E3798">
        <w:rPr>
          <w:rStyle w:val="StyleUnderline"/>
          <w:highlight w:val="green"/>
        </w:rPr>
        <w:t>find</w:t>
      </w:r>
      <w:r w:rsidRPr="007A0C84">
        <w:rPr>
          <w:rStyle w:val="StyleUnderline"/>
        </w:rPr>
        <w:t xml:space="preserve"> that </w:t>
      </w:r>
      <w:r w:rsidRPr="001E3798">
        <w:rPr>
          <w:rStyle w:val="StyleUnderline"/>
          <w:highlight w:val="green"/>
        </w:rPr>
        <w:t>quality is lower</w:t>
      </w:r>
      <w:r w:rsidRPr="007A0C84">
        <w:rPr>
          <w:rStyle w:val="StyleUnderline"/>
        </w:rPr>
        <w:t xml:space="preserve"> </w:t>
      </w:r>
      <w:r w:rsidRPr="001E3798">
        <w:rPr>
          <w:rStyle w:val="StyleUnderline"/>
          <w:highlight w:val="green"/>
        </w:rPr>
        <w:t>where there is less competition</w:t>
      </w:r>
      <w:r w:rsidRPr="008311A5">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w:t>
      </w:r>
      <w:proofErr w:type="gramStart"/>
      <w:r w:rsidRPr="008311A5">
        <w:rPr>
          <w:sz w:val="16"/>
        </w:rPr>
        <w:t>indicators, but</w:t>
      </w:r>
      <w:proofErr w:type="gramEnd"/>
      <w:r w:rsidRPr="008311A5">
        <w:rPr>
          <w:sz w:val="16"/>
        </w:rPr>
        <w:t xml:space="preserve"> led to increases in mortality for patients suffering from heart attacks and heart failure. Hayford (2012) finds that hospital mergers in California led to substantially increased mortality rates for patients with heart disease. Cutler, </w:t>
      </w:r>
      <w:proofErr w:type="spellStart"/>
      <w:r w:rsidRPr="008311A5">
        <w:rPr>
          <w:sz w:val="16"/>
        </w:rPr>
        <w:t>Huckman</w:t>
      </w:r>
      <w:proofErr w:type="spellEnd"/>
      <w:r w:rsidRPr="008311A5">
        <w:rPr>
          <w:sz w:val="16"/>
        </w:rPr>
        <w:t>, and Kolstad (2010) find that the removal of barriers to entry led to better performing (lower mortality rate) coronary artery bypass graft surgeons gaining market share at the expense of worse performing (higher mortality rate) surgeons. Haas, Gawande, and Reynolds (2018) find that system expansions (such as those due to merger or acquisition) can pose significant patient safety risks. Short and Ho (2019) find that hospital market concentration is strongly negatively associated with multiple measures of patient satisfaction.</w:t>
      </w:r>
    </w:p>
    <w:p w14:paraId="4154B94F" w14:textId="77777777" w:rsidR="007009CB" w:rsidRPr="008311A5" w:rsidRDefault="007009CB" w:rsidP="007009CB">
      <w:pPr>
        <w:rPr>
          <w:sz w:val="16"/>
        </w:rPr>
      </w:pPr>
      <w:r w:rsidRPr="008311A5">
        <w:rPr>
          <w:sz w:val="16"/>
        </w:rPr>
        <w:t>Physicians</w:t>
      </w:r>
    </w:p>
    <w:p w14:paraId="6A55E084" w14:textId="77777777" w:rsidR="007009CB" w:rsidRPr="008311A5" w:rsidRDefault="007009CB" w:rsidP="007009CB">
      <w:pPr>
        <w:rPr>
          <w:sz w:val="16"/>
        </w:rPr>
      </w:pPr>
      <w:r w:rsidRPr="007A0C84">
        <w:rPr>
          <w:rStyle w:val="StyleUnderline"/>
        </w:rPr>
        <w:t xml:space="preserve">There is also evidence that </w:t>
      </w:r>
      <w:r w:rsidRPr="007A0C84">
        <w:rPr>
          <w:rStyle w:val="Emphasis"/>
        </w:rPr>
        <w:t xml:space="preserve">the </w:t>
      </w:r>
      <w:r w:rsidRPr="001E3798">
        <w:rPr>
          <w:rStyle w:val="Emphasis"/>
          <w:highlight w:val="green"/>
        </w:rPr>
        <w:t>quality of care</w:t>
      </w:r>
      <w:r w:rsidRPr="007A0C84">
        <w:rPr>
          <w:rStyle w:val="Emphasis"/>
        </w:rPr>
        <w:t xml:space="preserve"> delivered</w:t>
      </w:r>
      <w:r w:rsidRPr="007A0C84">
        <w:rPr>
          <w:rStyle w:val="StyleUnderline"/>
        </w:rPr>
        <w:t xml:space="preserve"> by physicians </w:t>
      </w:r>
      <w:r w:rsidRPr="001E3798">
        <w:rPr>
          <w:rStyle w:val="Emphasis"/>
          <w:highlight w:val="green"/>
        </w:rPr>
        <w:t>suffers</w:t>
      </w:r>
      <w:r w:rsidRPr="007A0C84">
        <w:rPr>
          <w:rStyle w:val="Emphasis"/>
        </w:rPr>
        <w:t xml:space="preserve"> </w:t>
      </w:r>
      <w:r w:rsidRPr="001E3798">
        <w:rPr>
          <w:rStyle w:val="Emphasis"/>
          <w:highlight w:val="green"/>
        </w:rPr>
        <w:t>when</w:t>
      </w:r>
      <w:r w:rsidRPr="007A0C84">
        <w:rPr>
          <w:rStyle w:val="Emphasis"/>
        </w:rPr>
        <w:t xml:space="preserve"> </w:t>
      </w:r>
      <w:r w:rsidRPr="001E3798">
        <w:rPr>
          <w:rStyle w:val="Emphasis"/>
          <w:highlight w:val="green"/>
        </w:rPr>
        <w:t>physician practices</w:t>
      </w:r>
      <w:r w:rsidRPr="007A0C84">
        <w:rPr>
          <w:rStyle w:val="Emphasis"/>
        </w:rPr>
        <w:t xml:space="preserve"> </w:t>
      </w:r>
      <w:r w:rsidRPr="001E3798">
        <w:rPr>
          <w:rStyle w:val="Emphasis"/>
          <w:highlight w:val="green"/>
        </w:rPr>
        <w:t>face less competition</w:t>
      </w:r>
      <w:r w:rsidRPr="008311A5">
        <w:rPr>
          <w:sz w:val="16"/>
        </w:rPr>
        <w:t xml:space="preserve">. Koch, Wendling, and Wilson (2018) find that </w:t>
      </w:r>
      <w:r w:rsidRPr="007A0C84">
        <w:rPr>
          <w:rStyle w:val="StyleUnderline"/>
        </w:rPr>
        <w:t>an increase in consolidation</w:t>
      </w:r>
      <w:r w:rsidRPr="008311A5">
        <w:rPr>
          <w:sz w:val="16"/>
        </w:rPr>
        <w:t xml:space="preserve"> among cardiology practices </w:t>
      </w:r>
      <w:r w:rsidRPr="007A0C84">
        <w:rPr>
          <w:rStyle w:val="StyleUnderline"/>
        </w:rPr>
        <w:t>leads to increases in negative health outcomes for their patients</w:t>
      </w:r>
      <w:r w:rsidRPr="008311A5">
        <w:rPr>
          <w:sz w:val="16"/>
        </w:rPr>
        <w:t xml:space="preserve">. They find that moving from a zip code at the 25th percentile of the cardiology market concentration (i.e., a market with firms of more equal size, and hence relatively more expected competition) to one at the 75th percentile (i.e., one with firms that are more unequal in size, and thus relatively less expected competition) is associated with 5 to 7 percent increases in risk adjusted mortality. Eisenberg (2011) finds that </w:t>
      </w:r>
      <w:r w:rsidRPr="007A0C84">
        <w:rPr>
          <w:rStyle w:val="StyleUnderline"/>
        </w:rPr>
        <w:t>cardiologists who face less competition have patients with higher mortality rates</w:t>
      </w:r>
      <w:r w:rsidRPr="008311A5">
        <w:rPr>
          <w:sz w:val="16"/>
        </w:rPr>
        <w:t xml:space="preserve">. McWilliams et al. (2013) find that larger hospital owned physician practices have higher readmission rates and perform no better than smaller practices on process-based measures of quality. Roberts, </w:t>
      </w:r>
      <w:proofErr w:type="spellStart"/>
      <w:r w:rsidRPr="008311A5">
        <w:rPr>
          <w:sz w:val="16"/>
        </w:rPr>
        <w:t>Mehotra</w:t>
      </w:r>
      <w:proofErr w:type="spellEnd"/>
      <w:r w:rsidRPr="008311A5">
        <w:rPr>
          <w:sz w:val="16"/>
        </w:rPr>
        <w:t xml:space="preserve">, and McWilliams (2017) find that </w:t>
      </w:r>
      <w:r w:rsidRPr="007A0C84">
        <w:rPr>
          <w:rStyle w:val="StyleUnderline"/>
        </w:rPr>
        <w:t>quality of care at high-priced physician practices is no better than the quality at low-priced physician practices</w:t>
      </w:r>
      <w:r w:rsidRPr="008311A5">
        <w:rPr>
          <w:sz w:val="16"/>
        </w:rPr>
        <w:t xml:space="preserve">. Scott et al. (2018) </w:t>
      </w:r>
      <w:proofErr w:type="gramStart"/>
      <w:r w:rsidRPr="008311A5">
        <w:rPr>
          <w:sz w:val="16"/>
        </w:rPr>
        <w:t>find</w:t>
      </w:r>
      <w:proofErr w:type="gramEnd"/>
      <w:r w:rsidRPr="008311A5">
        <w:rPr>
          <w:sz w:val="16"/>
        </w:rPr>
        <w:t xml:space="preserve"> no improvement in quality of care at hospitals that acquired physician practices compared to those that did not.14</w:t>
      </w:r>
    </w:p>
    <w:p w14:paraId="7B931977" w14:textId="77777777" w:rsidR="007009CB" w:rsidRPr="008311A5" w:rsidRDefault="007009CB" w:rsidP="007009CB">
      <w:pPr>
        <w:rPr>
          <w:sz w:val="16"/>
        </w:rPr>
      </w:pPr>
      <w:r w:rsidRPr="008311A5">
        <w:rPr>
          <w:sz w:val="16"/>
        </w:rPr>
        <w:t>Patient Referrals</w:t>
      </w:r>
    </w:p>
    <w:p w14:paraId="5544F18D" w14:textId="77777777" w:rsidR="007009CB" w:rsidRPr="008311A5" w:rsidRDefault="007009CB" w:rsidP="007009CB">
      <w:pPr>
        <w:rPr>
          <w:sz w:val="16"/>
        </w:rPr>
      </w:pPr>
      <w:r w:rsidRPr="008311A5">
        <w:rPr>
          <w:sz w:val="16"/>
        </w:rPr>
        <w:t xml:space="preserve">There has been concern about the possible impact of hospital ownership of physician practices on where those physicians refer their patients, and whether that is in the patients’ best interests (Mathews and Evans 2018). </w:t>
      </w:r>
      <w:proofErr w:type="gramStart"/>
      <w:r w:rsidRPr="007A0C84">
        <w:rPr>
          <w:rStyle w:val="StyleUnderline"/>
        </w:rPr>
        <w:t>A number of</w:t>
      </w:r>
      <w:proofErr w:type="gramEnd"/>
      <w:r w:rsidRPr="007A0C84">
        <w:rPr>
          <w:rStyle w:val="StyleUnderline"/>
        </w:rPr>
        <w:t xml:space="preserve"> </w:t>
      </w:r>
      <w:r w:rsidRPr="001E3798">
        <w:rPr>
          <w:rStyle w:val="StyleUnderline"/>
          <w:highlight w:val="green"/>
        </w:rPr>
        <w:t>studies</w:t>
      </w:r>
      <w:r w:rsidRPr="007A0C84">
        <w:rPr>
          <w:rStyle w:val="StyleUnderline"/>
        </w:rPr>
        <w:t xml:space="preserve"> have </w:t>
      </w:r>
      <w:r w:rsidRPr="001E3798">
        <w:rPr>
          <w:rStyle w:val="StyleUnderline"/>
          <w:highlight w:val="green"/>
        </w:rPr>
        <w:t>found</w:t>
      </w:r>
      <w:r w:rsidRPr="007A0C84">
        <w:rPr>
          <w:rStyle w:val="StyleUnderline"/>
        </w:rPr>
        <w:t xml:space="preserve"> </w:t>
      </w:r>
      <w:r w:rsidRPr="001E3798">
        <w:rPr>
          <w:rStyle w:val="StyleUnderline"/>
          <w:highlight w:val="green"/>
        </w:rPr>
        <w:t>that</w:t>
      </w:r>
      <w:r w:rsidRPr="007A0C84">
        <w:rPr>
          <w:rStyle w:val="StyleUnderline"/>
        </w:rPr>
        <w:t xml:space="preserve"> patient </w:t>
      </w:r>
      <w:r w:rsidRPr="001E3798">
        <w:rPr>
          <w:rStyle w:val="StyleUnderline"/>
          <w:highlight w:val="green"/>
        </w:rPr>
        <w:t>referrals are</w:t>
      </w:r>
      <w:r w:rsidRPr="007A0C84">
        <w:rPr>
          <w:rStyle w:val="StyleUnderline"/>
        </w:rPr>
        <w:t xml:space="preserve"> substantially </w:t>
      </w:r>
      <w:r w:rsidRPr="001E3798">
        <w:rPr>
          <w:rStyle w:val="StyleUnderline"/>
          <w:highlight w:val="green"/>
        </w:rPr>
        <w:t>altered by</w:t>
      </w:r>
      <w:r w:rsidRPr="007A0C84">
        <w:rPr>
          <w:rStyle w:val="StyleUnderline"/>
        </w:rPr>
        <w:t xml:space="preserve"> hospital </w:t>
      </w:r>
      <w:r w:rsidRPr="001E3798">
        <w:rPr>
          <w:rStyle w:val="StyleUnderline"/>
          <w:highlight w:val="green"/>
        </w:rPr>
        <w:t>acquisition</w:t>
      </w:r>
      <w:r w:rsidRPr="007A0C84">
        <w:rPr>
          <w:rStyle w:val="StyleUnderline"/>
        </w:rPr>
        <w:t xml:space="preserve"> of a physician practice</w:t>
      </w:r>
      <w:r w:rsidRPr="008311A5">
        <w:rPr>
          <w:sz w:val="16"/>
        </w:rPr>
        <w:t xml:space="preserve">. </w:t>
      </w:r>
      <w:proofErr w:type="spellStart"/>
      <w:r w:rsidRPr="008311A5">
        <w:rPr>
          <w:sz w:val="16"/>
        </w:rPr>
        <w:t>Brot</w:t>
      </w:r>
      <w:proofErr w:type="spellEnd"/>
      <w:r w:rsidRPr="008311A5">
        <w:rPr>
          <w:sz w:val="16"/>
        </w:rPr>
        <w:t xml:space="preserve">-Goldberg and de </w:t>
      </w:r>
      <w:proofErr w:type="spellStart"/>
      <w:r w:rsidRPr="008311A5">
        <w:rPr>
          <w:sz w:val="16"/>
        </w:rPr>
        <w:t>Vaan</w:t>
      </w:r>
      <w:proofErr w:type="spellEnd"/>
      <w:r w:rsidRPr="008311A5">
        <w:rPr>
          <w:sz w:val="16"/>
        </w:rPr>
        <w:t xml:space="preserve"> (2018) find that </w:t>
      </w:r>
      <w:r w:rsidRPr="007A0C84">
        <w:rPr>
          <w:rStyle w:val="StyleUnderline"/>
        </w:rPr>
        <w:t xml:space="preserve">primary care </w:t>
      </w:r>
      <w:r w:rsidRPr="001E3798">
        <w:rPr>
          <w:rStyle w:val="StyleUnderline"/>
          <w:highlight w:val="green"/>
        </w:rPr>
        <w:t>physicians</w:t>
      </w:r>
      <w:r w:rsidRPr="008311A5">
        <w:rPr>
          <w:sz w:val="16"/>
        </w:rPr>
        <w:t xml:space="preserve"> in Massachusetts </w:t>
      </w:r>
      <w:r w:rsidRPr="007A0C84">
        <w:rPr>
          <w:rStyle w:val="StyleUnderline"/>
        </w:rPr>
        <w:t xml:space="preserve">who are in a practice owned by a health system </w:t>
      </w:r>
      <w:r w:rsidRPr="001E3798">
        <w:rPr>
          <w:rStyle w:val="StyleUnderline"/>
          <w:highlight w:val="green"/>
        </w:rPr>
        <w:t>are</w:t>
      </w:r>
      <w:r w:rsidRPr="007A0C84">
        <w:rPr>
          <w:rStyle w:val="StyleUnderline"/>
        </w:rPr>
        <w:t xml:space="preserve"> substantially </w:t>
      </w:r>
      <w:r w:rsidRPr="001E3798">
        <w:rPr>
          <w:rStyle w:val="StyleUnderline"/>
          <w:highlight w:val="green"/>
        </w:rPr>
        <w:t>more likely to refer</w:t>
      </w:r>
      <w:r w:rsidRPr="007A0C84">
        <w:rPr>
          <w:rStyle w:val="StyleUnderline"/>
        </w:rPr>
        <w:t xml:space="preserve"> patients </w:t>
      </w:r>
      <w:r w:rsidRPr="001E3798">
        <w:rPr>
          <w:rStyle w:val="StyleUnderline"/>
          <w:highlight w:val="green"/>
        </w:rPr>
        <w:t>to</w:t>
      </w:r>
      <w:r w:rsidRPr="007A0C84">
        <w:rPr>
          <w:rStyle w:val="StyleUnderline"/>
        </w:rPr>
        <w:t xml:space="preserve"> an orthopedist </w:t>
      </w:r>
      <w:r w:rsidRPr="001E3798">
        <w:rPr>
          <w:rStyle w:val="StyleUnderline"/>
          <w:highlight w:val="green"/>
        </w:rPr>
        <w:t>within the health system</w:t>
      </w:r>
      <w:r w:rsidRPr="008311A5">
        <w:rPr>
          <w:sz w:val="16"/>
        </w:rPr>
        <w:t xml:space="preserve"> that owns the primary care physician’s practice. They also estimate that </w:t>
      </w:r>
      <w:r w:rsidRPr="007A0C84">
        <w:rPr>
          <w:rStyle w:val="StyleUnderline"/>
        </w:rPr>
        <w:t xml:space="preserve">this is largely </w:t>
      </w:r>
      <w:r w:rsidRPr="001E3798">
        <w:rPr>
          <w:rStyle w:val="StyleUnderline"/>
          <w:highlight w:val="green"/>
        </w:rPr>
        <w:t>due to anticompetitive steering</w:t>
      </w:r>
      <w:r w:rsidRPr="00815B72">
        <w:rPr>
          <w:rStyle w:val="StyleUnderline"/>
        </w:rPr>
        <w:t>.</w:t>
      </w:r>
      <w:r w:rsidRPr="008311A5">
        <w:rPr>
          <w:sz w:val="16"/>
        </w:rPr>
        <w:t xml:space="preserve"> Venkatesh (2019) examines Medicare data and finds a nine-fold increase in the probability that a physician refers to a hospital once their practice is acquired by the hospital. Hospital divestiture of a practice has the opposite effect, as illustrated in figure 10. A study by Walden (2017, 5) also uses Medicare data and finds that hospital acquisitions of physician practices “increases referrals to specialists employed by the acquirer by </w:t>
      </w:r>
      <w:proofErr w:type="gramStart"/>
      <w:r w:rsidRPr="008311A5">
        <w:rPr>
          <w:sz w:val="16"/>
        </w:rPr>
        <w:t>52  percent</w:t>
      </w:r>
      <w:proofErr w:type="gramEnd"/>
      <w:r w:rsidRPr="008311A5">
        <w:rPr>
          <w:sz w:val="16"/>
        </w:rPr>
        <w:t xml:space="preserve"> after acquisition,” and reduces referrals to specialists employed by competitors by 7 percent. At present it is not known what the impact of these acquisition-induced referrals is on the quality of care received by patients; that is an important area for research.</w:t>
      </w:r>
    </w:p>
    <w:p w14:paraId="50F389DC" w14:textId="77777777" w:rsidR="007009CB" w:rsidRPr="008311A5" w:rsidRDefault="007009CB" w:rsidP="007009CB">
      <w:pPr>
        <w:rPr>
          <w:sz w:val="16"/>
        </w:rPr>
      </w:pPr>
      <w:r w:rsidRPr="008311A5">
        <w:rPr>
          <w:sz w:val="16"/>
        </w:rPr>
        <w:t>Labor Market Impacts</w:t>
      </w:r>
    </w:p>
    <w:p w14:paraId="29FC9C62" w14:textId="77777777" w:rsidR="007009CB" w:rsidRPr="008311A5" w:rsidRDefault="007009CB" w:rsidP="007009CB">
      <w:pPr>
        <w:rPr>
          <w:sz w:val="16"/>
        </w:rPr>
      </w:pPr>
      <w:r w:rsidRPr="008311A5">
        <w:rPr>
          <w:sz w:val="16"/>
        </w:rPr>
        <w:t xml:space="preserve">It is also possible that </w:t>
      </w:r>
      <w:r w:rsidRPr="008311A5">
        <w:rPr>
          <w:rStyle w:val="StyleUnderline"/>
        </w:rPr>
        <w:t>health-care consolidation has impacts on labor markets</w:t>
      </w:r>
      <w:r w:rsidRPr="008311A5">
        <w:rPr>
          <w:sz w:val="16"/>
        </w:rPr>
        <w:t xml:space="preserve">. Consolidation that causes competitive harm in the output market (i.e., through monopoly power) does not necessarily cause harm to competition in the input market (i.e., through “monopsony power,” which is the term for market power in buying inputs). For example, two local grocery stores merge to form a monopoly selling groceries in an </w:t>
      </w:r>
      <w:proofErr w:type="gramStart"/>
      <w:r w:rsidRPr="008311A5">
        <w:rPr>
          <w:sz w:val="16"/>
        </w:rPr>
        <w:t>area, but</w:t>
      </w:r>
      <w:proofErr w:type="gramEnd"/>
      <w:r w:rsidRPr="008311A5">
        <w:rPr>
          <w:sz w:val="16"/>
        </w:rPr>
        <w:t xml:space="preserve"> purchase frozen food items to sell in their stores on a national market where they have to compete with lots of buyers. Consequently, the merged store does not possess monopsony power. Conversely, it is possible that a merger does not harm competition in the output </w:t>
      </w:r>
      <w:proofErr w:type="gramStart"/>
      <w:r w:rsidRPr="008311A5">
        <w:rPr>
          <w:sz w:val="16"/>
        </w:rPr>
        <w:t>market, but</w:t>
      </w:r>
      <w:proofErr w:type="gramEnd"/>
      <w:r w:rsidRPr="008311A5">
        <w:rPr>
          <w:sz w:val="16"/>
        </w:rPr>
        <w:t xml:space="preserve"> causes competitive harm in an input market. Consider two coal mines </w:t>
      </w:r>
      <w:proofErr w:type="gramStart"/>
      <w:r w:rsidRPr="008311A5">
        <w:rPr>
          <w:sz w:val="16"/>
        </w:rPr>
        <w:t xml:space="preserve">located </w:t>
      </w:r>
      <w:r>
        <w:rPr>
          <w:sz w:val="16"/>
        </w:rPr>
        <w:t>?</w:t>
      </w:r>
      <w:proofErr w:type="spellStart"/>
      <w:r w:rsidRPr="008311A5">
        <w:rPr>
          <w:sz w:val="16"/>
        </w:rPr>
        <w:t>n</w:t>
      </w:r>
      <w:proofErr w:type="spellEnd"/>
      <w:proofErr w:type="gramEnd"/>
      <w:r w:rsidRPr="008311A5">
        <w:rPr>
          <w:sz w:val="16"/>
        </w:rPr>
        <w:t xml:space="preserve"> the same area that merge: Coal is sold on a national market, so the merger will not cause competitive harm. However, if the coal mines are the largest (or only) employers in the area, then the merger will cause harm to competition in the local labor market.</w:t>
      </w:r>
    </w:p>
    <w:p w14:paraId="5B081ED0" w14:textId="77777777" w:rsidR="007009CB" w:rsidRPr="008311A5" w:rsidRDefault="007009CB" w:rsidP="007009CB">
      <w:pPr>
        <w:rPr>
          <w:rStyle w:val="Emphasis"/>
        </w:rPr>
      </w:pPr>
      <w:r w:rsidRPr="008311A5">
        <w:rPr>
          <w:sz w:val="16"/>
        </w:rPr>
        <w:t xml:space="preserve">In the case of health care, </w:t>
      </w:r>
      <w:r w:rsidRPr="008311A5">
        <w:rPr>
          <w:rStyle w:val="StyleUnderline"/>
        </w:rPr>
        <w:t>both the output market for healthcare services and the input market for labor are local</w:t>
      </w:r>
      <w:r w:rsidRPr="008311A5">
        <w:rPr>
          <w:sz w:val="16"/>
        </w:rPr>
        <w:t xml:space="preserve">. </w:t>
      </w:r>
      <w:proofErr w:type="gramStart"/>
      <w:r w:rsidRPr="008311A5">
        <w:rPr>
          <w:sz w:val="16"/>
        </w:rPr>
        <w:t>As a consequence</w:t>
      </w:r>
      <w:proofErr w:type="gramEnd"/>
      <w:r w:rsidRPr="008311A5">
        <w:rPr>
          <w:sz w:val="16"/>
        </w:rPr>
        <w:t xml:space="preserve">, </w:t>
      </w:r>
      <w:r w:rsidRPr="001E3798">
        <w:rPr>
          <w:rStyle w:val="StyleUnderline"/>
          <w:highlight w:val="green"/>
        </w:rPr>
        <w:t>a merger</w:t>
      </w:r>
      <w:r w:rsidRPr="008311A5">
        <w:rPr>
          <w:rStyle w:val="StyleUnderline"/>
        </w:rPr>
        <w:t xml:space="preserve"> </w:t>
      </w:r>
      <w:r w:rsidRPr="00815B72">
        <w:rPr>
          <w:rStyle w:val="StyleUnderline"/>
        </w:rPr>
        <w:t>that causes harm</w:t>
      </w:r>
      <w:r w:rsidRPr="008311A5">
        <w:rPr>
          <w:rStyle w:val="StyleUnderline"/>
        </w:rPr>
        <w:t xml:space="preserve"> to competition in the market for health-care services </w:t>
      </w:r>
      <w:r w:rsidRPr="001E3798">
        <w:rPr>
          <w:rStyle w:val="StyleUnderline"/>
          <w:highlight w:val="green"/>
        </w:rPr>
        <w:t>has</w:t>
      </w:r>
      <w:r w:rsidRPr="008311A5">
        <w:rPr>
          <w:rStyle w:val="StyleUnderline"/>
        </w:rPr>
        <w:t xml:space="preserve"> real </w:t>
      </w:r>
      <w:r w:rsidRPr="001E3798">
        <w:rPr>
          <w:rStyle w:val="StyleUnderline"/>
          <w:highlight w:val="green"/>
        </w:rPr>
        <w:t>potential to</w:t>
      </w:r>
      <w:r w:rsidRPr="008311A5">
        <w:rPr>
          <w:rStyle w:val="StyleUnderline"/>
        </w:rPr>
        <w:t xml:space="preserve"> </w:t>
      </w:r>
      <w:r w:rsidRPr="001E3798">
        <w:rPr>
          <w:rStyle w:val="StyleUnderline"/>
          <w:highlight w:val="green"/>
        </w:rPr>
        <w:t>harm</w:t>
      </w:r>
      <w:r w:rsidRPr="008311A5">
        <w:rPr>
          <w:rStyle w:val="StyleUnderline"/>
        </w:rPr>
        <w:t xml:space="preserve"> competition in </w:t>
      </w:r>
      <w:r w:rsidRPr="001E3798">
        <w:rPr>
          <w:rStyle w:val="StyleUnderline"/>
          <w:highlight w:val="green"/>
        </w:rPr>
        <w:t>the labor market</w:t>
      </w:r>
      <w:r w:rsidRPr="008311A5">
        <w:rPr>
          <w:sz w:val="16"/>
        </w:rPr>
        <w:t xml:space="preserve">. The extent to which such a merger will cause labor market harms depends on the alternatives that workers have, such as what types of other jobs are available and where they are located. Nonspecialized workers, such as custodians, food service workers, and security guards, are less likely to be affected by a merger since their skills are readily transferable to other employers in other sectors.15 Workers who have specialized skills that are not readily transferable to other employers in other sectors are more likely to be harmed. For example, </w:t>
      </w:r>
      <w:r w:rsidRPr="008311A5">
        <w:rPr>
          <w:rStyle w:val="StyleUnderline"/>
        </w:rPr>
        <w:t>consider a town with two hospitals</w:t>
      </w:r>
      <w:r w:rsidRPr="008311A5">
        <w:rPr>
          <w:sz w:val="16"/>
        </w:rPr>
        <w:t xml:space="preserve">, a large automobile assembly plant, and multiple retail and service establishments. </w:t>
      </w:r>
      <w:r w:rsidRPr="008311A5">
        <w:rPr>
          <w:rStyle w:val="StyleUnderline"/>
        </w:rPr>
        <w:t>If the two hospitals merge to form a monopoly</w:t>
      </w:r>
      <w:r w:rsidRPr="008311A5">
        <w:rPr>
          <w:sz w:val="16"/>
        </w:rPr>
        <w:t xml:space="preserve">, </w:t>
      </w:r>
      <w:r w:rsidRPr="008311A5">
        <w:rPr>
          <w:rStyle w:val="StyleUnderline"/>
        </w:rPr>
        <w:t>hospital custodians and security guards will have alternatives</w:t>
      </w:r>
      <w:r w:rsidRPr="008311A5">
        <w:rPr>
          <w:sz w:val="16"/>
        </w:rPr>
        <w:t xml:space="preserve"> at the assembly plant or at the retail or service establishments. </w:t>
      </w:r>
      <w:proofErr w:type="gramStart"/>
      <w:r w:rsidRPr="008311A5">
        <w:rPr>
          <w:sz w:val="16"/>
        </w:rPr>
        <w:t>As a consequence</w:t>
      </w:r>
      <w:proofErr w:type="gramEnd"/>
      <w:r w:rsidRPr="008311A5">
        <w:rPr>
          <w:sz w:val="16"/>
        </w:rPr>
        <w:t xml:space="preserve">, competition for these workers may be little affected by the merger. </w:t>
      </w:r>
      <w:r w:rsidRPr="001E3798">
        <w:rPr>
          <w:rStyle w:val="StyleUnderline"/>
          <w:highlight w:val="green"/>
        </w:rPr>
        <w:t>Nurses</w:t>
      </w:r>
      <w:r w:rsidRPr="008311A5">
        <w:rPr>
          <w:rStyle w:val="StyleUnderline"/>
        </w:rPr>
        <w:t xml:space="preserve"> </w:t>
      </w:r>
      <w:r w:rsidRPr="001E3798">
        <w:rPr>
          <w:rStyle w:val="StyleUnderline"/>
          <w:highlight w:val="green"/>
        </w:rPr>
        <w:t>and medical technicians</w:t>
      </w:r>
      <w:r w:rsidRPr="008311A5">
        <w:rPr>
          <w:rStyle w:val="StyleUnderline"/>
        </w:rPr>
        <w:t xml:space="preserve">, however, </w:t>
      </w:r>
      <w:r w:rsidRPr="001E3798">
        <w:rPr>
          <w:rStyle w:val="StyleUnderline"/>
          <w:highlight w:val="green"/>
        </w:rPr>
        <w:t>have nowhere</w:t>
      </w:r>
      <w:r w:rsidRPr="008311A5">
        <w:rPr>
          <w:rStyle w:val="StyleUnderline"/>
        </w:rPr>
        <w:t xml:space="preserve"> else </w:t>
      </w:r>
      <w:r w:rsidRPr="001E3798">
        <w:rPr>
          <w:rStyle w:val="StyleUnderline"/>
          <w:highlight w:val="green"/>
        </w:rPr>
        <w:t>to turn</w:t>
      </w:r>
      <w:r w:rsidRPr="008311A5">
        <w:rPr>
          <w:sz w:val="16"/>
        </w:rPr>
        <w:t xml:space="preserve"> in the local market, so </w:t>
      </w:r>
      <w:r w:rsidRPr="001E3798">
        <w:rPr>
          <w:rStyle w:val="Emphasis"/>
          <w:highlight w:val="green"/>
        </w:rPr>
        <w:t>there will be</w:t>
      </w:r>
      <w:r w:rsidRPr="008311A5">
        <w:rPr>
          <w:rStyle w:val="Emphasis"/>
        </w:rPr>
        <w:t xml:space="preserve"> </w:t>
      </w:r>
      <w:r w:rsidRPr="001E3798">
        <w:rPr>
          <w:rStyle w:val="Emphasis"/>
          <w:highlight w:val="green"/>
        </w:rPr>
        <w:t>substantial harm to competition</w:t>
      </w:r>
      <w:r w:rsidRPr="008311A5">
        <w:rPr>
          <w:rStyle w:val="Emphasis"/>
        </w:rPr>
        <w:t xml:space="preserve"> </w:t>
      </w:r>
      <w:r w:rsidRPr="001E3798">
        <w:rPr>
          <w:rStyle w:val="Emphasis"/>
          <w:highlight w:val="green"/>
        </w:rPr>
        <w:t>for health-care workers</w:t>
      </w:r>
      <w:r w:rsidRPr="008311A5">
        <w:rPr>
          <w:rStyle w:val="Emphasis"/>
        </w:rPr>
        <w:t>.</w:t>
      </w:r>
    </w:p>
    <w:p w14:paraId="6192E8C7" w14:textId="77777777" w:rsidR="007009CB" w:rsidRPr="008311A5" w:rsidRDefault="007009CB" w:rsidP="007009CB">
      <w:pPr>
        <w:rPr>
          <w:sz w:val="16"/>
        </w:rPr>
      </w:pPr>
      <w:r w:rsidRPr="008311A5">
        <w:rPr>
          <w:sz w:val="16"/>
        </w:rPr>
        <w:t xml:space="preserve">There are </w:t>
      </w:r>
      <w:proofErr w:type="gramStart"/>
      <w:r w:rsidRPr="008311A5">
        <w:rPr>
          <w:rStyle w:val="StyleUnderline"/>
        </w:rPr>
        <w:t>a number of</w:t>
      </w:r>
      <w:proofErr w:type="gramEnd"/>
      <w:r w:rsidRPr="008311A5">
        <w:rPr>
          <w:rStyle w:val="StyleUnderline"/>
        </w:rPr>
        <w:t xml:space="preserve"> papers</w:t>
      </w:r>
      <w:r w:rsidRPr="008311A5">
        <w:rPr>
          <w:sz w:val="16"/>
        </w:rPr>
        <w:t xml:space="preserve"> that </w:t>
      </w:r>
      <w:r w:rsidRPr="008311A5">
        <w:rPr>
          <w:rStyle w:val="StyleUnderline"/>
        </w:rPr>
        <w:t>have demonstrated the presence of monopsony power in the market for nurses</w:t>
      </w:r>
      <w:r w:rsidRPr="008311A5">
        <w:rPr>
          <w:sz w:val="16"/>
        </w:rPr>
        <w:t xml:space="preserve"> (see, e.g., Currie, Farsi, and Macleod 2005; </w:t>
      </w:r>
      <w:proofErr w:type="spellStart"/>
      <w:r w:rsidRPr="008311A5">
        <w:rPr>
          <w:sz w:val="16"/>
        </w:rPr>
        <w:t>Staiger</w:t>
      </w:r>
      <w:proofErr w:type="spellEnd"/>
      <w:r w:rsidRPr="008311A5">
        <w:rPr>
          <w:sz w:val="16"/>
        </w:rPr>
        <w:t xml:space="preserve">, </w:t>
      </w:r>
      <w:proofErr w:type="spellStart"/>
      <w:r w:rsidRPr="008311A5">
        <w:rPr>
          <w:sz w:val="16"/>
        </w:rPr>
        <w:t>Spetz</w:t>
      </w:r>
      <w:proofErr w:type="spellEnd"/>
      <w:r w:rsidRPr="008311A5">
        <w:rPr>
          <w:sz w:val="16"/>
        </w:rPr>
        <w:t xml:space="preserve">, and </w:t>
      </w:r>
      <w:proofErr w:type="spellStart"/>
      <w:r w:rsidRPr="008311A5">
        <w:rPr>
          <w:sz w:val="16"/>
        </w:rPr>
        <w:t>Phibbs</w:t>
      </w:r>
      <w:proofErr w:type="spellEnd"/>
      <w:r w:rsidRPr="008311A5">
        <w:rPr>
          <w:sz w:val="16"/>
        </w:rPr>
        <w:t xml:space="preserve"> 2010; Sullivan 1989). These papers demonstrate that </w:t>
      </w:r>
      <w:r w:rsidRPr="001E3798">
        <w:rPr>
          <w:rStyle w:val="Emphasis"/>
          <w:highlight w:val="green"/>
        </w:rPr>
        <w:t>hospitals possess</w:t>
      </w:r>
      <w:r w:rsidRPr="008311A5">
        <w:rPr>
          <w:rStyle w:val="Emphasis"/>
        </w:rPr>
        <w:t xml:space="preserve"> </w:t>
      </w:r>
      <w:r w:rsidRPr="001E3798">
        <w:rPr>
          <w:rStyle w:val="Emphasis"/>
          <w:highlight w:val="green"/>
        </w:rPr>
        <w:t>and exercise</w:t>
      </w:r>
      <w:r w:rsidRPr="008311A5">
        <w:rPr>
          <w:rStyle w:val="Emphasis"/>
        </w:rPr>
        <w:t xml:space="preserve"> </w:t>
      </w:r>
      <w:r w:rsidRPr="001E3798">
        <w:rPr>
          <w:rStyle w:val="Emphasis"/>
          <w:highlight w:val="green"/>
        </w:rPr>
        <w:t>monopsony power</w:t>
      </w:r>
      <w:r w:rsidRPr="008311A5">
        <w:rPr>
          <w:rStyle w:val="Emphasis"/>
        </w:rPr>
        <w:t xml:space="preserve"> </w:t>
      </w:r>
      <w:r w:rsidRPr="001E3798">
        <w:rPr>
          <w:rStyle w:val="Emphasis"/>
          <w:highlight w:val="green"/>
        </w:rPr>
        <w:t>in the market for nurses</w:t>
      </w:r>
      <w:r w:rsidRPr="008311A5">
        <w:rPr>
          <w:sz w:val="16"/>
        </w:rPr>
        <w:t xml:space="preserve">. They do not, however, provide direct evidence on the impacts of consolidation. A recent paper, however, looks directly at the impacts of hospital mergers on workers’ wages. </w:t>
      </w:r>
      <w:r w:rsidRPr="008311A5">
        <w:rPr>
          <w:rStyle w:val="StyleUnderline"/>
        </w:rPr>
        <w:t>Prager and Schmitt</w:t>
      </w:r>
      <w:r w:rsidRPr="008311A5">
        <w:rPr>
          <w:sz w:val="16"/>
        </w:rPr>
        <w:t xml:space="preserve"> (2019) </w:t>
      </w:r>
      <w:r w:rsidRPr="008311A5">
        <w:rPr>
          <w:rStyle w:val="StyleUnderline"/>
        </w:rPr>
        <w:t>look at the impacts of 84 hospital mergers nationally</w:t>
      </w:r>
      <w:r w:rsidRPr="008311A5">
        <w:rPr>
          <w:sz w:val="16"/>
        </w:rPr>
        <w:t xml:space="preserve"> between 2000 and 2010. They find that hospital </w:t>
      </w:r>
      <w:r w:rsidRPr="001E3798">
        <w:rPr>
          <w:rStyle w:val="Emphasis"/>
          <w:highlight w:val="green"/>
        </w:rPr>
        <w:t>mergers</w:t>
      </w:r>
      <w:r w:rsidRPr="008311A5">
        <w:rPr>
          <w:rStyle w:val="Emphasis"/>
        </w:rPr>
        <w:t xml:space="preserve"> that resulted in large increases in concentration substantially </w:t>
      </w:r>
      <w:r w:rsidRPr="001E3798">
        <w:rPr>
          <w:rStyle w:val="Emphasis"/>
          <w:highlight w:val="green"/>
        </w:rPr>
        <w:t>reduced wage growth</w:t>
      </w:r>
      <w:r w:rsidRPr="008311A5">
        <w:rPr>
          <w:rStyle w:val="Emphasis"/>
        </w:rPr>
        <w:t xml:space="preserve"> </w:t>
      </w:r>
      <w:r w:rsidRPr="008311A5">
        <w:rPr>
          <w:rStyle w:val="StyleUnderline"/>
        </w:rPr>
        <w:t xml:space="preserve">for workers with industry-specific </w:t>
      </w:r>
      <w:proofErr w:type="gramStart"/>
      <w:r w:rsidRPr="008311A5">
        <w:rPr>
          <w:rStyle w:val="StyleUnderline"/>
        </w:rPr>
        <w:t>skills</w:t>
      </w:r>
      <w:r w:rsidRPr="008311A5">
        <w:rPr>
          <w:sz w:val="16"/>
        </w:rPr>
        <w:t>, but</w:t>
      </w:r>
      <w:proofErr w:type="gramEnd"/>
      <w:r w:rsidRPr="008311A5">
        <w:rPr>
          <w:sz w:val="16"/>
        </w:rPr>
        <w:t xml:space="preserve"> did not reduce wage growth for unskilled workers.16</w:t>
      </w:r>
    </w:p>
    <w:p w14:paraId="609B6705" w14:textId="77777777" w:rsidR="007009CB" w:rsidRPr="00775CB4" w:rsidRDefault="007009CB" w:rsidP="007009CB"/>
    <w:p w14:paraId="44CC04CE" w14:textId="77777777" w:rsidR="007009CB" w:rsidRDefault="007009CB" w:rsidP="007009CB">
      <w:pPr>
        <w:pStyle w:val="Heading4"/>
      </w:pPr>
      <w:r>
        <w:t xml:space="preserve">Current FTC authority allows them to nimbly enforce regardless of resource constraints---BUT they </w:t>
      </w:r>
      <w:proofErr w:type="gramStart"/>
      <w:r>
        <w:t>have to</w:t>
      </w:r>
      <w:proofErr w:type="gramEnd"/>
      <w:r>
        <w:t xml:space="preserve"> make pragmatic choices in case selection---the plan would force tons of issues down the docket.</w:t>
      </w:r>
    </w:p>
    <w:p w14:paraId="61E13271" w14:textId="77777777" w:rsidR="007009CB" w:rsidRPr="00905D8F" w:rsidRDefault="007009CB" w:rsidP="007009CB">
      <w:r>
        <w:rPr>
          <w:rStyle w:val="Style13ptBold"/>
        </w:rPr>
        <w:t>Hoofnagle ’</w:t>
      </w:r>
      <w:proofErr w:type="gramStart"/>
      <w:r>
        <w:rPr>
          <w:rStyle w:val="Style13ptBold"/>
        </w:rPr>
        <w:t xml:space="preserve">19  </w:t>
      </w:r>
      <w:r w:rsidRPr="00905D8F">
        <w:t>-</w:t>
      </w:r>
      <w:proofErr w:type="gramEnd"/>
      <w:r w:rsidRPr="00905D8F">
        <w:t xml:space="preserve"> professor at the University of California, Berkeley</w:t>
      </w:r>
      <w:r>
        <w:t xml:space="preserve">, </w:t>
      </w:r>
      <w:r w:rsidRPr="00905D8F">
        <w:t xml:space="preserve"> teaches information privacy law, computer crime law, regulation of online privacy, internet law, and seminars on new technology</w:t>
      </w:r>
    </w:p>
    <w:p w14:paraId="17591090" w14:textId="77777777" w:rsidR="007009CB" w:rsidRPr="005026B7" w:rsidRDefault="007009CB" w:rsidP="007009CB">
      <w:pPr>
        <w:rPr>
          <w:rStyle w:val="Style13ptBold"/>
          <w:b w:val="0"/>
        </w:rPr>
      </w:pPr>
      <w:r w:rsidRPr="00905D8F">
        <w:t xml:space="preserve">Chris Jay Hoofnagle, Woodrow </w:t>
      </w:r>
      <w:proofErr w:type="spellStart"/>
      <w:r w:rsidRPr="00905D8F">
        <w:t>Hartzog</w:t>
      </w:r>
      <w:proofErr w:type="spellEnd"/>
      <w:r w:rsidRPr="00905D8F">
        <w:t xml:space="preserve">, and Daniel J. Solove, “The FTC can rise to the privacy challenge, but not without help from Congress,” Brookings, August 8, 2019, </w:t>
      </w:r>
      <w:hyperlink r:id="rId20" w:history="1">
        <w:r w:rsidRPr="00905D8F">
          <w:rPr>
            <w:rStyle w:val="Hyperlink"/>
          </w:rPr>
          <w:t>https://www.brookings.edu/blog/techtank/2019/08/08/the-ftc-can-rise-to-the-privacy-challenge-but-not-without-help-from-congress/</w:t>
        </w:r>
      </w:hyperlink>
    </w:p>
    <w:p w14:paraId="4EDD3349" w14:textId="77777777" w:rsidR="007009CB" w:rsidRPr="000212C3" w:rsidRDefault="007009CB" w:rsidP="007009CB">
      <w:pPr>
        <w:rPr>
          <w:sz w:val="16"/>
        </w:rPr>
      </w:pPr>
      <w:r w:rsidRPr="000212C3">
        <w:rPr>
          <w:sz w:val="16"/>
        </w:rPr>
        <w:t>THE FTC WIELDS GREAT POWERS TEMPERED WITH EXPERIENCE</w:t>
      </w:r>
    </w:p>
    <w:p w14:paraId="17056298" w14:textId="77777777" w:rsidR="007009CB" w:rsidRPr="000212C3" w:rsidRDefault="007009CB" w:rsidP="007009CB">
      <w:pPr>
        <w:rPr>
          <w:sz w:val="16"/>
        </w:rPr>
      </w:pPr>
      <w:r w:rsidRPr="000212C3">
        <w:rPr>
          <w:rStyle w:val="StyleUnderline"/>
        </w:rPr>
        <w:t>The FTC has remarkable powers</w:t>
      </w:r>
      <w:r w:rsidRPr="000212C3">
        <w:rPr>
          <w:sz w:val="16"/>
        </w:rPr>
        <w:t xml:space="preserve">. At its creation a century ago, </w:t>
      </w:r>
      <w:r w:rsidRPr="000212C3">
        <w:rPr>
          <w:rStyle w:val="StyleUnderline"/>
        </w:rPr>
        <w:t>Congress gave it unprecedented investigatory and enforcement tools.</w:t>
      </w:r>
      <w:r w:rsidRPr="000212C3">
        <w:rPr>
          <w:sz w:val="16"/>
        </w:rPr>
        <w:t xml:space="preserve"> </w:t>
      </w:r>
      <w:r w:rsidRPr="000212C3">
        <w:rPr>
          <w:rStyle w:val="StyleUnderline"/>
        </w:rPr>
        <w:t>These have been broadened over time</w:t>
      </w:r>
      <w:r w:rsidRPr="000212C3">
        <w:rPr>
          <w:sz w:val="16"/>
        </w:rPr>
        <w:t xml:space="preserve"> as the FTC has faced new wrongs. Today, the FTC can examine business practices even where there is no investigatory predicate, and as a general-purpose consumer protection agency, it can sue almost any business.</w:t>
      </w:r>
    </w:p>
    <w:p w14:paraId="44A42A59" w14:textId="77777777" w:rsidR="007009CB" w:rsidRPr="000212C3" w:rsidRDefault="007009CB" w:rsidP="007009CB">
      <w:pPr>
        <w:rPr>
          <w:sz w:val="16"/>
        </w:rPr>
      </w:pPr>
      <w:r w:rsidRPr="000212C3">
        <w:rPr>
          <w:sz w:val="16"/>
        </w:rPr>
        <w:t xml:space="preserve">As a result, </w:t>
      </w:r>
      <w:r w:rsidRPr="001E3798">
        <w:rPr>
          <w:rStyle w:val="Emphasis"/>
          <w:highlight w:val="green"/>
        </w:rPr>
        <w:t>the FTC</w:t>
      </w:r>
      <w:r w:rsidRPr="000212C3">
        <w:rPr>
          <w:rStyle w:val="Emphasis"/>
        </w:rPr>
        <w:t xml:space="preserve"> is nimble and </w:t>
      </w:r>
      <w:r w:rsidRPr="001E3798">
        <w:rPr>
          <w:rStyle w:val="Emphasis"/>
          <w:highlight w:val="green"/>
        </w:rPr>
        <w:t>can adapt to new tech</w:t>
      </w:r>
      <w:r w:rsidRPr="000212C3">
        <w:rPr>
          <w:rStyle w:val="Emphasis"/>
        </w:rPr>
        <w:t>nologies without an act of Congress</w:t>
      </w:r>
      <w:r w:rsidRPr="000212C3">
        <w:rPr>
          <w:sz w:val="16"/>
        </w:rPr>
        <w:t xml:space="preserve">. Founded in the days of misleading newspaper advertising, the FTC was quick to pivot to radio, television, and internet fraud. </w:t>
      </w:r>
      <w:r w:rsidRPr="000212C3">
        <w:rPr>
          <w:rStyle w:val="StyleUnderline"/>
        </w:rPr>
        <w:t>The breadth and generality of its powers are also a source of strength</w:t>
      </w:r>
      <w:r w:rsidRPr="000212C3">
        <w:rPr>
          <w:sz w:val="16"/>
        </w:rPr>
        <w:t xml:space="preserve">. Much more than just data protection, modern consumer problems involve platforms, power, information asymmetries, and market competition. In theory, </w:t>
      </w:r>
      <w:r w:rsidRPr="001E3798">
        <w:rPr>
          <w:rStyle w:val="Emphasis"/>
          <w:highlight w:val="green"/>
        </w:rPr>
        <w:t>the FTC has</w:t>
      </w:r>
      <w:r w:rsidRPr="000212C3">
        <w:rPr>
          <w:rStyle w:val="Emphasis"/>
        </w:rPr>
        <w:t xml:space="preserve"> </w:t>
      </w:r>
      <w:r w:rsidRPr="001E3798">
        <w:rPr>
          <w:rStyle w:val="Emphasis"/>
          <w:highlight w:val="green"/>
        </w:rPr>
        <w:t>a broad enough</w:t>
      </w:r>
      <w:r w:rsidRPr="000212C3">
        <w:rPr>
          <w:rStyle w:val="Emphasis"/>
        </w:rPr>
        <w:t xml:space="preserve"> </w:t>
      </w:r>
      <w:r w:rsidRPr="001E3798">
        <w:rPr>
          <w:rStyle w:val="Emphasis"/>
          <w:highlight w:val="green"/>
        </w:rPr>
        <w:t>jurisdiction</w:t>
      </w:r>
      <w:r w:rsidRPr="000212C3">
        <w:rPr>
          <w:rStyle w:val="Emphasis"/>
        </w:rPr>
        <w:t xml:space="preserve"> and charge </w:t>
      </w:r>
      <w:r w:rsidRPr="001E3798">
        <w:rPr>
          <w:rStyle w:val="Emphasis"/>
          <w:highlight w:val="green"/>
        </w:rPr>
        <w:t>to handle diverse issues</w:t>
      </w:r>
      <w:r w:rsidRPr="000212C3">
        <w:rPr>
          <w:rStyle w:val="Emphasis"/>
        </w:rPr>
        <w:t xml:space="preserve"> </w:t>
      </w:r>
      <w:r w:rsidRPr="000212C3">
        <w:rPr>
          <w:rStyle w:val="StyleUnderline"/>
        </w:rPr>
        <w:t>often labeled as “privacy,”</w:t>
      </w:r>
      <w:r w:rsidRPr="000212C3">
        <w:rPr>
          <w:sz w:val="16"/>
        </w:rPr>
        <w:t xml:space="preserve"> such as algorithmic manipulation and accountability.</w:t>
      </w:r>
    </w:p>
    <w:p w14:paraId="68F97CF5" w14:textId="77777777" w:rsidR="007009CB" w:rsidRPr="000212C3" w:rsidRDefault="007009CB" w:rsidP="007009CB">
      <w:pPr>
        <w:rPr>
          <w:sz w:val="16"/>
        </w:rPr>
      </w:pPr>
      <w:r w:rsidRPr="000212C3">
        <w:rPr>
          <w:sz w:val="16"/>
        </w:rPr>
        <w:t xml:space="preserve">In the information economy, privacy is among the most important values that </w:t>
      </w:r>
      <w:proofErr w:type="gramStart"/>
      <w:r w:rsidRPr="000212C3">
        <w:rPr>
          <w:sz w:val="16"/>
        </w:rPr>
        <w:t>law</w:t>
      </w:r>
      <w:proofErr w:type="gramEnd"/>
      <w:r w:rsidRPr="000212C3">
        <w:rPr>
          <w:sz w:val="16"/>
        </w:rPr>
        <w:t xml:space="preserve"> and norms should protect. Yet at the same time, privacy must also accommodate other important values, including the risks inherent in economic development. In our view, privacy is a means to the ends of freedom and autonomy in our personal lives and in our polity. It is a key component for human flourishing.</w:t>
      </w:r>
    </w:p>
    <w:p w14:paraId="463BC109" w14:textId="77777777" w:rsidR="007009CB" w:rsidRPr="000212C3" w:rsidRDefault="007009CB" w:rsidP="007009CB">
      <w:pPr>
        <w:rPr>
          <w:rStyle w:val="Emphasis"/>
        </w:rPr>
      </w:pPr>
      <w:r w:rsidRPr="001E3798">
        <w:rPr>
          <w:rStyle w:val="Emphasis"/>
          <w:highlight w:val="green"/>
        </w:rPr>
        <w:t>THE FTC HAS ACHIEVED MUCH</w:t>
      </w:r>
      <w:r w:rsidRPr="000212C3">
        <w:rPr>
          <w:rStyle w:val="Emphasis"/>
        </w:rPr>
        <w:t xml:space="preserve"> </w:t>
      </w:r>
      <w:r w:rsidRPr="001E3798">
        <w:rPr>
          <w:rStyle w:val="Emphasis"/>
          <w:highlight w:val="green"/>
        </w:rPr>
        <w:t>WITH LIMITED RESOURCES</w:t>
      </w:r>
      <w:r w:rsidRPr="000212C3">
        <w:rPr>
          <w:rStyle w:val="Emphasis"/>
        </w:rPr>
        <w:t xml:space="preserve"> AND WITHOUT CONSISTENT CONGRESSIONAL SUPPORT</w:t>
      </w:r>
    </w:p>
    <w:p w14:paraId="7D693DAC" w14:textId="77777777" w:rsidR="007009CB" w:rsidRPr="000212C3" w:rsidRDefault="007009CB" w:rsidP="007009CB">
      <w:pPr>
        <w:rPr>
          <w:sz w:val="16"/>
        </w:rPr>
      </w:pPr>
      <w:r w:rsidRPr="000212C3">
        <w:rPr>
          <w:sz w:val="16"/>
        </w:rPr>
        <w:t xml:space="preserve">Many privacy issues are thought to be new. But the FTC has decades of experience handling privacy problems, particularly in credit reporting and debt collection. The FTC’s earliest information privacy matters, in 1951 and then a series of cases in the 1970s, recognized the general consumer preference against commercialization of personal data. </w:t>
      </w:r>
      <w:r w:rsidRPr="000212C3">
        <w:rPr>
          <w:rStyle w:val="StyleUnderline"/>
        </w:rPr>
        <w:t>Using its enforcement powers, the FTC sued companies for deceptive data collection, and for the sale of data collected in preparing tax returns.</w:t>
      </w:r>
      <w:r w:rsidRPr="000212C3">
        <w:rPr>
          <w:sz w:val="16"/>
        </w:rPr>
        <w:t xml:space="preserve"> The agency brought its first internet-related fraud case in 1994, long before most consumers shopped online. Since then, the FTC has pursued the biggest names in internet commerce. It has steadily broadened the duties for fair information handling, particularly in the information security domain.</w:t>
      </w:r>
    </w:p>
    <w:p w14:paraId="496FF3A8" w14:textId="77777777" w:rsidR="007009CB" w:rsidRPr="000212C3" w:rsidRDefault="007009CB" w:rsidP="007009CB">
      <w:pPr>
        <w:rPr>
          <w:sz w:val="16"/>
        </w:rPr>
      </w:pPr>
      <w:r w:rsidRPr="000212C3">
        <w:rPr>
          <w:sz w:val="16"/>
        </w:rPr>
        <w:t>The FTC’s broadest jurisdiction is its enforcement against unfair and deceptive practices under Section 5 of the FTC Act. Despite a wide reach, however, Section 5 has some significant limits in power. The FTC generally cannot issue a fine for Section 5 violations initially—fines can only be issued for violations of consent decrees, as happened in the Facebook case.</w:t>
      </w:r>
    </w:p>
    <w:p w14:paraId="66E35DC1" w14:textId="77777777" w:rsidR="007009CB" w:rsidRPr="000212C3" w:rsidRDefault="007009CB" w:rsidP="007009CB">
      <w:pPr>
        <w:rPr>
          <w:sz w:val="16"/>
        </w:rPr>
      </w:pPr>
      <w:r w:rsidRPr="001E3798">
        <w:rPr>
          <w:rStyle w:val="Emphasis"/>
          <w:highlight w:val="green"/>
        </w:rPr>
        <w:t>Resources are the FTC’s greatest constraint</w:t>
      </w:r>
      <w:r w:rsidRPr="000212C3">
        <w:rPr>
          <w:sz w:val="16"/>
        </w:rPr>
        <w:t xml:space="preserve">. </w:t>
      </w:r>
      <w:r w:rsidRPr="001E3798">
        <w:rPr>
          <w:rStyle w:val="StyleUnderline"/>
          <w:highlight w:val="green"/>
        </w:rPr>
        <w:t>It is a small agency</w:t>
      </w:r>
      <w:r w:rsidRPr="000212C3">
        <w:rPr>
          <w:rStyle w:val="StyleUnderline"/>
        </w:rPr>
        <w:t xml:space="preserve"> charged </w:t>
      </w:r>
      <w:r w:rsidRPr="001E3798">
        <w:rPr>
          <w:rStyle w:val="StyleUnderline"/>
          <w:highlight w:val="green"/>
        </w:rPr>
        <w:t>with a broad mission</w:t>
      </w:r>
      <w:r w:rsidRPr="000212C3">
        <w:rPr>
          <w:rStyle w:val="StyleUnderline"/>
        </w:rPr>
        <w:t xml:space="preserve"> in competition and consumer protection. It carries out this mission with a budget of just over $300 million and a total staff of about 1,100,</w:t>
      </w:r>
      <w:r w:rsidRPr="000212C3">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w:t>
      </w:r>
      <w:r w:rsidRPr="000212C3">
        <w:rPr>
          <w:rStyle w:val="StyleUnderline"/>
        </w:rPr>
        <w:t>Congress has kept the FTC on a short leash. In 1980, Congress punished the agency for being too aggressive, causing it to shut down twice</w:t>
      </w:r>
      <w:r w:rsidRPr="000212C3">
        <w:rPr>
          <w:sz w:val="16"/>
        </w:rPr>
        <w:t>. Congress has held authorization over the agency’s head and used oversight power to scrutinize what members of Congress perceive as the expansive use of FTC legal authority, including its interpretation of privacy harm.</w:t>
      </w:r>
    </w:p>
    <w:p w14:paraId="3B909A44" w14:textId="77777777" w:rsidR="007009CB" w:rsidRPr="000534FC" w:rsidRDefault="007009CB" w:rsidP="007009CB">
      <w:pPr>
        <w:rPr>
          <w:sz w:val="16"/>
          <w:szCs w:val="16"/>
        </w:rPr>
      </w:pPr>
      <w:r w:rsidRPr="001E3798">
        <w:rPr>
          <w:rStyle w:val="Emphasis"/>
          <w:highlight w:val="green"/>
        </w:rPr>
        <w:t>Given</w:t>
      </w:r>
      <w:r w:rsidRPr="000212C3">
        <w:rPr>
          <w:rStyle w:val="Emphasis"/>
        </w:rPr>
        <w:t xml:space="preserve"> these </w:t>
      </w:r>
      <w:r w:rsidRPr="001E3798">
        <w:rPr>
          <w:rStyle w:val="Emphasis"/>
          <w:highlight w:val="green"/>
        </w:rPr>
        <w:t>constraints</w:t>
      </w:r>
      <w:r w:rsidRPr="000212C3">
        <w:rPr>
          <w:rStyle w:val="Emphasis"/>
        </w:rPr>
        <w:t xml:space="preserve">, FTC </w:t>
      </w:r>
      <w:r w:rsidRPr="001E3798">
        <w:rPr>
          <w:rStyle w:val="Emphasis"/>
          <w:highlight w:val="green"/>
        </w:rPr>
        <w:t>attorneys make</w:t>
      </w:r>
      <w:r w:rsidRPr="000212C3">
        <w:rPr>
          <w:rStyle w:val="Emphasis"/>
        </w:rPr>
        <w:t xml:space="preserve"> pragmatic </w:t>
      </w:r>
      <w:r w:rsidRPr="001E3798">
        <w:rPr>
          <w:rStyle w:val="Emphasis"/>
          <w:highlight w:val="green"/>
        </w:rPr>
        <w:t xml:space="preserve">choices </w:t>
      </w:r>
      <w:r w:rsidRPr="001E3798">
        <w:rPr>
          <w:rStyle w:val="StyleUnderline"/>
          <w:highlight w:val="green"/>
        </w:rPr>
        <w:t>in</w:t>
      </w:r>
      <w:r w:rsidRPr="000534FC">
        <w:rPr>
          <w:rStyle w:val="StyleUnderline"/>
        </w:rPr>
        <w:t xml:space="preserve"> their </w:t>
      </w:r>
      <w:r w:rsidRPr="001E3798">
        <w:rPr>
          <w:rStyle w:val="StyleUnderline"/>
          <w:highlight w:val="green"/>
        </w:rPr>
        <w:t>case selection</w:t>
      </w:r>
      <w:r w:rsidRPr="000534FC">
        <w:rPr>
          <w:rStyle w:val="StyleUnderline"/>
        </w:rPr>
        <w:t xml:space="preserve">. </w:t>
      </w:r>
      <w:r w:rsidRPr="001E3798">
        <w:rPr>
          <w:rStyle w:val="StyleUnderline"/>
          <w:highlight w:val="green"/>
        </w:rPr>
        <w:t>At any</w:t>
      </w:r>
      <w:r w:rsidRPr="000534FC">
        <w:rPr>
          <w:rStyle w:val="StyleUnderline"/>
        </w:rPr>
        <w:t xml:space="preserve"> given </w:t>
      </w:r>
      <w:r w:rsidRPr="001E3798">
        <w:rPr>
          <w:rStyle w:val="StyleUnderline"/>
          <w:highlight w:val="green"/>
        </w:rPr>
        <w:t>time</w:t>
      </w:r>
      <w:r w:rsidRPr="000212C3">
        <w:rPr>
          <w:rStyle w:val="StyleUnderline"/>
        </w:rPr>
        <w:t xml:space="preserve">, line </w:t>
      </w:r>
      <w:r w:rsidRPr="001E3798">
        <w:rPr>
          <w:rStyle w:val="Emphasis"/>
          <w:highlight w:val="green"/>
        </w:rPr>
        <w:t>attorneys</w:t>
      </w:r>
      <w:r w:rsidRPr="000212C3">
        <w:rPr>
          <w:rStyle w:val="Emphasis"/>
        </w:rPr>
        <w:t xml:space="preserve"> </w:t>
      </w:r>
      <w:r w:rsidRPr="001E3798">
        <w:rPr>
          <w:rStyle w:val="Emphasis"/>
          <w:highlight w:val="green"/>
        </w:rPr>
        <w:t>are investigating</w:t>
      </w:r>
      <w:r w:rsidRPr="000212C3">
        <w:rPr>
          <w:rStyle w:val="Emphasis"/>
        </w:rPr>
        <w:t xml:space="preserve"> </w:t>
      </w:r>
      <w:r w:rsidRPr="001E3798">
        <w:rPr>
          <w:rStyle w:val="Emphasis"/>
          <w:highlight w:val="green"/>
        </w:rPr>
        <w:t>many companies</w:t>
      </w:r>
      <w:r w:rsidRPr="000212C3">
        <w:rPr>
          <w:rStyle w:val="Emphasis"/>
        </w:rPr>
        <w:t xml:space="preserve"> </w:t>
      </w:r>
      <w:r w:rsidRPr="001E3798">
        <w:rPr>
          <w:rStyle w:val="Emphasis"/>
          <w:highlight w:val="green"/>
        </w:rPr>
        <w:t>and weighing decisions on where to target</w:t>
      </w:r>
      <w:r w:rsidRPr="000212C3">
        <w:rPr>
          <w:rStyle w:val="Emphasis"/>
        </w:rPr>
        <w:t xml:space="preserve"> </w:t>
      </w:r>
      <w:r w:rsidRPr="001E3798">
        <w:rPr>
          <w:rStyle w:val="Emphasis"/>
          <w:highlight w:val="green"/>
        </w:rPr>
        <w:t>limited enforcement resources</w:t>
      </w:r>
      <w:r w:rsidRPr="000212C3">
        <w:rPr>
          <w:rStyle w:val="Emphasis"/>
        </w:rPr>
        <w:t xml:space="preserve">. </w:t>
      </w:r>
      <w:r w:rsidRPr="000534FC">
        <w:rPr>
          <w:rStyle w:val="StyleUnderline"/>
        </w:rPr>
        <w:t>The FTC can only bring actions against a small fraction of infringers,</w:t>
      </w:r>
      <w:r w:rsidRPr="000212C3">
        <w:rPr>
          <w:sz w:val="16"/>
        </w:rPr>
        <w:t xml:space="preserve"> </w:t>
      </w:r>
      <w:r w:rsidRPr="000534FC">
        <w:rPr>
          <w:sz w:val="16"/>
          <w:szCs w:val="16"/>
        </w:rPr>
        <w:t>and it has chosen cases wisely to make loud statements to industry about how to protect privacy.</w:t>
      </w:r>
    </w:p>
    <w:p w14:paraId="357B04C9" w14:textId="77777777" w:rsidR="007009CB" w:rsidRPr="000212C3" w:rsidRDefault="007009CB" w:rsidP="007009CB">
      <w:pPr>
        <w:rPr>
          <w:rStyle w:val="StyleUnderline"/>
        </w:rPr>
      </w:pPr>
      <w:r w:rsidRPr="001E3798">
        <w:rPr>
          <w:rStyle w:val="Emphasis"/>
          <w:highlight w:val="green"/>
        </w:rPr>
        <w:t>Even with these</w:t>
      </w:r>
      <w:r w:rsidRPr="000212C3">
        <w:rPr>
          <w:rStyle w:val="Emphasis"/>
        </w:rPr>
        <w:t xml:space="preserve"> severe </w:t>
      </w:r>
      <w:r w:rsidRPr="001E3798">
        <w:rPr>
          <w:rStyle w:val="Emphasis"/>
          <w:highlight w:val="green"/>
        </w:rPr>
        <w:t>limitations</w:t>
      </w:r>
      <w:r w:rsidRPr="000212C3">
        <w:rPr>
          <w:rStyle w:val="Emphasis"/>
        </w:rPr>
        <w:t xml:space="preserve">, </w:t>
      </w:r>
      <w:r w:rsidRPr="001E3798">
        <w:rPr>
          <w:rStyle w:val="Emphasis"/>
          <w:highlight w:val="green"/>
        </w:rPr>
        <w:t>it has managed to bolster</w:t>
      </w:r>
      <w:r w:rsidRPr="000212C3">
        <w:rPr>
          <w:rStyle w:val="Emphasis"/>
        </w:rPr>
        <w:t xml:space="preserve"> important </w:t>
      </w:r>
      <w:r w:rsidRPr="001E3798">
        <w:rPr>
          <w:rStyle w:val="Emphasis"/>
          <w:highlight w:val="green"/>
        </w:rPr>
        <w:t>norms</w:t>
      </w:r>
      <w:r w:rsidRPr="000212C3">
        <w:rPr>
          <w:rStyle w:val="Emphasis"/>
        </w:rPr>
        <w:t xml:space="preserve"> </w:t>
      </w:r>
      <w:r w:rsidRPr="001E3798">
        <w:rPr>
          <w:rStyle w:val="Emphasis"/>
          <w:highlight w:val="green"/>
        </w:rPr>
        <w:t>and</w:t>
      </w:r>
      <w:r w:rsidRPr="000212C3">
        <w:rPr>
          <w:rStyle w:val="Emphasis"/>
        </w:rPr>
        <w:t xml:space="preserve"> </w:t>
      </w:r>
      <w:r w:rsidRPr="001E3798">
        <w:rPr>
          <w:rStyle w:val="Emphasis"/>
          <w:highlight w:val="green"/>
        </w:rPr>
        <w:t>send</w:t>
      </w:r>
      <w:r w:rsidRPr="000212C3">
        <w:rPr>
          <w:rStyle w:val="Emphasis"/>
        </w:rPr>
        <w:t xml:space="preserve"> strong </w:t>
      </w:r>
      <w:r w:rsidRPr="001E3798">
        <w:rPr>
          <w:rStyle w:val="Emphasis"/>
          <w:highlight w:val="green"/>
        </w:rPr>
        <w:t>signals</w:t>
      </w:r>
      <w:r w:rsidRPr="000212C3">
        <w:rPr>
          <w:rStyle w:val="Emphasis"/>
        </w:rPr>
        <w:t xml:space="preserve"> to industry </w:t>
      </w:r>
      <w:r w:rsidRPr="001E3798">
        <w:rPr>
          <w:rStyle w:val="Emphasis"/>
          <w:highlight w:val="green"/>
        </w:rPr>
        <w:t>that have</w:t>
      </w:r>
      <w:r w:rsidRPr="000212C3">
        <w:rPr>
          <w:rStyle w:val="Emphasis"/>
        </w:rPr>
        <w:t xml:space="preserve"> </w:t>
      </w:r>
      <w:r w:rsidRPr="001E3798">
        <w:rPr>
          <w:rStyle w:val="Emphasis"/>
          <w:highlight w:val="green"/>
        </w:rPr>
        <w:t>influenced</w:t>
      </w:r>
      <w:r w:rsidRPr="000212C3">
        <w:rPr>
          <w:rStyle w:val="Emphasis"/>
        </w:rPr>
        <w:t xml:space="preserve"> the </w:t>
      </w:r>
      <w:r w:rsidRPr="001E3798">
        <w:rPr>
          <w:rStyle w:val="Emphasis"/>
          <w:highlight w:val="green"/>
        </w:rPr>
        <w:t>practices of many companies</w:t>
      </w:r>
      <w:r w:rsidRPr="000212C3">
        <w:rPr>
          <w:sz w:val="16"/>
        </w:rPr>
        <w:t xml:space="preserve">. </w:t>
      </w:r>
      <w:r w:rsidRPr="001E3798">
        <w:rPr>
          <w:rStyle w:val="StyleUnderline"/>
          <w:highlight w:val="green"/>
        </w:rPr>
        <w:t>It has become a</w:t>
      </w:r>
      <w:r w:rsidRPr="000212C3">
        <w:rPr>
          <w:rStyle w:val="StyleUnderline"/>
        </w:rPr>
        <w:t xml:space="preserve"> </w:t>
      </w:r>
      <w:r w:rsidRPr="001E3798">
        <w:rPr>
          <w:rStyle w:val="StyleUnderline"/>
          <w:highlight w:val="green"/>
        </w:rPr>
        <w:t>significant</w:t>
      </w:r>
      <w:r w:rsidRPr="000212C3">
        <w:rPr>
          <w:rStyle w:val="StyleUnderline"/>
        </w:rPr>
        <w:t xml:space="preserve"> enforcement </w:t>
      </w:r>
      <w:r w:rsidRPr="001E3798">
        <w:rPr>
          <w:rStyle w:val="StyleUnderline"/>
          <w:highlight w:val="green"/>
        </w:rPr>
        <w:t>agency</w:t>
      </w:r>
      <w:r w:rsidRPr="000212C3">
        <w:rPr>
          <w:rStyle w:val="StyleUnderline"/>
        </w:rPr>
        <w:t xml:space="preserve"> </w:t>
      </w:r>
      <w:r w:rsidRPr="001E3798">
        <w:rPr>
          <w:rStyle w:val="StyleUnderline"/>
          <w:highlight w:val="green"/>
        </w:rPr>
        <w:t>that industry pays attention to</w:t>
      </w:r>
      <w:r w:rsidRPr="000212C3">
        <w:rPr>
          <w:rStyle w:val="StyleUnderline"/>
        </w:rPr>
        <w:t>. It has an enforcement record that compares quite well to other agencies in the US as well as around the world.</w:t>
      </w:r>
    </w:p>
    <w:p w14:paraId="4B7363F1" w14:textId="77777777" w:rsidR="007009CB" w:rsidRPr="000212C3" w:rsidRDefault="007009CB" w:rsidP="007009CB">
      <w:pPr>
        <w:rPr>
          <w:sz w:val="16"/>
        </w:rPr>
      </w:pPr>
      <w:r w:rsidRPr="000212C3">
        <w:rPr>
          <w:sz w:val="16"/>
        </w:rPr>
        <w:t>Some critics of the Facebook settlement have focused only on its shortcomings. Despite flaws and limits in the consent order, the five-billion-dollar fine was the biggest privacy settlement worldwide by far. It is an order of magnitude greater than the highest fine under the EU’s General Data Protection Regulation so far (the UK ICO’s €183 million fine against British Airways) and roughly double the record fine under EU competition law, which privacy advocates have urged as the reference for privacy fines.</w:t>
      </w:r>
    </w:p>
    <w:p w14:paraId="24CDF4FC" w14:textId="77777777" w:rsidR="007009CB" w:rsidRPr="005026B7" w:rsidRDefault="007009CB" w:rsidP="007009CB">
      <w:pPr>
        <w:rPr>
          <w:sz w:val="16"/>
        </w:rPr>
      </w:pPr>
      <w:r w:rsidRPr="000212C3">
        <w:rPr>
          <w:sz w:val="16"/>
        </w:rPr>
        <w:t xml:space="preserve">The settlement also contains significant and noteworthy measures, such as forcing Facebook to make privacy a board-level concern and requiring Mark Zuckerberg to verify compliance. As dissenting Commissioners Chopra and Slaughter note, the FTC’s settlement doesn’t solve every problem; Facebook’s structure and business model remain the same. But </w:t>
      </w:r>
      <w:r w:rsidRPr="001E3798">
        <w:rPr>
          <w:rStyle w:val="Emphasis"/>
          <w:highlight w:val="green"/>
        </w:rPr>
        <w:t>no existing</w:t>
      </w:r>
      <w:r w:rsidRPr="000212C3">
        <w:rPr>
          <w:rStyle w:val="Emphasis"/>
        </w:rPr>
        <w:t xml:space="preserve"> enforcement </w:t>
      </w:r>
      <w:r w:rsidRPr="001E3798">
        <w:rPr>
          <w:rStyle w:val="Emphasis"/>
          <w:highlight w:val="green"/>
        </w:rPr>
        <w:t>agency</w:t>
      </w:r>
      <w:r w:rsidRPr="000212C3">
        <w:rPr>
          <w:rStyle w:val="Emphasis"/>
        </w:rPr>
        <w:t xml:space="preserve"> </w:t>
      </w:r>
      <w:r w:rsidRPr="001E3798">
        <w:rPr>
          <w:rStyle w:val="Emphasis"/>
          <w:highlight w:val="green"/>
        </w:rPr>
        <w:t>has come close to</w:t>
      </w:r>
      <w:r w:rsidRPr="000212C3">
        <w:rPr>
          <w:rStyle w:val="Emphasis"/>
        </w:rPr>
        <w:t xml:space="preserve"> </w:t>
      </w:r>
      <w:r w:rsidRPr="001E3798">
        <w:rPr>
          <w:rStyle w:val="Emphasis"/>
          <w:highlight w:val="green"/>
        </w:rPr>
        <w:t>matching the FTC’s impact</w:t>
      </w:r>
      <w:r w:rsidRPr="000212C3">
        <w:rPr>
          <w:rStyle w:val="StyleUnderline"/>
        </w:rPr>
        <w:t xml:space="preserve"> in this case, and foreign data protection agencies </w:t>
      </w:r>
      <w:proofErr w:type="gramStart"/>
      <w:r w:rsidRPr="000212C3">
        <w:rPr>
          <w:rStyle w:val="StyleUnderline"/>
        </w:rPr>
        <w:t>similar to</w:t>
      </w:r>
      <w:proofErr w:type="gramEnd"/>
      <w:r w:rsidRPr="000212C3">
        <w:rPr>
          <w:rStyle w:val="StyleUnderline"/>
        </w:rPr>
        <w:t xml:space="preserve"> proposed in the U.S. as FTC alternatives have not demonstrated the power or political capital to do so.</w:t>
      </w:r>
      <w:r w:rsidRPr="000212C3">
        <w:rPr>
          <w:sz w:val="16"/>
        </w:rPr>
        <w:t xml:space="preserve"> As privacy enforcers go, the FTC stacks up well to others in many regards.</w:t>
      </w:r>
    </w:p>
    <w:p w14:paraId="42DA7004" w14:textId="77777777" w:rsidR="007009CB" w:rsidRDefault="007009CB" w:rsidP="007009CB">
      <w:pPr>
        <w:pStyle w:val="Heading4"/>
      </w:pPr>
      <w:r>
        <w:t xml:space="preserve">Enforcers </w:t>
      </w:r>
      <w:proofErr w:type="gramStart"/>
      <w:r>
        <w:t>have to</w:t>
      </w:r>
      <w:proofErr w:type="gramEnd"/>
      <w:r>
        <w:t xml:space="preserve"> be selective when prosecuting---expanding scope of antitrust prosecutions would lead to wasted resources.</w:t>
      </w:r>
    </w:p>
    <w:p w14:paraId="51083187" w14:textId="77777777" w:rsidR="007009CB" w:rsidRDefault="007009CB" w:rsidP="007009CB">
      <w:r>
        <w:rPr>
          <w:rStyle w:val="Style13ptBold"/>
        </w:rPr>
        <w:t xml:space="preserve">Houck ’19 - </w:t>
      </w:r>
      <w:r>
        <w:t xml:space="preserve">Special Counsel to Offit </w:t>
      </w:r>
      <w:proofErr w:type="spellStart"/>
      <w:r>
        <w:t>Kurman</w:t>
      </w:r>
      <w:proofErr w:type="spellEnd"/>
      <w:r>
        <w:t>, P.A., in New York City. While Chief of New York State’s Antitrust Bureau, he served as lead trial counsel to the 21 state plaintiffs and the District of Columbia during the liability phase of the government monopolization case against Microsoft. Subsequently, he represented the California Group of states with respect to the enforcement of their Final Judgment</w:t>
      </w:r>
    </w:p>
    <w:p w14:paraId="4260ED59" w14:textId="77777777" w:rsidR="007009CB" w:rsidRPr="00B22535" w:rsidRDefault="007009CB" w:rsidP="007009CB">
      <w:pPr>
        <w:rPr>
          <w:rStyle w:val="Style13ptBold"/>
          <w:b w:val="0"/>
        </w:rPr>
      </w:pPr>
      <w:r>
        <w:t xml:space="preserve">Stephen Houck, “Exercising Antitrust Enforcement Discretion: Android,” February 14, 2019, </w:t>
      </w:r>
      <w:hyperlink r:id="rId21" w:history="1">
        <w:r w:rsidRPr="008A565F">
          <w:rPr>
            <w:rStyle w:val="Hyperlink"/>
          </w:rPr>
          <w:t>https://papers.ssrn.com/sol3/papers.cfm?abstract_id=3328827</w:t>
        </w:r>
      </w:hyperlink>
    </w:p>
    <w:p w14:paraId="1B7E38FD" w14:textId="77777777" w:rsidR="007009CB" w:rsidRPr="007671BB" w:rsidRDefault="007009CB" w:rsidP="007009CB">
      <w:pPr>
        <w:rPr>
          <w:sz w:val="16"/>
        </w:rPr>
      </w:pPr>
      <w:r w:rsidRPr="007671BB">
        <w:rPr>
          <w:sz w:val="16"/>
        </w:rPr>
        <w:t xml:space="preserve">There can be little doubt that </w:t>
      </w:r>
      <w:r w:rsidRPr="007671BB">
        <w:rPr>
          <w:rStyle w:val="Emphasis"/>
        </w:rPr>
        <w:t xml:space="preserve">antitrust enforcement </w:t>
      </w:r>
      <w:r w:rsidRPr="001E3798">
        <w:rPr>
          <w:rStyle w:val="Emphasis"/>
          <w:highlight w:val="green"/>
        </w:rPr>
        <w:t>officials</w:t>
      </w:r>
      <w:r w:rsidRPr="001E3798">
        <w:rPr>
          <w:rStyle w:val="StyleUnderline"/>
          <w:highlight w:val="green"/>
        </w:rPr>
        <w:t xml:space="preserve"> have</w:t>
      </w:r>
      <w:r w:rsidRPr="007671BB">
        <w:rPr>
          <w:rStyle w:val="StyleUnderline"/>
        </w:rPr>
        <w:t xml:space="preserve"> broad </w:t>
      </w:r>
      <w:r w:rsidRPr="001E3798">
        <w:rPr>
          <w:rStyle w:val="StyleUnderline"/>
          <w:highlight w:val="green"/>
        </w:rPr>
        <w:t>discretion</w:t>
      </w:r>
      <w:r w:rsidRPr="007671BB">
        <w:rPr>
          <w:rStyle w:val="StyleUnderline"/>
        </w:rPr>
        <w:t xml:space="preserve"> </w:t>
      </w:r>
      <w:r w:rsidRPr="001E3798">
        <w:rPr>
          <w:rStyle w:val="StyleUnderline"/>
          <w:highlight w:val="green"/>
        </w:rPr>
        <w:t>in deciding what</w:t>
      </w:r>
      <w:r w:rsidRPr="007671BB">
        <w:rPr>
          <w:rStyle w:val="StyleUnderline"/>
        </w:rPr>
        <w:t xml:space="preserve"> civil </w:t>
      </w:r>
      <w:r w:rsidRPr="001E3798">
        <w:rPr>
          <w:rStyle w:val="StyleUnderline"/>
          <w:highlight w:val="green"/>
        </w:rPr>
        <w:t>cases to prosecute</w:t>
      </w:r>
      <w:r w:rsidRPr="007671BB">
        <w:rPr>
          <w:sz w:val="16"/>
        </w:rPr>
        <w:t xml:space="preserve">. Indeed, </w:t>
      </w:r>
      <w:r w:rsidRPr="001E3798">
        <w:rPr>
          <w:rStyle w:val="StyleUnderline"/>
          <w:highlight w:val="green"/>
        </w:rPr>
        <w:t>they</w:t>
      </w:r>
      <w:r w:rsidRPr="007671BB">
        <w:rPr>
          <w:sz w:val="16"/>
        </w:rPr>
        <w:t xml:space="preserve"> </w:t>
      </w:r>
      <w:r w:rsidRPr="001E3798">
        <w:rPr>
          <w:rStyle w:val="Emphasis"/>
          <w:highlight w:val="green"/>
        </w:rPr>
        <w:t>must be selective</w:t>
      </w:r>
      <w:r w:rsidRPr="007671BB">
        <w:rPr>
          <w:rStyle w:val="Emphasis"/>
        </w:rPr>
        <w:t xml:space="preserve"> </w:t>
      </w:r>
      <w:r w:rsidRPr="001E3798">
        <w:rPr>
          <w:rStyle w:val="Emphasis"/>
          <w:highlight w:val="green"/>
        </w:rPr>
        <w:t>in</w:t>
      </w:r>
      <w:r w:rsidRPr="007671BB">
        <w:rPr>
          <w:rStyle w:val="Emphasis"/>
        </w:rPr>
        <w:t xml:space="preserve"> the </w:t>
      </w:r>
      <w:r w:rsidRPr="001E3798">
        <w:rPr>
          <w:rStyle w:val="Emphasis"/>
          <w:highlight w:val="green"/>
        </w:rPr>
        <w:t>cases</w:t>
      </w:r>
      <w:r w:rsidRPr="007671BB">
        <w:rPr>
          <w:rStyle w:val="Emphasis"/>
        </w:rPr>
        <w:t xml:space="preserve"> they bring </w:t>
      </w:r>
      <w:r w:rsidRPr="001E3798">
        <w:rPr>
          <w:rStyle w:val="Emphasis"/>
          <w:highlight w:val="green"/>
        </w:rPr>
        <w:t>because they have finite</w:t>
      </w:r>
      <w:r w:rsidRPr="007671BB">
        <w:rPr>
          <w:rStyle w:val="Emphasis"/>
        </w:rPr>
        <w:t xml:space="preserve"> </w:t>
      </w:r>
      <w:r w:rsidRPr="001E3798">
        <w:rPr>
          <w:rStyle w:val="Emphasis"/>
          <w:highlight w:val="green"/>
        </w:rPr>
        <w:t>enforcement resources</w:t>
      </w:r>
      <w:r w:rsidRPr="007671BB">
        <w:rPr>
          <w:sz w:val="16"/>
        </w:rPr>
        <w:t xml:space="preserve">. 4 </w:t>
      </w:r>
    </w:p>
    <w:p w14:paraId="545D0A97" w14:textId="77777777" w:rsidR="007009CB" w:rsidRPr="007671BB" w:rsidRDefault="007009CB" w:rsidP="007009CB">
      <w:pPr>
        <w:rPr>
          <w:sz w:val="16"/>
        </w:rPr>
      </w:pPr>
      <w:r w:rsidRPr="007671BB">
        <w:rPr>
          <w:sz w:val="16"/>
        </w:rPr>
        <w:t>[Footnote 4 Begins</w:t>
      </w:r>
    </w:p>
    <w:p w14:paraId="106C240A" w14:textId="77777777" w:rsidR="007009CB" w:rsidRPr="007671BB" w:rsidRDefault="007009CB" w:rsidP="007009CB">
      <w:pPr>
        <w:rPr>
          <w:sz w:val="16"/>
        </w:rPr>
      </w:pPr>
      <w:r w:rsidRPr="007671BB">
        <w:rPr>
          <w:sz w:val="16"/>
        </w:rPr>
        <w:t xml:space="preserve">4 </w:t>
      </w:r>
      <w:r w:rsidRPr="001E3798">
        <w:rPr>
          <w:rStyle w:val="StyleUnderline"/>
          <w:highlight w:val="green"/>
        </w:rPr>
        <w:t>This</w:t>
      </w:r>
      <w:r w:rsidRPr="007671BB">
        <w:rPr>
          <w:sz w:val="16"/>
        </w:rPr>
        <w:t xml:space="preserve"> dictum </w:t>
      </w:r>
      <w:r w:rsidRPr="001E3798">
        <w:rPr>
          <w:rStyle w:val="StyleUnderline"/>
          <w:highlight w:val="green"/>
        </w:rPr>
        <w:t>applies</w:t>
      </w:r>
      <w:r w:rsidRPr="007671BB">
        <w:rPr>
          <w:sz w:val="16"/>
        </w:rPr>
        <w:t xml:space="preserve"> not only </w:t>
      </w:r>
      <w:r w:rsidRPr="001E3798">
        <w:rPr>
          <w:rStyle w:val="StyleUnderline"/>
          <w:highlight w:val="green"/>
        </w:rPr>
        <w:t>to</w:t>
      </w:r>
      <w:r w:rsidRPr="007671BB">
        <w:rPr>
          <w:rStyle w:val="StyleUnderline"/>
        </w:rPr>
        <w:t xml:space="preserve"> smaller antitrust enforcement agencies</w:t>
      </w:r>
      <w:r w:rsidRPr="007671BB">
        <w:rPr>
          <w:sz w:val="16"/>
        </w:rPr>
        <w:t xml:space="preserve"> like those of the states, </w:t>
      </w:r>
      <w:r w:rsidRPr="007671BB">
        <w:rPr>
          <w:rStyle w:val="StyleUnderline"/>
        </w:rPr>
        <w:t xml:space="preserve">but also to </w:t>
      </w:r>
      <w:r w:rsidRPr="001E3798">
        <w:rPr>
          <w:rStyle w:val="StyleUnderline"/>
          <w:highlight w:val="green"/>
        </w:rPr>
        <w:t>the</w:t>
      </w:r>
      <w:r w:rsidRPr="007671BB">
        <w:rPr>
          <w:rStyle w:val="StyleUnderline"/>
        </w:rPr>
        <w:t xml:space="preserve"> Antitrust Division and </w:t>
      </w:r>
      <w:r w:rsidRPr="001E3798">
        <w:rPr>
          <w:rStyle w:val="StyleUnderline"/>
          <w:highlight w:val="green"/>
        </w:rPr>
        <w:t>F</w:t>
      </w:r>
      <w:r w:rsidRPr="007671BB">
        <w:rPr>
          <w:rStyle w:val="StyleUnderline"/>
        </w:rPr>
        <w:t xml:space="preserve">ederal </w:t>
      </w:r>
      <w:r w:rsidRPr="001E3798">
        <w:rPr>
          <w:rStyle w:val="StyleUnderline"/>
          <w:highlight w:val="green"/>
        </w:rPr>
        <w:t>T</w:t>
      </w:r>
      <w:r w:rsidRPr="007671BB">
        <w:rPr>
          <w:rStyle w:val="StyleUnderline"/>
        </w:rPr>
        <w:t xml:space="preserve">rade </w:t>
      </w:r>
      <w:r w:rsidRPr="001E3798">
        <w:rPr>
          <w:rStyle w:val="StyleUnderline"/>
          <w:highlight w:val="green"/>
        </w:rPr>
        <w:t>C</w:t>
      </w:r>
      <w:r w:rsidRPr="007671BB">
        <w:rPr>
          <w:rStyle w:val="StyleUnderline"/>
        </w:rPr>
        <w:t>ommission</w:t>
      </w:r>
      <w:r w:rsidRPr="007671BB">
        <w:rPr>
          <w:sz w:val="16"/>
        </w:rPr>
        <w:t xml:space="preserve"> </w:t>
      </w:r>
      <w:r w:rsidRPr="001E3798">
        <w:rPr>
          <w:rStyle w:val="StyleUnderline"/>
          <w:highlight w:val="green"/>
        </w:rPr>
        <w:t>which have</w:t>
      </w:r>
      <w:r w:rsidRPr="007671BB">
        <w:rPr>
          <w:rStyle w:val="StyleUnderline"/>
        </w:rPr>
        <w:t xml:space="preserve"> </w:t>
      </w:r>
      <w:r w:rsidRPr="001E3798">
        <w:rPr>
          <w:rStyle w:val="StyleUnderline"/>
          <w:highlight w:val="green"/>
        </w:rPr>
        <w:t>limited</w:t>
      </w:r>
      <w:r w:rsidRPr="007671BB">
        <w:rPr>
          <w:rStyle w:val="StyleUnderline"/>
        </w:rPr>
        <w:t xml:space="preserve"> human and material </w:t>
      </w:r>
      <w:r w:rsidRPr="001E3798">
        <w:rPr>
          <w:rStyle w:val="StyleUnderline"/>
          <w:highlight w:val="green"/>
        </w:rPr>
        <w:t>resources</w:t>
      </w:r>
      <w:r w:rsidRPr="007671BB">
        <w:rPr>
          <w:rStyle w:val="StyleUnderline"/>
        </w:rPr>
        <w:t xml:space="preserve"> </w:t>
      </w:r>
      <w:r w:rsidRPr="001E3798">
        <w:rPr>
          <w:rStyle w:val="StyleUnderline"/>
          <w:highlight w:val="green"/>
        </w:rPr>
        <w:t>to discharge</w:t>
      </w:r>
      <w:r w:rsidRPr="007671BB">
        <w:rPr>
          <w:rStyle w:val="StyleUnderline"/>
        </w:rPr>
        <w:t xml:space="preserve"> their myriad </w:t>
      </w:r>
      <w:r w:rsidRPr="001E3798">
        <w:rPr>
          <w:rStyle w:val="StyleUnderline"/>
          <w:highlight w:val="green"/>
        </w:rPr>
        <w:t>obligations</w:t>
      </w:r>
      <w:r w:rsidRPr="007671BB">
        <w:rPr>
          <w:rStyle w:val="StyleUnderline"/>
        </w:rPr>
        <w:t xml:space="preserve">, especially </w:t>
      </w:r>
      <w:r w:rsidRPr="001E3798">
        <w:rPr>
          <w:rStyle w:val="StyleUnderline"/>
          <w:highlight w:val="green"/>
        </w:rPr>
        <w:t>given</w:t>
      </w:r>
      <w:r w:rsidRPr="007671BB">
        <w:rPr>
          <w:rStyle w:val="StyleUnderline"/>
        </w:rPr>
        <w:t xml:space="preserve"> </w:t>
      </w:r>
      <w:r w:rsidRPr="00B22535">
        <w:rPr>
          <w:rStyle w:val="StyleUnderline"/>
        </w:rPr>
        <w:t>the</w:t>
      </w:r>
      <w:r w:rsidRPr="007671BB">
        <w:rPr>
          <w:rStyle w:val="StyleUnderline"/>
        </w:rPr>
        <w:t xml:space="preserve"> many </w:t>
      </w:r>
      <w:r w:rsidRPr="001E3798">
        <w:rPr>
          <w:rStyle w:val="StyleUnderline"/>
          <w:highlight w:val="green"/>
        </w:rPr>
        <w:t>large transactions</w:t>
      </w:r>
      <w:r w:rsidRPr="007671BB">
        <w:rPr>
          <w:rStyle w:val="StyleUnderline"/>
        </w:rPr>
        <w:t xml:space="preserve"> </w:t>
      </w:r>
      <w:r w:rsidRPr="007671BB">
        <w:rPr>
          <w:sz w:val="16"/>
        </w:rPr>
        <w:t xml:space="preserve">and other complex matters within their purview </w:t>
      </w:r>
    </w:p>
    <w:p w14:paraId="1FAF5DAA" w14:textId="77777777" w:rsidR="007009CB" w:rsidRPr="007671BB" w:rsidRDefault="007009CB" w:rsidP="007009CB">
      <w:pPr>
        <w:rPr>
          <w:sz w:val="16"/>
        </w:rPr>
      </w:pPr>
      <w:r w:rsidRPr="007671BB">
        <w:rPr>
          <w:sz w:val="16"/>
        </w:rPr>
        <w:t xml:space="preserve">Footnote 4 Ends] </w:t>
      </w:r>
    </w:p>
    <w:p w14:paraId="25A907EB" w14:textId="77777777" w:rsidR="007009CB" w:rsidRPr="007671BB" w:rsidRDefault="007009CB" w:rsidP="007009CB">
      <w:pPr>
        <w:rPr>
          <w:sz w:val="16"/>
        </w:rPr>
      </w:pPr>
      <w:r w:rsidRPr="007671BB">
        <w:rPr>
          <w:sz w:val="16"/>
        </w:rPr>
        <w:t xml:space="preserve">Thus, in the currently pending AT&amp;T/Time Warner merger litigation, the District Court refused to allow discovery into the government’s motives for prosecuting the case, noting that </w:t>
      </w:r>
      <w:r w:rsidRPr="001E3798">
        <w:rPr>
          <w:rStyle w:val="StyleUnderline"/>
          <w:highlight w:val="green"/>
        </w:rPr>
        <w:t>each</w:t>
      </w:r>
      <w:r w:rsidRPr="007671BB">
        <w:rPr>
          <w:rStyle w:val="StyleUnderline"/>
        </w:rPr>
        <w:t xml:space="preserve"> merger - and, by extension, virtually any </w:t>
      </w:r>
      <w:r w:rsidRPr="001E3798">
        <w:rPr>
          <w:rStyle w:val="StyleUnderline"/>
          <w:highlight w:val="green"/>
        </w:rPr>
        <w:t>antitrust</w:t>
      </w:r>
      <w:r w:rsidRPr="007671BB">
        <w:rPr>
          <w:rStyle w:val="StyleUnderline"/>
        </w:rPr>
        <w:t xml:space="preserve"> - </w:t>
      </w:r>
      <w:r w:rsidRPr="001E3798">
        <w:rPr>
          <w:rStyle w:val="StyleUnderline"/>
          <w:highlight w:val="green"/>
        </w:rPr>
        <w:t>case</w:t>
      </w:r>
      <w:r w:rsidRPr="007671BB">
        <w:rPr>
          <w:rStyle w:val="StyleUnderline"/>
        </w:rPr>
        <w:t xml:space="preserve"> </w:t>
      </w:r>
      <w:r w:rsidRPr="001E3798">
        <w:rPr>
          <w:rStyle w:val="StyleUnderline"/>
          <w:highlight w:val="green"/>
        </w:rPr>
        <w:t>is unique</w:t>
      </w:r>
      <w:r w:rsidRPr="007671BB">
        <w:rPr>
          <w:sz w:val="16"/>
        </w:rPr>
        <w:t xml:space="preserve"> and observing that “prosecutors have broad discretion to enforce the law, and their decisions are presumed to be proper absent clear evidence to the contrary.” 5</w:t>
      </w:r>
    </w:p>
    <w:p w14:paraId="60A18EF2" w14:textId="77777777" w:rsidR="007009CB" w:rsidRPr="007671BB" w:rsidRDefault="007009CB" w:rsidP="007009CB">
      <w:pPr>
        <w:rPr>
          <w:sz w:val="16"/>
        </w:rPr>
      </w:pPr>
      <w:r w:rsidRPr="007671BB">
        <w:rPr>
          <w:rStyle w:val="StyleUnderline"/>
        </w:rPr>
        <w:t>What</w:t>
      </w:r>
      <w:r w:rsidRPr="007671BB">
        <w:rPr>
          <w:sz w:val="16"/>
        </w:rPr>
        <w:t xml:space="preserve">, then, are the </w:t>
      </w:r>
      <w:r w:rsidRPr="007671BB">
        <w:rPr>
          <w:rStyle w:val="StyleUnderline"/>
        </w:rPr>
        <w:t>factors</w:t>
      </w:r>
      <w:r w:rsidRPr="007671BB">
        <w:rPr>
          <w:sz w:val="16"/>
        </w:rPr>
        <w:t xml:space="preserve"> that </w:t>
      </w:r>
      <w:r w:rsidRPr="007671BB">
        <w:rPr>
          <w:rStyle w:val="StyleUnderline"/>
        </w:rPr>
        <w:t>shape decisions by antitrust enforcement officials in selecting which cases to pursue?</w:t>
      </w:r>
      <w:r w:rsidRPr="007671BB">
        <w:rPr>
          <w:sz w:val="16"/>
        </w:rPr>
        <w:t xml:space="preserve"> As discussed below, the </w:t>
      </w:r>
      <w:r w:rsidRPr="007671BB">
        <w:rPr>
          <w:rStyle w:val="StyleUnderline"/>
        </w:rPr>
        <w:t>principal considerations are the strength of the case on the merit</w:t>
      </w:r>
      <w:r w:rsidRPr="00B22535">
        <w:rPr>
          <w:rStyle w:val="StyleUnderline"/>
        </w:rPr>
        <w:t>s</w:t>
      </w:r>
      <w:r w:rsidRPr="007671BB">
        <w:rPr>
          <w:sz w:val="16"/>
        </w:rPr>
        <w:t>; consumer harm and remedies; deterrence; and protecting competition, not competitors. The discussion is based on my many years litigating a variety of antitrust matters on behalf of both plaintiffs and defendants (with and against antitrust enforcement agencies), but especially on my more than four years making such decisions as Chief of the Antitrust Bureau in the New York State Attorney General’s Office.6</w:t>
      </w:r>
    </w:p>
    <w:p w14:paraId="30F5CC2E" w14:textId="77777777" w:rsidR="007009CB" w:rsidRPr="007671BB" w:rsidRDefault="007009CB" w:rsidP="007009CB">
      <w:pPr>
        <w:rPr>
          <w:sz w:val="16"/>
        </w:rPr>
      </w:pPr>
      <w:r w:rsidRPr="007671BB">
        <w:rPr>
          <w:sz w:val="16"/>
        </w:rPr>
        <w:t xml:space="preserve">II. Strength of the case on the merits </w:t>
      </w:r>
    </w:p>
    <w:p w14:paraId="60A6DAA0" w14:textId="77777777" w:rsidR="007009CB" w:rsidRPr="007671BB" w:rsidRDefault="007009CB" w:rsidP="007009CB">
      <w:pPr>
        <w:rPr>
          <w:sz w:val="16"/>
        </w:rPr>
      </w:pPr>
      <w:r w:rsidRPr="007671BB">
        <w:rPr>
          <w:sz w:val="16"/>
        </w:rPr>
        <w:t>The most critical factor impacting the decision whether to bring an antitrust enforcement action is, not surprisingly, the same as that confronting any potential plaintiff: what are the chances of succeeding? In other words, is there a good case on the merits given the relevant facts and applicable law? There are, however, considerations relevant to the decision calculus of antitrust enforcement officials that do not impact a private plaintiff in the same way.</w:t>
      </w:r>
    </w:p>
    <w:p w14:paraId="7C1E04C3" w14:textId="77777777" w:rsidR="007009CB" w:rsidRPr="007671BB" w:rsidRDefault="007009CB" w:rsidP="007009CB">
      <w:pPr>
        <w:rPr>
          <w:sz w:val="16"/>
        </w:rPr>
      </w:pPr>
      <w:r w:rsidRPr="007671BB">
        <w:rPr>
          <w:sz w:val="16"/>
        </w:rPr>
        <w:t>First and foremost, the paramount obligation of government officials responsible for enforcing the law, antitrust or otherwise, is to do justice. By contrast, a private plaintiff might calculate that it makes sense to file a lawsuit, even one of questionable merit, if it is sufficiently threatening or burdensome that the defendant may agree to a monetary settlement or other relief. Government officials, however, should not succumb to such a temptation. 7 As stewards of the law, their litigation decisions convey a strong message to the antitrust bar about what they believe the law to be. Additionally, a government lawsuit, even a non-meritorious one, imposes a substantial burden on the defendant and may adversely affect its competitive position. Government officials should be mindful, therefore, of the considerable power they wield and take care not to file an enforcement action absent a good faith belief that it is well-founded on the facts and the law.</w:t>
      </w:r>
    </w:p>
    <w:p w14:paraId="26A9A879" w14:textId="77777777" w:rsidR="007009CB" w:rsidRDefault="007009CB" w:rsidP="007009CB">
      <w:pPr>
        <w:rPr>
          <w:rStyle w:val="StyleUnderline"/>
        </w:rPr>
      </w:pPr>
      <w:r w:rsidRPr="007671BB">
        <w:rPr>
          <w:sz w:val="16"/>
        </w:rPr>
        <w:t xml:space="preserve">Second, </w:t>
      </w:r>
      <w:r w:rsidRPr="007671BB">
        <w:rPr>
          <w:rStyle w:val="StyleUnderline"/>
        </w:rPr>
        <w:t xml:space="preserve">government </w:t>
      </w:r>
      <w:r w:rsidRPr="001E3798">
        <w:rPr>
          <w:rStyle w:val="StyleUnderline"/>
          <w:highlight w:val="green"/>
        </w:rPr>
        <w:t>officials</w:t>
      </w:r>
      <w:r w:rsidRPr="007671BB">
        <w:rPr>
          <w:rStyle w:val="StyleUnderline"/>
        </w:rPr>
        <w:t xml:space="preserve"> </w:t>
      </w:r>
      <w:r w:rsidRPr="001E3798">
        <w:rPr>
          <w:rStyle w:val="StyleUnderline"/>
          <w:highlight w:val="green"/>
        </w:rPr>
        <w:t>must</w:t>
      </w:r>
      <w:r w:rsidRPr="007671BB">
        <w:rPr>
          <w:rStyle w:val="StyleUnderline"/>
        </w:rPr>
        <w:t xml:space="preserve"> </w:t>
      </w:r>
      <w:proofErr w:type="gramStart"/>
      <w:r w:rsidRPr="001E3798">
        <w:rPr>
          <w:rStyle w:val="StyleUnderline"/>
          <w:highlight w:val="green"/>
        </w:rPr>
        <w:t>take into account</w:t>
      </w:r>
      <w:proofErr w:type="gramEnd"/>
      <w:r w:rsidRPr="007671BB">
        <w:rPr>
          <w:rStyle w:val="StyleUnderline"/>
        </w:rPr>
        <w:t xml:space="preserve"> the </w:t>
      </w:r>
      <w:r w:rsidRPr="001E3798">
        <w:rPr>
          <w:rStyle w:val="Emphasis"/>
          <w:highlight w:val="green"/>
        </w:rPr>
        <w:t>lost opportunity</w:t>
      </w:r>
      <w:r w:rsidRPr="007671BB">
        <w:rPr>
          <w:rStyle w:val="Emphasis"/>
        </w:rPr>
        <w:t xml:space="preserve"> </w:t>
      </w:r>
      <w:r w:rsidRPr="001E3798">
        <w:rPr>
          <w:rStyle w:val="Emphasis"/>
          <w:highlight w:val="green"/>
        </w:rPr>
        <w:t>costs entailed in</w:t>
      </w:r>
      <w:r w:rsidRPr="007671BB">
        <w:rPr>
          <w:rStyle w:val="Emphasis"/>
        </w:rPr>
        <w:t xml:space="preserve"> any </w:t>
      </w:r>
      <w:r w:rsidRPr="001E3798">
        <w:rPr>
          <w:rStyle w:val="Emphasis"/>
          <w:highlight w:val="green"/>
        </w:rPr>
        <w:t>decision to file</w:t>
      </w:r>
      <w:r w:rsidRPr="007671BB">
        <w:rPr>
          <w:rStyle w:val="Emphasis"/>
        </w:rPr>
        <w:t xml:space="preserve"> a lawsuit</w:t>
      </w:r>
      <w:r w:rsidRPr="007671BB">
        <w:rPr>
          <w:sz w:val="16"/>
        </w:rPr>
        <w:t xml:space="preserve">. </w:t>
      </w:r>
      <w:r w:rsidRPr="007671BB">
        <w:rPr>
          <w:rStyle w:val="StyleUnderline"/>
        </w:rPr>
        <w:t xml:space="preserve">Antitrust </w:t>
      </w:r>
      <w:r w:rsidRPr="001E3798">
        <w:rPr>
          <w:rStyle w:val="StyleUnderline"/>
          <w:highlight w:val="green"/>
        </w:rPr>
        <w:t>matters are</w:t>
      </w:r>
      <w:r w:rsidRPr="007671BB">
        <w:rPr>
          <w:rStyle w:val="StyleUnderline"/>
        </w:rPr>
        <w:t xml:space="preserve"> often factually </w:t>
      </w:r>
      <w:r w:rsidRPr="001E3798">
        <w:rPr>
          <w:rStyle w:val="StyleUnderline"/>
          <w:highlight w:val="green"/>
        </w:rPr>
        <w:t>complex</w:t>
      </w:r>
      <w:r w:rsidRPr="007671BB">
        <w:rPr>
          <w:sz w:val="16"/>
        </w:rPr>
        <w:t xml:space="preserve">. 8 Typically, </w:t>
      </w:r>
      <w:r w:rsidRPr="001E3798">
        <w:rPr>
          <w:rStyle w:val="Emphasis"/>
          <w:highlight w:val="green"/>
        </w:rPr>
        <w:t>investigations</w:t>
      </w:r>
      <w:r w:rsidRPr="007671BB">
        <w:rPr>
          <w:rStyle w:val="Emphasis"/>
        </w:rPr>
        <w:t>, and</w:t>
      </w:r>
      <w:r w:rsidRPr="007671BB">
        <w:rPr>
          <w:sz w:val="16"/>
        </w:rPr>
        <w:t xml:space="preserve"> even more so </w:t>
      </w:r>
      <w:r w:rsidRPr="007671BB">
        <w:rPr>
          <w:rStyle w:val="Emphasis"/>
        </w:rPr>
        <w:t xml:space="preserve">litigations, </w:t>
      </w:r>
      <w:r w:rsidRPr="001E3798">
        <w:rPr>
          <w:rStyle w:val="Emphasis"/>
          <w:highlight w:val="green"/>
        </w:rPr>
        <w:t>are resource intensive</w:t>
      </w:r>
      <w:r w:rsidRPr="007671BB">
        <w:rPr>
          <w:rStyle w:val="Emphasis"/>
        </w:rPr>
        <w:t>.</w:t>
      </w:r>
      <w:r w:rsidRPr="007671BB">
        <w:rPr>
          <w:sz w:val="16"/>
        </w:rPr>
        <w:t xml:space="preserve"> Moreover, </w:t>
      </w:r>
      <w:r w:rsidRPr="007671BB">
        <w:rPr>
          <w:rStyle w:val="StyleUnderline"/>
        </w:rPr>
        <w:t>since almost all antitrust matters are factually unique, how a court will apply the law to a specific set of facts is often uncertain</w:t>
      </w:r>
      <w:r w:rsidRPr="007671BB">
        <w:rPr>
          <w:sz w:val="16"/>
        </w:rPr>
        <w:t xml:space="preserve">. To be sure, </w:t>
      </w:r>
      <w:r w:rsidRPr="007671BB">
        <w:rPr>
          <w:rStyle w:val="Emphasis"/>
        </w:rPr>
        <w:t xml:space="preserve">antitrust </w:t>
      </w:r>
      <w:r w:rsidRPr="001E3798">
        <w:rPr>
          <w:rStyle w:val="Emphasis"/>
          <w:highlight w:val="green"/>
        </w:rPr>
        <w:t>enforcement officials</w:t>
      </w:r>
      <w:r w:rsidRPr="007671BB">
        <w:rPr>
          <w:rStyle w:val="StyleUnderline"/>
        </w:rPr>
        <w:t xml:space="preserve"> </w:t>
      </w:r>
      <w:r w:rsidRPr="001E3798">
        <w:rPr>
          <w:rStyle w:val="StyleUnderline"/>
          <w:highlight w:val="green"/>
        </w:rPr>
        <w:t>must devote</w:t>
      </w:r>
      <w:r w:rsidRPr="007671BB">
        <w:rPr>
          <w:rStyle w:val="StyleUnderline"/>
        </w:rPr>
        <w:t xml:space="preserve"> the necessary </w:t>
      </w:r>
      <w:r w:rsidRPr="001E3798">
        <w:rPr>
          <w:rStyle w:val="StyleUnderline"/>
          <w:highlight w:val="green"/>
        </w:rPr>
        <w:t>time and attention to significant matters</w:t>
      </w:r>
      <w:r w:rsidRPr="007671BB">
        <w:rPr>
          <w:rStyle w:val="StyleUnderline"/>
        </w:rPr>
        <w:t xml:space="preserve">, </w:t>
      </w:r>
      <w:r w:rsidRPr="001E3798">
        <w:rPr>
          <w:rStyle w:val="StyleUnderline"/>
          <w:highlight w:val="green"/>
        </w:rPr>
        <w:t>no matter how complex</w:t>
      </w:r>
      <w:r w:rsidRPr="007671BB">
        <w:rPr>
          <w:sz w:val="16"/>
        </w:rPr>
        <w:t xml:space="preserve">. But </w:t>
      </w:r>
      <w:r w:rsidRPr="00B22535">
        <w:rPr>
          <w:rStyle w:val="StyleUnderline"/>
        </w:rPr>
        <w:t>they</w:t>
      </w:r>
      <w:r w:rsidRPr="007671BB">
        <w:rPr>
          <w:sz w:val="16"/>
        </w:rPr>
        <w:t xml:space="preserve"> </w:t>
      </w:r>
      <w:r w:rsidRPr="007671BB">
        <w:rPr>
          <w:rStyle w:val="StyleUnderline"/>
        </w:rPr>
        <w:t xml:space="preserve">should never lose sight of the fact that </w:t>
      </w:r>
      <w:r w:rsidRPr="001E3798">
        <w:rPr>
          <w:rStyle w:val="Emphasis"/>
          <w:highlight w:val="green"/>
        </w:rPr>
        <w:t>litigating and losing</w:t>
      </w:r>
      <w:r w:rsidRPr="007671BB">
        <w:rPr>
          <w:rStyle w:val="StyleUnderline"/>
        </w:rPr>
        <w:t xml:space="preserve"> such cases </w:t>
      </w:r>
      <w:r w:rsidRPr="001E3798">
        <w:rPr>
          <w:rStyle w:val="Emphasis"/>
          <w:highlight w:val="green"/>
        </w:rPr>
        <w:t>means</w:t>
      </w:r>
      <w:r w:rsidRPr="007671BB">
        <w:rPr>
          <w:rStyle w:val="StyleUnderline"/>
        </w:rPr>
        <w:t xml:space="preserve"> that the </w:t>
      </w:r>
      <w:r w:rsidRPr="001E3798">
        <w:rPr>
          <w:rStyle w:val="Emphasis"/>
          <w:highlight w:val="green"/>
        </w:rPr>
        <w:t>resources</w:t>
      </w:r>
      <w:r w:rsidRPr="007671BB">
        <w:rPr>
          <w:rStyle w:val="StyleUnderline"/>
        </w:rPr>
        <w:t xml:space="preserve"> thus </w:t>
      </w:r>
      <w:r w:rsidRPr="001E3798">
        <w:rPr>
          <w:rStyle w:val="Emphasis"/>
          <w:highlight w:val="green"/>
        </w:rPr>
        <w:t>expended are</w:t>
      </w:r>
      <w:r w:rsidRPr="007671BB">
        <w:rPr>
          <w:rStyle w:val="Emphasis"/>
        </w:rPr>
        <w:t xml:space="preserve"> essentially </w:t>
      </w:r>
      <w:r w:rsidRPr="001E3798">
        <w:rPr>
          <w:rStyle w:val="Emphasis"/>
          <w:highlight w:val="green"/>
        </w:rPr>
        <w:t>wasted</w:t>
      </w:r>
      <w:r w:rsidRPr="001E3798">
        <w:rPr>
          <w:rStyle w:val="StyleUnderline"/>
          <w:highlight w:val="green"/>
        </w:rPr>
        <w:t xml:space="preserve"> and</w:t>
      </w:r>
      <w:r w:rsidRPr="007671BB">
        <w:rPr>
          <w:rStyle w:val="StyleUnderline"/>
        </w:rPr>
        <w:t xml:space="preserve">, had a better decision been made, undoubtedly </w:t>
      </w:r>
      <w:r w:rsidRPr="001E3798">
        <w:rPr>
          <w:rStyle w:val="StyleUnderline"/>
          <w:highlight w:val="green"/>
        </w:rPr>
        <w:t>could have been</w:t>
      </w:r>
      <w:r w:rsidRPr="007671BB">
        <w:rPr>
          <w:rStyle w:val="StyleUnderline"/>
        </w:rPr>
        <w:t xml:space="preserve"> </w:t>
      </w:r>
      <w:r w:rsidRPr="001E3798">
        <w:rPr>
          <w:rStyle w:val="StyleUnderline"/>
          <w:highlight w:val="green"/>
        </w:rPr>
        <w:t>put</w:t>
      </w:r>
      <w:r w:rsidRPr="007671BB">
        <w:rPr>
          <w:rStyle w:val="StyleUnderline"/>
        </w:rPr>
        <w:t xml:space="preserve"> </w:t>
      </w:r>
      <w:r w:rsidRPr="001E3798">
        <w:rPr>
          <w:rStyle w:val="StyleUnderline"/>
          <w:highlight w:val="green"/>
        </w:rPr>
        <w:t>to more productive uses</w:t>
      </w:r>
      <w:r w:rsidRPr="007671BB">
        <w:rPr>
          <w:rStyle w:val="StyleUnderline"/>
        </w:rPr>
        <w:t>.</w:t>
      </w:r>
    </w:p>
    <w:p w14:paraId="2BA5E883" w14:textId="77777777" w:rsidR="007009CB" w:rsidRDefault="007009CB" w:rsidP="007009CB"/>
    <w:p w14:paraId="16D5A636" w14:textId="77777777" w:rsidR="007009CB" w:rsidRPr="00775CB4" w:rsidRDefault="007009CB" w:rsidP="007009CB"/>
    <w:p w14:paraId="290F348C" w14:textId="77777777" w:rsidR="007009CB" w:rsidRPr="007009CB" w:rsidRDefault="007009CB" w:rsidP="007009CB"/>
    <w:sectPr w:rsidR="007009CB" w:rsidRPr="0070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3F7950"/>
    <w:multiLevelType w:val="hybridMultilevel"/>
    <w:tmpl w:val="67B6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009C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31C89"/>
    <w:rsid w:val="00645FA9"/>
    <w:rsid w:val="00647866"/>
    <w:rsid w:val="00665003"/>
    <w:rsid w:val="006A2AD0"/>
    <w:rsid w:val="006C2375"/>
    <w:rsid w:val="006D4ECC"/>
    <w:rsid w:val="007009CB"/>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E113"/>
  <w15:chartTrackingRefBased/>
  <w15:docId w15:val="{EF7A0D56-98BC-4BE1-BF21-11569754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009CB"/>
    <w:rPr>
      <w:rFonts w:ascii="Calibri" w:hAnsi="Calibri"/>
    </w:rPr>
  </w:style>
  <w:style w:type="paragraph" w:styleId="Heading1">
    <w:name w:val="heading 1"/>
    <w:aliases w:val="Pocket"/>
    <w:basedOn w:val="Normal"/>
    <w:next w:val="Normal"/>
    <w:link w:val="Heading1Char"/>
    <w:qFormat/>
    <w:rsid w:val="007009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009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009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1111,No Spacing211,No Spacing12,No Spacing2111,No Spacing11111,small space,ta,Car,CD - Cite,t,Ta"/>
    <w:basedOn w:val="Normal"/>
    <w:next w:val="Normal"/>
    <w:link w:val="Heading4Char"/>
    <w:uiPriority w:val="3"/>
    <w:unhideWhenUsed/>
    <w:qFormat/>
    <w:rsid w:val="007009C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009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09CB"/>
  </w:style>
  <w:style w:type="character" w:customStyle="1" w:styleId="Heading1Char">
    <w:name w:val="Heading 1 Char"/>
    <w:aliases w:val="Pocket Char"/>
    <w:basedOn w:val="DefaultParagraphFont"/>
    <w:link w:val="Heading1"/>
    <w:rsid w:val="007009C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009C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009C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3"/>
    <w:rsid w:val="007009C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7009CB"/>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009CB"/>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cite"/>
    <w:basedOn w:val="DefaultParagraphFont"/>
    <w:uiPriority w:val="6"/>
    <w:qFormat/>
    <w:rsid w:val="007009CB"/>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No Underline Char1,Tags v 2 Char1,F2 - Heading 1 Char1,TAG ,C"/>
    <w:basedOn w:val="DefaultParagraphFont"/>
    <w:link w:val="Card"/>
    <w:uiPriority w:val="99"/>
    <w:unhideWhenUsed/>
    <w:rsid w:val="007009CB"/>
    <w:rPr>
      <w:color w:val="auto"/>
      <w:u w:val="none"/>
    </w:rPr>
  </w:style>
  <w:style w:type="character" w:styleId="FollowedHyperlink">
    <w:name w:val="FollowedHyperlink"/>
    <w:basedOn w:val="DefaultParagraphFont"/>
    <w:uiPriority w:val="99"/>
    <w:semiHidden/>
    <w:unhideWhenUsed/>
    <w:rsid w:val="007009CB"/>
    <w:rPr>
      <w:color w:val="auto"/>
      <w:u w:val="none"/>
    </w:rPr>
  </w:style>
  <w:style w:type="paragraph" w:customStyle="1" w:styleId="textbold">
    <w:name w:val="text bold"/>
    <w:basedOn w:val="Normal"/>
    <w:link w:val="Emphasis"/>
    <w:uiPriority w:val="7"/>
    <w:qFormat/>
    <w:rsid w:val="007009CB"/>
    <w:pPr>
      <w:ind w:left="720"/>
      <w:jc w:val="both"/>
    </w:pPr>
    <w:rPr>
      <w:b/>
      <w:iCs/>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qFormat/>
    <w:rsid w:val="007009C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ag2">
    <w:name w:val="Tag2"/>
    <w:basedOn w:val="Normal"/>
    <w:qFormat/>
    <w:rsid w:val="007009CB"/>
    <w:pPr>
      <w:spacing w:after="0" w:line="240" w:lineRule="auto"/>
    </w:pPr>
    <w:rPr>
      <w:rFonts w:ascii="Arial" w:hAnsi="Arial" w:cs="Arial"/>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7009CB"/>
    <w:pPr>
      <w:autoSpaceDE w:val="0"/>
      <w:autoSpaceDN w:val="0"/>
      <w:adjustRightInd w:val="0"/>
      <w:spacing w:before="480" w:after="0" w:line="254" w:lineRule="auto"/>
      <w:ind w:left="432" w:right="432"/>
      <w:jc w:val="both"/>
    </w:pPr>
    <w:rPr>
      <w:rFonts w:asciiTheme="minorHAnsi" w:hAnsiTheme="minorHAnsi"/>
      <w:u w:val="single"/>
    </w:rPr>
  </w:style>
  <w:style w:type="paragraph" w:styleId="ListParagraph">
    <w:name w:val="List Paragraph"/>
    <w:basedOn w:val="Normal"/>
    <w:uiPriority w:val="99"/>
    <w:unhideWhenUsed/>
    <w:qFormat/>
    <w:rsid w:val="007009CB"/>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autoRedefine/>
    <w:uiPriority w:val="99"/>
    <w:qFormat/>
    <w:rsid w:val="007009CB"/>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7009CB"/>
    <w:pPr>
      <w:spacing w:before="100" w:beforeAutospacing="1" w:after="100" w:afterAutospacing="1" w:line="240" w:lineRule="auto"/>
    </w:pPr>
    <w:rPr>
      <w:rFonts w:ascii="Times New Roman" w:eastAsia="Times New Roman" w:hAnsi="Times New Roman" w:cs="Times New Roman"/>
      <w:sz w:val="24"/>
      <w:lang w:eastAsia="zh-C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7009CB"/>
    <w:rPr>
      <w:rFonts w:ascii="Times New Roman" w:eastAsia="Times New Roman" w:hAnsi="Times New Roman" w:cs="Times New Roman"/>
      <w:sz w:val="24"/>
      <w:lang w:eastAsia="zh-CN"/>
    </w:rPr>
  </w:style>
  <w:style w:type="character" w:customStyle="1" w:styleId="cardChar">
    <w:name w:val="card Char"/>
    <w:rsid w:val="007009CB"/>
    <w:rPr>
      <w:rFonts w:ascii="Arial" w:eastAsia="Times New Roman" w:hAnsi="Arial" w:cs="Times New Roman"/>
      <w:sz w:val="20"/>
    </w:rPr>
  </w:style>
  <w:style w:type="paragraph" w:customStyle="1" w:styleId="Analytic">
    <w:name w:val="Analytic"/>
    <w:basedOn w:val="Normal"/>
    <w:link w:val="AnalyticChar"/>
    <w:qFormat/>
    <w:rsid w:val="007009CB"/>
    <w:rPr>
      <w:rFonts w:eastAsia="Calibri" w:cs="Times New Roman"/>
      <w:b/>
      <w:sz w:val="24"/>
      <w:szCs w:val="24"/>
    </w:rPr>
  </w:style>
  <w:style w:type="character" w:customStyle="1" w:styleId="AnalyticChar">
    <w:name w:val="Analytic Char"/>
    <w:basedOn w:val="DefaultParagraphFont"/>
    <w:link w:val="Analytic"/>
    <w:rsid w:val="007009CB"/>
    <w:rPr>
      <w:rFonts w:ascii="Calibri" w:eastAsia="Calibri" w:hAnsi="Calibri" w:cs="Times New Roman"/>
      <w:b/>
      <w:sz w:val="24"/>
      <w:szCs w:val="24"/>
    </w:rPr>
  </w:style>
  <w:style w:type="paragraph" w:customStyle="1" w:styleId="Emphasize">
    <w:name w:val="Emphasize"/>
    <w:basedOn w:val="Normal"/>
    <w:uiPriority w:val="7"/>
    <w:qFormat/>
    <w:rsid w:val="007009CB"/>
    <w:pPr>
      <w:pBdr>
        <w:top w:val="single" w:sz="18" w:space="0" w:color="auto"/>
        <w:left w:val="single" w:sz="18" w:space="0" w:color="auto"/>
        <w:bottom w:val="single" w:sz="18" w:space="0" w:color="auto"/>
        <w:right w:val="single" w:sz="18" w:space="0" w:color="auto"/>
      </w:pBdr>
      <w:spacing w:line="256" w:lineRule="auto"/>
      <w:ind w:left="720"/>
    </w:pPr>
    <w:rPr>
      <w:rFonts w:ascii="Book Antiqua" w:eastAsiaTheme="minorEastAsia" w:hAnsi="Book Antiqua" w:cs="Calibri"/>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news-events/events-calendar/ftc-hearing-14-merger-retrospectives" TargetMode="External"/><Relationship Id="rId13" Type="http://schemas.openxmlformats.org/officeDocument/2006/relationships/hyperlink" Target="https://link.springer.com/article/10.1007/s12103-017-9391-9" TargetMode="External"/><Relationship Id="rId18" Type="http://schemas.openxmlformats.org/officeDocument/2006/relationships/hyperlink" Target="https://jenner.com/system/assets/publications/20116/original/How%20Cannabis%20Cos.%20Can%20Address%20Enhanced%20Antitrust%20Scrutiny.pdf?1594242298" TargetMode="External"/><Relationship Id="rId3" Type="http://schemas.openxmlformats.org/officeDocument/2006/relationships/styles" Target="styles.xml"/><Relationship Id="rId21" Type="http://schemas.openxmlformats.org/officeDocument/2006/relationships/hyperlink" Target="https://papers.ssrn.com/sol3/papers.cfm?abstract_id=3328827"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cns.miis.edu/npr/pdfs/72muell.pdf" TargetMode="External"/><Relationship Id="rId17" Type="http://schemas.openxmlformats.org/officeDocument/2006/relationships/hyperlink" Target="https://www.justice.gov/iso/opa/resources/3052013829132756857467.pdf" TargetMode="External"/><Relationship Id="rId2" Type="http://schemas.openxmlformats.org/officeDocument/2006/relationships/numbering" Target="numbering.xml"/><Relationship Id="rId16" Type="http://schemas.openxmlformats.org/officeDocument/2006/relationships/hyperlink" Target="http://nas/content/live/mockingbird1s.leg.wa.gov/RCW/default.aspx?cite=19.86" TargetMode="External"/><Relationship Id="rId20" Type="http://schemas.openxmlformats.org/officeDocument/2006/relationships/hyperlink" Target="https://www.brookings.edu/blog/techtank/2019/08/08/the-ftc-can-rise-to-the-privacy-challenge-but-not-without-help-from-congress/" TargetMode="External"/><Relationship Id="rId1" Type="http://schemas.openxmlformats.org/officeDocument/2006/relationships/customXml" Target="../customXml/item1.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www.cato-unbound.org/2016/12/02/jonathan-blanks/almost-all-criminal-justice-politics-local)//BB" TargetMode="External"/><Relationship Id="rId5" Type="http://schemas.openxmlformats.org/officeDocument/2006/relationships/webSettings" Target="webSettings.xml"/><Relationship Id="rId15" Type="http://schemas.openxmlformats.org/officeDocument/2006/relationships/hyperlink" Target="https://en.wikipedia.org/wiki/Sherman_Antitrust_Act" TargetMode="External"/><Relationship Id="rId23" Type="http://schemas.openxmlformats.org/officeDocument/2006/relationships/theme" Target="theme/theme1.xml"/><Relationship Id="rId10" Type="http://schemas.openxmlformats.org/officeDocument/2006/relationships/hyperlink" Target="https://fivethirtyeight.com/features/to-cut-the-debt-the-gop-should-focus-on-health-care-costs/" TargetMode="External"/><Relationship Id="rId19" Type="http://schemas.openxmlformats.org/officeDocument/2006/relationships/hyperlink" Target="https://www.hamiltonproject.org/assets/files/Gaynor_PP_FINAL.pdf" TargetMode="External"/><Relationship Id="rId4" Type="http://schemas.openxmlformats.org/officeDocument/2006/relationships/settings" Target="settings.xml"/><Relationship Id="rId9" Type="http://schemas.openxmlformats.org/officeDocument/2006/relationships/hyperlink" Target="https://judiciary.house.gov/uploadedfiles/submission_from_tim_muris.pdf" TargetMode="External"/><Relationship Id="rId14" Type="http://schemas.openxmlformats.org/officeDocument/2006/relationships/hyperlink" Target="https://harrisbricken.com/cannalawblog/new-oregon-cannabis-industry-group-promotes-clean-ethical-and-engaged-local-business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30009</Words>
  <Characters>171055</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2021-10-30T17:03:00Z</dcterms:created>
  <dcterms:modified xsi:type="dcterms:W3CDTF">2021-10-30T17:14:00Z</dcterms:modified>
</cp:coreProperties>
</file>