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1136" w14:textId="57DC2302" w:rsidR="00A95652" w:rsidRDefault="003230EE" w:rsidP="003230EE">
      <w:pPr>
        <w:pStyle w:val="Heading1"/>
      </w:pPr>
      <w:r>
        <w:t>R4 Harvard Disclosure</w:t>
      </w:r>
    </w:p>
    <w:p w14:paraId="11A8D250" w14:textId="5C2AC05D" w:rsidR="003230EE" w:rsidRDefault="003230EE" w:rsidP="003230EE">
      <w:pPr>
        <w:pStyle w:val="Heading1"/>
      </w:pPr>
      <w:r>
        <w:t>1NC</w:t>
      </w:r>
    </w:p>
    <w:p w14:paraId="1498F093" w14:textId="77777777" w:rsidR="003230EE" w:rsidRDefault="003230EE" w:rsidP="003230EE">
      <w:pPr>
        <w:pStyle w:val="Heading2"/>
      </w:pPr>
      <w:r>
        <w:t>Off</w:t>
      </w:r>
    </w:p>
    <w:p w14:paraId="4A520301" w14:textId="77777777" w:rsidR="003230EE" w:rsidRDefault="003230EE" w:rsidP="003230EE">
      <w:pPr>
        <w:pStyle w:val="Heading3"/>
      </w:pPr>
      <w:bookmarkStart w:id="0" w:name="_Hlk82244837"/>
      <w:r>
        <w:t>1NC---T</w:t>
      </w:r>
    </w:p>
    <w:p w14:paraId="474A21C4" w14:textId="77777777" w:rsidR="003230EE" w:rsidRDefault="003230EE" w:rsidP="003230EE">
      <w:r>
        <w:t>T Prohibitions---</w:t>
      </w:r>
    </w:p>
    <w:p w14:paraId="01FE4555" w14:textId="77777777" w:rsidR="003230EE" w:rsidRPr="000A122E" w:rsidRDefault="003230EE" w:rsidP="003230EE"/>
    <w:p w14:paraId="12B67B4A" w14:textId="77777777" w:rsidR="003230EE" w:rsidRPr="00122DD0" w:rsidRDefault="003230EE" w:rsidP="003230EE">
      <w:pPr>
        <w:pStyle w:val="Heading4"/>
      </w:pPr>
      <w:r>
        <w:t xml:space="preserve">Prohibition requires </w:t>
      </w:r>
      <w:r w:rsidRPr="00965499">
        <w:rPr>
          <w:u w:val="single"/>
        </w:rPr>
        <w:t>completely ending a practice</w:t>
      </w:r>
      <w:r>
        <w:t xml:space="preserve">---that’s distinct from </w:t>
      </w:r>
      <w:r w:rsidRPr="00965499">
        <w:rPr>
          <w:u w:val="single"/>
        </w:rPr>
        <w:t>limitations</w:t>
      </w:r>
      <w:r>
        <w:t xml:space="preserve"> on such practices</w:t>
      </w:r>
    </w:p>
    <w:p w14:paraId="7DA47C34" w14:textId="77777777" w:rsidR="003230EE" w:rsidRDefault="003230EE" w:rsidP="003230EE">
      <w:r w:rsidRPr="00122DD0">
        <w:rPr>
          <w:rStyle w:val="Style13ptBold"/>
        </w:rPr>
        <w:t>Feldman 86</w:t>
      </w:r>
      <w:r>
        <w:t xml:space="preserve"> – M</w:t>
      </w:r>
      <w:r w:rsidRPr="00122DD0">
        <w:t>ember of Procopio's Native American Law practice</w:t>
      </w:r>
    </w:p>
    <w:p w14:paraId="2A3DE22F" w14:textId="77777777" w:rsidR="003230EE" w:rsidRPr="00122DD0" w:rsidRDefault="003230EE" w:rsidP="003230EE">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231AF254" w14:textId="77777777" w:rsidR="003230EE" w:rsidRPr="00965499" w:rsidRDefault="003230EE" w:rsidP="003230EE">
      <w:pPr>
        <w:rPr>
          <w:sz w:val="16"/>
        </w:rPr>
      </w:pPr>
      <w:r w:rsidRPr="00965499">
        <w:rPr>
          <w:sz w:val="16"/>
        </w:rPr>
        <w:t xml:space="preserve">In arguing that California's bingo laws are prohibitory rat </w:t>
      </w:r>
      <w:proofErr w:type="spellStart"/>
      <w:r w:rsidRPr="00965499">
        <w:rPr>
          <w:sz w:val="16"/>
        </w:rPr>
        <w:t>ther</w:t>
      </w:r>
      <w:proofErr w:type="spellEnd"/>
      <w:r w:rsidRPr="00965499">
        <w:rPr>
          <w:sz w:val="16"/>
        </w:rPr>
        <w:t xml:space="preserve"> than regulatory, the </w:t>
      </w:r>
      <w:proofErr w:type="spellStart"/>
      <w:r w:rsidRPr="00965499">
        <w:rPr>
          <w:sz w:val="16"/>
        </w:rPr>
        <w:t>appeallants</w:t>
      </w:r>
      <w:proofErr w:type="spellEnd"/>
      <w:r w:rsidRPr="00965499">
        <w:rPr>
          <w:sz w:val="16"/>
        </w:rPr>
        <w:t xml:space="preserve"> have simply misunderstood the fundamental distinction between "prohibition" and "regulation" of conduct. As succinctly put by the Supreme Court of Washington more than 50 years ago, after noting that the </w:t>
      </w:r>
      <w:r w:rsidRPr="00FA672D">
        <w:rPr>
          <w:rStyle w:val="Emphasis"/>
          <w:highlight w:val="green"/>
        </w:rPr>
        <w:t>prohibition</w:t>
      </w:r>
      <w:r w:rsidRPr="00FA672D">
        <w:rPr>
          <w:sz w:val="16"/>
          <w:highlight w:val="green"/>
        </w:rPr>
        <w:t xml:space="preserve"> </w:t>
      </w:r>
      <w:r w:rsidRPr="00FA672D">
        <w:rPr>
          <w:rStyle w:val="StyleUnderline"/>
          <w:highlight w:val="green"/>
        </w:rPr>
        <w:t xml:space="preserve">and </w:t>
      </w:r>
      <w:r w:rsidRPr="00FA672D">
        <w:rPr>
          <w:rStyle w:val="Emphasis"/>
          <w:highlight w:val="green"/>
        </w:rPr>
        <w:t>regulation</w:t>
      </w:r>
      <w:r w:rsidRPr="00965499">
        <w:rPr>
          <w:sz w:val="16"/>
        </w:rPr>
        <w:t xml:space="preserve"> of the sale of liquor </w:t>
      </w:r>
      <w:r w:rsidRPr="00FA672D">
        <w:rPr>
          <w:rStyle w:val="StyleUnderline"/>
          <w:highlight w:val="green"/>
        </w:rPr>
        <w:t xml:space="preserve">are </w:t>
      </w:r>
      <w:r w:rsidRPr="00FA672D">
        <w:rPr>
          <w:rStyle w:val="Emphasis"/>
          <w:highlight w:val="green"/>
        </w:rPr>
        <w:t>entirely different</w:t>
      </w:r>
      <w:r w:rsidRPr="00122DD0">
        <w:rPr>
          <w:rStyle w:val="Emphasis"/>
        </w:rPr>
        <w:t xml:space="preserve"> things</w:t>
      </w:r>
      <w:r w:rsidRPr="00965499">
        <w:rPr>
          <w:sz w:val="16"/>
        </w:rPr>
        <w:t>: "</w:t>
      </w:r>
      <w:r w:rsidRPr="00FA672D">
        <w:rPr>
          <w:rStyle w:val="StyleUnderline"/>
          <w:highlight w:val="green"/>
        </w:rPr>
        <w:t xml:space="preserve">To </w:t>
      </w:r>
      <w:r w:rsidRPr="00FA672D">
        <w:rPr>
          <w:rStyle w:val="Emphasis"/>
          <w:highlight w:val="green"/>
        </w:rPr>
        <w:t>prohibit</w:t>
      </w:r>
      <w:r w:rsidRPr="00965499">
        <w:rPr>
          <w:sz w:val="16"/>
        </w:rPr>
        <w:t xml:space="preserve"> the liquor traffic </w:t>
      </w:r>
      <w:r w:rsidRPr="00FA672D">
        <w:rPr>
          <w:rStyle w:val="StyleUnderline"/>
          <w:highlight w:val="green"/>
        </w:rPr>
        <w:t>implies</w:t>
      </w:r>
      <w:r w:rsidRPr="00965499">
        <w:rPr>
          <w:sz w:val="16"/>
        </w:rPr>
        <w:t xml:space="preserve"> the </w:t>
      </w:r>
      <w:r w:rsidRPr="00122DD0">
        <w:rPr>
          <w:rStyle w:val="Emphasis"/>
        </w:rPr>
        <w:t>putting a stop</w:t>
      </w:r>
      <w:r w:rsidRPr="00965499">
        <w:rPr>
          <w:sz w:val="16"/>
        </w:rPr>
        <w:t xml:space="preserve"> to its sale as a beverage, </w:t>
      </w:r>
      <w:r w:rsidRPr="00FA672D">
        <w:rPr>
          <w:rStyle w:val="StyleUnderline"/>
          <w:highlight w:val="green"/>
        </w:rPr>
        <w:t xml:space="preserve">to </w:t>
      </w:r>
      <w:r w:rsidRPr="00FA672D">
        <w:rPr>
          <w:rStyle w:val="Emphasis"/>
          <w:highlight w:val="green"/>
        </w:rPr>
        <w:t>end it fully</w:t>
      </w:r>
      <w:r w:rsidRPr="00965499">
        <w:rPr>
          <w:sz w:val="16"/>
        </w:rPr>
        <w:t xml:space="preserve">, </w:t>
      </w:r>
      <w:r w:rsidRPr="00FA672D">
        <w:rPr>
          <w:rStyle w:val="Emphasis"/>
          <w:highlight w:val="green"/>
        </w:rPr>
        <w:t>completely</w:t>
      </w:r>
      <w:r w:rsidRPr="00965499">
        <w:rPr>
          <w:sz w:val="16"/>
        </w:rPr>
        <w:t xml:space="preserve">, </w:t>
      </w:r>
      <w:r w:rsidRPr="00FA672D">
        <w:rPr>
          <w:rStyle w:val="StyleUnderline"/>
          <w:highlight w:val="green"/>
        </w:rPr>
        <w:t xml:space="preserve">and </w:t>
      </w:r>
      <w:r w:rsidRPr="00FA672D">
        <w:rPr>
          <w:rStyle w:val="Emphasis"/>
          <w:highlight w:val="green"/>
        </w:rPr>
        <w:t>indefinitely</w:t>
      </w:r>
      <w:r w:rsidRPr="00965499">
        <w:rPr>
          <w:sz w:val="16"/>
        </w:rPr>
        <w:t xml:space="preserve">." </w:t>
      </w:r>
      <w:r w:rsidRPr="00122DD0">
        <w:rPr>
          <w:rStyle w:val="StyleUnderline"/>
        </w:rPr>
        <w:t>In contrast</w:t>
      </w:r>
      <w:r w:rsidRPr="00965499">
        <w:rPr>
          <w:sz w:val="16"/>
        </w:rPr>
        <w:t xml:space="preserve">, </w:t>
      </w:r>
      <w:r w:rsidRPr="00FA672D">
        <w:rPr>
          <w:rStyle w:val="StyleUnderline"/>
          <w:highlight w:val="green"/>
        </w:rPr>
        <w:t>regulation</w:t>
      </w:r>
      <w:r w:rsidRPr="00965499">
        <w:rPr>
          <w:sz w:val="16"/>
        </w:rPr>
        <w:t xml:space="preserve"> "</w:t>
      </w:r>
      <w:r w:rsidRPr="00FA672D">
        <w:rPr>
          <w:rStyle w:val="StyleUnderline"/>
          <w:highlight w:val="green"/>
        </w:rPr>
        <w:t>implies</w:t>
      </w:r>
      <w:r w:rsidRPr="00122DD0">
        <w:rPr>
          <w:rStyle w:val="StyleUnderline"/>
        </w:rPr>
        <w:t xml:space="preserve"> that the sale of intoxicating liquor shall go on </w:t>
      </w:r>
      <w:r w:rsidRPr="00FA672D">
        <w:rPr>
          <w:rStyle w:val="Emphasis"/>
          <w:highlight w:val="green"/>
        </w:rPr>
        <w:t>within</w:t>
      </w:r>
      <w:r w:rsidRPr="00122DD0">
        <w:rPr>
          <w:rStyle w:val="Emphasis"/>
        </w:rPr>
        <w:t xml:space="preserve"> the </w:t>
      </w:r>
      <w:r w:rsidRPr="00FA672D">
        <w:rPr>
          <w:rStyle w:val="Emphasis"/>
          <w:highlight w:val="green"/>
        </w:rPr>
        <w:t>bounds</w:t>
      </w:r>
      <w:r w:rsidRPr="00FA672D">
        <w:rPr>
          <w:sz w:val="16"/>
          <w:highlight w:val="green"/>
        </w:rPr>
        <w:t xml:space="preserve"> </w:t>
      </w:r>
      <w:r w:rsidRPr="00FA672D">
        <w:rPr>
          <w:rStyle w:val="StyleUnderline"/>
          <w:highlight w:val="green"/>
        </w:rPr>
        <w:t>of</w:t>
      </w:r>
      <w:r w:rsidRPr="00122DD0">
        <w:rPr>
          <w:rStyle w:val="StyleUnderline"/>
        </w:rPr>
        <w:t xml:space="preserve"> </w:t>
      </w:r>
      <w:r w:rsidRPr="00122DD0">
        <w:rPr>
          <w:rStyle w:val="Emphasis"/>
        </w:rPr>
        <w:t xml:space="preserve">certain prescribed </w:t>
      </w:r>
      <w:r w:rsidRPr="00FA672D">
        <w:rPr>
          <w:rStyle w:val="Emphasis"/>
          <w:highlight w:val="green"/>
        </w:rPr>
        <w:t>rules</w:t>
      </w:r>
      <w:r w:rsidRPr="00FA672D">
        <w:rPr>
          <w:sz w:val="16"/>
          <w:highlight w:val="green"/>
        </w:rPr>
        <w:t xml:space="preserve">, </w:t>
      </w:r>
      <w:r w:rsidRPr="00FA672D">
        <w:rPr>
          <w:rStyle w:val="Emphasis"/>
          <w:highlight w:val="green"/>
        </w:rPr>
        <w:t>restrictions</w:t>
      </w:r>
      <w:r w:rsidRPr="00FA672D">
        <w:rPr>
          <w:sz w:val="16"/>
          <w:highlight w:val="green"/>
        </w:rPr>
        <w:t xml:space="preserve">, </w:t>
      </w:r>
      <w:r w:rsidRPr="00FA672D">
        <w:rPr>
          <w:rStyle w:val="StyleUnderline"/>
          <w:highlight w:val="green"/>
        </w:rPr>
        <w:t xml:space="preserve">and </w:t>
      </w:r>
      <w:r w:rsidRPr="00FA672D">
        <w:rPr>
          <w:rStyle w:val="Emphasis"/>
          <w:highlight w:val="green"/>
        </w:rPr>
        <w:t>limitations</w:t>
      </w:r>
      <w:r w:rsidRPr="00965499">
        <w:rPr>
          <w:sz w:val="16"/>
        </w:rPr>
        <w:t xml:space="preserve">." Ajax v. Gregory, 32 P.2d 560, 563 (Wash. 1934). Because regulation of conduct involves prescribing limitations, regulation, by definition, necessarily involves some degree of prohibition. Blumenthal v. City of Cheyenne, 186 P.2d 556, 566 (Wyo. 1947). </w:t>
      </w:r>
      <w:r w:rsidRPr="00FA672D">
        <w:rPr>
          <w:rStyle w:val="StyleUnderline"/>
          <w:highlight w:val="green"/>
        </w:rPr>
        <w:t>The two</w:t>
      </w:r>
      <w:r w:rsidRPr="00122DD0">
        <w:rPr>
          <w:rStyle w:val="StyleUnderline"/>
        </w:rPr>
        <w:t xml:space="preserve"> concepts</w:t>
      </w:r>
      <w:r w:rsidRPr="00965499">
        <w:rPr>
          <w:sz w:val="16"/>
        </w:rPr>
        <w:t xml:space="preserve">, however, </w:t>
      </w:r>
      <w:r w:rsidRPr="00FA672D">
        <w:rPr>
          <w:rStyle w:val="StyleUnderline"/>
          <w:highlight w:val="green"/>
        </w:rPr>
        <w:t xml:space="preserve">are </w:t>
      </w:r>
      <w:r w:rsidRPr="00FA672D">
        <w:rPr>
          <w:rStyle w:val="Emphasis"/>
          <w:highlight w:val="green"/>
        </w:rPr>
        <w:t>analytically distinct</w:t>
      </w:r>
      <w:r w:rsidRPr="00965499">
        <w:rPr>
          <w:sz w:val="16"/>
        </w:rPr>
        <w:t xml:space="preserve">. Therefore, when courts have been faced with statutory schemes </w:t>
      </w:r>
      <w:proofErr w:type="gramStart"/>
      <w:r w:rsidRPr="00965499">
        <w:rPr>
          <w:sz w:val="16"/>
        </w:rPr>
        <w:t>similar to</w:t>
      </w:r>
      <w:proofErr w:type="gramEnd"/>
      <w:r w:rsidRPr="00965499">
        <w:rPr>
          <w:sz w:val="16"/>
        </w:rPr>
        <w:t xml:space="preserve"> California's bingo laws, they have consistently held them to be regulatory and not prohibitory.</w:t>
      </w:r>
    </w:p>
    <w:p w14:paraId="5BCF3E68" w14:textId="77777777" w:rsidR="003230EE" w:rsidRDefault="003230EE" w:rsidP="003230EE"/>
    <w:p w14:paraId="3899F6F8" w14:textId="77777777" w:rsidR="003230EE" w:rsidRDefault="003230EE" w:rsidP="003230EE">
      <w:pPr>
        <w:pStyle w:val="Heading4"/>
      </w:pPr>
      <w:r>
        <w:t>That excludes “rule of reason” exemptions</w:t>
      </w:r>
    </w:p>
    <w:p w14:paraId="05A4641C" w14:textId="77777777" w:rsidR="003230EE" w:rsidRDefault="003230EE" w:rsidP="003230EE">
      <w:proofErr w:type="spellStart"/>
      <w:r w:rsidRPr="00E76005">
        <w:rPr>
          <w:rStyle w:val="Style13ptBold"/>
        </w:rPr>
        <w:t>Skoczny</w:t>
      </w:r>
      <w:proofErr w:type="spellEnd"/>
      <w:r w:rsidRPr="00E76005">
        <w:rPr>
          <w:rStyle w:val="Style13ptBold"/>
        </w:rPr>
        <w:t xml:space="preserve"> 01</w:t>
      </w:r>
      <w:r>
        <w:t xml:space="preserve"> – </w:t>
      </w:r>
      <w:r w:rsidRPr="00E76005">
        <w:t>Professor of law, Holder of the Jean Monnet Chair on European Economic Law at the Warsaw University Faculty of Management</w:t>
      </w:r>
    </w:p>
    <w:p w14:paraId="0EA13BC0" w14:textId="77777777" w:rsidR="003230EE" w:rsidRPr="00E76005" w:rsidRDefault="003230EE" w:rsidP="003230EE">
      <w:r w:rsidRPr="00E76005">
        <w:t xml:space="preserve">Tadeusz </w:t>
      </w:r>
      <w:proofErr w:type="spellStart"/>
      <w:r w:rsidRPr="00E76005">
        <w:t>Skoczny</w:t>
      </w:r>
      <w:proofErr w:type="spellEnd"/>
      <w:r>
        <w:t>, “</w:t>
      </w:r>
      <w:r w:rsidRPr="00E76005">
        <w:t>Polish Competition Law in the 1990s - on the Way to Higher Effectiveness and Deeper Conformity with EC Competition Rules</w:t>
      </w:r>
      <w:r>
        <w:t>,” European Business Organization Law Review, Vol. 2, Issue 3-4, September 2001, LexisNexis</w:t>
      </w:r>
    </w:p>
    <w:p w14:paraId="5A7DE35B" w14:textId="77777777" w:rsidR="003230EE" w:rsidRDefault="003230EE" w:rsidP="003230EE">
      <w:pPr>
        <w:rPr>
          <w:sz w:val="16"/>
        </w:rPr>
      </w:pPr>
      <w:r w:rsidRPr="000A122E">
        <w:rPr>
          <w:sz w:val="16"/>
        </w:rPr>
        <w:t xml:space="preserve">Most importantly, the new Act departed from the relativity of the prohibition of dominant position abuses; as in Article 82 EC Treaty, it is now </w:t>
      </w:r>
      <w:r w:rsidRPr="00FA672D">
        <w:rPr>
          <w:rStyle w:val="StyleUnderline"/>
          <w:highlight w:val="green"/>
        </w:rPr>
        <w:t>a</w:t>
      </w:r>
      <w:r w:rsidRPr="00E76005">
        <w:rPr>
          <w:rStyle w:val="StyleUnderline"/>
        </w:rPr>
        <w:t xml:space="preserve"> </w:t>
      </w:r>
      <w:r w:rsidRPr="00E76005">
        <w:rPr>
          <w:rStyle w:val="Emphasis"/>
        </w:rPr>
        <w:t xml:space="preserve">general </w:t>
      </w:r>
      <w:r w:rsidRPr="00FA672D">
        <w:rPr>
          <w:rStyle w:val="Emphasis"/>
          <w:highlight w:val="green"/>
        </w:rPr>
        <w:t>prohibition</w:t>
      </w:r>
      <w:r w:rsidRPr="000A122E">
        <w:rPr>
          <w:sz w:val="16"/>
        </w:rPr>
        <w:t xml:space="preserve"> which </w:t>
      </w:r>
      <w:r w:rsidRPr="00FA672D">
        <w:rPr>
          <w:rStyle w:val="Emphasis"/>
          <w:highlight w:val="green"/>
        </w:rPr>
        <w:t xml:space="preserve">does not allow for exemptions </w:t>
      </w:r>
      <w:proofErr w:type="gramStart"/>
      <w:r w:rsidRPr="00FA672D">
        <w:rPr>
          <w:rStyle w:val="Emphasis"/>
          <w:highlight w:val="green"/>
        </w:rPr>
        <w:t>on the basis of</w:t>
      </w:r>
      <w:proofErr w:type="gramEnd"/>
      <w:r w:rsidRPr="000A122E">
        <w:rPr>
          <w:rStyle w:val="Emphasis"/>
        </w:rPr>
        <w:t xml:space="preserve"> a</w:t>
      </w:r>
      <w:r w:rsidRPr="00FA672D">
        <w:rPr>
          <w:rStyle w:val="Emphasis"/>
          <w:highlight w:val="green"/>
        </w:rPr>
        <w:t xml:space="preserve"> rule of reason</w:t>
      </w:r>
      <w:r w:rsidRPr="000A122E">
        <w:rPr>
          <w:sz w:val="16"/>
        </w:rPr>
        <w:t xml:space="preserve">. Also new is the prohibition of the abuse of dominant position by groups of undertakings, which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w:t>
      </w:r>
      <w:proofErr w:type="spellStart"/>
      <w:r w:rsidRPr="000A122E">
        <w:rPr>
          <w:sz w:val="16"/>
        </w:rPr>
        <w:t>emphasised</w:t>
      </w:r>
      <w:proofErr w:type="spellEnd"/>
      <w:r w:rsidRPr="000A122E">
        <w:rPr>
          <w:sz w:val="16"/>
        </w:rPr>
        <w:t xml:space="preserve"> that such understanding of dominance was introduced by the AMC already in 1993; it considered dominance as the capacity to act "to a large extent independently of the competitors and clients, thus also the consumers". Thanks to the AMC's judgements also the relevant product and geographical markets are defined </w:t>
      </w:r>
      <w:proofErr w:type="gramStart"/>
      <w:r w:rsidRPr="000A122E">
        <w:rPr>
          <w:sz w:val="16"/>
        </w:rPr>
        <w:t>on the basis of</w:t>
      </w:r>
      <w:proofErr w:type="gramEnd"/>
      <w:r w:rsidRPr="000A122E">
        <w:rPr>
          <w:sz w:val="16"/>
        </w:rPr>
        <w:t xml:space="preserve"> the criteria of "close commodity substitutability" and "homogenous competition conditions".</w:t>
      </w:r>
    </w:p>
    <w:p w14:paraId="2A87F326" w14:textId="77777777" w:rsidR="003230EE" w:rsidRDefault="003230EE" w:rsidP="003230EE">
      <w:pPr>
        <w:rPr>
          <w:sz w:val="16"/>
        </w:rPr>
      </w:pPr>
    </w:p>
    <w:p w14:paraId="3C87D185" w14:textId="77777777" w:rsidR="003230EE" w:rsidRDefault="003230EE" w:rsidP="003230EE">
      <w:pPr>
        <w:pStyle w:val="Heading4"/>
      </w:pPr>
      <w:r>
        <w:t xml:space="preserve">Violation---the </w:t>
      </w:r>
      <w:proofErr w:type="spellStart"/>
      <w:r>
        <w:t>aff</w:t>
      </w:r>
      <w:proofErr w:type="spellEnd"/>
      <w:r>
        <w:t xml:space="preserve"> allows a rule of reason approach </w:t>
      </w:r>
      <w:r w:rsidRPr="00BA0C25">
        <w:rPr>
          <w:u w:val="single"/>
        </w:rPr>
        <w:t>without</w:t>
      </w:r>
      <w:r>
        <w:t xml:space="preserve"> an outright ban---that’s not increasing prohibitions</w:t>
      </w:r>
    </w:p>
    <w:p w14:paraId="417DB78E" w14:textId="77777777" w:rsidR="003230EE" w:rsidRDefault="003230EE" w:rsidP="003230EE"/>
    <w:p w14:paraId="0EF78D11" w14:textId="77777777" w:rsidR="003230EE" w:rsidRDefault="003230EE" w:rsidP="003230EE">
      <w:pPr>
        <w:pStyle w:val="Heading4"/>
      </w:pPr>
      <w:r>
        <w:t>Vote neg---</w:t>
      </w:r>
    </w:p>
    <w:p w14:paraId="49EB8DC8" w14:textId="77777777" w:rsidR="003230EE" w:rsidRDefault="003230EE" w:rsidP="003230EE"/>
    <w:p w14:paraId="6CAB0BDE" w14:textId="77777777" w:rsidR="003230EE" w:rsidRDefault="003230EE" w:rsidP="003230EE">
      <w:pPr>
        <w:pStyle w:val="Heading4"/>
      </w:pPr>
      <w:r>
        <w:t xml:space="preserve">[A]---Predictable limits---rule of reason </w:t>
      </w:r>
      <w:proofErr w:type="spellStart"/>
      <w:r>
        <w:t>affs</w:t>
      </w:r>
      <w:proofErr w:type="spellEnd"/>
      <w:r>
        <w:t xml:space="preserve"> </w:t>
      </w:r>
      <w:r w:rsidRPr="00BA0C25">
        <w:rPr>
          <w:u w:val="single"/>
        </w:rPr>
        <w:t>double</w:t>
      </w:r>
      <w:r>
        <w:t xml:space="preserve"> the topic---any given anticompetitive conduct can have </w:t>
      </w:r>
      <w:r w:rsidRPr="00BA0C25">
        <w:rPr>
          <w:u w:val="single"/>
        </w:rPr>
        <w:t xml:space="preserve">multiple </w:t>
      </w:r>
      <w:proofErr w:type="spellStart"/>
      <w:r w:rsidRPr="00BA0C25">
        <w:rPr>
          <w:u w:val="single"/>
        </w:rPr>
        <w:t>affs</w:t>
      </w:r>
      <w:proofErr w:type="spellEnd"/>
      <w:r>
        <w:t xml:space="preserve"> associated with it, which decks </w:t>
      </w:r>
      <w:proofErr w:type="spellStart"/>
      <w:r w:rsidRPr="00BA0C25">
        <w:rPr>
          <w:u w:val="single"/>
        </w:rPr>
        <w:t>aff</w:t>
      </w:r>
      <w:proofErr w:type="spellEnd"/>
      <w:r w:rsidRPr="00BA0C25">
        <w:rPr>
          <w:u w:val="single"/>
        </w:rPr>
        <w:t xml:space="preserve"> specific preparation</w:t>
      </w:r>
      <w:r>
        <w:t xml:space="preserve"> </w:t>
      </w:r>
    </w:p>
    <w:p w14:paraId="78F33829" w14:textId="77777777" w:rsidR="003230EE" w:rsidRDefault="003230EE" w:rsidP="003230EE"/>
    <w:p w14:paraId="25BE681E" w14:textId="77777777" w:rsidR="003230EE" w:rsidRPr="00BA0C25" w:rsidRDefault="003230EE" w:rsidP="003230EE">
      <w:pPr>
        <w:pStyle w:val="Heading4"/>
        <w:rPr>
          <w:u w:val="single"/>
        </w:rPr>
      </w:pPr>
      <w:r>
        <w:t xml:space="preserve">[B]---Ground---allows 2ACs to </w:t>
      </w:r>
      <w:r w:rsidRPr="00BA0C25">
        <w:rPr>
          <w:u w:val="single"/>
        </w:rPr>
        <w:t>shift</w:t>
      </w:r>
      <w:r>
        <w:t xml:space="preserve"> out of </w:t>
      </w:r>
      <w:proofErr w:type="spellStart"/>
      <w:r>
        <w:t>disad</w:t>
      </w:r>
      <w:proofErr w:type="spellEnd"/>
      <w:r>
        <w:t xml:space="preserve"> links, and they foreclose the </w:t>
      </w:r>
      <w:r w:rsidRPr="00BA0C25">
        <w:rPr>
          <w:u w:val="single"/>
        </w:rPr>
        <w:t>rule of reason PIC</w:t>
      </w:r>
      <w:r>
        <w:t xml:space="preserve">, which is </w:t>
      </w:r>
      <w:r w:rsidRPr="00BA0C25">
        <w:rPr>
          <w:u w:val="single"/>
        </w:rPr>
        <w:t>core neg ground</w:t>
      </w:r>
    </w:p>
    <w:bookmarkEnd w:id="0"/>
    <w:p w14:paraId="14AD1E0B" w14:textId="77777777" w:rsidR="003230EE" w:rsidRDefault="003230EE" w:rsidP="003230EE"/>
    <w:p w14:paraId="506648FD" w14:textId="77777777" w:rsidR="003230EE" w:rsidRDefault="003230EE" w:rsidP="003230EE">
      <w:pPr>
        <w:pStyle w:val="Heading3"/>
      </w:pPr>
      <w:r>
        <w:t>1NC---CP</w:t>
      </w:r>
    </w:p>
    <w:p w14:paraId="7F0AE633" w14:textId="77777777" w:rsidR="003230EE" w:rsidRDefault="003230EE" w:rsidP="003230EE">
      <w:pPr>
        <w:pStyle w:val="Heading4"/>
      </w:pPr>
      <w:bookmarkStart w:id="1" w:name="_Hlk86521656"/>
      <w:r>
        <w:t>Text: The United States federal government should:</w:t>
      </w:r>
    </w:p>
    <w:p w14:paraId="602E3FFE" w14:textId="77777777" w:rsidR="003230EE" w:rsidRDefault="003230EE" w:rsidP="003230EE">
      <w:pPr>
        <w:pStyle w:val="Heading4"/>
        <w:numPr>
          <w:ilvl w:val="0"/>
          <w:numId w:val="16"/>
        </w:numPr>
        <w:ind w:left="1080"/>
      </w:pPr>
      <w:r>
        <w:t>mandate the interpretation of FRAND contracts according to first principles of U.S. contract law</w:t>
      </w:r>
    </w:p>
    <w:p w14:paraId="6959CAB6" w14:textId="77777777" w:rsidR="003230EE" w:rsidRDefault="003230EE" w:rsidP="003230EE">
      <w:pPr>
        <w:pStyle w:val="Heading4"/>
        <w:numPr>
          <w:ilvl w:val="0"/>
          <w:numId w:val="16"/>
        </w:numPr>
        <w:ind w:left="1080"/>
      </w:pPr>
      <w:r>
        <w:t>recognize that certain kinds of negotiating conduct might result in a breach of FRAND contracts</w:t>
      </w:r>
    </w:p>
    <w:p w14:paraId="34C2A759" w14:textId="77777777" w:rsidR="003230EE" w:rsidRPr="00563242" w:rsidRDefault="003230EE" w:rsidP="003230EE"/>
    <w:p w14:paraId="2A9AC525" w14:textId="77777777" w:rsidR="003230EE" w:rsidRDefault="003230EE" w:rsidP="003230EE">
      <w:pPr>
        <w:pStyle w:val="Heading4"/>
      </w:pPr>
      <w:r>
        <w:t>Application of contract law solves holdup.</w:t>
      </w:r>
    </w:p>
    <w:p w14:paraId="0E89DEAE" w14:textId="77777777" w:rsidR="003230EE" w:rsidRDefault="003230EE" w:rsidP="003230EE">
      <w:proofErr w:type="spellStart"/>
      <w:r w:rsidRPr="00563242">
        <w:rPr>
          <w:rStyle w:val="Style13ptBold"/>
        </w:rPr>
        <w:t>Sidak</w:t>
      </w:r>
      <w:proofErr w:type="spellEnd"/>
      <w:r w:rsidRPr="00563242">
        <w:rPr>
          <w:rStyle w:val="Style13ptBold"/>
        </w:rPr>
        <w:t xml:space="preserve"> 18</w:t>
      </w:r>
      <w:r>
        <w:t xml:space="preserve"> – </w:t>
      </w:r>
      <w:r w:rsidRPr="00563242">
        <w:t>Chairman, Criterion Economics, Washington, D.C.</w:t>
      </w:r>
    </w:p>
    <w:p w14:paraId="5A308291" w14:textId="77777777" w:rsidR="003230EE" w:rsidRPr="00563242" w:rsidRDefault="003230EE" w:rsidP="003230EE">
      <w:r>
        <w:t xml:space="preserve">J. Gregory </w:t>
      </w:r>
      <w:proofErr w:type="spellStart"/>
      <w:r>
        <w:t>Sidak</w:t>
      </w:r>
      <w:proofErr w:type="spellEnd"/>
      <w:r>
        <w:t xml:space="preserve">, “The FRAND Contract,” The Criterion Journal on Innovation, Vol. 3, 2018, </w:t>
      </w:r>
      <w:proofErr w:type="spellStart"/>
      <w:r>
        <w:t>HeinOnline</w:t>
      </w:r>
      <w:proofErr w:type="spellEnd"/>
    </w:p>
    <w:p w14:paraId="120DC7D9" w14:textId="77777777" w:rsidR="003230EE" w:rsidRDefault="003230EE" w:rsidP="003230EE">
      <w:r>
        <w:t xml:space="preserve">When an SEP holder's FRAND commitment is deemed to be an enforceable contract, and the implementer of an industry standard is consequently deemed to have the right, as an intended third-party beneficiary, to enforce the SEP holder's obligations to the SSO under that contract, </w:t>
      </w:r>
      <w:r w:rsidRPr="00400EE4">
        <w:rPr>
          <w:rStyle w:val="Emphasis"/>
          <w:highlight w:val="green"/>
        </w:rPr>
        <w:t>no need exists</w:t>
      </w:r>
      <w:r w:rsidRPr="00400EE4">
        <w:rPr>
          <w:highlight w:val="green"/>
        </w:rPr>
        <w:t xml:space="preserve"> </w:t>
      </w:r>
      <w:r w:rsidRPr="00400EE4">
        <w:rPr>
          <w:rStyle w:val="StyleUnderline"/>
          <w:highlight w:val="green"/>
        </w:rPr>
        <w:t xml:space="preserve">to </w:t>
      </w:r>
      <w:r w:rsidRPr="00400EE4">
        <w:rPr>
          <w:rStyle w:val="Emphasis"/>
          <w:highlight w:val="green"/>
        </w:rPr>
        <w:t>fashion new principles</w:t>
      </w:r>
      <w:r w:rsidRPr="00400EE4">
        <w:rPr>
          <w:highlight w:val="green"/>
        </w:rPr>
        <w:t xml:space="preserve"> </w:t>
      </w:r>
      <w:r w:rsidRPr="00400EE4">
        <w:rPr>
          <w:rStyle w:val="StyleUnderline"/>
          <w:highlight w:val="green"/>
        </w:rPr>
        <w:t xml:space="preserve">to </w:t>
      </w:r>
      <w:r w:rsidRPr="00400EE4">
        <w:rPr>
          <w:rStyle w:val="Emphasis"/>
          <w:highlight w:val="green"/>
        </w:rPr>
        <w:t>enable</w:t>
      </w:r>
      <w:r w:rsidRPr="00563242">
        <w:rPr>
          <w:rStyle w:val="StyleUnderline"/>
        </w:rPr>
        <w:t xml:space="preserve"> the </w:t>
      </w:r>
      <w:r w:rsidRPr="00400EE4">
        <w:rPr>
          <w:rStyle w:val="Emphasis"/>
          <w:highlight w:val="green"/>
        </w:rPr>
        <w:t>SEP holder</w:t>
      </w:r>
      <w:r>
        <w:t xml:space="preserve"> </w:t>
      </w:r>
      <w:r w:rsidRPr="00563242">
        <w:rPr>
          <w:rStyle w:val="StyleUnderline"/>
        </w:rPr>
        <w:t xml:space="preserve">and the </w:t>
      </w:r>
      <w:r w:rsidRPr="00563242">
        <w:rPr>
          <w:rStyle w:val="Emphasis"/>
        </w:rPr>
        <w:t>implementer</w:t>
      </w:r>
      <w:r w:rsidRPr="00563242">
        <w:rPr>
          <w:rStyle w:val="StyleUnderline"/>
        </w:rPr>
        <w:t xml:space="preserve"> </w:t>
      </w:r>
      <w:r w:rsidRPr="00400EE4">
        <w:rPr>
          <w:rStyle w:val="StyleUnderline"/>
          <w:highlight w:val="green"/>
        </w:rPr>
        <w:t xml:space="preserve">to </w:t>
      </w:r>
      <w:r w:rsidRPr="00400EE4">
        <w:rPr>
          <w:rStyle w:val="Emphasis"/>
          <w:highlight w:val="green"/>
        </w:rPr>
        <w:t>resolve</w:t>
      </w:r>
      <w:r w:rsidRPr="00563242">
        <w:rPr>
          <w:rStyle w:val="StyleUnderline"/>
        </w:rPr>
        <w:t xml:space="preserve"> their</w:t>
      </w:r>
      <w:r>
        <w:t xml:space="preserve"> </w:t>
      </w:r>
      <w:r w:rsidRPr="00400EE4">
        <w:rPr>
          <w:rStyle w:val="Emphasis"/>
          <w:highlight w:val="green"/>
        </w:rPr>
        <w:t>disputes over FRAND</w:t>
      </w:r>
      <w:r w:rsidRPr="00563242">
        <w:rPr>
          <w:rStyle w:val="Emphasis"/>
        </w:rPr>
        <w:t xml:space="preserve"> terms</w:t>
      </w:r>
      <w:r>
        <w:t xml:space="preserve"> </w:t>
      </w:r>
      <w:r w:rsidRPr="00563242">
        <w:rPr>
          <w:rStyle w:val="StyleUnderline"/>
        </w:rPr>
        <w:t>promptly</w:t>
      </w:r>
      <w:r>
        <w:t xml:space="preserve">. </w:t>
      </w:r>
      <w:r w:rsidRPr="00563242">
        <w:rPr>
          <w:rStyle w:val="StyleUnderline"/>
        </w:rPr>
        <w:t xml:space="preserve">Simply </w:t>
      </w:r>
      <w:r w:rsidRPr="00400EE4">
        <w:rPr>
          <w:rStyle w:val="Emphasis"/>
          <w:highlight w:val="green"/>
        </w:rPr>
        <w:t>interpreting a FRAND</w:t>
      </w:r>
      <w:r w:rsidRPr="00563242">
        <w:rPr>
          <w:rStyle w:val="Emphasis"/>
        </w:rPr>
        <w:t xml:space="preserve"> contract </w:t>
      </w:r>
      <w:r w:rsidRPr="00400EE4">
        <w:rPr>
          <w:rStyle w:val="Emphasis"/>
          <w:highlight w:val="green"/>
        </w:rPr>
        <w:t>according to</w:t>
      </w:r>
      <w:r w:rsidRPr="00563242">
        <w:rPr>
          <w:rStyle w:val="Emphasis"/>
        </w:rPr>
        <w:t xml:space="preserve"> first principles of U.S. </w:t>
      </w:r>
      <w:r w:rsidRPr="00400EE4">
        <w:rPr>
          <w:rStyle w:val="Emphasis"/>
          <w:highlight w:val="green"/>
        </w:rPr>
        <w:t>contract law</w:t>
      </w:r>
      <w:r w:rsidRPr="00400EE4">
        <w:rPr>
          <w:highlight w:val="green"/>
        </w:rPr>
        <w:t xml:space="preserve"> </w:t>
      </w:r>
      <w:r w:rsidRPr="00400EE4">
        <w:rPr>
          <w:rStyle w:val="StyleUnderline"/>
          <w:highlight w:val="green"/>
        </w:rPr>
        <w:t xml:space="preserve">would </w:t>
      </w:r>
      <w:r w:rsidRPr="00400EE4">
        <w:rPr>
          <w:rStyle w:val="Emphasis"/>
          <w:highlight w:val="green"/>
        </w:rPr>
        <w:t>encourage</w:t>
      </w:r>
      <w:r w:rsidRPr="00563242">
        <w:rPr>
          <w:rStyle w:val="Emphasis"/>
        </w:rPr>
        <w:t xml:space="preserve"> both</w:t>
      </w:r>
      <w:r>
        <w:t xml:space="preserve"> </w:t>
      </w:r>
      <w:r w:rsidRPr="00563242">
        <w:rPr>
          <w:rStyle w:val="StyleUnderline"/>
        </w:rPr>
        <w:t xml:space="preserve">the </w:t>
      </w:r>
      <w:r w:rsidRPr="00563242">
        <w:rPr>
          <w:rStyle w:val="Emphasis"/>
        </w:rPr>
        <w:t>SEP holder</w:t>
      </w:r>
      <w:r w:rsidRPr="00563242">
        <w:rPr>
          <w:rStyle w:val="StyleUnderline"/>
        </w:rPr>
        <w:t xml:space="preserve"> and</w:t>
      </w:r>
      <w:r>
        <w:t xml:space="preserve"> </w:t>
      </w:r>
      <w:r w:rsidRPr="00563242">
        <w:rPr>
          <w:rStyle w:val="StyleUnderline"/>
        </w:rPr>
        <w:t xml:space="preserve">the </w:t>
      </w:r>
      <w:r w:rsidRPr="00563242">
        <w:rPr>
          <w:rStyle w:val="Emphasis"/>
        </w:rPr>
        <w:t>implementer</w:t>
      </w:r>
      <w:r>
        <w:t xml:space="preserve"> </w:t>
      </w:r>
      <w:r w:rsidRPr="00563242">
        <w:rPr>
          <w:rStyle w:val="StyleUnderline"/>
        </w:rPr>
        <w:t xml:space="preserve">to </w:t>
      </w:r>
      <w:r w:rsidRPr="00563242">
        <w:rPr>
          <w:rStyle w:val="Emphasis"/>
        </w:rPr>
        <w:t xml:space="preserve">engage in </w:t>
      </w:r>
      <w:r w:rsidRPr="00400EE4">
        <w:rPr>
          <w:rStyle w:val="Emphasis"/>
          <w:highlight w:val="green"/>
        </w:rPr>
        <w:t>good-faith negotiations</w:t>
      </w:r>
      <w:r>
        <w:t xml:space="preserve">. </w:t>
      </w:r>
      <w:r w:rsidRPr="00400EE4">
        <w:rPr>
          <w:rStyle w:val="StyleUnderline"/>
          <w:highlight w:val="green"/>
        </w:rPr>
        <w:t>Recognizing</w:t>
      </w:r>
      <w:r w:rsidRPr="00563242">
        <w:rPr>
          <w:rStyle w:val="StyleUnderline"/>
        </w:rPr>
        <w:t xml:space="preserve"> that certain</w:t>
      </w:r>
      <w:r>
        <w:t xml:space="preserve"> </w:t>
      </w:r>
      <w:r w:rsidRPr="00563242">
        <w:rPr>
          <w:rStyle w:val="StyleUnderline"/>
        </w:rPr>
        <w:t xml:space="preserve">kinds of negotiating </w:t>
      </w:r>
      <w:r w:rsidRPr="00400EE4">
        <w:rPr>
          <w:rStyle w:val="StyleUnderline"/>
          <w:highlight w:val="green"/>
        </w:rPr>
        <w:t>conduct</w:t>
      </w:r>
      <w:r w:rsidRPr="00400EE4">
        <w:rPr>
          <w:highlight w:val="green"/>
        </w:rPr>
        <w:t xml:space="preserve"> </w:t>
      </w:r>
      <w:r w:rsidRPr="00400EE4">
        <w:rPr>
          <w:rStyle w:val="StyleUnderline"/>
          <w:highlight w:val="green"/>
        </w:rPr>
        <w:t xml:space="preserve">might </w:t>
      </w:r>
      <w:r w:rsidRPr="00400EE4">
        <w:rPr>
          <w:rStyle w:val="Emphasis"/>
          <w:highlight w:val="green"/>
        </w:rPr>
        <w:t>result in a breach of contract</w:t>
      </w:r>
      <w:r>
        <w:t xml:space="preserve">, </w:t>
      </w:r>
      <w:r w:rsidRPr="00563242">
        <w:rPr>
          <w:rStyle w:val="StyleUnderline"/>
        </w:rPr>
        <w:t>or the loss of a third-party beneficiary's right to enforce the FRAND contract</w:t>
      </w:r>
      <w:r>
        <w:t xml:space="preserve">, </w:t>
      </w:r>
      <w:r w:rsidRPr="00400EE4">
        <w:rPr>
          <w:rStyle w:val="StyleUnderline"/>
          <w:highlight w:val="green"/>
        </w:rPr>
        <w:t xml:space="preserve">would </w:t>
      </w:r>
      <w:r w:rsidRPr="00400EE4">
        <w:rPr>
          <w:rStyle w:val="Emphasis"/>
          <w:highlight w:val="green"/>
        </w:rPr>
        <w:t>encourage</w:t>
      </w:r>
      <w:r w:rsidRPr="00563242">
        <w:rPr>
          <w:rStyle w:val="Emphasis"/>
        </w:rPr>
        <w:t xml:space="preserve"> both</w:t>
      </w:r>
      <w:r w:rsidRPr="00563242">
        <w:rPr>
          <w:rStyle w:val="StyleUnderline"/>
        </w:rPr>
        <w:t xml:space="preserve"> the</w:t>
      </w:r>
      <w:r>
        <w:t xml:space="preserve"> </w:t>
      </w:r>
      <w:r w:rsidRPr="00563242">
        <w:rPr>
          <w:rStyle w:val="StyleUnderline"/>
        </w:rPr>
        <w:t xml:space="preserve">SEP </w:t>
      </w:r>
      <w:r w:rsidRPr="00400EE4">
        <w:rPr>
          <w:rStyle w:val="StyleUnderline"/>
          <w:highlight w:val="green"/>
        </w:rPr>
        <w:t>holder and</w:t>
      </w:r>
      <w:r w:rsidRPr="00563242">
        <w:rPr>
          <w:rStyle w:val="StyleUnderline"/>
        </w:rPr>
        <w:t xml:space="preserve"> the </w:t>
      </w:r>
      <w:r w:rsidRPr="00400EE4">
        <w:rPr>
          <w:rStyle w:val="StyleUnderline"/>
          <w:highlight w:val="green"/>
        </w:rPr>
        <w:t>implementer</w:t>
      </w:r>
      <w:r w:rsidRPr="00400EE4">
        <w:rPr>
          <w:highlight w:val="green"/>
        </w:rPr>
        <w:t xml:space="preserve"> </w:t>
      </w:r>
      <w:r w:rsidRPr="00400EE4">
        <w:rPr>
          <w:rStyle w:val="StyleUnderline"/>
          <w:highlight w:val="green"/>
        </w:rPr>
        <w:t xml:space="preserve">to </w:t>
      </w:r>
      <w:r w:rsidRPr="003A7168">
        <w:rPr>
          <w:rStyle w:val="Emphasis"/>
        </w:rPr>
        <w:t>avoid delaying</w:t>
      </w:r>
      <w:r w:rsidRPr="00563242">
        <w:rPr>
          <w:rStyle w:val="Emphasis"/>
        </w:rPr>
        <w:t xml:space="preserve"> tactics</w:t>
      </w:r>
      <w:r>
        <w:t xml:space="preserve"> </w:t>
      </w:r>
      <w:r w:rsidRPr="00563242">
        <w:rPr>
          <w:rStyle w:val="StyleUnderline"/>
        </w:rPr>
        <w:t xml:space="preserve">and instead to </w:t>
      </w:r>
      <w:r w:rsidRPr="00563242">
        <w:rPr>
          <w:rStyle w:val="Emphasis"/>
        </w:rPr>
        <w:t>engage in conduct</w:t>
      </w:r>
      <w:r w:rsidRPr="00563242">
        <w:rPr>
          <w:rStyle w:val="StyleUnderline"/>
        </w:rPr>
        <w:t xml:space="preserve"> that</w:t>
      </w:r>
      <w:r>
        <w:t xml:space="preserve"> </w:t>
      </w:r>
      <w:r w:rsidRPr="00563242">
        <w:rPr>
          <w:rStyle w:val="Emphasis"/>
        </w:rPr>
        <w:t>facilitates</w:t>
      </w:r>
      <w:r>
        <w:t xml:space="preserve"> </w:t>
      </w:r>
      <w:r w:rsidRPr="00563242">
        <w:rPr>
          <w:rStyle w:val="StyleUnderline"/>
        </w:rPr>
        <w:t xml:space="preserve">the </w:t>
      </w:r>
      <w:r w:rsidRPr="003A7168">
        <w:rPr>
          <w:rStyle w:val="Emphasis"/>
        </w:rPr>
        <w:t>prompt execution</w:t>
      </w:r>
      <w:r w:rsidRPr="003A7168">
        <w:t xml:space="preserve"> </w:t>
      </w:r>
      <w:r w:rsidRPr="003A7168">
        <w:rPr>
          <w:rStyle w:val="StyleUnderline"/>
        </w:rPr>
        <w:t xml:space="preserve">of the </w:t>
      </w:r>
      <w:r w:rsidRPr="003A7168">
        <w:rPr>
          <w:rStyle w:val="Emphasis"/>
        </w:rPr>
        <w:t>license</w:t>
      </w:r>
      <w:r w:rsidRPr="00563242">
        <w:rPr>
          <w:rStyle w:val="Emphasis"/>
        </w:rPr>
        <w:t xml:space="preserve"> agreement</w:t>
      </w:r>
      <w:r>
        <w:t xml:space="preserve">. According to first principles of U.S. contract law, </w:t>
      </w:r>
      <w:r w:rsidRPr="00563242">
        <w:rPr>
          <w:rStyle w:val="StyleUnderline"/>
        </w:rPr>
        <w:t xml:space="preserve">whether the SEP holder has </w:t>
      </w:r>
      <w:r w:rsidRPr="00563242">
        <w:rPr>
          <w:rStyle w:val="Emphasis"/>
        </w:rPr>
        <w:t>discharged</w:t>
      </w:r>
      <w:r w:rsidRPr="00563242">
        <w:rPr>
          <w:rStyle w:val="StyleUnderline"/>
        </w:rPr>
        <w:t xml:space="preserve"> its </w:t>
      </w:r>
      <w:r w:rsidRPr="00563242">
        <w:rPr>
          <w:rStyle w:val="Emphasis"/>
        </w:rPr>
        <w:t>obligations</w:t>
      </w:r>
      <w:r w:rsidRPr="00563242">
        <w:rPr>
          <w:rStyle w:val="StyleUnderline"/>
        </w:rPr>
        <w:t xml:space="preserve"> under its FRAND contract</w:t>
      </w:r>
      <w:r>
        <w:t xml:space="preserve"> </w:t>
      </w:r>
      <w:r w:rsidRPr="00563242">
        <w:rPr>
          <w:rStyle w:val="StyleUnderline"/>
        </w:rPr>
        <w:t xml:space="preserve">with the SSO with respect to a given implementer </w:t>
      </w:r>
      <w:r w:rsidRPr="00563242">
        <w:rPr>
          <w:rStyle w:val="Emphasis"/>
        </w:rPr>
        <w:t>turns on</w:t>
      </w:r>
      <w:r w:rsidRPr="00563242">
        <w:rPr>
          <w:rStyle w:val="StyleUnderline"/>
        </w:rPr>
        <w:t xml:space="preserve"> whether the SEP holder has </w:t>
      </w:r>
      <w:r w:rsidRPr="00563242">
        <w:rPr>
          <w:rStyle w:val="Emphasis"/>
        </w:rPr>
        <w:t>offered to license</w:t>
      </w:r>
      <w:r>
        <w:t xml:space="preserve"> </w:t>
      </w:r>
      <w:r w:rsidRPr="00563242">
        <w:rPr>
          <w:rStyle w:val="StyleUnderline"/>
        </w:rPr>
        <w:t xml:space="preserve">its SEPs to that implementer </w:t>
      </w:r>
      <w:r w:rsidRPr="00563242">
        <w:rPr>
          <w:rStyle w:val="Emphasis"/>
        </w:rPr>
        <w:t>on legitimately FRAND terms</w:t>
      </w:r>
      <w:r>
        <w:t xml:space="preserve">. </w:t>
      </w:r>
      <w:r w:rsidRPr="00563242">
        <w:rPr>
          <w:rStyle w:val="StyleUnderline"/>
        </w:rPr>
        <w:t>The recognition of</w:t>
      </w:r>
      <w:r w:rsidRPr="00563242">
        <w:t xml:space="preserve"> comparable </w:t>
      </w:r>
      <w:r w:rsidRPr="00563242">
        <w:rPr>
          <w:rStyle w:val="StyleUnderline"/>
        </w:rPr>
        <w:t>contractual principles</w:t>
      </w:r>
      <w:r w:rsidRPr="00563242">
        <w:t xml:space="preserve"> in foreign jurisdictions</w:t>
      </w:r>
      <w:r>
        <w:t xml:space="preserve">-to the extent that such principles do not </w:t>
      </w:r>
      <w:proofErr w:type="spellStart"/>
      <w:r>
        <w:t>Conalready</w:t>
      </w:r>
      <w:proofErr w:type="spellEnd"/>
      <w:r>
        <w:t xml:space="preserve"> exist under the contract law of</w:t>
      </w:r>
      <w:r w:rsidRPr="00563242">
        <w:t xml:space="preserve"> </w:t>
      </w:r>
      <w:r>
        <w:t>those jurisdictions-</w:t>
      </w:r>
      <w:r w:rsidRPr="00563242">
        <w:rPr>
          <w:rStyle w:val="StyleUnderline"/>
        </w:rPr>
        <w:t xml:space="preserve">would </w:t>
      </w:r>
      <w:r w:rsidRPr="00563242">
        <w:rPr>
          <w:rStyle w:val="Emphasis"/>
        </w:rPr>
        <w:t>stimulate the parties</w:t>
      </w:r>
      <w:r w:rsidRPr="00563242">
        <w:rPr>
          <w:rStyle w:val="StyleUnderline"/>
        </w:rPr>
        <w:t xml:space="preserve"> not</w:t>
      </w:r>
      <w:r>
        <w:t xml:space="preserve"> </w:t>
      </w:r>
      <w:r w:rsidRPr="00563242">
        <w:rPr>
          <w:rStyle w:val="StyleUnderline"/>
        </w:rPr>
        <w:t xml:space="preserve">only to </w:t>
      </w:r>
      <w:r w:rsidRPr="00400EE4">
        <w:rPr>
          <w:rStyle w:val="Emphasis"/>
          <w:highlight w:val="green"/>
        </w:rPr>
        <w:t>avoid</w:t>
      </w:r>
      <w:r w:rsidRPr="00563242">
        <w:rPr>
          <w:rStyle w:val="Emphasis"/>
        </w:rPr>
        <w:t xml:space="preserve"> practices</w:t>
      </w:r>
      <w:r w:rsidRPr="00563242">
        <w:rPr>
          <w:rStyle w:val="StyleUnderline"/>
        </w:rPr>
        <w:t xml:space="preserve"> that </w:t>
      </w:r>
      <w:r w:rsidRPr="00563242">
        <w:rPr>
          <w:rStyle w:val="Emphasis"/>
        </w:rPr>
        <w:t xml:space="preserve">needlessly </w:t>
      </w:r>
      <w:r w:rsidRPr="00400EE4">
        <w:rPr>
          <w:rStyle w:val="Emphasis"/>
          <w:highlight w:val="green"/>
        </w:rPr>
        <w:t>delay</w:t>
      </w:r>
      <w:r w:rsidRPr="00563242">
        <w:rPr>
          <w:rStyle w:val="Emphasis"/>
        </w:rPr>
        <w:t xml:space="preserve"> negotiation</w:t>
      </w:r>
      <w:r w:rsidRPr="00563242">
        <w:rPr>
          <w:rStyle w:val="StyleUnderline"/>
        </w:rPr>
        <w:t xml:space="preserve"> and </w:t>
      </w:r>
      <w:r w:rsidRPr="00563242">
        <w:rPr>
          <w:rStyle w:val="Emphasis"/>
        </w:rPr>
        <w:t>cause costly litigation</w:t>
      </w:r>
      <w:r>
        <w:t xml:space="preserve">, </w:t>
      </w:r>
      <w:r w:rsidRPr="00563242">
        <w:rPr>
          <w:rStyle w:val="StyleUnderline"/>
        </w:rPr>
        <w:t xml:space="preserve">but also to </w:t>
      </w:r>
      <w:r w:rsidRPr="00400EE4">
        <w:rPr>
          <w:rStyle w:val="StyleUnderline"/>
          <w:highlight w:val="green"/>
        </w:rPr>
        <w:t>work toward</w:t>
      </w:r>
      <w:r w:rsidRPr="00563242">
        <w:rPr>
          <w:rStyle w:val="StyleUnderline"/>
        </w:rPr>
        <w:t xml:space="preserve"> the </w:t>
      </w:r>
      <w:r w:rsidRPr="00400EE4">
        <w:rPr>
          <w:rStyle w:val="Emphasis"/>
          <w:highlight w:val="green"/>
        </w:rPr>
        <w:t>prompt execution</w:t>
      </w:r>
      <w:r w:rsidRPr="00400EE4">
        <w:rPr>
          <w:rStyle w:val="StyleUnderline"/>
          <w:highlight w:val="green"/>
        </w:rPr>
        <w:t xml:space="preserve"> of a </w:t>
      </w:r>
      <w:r w:rsidRPr="00400EE4">
        <w:rPr>
          <w:rStyle w:val="Emphasis"/>
          <w:highlight w:val="green"/>
        </w:rPr>
        <w:t>FRAND</w:t>
      </w:r>
      <w:r w:rsidRPr="00563242">
        <w:rPr>
          <w:rStyle w:val="Emphasis"/>
        </w:rPr>
        <w:t xml:space="preserve"> license agreement</w:t>
      </w:r>
      <w:r>
        <w:t>.</w:t>
      </w:r>
    </w:p>
    <w:bookmarkEnd w:id="1"/>
    <w:p w14:paraId="35B89B23" w14:textId="77777777" w:rsidR="003230EE" w:rsidRDefault="003230EE" w:rsidP="003230EE"/>
    <w:p w14:paraId="06245640" w14:textId="77777777" w:rsidR="003230EE" w:rsidRDefault="003230EE" w:rsidP="003230EE">
      <w:pPr>
        <w:pStyle w:val="Heading3"/>
      </w:pPr>
      <w:bookmarkStart w:id="2" w:name="_Hlk82173662"/>
      <w:r>
        <w:t>1NC---DA</w:t>
      </w:r>
    </w:p>
    <w:p w14:paraId="3B0D8222" w14:textId="77777777" w:rsidR="003230EE" w:rsidRDefault="003230EE" w:rsidP="003230EE">
      <w:r>
        <w:t>FTC Tradeoff DA---</w:t>
      </w:r>
    </w:p>
    <w:p w14:paraId="104624A0" w14:textId="77777777" w:rsidR="003230EE" w:rsidRPr="00D676AE" w:rsidRDefault="003230EE" w:rsidP="003230EE"/>
    <w:p w14:paraId="6DF7D288" w14:textId="77777777" w:rsidR="003230EE" w:rsidRDefault="003230EE" w:rsidP="003230EE">
      <w:pPr>
        <w:pStyle w:val="Heading4"/>
      </w:pPr>
      <w:r>
        <w:t>The FTC is fundamentally constrained---priority changes drag resources away from current merger investigations</w:t>
      </w:r>
    </w:p>
    <w:p w14:paraId="5754A563" w14:textId="77777777" w:rsidR="003230EE" w:rsidRDefault="003230EE" w:rsidP="003230EE">
      <w:r>
        <w:rPr>
          <w:rStyle w:val="Style13ptBold"/>
        </w:rPr>
        <w:t xml:space="preserve">Rose ’19 - </w:t>
      </w:r>
      <w:r>
        <w:t xml:space="preserve">Department Head and Charles P. </w:t>
      </w:r>
      <w:proofErr w:type="spellStart"/>
      <w:r>
        <w:t>Kindleberger</w:t>
      </w:r>
      <w:proofErr w:type="spellEnd"/>
      <w:r>
        <w:t xml:space="preserve"> Professor of Applied Economics in the MIT Economics Department. She served as Deputy Assistant Attorney General for Economic Analysis in the Antitrust Division of the DOJ from 2014 to </w:t>
      </w:r>
      <w:proofErr w:type="gramStart"/>
      <w:r>
        <w:t>2016, and</w:t>
      </w:r>
      <w:proofErr w:type="gramEnd"/>
      <w:r>
        <w:t xml:space="preserve"> was the director of the National Bureau of Economic Research Program in Industrial Organization from 1991 to 2014.</w:t>
      </w:r>
    </w:p>
    <w:p w14:paraId="6559BC13" w14:textId="77777777" w:rsidR="003230EE" w:rsidRPr="00331B6B" w:rsidRDefault="003230EE" w:rsidP="003230EE">
      <w:pPr>
        <w:rPr>
          <w:rStyle w:val="Style13ptBold"/>
          <w:b w:val="0"/>
          <w:bCs w:val="0"/>
          <w:sz w:val="22"/>
        </w:rPr>
      </w:pPr>
      <w:r>
        <w:t xml:space="preserve">Nancy Rose, FTC Hearing #13: Merger Retrospectives, April 12, 2019, </w:t>
      </w:r>
      <w:hyperlink r:id="rId6" w:history="1">
        <w:r w:rsidRPr="00671D28">
          <w:rPr>
            <w:rStyle w:val="Hyperlink"/>
          </w:rPr>
          <w:t>https://www.ftc.gov/news-events/events-calendar/ftc-hearing-14-merger-retrospectives</w:t>
        </w:r>
      </w:hyperlink>
    </w:p>
    <w:p w14:paraId="3E91216F" w14:textId="77777777" w:rsidR="003230EE" w:rsidRPr="00B764F9" w:rsidRDefault="003230EE" w:rsidP="003230EE">
      <w:pPr>
        <w:rPr>
          <w:sz w:val="16"/>
        </w:rPr>
      </w:pPr>
      <w:proofErr w:type="gramStart"/>
      <w:r w:rsidRPr="00B764F9">
        <w:rPr>
          <w:sz w:val="16"/>
        </w:rPr>
        <w:t>So</w:t>
      </w:r>
      <w:proofErr w:type="gramEnd"/>
      <w:r w:rsidRPr="00B764F9">
        <w:rPr>
          <w:sz w:val="16"/>
        </w:rPr>
        <w:t xml:space="preserve"> I want to start with the last question that was on the set that Dan and Bruce circulated for this panel. </w:t>
      </w:r>
      <w:r w:rsidRPr="00FA672D">
        <w:rPr>
          <w:rStyle w:val="StyleUnderline"/>
          <w:highlight w:val="green"/>
        </w:rPr>
        <w:t>Should</w:t>
      </w:r>
      <w:r w:rsidRPr="00FA672D">
        <w:rPr>
          <w:sz w:val="16"/>
          <w:highlight w:val="green"/>
        </w:rPr>
        <w:t xml:space="preserve"> </w:t>
      </w:r>
      <w:r w:rsidRPr="00FA672D">
        <w:rPr>
          <w:rStyle w:val="StyleUnderline"/>
          <w:highlight w:val="green"/>
        </w:rPr>
        <w:t xml:space="preserve">the FTC devote </w:t>
      </w:r>
      <w:r w:rsidRPr="00A1222C">
        <w:rPr>
          <w:rStyle w:val="StyleUnderline"/>
        </w:rPr>
        <w:t xml:space="preserve">more </w:t>
      </w:r>
      <w:r w:rsidRPr="00FA672D">
        <w:rPr>
          <w:rStyle w:val="StyleUnderline"/>
          <w:highlight w:val="green"/>
        </w:rPr>
        <w:t>resources</w:t>
      </w:r>
      <w:r w:rsidRPr="00B764F9">
        <w:rPr>
          <w:rStyle w:val="StyleUnderline"/>
        </w:rPr>
        <w:t xml:space="preserve"> to retrospectives, even </w:t>
      </w:r>
      <w:r w:rsidRPr="00FA672D">
        <w:rPr>
          <w:rStyle w:val="StyleUnderline"/>
          <w:highlight w:val="green"/>
        </w:rPr>
        <w:t>at the cost of current enforcement</w:t>
      </w:r>
      <w:r w:rsidRPr="00B764F9">
        <w:rPr>
          <w:rStyle w:val="StyleUnderline"/>
        </w:rPr>
        <w:t xml:space="preserve">? </w:t>
      </w:r>
      <w:r w:rsidRPr="00B764F9">
        <w:rPr>
          <w:sz w:val="16"/>
        </w:rPr>
        <w:t xml:space="preserve">And I was delighted to see Commissioner Slaughter be so passionate in her defense of the need for more resources. This goes to what I feel is </w:t>
      </w:r>
      <w:r w:rsidRPr="00B764F9">
        <w:rPr>
          <w:rStyle w:val="Emphasis"/>
        </w:rPr>
        <w:t>the most significant</w:t>
      </w:r>
      <w:r w:rsidRPr="00B764F9">
        <w:rPr>
          <w:sz w:val="16"/>
        </w:rPr>
        <w:t xml:space="preserve">, </w:t>
      </w:r>
      <w:r w:rsidRPr="00B764F9">
        <w:rPr>
          <w:rStyle w:val="StyleUnderline"/>
        </w:rPr>
        <w:t>and yet still largely invisible message</w:t>
      </w:r>
      <w:r w:rsidRPr="00B764F9">
        <w:rPr>
          <w:sz w:val="16"/>
        </w:rPr>
        <w:t xml:space="preserve">, </w:t>
      </w:r>
      <w:r w:rsidRPr="00B764F9">
        <w:rPr>
          <w:rStyle w:val="Emphasis"/>
        </w:rPr>
        <w:t>in the ongoing debate over competition policy</w:t>
      </w:r>
      <w:r w:rsidRPr="00B764F9">
        <w:rPr>
          <w:sz w:val="16"/>
        </w:rPr>
        <w:t xml:space="preserve">, which </w:t>
      </w:r>
      <w:r w:rsidRPr="00B764F9">
        <w:rPr>
          <w:rStyle w:val="Emphasis"/>
        </w:rPr>
        <w:t xml:space="preserve">is that </w:t>
      </w:r>
      <w:r w:rsidRPr="00FA672D">
        <w:rPr>
          <w:rStyle w:val="Emphasis"/>
          <w:highlight w:val="green"/>
        </w:rPr>
        <w:t>antitrust enforcement</w:t>
      </w:r>
      <w:r w:rsidRPr="00B764F9">
        <w:rPr>
          <w:sz w:val="16"/>
        </w:rPr>
        <w:t xml:space="preserve"> in the United States </w:t>
      </w:r>
      <w:r w:rsidRPr="00FA672D">
        <w:rPr>
          <w:rStyle w:val="Emphasis"/>
          <w:highlight w:val="green"/>
        </w:rPr>
        <w:t>is</w:t>
      </w:r>
      <w:r w:rsidRPr="00B764F9">
        <w:rPr>
          <w:rStyle w:val="Emphasis"/>
        </w:rPr>
        <w:t xml:space="preserve"> chronically and </w:t>
      </w:r>
      <w:r w:rsidRPr="00FA672D">
        <w:rPr>
          <w:rStyle w:val="Emphasis"/>
          <w:highlight w:val="green"/>
        </w:rPr>
        <w:t>substantially underfunded</w:t>
      </w:r>
      <w:r w:rsidRPr="00B764F9">
        <w:rPr>
          <w:sz w:val="16"/>
        </w:rPr>
        <w:t>.</w:t>
      </w:r>
    </w:p>
    <w:p w14:paraId="60BC74D1" w14:textId="77777777" w:rsidR="003230EE" w:rsidRPr="00B764F9" w:rsidRDefault="003230EE" w:rsidP="003230EE">
      <w:pPr>
        <w:rPr>
          <w:sz w:val="16"/>
        </w:rPr>
      </w:pPr>
      <w:r w:rsidRPr="00B764F9">
        <w:rPr>
          <w:sz w:val="16"/>
        </w:rPr>
        <w:t xml:space="preserve">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w:t>
      </w:r>
      <w:proofErr w:type="gramStart"/>
      <w:r w:rsidRPr="00B764F9">
        <w:rPr>
          <w:sz w:val="16"/>
        </w:rPr>
        <w:t>highly-skilled</w:t>
      </w:r>
      <w:proofErr w:type="gramEnd"/>
      <w:r w:rsidRPr="00B764F9">
        <w:rPr>
          <w:sz w:val="16"/>
        </w:rPr>
        <w:t>, and hardest-working professionals.</w:t>
      </w:r>
    </w:p>
    <w:p w14:paraId="38DA596E" w14:textId="77777777" w:rsidR="003230EE" w:rsidRPr="00B764F9" w:rsidRDefault="003230EE" w:rsidP="003230EE">
      <w:pPr>
        <w:rPr>
          <w:sz w:val="16"/>
        </w:rPr>
      </w:pPr>
      <w:r w:rsidRPr="00B764F9">
        <w:rPr>
          <w:sz w:val="16"/>
        </w:rPr>
        <w:t xml:space="preserve">It was my great privilege to work with </w:t>
      </w:r>
      <w:proofErr w:type="gramStart"/>
      <w:r w:rsidRPr="00B764F9">
        <w:rPr>
          <w:sz w:val="16"/>
        </w:rPr>
        <w:t>a number of</w:t>
      </w:r>
      <w:proofErr w:type="gramEnd"/>
      <w:r w:rsidRPr="00B764F9">
        <w:rPr>
          <w:sz w:val="16"/>
        </w:rPr>
        <w:t xml:space="preserve">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2BA5B332" w14:textId="77777777" w:rsidR="003230EE" w:rsidRPr="00B764F9" w:rsidRDefault="003230EE" w:rsidP="003230EE">
      <w:pPr>
        <w:rPr>
          <w:rStyle w:val="Emphasis"/>
        </w:rPr>
      </w:pPr>
      <w:r w:rsidRPr="00B764F9">
        <w:rPr>
          <w:sz w:val="16"/>
        </w:rPr>
        <w:t xml:space="preserve">But </w:t>
      </w:r>
      <w:r w:rsidRPr="00FA672D">
        <w:rPr>
          <w:rStyle w:val="StyleUnderline"/>
          <w:highlight w:val="green"/>
        </w:rPr>
        <w:t xml:space="preserve">there </w:t>
      </w:r>
      <w:r w:rsidRPr="00FA672D">
        <w:rPr>
          <w:rStyle w:val="Emphasis"/>
          <w:highlight w:val="green"/>
        </w:rPr>
        <w:t>is a limit to</w:t>
      </w:r>
      <w:r w:rsidRPr="00B764F9">
        <w:rPr>
          <w:rStyle w:val="Emphasis"/>
        </w:rPr>
        <w:t xml:space="preserve"> the number of </w:t>
      </w:r>
      <w:r w:rsidRPr="00FA672D">
        <w:rPr>
          <w:rStyle w:val="Emphasis"/>
          <w:highlight w:val="green"/>
        </w:rPr>
        <w:t>hours in a day</w:t>
      </w:r>
      <w:r w:rsidRPr="00B764F9">
        <w:rPr>
          <w:rStyle w:val="StyleUnderline"/>
        </w:rPr>
        <w:t xml:space="preserve"> and the number of days in a week </w:t>
      </w:r>
      <w:r w:rsidRPr="00B764F9">
        <w:rPr>
          <w:rStyle w:val="Emphasis"/>
        </w:rPr>
        <w:t xml:space="preserve">and the well below market compensation </w:t>
      </w:r>
      <w:r w:rsidRPr="007327A1">
        <w:rPr>
          <w:rStyle w:val="StyleUnderline"/>
        </w:rPr>
        <w:t>for the lawyers and economists who work in the agencies, which</w:t>
      </w:r>
      <w:r w:rsidRPr="00B764F9">
        <w:rPr>
          <w:sz w:val="16"/>
        </w:rPr>
        <w:t xml:space="preserve"> is another significant problem</w:t>
      </w:r>
      <w:r w:rsidRPr="00B764F9">
        <w:rPr>
          <w:rStyle w:val="Emphasis"/>
        </w:rPr>
        <w:t>, is insufficient to demand that staff give up all rights to leave their buildings, occasionally see their families, or catch up on sleep.</w:t>
      </w:r>
    </w:p>
    <w:p w14:paraId="0ED83DAA" w14:textId="77777777" w:rsidR="003230EE" w:rsidRPr="00B764F9" w:rsidRDefault="003230EE" w:rsidP="003230EE">
      <w:pPr>
        <w:rPr>
          <w:rStyle w:val="Emphasis"/>
        </w:rPr>
      </w:pPr>
      <w:proofErr w:type="gramStart"/>
      <w:r w:rsidRPr="00B764F9">
        <w:rPr>
          <w:sz w:val="16"/>
        </w:rPr>
        <w:t>So</w:t>
      </w:r>
      <w:proofErr w:type="gramEnd"/>
      <w:r w:rsidRPr="00B764F9">
        <w:rPr>
          <w:sz w:val="16"/>
        </w:rPr>
        <w:t xml:space="preserve"> I think </w:t>
      </w:r>
      <w:r w:rsidRPr="00FA672D">
        <w:rPr>
          <w:rStyle w:val="StyleUnderline"/>
          <w:highlight w:val="green"/>
        </w:rPr>
        <w:t>it’s inevitable</w:t>
      </w:r>
      <w:r w:rsidRPr="00B764F9">
        <w:rPr>
          <w:rStyle w:val="StyleUnderline"/>
        </w:rPr>
        <w:t xml:space="preserve"> that </w:t>
      </w:r>
      <w:r w:rsidRPr="00FA672D">
        <w:rPr>
          <w:rStyle w:val="StyleUnderline"/>
          <w:highlight w:val="green"/>
        </w:rPr>
        <w:t>if we’re asking agencies to reflect</w:t>
      </w:r>
      <w:r w:rsidRPr="00B764F9">
        <w:rPr>
          <w:sz w:val="16"/>
        </w:rPr>
        <w:t xml:space="preserve"> on the effectiveness of their decision-making through programs like retrospective programs, </w:t>
      </w:r>
      <w:r w:rsidRPr="00A1222C">
        <w:rPr>
          <w:rStyle w:val="StyleUnderline"/>
        </w:rPr>
        <w:t>it is going to come out of someplace else</w:t>
      </w:r>
      <w:r w:rsidRPr="007327A1">
        <w:rPr>
          <w:rStyle w:val="StyleUnderline"/>
        </w:rPr>
        <w:t>.</w:t>
      </w:r>
      <w:r w:rsidRPr="00B764F9">
        <w:rPr>
          <w:sz w:val="16"/>
        </w:rPr>
        <w:t xml:space="preserve"> And I fear that </w:t>
      </w:r>
      <w:r w:rsidRPr="00FA672D">
        <w:rPr>
          <w:rStyle w:val="Emphasis"/>
          <w:highlight w:val="green"/>
        </w:rPr>
        <w:t>given</w:t>
      </w:r>
      <w:r w:rsidRPr="00B764F9">
        <w:rPr>
          <w:rStyle w:val="Emphasis"/>
        </w:rPr>
        <w:t xml:space="preserve"> the </w:t>
      </w:r>
      <w:r w:rsidRPr="00FA672D">
        <w:rPr>
          <w:rStyle w:val="Emphasis"/>
          <w:highlight w:val="green"/>
        </w:rPr>
        <w:t>ongoing intensity</w:t>
      </w:r>
      <w:r w:rsidRPr="00B764F9">
        <w:rPr>
          <w:rStyle w:val="Emphasis"/>
        </w:rPr>
        <w:t xml:space="preserve"> of the merger wave, </w:t>
      </w:r>
      <w:r w:rsidRPr="00FA672D">
        <w:rPr>
          <w:rStyle w:val="Emphasis"/>
          <w:highlight w:val="green"/>
        </w:rPr>
        <w:t>that’s going to come out of enforcement.</w:t>
      </w:r>
    </w:p>
    <w:p w14:paraId="18C25496" w14:textId="77777777" w:rsidR="003230EE" w:rsidRPr="00B764F9" w:rsidRDefault="003230EE" w:rsidP="003230EE">
      <w:pPr>
        <w:rPr>
          <w:sz w:val="16"/>
        </w:rPr>
      </w:pPr>
      <w:r w:rsidRPr="00FA672D">
        <w:rPr>
          <w:rStyle w:val="Emphasis"/>
          <w:highlight w:val="green"/>
        </w:rPr>
        <w:t>We are amid a</w:t>
      </w:r>
      <w:r w:rsidRPr="00B764F9">
        <w:rPr>
          <w:rStyle w:val="Emphasis"/>
        </w:rPr>
        <w:t>n ongoing sustained</w:t>
      </w:r>
      <w:r w:rsidRPr="00B764F9">
        <w:rPr>
          <w:sz w:val="16"/>
        </w:rPr>
        <w:t xml:space="preserve">, what’s been called by some, </w:t>
      </w:r>
      <w:r w:rsidRPr="00FA672D">
        <w:rPr>
          <w:rStyle w:val="Emphasis"/>
          <w:highlight w:val="green"/>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t>
      </w:r>
      <w:proofErr w:type="spellStart"/>
      <w:r w:rsidRPr="00B764F9">
        <w:rPr>
          <w:sz w:val="16"/>
        </w:rPr>
        <w:t>Wollmann</w:t>
      </w:r>
      <w:proofErr w:type="spellEnd"/>
      <w:r w:rsidRPr="00B764F9">
        <w:rPr>
          <w:sz w:val="16"/>
        </w:rPr>
        <w:t xml:space="preserve">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7233D050" w14:textId="77777777" w:rsidR="003230EE" w:rsidRPr="00B764F9" w:rsidRDefault="003230EE" w:rsidP="003230EE">
      <w:pPr>
        <w:rPr>
          <w:sz w:val="16"/>
        </w:rPr>
      </w:pPr>
      <w:r w:rsidRPr="00B764F9">
        <w:rPr>
          <w:sz w:val="16"/>
        </w:rPr>
        <w:t xml:space="preserve">The dollar volume of mergers is at historic levels and that suggests that </w:t>
      </w:r>
      <w:r w:rsidRPr="00FA672D">
        <w:rPr>
          <w:rStyle w:val="Emphasis"/>
          <w:highlight w:val="green"/>
        </w:rPr>
        <w:t>there are a lot of</w:t>
      </w:r>
      <w:r w:rsidRPr="00B764F9">
        <w:rPr>
          <w:rStyle w:val="Emphasis"/>
        </w:rPr>
        <w:t xml:space="preserve"> mega </w:t>
      </w:r>
      <w:r w:rsidRPr="00FA672D">
        <w:rPr>
          <w:rStyle w:val="Emphasis"/>
          <w:highlight w:val="green"/>
        </w:rPr>
        <w:t xml:space="preserve">mergers competing for </w:t>
      </w:r>
      <w:r w:rsidRPr="00A1222C">
        <w:rPr>
          <w:rStyle w:val="Emphasis"/>
        </w:rPr>
        <w:t xml:space="preserve">enforcement </w:t>
      </w:r>
      <w:r w:rsidRPr="00FA672D">
        <w:rPr>
          <w:rStyle w:val="Emphasis"/>
          <w:highlight w:val="green"/>
        </w:rPr>
        <w:t>resources</w:t>
      </w:r>
      <w:r w:rsidRPr="00B764F9">
        <w:rPr>
          <w:sz w:val="16"/>
        </w:rPr>
        <w:t xml:space="preserve">. In addition, </w:t>
      </w:r>
      <w:r w:rsidRPr="00B764F9">
        <w:rPr>
          <w:rStyle w:val="StyleUnderline"/>
        </w:rPr>
        <w:t>litigation costs continue to climb, both for challenging mergers or bringing</w:t>
      </w:r>
      <w:r w:rsidRPr="00B764F9">
        <w:rPr>
          <w:sz w:val="16"/>
        </w:rPr>
        <w:t xml:space="preserve"> Section </w:t>
      </w:r>
      <w:r w:rsidRPr="00B764F9">
        <w:rPr>
          <w:rStyle w:val="StyleUnderline"/>
        </w:rPr>
        <w:t>actions, especially as parties with especially deep pockets escalate litigation defenses, correctly calculating that even adding some tens of millions of dollars in antitrust litigation costs would be just rounding error in their merger financing</w:t>
      </w:r>
      <w:r w:rsidRPr="00B764F9">
        <w:rPr>
          <w:sz w:val="16"/>
        </w:rPr>
        <w:t>.</w:t>
      </w:r>
    </w:p>
    <w:p w14:paraId="48CB7463" w14:textId="77777777" w:rsidR="003230EE" w:rsidRPr="00B764F9" w:rsidRDefault="003230EE" w:rsidP="003230EE">
      <w:pPr>
        <w:rPr>
          <w:sz w:val="16"/>
        </w:rPr>
      </w:pPr>
      <w:r w:rsidRPr="00B764F9">
        <w:rPr>
          <w:sz w:val="16"/>
        </w:rPr>
        <w:t xml:space="preserve">And, finally, I would say it’s inconceivable to me that there are not </w:t>
      </w:r>
      <w:r w:rsidRPr="00B764F9">
        <w:rPr>
          <w:rStyle w:val="StyleUnderline"/>
        </w:rPr>
        <w:t xml:space="preserve">at least some </w:t>
      </w:r>
      <w:proofErr w:type="gramStart"/>
      <w:r w:rsidRPr="00B764F9">
        <w:rPr>
          <w:rStyle w:val="StyleUnderline"/>
        </w:rPr>
        <w:t>counsel</w:t>
      </w:r>
      <w:proofErr w:type="gramEnd"/>
      <w:r w:rsidRPr="00B764F9">
        <w:rPr>
          <w:sz w:val="16"/>
        </w:rPr>
        <w:t xml:space="preserve"> that </w:t>
      </w:r>
      <w:r w:rsidRPr="00B764F9">
        <w:rPr>
          <w:rStyle w:val="StyleUnderline"/>
        </w:rPr>
        <w:t>are advising parties that a good time to bring marginal mergers forward</w:t>
      </w:r>
      <w:r w:rsidRPr="00B764F9">
        <w:rPr>
          <w:sz w:val="16"/>
        </w:rPr>
        <w:t xml:space="preserve"> is </w:t>
      </w:r>
      <w:r w:rsidRPr="00B764F9">
        <w:rPr>
          <w:rStyle w:val="StyleUnderline"/>
        </w:rPr>
        <w:t>when the agencies are stretched thin by major investigations or multiple litigations</w:t>
      </w:r>
      <w:r w:rsidRPr="00B764F9">
        <w:rPr>
          <w:sz w:val="16"/>
        </w:rPr>
        <w:t>.</w:t>
      </w:r>
    </w:p>
    <w:p w14:paraId="403CE663" w14:textId="77777777" w:rsidR="003230EE" w:rsidRPr="00194CF0" w:rsidRDefault="003230EE" w:rsidP="003230EE"/>
    <w:p w14:paraId="7B5F376F" w14:textId="77777777" w:rsidR="003230EE" w:rsidRDefault="003230EE" w:rsidP="003230EE">
      <w:pPr>
        <w:pStyle w:val="Heading4"/>
      </w:pPr>
      <w:r>
        <w:t xml:space="preserve">Current resource allocation allows effective regulation of hospital mergers---plan decimates FTC success </w:t>
      </w:r>
    </w:p>
    <w:p w14:paraId="0EDE8481" w14:textId="77777777" w:rsidR="003230EE" w:rsidRPr="00E80E84" w:rsidRDefault="003230EE" w:rsidP="003230EE">
      <w:proofErr w:type="spellStart"/>
      <w:r>
        <w:rPr>
          <w:rStyle w:val="Style13ptBold"/>
        </w:rPr>
        <w:t>Muris</w:t>
      </w:r>
      <w:proofErr w:type="spellEnd"/>
      <w:r>
        <w:rPr>
          <w:rStyle w:val="Style13ptBold"/>
        </w:rPr>
        <w:t xml:space="preserve"> ’20 </w:t>
      </w:r>
      <w:r w:rsidRPr="00E80E84">
        <w:t xml:space="preserve">– Professor of Law at George Mason, former Chairman of FTC, Senior Counsel at Sidney Austin LLP, JD from UCLA, </w:t>
      </w:r>
    </w:p>
    <w:p w14:paraId="098E00FD" w14:textId="77777777" w:rsidR="003230EE" w:rsidRPr="00E80E84" w:rsidRDefault="003230EE" w:rsidP="003230EE">
      <w:r w:rsidRPr="00E80E84">
        <w:t xml:space="preserve">Timothy </w:t>
      </w:r>
      <w:proofErr w:type="spellStart"/>
      <w:r w:rsidRPr="00E80E84">
        <w:t>Muris</w:t>
      </w:r>
      <w:proofErr w:type="spellEnd"/>
      <w:r w:rsidRPr="00E80E84">
        <w:t xml:space="preserve">, “Response to Subcommittee on Antitrust, Commercial, and Administrative Law Committee on The Judiciary U. S. House of Representatives” April 17, 2020, </w:t>
      </w:r>
      <w:hyperlink r:id="rId7" w:history="1">
        <w:r w:rsidRPr="008A565F">
          <w:rPr>
            <w:rStyle w:val="Hyperlink"/>
          </w:rPr>
          <w:t>https://judiciary.house.gov/uploadedfiles/submission_from_tim_muris.pdf</w:t>
        </w:r>
      </w:hyperlink>
    </w:p>
    <w:p w14:paraId="27C89F43" w14:textId="77777777" w:rsidR="003230EE" w:rsidRDefault="003230EE" w:rsidP="003230EE">
      <w:pPr>
        <w:rPr>
          <w:sz w:val="16"/>
        </w:rPr>
      </w:pPr>
      <w:r w:rsidRPr="00DC380F">
        <w:rPr>
          <w:sz w:val="16"/>
        </w:rPr>
        <w:t xml:space="preserve">Finally, </w:t>
      </w:r>
      <w:r w:rsidRPr="00DC380F">
        <w:rPr>
          <w:rStyle w:val="StyleUnderline"/>
        </w:rPr>
        <w:t xml:space="preserve">the Committee asks about agency resources and </w:t>
      </w:r>
      <w:r w:rsidRPr="00FA672D">
        <w:rPr>
          <w:rStyle w:val="StyleUnderline"/>
          <w:highlight w:val="green"/>
        </w:rPr>
        <w:t>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t>
      </w:r>
      <w:proofErr w:type="spellStart"/>
      <w:proofErr w:type="gramStart"/>
      <w:r w:rsidRPr="00DC380F">
        <w:rPr>
          <w:sz w:val="16"/>
        </w:rPr>
        <w:t>Wooden‘</w:t>
      </w:r>
      <w:proofErr w:type="gramEnd"/>
      <w:r w:rsidRPr="00DC380F">
        <w:rPr>
          <w:sz w:val="16"/>
        </w:rPr>
        <w:t>s</w:t>
      </w:r>
      <w:proofErr w:type="spellEnd"/>
      <w:r w:rsidRPr="00DC380F">
        <w:rPr>
          <w:sz w:val="16"/>
        </w:rPr>
        <w:t xml:space="preserve"> maxim that “when you are through learning, you are through.” </w:t>
      </w:r>
      <w:r w:rsidRPr="00DC380F">
        <w:rPr>
          <w:rStyle w:val="StyleUnderline"/>
        </w:rPr>
        <w:t>The section</w:t>
      </w:r>
      <w:r w:rsidRPr="00DC380F">
        <w:rPr>
          <w:sz w:val="16"/>
        </w:rPr>
        <w:t xml:space="preserve"> thus </w:t>
      </w:r>
      <w:r w:rsidRPr="00FA672D">
        <w:rPr>
          <w:rStyle w:val="StyleUnderline"/>
          <w:highlight w:val="green"/>
        </w:rPr>
        <w:t xml:space="preserve">offers multiple </w:t>
      </w:r>
      <w:r w:rsidRPr="00FA672D">
        <w:rPr>
          <w:rStyle w:val="Emphasis"/>
          <w:highlight w:val="green"/>
        </w:rPr>
        <w:t>examples of successful</w:t>
      </w:r>
      <w:r w:rsidRPr="00DC380F">
        <w:rPr>
          <w:rStyle w:val="Emphasis"/>
        </w:rPr>
        <w:t xml:space="preserve"> and bipartisan </w:t>
      </w:r>
      <w:r w:rsidRPr="00FA672D">
        <w:rPr>
          <w:rStyle w:val="Emphasis"/>
          <w:highlight w:val="green"/>
        </w:rPr>
        <w:t>FTC efforts to improve enforcement</w:t>
      </w:r>
      <w:r w:rsidRPr="00DC380F">
        <w:rPr>
          <w:rStyle w:val="StyleUnderline"/>
        </w:rPr>
        <w:t xml:space="preserve"> to the benefit of consumers</w:t>
      </w:r>
      <w:r w:rsidRPr="00DC380F">
        <w:rPr>
          <w:sz w:val="16"/>
        </w:rPr>
        <w:t xml:space="preserve">. </w:t>
      </w:r>
      <w:r w:rsidRPr="00FA672D">
        <w:rPr>
          <w:rStyle w:val="Emphasis"/>
          <w:highlight w:val="green"/>
        </w:rPr>
        <w:t>In</w:t>
      </w:r>
      <w:r w:rsidRPr="00DC380F">
        <w:rPr>
          <w:rStyle w:val="Emphasis"/>
        </w:rPr>
        <w:t xml:space="preserve"> the key </w:t>
      </w:r>
      <w:r w:rsidRPr="00FA672D">
        <w:rPr>
          <w:rStyle w:val="Emphasis"/>
          <w:highlight w:val="green"/>
        </w:rPr>
        <w:t>healthcare</w:t>
      </w:r>
      <w:r w:rsidRPr="00DC380F">
        <w:rPr>
          <w:rStyle w:val="Emphasis"/>
        </w:rPr>
        <w:t xml:space="preserve"> sector</w:t>
      </w:r>
      <w:r w:rsidRPr="00DC380F">
        <w:rPr>
          <w:sz w:val="16"/>
        </w:rPr>
        <w:t xml:space="preserve">, American </w:t>
      </w:r>
      <w:r w:rsidRPr="00DC380F">
        <w:rPr>
          <w:rStyle w:val="Emphasis"/>
        </w:rPr>
        <w:t>consumers</w:t>
      </w:r>
      <w:r w:rsidRPr="00DC380F">
        <w:rPr>
          <w:rStyle w:val="StyleUnderline"/>
        </w:rPr>
        <w:t xml:space="preserve"> continue to </w:t>
      </w:r>
      <w:r w:rsidRPr="00DC380F">
        <w:rPr>
          <w:rStyle w:val="Emphasis"/>
        </w:rPr>
        <w:t>benefit from the FTC’s hard work</w:t>
      </w:r>
      <w:r w:rsidRPr="00DC380F">
        <w:rPr>
          <w:sz w:val="16"/>
        </w:rPr>
        <w:t xml:space="preserve">. After losing seven consecutive hospital merger challenges before I arrived, </w:t>
      </w:r>
      <w:r w:rsidRPr="00DC380F">
        <w:rPr>
          <w:rStyle w:val="StyleUnderline"/>
        </w:rPr>
        <w:t xml:space="preserve">upon my direction </w:t>
      </w:r>
      <w:r w:rsidRPr="00FA672D">
        <w:rPr>
          <w:rStyle w:val="StyleUnderline"/>
          <w:highlight w:val="green"/>
        </w:rPr>
        <w:t xml:space="preserve">the FTC worked to </w:t>
      </w:r>
      <w:r w:rsidRPr="00A1222C">
        <w:rPr>
          <w:rStyle w:val="StyleUnderline"/>
        </w:rPr>
        <w:t>devise</w:t>
      </w:r>
      <w:r w:rsidRPr="00DC380F">
        <w:rPr>
          <w:rStyle w:val="StyleUnderline"/>
        </w:rPr>
        <w:t xml:space="preserve"> a new enforcement plan by incorporating fresh economic thinking and issuing retrospective case studies</w:t>
      </w:r>
      <w:r w:rsidRPr="00DC380F">
        <w:rPr>
          <w:sz w:val="16"/>
        </w:rPr>
        <w:t xml:space="preserve"> </w:t>
      </w:r>
      <w:r w:rsidRPr="00FA672D">
        <w:rPr>
          <w:rStyle w:val="StyleUnderline"/>
          <w:highlight w:val="green"/>
        </w:rPr>
        <w:t>show</w:t>
      </w:r>
      <w:r w:rsidRPr="00DC380F">
        <w:rPr>
          <w:rStyle w:val="StyleUnderline"/>
        </w:rPr>
        <w:t xml:space="preserve">ing that several </w:t>
      </w:r>
      <w:r w:rsidRPr="00FA672D">
        <w:rPr>
          <w:rStyle w:val="StyleUnderline"/>
          <w:highlight w:val="green"/>
        </w:rPr>
        <w:t>hospital mergers had</w:t>
      </w:r>
      <w:r w:rsidRPr="00DC380F">
        <w:rPr>
          <w:rStyle w:val="StyleUnderline"/>
        </w:rPr>
        <w:t xml:space="preserve"> indeed </w:t>
      </w:r>
      <w:r w:rsidRPr="00FA672D">
        <w:rPr>
          <w:rStyle w:val="StyleUnderline"/>
          <w:highlight w:val="green"/>
        </w:rPr>
        <w:t>harmed consumers</w:t>
      </w:r>
      <w:r w:rsidRPr="00DC380F">
        <w:rPr>
          <w:sz w:val="16"/>
        </w:rPr>
        <w:t xml:space="preserve">. </w:t>
      </w:r>
      <w:r w:rsidRPr="00FA672D">
        <w:rPr>
          <w:rStyle w:val="Emphasis"/>
          <w:highlight w:val="green"/>
        </w:rPr>
        <w:t>This</w:t>
      </w:r>
      <w:r w:rsidRPr="00DC380F">
        <w:rPr>
          <w:rStyle w:val="Emphasis"/>
        </w:rPr>
        <w:t xml:space="preserve"> plan </w:t>
      </w:r>
      <w:r w:rsidRPr="00FA672D">
        <w:rPr>
          <w:rStyle w:val="Emphasis"/>
          <w:highlight w:val="green"/>
        </w:rPr>
        <w:t>resulted in a successful challenge</w:t>
      </w:r>
      <w:r w:rsidRPr="00DC380F">
        <w:rPr>
          <w:rStyle w:val="Emphasis"/>
        </w:rPr>
        <w:t xml:space="preserve"> </w:t>
      </w:r>
      <w:r w:rsidRPr="00DC380F">
        <w:rPr>
          <w:rStyle w:val="StyleUnderline"/>
        </w:rPr>
        <w:t xml:space="preserve">to a consummated hospital merger </w:t>
      </w:r>
      <w:r w:rsidRPr="00FA672D">
        <w:rPr>
          <w:rStyle w:val="Emphasis"/>
          <w:highlight w:val="green"/>
        </w:rPr>
        <w:t>that served as a template for future enforcement</w:t>
      </w:r>
      <w:r w:rsidRPr="00FA672D">
        <w:rPr>
          <w:sz w:val="16"/>
          <w:highlight w:val="green"/>
        </w:rPr>
        <w:t>,</w:t>
      </w:r>
      <w:r w:rsidRPr="00DC380F">
        <w:rPr>
          <w:sz w:val="16"/>
        </w:rPr>
        <w:t xml:space="preserve"> </w:t>
      </w:r>
      <w:r w:rsidRPr="00DC380F">
        <w:rPr>
          <w:rStyle w:val="StyleUnderline"/>
        </w:rPr>
        <w:t>leading to Obama administration victories in three separate courts of appeal endorsing the FTC’s approach</w:t>
      </w:r>
      <w:r w:rsidRPr="00DC380F">
        <w:rPr>
          <w:sz w:val="16"/>
        </w:rPr>
        <w:t xml:space="preserve">. Such </w:t>
      </w:r>
      <w:r w:rsidRPr="00FA672D">
        <w:rPr>
          <w:rStyle w:val="Emphasis"/>
          <w:highlight w:val="green"/>
        </w:rPr>
        <w:t>success did not require</w:t>
      </w:r>
      <w:r w:rsidRPr="00DC380F">
        <w:rPr>
          <w:rStyle w:val="Emphasis"/>
        </w:rPr>
        <w:t xml:space="preserve"> abandonment of the consumer welfare standard, nor </w:t>
      </w:r>
      <w:r w:rsidRPr="00FA672D">
        <w:rPr>
          <w:rStyle w:val="Emphasis"/>
          <w:highlight w:val="green"/>
        </w:rPr>
        <w:t>a dramatic increase in</w:t>
      </w:r>
      <w:r w:rsidRPr="00DC380F">
        <w:rPr>
          <w:rStyle w:val="Emphasis"/>
        </w:rPr>
        <w:t xml:space="preserve"> agency </w:t>
      </w:r>
      <w:r w:rsidRPr="00FA672D">
        <w:rPr>
          <w:rStyle w:val="Emphasis"/>
          <w:highlight w:val="green"/>
        </w:rPr>
        <w:t>resources</w:t>
      </w:r>
      <w:r w:rsidRPr="00DC380F">
        <w:rPr>
          <w:sz w:val="16"/>
        </w:rPr>
        <w:t xml:space="preserve">. Indeed, as discussed below, </w:t>
      </w:r>
      <w:r w:rsidRPr="00DC380F">
        <w:rPr>
          <w:rStyle w:val="StyleUnderline"/>
        </w:rPr>
        <w:t>my predecessor as FTC chairman</w:t>
      </w:r>
      <w:r w:rsidRPr="00DC380F">
        <w:rPr>
          <w:sz w:val="16"/>
        </w:rPr>
        <w:t xml:space="preserve">, Bob </w:t>
      </w:r>
      <w:proofErr w:type="spellStart"/>
      <w:r w:rsidRPr="00DC380F">
        <w:rPr>
          <w:sz w:val="16"/>
        </w:rPr>
        <w:t>Pitofsky</w:t>
      </w:r>
      <w:proofErr w:type="spellEnd"/>
      <w:r w:rsidRPr="00DC380F">
        <w:rPr>
          <w:sz w:val="16"/>
        </w:rPr>
        <w:t xml:space="preserve">,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 (</w:t>
      </w:r>
      <w:r w:rsidRPr="00DC380F">
        <w:rPr>
          <w:sz w:val="16"/>
        </w:rPr>
        <w:t>1,800 staff by the turn of the decade), but was motivated by an antitrust policy that was, instead, at war with itself.</w:t>
      </w:r>
    </w:p>
    <w:p w14:paraId="56928D67" w14:textId="77777777" w:rsidR="003230EE" w:rsidRPr="00DC380F" w:rsidRDefault="003230EE" w:rsidP="003230EE">
      <w:pPr>
        <w:rPr>
          <w:sz w:val="16"/>
        </w:rPr>
      </w:pPr>
    </w:p>
    <w:p w14:paraId="4F478DDF" w14:textId="77777777" w:rsidR="003230EE" w:rsidRDefault="003230EE" w:rsidP="003230EE">
      <w:pPr>
        <w:pStyle w:val="Heading4"/>
      </w:pPr>
      <w:r>
        <w:t xml:space="preserve">Maintaining competitive hospital markets are critical to </w:t>
      </w:r>
      <w:r w:rsidRPr="00D676AE">
        <w:rPr>
          <w:u w:val="single"/>
        </w:rPr>
        <w:t>avoid terminal budget overstretch</w:t>
      </w:r>
      <w:r>
        <w:t xml:space="preserve">---the alternative is a </w:t>
      </w:r>
      <w:r w:rsidRPr="00D676AE">
        <w:rPr>
          <w:u w:val="single"/>
        </w:rPr>
        <w:t>global confidence collapse</w:t>
      </w:r>
      <w:r>
        <w:t xml:space="preserve"> in the US economic system</w:t>
      </w:r>
    </w:p>
    <w:p w14:paraId="071A7B9B" w14:textId="77777777" w:rsidR="003230EE" w:rsidRDefault="003230EE" w:rsidP="003230EE">
      <w:r w:rsidRPr="00701309">
        <w:t xml:space="preserve">Evan </w:t>
      </w:r>
      <w:r w:rsidRPr="00701309">
        <w:rPr>
          <w:rStyle w:val="Style13ptBold"/>
        </w:rPr>
        <w:t>Horowitz</w:t>
      </w:r>
      <w:r w:rsidRPr="00701309">
        <w:t xml:space="preserve">, </w:t>
      </w:r>
      <w:proofErr w:type="spellStart"/>
      <w:r w:rsidRPr="00701309">
        <w:t>Fivethirtyeight</w:t>
      </w:r>
      <w:proofErr w:type="spellEnd"/>
      <w:r w:rsidRPr="00701309">
        <w:t>, January 11, 20</w:t>
      </w:r>
      <w:r w:rsidRPr="00701309">
        <w:rPr>
          <w:rStyle w:val="Style13ptBold"/>
        </w:rPr>
        <w:t>18</w:t>
      </w:r>
      <w:r w:rsidRPr="00701309">
        <w:t xml:space="preserve">, The GOP Plan To Overhaul Entitlements Misses The Real Problem, </w:t>
      </w:r>
      <w:hyperlink r:id="rId8" w:history="1">
        <w:r w:rsidRPr="009F3B41">
          <w:rPr>
            <w:rStyle w:val="Hyperlink"/>
          </w:rPr>
          <w:t>https://fivethirtyeight.com/features/to-cut-the-debt-the-gop-should-focus-on-health-care-costs/</w:t>
        </w:r>
      </w:hyperlink>
    </w:p>
    <w:p w14:paraId="1E04A9C0" w14:textId="77777777" w:rsidR="003230EE" w:rsidRPr="004B4C34" w:rsidRDefault="003230EE" w:rsidP="003230EE">
      <w:pPr>
        <w:rPr>
          <w:rStyle w:val="Emphasis"/>
        </w:rPr>
      </w:pPr>
      <w:r w:rsidRPr="004B4C34">
        <w:rPr>
          <w:u w:val="single"/>
        </w:rPr>
        <w:t xml:space="preserve">There is no </w:t>
      </w:r>
      <w:r w:rsidRPr="004B4C34">
        <w:rPr>
          <w:rStyle w:val="Emphasis"/>
        </w:rPr>
        <w:t>wide-reaching</w:t>
      </w:r>
      <w:r w:rsidRPr="004B4C34">
        <w:rPr>
          <w:u w:val="single"/>
        </w:rPr>
        <w:t xml:space="preserve"> entitlement</w:t>
      </w:r>
      <w:r w:rsidRPr="004B4C34">
        <w:rPr>
          <w:sz w:val="16"/>
        </w:rPr>
        <w:t xml:space="preserve"> funding </w:t>
      </w:r>
      <w:r w:rsidRPr="004B4C34">
        <w:rPr>
          <w:u w:val="single"/>
        </w:rPr>
        <w:t>crisis</w:t>
      </w:r>
      <w:r w:rsidRPr="004B4C34">
        <w:rPr>
          <w:sz w:val="16"/>
        </w:rPr>
        <w:t xml:space="preserve">, no deep-rooted connection between runaway debts and the broad suite of pension and social welfare programs that usually get called entitlements. </w:t>
      </w:r>
      <w:r w:rsidRPr="004B4C34">
        <w:rPr>
          <w:u w:val="single"/>
        </w:rPr>
        <w:t>The problem is</w:t>
      </w:r>
      <w:r w:rsidRPr="004B4C34">
        <w:rPr>
          <w:sz w:val="16"/>
        </w:rPr>
        <w:t xml:space="preserve"> linked to entitlements, but it’s much </w:t>
      </w:r>
      <w:r w:rsidRPr="004B4C34">
        <w:rPr>
          <w:rStyle w:val="Emphasis"/>
        </w:rPr>
        <w:t>narrower</w:t>
      </w:r>
      <w:r w:rsidRPr="004B4C34">
        <w:rPr>
          <w:sz w:val="16"/>
        </w:rPr>
        <w:t xml:space="preserve">: </w:t>
      </w:r>
      <w:r w:rsidRPr="00FA672D">
        <w:rPr>
          <w:highlight w:val="green"/>
          <w:u w:val="single"/>
        </w:rPr>
        <w:t xml:space="preserve">If the U.S. </w:t>
      </w:r>
      <w:r w:rsidRPr="00FA672D">
        <w:rPr>
          <w:rStyle w:val="Emphasis"/>
          <w:highlight w:val="green"/>
        </w:rPr>
        <w:t>budget collapses</w:t>
      </w:r>
      <w:r w:rsidRPr="004B4C34">
        <w:rPr>
          <w:sz w:val="16"/>
        </w:rPr>
        <w:t xml:space="preserve"> </w:t>
      </w:r>
      <w:r w:rsidRPr="004B4C34">
        <w:rPr>
          <w:u w:val="single"/>
        </w:rPr>
        <w:t>after hemorrhaging too much red ink</w:t>
      </w:r>
      <w:r w:rsidRPr="004B4C34">
        <w:rPr>
          <w:sz w:val="16"/>
        </w:rPr>
        <w:t xml:space="preserve">, </w:t>
      </w:r>
      <w:r w:rsidRPr="00FA672D">
        <w:rPr>
          <w:highlight w:val="green"/>
          <w:u w:val="single"/>
        </w:rPr>
        <w:t>the</w:t>
      </w:r>
      <w:r w:rsidRPr="004B4C34">
        <w:rPr>
          <w:u w:val="single"/>
        </w:rPr>
        <w:t xml:space="preserve"> main </w:t>
      </w:r>
      <w:r w:rsidRPr="00FA672D">
        <w:rPr>
          <w:highlight w:val="green"/>
          <w:u w:val="single"/>
        </w:rPr>
        <w:t xml:space="preserve">culprit will be </w:t>
      </w:r>
      <w:r w:rsidRPr="00FA672D">
        <w:rPr>
          <w:rStyle w:val="Emphasis"/>
          <w:highlight w:val="green"/>
        </w:rPr>
        <w:t>rising health care costs</w:t>
      </w:r>
      <w:r w:rsidRPr="004B4C34">
        <w:rPr>
          <w:rStyle w:val="Emphasis"/>
        </w:rPr>
        <w:t>.</w:t>
      </w:r>
    </w:p>
    <w:p w14:paraId="33F0E652" w14:textId="77777777" w:rsidR="003230EE" w:rsidRPr="004B4C34" w:rsidRDefault="003230EE" w:rsidP="003230EE">
      <w:pPr>
        <w:rPr>
          <w:sz w:val="16"/>
        </w:rPr>
      </w:pPr>
      <w:r w:rsidRPr="00FA672D">
        <w:rPr>
          <w:highlight w:val="green"/>
          <w:u w:val="single"/>
        </w:rPr>
        <w:t>Aside from health care</w:t>
      </w:r>
      <w:r w:rsidRPr="004B4C34">
        <w:rPr>
          <w:sz w:val="16"/>
        </w:rPr>
        <w:t xml:space="preserve">, entitlement </w:t>
      </w:r>
      <w:r w:rsidRPr="00FA672D">
        <w:rPr>
          <w:highlight w:val="green"/>
          <w:u w:val="single"/>
        </w:rPr>
        <w:t>spending</w:t>
      </w:r>
      <w:r w:rsidRPr="004B4C34">
        <w:rPr>
          <w:sz w:val="16"/>
        </w:rPr>
        <w:t xml:space="preserve"> </w:t>
      </w:r>
      <w:proofErr w:type="gramStart"/>
      <w:r w:rsidRPr="004B4C34">
        <w:rPr>
          <w:sz w:val="16"/>
        </w:rPr>
        <w:t xml:space="preserve">actually </w:t>
      </w:r>
      <w:r w:rsidRPr="00FA672D">
        <w:rPr>
          <w:highlight w:val="green"/>
          <w:u w:val="single"/>
        </w:rPr>
        <w:t>looks</w:t>
      </w:r>
      <w:proofErr w:type="gramEnd"/>
      <w:r w:rsidRPr="004B4C34">
        <w:rPr>
          <w:u w:val="single"/>
        </w:rPr>
        <w:t xml:space="preserve"> relatively </w:t>
      </w:r>
      <w:r w:rsidRPr="00FA672D">
        <w:rPr>
          <w:rStyle w:val="Emphasis"/>
          <w:highlight w:val="green"/>
        </w:rPr>
        <w:t>manageable</w:t>
      </w:r>
      <w:r w:rsidRPr="004B4C34">
        <w:rPr>
          <w:sz w:val="16"/>
        </w:rPr>
        <w:t xml:space="preserve">. </w:t>
      </w:r>
      <w:r w:rsidRPr="004B4C34">
        <w:rPr>
          <w:u w:val="single"/>
        </w:rPr>
        <w:t>Social Security will get a little more expensive</w:t>
      </w:r>
      <w:r w:rsidRPr="004B4C34">
        <w:rPr>
          <w:sz w:val="16"/>
        </w:rPr>
        <w:t xml:space="preserve"> over the next 30 years; welfare and anti-poverty programs will get a little cheaper. </w:t>
      </w:r>
      <w:r w:rsidRPr="004B4C34">
        <w:rPr>
          <w:u w:val="single"/>
        </w:rPr>
        <w:t xml:space="preserve">But </w:t>
      </w:r>
      <w:r w:rsidRPr="00FA672D">
        <w:rPr>
          <w:highlight w:val="green"/>
          <w:u w:val="single"/>
        </w:rPr>
        <w:t>costs for program</w:t>
      </w:r>
      <w:r w:rsidRPr="004B4C34">
        <w:rPr>
          <w:u w:val="single"/>
        </w:rPr>
        <w:t xml:space="preserve">s like Medicare and Medicaid are expected to </w:t>
      </w:r>
      <w:r w:rsidRPr="00FA672D">
        <w:rPr>
          <w:highlight w:val="green"/>
          <w:u w:val="single"/>
        </w:rPr>
        <w:t>climb</w:t>
      </w:r>
      <w:r w:rsidRPr="004B4C34">
        <w:rPr>
          <w:sz w:val="16"/>
        </w:rPr>
        <w:t xml:space="preserve"> </w:t>
      </w:r>
      <w:r w:rsidRPr="004B4C34">
        <w:rPr>
          <w:u w:val="single"/>
        </w:rPr>
        <w:t>from</w:t>
      </w:r>
      <w:r w:rsidRPr="004B4C34">
        <w:rPr>
          <w:sz w:val="16"/>
        </w:rPr>
        <w:t xml:space="preserve"> the </w:t>
      </w:r>
      <w:r w:rsidRPr="004B4C34">
        <w:rPr>
          <w:rStyle w:val="Emphasis"/>
        </w:rPr>
        <w:t>merely unaffordable</w:t>
      </w:r>
      <w:r w:rsidRPr="004B4C34">
        <w:rPr>
          <w:sz w:val="16"/>
        </w:rPr>
        <w:t xml:space="preserve"> </w:t>
      </w:r>
      <w:r w:rsidRPr="00FA672D">
        <w:rPr>
          <w:highlight w:val="green"/>
          <w:u w:val="single"/>
        </w:rPr>
        <w:t>to</w:t>
      </w:r>
      <w:r w:rsidRPr="00FA672D">
        <w:rPr>
          <w:sz w:val="16"/>
          <w:highlight w:val="green"/>
        </w:rPr>
        <w:t xml:space="preserve"> </w:t>
      </w:r>
      <w:r w:rsidRPr="00FA672D">
        <w:rPr>
          <w:rStyle w:val="Emphasis"/>
          <w:sz w:val="24"/>
          <w:highlight w:val="green"/>
        </w:rPr>
        <w:t>truly catastrophic</w:t>
      </w:r>
      <w:r w:rsidRPr="004B4C34">
        <w:rPr>
          <w:sz w:val="16"/>
        </w:rPr>
        <w:t>.</w:t>
      </w:r>
    </w:p>
    <w:p w14:paraId="3BC09AC7" w14:textId="77777777" w:rsidR="003230EE" w:rsidRPr="004B4C34" w:rsidRDefault="003230EE" w:rsidP="003230EE">
      <w:pPr>
        <w:rPr>
          <w:sz w:val="16"/>
        </w:rPr>
      </w:pPr>
      <w:r w:rsidRPr="004B4C34">
        <w:rPr>
          <w:u w:val="single"/>
        </w:rPr>
        <w:t>Part of that</w:t>
      </w:r>
      <w:r w:rsidRPr="004B4C34">
        <w:rPr>
          <w:sz w:val="16"/>
        </w:rPr>
        <w:t xml:space="preserve"> </w:t>
      </w:r>
      <w:r w:rsidRPr="004B4C34">
        <w:rPr>
          <w:u w:val="single"/>
        </w:rPr>
        <w:t>has to do with</w:t>
      </w:r>
      <w:r w:rsidRPr="004B4C34">
        <w:rPr>
          <w:sz w:val="16"/>
        </w:rPr>
        <w:t xml:space="preserve"> our </w:t>
      </w:r>
      <w:r w:rsidRPr="004B4C34">
        <w:rPr>
          <w:u w:val="single"/>
        </w:rPr>
        <w:t>aging</w:t>
      </w:r>
      <w:r w:rsidRPr="004B4C34">
        <w:rPr>
          <w:sz w:val="16"/>
        </w:rPr>
        <w:t xml:space="preserve"> population, </w:t>
      </w:r>
      <w:r w:rsidRPr="004B4C34">
        <w:rPr>
          <w:u w:val="single"/>
        </w:rPr>
        <w:t xml:space="preserve">but age </w:t>
      </w:r>
      <w:r w:rsidRPr="004B4C34">
        <w:rPr>
          <w:rStyle w:val="Emphasis"/>
        </w:rPr>
        <w:t>isn’t the biggest issue</w:t>
      </w:r>
      <w:r w:rsidRPr="004B4C34">
        <w:rPr>
          <w:sz w:val="16"/>
        </w:rPr>
        <w:t xml:space="preserve">. In a hypothetical world where the population of </w:t>
      </w:r>
      <w:proofErr w:type="gramStart"/>
      <w:r w:rsidRPr="004B4C34">
        <w:rPr>
          <w:sz w:val="16"/>
        </w:rPr>
        <w:t>seniors</w:t>
      </w:r>
      <w:proofErr w:type="gramEnd"/>
      <w:r w:rsidRPr="004B4C34">
        <w:rPr>
          <w:sz w:val="16"/>
        </w:rPr>
        <w:t xml:space="preserve"> citizens didn’t increase, entitlement-related health spending would still soar to unprecedented heights — thanks to the relentlessly accelerating cost of medical treatments for people of all ages.1</w:t>
      </w:r>
    </w:p>
    <w:p w14:paraId="66FE869A" w14:textId="77777777" w:rsidR="003230EE" w:rsidRPr="004B4C34" w:rsidRDefault="003230EE" w:rsidP="003230EE">
      <w:pPr>
        <w:rPr>
          <w:sz w:val="16"/>
        </w:rPr>
      </w:pPr>
      <w:r w:rsidRPr="00FA672D">
        <w:rPr>
          <w:highlight w:val="green"/>
          <w:u w:val="single"/>
        </w:rPr>
        <w:t>What’s needed</w:t>
      </w:r>
      <w:r w:rsidRPr="004B4C34">
        <w:rPr>
          <w:sz w:val="16"/>
        </w:rPr>
        <w:t xml:space="preserve">, then, </w:t>
      </w:r>
      <w:r w:rsidRPr="00FA672D">
        <w:rPr>
          <w:highlight w:val="green"/>
          <w:u w:val="single"/>
        </w:rPr>
        <w:t>is</w:t>
      </w:r>
      <w:r w:rsidRPr="004B4C34">
        <w:rPr>
          <w:u w:val="single"/>
        </w:rPr>
        <w:t xml:space="preserve"> something far more focused</w:t>
      </w:r>
      <w:r w:rsidRPr="004B4C34">
        <w:rPr>
          <w:sz w:val="16"/>
        </w:rPr>
        <w:t xml:space="preserve"> than entitlement reform: </w:t>
      </w:r>
      <w:r w:rsidRPr="00FA672D">
        <w:rPr>
          <w:highlight w:val="green"/>
          <w:u w:val="single"/>
        </w:rPr>
        <w:t xml:space="preserve">an aggressive effort to </w:t>
      </w:r>
      <w:r w:rsidRPr="00FA672D">
        <w:rPr>
          <w:rStyle w:val="Emphasis"/>
          <w:highlight w:val="green"/>
        </w:rPr>
        <w:t>slow</w:t>
      </w:r>
      <w:r w:rsidRPr="004B4C34">
        <w:rPr>
          <w:rStyle w:val="Emphasis"/>
        </w:rPr>
        <w:t xml:space="preserve"> the growth of </w:t>
      </w:r>
      <w:r w:rsidRPr="00324BE8">
        <w:rPr>
          <w:rStyle w:val="Emphasis"/>
        </w:rPr>
        <w:t xml:space="preserve">per-person </w:t>
      </w:r>
      <w:r w:rsidRPr="00FA672D">
        <w:rPr>
          <w:rStyle w:val="Emphasis"/>
          <w:highlight w:val="green"/>
        </w:rPr>
        <w:t>health care costs</w:t>
      </w:r>
      <w:r w:rsidRPr="004B4C34">
        <w:rPr>
          <w:sz w:val="16"/>
        </w:rPr>
        <w:t>. Or — if that’s not possible — some way to ensure that the economy grows at least as fast as the cost of health care does.</w:t>
      </w:r>
    </w:p>
    <w:p w14:paraId="4D7EB8A2" w14:textId="77777777" w:rsidR="003230EE" w:rsidRPr="004B4C34" w:rsidRDefault="003230EE" w:rsidP="003230EE">
      <w:pPr>
        <w:rPr>
          <w:sz w:val="16"/>
        </w:rPr>
      </w:pPr>
      <w:r w:rsidRPr="004B4C34">
        <w:rPr>
          <w:sz w:val="16"/>
        </w:rPr>
        <w:t>Diagnosing the debt: It’s not about demographics</w:t>
      </w:r>
    </w:p>
    <w:p w14:paraId="117DEDE7" w14:textId="77777777" w:rsidR="003230EE" w:rsidRPr="004B4C34" w:rsidRDefault="003230EE" w:rsidP="003230EE">
      <w:pPr>
        <w:rPr>
          <w:sz w:val="16"/>
        </w:rPr>
      </w:pPr>
      <w:r w:rsidRPr="004B4C34">
        <w:rPr>
          <w:u w:val="single"/>
        </w:rPr>
        <w:t>America’s</w:t>
      </w:r>
      <w:r w:rsidRPr="004B4C34">
        <w:rPr>
          <w:sz w:val="16"/>
        </w:rPr>
        <w:t xml:space="preserve"> </w:t>
      </w:r>
      <w:r w:rsidRPr="004B4C34">
        <w:rPr>
          <w:u w:val="single"/>
        </w:rPr>
        <w:t xml:space="preserve">long-term budget problem is </w:t>
      </w:r>
      <w:r w:rsidRPr="004B4C34">
        <w:rPr>
          <w:rStyle w:val="Emphasis"/>
        </w:rPr>
        <w:t>very real</w:t>
      </w:r>
      <w:r w:rsidRPr="004B4C34">
        <w:rPr>
          <w:u w:val="single"/>
        </w:rPr>
        <w:t>.</w:t>
      </w:r>
      <w:r w:rsidRPr="004B4C34">
        <w:rPr>
          <w:sz w:val="16"/>
        </w:rPr>
        <w:t xml:space="preserve"> </w:t>
      </w:r>
      <w:r w:rsidRPr="004B4C34">
        <w:rPr>
          <w:u w:val="single"/>
        </w:rPr>
        <w:t>Already</w:t>
      </w:r>
      <w:r w:rsidRPr="004B4C34">
        <w:rPr>
          <w:sz w:val="16"/>
        </w:rPr>
        <w:t xml:space="preserve">, </w:t>
      </w:r>
      <w:r w:rsidRPr="004B4C34">
        <w:rPr>
          <w:u w:val="single"/>
        </w:rPr>
        <w:t>the</w:t>
      </w:r>
      <w:r w:rsidRPr="004B4C34">
        <w:rPr>
          <w:sz w:val="16"/>
        </w:rPr>
        <w:t xml:space="preserve"> federal </w:t>
      </w:r>
      <w:r w:rsidRPr="004B4C34">
        <w:rPr>
          <w:u w:val="single"/>
        </w:rPr>
        <w:t>government has a pile</w:t>
      </w:r>
      <w:r w:rsidRPr="004B4C34">
        <w:rPr>
          <w:sz w:val="16"/>
        </w:rPr>
        <w:t xml:space="preserve"> </w:t>
      </w:r>
      <w:r w:rsidRPr="004B4C34">
        <w:rPr>
          <w:u w:val="single"/>
        </w:rPr>
        <w:t>of</w:t>
      </w:r>
      <w:r w:rsidRPr="004B4C34">
        <w:rPr>
          <w:sz w:val="16"/>
        </w:rPr>
        <w:t xml:space="preserve"> publicly held </w:t>
      </w:r>
      <w:r w:rsidRPr="004B4C34">
        <w:rPr>
          <w:u w:val="single"/>
        </w:rPr>
        <w:t xml:space="preserve">debts amounting to around </w:t>
      </w:r>
      <w:r w:rsidRPr="004B4C34">
        <w:rPr>
          <w:rStyle w:val="Emphasis"/>
        </w:rPr>
        <w:t>$15 trillion</w:t>
      </w:r>
      <w:r w:rsidRPr="004B4C34">
        <w:rPr>
          <w:sz w:val="16"/>
        </w:rPr>
        <w:t>, or about 75 percent of the country’s entire gross domestic product. That’s the highest level since the 1940s, yet the debt burden is expected to double by 2047 and reach 150 percent of the GDP, according to the Congressional Budget Office.2</w:t>
      </w:r>
    </w:p>
    <w:p w14:paraId="271C8299" w14:textId="77777777" w:rsidR="003230EE" w:rsidRPr="004B4C34" w:rsidRDefault="003230EE" w:rsidP="003230EE">
      <w:pPr>
        <w:rPr>
          <w:sz w:val="16"/>
        </w:rPr>
      </w:pPr>
      <w:r w:rsidRPr="004B4C34">
        <w:rPr>
          <w:u w:val="single"/>
        </w:rPr>
        <w:t>It makes sense to list entitlement</w:t>
      </w:r>
      <w:r w:rsidRPr="004B4C34">
        <w:rPr>
          <w:sz w:val="16"/>
        </w:rPr>
        <w:t xml:space="preserve"> spending </w:t>
      </w:r>
      <w:r w:rsidRPr="004B4C34">
        <w:rPr>
          <w:u w:val="single"/>
        </w:rPr>
        <w:t>among the culprits</w:t>
      </w:r>
      <w:r w:rsidRPr="004B4C34">
        <w:rPr>
          <w:sz w:val="16"/>
        </w:rPr>
        <w:t xml:space="preserve"> for the growing national debt, given that these programs have grown from costing less than 10 percent of the GDP in 2000 to a projected 18 percent in 2047. </w:t>
      </w:r>
      <w:r w:rsidRPr="004B4C34">
        <w:rPr>
          <w:u w:val="single"/>
        </w:rPr>
        <w:t>Part of this is simple demographics</w:t>
      </w:r>
      <w:r w:rsidRPr="004B4C34">
        <w:rPr>
          <w:sz w:val="16"/>
        </w:rPr>
        <w:t>: A</w:t>
      </w:r>
      <w:r w:rsidRPr="004B4C34">
        <w:rPr>
          <w:u w:val="single"/>
        </w:rPr>
        <w:t>s America ages, more of us become eligible for Social Secu</w:t>
      </w:r>
      <w:r w:rsidRPr="004B4C34">
        <w:rPr>
          <w:sz w:val="16"/>
        </w:rPr>
        <w:t xml:space="preserve">rity and Medicare, thus </w:t>
      </w:r>
      <w:r w:rsidRPr="004B4C34">
        <w:rPr>
          <w:u w:val="single"/>
        </w:rPr>
        <w:t>driving up expenses</w:t>
      </w:r>
      <w:r w:rsidRPr="004B4C34">
        <w:rPr>
          <w:sz w:val="16"/>
        </w:rPr>
        <w:t>.3</w:t>
      </w:r>
    </w:p>
    <w:p w14:paraId="0BCAEC98" w14:textId="77777777" w:rsidR="003230EE" w:rsidRPr="004B4C34" w:rsidRDefault="003230EE" w:rsidP="003230EE">
      <w:pPr>
        <w:rPr>
          <w:sz w:val="16"/>
        </w:rPr>
      </w:pPr>
      <w:r w:rsidRPr="004B4C34">
        <w:rPr>
          <w:u w:val="single"/>
        </w:rPr>
        <w:t xml:space="preserve">But there’s a </w:t>
      </w:r>
      <w:r w:rsidRPr="004B4C34">
        <w:rPr>
          <w:rStyle w:val="Emphasis"/>
        </w:rPr>
        <w:t>crack</w:t>
      </w:r>
      <w:r w:rsidRPr="004B4C34">
        <w:rPr>
          <w:u w:val="single"/>
        </w:rPr>
        <w:t xml:space="preserve"> in this demographic explanation</w:t>
      </w:r>
      <w:r w:rsidRPr="004B4C34">
        <w:rPr>
          <w:sz w:val="16"/>
        </w:rPr>
        <w:t xml:space="preserve">: </w:t>
      </w:r>
      <w:r w:rsidRPr="004B4C34">
        <w:rPr>
          <w:u w:val="single"/>
        </w:rPr>
        <w:t>It only makes sense for the next 10 to 15 years.</w:t>
      </w:r>
      <w:r w:rsidRPr="004B4C34">
        <w:rPr>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02E341DD" w14:textId="77777777" w:rsidR="003230EE" w:rsidRPr="004B4C34" w:rsidRDefault="003230EE" w:rsidP="003230EE">
      <w:pPr>
        <w:rPr>
          <w:sz w:val="16"/>
        </w:rPr>
      </w:pPr>
      <w:r w:rsidRPr="004B4C34">
        <w:rPr>
          <w:u w:val="single"/>
        </w:rPr>
        <w:t>By 2030</w:t>
      </w:r>
      <w:r w:rsidRPr="004B4C34">
        <w:rPr>
          <w:sz w:val="16"/>
        </w:rPr>
        <w:t xml:space="preserve">, however, </w:t>
      </w:r>
      <w:r w:rsidRPr="004B4C34">
        <w:rPr>
          <w:rStyle w:val="Emphasis"/>
        </w:rPr>
        <w:t>this wave will start to ebb</w:t>
      </w:r>
      <w:r w:rsidRPr="004B4C34">
        <w:rPr>
          <w:sz w:val="16"/>
        </w:rPr>
        <w:t xml:space="preserve">, </w:t>
      </w:r>
      <w:r w:rsidRPr="004B4C34">
        <w:rPr>
          <w:u w:val="single"/>
        </w:rPr>
        <w:t xml:space="preserve">leaving the elderly share of the population at a roughly stable 20 to 21 percent </w:t>
      </w:r>
      <w:r w:rsidRPr="004B4C34">
        <w:rPr>
          <w:sz w:val="16"/>
        </w:rPr>
        <w:t>all the way through 2060, based on the size of the population following the boomers and slower-moving forces like lengthening lifespans.</w:t>
      </w:r>
    </w:p>
    <w:p w14:paraId="63626911" w14:textId="77777777" w:rsidR="003230EE" w:rsidRPr="004B4C34" w:rsidRDefault="003230EE" w:rsidP="003230EE">
      <w:pPr>
        <w:rPr>
          <w:u w:val="single"/>
        </w:rPr>
      </w:pPr>
      <w:r w:rsidRPr="004B4C34">
        <w:rPr>
          <w:sz w:val="16"/>
        </w:rPr>
        <w:t xml:space="preserve">But </w:t>
      </w:r>
      <w:r w:rsidRPr="004B4C34">
        <w:rPr>
          <w:u w:val="single"/>
        </w:rPr>
        <w:t>think what this should mean for entitlement spending</w:t>
      </w:r>
      <w:r w:rsidRPr="004B4C34">
        <w:rPr>
          <w:sz w:val="16"/>
        </w:rPr>
        <w:t xml:space="preserve">. As the population of </w:t>
      </w:r>
      <w:proofErr w:type="gramStart"/>
      <w:r w:rsidRPr="004B4C34">
        <w:rPr>
          <w:sz w:val="16"/>
        </w:rPr>
        <w:t>seniors</w:t>
      </w:r>
      <w:proofErr w:type="gramEnd"/>
      <w:r w:rsidRPr="004B4C34">
        <w:rPr>
          <w:sz w:val="16"/>
        </w:rPr>
        <w:t xml:space="preserve"> levels out in those later years, </w:t>
      </w:r>
      <w:r w:rsidRPr="004B4C34">
        <w:rPr>
          <w:rStyle w:val="Emphasis"/>
        </w:rPr>
        <w:t>costs should naturally stabilize</w:t>
      </w:r>
      <w:r w:rsidRPr="004B4C34">
        <w:rPr>
          <w:sz w:val="16"/>
        </w:rPr>
        <w:t xml:space="preserve"> — at least, </w:t>
      </w:r>
      <w:r w:rsidRPr="004B4C34">
        <w:rPr>
          <w:u w:val="single"/>
        </w:rPr>
        <w:t xml:space="preserve">if demographics were </w:t>
      </w:r>
      <w:r w:rsidRPr="004B4C34">
        <w:rPr>
          <w:rStyle w:val="Emphasis"/>
        </w:rPr>
        <w:t>really the driving factor</w:t>
      </w:r>
      <w:r w:rsidRPr="004B4C34">
        <w:rPr>
          <w:u w:val="single"/>
        </w:rPr>
        <w:t>.</w:t>
      </w:r>
    </w:p>
    <w:p w14:paraId="51658A58" w14:textId="77777777" w:rsidR="003230EE" w:rsidRPr="004B4C34" w:rsidRDefault="003230EE" w:rsidP="003230EE">
      <w:pPr>
        <w:rPr>
          <w:sz w:val="16"/>
        </w:rPr>
      </w:pPr>
      <w:r w:rsidRPr="004B4C34">
        <w:rPr>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4B4C34">
        <w:rPr>
          <w:u w:val="single"/>
        </w:rPr>
        <w:t>Social Security is</w:t>
      </w:r>
      <w:r w:rsidRPr="004B4C34">
        <w:rPr>
          <w:sz w:val="16"/>
        </w:rPr>
        <w:t xml:space="preserve"> thus </w:t>
      </w:r>
      <w:r w:rsidRPr="004B4C34">
        <w:rPr>
          <w:u w:val="single"/>
        </w:rPr>
        <w:t xml:space="preserve">a </w:t>
      </w:r>
      <w:r w:rsidRPr="004B4C34">
        <w:rPr>
          <w:rStyle w:val="Emphasis"/>
        </w:rPr>
        <w:t>minor player</w:t>
      </w:r>
      <w:r w:rsidRPr="004B4C34">
        <w:rPr>
          <w:u w:val="single"/>
        </w:rPr>
        <w:t xml:space="preserve"> in our long-term budget drama</w:t>
      </w:r>
      <w:r w:rsidRPr="004B4C34">
        <w:rPr>
          <w:sz w:val="16"/>
        </w:rPr>
        <w:t>; if you cut the program to the bone, shrinking future payouts so that they won’t add a penny to the deficit, the federal debt would still reach 111 percent of the GDP in 2047.4</w:t>
      </w:r>
    </w:p>
    <w:p w14:paraId="3F79224B" w14:textId="77777777" w:rsidR="003230EE" w:rsidRPr="004B4C34" w:rsidRDefault="003230EE" w:rsidP="003230EE">
      <w:pPr>
        <w:rPr>
          <w:sz w:val="16"/>
        </w:rPr>
      </w:pPr>
      <w:r w:rsidRPr="004B4C34">
        <w:rPr>
          <w:sz w:val="16"/>
        </w:rPr>
        <w:t xml:space="preserve">Likewise, </w:t>
      </w:r>
      <w:r w:rsidRPr="004B4C34">
        <w:rPr>
          <w:u w:val="single"/>
        </w:rPr>
        <w:t>cuts to welfare and poverty-related entitlements</w:t>
      </w:r>
      <w:r w:rsidRPr="004B4C34">
        <w:rPr>
          <w:sz w:val="16"/>
        </w:rPr>
        <w:t xml:space="preserve"> like food stamps and unemployment insurance </w:t>
      </w:r>
      <w:r w:rsidRPr="004B4C34">
        <w:rPr>
          <w:u w:val="single"/>
        </w:rPr>
        <w:t>are unlikely to improve the debt forecast</w:t>
      </w:r>
      <w:r w:rsidRPr="004B4C34">
        <w:rPr>
          <w:sz w:val="16"/>
        </w:rPr>
        <w:t xml:space="preserve">. In fact, </w:t>
      </w:r>
      <w:r w:rsidRPr="004B4C34">
        <w:rPr>
          <w:u w:val="single"/>
        </w:rPr>
        <w:t xml:space="preserve">spending on these entitlements has been </w:t>
      </w:r>
      <w:r w:rsidRPr="004B4C34">
        <w:rPr>
          <w:rStyle w:val="Emphasis"/>
        </w:rPr>
        <w:t>dropping</w:t>
      </w:r>
      <w:r w:rsidRPr="004B4C34">
        <w:rPr>
          <w:sz w:val="16"/>
        </w:rPr>
        <w:t xml:space="preserve"> </w:t>
      </w:r>
      <w:r w:rsidRPr="004B4C34">
        <w:rPr>
          <w:u w:val="single"/>
        </w:rPr>
        <w:t>since</w:t>
      </w:r>
      <w:r w:rsidRPr="004B4C34">
        <w:rPr>
          <w:sz w:val="16"/>
        </w:rPr>
        <w:t xml:space="preserve"> the high-need years around </w:t>
      </w:r>
      <w:r w:rsidRPr="004B4C34">
        <w:rPr>
          <w:u w:val="single"/>
        </w:rPr>
        <w:t>the Great Recession</w:t>
      </w:r>
      <w:r w:rsidRPr="004B4C34">
        <w:rPr>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2525664C" w14:textId="77777777" w:rsidR="003230EE" w:rsidRPr="004B4C34" w:rsidRDefault="003230EE" w:rsidP="003230EE">
      <w:pPr>
        <w:rPr>
          <w:sz w:val="16"/>
        </w:rPr>
      </w:pPr>
      <w:r w:rsidRPr="004B4C34">
        <w:rPr>
          <w:sz w:val="16"/>
        </w:rPr>
        <w:t xml:space="preserve">But </w:t>
      </w:r>
      <w:r w:rsidRPr="00FA672D">
        <w:rPr>
          <w:highlight w:val="green"/>
          <w:u w:val="single"/>
        </w:rPr>
        <w:t xml:space="preserve">the </w:t>
      </w:r>
      <w:r w:rsidRPr="00FA672D">
        <w:rPr>
          <w:rStyle w:val="Emphasis"/>
          <w:highlight w:val="green"/>
        </w:rPr>
        <w:t>scale</w:t>
      </w:r>
      <w:r w:rsidRPr="004B4C34">
        <w:rPr>
          <w:u w:val="single"/>
        </w:rPr>
        <w:t xml:space="preserve"> of the problem </w:t>
      </w:r>
      <w:r w:rsidRPr="00FA672D">
        <w:rPr>
          <w:highlight w:val="green"/>
          <w:u w:val="single"/>
        </w:rPr>
        <w:t xml:space="preserve">is </w:t>
      </w:r>
      <w:r w:rsidRPr="00FA672D">
        <w:rPr>
          <w:rStyle w:val="Emphasis"/>
          <w:highlight w:val="green"/>
        </w:rPr>
        <w:t>totally different</w:t>
      </w:r>
      <w:r w:rsidRPr="00FA672D">
        <w:rPr>
          <w:highlight w:val="green"/>
          <w:u w:val="single"/>
        </w:rPr>
        <w:t xml:space="preserve"> when you turn to </w:t>
      </w:r>
      <w:r w:rsidRPr="00FA672D">
        <w:rPr>
          <w:rStyle w:val="Emphasis"/>
          <w:highlight w:val="green"/>
        </w:rPr>
        <w:t>health care</w:t>
      </w:r>
      <w:r w:rsidRPr="004B4C34">
        <w:rPr>
          <w:sz w:val="16"/>
        </w:rPr>
        <w:t xml:space="preserve">. Spending on entitlement-related health programs — including </w:t>
      </w:r>
      <w:r w:rsidRPr="004B4C34">
        <w:rPr>
          <w:u w:val="single"/>
        </w:rPr>
        <w:t>Medicare</w:t>
      </w:r>
      <w:r w:rsidRPr="004B4C34">
        <w:rPr>
          <w:sz w:val="16"/>
        </w:rPr>
        <w:t xml:space="preserve">, </w:t>
      </w:r>
      <w:r w:rsidRPr="004B4C34">
        <w:rPr>
          <w:u w:val="single"/>
        </w:rPr>
        <w:t>Medicaid</w:t>
      </w:r>
      <w:r w:rsidRPr="004B4C34">
        <w:rPr>
          <w:sz w:val="16"/>
        </w:rPr>
        <w:t xml:space="preserve"> </w:t>
      </w:r>
      <w:r w:rsidRPr="004B4C34">
        <w:rPr>
          <w:u w:val="single"/>
        </w:rPr>
        <w:t xml:space="preserve">and </w:t>
      </w:r>
      <w:r w:rsidRPr="00FA672D">
        <w:rPr>
          <w:highlight w:val="green"/>
          <w:u w:val="single"/>
        </w:rPr>
        <w:t>subsidies</w:t>
      </w:r>
      <w:r w:rsidRPr="004B4C34">
        <w:rPr>
          <w:u w:val="single"/>
        </w:rPr>
        <w:t xml:space="preserve"> required by 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 </w:t>
      </w:r>
      <w:r w:rsidRPr="00FA672D">
        <w:rPr>
          <w:rStyle w:val="Emphasis"/>
          <w:highlight w:val="green"/>
        </w:rPr>
        <w:t>will never shrink</w:t>
      </w:r>
      <w:r w:rsidRPr="004B4C34">
        <w:rPr>
          <w:rStyle w:val="Emphasis"/>
        </w:rPr>
        <w:t xml:space="preserve"> or stabilize</w:t>
      </w:r>
      <w:r w:rsidRPr="004B4C34">
        <w:rPr>
          <w:sz w:val="16"/>
        </w:rPr>
        <w:t xml:space="preserve">, according to projections. The </w:t>
      </w:r>
      <w:r w:rsidRPr="004B4C34">
        <w:rPr>
          <w:u w:val="single"/>
        </w:rPr>
        <w:t>CBO predicts</w:t>
      </w:r>
      <w:r w:rsidRPr="004B4C34">
        <w:rPr>
          <w:sz w:val="16"/>
        </w:rPr>
        <w:t xml:space="preserve"> these </w:t>
      </w:r>
      <w:r w:rsidRPr="004B4C34">
        <w:rPr>
          <w:u w:val="single"/>
        </w:rPr>
        <w:t xml:space="preserve">costs will grow </w:t>
      </w:r>
      <w:r w:rsidRPr="004B4C34">
        <w:rPr>
          <w:rStyle w:val="Emphasis"/>
        </w:rPr>
        <w:t>over 65 percent</w:t>
      </w:r>
      <w:r w:rsidRPr="004B4C34">
        <w:rPr>
          <w:u w:val="single"/>
        </w:rPr>
        <w:t xml:space="preserve"> between</w:t>
      </w:r>
      <w:r w:rsidRPr="004B4C34">
        <w:rPr>
          <w:sz w:val="16"/>
        </w:rPr>
        <w:t xml:space="preserve"> </w:t>
      </w:r>
      <w:r w:rsidRPr="004B4C34">
        <w:rPr>
          <w:u w:val="single"/>
        </w:rPr>
        <w:t>now and 2047</w:t>
      </w:r>
      <w:r w:rsidRPr="004B4C34">
        <w:rPr>
          <w:sz w:val="16"/>
        </w:rPr>
        <w:t xml:space="preserve"> — </w:t>
      </w:r>
      <w:r w:rsidRPr="004B4C34">
        <w:rPr>
          <w:u w:val="single"/>
        </w:rPr>
        <w:t>and then go right on growing</w:t>
      </w:r>
      <w:r w:rsidRPr="004B4C34">
        <w:rPr>
          <w:sz w:val="16"/>
        </w:rPr>
        <w:t xml:space="preserve"> after that, heedless of the fact that the percentage of the population that’s over 65 should no longer be increasing.</w:t>
      </w:r>
    </w:p>
    <w:p w14:paraId="26D23D4A" w14:textId="77777777" w:rsidR="003230EE" w:rsidRPr="004B4C34" w:rsidRDefault="003230EE" w:rsidP="003230EE">
      <w:pPr>
        <w:rPr>
          <w:rStyle w:val="Emphasis"/>
        </w:rPr>
      </w:pPr>
      <w:r w:rsidRPr="004B4C34">
        <w:rPr>
          <w:u w:val="single"/>
        </w:rPr>
        <w:t>Why is health care eating the budget?</w:t>
      </w:r>
      <w:r w:rsidRPr="004B4C34">
        <w:rPr>
          <w:sz w:val="16"/>
        </w:rPr>
        <w:t xml:space="preserve"> </w:t>
      </w:r>
      <w:r w:rsidRPr="004B4C34">
        <w:rPr>
          <w:rStyle w:val="Emphasis"/>
        </w:rPr>
        <w:t>Per-person costs</w:t>
      </w:r>
    </w:p>
    <w:p w14:paraId="6A8604E4" w14:textId="77777777" w:rsidR="003230EE" w:rsidRPr="004B4C34" w:rsidRDefault="003230EE" w:rsidP="003230EE">
      <w:pPr>
        <w:rPr>
          <w:sz w:val="16"/>
        </w:rPr>
      </w:pPr>
      <w:r w:rsidRPr="004B4C34">
        <w:rPr>
          <w:rStyle w:val="StyleUnderline"/>
        </w:rPr>
        <w:t>Demographics aren’t responsible for the projected explosion in health care costs</w:t>
      </w:r>
      <w:r w:rsidRPr="004B4C34">
        <w:rPr>
          <w:sz w:val="16"/>
        </w:rPr>
        <w:t xml:space="preserve">. </w:t>
      </w:r>
      <w:r w:rsidRPr="004B4C34">
        <w:rPr>
          <w:u w:val="single"/>
        </w:rPr>
        <w:t>More important than</w:t>
      </w:r>
      <w:r w:rsidRPr="004B4C34">
        <w:rPr>
          <w:sz w:val="16"/>
        </w:rPr>
        <w:t xml:space="preserve"> the growing number of </w:t>
      </w:r>
      <w:r w:rsidRPr="004B4C34">
        <w:rPr>
          <w:u w:val="single"/>
        </w:rPr>
        <w:t xml:space="preserve">elderly Americans is the growing </w:t>
      </w:r>
      <w:r w:rsidRPr="004B4C34">
        <w:rPr>
          <w:rStyle w:val="Emphasis"/>
        </w:rPr>
        <w:t>cost per patient</w:t>
      </w:r>
      <w:r w:rsidRPr="004B4C34">
        <w:rPr>
          <w:sz w:val="16"/>
        </w:rPr>
        <w:t xml:space="preserve"> — the rising expense of treating </w:t>
      </w:r>
      <w:proofErr w:type="gramStart"/>
      <w:r w:rsidRPr="004B4C34">
        <w:rPr>
          <w:sz w:val="16"/>
        </w:rPr>
        <w:t>each individual</w:t>
      </w:r>
      <w:proofErr w:type="gramEnd"/>
    </w:p>
    <w:p w14:paraId="327683D5" w14:textId="77777777" w:rsidR="003230EE" w:rsidRPr="004B4C34" w:rsidRDefault="003230EE" w:rsidP="003230EE">
      <w:pPr>
        <w:rPr>
          <w:u w:val="single"/>
        </w:rPr>
      </w:pPr>
      <w:r w:rsidRPr="004B4C34">
        <w:rPr>
          <w:sz w:val="16"/>
        </w:rPr>
        <w:t xml:space="preserve">The CBO found that </w:t>
      </w:r>
      <w:r w:rsidRPr="00FA672D">
        <w:rPr>
          <w:highlight w:val="green"/>
          <w:u w:val="single"/>
        </w:rPr>
        <w:t xml:space="preserve">the </w:t>
      </w:r>
      <w:r w:rsidRPr="00FA672D">
        <w:rPr>
          <w:rStyle w:val="Emphasis"/>
          <w:highlight w:val="green"/>
        </w:rPr>
        <w:t>lion’s share</w:t>
      </w:r>
      <w:r w:rsidRPr="004B4C34">
        <w:rPr>
          <w:sz w:val="16"/>
        </w:rPr>
        <w:t xml:space="preserve"> — 60 percent — </w:t>
      </w:r>
      <w:r w:rsidRPr="00FA672D">
        <w:rPr>
          <w:highlight w:val="green"/>
          <w:u w:val="single"/>
        </w:rPr>
        <w:t>of</w:t>
      </w:r>
      <w:r w:rsidRPr="004B4C34">
        <w:rPr>
          <w:u w:val="single"/>
        </w:rPr>
        <w:t xml:space="preserve"> the projected increase in </w:t>
      </w:r>
      <w:r w:rsidRPr="00FA672D">
        <w:rPr>
          <w:highlight w:val="green"/>
          <w:u w:val="single"/>
        </w:rPr>
        <w:t>health spending</w:t>
      </w:r>
      <w:r w:rsidRPr="00FA672D">
        <w:rPr>
          <w:sz w:val="16"/>
          <w:highlight w:val="green"/>
        </w:rPr>
        <w:t xml:space="preserve"> </w:t>
      </w:r>
      <w:r w:rsidRPr="00FA672D">
        <w:rPr>
          <w:highlight w:val="green"/>
          <w:u w:val="single"/>
        </w:rPr>
        <w:t>comes from costs that</w:t>
      </w:r>
      <w:r w:rsidRPr="004B4C34">
        <w:rPr>
          <w:u w:val="single"/>
        </w:rPr>
        <w:t xml:space="preserve"> would </w:t>
      </w:r>
      <w:r w:rsidRPr="00FA672D">
        <w:rPr>
          <w:highlight w:val="green"/>
          <w:u w:val="single"/>
        </w:rPr>
        <w:t>continue to increase</w:t>
      </w:r>
      <w:r w:rsidRPr="00FA672D">
        <w:rPr>
          <w:sz w:val="16"/>
          <w:highlight w:val="green"/>
        </w:rPr>
        <w:t xml:space="preserve"> </w:t>
      </w:r>
      <w:r w:rsidRPr="00FA672D">
        <w:rPr>
          <w:highlight w:val="green"/>
          <w:u w:val="single"/>
        </w:rPr>
        <w:t>even</w:t>
      </w:r>
      <w:r w:rsidRPr="004B4C34">
        <w:rPr>
          <w:u w:val="single"/>
        </w:rPr>
        <w:t xml:space="preserve"> if our </w:t>
      </w:r>
      <w:r w:rsidRPr="00FA672D">
        <w:rPr>
          <w:highlight w:val="green"/>
          <w:u w:val="single"/>
        </w:rPr>
        <w:t>population weren’t getting older.</w:t>
      </w:r>
    </w:p>
    <w:p w14:paraId="07AC5687" w14:textId="77777777" w:rsidR="003230EE" w:rsidRPr="004B4C34" w:rsidRDefault="003230EE" w:rsidP="003230EE">
      <w:pPr>
        <w:rPr>
          <w:u w:val="single"/>
        </w:rPr>
      </w:pPr>
      <w:r w:rsidRPr="004B4C34">
        <w:rPr>
          <w:u w:val="single"/>
        </w:rPr>
        <w:t>The reasons for this are many</w:t>
      </w:r>
      <w:r w:rsidRPr="004B4C34">
        <w:rPr>
          <w:sz w:val="16"/>
        </w:rPr>
        <w:t xml:space="preserve">, including the rising cost of prescription drugs and the fact that </w:t>
      </w:r>
      <w:r w:rsidRPr="00FA672D">
        <w:rPr>
          <w:rStyle w:val="Emphasis"/>
          <w:highlight w:val="green"/>
        </w:rPr>
        <w:t>hospital mergers have reduced competition</w:t>
      </w:r>
      <w:r w:rsidRPr="004B4C34">
        <w:rPr>
          <w:sz w:val="16"/>
        </w:rPr>
        <w:t xml:space="preserve">. But </w:t>
      </w:r>
      <w:r w:rsidRPr="004B4C34">
        <w:rPr>
          <w:u w:val="single"/>
        </w:rPr>
        <w:t>since 2000, per capita health costs in the U.S. have</w:t>
      </w:r>
      <w:r w:rsidRPr="004B4C34">
        <w:rPr>
          <w:sz w:val="16"/>
        </w:rPr>
        <w:t xml:space="preserve">, on average, </w:t>
      </w:r>
      <w:r w:rsidRPr="004B4C34">
        <w:rPr>
          <w:rStyle w:val="Emphasis"/>
        </w:rPr>
        <w:t>grown faster than the GDP</w:t>
      </w:r>
      <w:r w:rsidRPr="004B4C34">
        <w:rPr>
          <w:sz w:val="16"/>
        </w:rPr>
        <w:t xml:space="preserve">. </w:t>
      </w:r>
      <w:r w:rsidRPr="004B4C34">
        <w:rPr>
          <w:u w:val="single"/>
        </w:rPr>
        <w:t xml:space="preserve">And while these costs </w:t>
      </w:r>
      <w:r w:rsidRPr="004B4C34">
        <w:rPr>
          <w:rStyle w:val="Emphasis"/>
        </w:rPr>
        <w:t>rose more slowly</w:t>
      </w:r>
      <w:r w:rsidRPr="004B4C34">
        <w:rPr>
          <w:u w:val="single"/>
        </w:rPr>
        <w:t xml:space="preserve"> after the</w:t>
      </w:r>
      <w:r w:rsidRPr="004B4C34">
        <w:rPr>
          <w:sz w:val="16"/>
        </w:rPr>
        <w:t xml:space="preserve"> Great </w:t>
      </w:r>
      <w:r w:rsidRPr="004B4C34">
        <w:rPr>
          <w:u w:val="single"/>
        </w:rPr>
        <w:t>Recession</w:t>
      </w:r>
      <w:r w:rsidRPr="004B4C34">
        <w:rPr>
          <w:sz w:val="16"/>
        </w:rPr>
        <w:t xml:space="preserve"> </w:t>
      </w:r>
      <w:r w:rsidRPr="004B4C34">
        <w:rPr>
          <w:u w:val="single"/>
        </w:rPr>
        <w:t>and</w:t>
      </w:r>
      <w:r w:rsidRPr="004B4C34">
        <w:rPr>
          <w:sz w:val="16"/>
        </w:rPr>
        <w:t xml:space="preserve"> the implementation of </w:t>
      </w:r>
      <w:r w:rsidRPr="004B4C34">
        <w:rPr>
          <w:u w:val="single"/>
        </w:rPr>
        <w:t>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w:t>
      </w:r>
      <w:r w:rsidRPr="004B4C34">
        <w:rPr>
          <w:u w:val="single"/>
        </w:rPr>
        <w:t>analysis from the C</w:t>
      </w:r>
      <w:r w:rsidRPr="004B4C34">
        <w:rPr>
          <w:sz w:val="16"/>
        </w:rPr>
        <w:t xml:space="preserve">enters for Medicare and </w:t>
      </w:r>
      <w:r w:rsidRPr="004B4C34">
        <w:rPr>
          <w:u w:val="single"/>
        </w:rPr>
        <w:t>M</w:t>
      </w:r>
      <w:r w:rsidRPr="004B4C34">
        <w:rPr>
          <w:sz w:val="16"/>
        </w:rPr>
        <w:t xml:space="preserve">edicaid </w:t>
      </w:r>
      <w:r w:rsidRPr="004B4C34">
        <w:rPr>
          <w:u w:val="single"/>
        </w:rPr>
        <w:t>S</w:t>
      </w:r>
      <w:r w:rsidRPr="004B4C34">
        <w:rPr>
          <w:sz w:val="16"/>
        </w:rPr>
        <w:t xml:space="preserve">ervices </w:t>
      </w:r>
      <w:r w:rsidRPr="004B4C34">
        <w:rPr>
          <w:u w:val="single"/>
        </w:rPr>
        <w:t xml:space="preserve">suggests this slower growth rate </w:t>
      </w:r>
      <w:r w:rsidRPr="004B4C34">
        <w:rPr>
          <w:rStyle w:val="Emphasis"/>
        </w:rPr>
        <w:t>won’t last</w:t>
      </w:r>
      <w:r w:rsidRPr="004B4C34">
        <w:rPr>
          <w:u w:val="single"/>
        </w:rPr>
        <w:t>.</w:t>
      </w:r>
    </w:p>
    <w:p w14:paraId="79802BD7" w14:textId="77777777" w:rsidR="003230EE" w:rsidRPr="004B4C34" w:rsidRDefault="003230EE" w:rsidP="003230EE">
      <w:pPr>
        <w:rPr>
          <w:sz w:val="16"/>
        </w:rPr>
      </w:pPr>
      <w:r w:rsidRPr="004B4C34">
        <w:rPr>
          <w:sz w:val="16"/>
        </w:rPr>
        <w:t xml:space="preserve">Which is bad news for these programs, because if the problem were demographic, it’d be easier to solve. By mixing the kind of </w:t>
      </w:r>
      <w:r w:rsidRPr="004B4C34">
        <w:rPr>
          <w:u w:val="single"/>
        </w:rPr>
        <w:t>program cuts</w:t>
      </w:r>
      <w:r w:rsidRPr="004B4C34">
        <w:rPr>
          <w:sz w:val="16"/>
        </w:rPr>
        <w:t xml:space="preserve"> Republicans generally support with targeted tax increases favored by some Democrats, you </w:t>
      </w:r>
      <w:r w:rsidRPr="004B4C34">
        <w:rPr>
          <w:u w:val="single"/>
        </w:rPr>
        <w:t>could</w:t>
      </w:r>
      <w:r w:rsidRPr="004B4C34">
        <w:rPr>
          <w:sz w:val="16"/>
        </w:rPr>
        <w:t xml:space="preserve"> </w:t>
      </w:r>
      <w:r w:rsidRPr="004B4C34">
        <w:rPr>
          <w:u w:val="single"/>
        </w:rPr>
        <w:t>meet the short-term challenge</w:t>
      </w:r>
      <w:r w:rsidRPr="004B4C34">
        <w:rPr>
          <w:sz w:val="16"/>
        </w:rPr>
        <w:t xml:space="preserve"> posed by retiring baby boomers and raise enough money to cover the larger — but stabilizing — population of eligible seniors. </w:t>
      </w:r>
      <w:r w:rsidRPr="004B4C34">
        <w:rPr>
          <w:u w:val="single"/>
        </w:rPr>
        <w:t xml:space="preserve">But </w:t>
      </w:r>
      <w:r w:rsidRPr="00FA672D">
        <w:rPr>
          <w:highlight w:val="green"/>
          <w:u w:val="single"/>
        </w:rPr>
        <w:t>with</w:t>
      </w:r>
      <w:r w:rsidRPr="004B4C34">
        <w:rPr>
          <w:u w:val="single"/>
        </w:rPr>
        <w:t xml:space="preserve"> ever-</w:t>
      </w:r>
      <w:r w:rsidRPr="00FA672D">
        <w:rPr>
          <w:highlight w:val="green"/>
          <w:u w:val="single"/>
        </w:rPr>
        <w:t>rising costs</w:t>
      </w:r>
      <w:r w:rsidRPr="004B4C34">
        <w:rPr>
          <w:sz w:val="16"/>
        </w:rPr>
        <w:t xml:space="preserve">, </w:t>
      </w:r>
      <w:r w:rsidRPr="00FA672D">
        <w:rPr>
          <w:rStyle w:val="Emphasis"/>
          <w:sz w:val="24"/>
          <w:highlight w:val="green"/>
        </w:rPr>
        <w:t>there is no stable future</w:t>
      </w:r>
      <w:r w:rsidRPr="004B4C34">
        <w:rPr>
          <w:rStyle w:val="Emphasis"/>
          <w:sz w:val="24"/>
        </w:rPr>
        <w:t xml:space="preserve"> to prepare for.</w:t>
      </w:r>
      <w:r w:rsidRPr="004B4C34">
        <w:rPr>
          <w:sz w:val="16"/>
        </w:rPr>
        <w:t xml:space="preserve"> To keep these programs funded, </w:t>
      </w:r>
      <w:r w:rsidRPr="004B4C34">
        <w:rPr>
          <w:u w:val="single"/>
        </w:rPr>
        <w:t>you’d need a wholly different approach</w:t>
      </w:r>
      <w:r w:rsidRPr="004B4C34">
        <w:rPr>
          <w:sz w:val="16"/>
        </w:rPr>
        <w:t xml:space="preserve"> — indeed a whole new perspective on mounting federal debt and the role of entitlements.</w:t>
      </w:r>
    </w:p>
    <w:p w14:paraId="451EDD27" w14:textId="77777777" w:rsidR="003230EE" w:rsidRPr="004B4C34" w:rsidRDefault="003230EE" w:rsidP="003230EE">
      <w:pPr>
        <w:rPr>
          <w:u w:val="single"/>
        </w:rPr>
      </w:pPr>
      <w:r w:rsidRPr="00FA672D">
        <w:rPr>
          <w:highlight w:val="green"/>
          <w:u w:val="single"/>
        </w:rPr>
        <w:t xml:space="preserve">The future is a </w:t>
      </w:r>
      <w:r w:rsidRPr="00FA672D">
        <w:rPr>
          <w:rStyle w:val="Emphasis"/>
          <w:highlight w:val="green"/>
        </w:rPr>
        <w:t>race between</w:t>
      </w:r>
      <w:r w:rsidRPr="004B4C34">
        <w:rPr>
          <w:rStyle w:val="Emphasis"/>
        </w:rPr>
        <w:t xml:space="preserve"> rising </w:t>
      </w:r>
      <w:r w:rsidRPr="00FA672D">
        <w:rPr>
          <w:rStyle w:val="Emphasis"/>
          <w:highlight w:val="green"/>
        </w:rPr>
        <w:t>health care costs and economic growth</w:t>
      </w:r>
      <w:r w:rsidRPr="004B4C34">
        <w:rPr>
          <w:sz w:val="16"/>
        </w:rPr>
        <w:t xml:space="preserve">, </w:t>
      </w:r>
      <w:r w:rsidRPr="004B4C34">
        <w:rPr>
          <w:u w:val="single"/>
        </w:rPr>
        <w:t xml:space="preserve">a race that </w:t>
      </w:r>
      <w:r w:rsidRPr="004B4C34">
        <w:rPr>
          <w:rStyle w:val="Emphasis"/>
        </w:rPr>
        <w:t>the economy is losing</w:t>
      </w:r>
      <w:r w:rsidRPr="004B4C34">
        <w:rPr>
          <w:sz w:val="16"/>
        </w:rPr>
        <w:t xml:space="preserve">. </w:t>
      </w:r>
      <w:r w:rsidRPr="004B4C34">
        <w:rPr>
          <w:u w:val="single"/>
        </w:rPr>
        <w:t>Each time health costs outpace the GDP, it creates</w:t>
      </w:r>
      <w:r w:rsidRPr="004B4C34">
        <w:rPr>
          <w:sz w:val="16"/>
        </w:rPr>
        <w:t xml:space="preserve"> what the CBO calls </w:t>
      </w:r>
      <w:r w:rsidRPr="004B4C34">
        <w:rPr>
          <w:rStyle w:val="Emphasis"/>
        </w:rPr>
        <w:t>“excess cost growth,”</w:t>
      </w:r>
      <w:r w:rsidRPr="004B4C34">
        <w:rPr>
          <w:sz w:val="16"/>
        </w:rPr>
        <w:t xml:space="preserve"> </w:t>
      </w:r>
      <w:r w:rsidRPr="004B4C34">
        <w:rPr>
          <w:u w:val="single"/>
        </w:rPr>
        <w:t xml:space="preserve">which feeds the </w:t>
      </w:r>
      <w:r w:rsidRPr="004B4C34">
        <w:rPr>
          <w:rStyle w:val="Emphasis"/>
        </w:rPr>
        <w:t>federal debt</w:t>
      </w:r>
      <w:r w:rsidRPr="004B4C34">
        <w:rPr>
          <w:sz w:val="16"/>
        </w:rPr>
        <w:t xml:space="preserve">. </w:t>
      </w:r>
      <w:r w:rsidRPr="004B4C34">
        <w:rPr>
          <w:u w:val="single"/>
        </w:rPr>
        <w:t xml:space="preserve">If the government could close this gap, the long-term budget outlook would </w:t>
      </w:r>
      <w:r w:rsidRPr="004B4C34">
        <w:rPr>
          <w:rStyle w:val="Emphasis"/>
        </w:rPr>
        <w:t>be a lot rosier</w:t>
      </w:r>
      <w:r w:rsidRPr="004B4C34">
        <w:rPr>
          <w:u w:val="single"/>
        </w:rPr>
        <w:t>.</w:t>
      </w:r>
    </w:p>
    <w:p w14:paraId="4C16F95C" w14:textId="77777777" w:rsidR="003230EE" w:rsidRPr="004B4C34" w:rsidRDefault="003230EE" w:rsidP="003230EE">
      <w:pPr>
        <w:rPr>
          <w:rStyle w:val="StyleUnderline"/>
        </w:rPr>
      </w:pPr>
      <w:r w:rsidRPr="004B4C34">
        <w:rPr>
          <w:sz w:val="16"/>
        </w:rPr>
        <w:t xml:space="preserve">There are two ways to solve this issue: </w:t>
      </w:r>
      <w:r w:rsidRPr="00324BE8">
        <w:rPr>
          <w:rStyle w:val="Emphasis"/>
        </w:rPr>
        <w:t>Either contain health care costs</w:t>
      </w:r>
      <w:r w:rsidRPr="004B4C34">
        <w:rPr>
          <w:sz w:val="16"/>
        </w:rPr>
        <w:t xml:space="preserve"> — say </w:t>
      </w:r>
      <w:r w:rsidRPr="00324BE8">
        <w:rPr>
          <w:rStyle w:val="Emphasis"/>
        </w:rPr>
        <w:t>through</w:t>
      </w:r>
      <w:r w:rsidRPr="004B4C34">
        <w:rPr>
          <w:sz w:val="16"/>
        </w:rPr>
        <w:t xml:space="preserve"> price regulation or </w:t>
      </w:r>
      <w:r w:rsidRPr="004B4C34">
        <w:rPr>
          <w:rStyle w:val="Emphasis"/>
        </w:rPr>
        <w:t xml:space="preserve">more </w:t>
      </w:r>
      <w:r w:rsidRPr="00FA672D">
        <w:rPr>
          <w:rStyle w:val="Emphasis"/>
          <w:highlight w:val="green"/>
        </w:rPr>
        <w:t>competitive markets</w:t>
      </w:r>
      <w:r w:rsidRPr="004B4C34">
        <w:rPr>
          <w:sz w:val="16"/>
        </w:rPr>
        <w:t xml:space="preserve"> — </w:t>
      </w:r>
      <w:r w:rsidRPr="004B4C34">
        <w:rPr>
          <w:rStyle w:val="StyleUnderline"/>
        </w:rPr>
        <w:t xml:space="preserve">or </w:t>
      </w:r>
      <w:r w:rsidRPr="00FA672D">
        <w:rPr>
          <w:rStyle w:val="StyleUnderline"/>
          <w:highlight w:val="green"/>
        </w:rPr>
        <w:t>boost economic growth</w:t>
      </w:r>
      <w:r w:rsidRPr="004B4C34">
        <w:rPr>
          <w:rStyle w:val="StyleUnderline"/>
        </w:rPr>
        <w:t xml:space="preserve"> enough to pay for this expensive health care</w:t>
      </w:r>
      <w:r w:rsidRPr="004B4C34">
        <w:rPr>
          <w:sz w:val="16"/>
        </w:rPr>
        <w:t xml:space="preserve">. </w:t>
      </w:r>
      <w:r w:rsidRPr="004B4C34">
        <w:rPr>
          <w:rStyle w:val="StyleUnderline"/>
        </w:rPr>
        <w:t>Success</w:t>
      </w:r>
      <w:r w:rsidRPr="004B4C34">
        <w:rPr>
          <w:sz w:val="16"/>
        </w:rPr>
        <w:t xml:space="preserve"> on either front </w:t>
      </w:r>
      <w:r w:rsidRPr="004B4C34">
        <w:rPr>
          <w:rStyle w:val="StyleUnderline"/>
        </w:rPr>
        <w:t>would make health care spending look more manageable</w:t>
      </w:r>
      <w:r w:rsidRPr="004B4C34">
        <w:rPr>
          <w:sz w:val="16"/>
        </w:rPr>
        <w:t xml:space="preserve"> over future decades </w:t>
      </w:r>
      <w:r w:rsidRPr="004B4C34">
        <w:rPr>
          <w:rStyle w:val="StyleUnderline"/>
        </w:rPr>
        <w:t>and lighten the debt load.</w:t>
      </w:r>
    </w:p>
    <w:p w14:paraId="2869103F" w14:textId="77777777" w:rsidR="003230EE" w:rsidRPr="004B4C34" w:rsidRDefault="003230EE" w:rsidP="003230EE">
      <w:pPr>
        <w:rPr>
          <w:sz w:val="16"/>
        </w:rPr>
      </w:pPr>
      <w:r w:rsidRPr="004B4C34">
        <w:rPr>
          <w:sz w:val="16"/>
        </w:rPr>
        <w:t>Entitlement reform needs health care reform to work</w:t>
      </w:r>
    </w:p>
    <w:p w14:paraId="61A101D9" w14:textId="77777777" w:rsidR="003230EE" w:rsidRPr="004B4C34" w:rsidRDefault="003230EE" w:rsidP="003230EE">
      <w:pPr>
        <w:rPr>
          <w:sz w:val="16"/>
        </w:rPr>
      </w:pPr>
      <w:r w:rsidRPr="004B4C34">
        <w:rPr>
          <w:u w:val="single"/>
        </w:rPr>
        <w:t>Few of the proposals</w:t>
      </w:r>
      <w:r w:rsidRPr="004B4C34">
        <w:rPr>
          <w:sz w:val="16"/>
        </w:rPr>
        <w:t xml:space="preserve"> </w:t>
      </w:r>
      <w:r w:rsidRPr="004B4C34">
        <w:rPr>
          <w:u w:val="single"/>
        </w:rPr>
        <w:t>that commonly fall under the heading of entitlement reform</w:t>
      </w:r>
      <w:r w:rsidRPr="004B4C34">
        <w:rPr>
          <w:sz w:val="16"/>
        </w:rPr>
        <w:t xml:space="preserve"> </w:t>
      </w:r>
      <w:r w:rsidRPr="004B4C34">
        <w:rPr>
          <w:u w:val="single"/>
        </w:rPr>
        <w:t>target the health care cost problem</w:t>
      </w:r>
      <w:r w:rsidRPr="004B4C34">
        <w:rPr>
          <w:sz w:val="16"/>
        </w:rPr>
        <w:t>, which limits their ability to reduce the long-term debt.</w:t>
      </w:r>
    </w:p>
    <w:p w14:paraId="78D0CE2D" w14:textId="77777777" w:rsidR="003230EE" w:rsidRPr="004B4C34" w:rsidRDefault="003230EE" w:rsidP="003230EE">
      <w:pPr>
        <w:rPr>
          <w:sz w:val="16"/>
        </w:rPr>
      </w:pPr>
      <w:r w:rsidRPr="004B4C34">
        <w:rPr>
          <w:u w:val="single"/>
        </w:rPr>
        <w:t>Even when they do address health care</w:t>
      </w:r>
      <w:r w:rsidRPr="004B4C34">
        <w:rPr>
          <w:sz w:val="16"/>
        </w:rPr>
        <w:t xml:space="preserve">, </w:t>
      </w:r>
      <w:r w:rsidRPr="004B4C34">
        <w:rPr>
          <w:u w:val="single"/>
        </w:rPr>
        <w:t xml:space="preserve">often the result is to </w:t>
      </w:r>
      <w:r w:rsidRPr="004B4C34">
        <w:rPr>
          <w:rStyle w:val="Emphasis"/>
        </w:rPr>
        <w:t>shift</w:t>
      </w:r>
      <w:r w:rsidRPr="004B4C34">
        <w:rPr>
          <w:sz w:val="16"/>
        </w:rPr>
        <w:t xml:space="preserve"> — </w:t>
      </w:r>
      <w:r w:rsidRPr="004B4C34">
        <w:rPr>
          <w:rStyle w:val="Emphasis"/>
        </w:rPr>
        <w:t>rather than solve</w:t>
      </w:r>
      <w:r w:rsidRPr="004B4C34">
        <w:rPr>
          <w:sz w:val="16"/>
        </w:rPr>
        <w:t xml:space="preserve"> — </w:t>
      </w:r>
      <w:r w:rsidRPr="004B4C34">
        <w:rPr>
          <w:rStyle w:val="Emphasis"/>
        </w:rPr>
        <w:t>the problem</w:t>
      </w:r>
      <w:r w:rsidRPr="004B4C34">
        <w:rPr>
          <w:sz w:val="16"/>
        </w:rPr>
        <w:t xml:space="preserve">. Say lawmakers decide to dramatically cut Medicare. That would indeed ease the government’s debt problem. But </w:t>
      </w:r>
      <w:r w:rsidRPr="004B4C34">
        <w:rPr>
          <w:u w:val="single"/>
        </w:rPr>
        <w:t>the underlying dynamic</w:t>
      </w:r>
      <w:r w:rsidRPr="004B4C34">
        <w:rPr>
          <w:sz w:val="16"/>
        </w:rPr>
        <w:t xml:space="preserve"> — </w:t>
      </w:r>
      <w:r w:rsidRPr="004B4C34">
        <w:rPr>
          <w:u w:val="single"/>
        </w:rPr>
        <w:t>the race between health costs and the GDP</w:t>
      </w:r>
      <w:r w:rsidRPr="004B4C34">
        <w:rPr>
          <w:sz w:val="16"/>
        </w:rPr>
        <w:t xml:space="preserve"> — </w:t>
      </w:r>
      <w:r w:rsidRPr="004B4C34">
        <w:rPr>
          <w:u w:val="single"/>
        </w:rPr>
        <w:t>wouldn’t really change</w:t>
      </w:r>
      <w:r w:rsidRPr="004B4C34">
        <w:rPr>
          <w:sz w:val="16"/>
        </w:rPr>
        <w:t>. Seniors would still need health care, and per-person costs would likely still grow (maybe even faster, since Medicare is a relatively efficient program).</w:t>
      </w:r>
    </w:p>
    <w:p w14:paraId="7D828736" w14:textId="77777777" w:rsidR="003230EE" w:rsidRPr="004B4C34" w:rsidRDefault="003230EE" w:rsidP="003230EE">
      <w:pPr>
        <w:rPr>
          <w:sz w:val="16"/>
        </w:rPr>
      </w:pPr>
      <w:proofErr w:type="gramStart"/>
      <w:r w:rsidRPr="004B4C34">
        <w:rPr>
          <w:sz w:val="16"/>
        </w:rPr>
        <w:t>On top of all this</w:t>
      </w:r>
      <w:proofErr w:type="gramEnd"/>
      <w:r w:rsidRPr="004B4C34">
        <w:rPr>
          <w:sz w:val="16"/>
        </w:rPr>
        <w:t>,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138A0DFE" w14:textId="77777777" w:rsidR="003230EE" w:rsidRDefault="003230EE" w:rsidP="003230EE">
      <w:pPr>
        <w:rPr>
          <w:sz w:val="16"/>
        </w:rPr>
      </w:pPr>
      <w:r w:rsidRPr="004B4C34">
        <w:rPr>
          <w:u w:val="single"/>
        </w:rPr>
        <w:t>In the end</w:t>
      </w:r>
      <w:r w:rsidRPr="004B4C34">
        <w:rPr>
          <w:sz w:val="16"/>
        </w:rPr>
        <w:t xml:space="preserve">, though, </w:t>
      </w:r>
      <w:r w:rsidRPr="004B4C34">
        <w:rPr>
          <w:u w:val="single"/>
        </w:rPr>
        <w:t>it won’t do to just throw up our hands</w:t>
      </w:r>
      <w:r w:rsidRPr="004B4C34">
        <w:rPr>
          <w:sz w:val="16"/>
        </w:rPr>
        <w:t xml:space="preserve">. </w:t>
      </w:r>
      <w:r w:rsidRPr="00FA672D">
        <w:rPr>
          <w:highlight w:val="green"/>
          <w:u w:val="single"/>
        </w:rPr>
        <w:t>Absent</w:t>
      </w:r>
      <w:r w:rsidRPr="004B4C34">
        <w:rPr>
          <w:u w:val="single"/>
        </w:rPr>
        <w:t xml:space="preserve"> some </w:t>
      </w:r>
      <w:r w:rsidRPr="00FA672D">
        <w:rPr>
          <w:rStyle w:val="Emphasis"/>
          <w:highlight w:val="green"/>
        </w:rPr>
        <w:t>workable solution</w:t>
      </w:r>
      <w:r w:rsidRPr="004B4C34">
        <w:rPr>
          <w:u w:val="single"/>
        </w:rPr>
        <w:t xml:space="preserve">, </w:t>
      </w:r>
      <w:r w:rsidRPr="00D676AE">
        <w:rPr>
          <w:u w:val="single"/>
        </w:rPr>
        <w:t>spending</w:t>
      </w:r>
      <w:r w:rsidRPr="004B4C34">
        <w:rPr>
          <w:u w:val="single"/>
        </w:rPr>
        <w:t xml:space="preserve"> on </w:t>
      </w:r>
      <w:r w:rsidRPr="00FA672D">
        <w:rPr>
          <w:highlight w:val="green"/>
          <w:u w:val="single"/>
        </w:rPr>
        <w:t xml:space="preserve">health care will </w:t>
      </w:r>
      <w:r w:rsidRPr="00FA672D">
        <w:rPr>
          <w:rStyle w:val="Emphasis"/>
          <w:highlight w:val="green"/>
        </w:rPr>
        <w:t>sink the</w:t>
      </w:r>
      <w:r w:rsidRPr="004B4C34">
        <w:rPr>
          <w:rStyle w:val="Emphasis"/>
        </w:rPr>
        <w:t xml:space="preserve"> federal </w:t>
      </w:r>
      <w:r w:rsidRPr="00FA672D">
        <w:rPr>
          <w:rStyle w:val="Emphasis"/>
          <w:highlight w:val="green"/>
        </w:rPr>
        <w:t>budget</w:t>
      </w:r>
      <w:r w:rsidRPr="004B4C34">
        <w:rPr>
          <w:u w:val="single"/>
        </w:rPr>
        <w:t>,</w:t>
      </w:r>
      <w:r w:rsidRPr="004B4C34">
        <w:rPr>
          <w:sz w:val="16"/>
        </w:rPr>
        <w:t xml:space="preserve"> </w:t>
      </w:r>
      <w:r w:rsidRPr="00FA672D">
        <w:rPr>
          <w:highlight w:val="green"/>
          <w:u w:val="single"/>
        </w:rPr>
        <w:t>generating</w:t>
      </w:r>
      <w:r w:rsidRPr="004B4C34">
        <w:rPr>
          <w:u w:val="single"/>
        </w:rPr>
        <w:t xml:space="preserve"> levels of </w:t>
      </w:r>
      <w:r w:rsidRPr="00FA672D">
        <w:rPr>
          <w:highlight w:val="green"/>
          <w:u w:val="single"/>
        </w:rPr>
        <w:t>debt that would</w:t>
      </w:r>
      <w:r w:rsidRPr="004B4C34">
        <w:rPr>
          <w:u w:val="single"/>
        </w:rPr>
        <w:t xml:space="preserve"> </w:t>
      </w:r>
      <w:r w:rsidRPr="004B4C34">
        <w:rPr>
          <w:rStyle w:val="Emphasis"/>
        </w:rPr>
        <w:t>hold back the economy</w:t>
      </w:r>
      <w:r w:rsidRPr="004B4C34">
        <w:rPr>
          <w:u w:val="single"/>
        </w:rPr>
        <w:t xml:space="preserve"> and potentially </w:t>
      </w:r>
      <w:r w:rsidRPr="00FA672D">
        <w:rPr>
          <w:highlight w:val="green"/>
          <w:u w:val="single"/>
        </w:rPr>
        <w:t xml:space="preserve">spark a </w:t>
      </w:r>
      <w:r w:rsidRPr="00FA672D">
        <w:rPr>
          <w:rStyle w:val="Emphasis"/>
          <w:highlight w:val="green"/>
        </w:rPr>
        <w:t>global crisis of confidence</w:t>
      </w:r>
      <w:r w:rsidRPr="00FA672D">
        <w:rPr>
          <w:highlight w:val="green"/>
          <w:u w:val="single"/>
        </w:rPr>
        <w:t xml:space="preserve"> in</w:t>
      </w:r>
      <w:r w:rsidRPr="004B4C34">
        <w:rPr>
          <w:u w:val="single"/>
        </w:rPr>
        <w:t xml:space="preserve"> the United States’ </w:t>
      </w:r>
      <w:r w:rsidRPr="00FA672D">
        <w:rPr>
          <w:rStyle w:val="Emphasis"/>
          <w:highlight w:val="green"/>
        </w:rPr>
        <w:t>ability to borrow</w:t>
      </w:r>
      <w:r w:rsidRPr="004B4C34">
        <w:rPr>
          <w:sz w:val="16"/>
        </w:rPr>
        <w:t>.</w:t>
      </w:r>
    </w:p>
    <w:p w14:paraId="324787FD" w14:textId="77777777" w:rsidR="003230EE" w:rsidRDefault="003230EE" w:rsidP="003230EE">
      <w:pPr>
        <w:rPr>
          <w:sz w:val="16"/>
        </w:rPr>
      </w:pPr>
    </w:p>
    <w:p w14:paraId="7D38D005" w14:textId="77777777" w:rsidR="003230EE" w:rsidRPr="008E7C3E" w:rsidRDefault="003230EE" w:rsidP="003230EE">
      <w:pPr>
        <w:pStyle w:val="Heading4"/>
        <w:rPr>
          <w:rFonts w:asciiTheme="minorHAnsi" w:hAnsiTheme="minorHAnsi" w:cstheme="minorHAnsi"/>
        </w:rPr>
      </w:pPr>
      <w:bookmarkStart w:id="3" w:name="_Hlk82173813"/>
      <w:bookmarkEnd w:id="2"/>
      <w:r>
        <w:rPr>
          <w:rFonts w:asciiTheme="minorHAnsi" w:hAnsiTheme="minorHAnsi" w:cstheme="minorHAnsi"/>
        </w:rPr>
        <w:t>Growth is critical to maintaining US posturing across the globe---failure risks nuclear conflict</w:t>
      </w:r>
    </w:p>
    <w:p w14:paraId="07914B3A" w14:textId="77777777" w:rsidR="003230EE" w:rsidRPr="008E7C3E" w:rsidRDefault="003230EE" w:rsidP="003230EE">
      <w:pPr>
        <w:rPr>
          <w:rStyle w:val="Style13ptBold"/>
          <w:rFonts w:asciiTheme="minorHAnsi" w:hAnsiTheme="minorHAnsi" w:cstheme="minorHAnsi"/>
        </w:rPr>
      </w:pPr>
      <w:r w:rsidRPr="008E7C3E">
        <w:rPr>
          <w:rStyle w:val="Style13ptBold"/>
          <w:rFonts w:asciiTheme="minorHAnsi" w:hAnsiTheme="minorHAnsi" w:cstheme="minorHAnsi"/>
        </w:rPr>
        <w:t>Henricksen 17</w:t>
      </w:r>
    </w:p>
    <w:p w14:paraId="6BFFA9D6" w14:textId="77777777" w:rsidR="003230EE" w:rsidRPr="008E7C3E" w:rsidRDefault="003230EE" w:rsidP="003230EE">
      <w:pPr>
        <w:rPr>
          <w:rFonts w:asciiTheme="minorHAnsi" w:hAnsiTheme="minorHAnsi" w:cstheme="minorHAnsi"/>
        </w:rPr>
      </w:pPr>
      <w:r w:rsidRPr="008E7C3E">
        <w:rPr>
          <w:rFonts w:asciiTheme="minorHAnsi" w:hAnsiTheme="minorHAnsi" w:cstheme="minorHAnsi"/>
        </w:rPr>
        <w:t>Thomas H. Henricksen, emeritus senior fellow at the Hoover Institution, Post-American World Order, 23 March 2017, https://www.hoover.org/research/post-american-world-order</w:t>
      </w:r>
    </w:p>
    <w:p w14:paraId="4A2378AB" w14:textId="77777777" w:rsidR="003230EE" w:rsidRPr="008E7C3E" w:rsidRDefault="003230EE" w:rsidP="003230EE">
      <w:pPr>
        <w:rPr>
          <w:rFonts w:asciiTheme="minorHAnsi" w:hAnsiTheme="minorHAnsi" w:cstheme="minorHAnsi"/>
          <w:sz w:val="16"/>
        </w:rPr>
      </w:pPr>
      <w:r w:rsidRPr="0083112C">
        <w:rPr>
          <w:rStyle w:val="StyleUnderline"/>
          <w:rFonts w:asciiTheme="minorHAnsi" w:hAnsiTheme="minorHAnsi" w:cstheme="minorHAnsi"/>
        </w:rPr>
        <w:t xml:space="preserve">It is obvious that that our world has pivoted from the immediate post-Cold War order. </w:t>
      </w:r>
      <w:r w:rsidRPr="0083112C">
        <w:rPr>
          <w:rStyle w:val="Emphasis"/>
          <w:rFonts w:asciiTheme="minorHAnsi" w:hAnsiTheme="minorHAnsi" w:cstheme="minorHAnsi"/>
        </w:rPr>
        <w:t>Gone is yesterday’s unipolar dispensation</w:t>
      </w:r>
      <w:r w:rsidRPr="0083112C">
        <w:rPr>
          <w:rStyle w:val="StyleUnderline"/>
          <w:rFonts w:asciiTheme="minorHAnsi" w:hAnsiTheme="minorHAnsi" w:cstheme="minorHAnsi"/>
        </w:rPr>
        <w:t xml:space="preserve"> with </w:t>
      </w:r>
      <w:r w:rsidRPr="00FA672D">
        <w:rPr>
          <w:rStyle w:val="StyleUnderline"/>
          <w:rFonts w:asciiTheme="minorHAnsi" w:hAnsiTheme="minorHAnsi" w:cstheme="minorHAnsi"/>
          <w:highlight w:val="green"/>
        </w:rPr>
        <w:t>the U</w:t>
      </w:r>
      <w:r w:rsidRPr="0083112C">
        <w:rPr>
          <w:rStyle w:val="StyleUnderline"/>
          <w:rFonts w:asciiTheme="minorHAnsi" w:hAnsiTheme="minorHAnsi" w:cstheme="minorHAnsi"/>
        </w:rPr>
        <w:t xml:space="preserve">nited </w:t>
      </w:r>
      <w:r w:rsidRPr="00FA672D">
        <w:rPr>
          <w:rStyle w:val="StyleUnderline"/>
          <w:rFonts w:asciiTheme="minorHAnsi" w:hAnsiTheme="minorHAnsi" w:cstheme="minorHAnsi"/>
          <w:highlight w:val="green"/>
        </w:rPr>
        <w:t>S</w:t>
      </w:r>
      <w:r w:rsidRPr="0083112C">
        <w:rPr>
          <w:rStyle w:val="StyleUnderline"/>
          <w:rFonts w:asciiTheme="minorHAnsi" w:hAnsiTheme="minorHAnsi" w:cstheme="minorHAnsi"/>
        </w:rPr>
        <w:t>tates sitting unchallenged</w:t>
      </w:r>
      <w:r w:rsidRPr="0083112C">
        <w:rPr>
          <w:rFonts w:asciiTheme="minorHAnsi" w:hAnsiTheme="minorHAnsi" w:cstheme="minorHAnsi"/>
          <w:sz w:val="16"/>
        </w:rPr>
        <w:t xml:space="preserve"> </w:t>
      </w:r>
      <w:r w:rsidRPr="0083112C">
        <w:rPr>
          <w:rStyle w:val="StyleUnderline"/>
          <w:rFonts w:asciiTheme="minorHAnsi" w:hAnsiTheme="minorHAnsi" w:cstheme="minorHAnsi"/>
        </w:rPr>
        <w:t xml:space="preserve">atop other powers. It </w:t>
      </w:r>
      <w:r w:rsidRPr="00FA672D">
        <w:rPr>
          <w:rStyle w:val="Emphasis"/>
          <w:rFonts w:asciiTheme="minorHAnsi" w:hAnsiTheme="minorHAnsi" w:cstheme="minorHAnsi"/>
          <w:highlight w:val="green"/>
        </w:rPr>
        <w:t>still possesses</w:t>
      </w:r>
      <w:r w:rsidRPr="00FA672D">
        <w:rPr>
          <w:rStyle w:val="StyleUnderline"/>
          <w:rFonts w:asciiTheme="minorHAnsi" w:hAnsiTheme="minorHAnsi" w:cstheme="minorHAnsi"/>
          <w:highlight w:val="green"/>
        </w:rPr>
        <w:t xml:space="preserve"> immense</w:t>
      </w:r>
      <w:r w:rsidRPr="0083112C">
        <w:rPr>
          <w:rStyle w:val="StyleUnderline"/>
          <w:rFonts w:asciiTheme="minorHAnsi" w:hAnsiTheme="minorHAnsi" w:cstheme="minorHAnsi"/>
        </w:rPr>
        <w:t xml:space="preserve"> conventional and unconventional </w:t>
      </w:r>
      <w:r w:rsidRPr="00FA672D">
        <w:rPr>
          <w:rStyle w:val="StyleUnderline"/>
          <w:rFonts w:asciiTheme="minorHAnsi" w:hAnsiTheme="minorHAnsi" w:cstheme="minorHAnsi"/>
          <w:highlight w:val="green"/>
        </w:rPr>
        <w:t>strength</w:t>
      </w:r>
      <w:r w:rsidRPr="0083112C">
        <w:rPr>
          <w:rStyle w:val="StyleUnderline"/>
          <w:rFonts w:asciiTheme="minorHAnsi" w:hAnsiTheme="minorHAnsi" w:cstheme="minorHAnsi"/>
        </w:rPr>
        <w:t xml:space="preserve">, </w:t>
      </w:r>
      <w:r w:rsidRPr="00FA672D">
        <w:rPr>
          <w:rStyle w:val="StyleUnderline"/>
          <w:rFonts w:asciiTheme="minorHAnsi" w:hAnsiTheme="minorHAnsi" w:cstheme="minorHAnsi"/>
          <w:highlight w:val="green"/>
        </w:rPr>
        <w:t xml:space="preserve">but it is </w:t>
      </w:r>
      <w:r w:rsidRPr="00FA672D">
        <w:rPr>
          <w:rStyle w:val="Emphasis"/>
          <w:rFonts w:asciiTheme="minorHAnsi" w:hAnsiTheme="minorHAnsi" w:cstheme="minorHAnsi"/>
          <w:highlight w:val="green"/>
        </w:rPr>
        <w:t>hardly unrivaled</w:t>
      </w:r>
      <w:r w:rsidRPr="0083112C">
        <w:rPr>
          <w:rStyle w:val="StyleUnderline"/>
          <w:rFonts w:asciiTheme="minorHAnsi" w:hAnsiTheme="minorHAnsi" w:cstheme="minorHAnsi"/>
        </w:rPr>
        <w:t xml:space="preserve"> in various geographic corners. The big questions remain: What</w:t>
      </w:r>
      <w:r w:rsidRPr="0083112C">
        <w:rPr>
          <w:rFonts w:asciiTheme="minorHAnsi" w:hAnsiTheme="minorHAnsi" w:cstheme="minorHAnsi"/>
          <w:sz w:val="16"/>
        </w:rPr>
        <w:t xml:space="preserve"> kind of </w:t>
      </w:r>
      <w:r w:rsidRPr="0083112C">
        <w:rPr>
          <w:rStyle w:val="StyleUnderline"/>
          <w:rFonts w:asciiTheme="minorHAnsi" w:hAnsiTheme="minorHAnsi" w:cstheme="minorHAnsi"/>
        </w:rPr>
        <w:t>global order is unfolding</w:t>
      </w:r>
      <w:r w:rsidRPr="0083112C">
        <w:rPr>
          <w:rFonts w:asciiTheme="minorHAnsi" w:hAnsiTheme="minorHAnsi" w:cstheme="minorHAnsi"/>
          <w:sz w:val="16"/>
        </w:rPr>
        <w:t xml:space="preserve"> and how does America respond? President Donald J. </w:t>
      </w:r>
      <w:r w:rsidRPr="0083112C">
        <w:rPr>
          <w:rStyle w:val="StyleUnderline"/>
          <w:rFonts w:asciiTheme="minorHAnsi" w:hAnsiTheme="minorHAnsi" w:cstheme="minorHAnsi"/>
        </w:rPr>
        <w:t>Trump</w:t>
      </w:r>
      <w:r w:rsidRPr="0083112C">
        <w:rPr>
          <w:rFonts w:asciiTheme="minorHAnsi" w:hAnsiTheme="minorHAnsi" w:cstheme="minorHAnsi"/>
          <w:sz w:val="16"/>
        </w:rPr>
        <w:t xml:space="preserve">’s frequent voicing of isolationist sentiments during and after the election campaign has been blamed by some critics for this international transformation. Yet he alone </w:t>
      </w:r>
      <w:r w:rsidRPr="0083112C">
        <w:rPr>
          <w:rStyle w:val="StyleUnderline"/>
          <w:rFonts w:asciiTheme="minorHAnsi" w:hAnsiTheme="minorHAnsi" w:cstheme="minorHAnsi"/>
        </w:rPr>
        <w:t>is not responsible for the shift. The international order has been undergoing a transformation for years</w:t>
      </w:r>
      <w:r w:rsidRPr="0083112C">
        <w:rPr>
          <w:rFonts w:asciiTheme="minorHAnsi" w:hAnsiTheme="minorHAnsi" w:cstheme="minorHAnsi"/>
          <w:sz w:val="16"/>
        </w:rPr>
        <w:t xml:space="preserve">, and the signs of that change began to materialize soon after Barack Obama assumed office. Trump’s move into the White House is more a consequence of this altered global scene than its cause. Obama initiated America’s international pullback with the military withdrawal from Iraq and severe cutbacks in Afghanistan, as well as blinking when Syria crossed his red line while “leading from behind.” China’s Not So Peaceful Rise A series of dramatic events took place in response to Obama’s growing disengagement policies, as world powers noted Washington’s burgeoning inwardness. </w:t>
      </w:r>
      <w:r w:rsidRPr="00FA672D">
        <w:rPr>
          <w:rStyle w:val="Emphasis"/>
          <w:rFonts w:asciiTheme="minorHAnsi" w:hAnsiTheme="minorHAnsi" w:cstheme="minorHAnsi"/>
          <w:highlight w:val="green"/>
        </w:rPr>
        <w:t>China</w:t>
      </w:r>
      <w:r w:rsidRPr="00FA672D">
        <w:rPr>
          <w:rStyle w:val="StyleUnderline"/>
          <w:rFonts w:asciiTheme="minorHAnsi" w:hAnsiTheme="minorHAnsi" w:cstheme="minorHAnsi"/>
          <w:highlight w:val="green"/>
        </w:rPr>
        <w:t xml:space="preserve"> switched</w:t>
      </w:r>
      <w:r w:rsidRPr="0083112C">
        <w:rPr>
          <w:rStyle w:val="StyleUnderline"/>
          <w:rFonts w:asciiTheme="minorHAnsi" w:hAnsiTheme="minorHAnsi" w:cstheme="minorHAnsi"/>
        </w:rPr>
        <w:t xml:space="preserve"> from its “peaceful rise”</w:t>
      </w:r>
      <w:r w:rsidRPr="0083112C">
        <w:rPr>
          <w:rFonts w:asciiTheme="minorHAnsi" w:hAnsiTheme="minorHAnsi" w:cstheme="minorHAnsi"/>
          <w:sz w:val="16"/>
        </w:rPr>
        <w:t xml:space="preserve"> policy </w:t>
      </w:r>
      <w:r w:rsidRPr="00FA672D">
        <w:rPr>
          <w:rStyle w:val="StyleUnderline"/>
          <w:rFonts w:asciiTheme="minorHAnsi" w:hAnsiTheme="minorHAnsi" w:cstheme="minorHAnsi"/>
          <w:highlight w:val="green"/>
        </w:rPr>
        <w:t>to aggressively</w:t>
      </w:r>
      <w:r w:rsidRPr="0083112C">
        <w:rPr>
          <w:rStyle w:val="StyleUnderline"/>
          <w:rFonts w:asciiTheme="minorHAnsi" w:hAnsiTheme="minorHAnsi" w:cstheme="minorHAnsi"/>
        </w:rPr>
        <w:t xml:space="preserve"> asserting and </w:t>
      </w:r>
      <w:r w:rsidRPr="00FA672D">
        <w:rPr>
          <w:rStyle w:val="StyleUnderline"/>
          <w:rFonts w:asciiTheme="minorHAnsi" w:hAnsiTheme="minorHAnsi" w:cstheme="minorHAnsi"/>
          <w:highlight w:val="green"/>
        </w:rPr>
        <w:t>expanding</w:t>
      </w:r>
      <w:r w:rsidRPr="0083112C">
        <w:rPr>
          <w:rStyle w:val="StyleUnderline"/>
          <w:rFonts w:asciiTheme="minorHAnsi" w:hAnsiTheme="minorHAnsi" w:cstheme="minorHAnsi"/>
        </w:rPr>
        <w:t xml:space="preserve"> its international presence. Xi</w:t>
      </w:r>
      <w:r w:rsidRPr="0083112C">
        <w:rPr>
          <w:rFonts w:asciiTheme="minorHAnsi" w:hAnsiTheme="minorHAnsi" w:cstheme="minorHAnsi"/>
          <w:sz w:val="16"/>
        </w:rPr>
        <w:t xml:space="preserve"> Jinping, the all-powerful Chinese leader, </w:t>
      </w:r>
      <w:r w:rsidRPr="0083112C">
        <w:rPr>
          <w:rStyle w:val="StyleUnderline"/>
          <w:rFonts w:asciiTheme="minorHAnsi" w:hAnsiTheme="minorHAnsi" w:cstheme="minorHAnsi"/>
        </w:rPr>
        <w:t>moved to advance</w:t>
      </w:r>
      <w:r w:rsidRPr="0083112C">
        <w:rPr>
          <w:rFonts w:asciiTheme="minorHAnsi" w:hAnsiTheme="minorHAnsi" w:cstheme="minorHAnsi"/>
          <w:sz w:val="16"/>
        </w:rPr>
        <w:t xml:space="preserve"> Beijing’s political and </w:t>
      </w:r>
      <w:r w:rsidRPr="0083112C">
        <w:rPr>
          <w:rStyle w:val="StyleUnderline"/>
          <w:rFonts w:asciiTheme="minorHAnsi" w:hAnsiTheme="minorHAnsi" w:cstheme="minorHAnsi"/>
        </w:rPr>
        <w:t>military suzerainty over the</w:t>
      </w:r>
      <w:r w:rsidRPr="0083112C">
        <w:rPr>
          <w:rFonts w:asciiTheme="minorHAnsi" w:hAnsiTheme="minorHAnsi" w:cstheme="minorHAnsi"/>
          <w:sz w:val="16"/>
        </w:rPr>
        <w:t xml:space="preserve"> South China Sea (</w:t>
      </w:r>
      <w:r w:rsidRPr="0083112C">
        <w:rPr>
          <w:rStyle w:val="Emphasis"/>
          <w:rFonts w:asciiTheme="minorHAnsi" w:hAnsiTheme="minorHAnsi" w:cstheme="minorHAnsi"/>
        </w:rPr>
        <w:t>SCS</w:t>
      </w:r>
      <w:r w:rsidRPr="0083112C">
        <w:rPr>
          <w:rFonts w:asciiTheme="minorHAnsi" w:hAnsiTheme="minorHAnsi" w:cstheme="minorHAnsi"/>
          <w:sz w:val="16"/>
        </w:rPr>
        <w:t xml:space="preserve">) by seizing and reconstructing the disputed shoals into artificial islands with dredged ocean sands in 2014. Next, </w:t>
      </w:r>
      <w:r w:rsidRPr="0083112C">
        <w:rPr>
          <w:rStyle w:val="StyleUnderline"/>
          <w:rFonts w:asciiTheme="minorHAnsi" w:hAnsiTheme="minorHAnsi" w:cstheme="minorHAnsi"/>
        </w:rPr>
        <w:t>China militarized</w:t>
      </w:r>
      <w:r w:rsidRPr="0083112C">
        <w:rPr>
          <w:rFonts w:asciiTheme="minorHAnsi" w:hAnsiTheme="minorHAnsi" w:cstheme="minorHAnsi"/>
          <w:sz w:val="16"/>
        </w:rPr>
        <w:t xml:space="preserve"> three micro-isles of </w:t>
      </w:r>
      <w:r w:rsidRPr="0083112C">
        <w:rPr>
          <w:rStyle w:val="StyleUnderline"/>
          <w:rFonts w:asciiTheme="minorHAnsi" w:hAnsiTheme="minorHAnsi" w:cstheme="minorHAnsi"/>
        </w:rPr>
        <w:t>the</w:t>
      </w:r>
      <w:r w:rsidRPr="0083112C">
        <w:rPr>
          <w:rFonts w:asciiTheme="minorHAnsi" w:hAnsiTheme="minorHAnsi" w:cstheme="minorHAnsi"/>
          <w:sz w:val="16"/>
        </w:rPr>
        <w:t xml:space="preserve"> </w:t>
      </w:r>
      <w:r w:rsidRPr="0083112C">
        <w:rPr>
          <w:rStyle w:val="StyleUnderline"/>
          <w:rFonts w:asciiTheme="minorHAnsi" w:hAnsiTheme="minorHAnsi" w:cstheme="minorHAnsi"/>
        </w:rPr>
        <w:t>Spratly Islands</w:t>
      </w:r>
      <w:r w:rsidRPr="0083112C">
        <w:rPr>
          <w:rFonts w:asciiTheme="minorHAnsi" w:hAnsiTheme="minorHAnsi" w:cstheme="minorHAnsi"/>
          <w:sz w:val="16"/>
        </w:rPr>
        <w:t xml:space="preserve"> (also claimed by the Philippines, Malaysia, and Vietnam) with runways, radars, and surface-to-air missile sites—actions that broke Beijing’s earlier promise not to militarize the waterway. Since then, </w:t>
      </w:r>
      <w:r w:rsidRPr="0083112C">
        <w:rPr>
          <w:rStyle w:val="StyleUnderline"/>
          <w:rFonts w:asciiTheme="minorHAnsi" w:hAnsiTheme="minorHAnsi" w:cstheme="minorHAnsi"/>
        </w:rPr>
        <w:t>Chinese officials have made it clear that the SCS is now their exclusive lake</w:t>
      </w:r>
      <w:r w:rsidRPr="0083112C">
        <w:rPr>
          <w:rFonts w:asciiTheme="minorHAnsi" w:hAnsiTheme="minorHAnsi" w:cstheme="minorHAnsi"/>
          <w:sz w:val="16"/>
        </w:rPr>
        <w:t xml:space="preserve">. Other states are expected to recognize China’s claims to most of the energy-rich waters, through which $5 trillion of trade passes annually, roughly half the world’s merchant fleet tonnage. </w:t>
      </w:r>
      <w:r w:rsidRPr="0083112C">
        <w:rPr>
          <w:rStyle w:val="StyleUnderline"/>
          <w:rFonts w:asciiTheme="minorHAnsi" w:hAnsiTheme="minorHAnsi" w:cstheme="minorHAnsi"/>
        </w:rPr>
        <w:t xml:space="preserve">China backs its assertions by modernizing </w:t>
      </w:r>
      <w:r w:rsidRPr="0083112C">
        <w:rPr>
          <w:rFonts w:asciiTheme="minorHAnsi" w:hAnsiTheme="minorHAnsi" w:cstheme="minorHAnsi"/>
          <w:sz w:val="16"/>
        </w:rPr>
        <w:t xml:space="preserve">the </w:t>
      </w:r>
      <w:r w:rsidRPr="0083112C">
        <w:rPr>
          <w:rStyle w:val="StyleUnderline"/>
          <w:rFonts w:asciiTheme="minorHAnsi" w:hAnsiTheme="minorHAnsi" w:cstheme="minorHAnsi"/>
        </w:rPr>
        <w:t>arsenals</w:t>
      </w:r>
      <w:r w:rsidRPr="0083112C">
        <w:rPr>
          <w:rFonts w:asciiTheme="minorHAnsi" w:hAnsiTheme="minorHAnsi" w:cstheme="minorHAnsi"/>
          <w:sz w:val="16"/>
        </w:rPr>
        <w:t xml:space="preserve"> of its advanced warships, aircraft, missiles, and ground forces. Xi and company seem bent on restoring the ancient tribute system in which South Korea and Vietnam would become modern-day vassals, while more distant Asian states become supplicants in a Sinocentric sphere. In short, </w:t>
      </w:r>
      <w:r w:rsidRPr="00FA672D">
        <w:rPr>
          <w:rStyle w:val="StyleUnderline"/>
          <w:rFonts w:asciiTheme="minorHAnsi" w:hAnsiTheme="minorHAnsi" w:cstheme="minorHAnsi"/>
          <w:highlight w:val="green"/>
        </w:rPr>
        <w:t>China has become a revisionist juggernaut</w:t>
      </w:r>
      <w:r w:rsidRPr="0083112C">
        <w:rPr>
          <w:rFonts w:asciiTheme="minorHAnsi" w:hAnsiTheme="minorHAnsi" w:cstheme="minorHAnsi"/>
          <w:sz w:val="16"/>
        </w:rPr>
        <w:t xml:space="preserve">. Along with its fortifying of these artificial islands, </w:t>
      </w:r>
      <w:r w:rsidRPr="0083112C">
        <w:rPr>
          <w:rStyle w:val="StyleUnderline"/>
          <w:rFonts w:asciiTheme="minorHAnsi" w:hAnsiTheme="minorHAnsi" w:cstheme="minorHAnsi"/>
        </w:rPr>
        <w:t>the world’s second largest economy and military spender has emerged as an economic, political, and ideological competitor of the United States</w:t>
      </w:r>
      <w:r w:rsidRPr="0083112C">
        <w:rPr>
          <w:rFonts w:asciiTheme="minorHAnsi" w:hAnsiTheme="minorHAnsi" w:cstheme="minorHAnsi"/>
          <w:sz w:val="16"/>
        </w:rPr>
        <w:t xml:space="preserve"> not only in Southeast Asian maritime zones but </w:t>
      </w:r>
      <w:r w:rsidRPr="0083112C">
        <w:rPr>
          <w:rStyle w:val="StyleUnderline"/>
          <w:rFonts w:asciiTheme="minorHAnsi" w:hAnsiTheme="minorHAnsi" w:cstheme="minorHAnsi"/>
        </w:rPr>
        <w:t>globally</w:t>
      </w:r>
      <w:r w:rsidRPr="0083112C">
        <w:rPr>
          <w:rFonts w:asciiTheme="minorHAnsi" w:hAnsiTheme="minorHAnsi" w:cstheme="minorHAnsi"/>
          <w:sz w:val="16"/>
        </w:rPr>
        <w:t xml:space="preserve">. China is </w:t>
      </w:r>
      <w:r w:rsidRPr="0083112C">
        <w:rPr>
          <w:rStyle w:val="StyleUnderline"/>
          <w:rFonts w:asciiTheme="minorHAnsi" w:hAnsiTheme="minorHAnsi" w:cstheme="minorHAnsi"/>
        </w:rPr>
        <w:t>maneuvering</w:t>
      </w:r>
      <w:r w:rsidRPr="0083112C">
        <w:rPr>
          <w:rFonts w:asciiTheme="minorHAnsi" w:hAnsiTheme="minorHAnsi" w:cstheme="minorHAnsi"/>
          <w:sz w:val="16"/>
        </w:rPr>
        <w:t xml:space="preserve"> </w:t>
      </w:r>
      <w:r w:rsidRPr="0083112C">
        <w:rPr>
          <w:rStyle w:val="StyleUnderline"/>
          <w:rFonts w:asciiTheme="minorHAnsi" w:hAnsiTheme="minorHAnsi" w:cstheme="minorHAnsi"/>
        </w:rPr>
        <w:t>to set up bases</w:t>
      </w:r>
      <w:r w:rsidRPr="0083112C">
        <w:rPr>
          <w:rFonts w:asciiTheme="minorHAnsi" w:hAnsiTheme="minorHAnsi" w:cstheme="minorHAnsi"/>
          <w:sz w:val="16"/>
        </w:rPr>
        <w:t xml:space="preserve"> or harbors </w:t>
      </w:r>
      <w:r w:rsidRPr="0083112C">
        <w:rPr>
          <w:rStyle w:val="StyleUnderline"/>
          <w:rFonts w:asciiTheme="minorHAnsi" w:hAnsiTheme="minorHAnsi" w:cstheme="minorHAnsi"/>
        </w:rPr>
        <w:t>in Pakistan, Sri Lanka, and Greece</w:t>
      </w:r>
      <w:r w:rsidRPr="0083112C">
        <w:rPr>
          <w:rFonts w:asciiTheme="minorHAnsi" w:hAnsiTheme="minorHAnsi" w:cstheme="minorHAnsi"/>
          <w:sz w:val="16"/>
        </w:rPr>
        <w:t>—</w:t>
      </w:r>
      <w:r w:rsidRPr="0083112C">
        <w:rPr>
          <w:rStyle w:val="StyleUnderline"/>
          <w:rFonts w:asciiTheme="minorHAnsi" w:hAnsiTheme="minorHAnsi" w:cstheme="minorHAnsi"/>
        </w:rPr>
        <w:t>and</w:t>
      </w:r>
      <w:r w:rsidRPr="0083112C">
        <w:rPr>
          <w:rFonts w:asciiTheme="minorHAnsi" w:hAnsiTheme="minorHAnsi" w:cstheme="minorHAnsi"/>
          <w:sz w:val="16"/>
        </w:rPr>
        <w:t xml:space="preserve"> is </w:t>
      </w:r>
      <w:r w:rsidRPr="0083112C">
        <w:rPr>
          <w:rStyle w:val="StyleUnderline"/>
          <w:rFonts w:asciiTheme="minorHAnsi" w:hAnsiTheme="minorHAnsi" w:cstheme="minorHAnsi"/>
        </w:rPr>
        <w:t>even</w:t>
      </w:r>
      <w:r w:rsidRPr="0083112C">
        <w:rPr>
          <w:rFonts w:asciiTheme="minorHAnsi" w:hAnsiTheme="minorHAnsi" w:cstheme="minorHAnsi"/>
          <w:sz w:val="16"/>
        </w:rPr>
        <w:t xml:space="preserve"> extending its reach to </w:t>
      </w:r>
      <w:r w:rsidRPr="0083112C">
        <w:rPr>
          <w:rStyle w:val="StyleUnderline"/>
          <w:rFonts w:asciiTheme="minorHAnsi" w:hAnsiTheme="minorHAnsi" w:cstheme="minorHAnsi"/>
        </w:rPr>
        <w:t>the</w:t>
      </w:r>
      <w:r w:rsidRPr="0083112C">
        <w:rPr>
          <w:rFonts w:asciiTheme="minorHAnsi" w:hAnsiTheme="minorHAnsi" w:cstheme="minorHAnsi"/>
          <w:sz w:val="16"/>
        </w:rPr>
        <w:t xml:space="preserve"> long U.S.-allied </w:t>
      </w:r>
      <w:r w:rsidRPr="0083112C">
        <w:rPr>
          <w:rStyle w:val="StyleUnderline"/>
          <w:rFonts w:asciiTheme="minorHAnsi" w:hAnsiTheme="minorHAnsi" w:cstheme="minorHAnsi"/>
        </w:rPr>
        <w:t>Portuguese Azores in the mid-Atlantic. In reaction</w:t>
      </w:r>
      <w:r w:rsidRPr="0083112C">
        <w:rPr>
          <w:rFonts w:asciiTheme="minorHAnsi" w:hAnsiTheme="minorHAnsi" w:cstheme="minorHAnsi"/>
          <w:sz w:val="16"/>
        </w:rPr>
        <w:t xml:space="preserve"> to Beijing’s SCS actions, </w:t>
      </w:r>
      <w:r w:rsidRPr="0083112C">
        <w:rPr>
          <w:rStyle w:val="StyleUnderline"/>
          <w:rFonts w:asciiTheme="minorHAnsi" w:hAnsiTheme="minorHAnsi" w:cstheme="minorHAnsi"/>
        </w:rPr>
        <w:t>the Trump administration has stepped up America’s own show of force by sending warships, fighter jets, and submarines</w:t>
      </w:r>
      <w:r w:rsidRPr="0083112C">
        <w:rPr>
          <w:rFonts w:asciiTheme="minorHAnsi" w:hAnsiTheme="minorHAnsi" w:cstheme="minorHAnsi"/>
          <w:sz w:val="16"/>
        </w:rPr>
        <w:t xml:space="preserve"> to the waters. To underline </w:t>
      </w:r>
      <w:proofErr w:type="spellStart"/>
      <w:r w:rsidRPr="0083112C">
        <w:rPr>
          <w:rFonts w:asciiTheme="minorHAnsi" w:hAnsiTheme="minorHAnsi" w:cstheme="minorHAnsi"/>
          <w:sz w:val="16"/>
        </w:rPr>
        <w:t>its</w:t>
      </w:r>
      <w:proofErr w:type="spellEnd"/>
      <w:r w:rsidRPr="0083112C">
        <w:rPr>
          <w:rFonts w:asciiTheme="minorHAnsi" w:hAnsiTheme="minorHAnsi" w:cstheme="minorHAnsi"/>
          <w:sz w:val="16"/>
        </w:rPr>
        <w:t xml:space="preserve"> not-too-subtle </w:t>
      </w:r>
      <w:proofErr w:type="gramStart"/>
      <w:r w:rsidRPr="0083112C">
        <w:rPr>
          <w:rFonts w:asciiTheme="minorHAnsi" w:hAnsiTheme="minorHAnsi" w:cstheme="minorHAnsi"/>
          <w:sz w:val="16"/>
        </w:rPr>
        <w:t>counter-signal</w:t>
      </w:r>
      <w:proofErr w:type="gramEnd"/>
      <w:r w:rsidRPr="0083112C">
        <w:rPr>
          <w:rFonts w:asciiTheme="minorHAnsi" w:hAnsiTheme="minorHAnsi" w:cstheme="minorHAnsi"/>
          <w:sz w:val="16"/>
        </w:rPr>
        <w:t xml:space="preserve"> to China, the United States also test-fired four Trident II submarine-launched ballistic missiles over 4,000 miles into the Pacific Ocean from the California coast last month, the first four-missile salvo in the post-Soviet era. </w:t>
      </w:r>
      <w:r w:rsidRPr="00FA672D">
        <w:rPr>
          <w:rStyle w:val="StyleUnderline"/>
          <w:rFonts w:asciiTheme="minorHAnsi" w:hAnsiTheme="minorHAnsi" w:cstheme="minorHAnsi"/>
          <w:highlight w:val="green"/>
        </w:rPr>
        <w:t xml:space="preserve">The </w:t>
      </w:r>
      <w:r w:rsidRPr="0083112C">
        <w:rPr>
          <w:rStyle w:val="StyleUnderline"/>
          <w:rFonts w:asciiTheme="minorHAnsi" w:hAnsiTheme="minorHAnsi" w:cstheme="minorHAnsi"/>
        </w:rPr>
        <w:t xml:space="preserve">western </w:t>
      </w:r>
      <w:r w:rsidRPr="00FA672D">
        <w:rPr>
          <w:rStyle w:val="StyleUnderline"/>
          <w:rFonts w:asciiTheme="minorHAnsi" w:hAnsiTheme="minorHAnsi" w:cstheme="minorHAnsi"/>
          <w:highlight w:val="green"/>
        </w:rPr>
        <w:t xml:space="preserve">Pacific is </w:t>
      </w:r>
      <w:r w:rsidRPr="0083112C">
        <w:rPr>
          <w:rStyle w:val="StyleUnderline"/>
          <w:rFonts w:asciiTheme="minorHAnsi" w:hAnsiTheme="minorHAnsi" w:cstheme="minorHAnsi"/>
        </w:rPr>
        <w:t xml:space="preserve">becoming </w:t>
      </w:r>
      <w:r w:rsidRPr="00FA672D">
        <w:rPr>
          <w:rStyle w:val="StyleUnderline"/>
          <w:rFonts w:asciiTheme="minorHAnsi" w:hAnsiTheme="minorHAnsi" w:cstheme="minorHAnsi"/>
          <w:highlight w:val="green"/>
        </w:rPr>
        <w:t xml:space="preserve">a </w:t>
      </w:r>
      <w:r w:rsidRPr="00FA672D">
        <w:rPr>
          <w:rStyle w:val="Emphasis"/>
          <w:rFonts w:asciiTheme="minorHAnsi" w:hAnsiTheme="minorHAnsi" w:cstheme="minorHAnsi"/>
          <w:highlight w:val="green"/>
        </w:rPr>
        <w:t>tinderbox</w:t>
      </w:r>
      <w:r w:rsidRPr="0083112C">
        <w:rPr>
          <w:rFonts w:asciiTheme="minorHAnsi" w:hAnsiTheme="minorHAnsi" w:cstheme="minorHAnsi"/>
          <w:sz w:val="16"/>
        </w:rPr>
        <w:t xml:space="preserve">. Russia’s Resurgence At the other end of the Asian continent, </w:t>
      </w:r>
      <w:r w:rsidRPr="00FA672D">
        <w:rPr>
          <w:rStyle w:val="Emphasis"/>
          <w:rFonts w:asciiTheme="minorHAnsi" w:hAnsiTheme="minorHAnsi" w:cstheme="minorHAnsi"/>
          <w:highlight w:val="green"/>
        </w:rPr>
        <w:t>Russia</w:t>
      </w:r>
      <w:r w:rsidRPr="00FA672D">
        <w:rPr>
          <w:rStyle w:val="StyleUnderline"/>
          <w:rFonts w:asciiTheme="minorHAnsi" w:hAnsiTheme="minorHAnsi" w:cstheme="minorHAnsi"/>
          <w:highlight w:val="green"/>
        </w:rPr>
        <w:t xml:space="preserve"> longs to restore its</w:t>
      </w:r>
      <w:r w:rsidRPr="0083112C">
        <w:rPr>
          <w:rStyle w:val="StyleUnderline"/>
          <w:rFonts w:asciiTheme="minorHAnsi" w:hAnsiTheme="minorHAnsi" w:cstheme="minorHAnsi"/>
        </w:rPr>
        <w:t xml:space="preserve"> lost prestige and political </w:t>
      </w:r>
      <w:r w:rsidRPr="00FA672D">
        <w:rPr>
          <w:rStyle w:val="StyleUnderline"/>
          <w:rFonts w:asciiTheme="minorHAnsi" w:hAnsiTheme="minorHAnsi" w:cstheme="minorHAnsi"/>
          <w:highlight w:val="green"/>
        </w:rPr>
        <w:t>influence</w:t>
      </w:r>
      <w:r w:rsidRPr="0083112C">
        <w:rPr>
          <w:rFonts w:asciiTheme="minorHAnsi" w:hAnsiTheme="minorHAnsi" w:cstheme="minorHAnsi"/>
          <w:sz w:val="16"/>
        </w:rPr>
        <w:t xml:space="preserve">, forfeited with the breakup of the Soviet Union in 1991. Under Vladimir Putin, Russian forces backed the seizure of Crimea from Ukraine before taking over its eastern borderlands. Earlier, </w:t>
      </w:r>
      <w:r w:rsidRPr="00FA672D">
        <w:rPr>
          <w:rStyle w:val="StyleUnderline"/>
          <w:rFonts w:asciiTheme="minorHAnsi" w:hAnsiTheme="minorHAnsi" w:cstheme="minorHAnsi"/>
          <w:highlight w:val="green"/>
        </w:rPr>
        <w:t>Moscow perfected</w:t>
      </w:r>
      <w:r w:rsidRPr="0083112C">
        <w:rPr>
          <w:rFonts w:asciiTheme="minorHAnsi" w:hAnsiTheme="minorHAnsi" w:cstheme="minorHAnsi"/>
          <w:sz w:val="16"/>
        </w:rPr>
        <w:t xml:space="preserve"> its “</w:t>
      </w:r>
      <w:r w:rsidRPr="0083112C">
        <w:rPr>
          <w:rStyle w:val="StyleUnderline"/>
          <w:rFonts w:asciiTheme="minorHAnsi" w:hAnsiTheme="minorHAnsi" w:cstheme="minorHAnsi"/>
        </w:rPr>
        <w:t>frozen war” tactics</w:t>
      </w:r>
      <w:r w:rsidRPr="0083112C">
        <w:rPr>
          <w:rFonts w:asciiTheme="minorHAnsi" w:hAnsiTheme="minorHAnsi" w:cstheme="minorHAnsi"/>
          <w:sz w:val="16"/>
        </w:rPr>
        <w:t xml:space="preserve"> against two provinces in the Republic of Georgia, thereby yanking them from Georgian sovereignty. Russia’s </w:t>
      </w:r>
      <w:r w:rsidRPr="00FA672D">
        <w:rPr>
          <w:rStyle w:val="StyleUnderline"/>
          <w:rFonts w:asciiTheme="minorHAnsi" w:hAnsiTheme="minorHAnsi" w:cstheme="minorHAnsi"/>
          <w:highlight w:val="green"/>
        </w:rPr>
        <w:t>bullying and intimidation of</w:t>
      </w:r>
      <w:r w:rsidRPr="0083112C">
        <w:rPr>
          <w:rFonts w:asciiTheme="minorHAnsi" w:hAnsiTheme="minorHAnsi" w:cstheme="minorHAnsi"/>
          <w:sz w:val="16"/>
        </w:rPr>
        <w:t xml:space="preserve"> its </w:t>
      </w:r>
      <w:r w:rsidRPr="00FA672D">
        <w:rPr>
          <w:rStyle w:val="Emphasis"/>
          <w:rFonts w:asciiTheme="minorHAnsi" w:hAnsiTheme="minorHAnsi" w:cstheme="minorHAnsi"/>
          <w:highlight w:val="green"/>
        </w:rPr>
        <w:t>Baltic</w:t>
      </w:r>
      <w:r w:rsidRPr="00FA672D">
        <w:rPr>
          <w:rStyle w:val="StyleUnderline"/>
          <w:rFonts w:asciiTheme="minorHAnsi" w:hAnsiTheme="minorHAnsi" w:cstheme="minorHAnsi"/>
          <w:highlight w:val="green"/>
        </w:rPr>
        <w:t xml:space="preserve"> and </w:t>
      </w:r>
      <w:r w:rsidRPr="00FA672D">
        <w:rPr>
          <w:rStyle w:val="Emphasis"/>
          <w:rFonts w:asciiTheme="minorHAnsi" w:hAnsiTheme="minorHAnsi" w:cstheme="minorHAnsi"/>
          <w:highlight w:val="green"/>
        </w:rPr>
        <w:t>Eastern European</w:t>
      </w:r>
      <w:r w:rsidRPr="00FA672D">
        <w:rPr>
          <w:rStyle w:val="StyleUnderline"/>
          <w:rFonts w:asciiTheme="minorHAnsi" w:hAnsiTheme="minorHAnsi" w:cstheme="minorHAnsi"/>
          <w:highlight w:val="green"/>
        </w:rPr>
        <w:t xml:space="preserve"> neighbors</w:t>
      </w:r>
      <w:r w:rsidRPr="0083112C">
        <w:rPr>
          <w:rStyle w:val="StyleUnderline"/>
          <w:rFonts w:asciiTheme="minorHAnsi" w:hAnsiTheme="minorHAnsi" w:cstheme="minorHAnsi"/>
        </w:rPr>
        <w:t xml:space="preserve"> have become commonplace</w:t>
      </w:r>
      <w:r w:rsidRPr="0083112C">
        <w:rPr>
          <w:rFonts w:asciiTheme="minorHAnsi" w:hAnsiTheme="minorHAnsi" w:cstheme="minorHAnsi"/>
          <w:sz w:val="16"/>
        </w:rPr>
        <w:t xml:space="preserve">. Meanwhile, the Russian foreign minister, Sergei </w:t>
      </w:r>
      <w:r w:rsidRPr="0083112C">
        <w:rPr>
          <w:rStyle w:val="StyleUnderline"/>
          <w:rFonts w:asciiTheme="minorHAnsi" w:hAnsiTheme="minorHAnsi" w:cstheme="minorHAnsi"/>
        </w:rPr>
        <w:t>Lavrov</w:t>
      </w:r>
      <w:r w:rsidRPr="0083112C">
        <w:rPr>
          <w:rFonts w:asciiTheme="minorHAnsi" w:hAnsiTheme="minorHAnsi" w:cstheme="minorHAnsi"/>
          <w:sz w:val="16"/>
        </w:rPr>
        <w:t xml:space="preserve">, </w:t>
      </w:r>
      <w:r w:rsidRPr="0083112C">
        <w:rPr>
          <w:rStyle w:val="StyleUnderline"/>
          <w:rFonts w:asciiTheme="minorHAnsi" w:hAnsiTheme="minorHAnsi" w:cstheme="minorHAnsi"/>
        </w:rPr>
        <w:t>called for “a post-West world</w:t>
      </w:r>
      <w:r w:rsidRPr="0083112C">
        <w:rPr>
          <w:rFonts w:asciiTheme="minorHAnsi" w:hAnsiTheme="minorHAnsi" w:cstheme="minorHAnsi"/>
          <w:sz w:val="16"/>
        </w:rPr>
        <w:t xml:space="preserve">” at the Munich Security Conference in mid-February. What </w:t>
      </w:r>
      <w:r w:rsidRPr="0083112C">
        <w:rPr>
          <w:rStyle w:val="StyleUnderline"/>
          <w:rFonts w:asciiTheme="minorHAnsi" w:hAnsiTheme="minorHAnsi" w:cstheme="minorHAnsi"/>
        </w:rPr>
        <w:t>China and Russia</w:t>
      </w:r>
      <w:r w:rsidRPr="0083112C">
        <w:rPr>
          <w:rFonts w:asciiTheme="minorHAnsi" w:hAnsiTheme="minorHAnsi" w:cstheme="minorHAnsi"/>
          <w:sz w:val="16"/>
        </w:rPr>
        <w:t xml:space="preserve"> have in common is that </w:t>
      </w:r>
      <w:r w:rsidRPr="0083112C">
        <w:rPr>
          <w:rStyle w:val="StyleUnderline"/>
          <w:rFonts w:asciiTheme="minorHAnsi" w:hAnsiTheme="minorHAnsi" w:cstheme="minorHAnsi"/>
        </w:rPr>
        <w:t>both are engaged in advancing their spheres of influence in their neighborhoods and beyond. Both</w:t>
      </w:r>
      <w:r w:rsidRPr="0083112C">
        <w:rPr>
          <w:rFonts w:asciiTheme="minorHAnsi" w:hAnsiTheme="minorHAnsi" w:cstheme="minorHAnsi"/>
          <w:sz w:val="16"/>
        </w:rPr>
        <w:t xml:space="preserve"> also </w:t>
      </w:r>
      <w:r w:rsidRPr="0083112C">
        <w:rPr>
          <w:rStyle w:val="StyleUnderline"/>
          <w:rFonts w:asciiTheme="minorHAnsi" w:hAnsiTheme="minorHAnsi" w:cstheme="minorHAnsi"/>
        </w:rPr>
        <w:t>seek to crack the Western liberal world order</w:t>
      </w:r>
      <w:r w:rsidRPr="0083112C">
        <w:rPr>
          <w:rFonts w:asciiTheme="minorHAnsi" w:hAnsiTheme="minorHAnsi" w:cstheme="minorHAnsi"/>
          <w:sz w:val="16"/>
        </w:rPr>
        <w:t xml:space="preserve">. The United States, meanwhile, has become blasé about its former leadership position in the Western hemisphere, where China’s companies have </w:t>
      </w:r>
      <w:proofErr w:type="gramStart"/>
      <w:r w:rsidRPr="0083112C">
        <w:rPr>
          <w:rFonts w:asciiTheme="minorHAnsi" w:hAnsiTheme="minorHAnsi" w:cstheme="minorHAnsi"/>
          <w:sz w:val="16"/>
        </w:rPr>
        <w:t>entered into</w:t>
      </w:r>
      <w:proofErr w:type="gramEnd"/>
      <w:r w:rsidRPr="0083112C">
        <w:rPr>
          <w:rFonts w:asciiTheme="minorHAnsi" w:hAnsiTheme="minorHAnsi" w:cstheme="minorHAnsi"/>
          <w:sz w:val="16"/>
        </w:rPr>
        <w:t xml:space="preserve"> business deals, some with strategic implications. Washington, without a hint of nostalgia, treats the Monroe Doctrine as a relic of yesteryear’s Yankee imperialism in Latin America. </w:t>
      </w:r>
      <w:r w:rsidRPr="0083112C">
        <w:rPr>
          <w:rStyle w:val="StyleUnderline"/>
          <w:rFonts w:asciiTheme="minorHAnsi" w:hAnsiTheme="minorHAnsi" w:cstheme="minorHAnsi"/>
        </w:rPr>
        <w:t>These newly assertive major powers are not alone in shattering the post-Cold War order</w:t>
      </w:r>
      <w:r w:rsidRPr="0083112C">
        <w:rPr>
          <w:rFonts w:asciiTheme="minorHAnsi" w:hAnsiTheme="minorHAnsi" w:cstheme="minorHAnsi"/>
          <w:sz w:val="16"/>
        </w:rPr>
        <w:t xml:space="preserve">, which witnessed the unrivaled predominance of the United States—the “indispensable nation,” in the words of the Clinton administration. </w:t>
      </w:r>
      <w:r w:rsidRPr="0083112C">
        <w:rPr>
          <w:rStyle w:val="StyleUnderline"/>
          <w:rFonts w:asciiTheme="minorHAnsi" w:hAnsiTheme="minorHAnsi" w:cstheme="minorHAnsi"/>
        </w:rPr>
        <w:t xml:space="preserve">Trouble-making regional powers, such as </w:t>
      </w:r>
      <w:r w:rsidRPr="00FA672D">
        <w:rPr>
          <w:rStyle w:val="Emphasis"/>
          <w:rFonts w:asciiTheme="minorHAnsi" w:hAnsiTheme="minorHAnsi" w:cstheme="minorHAnsi"/>
          <w:highlight w:val="green"/>
        </w:rPr>
        <w:t>Iran</w:t>
      </w:r>
      <w:r w:rsidRPr="0083112C">
        <w:rPr>
          <w:rStyle w:val="StyleUnderline"/>
          <w:rFonts w:asciiTheme="minorHAnsi" w:hAnsiTheme="minorHAnsi" w:cstheme="minorHAnsi"/>
        </w:rPr>
        <w:t xml:space="preserve">, </w:t>
      </w:r>
      <w:r w:rsidRPr="00FA672D">
        <w:rPr>
          <w:rStyle w:val="Emphasis"/>
          <w:rFonts w:asciiTheme="minorHAnsi" w:hAnsiTheme="minorHAnsi" w:cstheme="minorHAnsi"/>
          <w:highlight w:val="green"/>
        </w:rPr>
        <w:t>Syria</w:t>
      </w:r>
      <w:r w:rsidRPr="0083112C">
        <w:rPr>
          <w:rStyle w:val="StyleUnderline"/>
          <w:rFonts w:asciiTheme="minorHAnsi" w:hAnsiTheme="minorHAnsi" w:cstheme="minorHAnsi"/>
        </w:rPr>
        <w:t xml:space="preserve">, </w:t>
      </w:r>
      <w:r w:rsidRPr="00FA672D">
        <w:rPr>
          <w:rStyle w:val="StyleUnderline"/>
          <w:rFonts w:asciiTheme="minorHAnsi" w:hAnsiTheme="minorHAnsi" w:cstheme="minorHAnsi"/>
          <w:highlight w:val="green"/>
        </w:rPr>
        <w:t xml:space="preserve">and </w:t>
      </w:r>
      <w:r w:rsidRPr="00FA672D">
        <w:rPr>
          <w:rStyle w:val="Emphasis"/>
          <w:rFonts w:asciiTheme="minorHAnsi" w:hAnsiTheme="minorHAnsi" w:cstheme="minorHAnsi"/>
          <w:highlight w:val="green"/>
        </w:rPr>
        <w:t>North Korea</w:t>
      </w:r>
      <w:r w:rsidRPr="0083112C">
        <w:rPr>
          <w:rFonts w:asciiTheme="minorHAnsi" w:hAnsiTheme="minorHAnsi" w:cstheme="minorHAnsi"/>
          <w:sz w:val="16"/>
        </w:rPr>
        <w:t xml:space="preserve"> either </w:t>
      </w:r>
      <w:r w:rsidRPr="00FA672D">
        <w:rPr>
          <w:rStyle w:val="StyleUnderline"/>
          <w:rFonts w:asciiTheme="minorHAnsi" w:hAnsiTheme="minorHAnsi" w:cstheme="minorHAnsi"/>
          <w:highlight w:val="green"/>
        </w:rPr>
        <w:t>spread terrorism</w:t>
      </w:r>
      <w:r w:rsidRPr="0083112C">
        <w:rPr>
          <w:rStyle w:val="StyleUnderline"/>
          <w:rFonts w:asciiTheme="minorHAnsi" w:hAnsiTheme="minorHAnsi" w:cstheme="minorHAnsi"/>
        </w:rPr>
        <w:t xml:space="preserve">, </w:t>
      </w:r>
      <w:r w:rsidRPr="00FA672D">
        <w:rPr>
          <w:rStyle w:val="StyleUnderline"/>
          <w:rFonts w:asciiTheme="minorHAnsi" w:hAnsiTheme="minorHAnsi" w:cstheme="minorHAnsi"/>
          <w:highlight w:val="green"/>
        </w:rPr>
        <w:t>provoke instability</w:t>
      </w:r>
      <w:r w:rsidRPr="0083112C">
        <w:rPr>
          <w:rStyle w:val="StyleUnderline"/>
          <w:rFonts w:asciiTheme="minorHAnsi" w:hAnsiTheme="minorHAnsi" w:cstheme="minorHAnsi"/>
        </w:rPr>
        <w:t xml:space="preserve">, </w:t>
      </w:r>
      <w:r w:rsidRPr="00FA672D">
        <w:rPr>
          <w:rStyle w:val="StyleUnderline"/>
          <w:rFonts w:asciiTheme="minorHAnsi" w:hAnsiTheme="minorHAnsi" w:cstheme="minorHAnsi"/>
          <w:highlight w:val="green"/>
        </w:rPr>
        <w:t>or arm</w:t>
      </w:r>
      <w:r w:rsidRPr="0083112C">
        <w:rPr>
          <w:rStyle w:val="StyleUnderline"/>
          <w:rFonts w:asciiTheme="minorHAnsi" w:hAnsiTheme="minorHAnsi" w:cstheme="minorHAnsi"/>
        </w:rPr>
        <w:t xml:space="preserve"> themselves with</w:t>
      </w:r>
      <w:r w:rsidRPr="0083112C">
        <w:rPr>
          <w:rFonts w:asciiTheme="minorHAnsi" w:hAnsiTheme="minorHAnsi" w:cstheme="minorHAnsi"/>
          <w:sz w:val="16"/>
        </w:rPr>
        <w:t xml:space="preserve"> longer-range missiles and </w:t>
      </w:r>
      <w:r w:rsidRPr="00FA672D">
        <w:rPr>
          <w:rStyle w:val="StyleUnderline"/>
          <w:rFonts w:asciiTheme="minorHAnsi" w:hAnsiTheme="minorHAnsi" w:cstheme="minorHAnsi"/>
          <w:highlight w:val="green"/>
        </w:rPr>
        <w:t>nuclear weapons</w:t>
      </w:r>
      <w:r w:rsidRPr="00FA672D">
        <w:rPr>
          <w:rFonts w:asciiTheme="minorHAnsi" w:hAnsiTheme="minorHAnsi" w:cstheme="minorHAnsi"/>
          <w:sz w:val="16"/>
          <w:highlight w:val="green"/>
        </w:rPr>
        <w:t>.</w:t>
      </w:r>
      <w:r w:rsidRPr="0083112C">
        <w:rPr>
          <w:rFonts w:asciiTheme="minorHAnsi" w:hAnsiTheme="minorHAnsi" w:cstheme="minorHAnsi"/>
          <w:sz w:val="16"/>
        </w:rPr>
        <w:t xml:space="preserve"> While they were independent actors a few years ago, each of these pariah regimes increasingly aligns with the two chief U.S. adversaries. Iran and Syria cozy up to Russia, and North Korea depends for fuel and food on a China that hypocritically protests that it lacks influence over a nuclear-armed Pyongyang. Western Europe, once a powerful but independently minded U.S. ally, has faltered. Its slippage is evident in the refugee crisis, its sagging economies, its 20 percent youth unemployment rate, and its reluctance to fund an adequate military defense in the face of Russia’s continuing provocations, including cyber-attacks, disinformation campaigns, and fake news stories. Europe’s paltry defense reflects the continent’s lost belief in its own purpose—and even, some might say, its own civilization. Sino-Russian Partnering Little of this threatening world existed when the United States enjoyed its unipolar moment after the eclipse of its Soviet nemesis, and even after the 9/11 terrorist attacks. </w:t>
      </w:r>
      <w:r w:rsidRPr="0083112C">
        <w:rPr>
          <w:rStyle w:val="StyleUnderline"/>
          <w:rFonts w:asciiTheme="minorHAnsi" w:hAnsiTheme="minorHAnsi" w:cstheme="minorHAnsi"/>
        </w:rPr>
        <w:t>The emergent world, divided</w:t>
      </w:r>
      <w:r w:rsidRPr="0083112C">
        <w:rPr>
          <w:rFonts w:asciiTheme="minorHAnsi" w:hAnsiTheme="minorHAnsi" w:cstheme="minorHAnsi"/>
          <w:sz w:val="16"/>
        </w:rPr>
        <w:t xml:space="preserve"> between the United States, China, and Russia, </w:t>
      </w:r>
      <w:r w:rsidRPr="0083112C">
        <w:rPr>
          <w:rStyle w:val="StyleUnderline"/>
          <w:rFonts w:asciiTheme="minorHAnsi" w:hAnsiTheme="minorHAnsi" w:cstheme="minorHAnsi"/>
        </w:rPr>
        <w:t>points to the new global order. Particularly worrisome are</w:t>
      </w:r>
      <w:r w:rsidRPr="0083112C">
        <w:rPr>
          <w:rFonts w:asciiTheme="minorHAnsi" w:hAnsiTheme="minorHAnsi" w:cstheme="minorHAnsi"/>
          <w:sz w:val="16"/>
        </w:rPr>
        <w:t xml:space="preserve"> the </w:t>
      </w:r>
      <w:r w:rsidRPr="0083112C">
        <w:rPr>
          <w:rStyle w:val="StyleUnderline"/>
          <w:rFonts w:asciiTheme="minorHAnsi" w:hAnsiTheme="minorHAnsi" w:cstheme="minorHAnsi"/>
        </w:rPr>
        <w:t>warming relations between Beijing and Moscow</w:t>
      </w:r>
      <w:r w:rsidRPr="0083112C">
        <w:rPr>
          <w:rFonts w:asciiTheme="minorHAnsi" w:hAnsiTheme="minorHAnsi" w:cstheme="minorHAnsi"/>
          <w:sz w:val="16"/>
        </w:rPr>
        <w:t xml:space="preserve">, despite Chinese designs on Siberian lands and resources. Overcoming a centuries-old rivalry, the recent Sino-Russian rapprochement compounds Washington’s difficulties. Separating Russia from China, as Kissinger and Nixon did, would be a sensible goal for President Trump. It has always been a wise recourse to divide one’s adversaries. Besides, the United States and Russia have worked together in the past. During the World War II, they collaborated against the Third Reich. And during the Cold War, they cooperated in nuclear arms treaties and wheat deals, while mutually trying to skirt </w:t>
      </w:r>
      <w:r w:rsidRPr="0083112C">
        <w:rPr>
          <w:rStyle w:val="StyleUnderline"/>
          <w:rFonts w:asciiTheme="minorHAnsi" w:hAnsiTheme="minorHAnsi" w:cstheme="minorHAnsi"/>
        </w:rPr>
        <w:t xml:space="preserve">a </w:t>
      </w:r>
      <w:r w:rsidRPr="00FA672D">
        <w:rPr>
          <w:rStyle w:val="Emphasis"/>
          <w:rFonts w:asciiTheme="minorHAnsi" w:hAnsiTheme="minorHAnsi" w:cstheme="minorHAnsi"/>
          <w:highlight w:val="green"/>
        </w:rPr>
        <w:t>flashpoint</w:t>
      </w:r>
      <w:r w:rsidRPr="0083112C">
        <w:rPr>
          <w:rFonts w:asciiTheme="minorHAnsi" w:hAnsiTheme="minorHAnsi" w:cstheme="minorHAnsi"/>
          <w:sz w:val="16"/>
        </w:rPr>
        <w:t xml:space="preserve"> that </w:t>
      </w:r>
      <w:r w:rsidRPr="00FA672D">
        <w:rPr>
          <w:rStyle w:val="StyleUnderline"/>
          <w:rFonts w:asciiTheme="minorHAnsi" w:hAnsiTheme="minorHAnsi" w:cstheme="minorHAnsi"/>
          <w:highlight w:val="green"/>
        </w:rPr>
        <w:t xml:space="preserve">could end in </w:t>
      </w:r>
      <w:r w:rsidRPr="00704F18">
        <w:rPr>
          <w:rStyle w:val="StyleUnderline"/>
          <w:rFonts w:asciiTheme="minorHAnsi" w:hAnsiTheme="minorHAnsi" w:cstheme="minorHAnsi"/>
        </w:rPr>
        <w:t xml:space="preserve">a </w:t>
      </w:r>
      <w:r w:rsidRPr="00FA672D">
        <w:rPr>
          <w:rStyle w:val="Emphasis"/>
          <w:rFonts w:asciiTheme="minorHAnsi" w:hAnsiTheme="minorHAnsi" w:cstheme="minorHAnsi"/>
          <w:highlight w:val="green"/>
        </w:rPr>
        <w:t>nuclear war</w:t>
      </w:r>
      <w:r w:rsidRPr="0083112C">
        <w:rPr>
          <w:rStyle w:val="StyleUnderline"/>
          <w:rFonts w:asciiTheme="minorHAnsi" w:hAnsiTheme="minorHAnsi" w:cstheme="minorHAnsi"/>
        </w:rPr>
        <w:t>. Washington can work to steer</w:t>
      </w:r>
      <w:r w:rsidRPr="0083112C">
        <w:rPr>
          <w:rFonts w:asciiTheme="minorHAnsi" w:hAnsiTheme="minorHAnsi" w:cstheme="minorHAnsi"/>
          <w:sz w:val="16"/>
        </w:rPr>
        <w:t xml:space="preserve"> the Kremlin, as it has done before, </w:t>
      </w:r>
      <w:r w:rsidRPr="0083112C">
        <w:rPr>
          <w:rStyle w:val="StyleUnderline"/>
          <w:rFonts w:asciiTheme="minorHAnsi" w:hAnsiTheme="minorHAnsi" w:cstheme="minorHAnsi"/>
        </w:rPr>
        <w:t>toward acceptable conduct</w:t>
      </w:r>
      <w:r w:rsidRPr="0083112C">
        <w:rPr>
          <w:rFonts w:asciiTheme="minorHAnsi" w:hAnsiTheme="minorHAnsi" w:cstheme="minorHAnsi"/>
          <w:sz w:val="16"/>
        </w:rPr>
        <w:t xml:space="preserve"> with its neighbors before Russia can be more than a tactical ally in the great game with China. In the immediate future, the United States can adopt international and domestic approaches to cope with Russian and Chinese territorial expansionism. The </w:t>
      </w:r>
      <w:r w:rsidRPr="00FA672D">
        <w:rPr>
          <w:rStyle w:val="Emphasis"/>
          <w:rFonts w:asciiTheme="minorHAnsi" w:hAnsiTheme="minorHAnsi" w:cstheme="minorHAnsi"/>
          <w:highlight w:val="green"/>
        </w:rPr>
        <w:t>tensions stoked</w:t>
      </w:r>
      <w:r w:rsidRPr="0083112C">
        <w:rPr>
          <w:rStyle w:val="Emphasis"/>
          <w:rFonts w:asciiTheme="minorHAnsi" w:hAnsiTheme="minorHAnsi" w:cstheme="minorHAnsi"/>
        </w:rPr>
        <w:t xml:space="preserve"> by the assertive regimes</w:t>
      </w:r>
      <w:r w:rsidRPr="0083112C">
        <w:rPr>
          <w:rStyle w:val="StyleUnderline"/>
          <w:rFonts w:asciiTheme="minorHAnsi" w:hAnsiTheme="minorHAnsi" w:cstheme="minorHAnsi"/>
        </w:rPr>
        <w:t xml:space="preserve"> in the Kremlin or Tiananmen Square </w:t>
      </w:r>
      <w:r w:rsidRPr="00FA672D">
        <w:rPr>
          <w:rStyle w:val="StyleUnderline"/>
          <w:rFonts w:asciiTheme="minorHAnsi" w:hAnsiTheme="minorHAnsi" w:cstheme="minorHAnsi"/>
          <w:highlight w:val="green"/>
        </w:rPr>
        <w:t xml:space="preserve">could </w:t>
      </w:r>
      <w:r w:rsidRPr="00FA672D">
        <w:rPr>
          <w:rStyle w:val="Emphasis"/>
          <w:rFonts w:asciiTheme="minorHAnsi" w:hAnsiTheme="minorHAnsi" w:cstheme="minorHAnsi"/>
          <w:highlight w:val="green"/>
        </w:rPr>
        <w:t>spark a</w:t>
      </w:r>
      <w:r w:rsidRPr="0083112C">
        <w:rPr>
          <w:rStyle w:val="Emphasis"/>
          <w:rFonts w:asciiTheme="minorHAnsi" w:hAnsiTheme="minorHAnsi" w:cstheme="minorHAnsi"/>
        </w:rPr>
        <w:t xml:space="preserve"> political or </w:t>
      </w:r>
      <w:r w:rsidRPr="00FA672D">
        <w:rPr>
          <w:rStyle w:val="Emphasis"/>
          <w:rFonts w:asciiTheme="minorHAnsi" w:hAnsiTheme="minorHAnsi" w:cstheme="minorHAnsi"/>
          <w:highlight w:val="green"/>
        </w:rPr>
        <w:t>military inciden</w:t>
      </w:r>
      <w:r w:rsidRPr="0083112C">
        <w:rPr>
          <w:rStyle w:val="Emphasis"/>
          <w:rFonts w:asciiTheme="minorHAnsi" w:hAnsiTheme="minorHAnsi" w:cstheme="minorHAnsi"/>
        </w:rPr>
        <w:t>t</w:t>
      </w:r>
      <w:r w:rsidRPr="0083112C">
        <w:rPr>
          <w:rStyle w:val="StyleUnderline"/>
          <w:rFonts w:asciiTheme="minorHAnsi" w:hAnsiTheme="minorHAnsi" w:cstheme="minorHAnsi"/>
        </w:rPr>
        <w:t xml:space="preserve"> that might </w:t>
      </w:r>
      <w:r w:rsidRPr="00FA672D">
        <w:rPr>
          <w:rStyle w:val="Emphasis"/>
          <w:rFonts w:asciiTheme="minorHAnsi" w:hAnsiTheme="minorHAnsi" w:cstheme="minorHAnsi"/>
          <w:highlight w:val="green"/>
        </w:rPr>
        <w:t>set off a chain reaction leading to</w:t>
      </w:r>
      <w:r w:rsidRPr="0083112C">
        <w:rPr>
          <w:rStyle w:val="Emphasis"/>
          <w:rFonts w:asciiTheme="minorHAnsi" w:hAnsiTheme="minorHAnsi" w:cstheme="minorHAnsi"/>
        </w:rPr>
        <w:t xml:space="preserve"> a large-scale </w:t>
      </w:r>
      <w:r w:rsidRPr="00704F18">
        <w:rPr>
          <w:rStyle w:val="Emphasis"/>
          <w:rFonts w:asciiTheme="minorHAnsi" w:hAnsiTheme="minorHAnsi" w:cstheme="minorHAnsi"/>
        </w:rPr>
        <w:t>war</w:t>
      </w:r>
      <w:r w:rsidRPr="0083112C">
        <w:rPr>
          <w:rFonts w:asciiTheme="minorHAnsi" w:hAnsiTheme="minorHAnsi" w:cstheme="minorHAnsi"/>
          <w:sz w:val="16"/>
        </w:rPr>
        <w:t xml:space="preserve">. Historically, powerful rivalries nearly always lead to at least skirmishes, if not a full-blown war. The anomalous Cold War era spared the United States and Soviet Russia a direct conflict, largely from concerns </w:t>
      </w:r>
      <w:r w:rsidRPr="0083112C">
        <w:rPr>
          <w:rStyle w:val="StyleUnderline"/>
          <w:rFonts w:asciiTheme="minorHAnsi" w:hAnsiTheme="minorHAnsi" w:cstheme="minorHAnsi"/>
        </w:rPr>
        <w:t>that</w:t>
      </w:r>
      <w:r w:rsidRPr="0083112C">
        <w:rPr>
          <w:rFonts w:asciiTheme="minorHAnsi" w:hAnsiTheme="minorHAnsi" w:cstheme="minorHAnsi"/>
          <w:sz w:val="16"/>
        </w:rPr>
        <w:t xml:space="preserve"> one </w:t>
      </w:r>
      <w:r w:rsidRPr="0083112C">
        <w:rPr>
          <w:rStyle w:val="StyleUnderline"/>
          <w:rFonts w:asciiTheme="minorHAnsi" w:hAnsiTheme="minorHAnsi" w:cstheme="minorHAnsi"/>
        </w:rPr>
        <w:t xml:space="preserve">would trigger a </w:t>
      </w:r>
      <w:r w:rsidRPr="00FA672D">
        <w:rPr>
          <w:rStyle w:val="Emphasis"/>
          <w:rFonts w:asciiTheme="minorHAnsi" w:hAnsiTheme="minorHAnsi" w:cstheme="minorHAnsi"/>
          <w:highlight w:val="green"/>
        </w:rPr>
        <w:t>nuclear exchange</w:t>
      </w:r>
      <w:r w:rsidRPr="0083112C">
        <w:rPr>
          <w:rStyle w:val="Emphasis"/>
          <w:rFonts w:asciiTheme="minorHAnsi" w:hAnsiTheme="minorHAnsi" w:cstheme="minorHAnsi"/>
        </w:rPr>
        <w:t xml:space="preserve"> destroying</w:t>
      </w:r>
      <w:r w:rsidRPr="0083112C">
        <w:rPr>
          <w:rFonts w:asciiTheme="minorHAnsi" w:hAnsiTheme="minorHAnsi" w:cstheme="minorHAnsi"/>
          <w:sz w:val="16"/>
        </w:rPr>
        <w:t xml:space="preserve"> both states and much of </w:t>
      </w:r>
      <w:r w:rsidRPr="0083112C">
        <w:rPr>
          <w:rStyle w:val="Emphasis"/>
          <w:rFonts w:asciiTheme="minorHAnsi" w:hAnsiTheme="minorHAnsi" w:cstheme="minorHAnsi"/>
        </w:rPr>
        <w:t>the world</w:t>
      </w:r>
      <w:r w:rsidRPr="0083112C">
        <w:rPr>
          <w:rFonts w:asciiTheme="minorHAnsi" w:hAnsiTheme="minorHAnsi" w:cstheme="minorHAnsi"/>
          <w:sz w:val="16"/>
        </w:rPr>
        <w:t>. Such a repetition might reoccur in the unfolding three-cornered geopolitical world</w:t>
      </w:r>
      <w:r w:rsidRPr="0083112C">
        <w:rPr>
          <w:rStyle w:val="StyleUnderline"/>
          <w:rFonts w:asciiTheme="minorHAnsi" w:hAnsiTheme="minorHAnsi" w:cstheme="minorHAnsi"/>
        </w:rPr>
        <w:t xml:space="preserve">. It seems safe to acknowledge that an ascendant China and a resurgent Russia </w:t>
      </w:r>
      <w:r w:rsidRPr="0083112C">
        <w:rPr>
          <w:rStyle w:val="Emphasis"/>
          <w:rFonts w:asciiTheme="minorHAnsi" w:hAnsiTheme="minorHAnsi" w:cstheme="minorHAnsi"/>
        </w:rPr>
        <w:t>will persist</w:t>
      </w:r>
      <w:r w:rsidRPr="0083112C">
        <w:rPr>
          <w:rStyle w:val="StyleUnderline"/>
          <w:rFonts w:asciiTheme="minorHAnsi" w:hAnsiTheme="minorHAnsi" w:cstheme="minorHAnsi"/>
        </w:rPr>
        <w:t xml:space="preserve"> in their geo-strategic ambitions.</w:t>
      </w:r>
      <w:r w:rsidRPr="0083112C">
        <w:rPr>
          <w:rFonts w:asciiTheme="minorHAnsi" w:hAnsiTheme="minorHAnsi" w:cstheme="minorHAnsi"/>
          <w:sz w:val="16"/>
        </w:rPr>
        <w:t xml:space="preserve"> What Is </w:t>
      </w:r>
      <w:proofErr w:type="gramStart"/>
      <w:r w:rsidRPr="0083112C">
        <w:rPr>
          <w:rFonts w:asciiTheme="minorHAnsi" w:hAnsiTheme="minorHAnsi" w:cstheme="minorHAnsi"/>
          <w:sz w:val="16"/>
        </w:rPr>
        <w:t>To</w:t>
      </w:r>
      <w:proofErr w:type="gramEnd"/>
      <w:r w:rsidRPr="0083112C">
        <w:rPr>
          <w:rFonts w:asciiTheme="minorHAnsi" w:hAnsiTheme="minorHAnsi" w:cstheme="minorHAnsi"/>
          <w:sz w:val="16"/>
        </w:rPr>
        <w:t xml:space="preserve"> Be Done? The first marching order is to dodge any kind of perpetual war of the sort that George Orwell outlined in “1984,” which engulfed the three super states of </w:t>
      </w:r>
      <w:proofErr w:type="spellStart"/>
      <w:r w:rsidRPr="0083112C">
        <w:rPr>
          <w:rFonts w:asciiTheme="minorHAnsi" w:hAnsiTheme="minorHAnsi" w:cstheme="minorHAnsi"/>
          <w:sz w:val="16"/>
        </w:rPr>
        <w:t>Eastasia</w:t>
      </w:r>
      <w:proofErr w:type="spellEnd"/>
      <w:r w:rsidRPr="0083112C">
        <w:rPr>
          <w:rFonts w:asciiTheme="minorHAnsi" w:hAnsiTheme="minorHAnsi" w:cstheme="minorHAnsi"/>
          <w:sz w:val="16"/>
        </w:rPr>
        <w:t xml:space="preserve">, Eurasia, and Oceania, and made possible the totalitarian Big Brother regime. A long-running Cold War-type confrontation would almost certainly take another form than the one that ran from 1945 until the downfall of the Soviet Union. </w:t>
      </w:r>
      <w:r w:rsidRPr="0083112C">
        <w:rPr>
          <w:rStyle w:val="StyleUnderline"/>
          <w:rFonts w:asciiTheme="minorHAnsi" w:hAnsiTheme="minorHAnsi" w:cstheme="minorHAnsi"/>
        </w:rPr>
        <w:t xml:space="preserve">What prescriptions can be offered in the face of the </w:t>
      </w:r>
      <w:r w:rsidRPr="0083112C">
        <w:rPr>
          <w:rStyle w:val="Emphasis"/>
          <w:rFonts w:asciiTheme="minorHAnsi" w:hAnsiTheme="minorHAnsi" w:cstheme="minorHAnsi"/>
        </w:rPr>
        <w:t>escalating competition</w:t>
      </w:r>
      <w:r w:rsidRPr="0083112C">
        <w:rPr>
          <w:rStyle w:val="StyleUnderline"/>
          <w:rFonts w:asciiTheme="minorHAnsi" w:hAnsiTheme="minorHAnsi" w:cstheme="minorHAnsi"/>
        </w:rPr>
        <w:t xml:space="preserve"> among the three global powers?</w:t>
      </w:r>
      <w:r w:rsidRPr="0083112C">
        <w:rPr>
          <w:rFonts w:asciiTheme="minorHAnsi" w:hAnsiTheme="minorHAnsi" w:cstheme="minorHAnsi"/>
          <w:sz w:val="16"/>
        </w:rPr>
        <w:t xml:space="preserve"> First, </w:t>
      </w:r>
      <w:r w:rsidRPr="00FA672D">
        <w:rPr>
          <w:rStyle w:val="Emphasis"/>
          <w:rFonts w:asciiTheme="minorHAnsi" w:hAnsiTheme="minorHAnsi" w:cstheme="minorHAnsi"/>
          <w:highlight w:val="green"/>
        </w:rPr>
        <w:t>by staying</w:t>
      </w:r>
      <w:r w:rsidRPr="0083112C">
        <w:rPr>
          <w:rStyle w:val="Emphasis"/>
          <w:rFonts w:asciiTheme="minorHAnsi" w:hAnsiTheme="minorHAnsi" w:cstheme="minorHAnsi"/>
        </w:rPr>
        <w:t xml:space="preserve"> militarily and </w:t>
      </w:r>
      <w:r w:rsidRPr="00FA672D">
        <w:rPr>
          <w:rStyle w:val="Emphasis"/>
          <w:rFonts w:asciiTheme="minorHAnsi" w:hAnsiTheme="minorHAnsi" w:cstheme="minorHAnsi"/>
          <w:highlight w:val="green"/>
        </w:rPr>
        <w:t>economically strong</w:t>
      </w:r>
      <w:r w:rsidRPr="0083112C">
        <w:rPr>
          <w:rStyle w:val="Emphasis"/>
          <w:rFonts w:asciiTheme="minorHAnsi" w:hAnsiTheme="minorHAnsi" w:cstheme="minorHAnsi"/>
        </w:rPr>
        <w:t xml:space="preserve">, </w:t>
      </w:r>
      <w:r w:rsidRPr="00FA672D">
        <w:rPr>
          <w:rStyle w:val="Emphasis"/>
          <w:rFonts w:asciiTheme="minorHAnsi" w:hAnsiTheme="minorHAnsi" w:cstheme="minorHAnsi"/>
          <w:highlight w:val="green"/>
        </w:rPr>
        <w:t>the U</w:t>
      </w:r>
      <w:r w:rsidRPr="0083112C">
        <w:rPr>
          <w:rStyle w:val="Emphasis"/>
          <w:rFonts w:asciiTheme="minorHAnsi" w:hAnsiTheme="minorHAnsi" w:cstheme="minorHAnsi"/>
        </w:rPr>
        <w:t xml:space="preserve">nited </w:t>
      </w:r>
      <w:r w:rsidRPr="00FA672D">
        <w:rPr>
          <w:rStyle w:val="Emphasis"/>
          <w:rFonts w:asciiTheme="minorHAnsi" w:hAnsiTheme="minorHAnsi" w:cstheme="minorHAnsi"/>
          <w:highlight w:val="green"/>
        </w:rPr>
        <w:t>S</w:t>
      </w:r>
      <w:r w:rsidRPr="0083112C">
        <w:rPr>
          <w:rStyle w:val="Emphasis"/>
          <w:rFonts w:asciiTheme="minorHAnsi" w:hAnsiTheme="minorHAnsi" w:cstheme="minorHAnsi"/>
        </w:rPr>
        <w:t xml:space="preserve">tates </w:t>
      </w:r>
      <w:r w:rsidRPr="00FA672D">
        <w:rPr>
          <w:rStyle w:val="Emphasis"/>
          <w:rFonts w:asciiTheme="minorHAnsi" w:hAnsiTheme="minorHAnsi" w:cstheme="minorHAnsi"/>
          <w:highlight w:val="green"/>
        </w:rPr>
        <w:t>will have the resources to deter</w:t>
      </w:r>
      <w:r w:rsidRPr="0083112C">
        <w:rPr>
          <w:rStyle w:val="Emphasis"/>
          <w:rFonts w:asciiTheme="minorHAnsi" w:hAnsiTheme="minorHAnsi" w:cstheme="minorHAnsi"/>
        </w:rPr>
        <w:t xml:space="preserve"> its peers’ </w:t>
      </w:r>
      <w:r w:rsidRPr="00FA672D">
        <w:rPr>
          <w:rStyle w:val="Emphasis"/>
          <w:rFonts w:asciiTheme="minorHAnsi" w:hAnsiTheme="minorHAnsi" w:cstheme="minorHAnsi"/>
          <w:highlight w:val="green"/>
        </w:rPr>
        <w:t>hawkish behavior that</w:t>
      </w:r>
      <w:r w:rsidRPr="0083112C">
        <w:rPr>
          <w:rStyle w:val="Emphasis"/>
          <w:rFonts w:asciiTheme="minorHAnsi" w:hAnsiTheme="minorHAnsi" w:cstheme="minorHAnsi"/>
        </w:rPr>
        <w:t xml:space="preserve"> might </w:t>
      </w:r>
      <w:r w:rsidRPr="00FA672D">
        <w:rPr>
          <w:rStyle w:val="Emphasis"/>
          <w:rFonts w:asciiTheme="minorHAnsi" w:hAnsiTheme="minorHAnsi" w:cstheme="minorHAnsi"/>
          <w:highlight w:val="green"/>
        </w:rPr>
        <w:t>otherwise trigger</w:t>
      </w:r>
      <w:r w:rsidRPr="0083112C">
        <w:rPr>
          <w:rStyle w:val="Emphasis"/>
          <w:rFonts w:asciiTheme="minorHAnsi" w:hAnsiTheme="minorHAnsi" w:cstheme="minorHAnsi"/>
        </w:rPr>
        <w:t xml:space="preserve"> a major </w:t>
      </w:r>
      <w:r w:rsidRPr="00FA672D">
        <w:rPr>
          <w:rStyle w:val="Emphasis"/>
          <w:rFonts w:asciiTheme="minorHAnsi" w:hAnsiTheme="minorHAnsi" w:cstheme="minorHAnsi"/>
          <w:highlight w:val="green"/>
        </w:rPr>
        <w:t>conflict</w:t>
      </w:r>
      <w:r w:rsidRPr="0083112C">
        <w:rPr>
          <w:rFonts w:asciiTheme="minorHAnsi" w:hAnsiTheme="minorHAnsi" w:cstheme="minorHAnsi"/>
          <w:sz w:val="16"/>
        </w:rPr>
        <w:t>. Judging by the history of the Cold War, the coming strategic chess match with Russia and China will prove tense and demanding—</w:t>
      </w:r>
      <w:r w:rsidRPr="0083112C">
        <w:rPr>
          <w:rStyle w:val="StyleUnderline"/>
          <w:rFonts w:asciiTheme="minorHAnsi" w:hAnsiTheme="minorHAnsi" w:cstheme="minorHAnsi"/>
        </w:rPr>
        <w:t>since all the countries boast nuclear arms</w:t>
      </w:r>
      <w:r w:rsidRPr="0083112C">
        <w:rPr>
          <w:rFonts w:asciiTheme="minorHAnsi" w:hAnsiTheme="minorHAnsi" w:cstheme="minorHAnsi"/>
          <w:sz w:val="16"/>
        </w:rPr>
        <w:t xml:space="preserve"> and long-range ballistic missiles. Next, the United States should widen and sustain willing coalitions of partners, something at which America excels, and at which China and Russia fail conspicuously. </w:t>
      </w:r>
      <w:r w:rsidRPr="0083112C">
        <w:rPr>
          <w:rStyle w:val="StyleUnderline"/>
          <w:rFonts w:asciiTheme="minorHAnsi" w:hAnsiTheme="minorHAnsi" w:cstheme="minorHAnsi"/>
        </w:rPr>
        <w:t xml:space="preserve">There can be </w:t>
      </w:r>
      <w:r w:rsidRPr="0083112C">
        <w:rPr>
          <w:rStyle w:val="Emphasis"/>
          <w:rFonts w:asciiTheme="minorHAnsi" w:hAnsiTheme="minorHAnsi" w:cstheme="minorHAnsi"/>
        </w:rPr>
        <w:t>little room for error</w:t>
      </w:r>
      <w:r w:rsidRPr="0083112C">
        <w:rPr>
          <w:rFonts w:asciiTheme="minorHAnsi" w:hAnsiTheme="minorHAnsi" w:cstheme="minorHAnsi"/>
          <w:sz w:val="16"/>
        </w:rPr>
        <w:t xml:space="preserve"> </w:t>
      </w:r>
      <w:r w:rsidRPr="0083112C">
        <w:rPr>
          <w:rStyle w:val="StyleUnderline"/>
          <w:rFonts w:asciiTheme="minorHAnsi" w:hAnsiTheme="minorHAnsi" w:cstheme="minorHAnsi"/>
        </w:rPr>
        <w:t>in fraught crises</w:t>
      </w:r>
      <w:r w:rsidRPr="0083112C">
        <w:rPr>
          <w:rFonts w:asciiTheme="minorHAnsi" w:hAnsiTheme="minorHAnsi" w:cstheme="minorHAnsi"/>
          <w:sz w:val="16"/>
        </w:rPr>
        <w:t xml:space="preserve"> among nuclear-weaponized and hostile powers. </w:t>
      </w:r>
      <w:r w:rsidRPr="0083112C">
        <w:rPr>
          <w:rStyle w:val="StyleUnderline"/>
          <w:rFonts w:asciiTheme="minorHAnsi" w:hAnsiTheme="minorHAnsi" w:cstheme="minorHAnsi"/>
        </w:rPr>
        <w:t>Short- and long-term standoffs are likely</w:t>
      </w:r>
      <w:r w:rsidRPr="0083112C">
        <w:rPr>
          <w:rFonts w:asciiTheme="minorHAnsi" w:hAnsiTheme="minorHAnsi" w:cstheme="minorHAnsi"/>
          <w:sz w:val="16"/>
        </w:rPr>
        <w:t xml:space="preserve">, as they were during the Cold War. </w:t>
      </w:r>
      <w:r w:rsidRPr="0083112C">
        <w:rPr>
          <w:rStyle w:val="StyleUnderline"/>
          <w:rFonts w:asciiTheme="minorHAnsi" w:hAnsiTheme="minorHAnsi" w:cstheme="minorHAnsi"/>
        </w:rPr>
        <w:t>Thus, the playbook</w:t>
      </w:r>
      <w:r w:rsidRPr="0083112C">
        <w:rPr>
          <w:rFonts w:asciiTheme="minorHAnsi" w:hAnsiTheme="minorHAnsi" w:cstheme="minorHAnsi"/>
          <w:sz w:val="16"/>
        </w:rPr>
        <w:t xml:space="preserve">, in part, </w:t>
      </w:r>
      <w:r w:rsidRPr="0083112C">
        <w:rPr>
          <w:rStyle w:val="StyleUnderline"/>
          <w:rFonts w:asciiTheme="minorHAnsi" w:hAnsiTheme="minorHAnsi" w:cstheme="minorHAnsi"/>
        </w:rPr>
        <w:t xml:space="preserve">involves a waiting game in which </w:t>
      </w:r>
      <w:r w:rsidRPr="00FA672D">
        <w:rPr>
          <w:rStyle w:val="StyleUnderline"/>
          <w:rFonts w:asciiTheme="minorHAnsi" w:hAnsiTheme="minorHAnsi" w:cstheme="minorHAnsi"/>
          <w:highlight w:val="green"/>
        </w:rPr>
        <w:t>each power looks to</w:t>
      </w:r>
      <w:r w:rsidRPr="0083112C">
        <w:rPr>
          <w:rStyle w:val="StyleUnderline"/>
          <w:rFonts w:asciiTheme="minorHAnsi" w:hAnsiTheme="minorHAnsi" w:cstheme="minorHAnsi"/>
        </w:rPr>
        <w:t xml:space="preserve"> its </w:t>
      </w:r>
      <w:r w:rsidRPr="00FA672D">
        <w:rPr>
          <w:rStyle w:val="StyleUnderline"/>
          <w:rFonts w:asciiTheme="minorHAnsi" w:hAnsiTheme="minorHAnsi" w:cstheme="minorHAnsi"/>
          <w:highlight w:val="green"/>
        </w:rPr>
        <w:t>rivals to suffer</w:t>
      </w:r>
      <w:r w:rsidRPr="0083112C">
        <w:rPr>
          <w:rStyle w:val="StyleUnderline"/>
          <w:rFonts w:asciiTheme="minorHAnsi" w:hAnsiTheme="minorHAnsi" w:cstheme="minorHAnsi"/>
        </w:rPr>
        <w:t xml:space="preserve"> </w:t>
      </w:r>
      <w:r w:rsidRPr="0083112C">
        <w:rPr>
          <w:rStyle w:val="Emphasis"/>
          <w:rFonts w:asciiTheme="minorHAnsi" w:hAnsiTheme="minorHAnsi" w:cstheme="minorHAnsi"/>
        </w:rPr>
        <w:t xml:space="preserve">grievous </w:t>
      </w:r>
      <w:r w:rsidRPr="00FA672D">
        <w:rPr>
          <w:rStyle w:val="Emphasis"/>
          <w:rFonts w:asciiTheme="minorHAnsi" w:hAnsiTheme="minorHAnsi" w:cstheme="minorHAnsi"/>
          <w:highlight w:val="green"/>
        </w:rPr>
        <w:t>internal problems</w:t>
      </w:r>
      <w:r w:rsidRPr="00FA672D">
        <w:rPr>
          <w:rStyle w:val="StyleUnderline"/>
          <w:rFonts w:asciiTheme="minorHAnsi" w:hAnsiTheme="minorHAnsi" w:cstheme="minorHAnsi"/>
          <w:highlight w:val="green"/>
        </w:rPr>
        <w:t xml:space="preserve"> which could </w:t>
      </w:r>
      <w:r w:rsidRPr="00FA672D">
        <w:rPr>
          <w:rStyle w:val="Emphasis"/>
          <w:rFonts w:asciiTheme="minorHAnsi" w:hAnsiTheme="minorHAnsi" w:cstheme="minorHAnsi"/>
          <w:highlight w:val="green"/>
        </w:rPr>
        <w:t>entail</w:t>
      </w:r>
      <w:r w:rsidRPr="0083112C">
        <w:rPr>
          <w:rStyle w:val="Emphasis"/>
          <w:rFonts w:asciiTheme="minorHAnsi" w:hAnsiTheme="minorHAnsi" w:cstheme="minorHAnsi"/>
        </w:rPr>
        <w:t xml:space="preserve"> a </w:t>
      </w:r>
      <w:r w:rsidRPr="00FA672D">
        <w:rPr>
          <w:rStyle w:val="Emphasis"/>
          <w:rFonts w:asciiTheme="minorHAnsi" w:hAnsiTheme="minorHAnsi" w:cstheme="minorHAnsi"/>
          <w:highlight w:val="green"/>
        </w:rPr>
        <w:t>collapse</w:t>
      </w:r>
      <w:r w:rsidRPr="0083112C">
        <w:rPr>
          <w:rStyle w:val="Emphasis"/>
          <w:rFonts w:asciiTheme="minorHAnsi" w:hAnsiTheme="minorHAnsi" w:cstheme="minorHAnsi"/>
        </w:rPr>
        <w:t>, as happened to the Soviet Union</w:t>
      </w:r>
      <w:r w:rsidRPr="0083112C">
        <w:rPr>
          <w:rFonts w:asciiTheme="minorHAnsi" w:hAnsiTheme="minorHAnsi" w:cstheme="minorHAnsi"/>
          <w:sz w:val="16"/>
        </w:rPr>
        <w:t xml:space="preserve">. </w:t>
      </w:r>
      <w:r w:rsidRPr="0083112C">
        <w:rPr>
          <w:rStyle w:val="StyleUnderline"/>
          <w:rFonts w:asciiTheme="minorHAnsi" w:hAnsiTheme="minorHAnsi" w:cstheme="minorHAnsi"/>
        </w:rPr>
        <w:t>Some Chinese and Russian experts</w:t>
      </w:r>
      <w:r w:rsidRPr="0083112C">
        <w:rPr>
          <w:rFonts w:asciiTheme="minorHAnsi" w:hAnsiTheme="minorHAnsi" w:cstheme="minorHAnsi"/>
          <w:sz w:val="16"/>
        </w:rPr>
        <w:t xml:space="preserve"> predict grave domestic problems for each other. They also </w:t>
      </w:r>
      <w:r w:rsidRPr="0083112C">
        <w:rPr>
          <w:rStyle w:val="StyleUnderline"/>
          <w:rFonts w:asciiTheme="minorHAnsi" w:hAnsiTheme="minorHAnsi" w:cstheme="minorHAnsi"/>
        </w:rPr>
        <w:t xml:space="preserve">entertain </w:t>
      </w:r>
      <w:r w:rsidRPr="0083112C">
        <w:rPr>
          <w:rStyle w:val="Emphasis"/>
          <w:rFonts w:asciiTheme="minorHAnsi" w:hAnsiTheme="minorHAnsi" w:cstheme="minorHAnsi"/>
        </w:rPr>
        <w:t>similar thoughts about the United States</w:t>
      </w:r>
      <w:r w:rsidRPr="0083112C">
        <w:rPr>
          <w:rFonts w:asciiTheme="minorHAnsi" w:hAnsiTheme="minorHAnsi" w:cstheme="minorHAnsi"/>
          <w:sz w:val="16"/>
        </w:rPr>
        <w:t xml:space="preserve">, </w:t>
      </w:r>
      <w:r w:rsidRPr="0083112C">
        <w:rPr>
          <w:rStyle w:val="StyleUnderline"/>
          <w:rFonts w:asciiTheme="minorHAnsi" w:hAnsiTheme="minorHAnsi" w:cstheme="minorHAnsi"/>
        </w:rPr>
        <w:t>which they view as terminally decadent</w:t>
      </w:r>
      <w:r w:rsidRPr="0083112C">
        <w:rPr>
          <w:rFonts w:asciiTheme="minorHAnsi" w:hAnsiTheme="minorHAnsi" w:cstheme="minorHAnsi"/>
          <w:sz w:val="16"/>
        </w:rPr>
        <w:t xml:space="preserve"> and catastrophically polarized over politics, ethnicity, and the future direction of the country. </w:t>
      </w:r>
      <w:r w:rsidRPr="0083112C">
        <w:rPr>
          <w:rStyle w:val="StyleUnderline"/>
          <w:rFonts w:asciiTheme="minorHAnsi" w:hAnsiTheme="minorHAnsi" w:cstheme="minorHAnsi"/>
        </w:rPr>
        <w:t xml:space="preserve">So, the brewing three-way struggle also involves a </w:t>
      </w:r>
      <w:r w:rsidRPr="00FA672D">
        <w:rPr>
          <w:rStyle w:val="Emphasis"/>
          <w:rFonts w:asciiTheme="minorHAnsi" w:hAnsiTheme="minorHAnsi" w:cstheme="minorHAnsi"/>
          <w:highlight w:val="green"/>
        </w:rPr>
        <w:t>systemic contest</w:t>
      </w:r>
      <w:r w:rsidRPr="0083112C">
        <w:rPr>
          <w:rFonts w:asciiTheme="minorHAnsi" w:hAnsiTheme="minorHAnsi" w:cstheme="minorHAnsi"/>
          <w:sz w:val="16"/>
        </w:rPr>
        <w:t xml:space="preserve">, </w:t>
      </w:r>
      <w:r w:rsidRPr="0083112C">
        <w:rPr>
          <w:rStyle w:val="StyleUnderline"/>
          <w:rFonts w:asciiTheme="minorHAnsi" w:hAnsiTheme="minorHAnsi" w:cstheme="minorHAnsi"/>
        </w:rPr>
        <w:t xml:space="preserve">which </w:t>
      </w:r>
      <w:r w:rsidRPr="00FA672D">
        <w:rPr>
          <w:rStyle w:val="StyleUnderline"/>
          <w:rFonts w:asciiTheme="minorHAnsi" w:hAnsiTheme="minorHAnsi" w:cstheme="minorHAnsi"/>
          <w:highlight w:val="green"/>
        </w:rPr>
        <w:t>will test</w:t>
      </w:r>
      <w:r w:rsidRPr="0083112C">
        <w:rPr>
          <w:rStyle w:val="StyleUnderline"/>
          <w:rFonts w:asciiTheme="minorHAnsi" w:hAnsiTheme="minorHAnsi" w:cstheme="minorHAnsi"/>
        </w:rPr>
        <w:t xml:space="preserve"> the competitors’</w:t>
      </w:r>
      <w:r w:rsidRPr="0083112C">
        <w:rPr>
          <w:rFonts w:asciiTheme="minorHAnsi" w:hAnsiTheme="minorHAnsi" w:cstheme="minorHAnsi"/>
          <w:sz w:val="16"/>
        </w:rPr>
        <w:t xml:space="preserve"> </w:t>
      </w:r>
      <w:r w:rsidRPr="00FA672D">
        <w:rPr>
          <w:rStyle w:val="Emphasis"/>
          <w:rFonts w:asciiTheme="minorHAnsi" w:hAnsiTheme="minorHAnsi" w:cstheme="minorHAnsi"/>
          <w:highlight w:val="green"/>
        </w:rPr>
        <w:t>economic</w:t>
      </w:r>
      <w:r w:rsidRPr="0083112C">
        <w:rPr>
          <w:rFonts w:asciiTheme="minorHAnsi" w:hAnsiTheme="minorHAnsi" w:cstheme="minorHAnsi"/>
          <w:sz w:val="16"/>
        </w:rPr>
        <w:t xml:space="preserve"> and political </w:t>
      </w:r>
      <w:r w:rsidRPr="00FA672D">
        <w:rPr>
          <w:rStyle w:val="Emphasis"/>
          <w:rFonts w:asciiTheme="minorHAnsi" w:hAnsiTheme="minorHAnsi" w:cstheme="minorHAnsi"/>
          <w:highlight w:val="green"/>
        </w:rPr>
        <w:t>institutions</w:t>
      </w:r>
      <w:r w:rsidRPr="0083112C">
        <w:rPr>
          <w:rFonts w:asciiTheme="minorHAnsi" w:hAnsiTheme="minorHAnsi" w:cstheme="minorHAnsi"/>
          <w:sz w:val="16"/>
        </w:rPr>
        <w:t xml:space="preserve">. </w:t>
      </w:r>
      <w:r w:rsidRPr="0083112C">
        <w:rPr>
          <w:rStyle w:val="StyleUnderline"/>
          <w:rFonts w:asciiTheme="minorHAnsi" w:hAnsiTheme="minorHAnsi" w:cstheme="minorHAnsi"/>
        </w:rPr>
        <w:t xml:space="preserve">At this juncture, </w:t>
      </w:r>
      <w:r w:rsidRPr="00704F18">
        <w:rPr>
          <w:rStyle w:val="StyleUnderline"/>
          <w:rFonts w:asciiTheme="minorHAnsi" w:hAnsiTheme="minorHAnsi" w:cstheme="minorHAnsi"/>
        </w:rPr>
        <w:t>the world is entering</w:t>
      </w:r>
      <w:r w:rsidRPr="0083112C">
        <w:rPr>
          <w:rStyle w:val="StyleUnderline"/>
          <w:rFonts w:asciiTheme="minorHAnsi" w:hAnsiTheme="minorHAnsi" w:cstheme="minorHAnsi"/>
        </w:rPr>
        <w:t xml:space="preserve"> a </w:t>
      </w:r>
      <w:r w:rsidRPr="00704F18">
        <w:rPr>
          <w:rStyle w:val="Emphasis"/>
          <w:rFonts w:asciiTheme="minorHAnsi" w:hAnsiTheme="minorHAnsi" w:cstheme="minorHAnsi"/>
        </w:rPr>
        <w:t>standoff</w:t>
      </w:r>
      <w:r w:rsidRPr="0083112C">
        <w:rPr>
          <w:rFonts w:asciiTheme="minorHAnsi" w:hAnsiTheme="minorHAnsi" w:cstheme="minorHAnsi"/>
          <w:sz w:val="16"/>
        </w:rPr>
        <w:t xml:space="preserve"> </w:t>
      </w:r>
      <w:r w:rsidRPr="0083112C">
        <w:rPr>
          <w:rStyle w:val="StyleUnderline"/>
          <w:rFonts w:asciiTheme="minorHAnsi" w:hAnsiTheme="minorHAnsi" w:cstheme="minorHAnsi"/>
        </w:rPr>
        <w:t xml:space="preserve">among the three great and several not-so-great powers. </w:t>
      </w:r>
      <w:r w:rsidRPr="00FA672D">
        <w:rPr>
          <w:rStyle w:val="Emphasis"/>
          <w:rFonts w:asciiTheme="minorHAnsi" w:hAnsiTheme="minorHAnsi" w:cstheme="minorHAnsi"/>
          <w:highlight w:val="green"/>
        </w:rPr>
        <w:t>Averting war</w:t>
      </w:r>
      <w:r w:rsidRPr="0083112C">
        <w:rPr>
          <w:rFonts w:asciiTheme="minorHAnsi" w:hAnsiTheme="minorHAnsi" w:cstheme="minorHAnsi"/>
          <w:sz w:val="16"/>
        </w:rPr>
        <w:t xml:space="preserve">, while defending our interests, </w:t>
      </w:r>
      <w:r w:rsidRPr="00FA672D">
        <w:rPr>
          <w:rStyle w:val="StyleUnderline"/>
          <w:rFonts w:asciiTheme="minorHAnsi" w:hAnsiTheme="minorHAnsi" w:cstheme="minorHAnsi"/>
          <w:highlight w:val="green"/>
        </w:rPr>
        <w:t>will</w:t>
      </w:r>
      <w:r w:rsidRPr="0083112C">
        <w:rPr>
          <w:rStyle w:val="StyleUnderline"/>
          <w:rFonts w:asciiTheme="minorHAnsi" w:hAnsiTheme="minorHAnsi" w:cstheme="minorHAnsi"/>
        </w:rPr>
        <w:t xml:space="preserve"> prove a challenge, </w:t>
      </w:r>
      <w:r w:rsidRPr="00FA672D">
        <w:rPr>
          <w:rStyle w:val="StyleUnderline"/>
          <w:rFonts w:asciiTheme="minorHAnsi" w:hAnsiTheme="minorHAnsi" w:cstheme="minorHAnsi"/>
          <w:highlight w:val="green"/>
        </w:rPr>
        <w:t>call</w:t>
      </w:r>
      <w:r w:rsidRPr="00704F18">
        <w:rPr>
          <w:rStyle w:val="StyleUnderline"/>
          <w:rFonts w:asciiTheme="minorHAnsi" w:hAnsiTheme="minorHAnsi" w:cstheme="minorHAnsi"/>
        </w:rPr>
        <w:t>i</w:t>
      </w:r>
      <w:r w:rsidRPr="0083112C">
        <w:rPr>
          <w:rStyle w:val="StyleUnderline"/>
          <w:rFonts w:asciiTheme="minorHAnsi" w:hAnsiTheme="minorHAnsi" w:cstheme="minorHAnsi"/>
        </w:rPr>
        <w:t xml:space="preserve">ng </w:t>
      </w:r>
      <w:r w:rsidRPr="00FA672D">
        <w:rPr>
          <w:rStyle w:val="StyleUnderline"/>
          <w:rFonts w:asciiTheme="minorHAnsi" w:hAnsiTheme="minorHAnsi" w:cstheme="minorHAnsi"/>
          <w:highlight w:val="green"/>
        </w:rPr>
        <w:t>for</w:t>
      </w:r>
      <w:r w:rsidRPr="0083112C">
        <w:rPr>
          <w:rFonts w:asciiTheme="minorHAnsi" w:hAnsiTheme="minorHAnsi" w:cstheme="minorHAnsi"/>
          <w:sz w:val="16"/>
        </w:rPr>
        <w:t xml:space="preserve"> deft policy, political endurance, and </w:t>
      </w:r>
      <w:r w:rsidRPr="00FA672D">
        <w:rPr>
          <w:rStyle w:val="Emphasis"/>
          <w:rFonts w:asciiTheme="minorHAnsi" w:hAnsiTheme="minorHAnsi" w:cstheme="minorHAnsi"/>
          <w:highlight w:val="green"/>
        </w:rPr>
        <w:t>economic growth</w:t>
      </w:r>
      <w:r w:rsidRPr="0083112C">
        <w:rPr>
          <w:rFonts w:asciiTheme="minorHAnsi" w:hAnsiTheme="minorHAnsi" w:cstheme="minorHAnsi"/>
          <w:sz w:val="16"/>
        </w:rPr>
        <w:t xml:space="preserve">, </w:t>
      </w:r>
      <w:r w:rsidRPr="0083112C">
        <w:rPr>
          <w:rStyle w:val="StyleUnderline"/>
          <w:rFonts w:asciiTheme="minorHAnsi" w:hAnsiTheme="minorHAnsi" w:cstheme="minorHAnsi"/>
        </w:rPr>
        <w:t xml:space="preserve">as well as </w:t>
      </w:r>
      <w:r w:rsidRPr="0083112C">
        <w:rPr>
          <w:rStyle w:val="Emphasis"/>
          <w:rFonts w:asciiTheme="minorHAnsi" w:hAnsiTheme="minorHAnsi" w:cstheme="minorHAnsi"/>
        </w:rPr>
        <w:t>sufficient military force to keep at bay aggressive states or prevail over them if ever a war breaks out.</w:t>
      </w:r>
      <w:r w:rsidRPr="008E7C3E">
        <w:rPr>
          <w:rFonts w:asciiTheme="minorHAnsi" w:hAnsiTheme="minorHAnsi" w:cstheme="minorHAnsi"/>
          <w:sz w:val="16"/>
        </w:rPr>
        <w:t xml:space="preserve"> </w:t>
      </w:r>
    </w:p>
    <w:bookmarkEnd w:id="3"/>
    <w:p w14:paraId="4DD910C3" w14:textId="77777777" w:rsidR="003230EE" w:rsidRDefault="003230EE" w:rsidP="003230EE">
      <w:pPr>
        <w:pStyle w:val="Heading3"/>
      </w:pPr>
      <w:r>
        <w:t>1NC---CP</w:t>
      </w:r>
    </w:p>
    <w:p w14:paraId="1B64DE1C" w14:textId="77777777" w:rsidR="003230EE" w:rsidRDefault="003230EE" w:rsidP="003230EE">
      <w:r>
        <w:t>CPL Counterplan---</w:t>
      </w:r>
    </w:p>
    <w:p w14:paraId="07A9A6C7" w14:textId="77777777" w:rsidR="003230EE" w:rsidRDefault="003230EE" w:rsidP="003230EE"/>
    <w:p w14:paraId="126FC22A" w14:textId="77777777" w:rsidR="003230EE" w:rsidRPr="00FD53EA" w:rsidRDefault="003230EE" w:rsidP="003230EE"/>
    <w:p w14:paraId="64787CA1" w14:textId="77777777" w:rsidR="003230EE" w:rsidRDefault="003230EE" w:rsidP="003230EE">
      <w:pPr>
        <w:pStyle w:val="Heading4"/>
      </w:pPr>
      <w:r>
        <w:t xml:space="preserve">The United States federal government should adopt a compulsory patent licensing scheme for </w:t>
      </w:r>
      <w:r>
        <w:rPr>
          <w:rFonts w:eastAsia="Times New Roman"/>
        </w:rPr>
        <w:t>private sector conduct that is more restrictive of competition than reasonably necessary to enable creation of information technology standards</w:t>
      </w:r>
      <w:r>
        <w:t>.</w:t>
      </w:r>
    </w:p>
    <w:p w14:paraId="7D520F3E" w14:textId="77777777" w:rsidR="003230EE" w:rsidRDefault="003230EE" w:rsidP="003230EE"/>
    <w:p w14:paraId="501FA6CC" w14:textId="77777777" w:rsidR="003230EE" w:rsidRPr="00FD53EA" w:rsidRDefault="003230EE" w:rsidP="003230EE"/>
    <w:p w14:paraId="694EC1E3" w14:textId="77777777" w:rsidR="003230EE" w:rsidRPr="00FD53EA" w:rsidRDefault="003230EE" w:rsidP="003230EE">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Counterplan solves patent abuses without altering antitrust or hindering innovation</w:t>
      </w:r>
    </w:p>
    <w:p w14:paraId="0D71233E" w14:textId="77777777" w:rsidR="003230EE" w:rsidRPr="00FD53EA" w:rsidRDefault="003230EE" w:rsidP="003230EE">
      <w:pPr>
        <w:spacing w:before="15" w:after="180" w:line="240" w:lineRule="auto"/>
        <w:rPr>
          <w:rFonts w:ascii="Times New Roman" w:eastAsia="Times New Roman" w:hAnsi="Times New Roman" w:cs="Times New Roman"/>
          <w:sz w:val="24"/>
          <w:szCs w:val="24"/>
        </w:rPr>
      </w:pPr>
      <w:r w:rsidRPr="00FD53EA">
        <w:rPr>
          <w:rFonts w:eastAsia="Times New Roman"/>
          <w:b/>
          <w:bCs/>
          <w:sz w:val="26"/>
          <w:szCs w:val="26"/>
        </w:rPr>
        <w:t>Nielsen and Samardzija 7</w:t>
      </w:r>
      <w:r w:rsidRPr="00FD53EA">
        <w:rPr>
          <w:rFonts w:eastAsia="Times New Roman"/>
        </w:rPr>
        <w:t> –</w:t>
      </w:r>
      <w:r w:rsidRPr="00FD53EA">
        <w:rPr>
          <w:rFonts w:eastAsia="Times New Roman"/>
          <w:sz w:val="24"/>
          <w:szCs w:val="24"/>
        </w:rPr>
        <w:t> </w:t>
      </w:r>
      <w:r w:rsidRPr="00FD53EA">
        <w:rPr>
          <w:rFonts w:eastAsia="Times New Roman"/>
        </w:rPr>
        <w:t>shareholder in the Intellectual Property Section in the Houston Office of Winstead PC</w:t>
      </w:r>
      <w:r>
        <w:rPr>
          <w:rFonts w:eastAsia="Times New Roman"/>
        </w:rPr>
        <w:t xml:space="preserve">; </w:t>
      </w:r>
      <w:r w:rsidRPr="00FD53EA">
        <w:rPr>
          <w:rFonts w:eastAsia="Times New Roman"/>
        </w:rPr>
        <w:t>Director of Intellectual Property at the Office of Technology Commercialization at the University of Texas M.D. Anderson Cancer Center</w:t>
      </w:r>
    </w:p>
    <w:p w14:paraId="4861CC14" w14:textId="77777777" w:rsidR="003230EE" w:rsidRPr="00FD53EA" w:rsidRDefault="003230EE" w:rsidP="003230EE">
      <w:pPr>
        <w:spacing w:before="15" w:after="180" w:line="240" w:lineRule="auto"/>
        <w:rPr>
          <w:rFonts w:ascii="Times New Roman" w:eastAsia="Times New Roman" w:hAnsi="Times New Roman" w:cs="Times New Roman"/>
          <w:sz w:val="24"/>
          <w:szCs w:val="24"/>
        </w:rPr>
      </w:pPr>
      <w:r w:rsidRPr="00FD53EA">
        <w:rPr>
          <w:rFonts w:eastAsia="Times New Roman"/>
        </w:rPr>
        <w:t xml:space="preserve">Carol M. Nielsen and Michael R. Samardzija, "Compulsory Patent Licensing: Is It a Viable Solution in the United </w:t>
      </w:r>
      <w:proofErr w:type="gramStart"/>
      <w:r w:rsidRPr="00FD53EA">
        <w:rPr>
          <w:rFonts w:eastAsia="Times New Roman"/>
        </w:rPr>
        <w:t>States?,</w:t>
      </w:r>
      <w:proofErr w:type="gramEnd"/>
      <w:r w:rsidRPr="00FD53EA">
        <w:rPr>
          <w:rFonts w:eastAsia="Times New Roman"/>
        </w:rPr>
        <w:t>"  13 Mich. Telecomm. &amp; Tech. L. Rev. 509, 2007, https://repository.law.umich.edu/cgi/viewcontent.cgi?article=1095&amp;context=mttlr</w:t>
      </w:r>
    </w:p>
    <w:p w14:paraId="6ADEEAD6" w14:textId="77777777" w:rsidR="003230EE" w:rsidRPr="00AB3B01" w:rsidRDefault="003230EE" w:rsidP="003230EE">
      <w:pPr>
        <w:rPr>
          <w:sz w:val="16"/>
          <w:szCs w:val="16"/>
        </w:rPr>
      </w:pPr>
      <w:r w:rsidRPr="00AB3B01">
        <w:rPr>
          <w:sz w:val="16"/>
          <w:szCs w:val="16"/>
        </w:rPr>
        <w:t>8. What are the Appropriate Terms of the CPL?</w:t>
      </w:r>
    </w:p>
    <w:p w14:paraId="04E41034" w14:textId="77777777" w:rsidR="003230EE" w:rsidRPr="00AB3B01" w:rsidRDefault="003230EE" w:rsidP="003230EE">
      <w:pPr>
        <w:rPr>
          <w:sz w:val="16"/>
        </w:rPr>
      </w:pPr>
      <w:r w:rsidRPr="00926044">
        <w:rPr>
          <w:rStyle w:val="StyleUnderline"/>
          <w:highlight w:val="green"/>
        </w:rPr>
        <w:t>Once</w:t>
      </w:r>
      <w:r w:rsidRPr="00AB3B01">
        <w:rPr>
          <w:rStyle w:val="StyleUnderline"/>
        </w:rPr>
        <w:t xml:space="preserve"> a </w:t>
      </w:r>
      <w:r w:rsidRPr="00926044">
        <w:rPr>
          <w:rStyle w:val="Emphasis"/>
          <w:highlight w:val="green"/>
        </w:rPr>
        <w:t xml:space="preserve">determination is made </w:t>
      </w:r>
      <w:r w:rsidRPr="00926044">
        <w:rPr>
          <w:rStyle w:val="StyleUnderline"/>
          <w:highlight w:val="green"/>
        </w:rPr>
        <w:t>to issue a CPL</w:t>
      </w:r>
      <w:r w:rsidRPr="00AB3B01">
        <w:rPr>
          <w:rStyle w:val="StyleUnderline"/>
        </w:rPr>
        <w:t>, the terms of the CPL should follow those provided by TRIPS</w:t>
      </w:r>
      <w:r w:rsidRPr="00AB3B01">
        <w:rPr>
          <w:sz w:val="16"/>
        </w:rPr>
        <w:t xml:space="preserve">.' </w:t>
      </w:r>
      <w:r w:rsidRPr="00926044">
        <w:rPr>
          <w:rStyle w:val="StyleUnderline"/>
          <w:highlight w:val="green"/>
        </w:rPr>
        <w:t>The CPL should be</w:t>
      </w:r>
      <w:r w:rsidRPr="00AB3B01">
        <w:rPr>
          <w:rStyle w:val="StyleUnderline"/>
        </w:rPr>
        <w:t xml:space="preserve"> a </w:t>
      </w:r>
      <w:r w:rsidRPr="00926044">
        <w:rPr>
          <w:rStyle w:val="Emphasis"/>
          <w:highlight w:val="green"/>
        </w:rPr>
        <w:t>nonexclusive</w:t>
      </w:r>
      <w:r w:rsidRPr="00AB3B01">
        <w:rPr>
          <w:rStyle w:val="StyleUnderline"/>
        </w:rPr>
        <w:t xml:space="preserve">, </w:t>
      </w:r>
      <w:r w:rsidRPr="00926044">
        <w:rPr>
          <w:rStyle w:val="Emphasis"/>
          <w:highlight w:val="green"/>
        </w:rPr>
        <w:t>non-transferable</w:t>
      </w:r>
      <w:r w:rsidRPr="00AB3B01">
        <w:rPr>
          <w:rStyle w:val="Emphasis"/>
        </w:rPr>
        <w:t xml:space="preserve"> license</w:t>
      </w:r>
      <w:r w:rsidRPr="00AB3B01">
        <w:rPr>
          <w:rStyle w:val="StyleUnderline"/>
        </w:rPr>
        <w:t xml:space="preserve"> </w:t>
      </w:r>
      <w:r w:rsidRPr="00926044">
        <w:rPr>
          <w:rStyle w:val="StyleUnderline"/>
          <w:highlight w:val="green"/>
        </w:rPr>
        <w:t xml:space="preserve">which </w:t>
      </w:r>
      <w:r w:rsidRPr="00926044">
        <w:rPr>
          <w:rStyle w:val="Emphasis"/>
          <w:highlight w:val="green"/>
        </w:rPr>
        <w:t>may be revoked</w:t>
      </w:r>
      <w:r w:rsidRPr="00AB3B01">
        <w:rPr>
          <w:rStyle w:val="StyleUnderline"/>
        </w:rPr>
        <w:t xml:space="preserve"> if circumstances change. </w:t>
      </w:r>
      <w:r w:rsidRPr="00926044">
        <w:rPr>
          <w:rStyle w:val="StyleUnderline"/>
          <w:highlight w:val="green"/>
        </w:rPr>
        <w:t>The royalty should be</w:t>
      </w:r>
      <w:r w:rsidRPr="00AB3B01">
        <w:rPr>
          <w:rStyle w:val="StyleUnderline"/>
        </w:rPr>
        <w:t xml:space="preserve"> a </w:t>
      </w:r>
      <w:r w:rsidRPr="00926044">
        <w:rPr>
          <w:rStyle w:val="Emphasis"/>
          <w:highlight w:val="green"/>
        </w:rPr>
        <w:t>reasonable</w:t>
      </w:r>
      <w:r w:rsidRPr="00AB3B01">
        <w:rPr>
          <w:rStyle w:val="Emphasis"/>
        </w:rPr>
        <w:t xml:space="preserve"> royalty</w:t>
      </w:r>
      <w:r w:rsidRPr="00AB3B01">
        <w:rPr>
          <w:rStyle w:val="StyleUnderline"/>
        </w:rPr>
        <w:t xml:space="preserve"> that </w:t>
      </w:r>
      <w:proofErr w:type="gramStart"/>
      <w:r w:rsidRPr="00AB3B01">
        <w:rPr>
          <w:rStyle w:val="StyleUnderline"/>
        </w:rPr>
        <w:t>takes into account</w:t>
      </w:r>
      <w:proofErr w:type="gramEnd"/>
      <w:r w:rsidRPr="00AB3B01">
        <w:rPr>
          <w:rStyle w:val="StyleUnderline"/>
        </w:rPr>
        <w:t xml:space="preserve"> the fact that the patent at issue is merely one of many in a </w:t>
      </w:r>
      <w:r w:rsidRPr="00AB3B01">
        <w:rPr>
          <w:rStyle w:val="Emphasis"/>
        </w:rPr>
        <w:t>patent thicket</w:t>
      </w:r>
      <w:r w:rsidRPr="00AB3B01">
        <w:rPr>
          <w:sz w:val="16"/>
        </w:rPr>
        <w:t>. Factors that would decrease the royalty rate are the number of other required licenses and their royalty rates, the margin on the product sold, and the inventive contribution of the patent to the product.</w:t>
      </w:r>
    </w:p>
    <w:p w14:paraId="3C4E4321" w14:textId="77777777" w:rsidR="003230EE" w:rsidRPr="00AB3B01" w:rsidRDefault="003230EE" w:rsidP="003230EE">
      <w:pPr>
        <w:rPr>
          <w:sz w:val="16"/>
          <w:szCs w:val="16"/>
        </w:rPr>
      </w:pPr>
      <w:r w:rsidRPr="00AB3B01">
        <w:rPr>
          <w:sz w:val="16"/>
          <w:szCs w:val="16"/>
        </w:rPr>
        <w:t>Conclusion</w:t>
      </w:r>
    </w:p>
    <w:p w14:paraId="21721139" w14:textId="77777777" w:rsidR="003230EE" w:rsidRPr="00AB3B01" w:rsidRDefault="003230EE" w:rsidP="003230EE">
      <w:pPr>
        <w:rPr>
          <w:rStyle w:val="StyleUnderline"/>
        </w:rPr>
      </w:pPr>
      <w:r w:rsidRPr="00926044">
        <w:rPr>
          <w:rStyle w:val="StyleUnderline"/>
          <w:highlight w:val="green"/>
        </w:rPr>
        <w:t>While</w:t>
      </w:r>
      <w:r w:rsidRPr="00AB3B01">
        <w:rPr>
          <w:rStyle w:val="StyleUnderline"/>
        </w:rPr>
        <w:t xml:space="preserve"> </w:t>
      </w:r>
      <w:r w:rsidRPr="00AB3B01">
        <w:rPr>
          <w:rStyle w:val="Emphasis"/>
        </w:rPr>
        <w:t xml:space="preserve">different </w:t>
      </w:r>
      <w:r w:rsidRPr="00926044">
        <w:rPr>
          <w:rStyle w:val="Emphasis"/>
          <w:highlight w:val="green"/>
        </w:rPr>
        <w:t>abuses</w:t>
      </w:r>
      <w:r w:rsidRPr="00926044">
        <w:rPr>
          <w:rStyle w:val="StyleUnderline"/>
          <w:highlight w:val="green"/>
        </w:rPr>
        <w:t xml:space="preserve"> of</w:t>
      </w:r>
      <w:r w:rsidRPr="00AB3B01">
        <w:rPr>
          <w:rStyle w:val="StyleUnderline"/>
        </w:rPr>
        <w:t xml:space="preserve"> the </w:t>
      </w:r>
      <w:r w:rsidRPr="00926044">
        <w:rPr>
          <w:rStyle w:val="StyleUnderline"/>
          <w:highlight w:val="green"/>
        </w:rPr>
        <w:t>patent</w:t>
      </w:r>
      <w:r w:rsidRPr="00AB3B01">
        <w:rPr>
          <w:rStyle w:val="StyleUnderline"/>
        </w:rPr>
        <w:t xml:space="preserve"> system </w:t>
      </w:r>
      <w:r w:rsidRPr="00926044">
        <w:rPr>
          <w:rStyle w:val="StyleUnderline"/>
          <w:highlight w:val="green"/>
        </w:rPr>
        <w:t>challenge</w:t>
      </w:r>
      <w:r w:rsidRPr="00AB3B01">
        <w:rPr>
          <w:rStyle w:val="StyleUnderline"/>
        </w:rPr>
        <w:t xml:space="preserve"> the </w:t>
      </w:r>
      <w:r w:rsidRPr="00926044">
        <w:rPr>
          <w:rStyle w:val="StyleUnderline"/>
        </w:rPr>
        <w:t>efficacy</w:t>
      </w:r>
      <w:r w:rsidRPr="00AB3B01">
        <w:rPr>
          <w:rStyle w:val="StyleUnderline"/>
        </w:rPr>
        <w:t xml:space="preserve"> of the system </w:t>
      </w:r>
      <w:r w:rsidRPr="00926044">
        <w:rPr>
          <w:rStyle w:val="StyleUnderline"/>
        </w:rPr>
        <w:t xml:space="preserve">to </w:t>
      </w:r>
      <w:r w:rsidRPr="00926044">
        <w:rPr>
          <w:rStyle w:val="Emphasis"/>
        </w:rPr>
        <w:t xml:space="preserve">promote </w:t>
      </w:r>
      <w:r w:rsidRPr="00926044">
        <w:rPr>
          <w:rStyle w:val="Emphasis"/>
          <w:highlight w:val="green"/>
        </w:rPr>
        <w:t>innovation</w:t>
      </w:r>
      <w:r w:rsidRPr="00AB3B01">
        <w:rPr>
          <w:rStyle w:val="StyleUnderline"/>
        </w:rPr>
        <w:t xml:space="preserve">, different </w:t>
      </w:r>
      <w:r w:rsidRPr="00926044">
        <w:rPr>
          <w:rStyle w:val="StyleUnderline"/>
          <w:highlight w:val="green"/>
        </w:rPr>
        <w:t>efforts are underway</w:t>
      </w:r>
      <w:r w:rsidRPr="00AB3B01">
        <w:rPr>
          <w:rStyle w:val="StyleUnderline"/>
        </w:rPr>
        <w:t xml:space="preserve"> on many fronts </w:t>
      </w:r>
      <w:r w:rsidRPr="00926044">
        <w:rPr>
          <w:rStyle w:val="StyleUnderline"/>
          <w:highlight w:val="green"/>
        </w:rPr>
        <w:t xml:space="preserve">to </w:t>
      </w:r>
      <w:r w:rsidRPr="00926044">
        <w:rPr>
          <w:rStyle w:val="Emphasis"/>
          <w:highlight w:val="green"/>
        </w:rPr>
        <w:t xml:space="preserve">stifle </w:t>
      </w:r>
      <w:r w:rsidRPr="00926044">
        <w:rPr>
          <w:rStyle w:val="Emphasis"/>
        </w:rPr>
        <w:t xml:space="preserve">such </w:t>
      </w:r>
      <w:r w:rsidRPr="00926044">
        <w:rPr>
          <w:rStyle w:val="Emphasis"/>
          <w:highlight w:val="green"/>
        </w:rPr>
        <w:t>exploitation</w:t>
      </w:r>
      <w:r w:rsidRPr="00AB3B01">
        <w:rPr>
          <w:rStyle w:val="StyleUnderline"/>
        </w:rPr>
        <w:t>.</w:t>
      </w:r>
      <w:r w:rsidRPr="00AB3B01">
        <w:rPr>
          <w:sz w:val="16"/>
        </w:rPr>
        <w:t xml:space="preserve"> The legislature has put forward four draft bills that would dramatically alter the patent system. The USPTO has proposed different ways in which it would tackle this issue. These efforts are too intrusive and not narrowly tailored enough to address the problem of hold-ups. These drastic and at times draconian changes would likely have an adverse effect on innovation. While patent pools and patent clearinghouses can work, these approaches require that all players voluntarily </w:t>
      </w:r>
      <w:proofErr w:type="gramStart"/>
      <w:r w:rsidRPr="00AB3B01">
        <w:rPr>
          <w:sz w:val="16"/>
        </w:rPr>
        <w:t>enter into</w:t>
      </w:r>
      <w:proofErr w:type="gramEnd"/>
      <w:r w:rsidRPr="00AB3B01">
        <w:rPr>
          <w:sz w:val="16"/>
        </w:rPr>
        <w:t xml:space="preserve"> such engagements. As such, these alone cannot prevent patent system abuses. </w:t>
      </w:r>
      <w:r w:rsidRPr="00926044">
        <w:rPr>
          <w:rStyle w:val="StyleUnderline"/>
          <w:highlight w:val="green"/>
        </w:rPr>
        <w:t xml:space="preserve">Permitting </w:t>
      </w:r>
      <w:r w:rsidRPr="00926044">
        <w:rPr>
          <w:rStyle w:val="Emphasis"/>
          <w:highlight w:val="green"/>
        </w:rPr>
        <w:t>compulsory patent licenses</w:t>
      </w:r>
      <w:r w:rsidRPr="00AB3B01">
        <w:rPr>
          <w:rStyle w:val="StyleUnderline"/>
        </w:rPr>
        <w:t xml:space="preserve"> in extreme situations, </w:t>
      </w:r>
      <w:r w:rsidRPr="00926044">
        <w:rPr>
          <w:rStyle w:val="StyleUnderline"/>
          <w:highlight w:val="green"/>
        </w:rPr>
        <w:t xml:space="preserve">where </w:t>
      </w:r>
      <w:r w:rsidRPr="00926044">
        <w:rPr>
          <w:rStyle w:val="Emphasis"/>
          <w:highlight w:val="green"/>
        </w:rPr>
        <w:t>clearly required</w:t>
      </w:r>
      <w:r w:rsidRPr="00AB3B01">
        <w:rPr>
          <w:rStyle w:val="StyleUnderline"/>
        </w:rPr>
        <w:t xml:space="preserve"> by the public interest, </w:t>
      </w:r>
      <w:r w:rsidRPr="00926044">
        <w:rPr>
          <w:rStyle w:val="StyleUnderline"/>
          <w:highlight w:val="green"/>
        </w:rPr>
        <w:t xml:space="preserve">may offer a </w:t>
      </w:r>
      <w:r w:rsidRPr="00926044">
        <w:rPr>
          <w:rStyle w:val="Emphasis"/>
          <w:highlight w:val="green"/>
        </w:rPr>
        <w:t>narrowly crafted solution</w:t>
      </w:r>
      <w:r w:rsidRPr="00AB3B01">
        <w:rPr>
          <w:rStyle w:val="StyleUnderline"/>
        </w:rPr>
        <w:t xml:space="preserve"> specifically </w:t>
      </w:r>
      <w:r w:rsidRPr="00926044">
        <w:rPr>
          <w:rStyle w:val="StyleUnderline"/>
          <w:highlight w:val="green"/>
        </w:rPr>
        <w:t>designed to address</w:t>
      </w:r>
      <w:r w:rsidRPr="00AB3B01">
        <w:rPr>
          <w:rStyle w:val="StyleUnderline"/>
        </w:rPr>
        <w:t xml:space="preserve"> the problem of </w:t>
      </w:r>
      <w:r w:rsidRPr="00926044">
        <w:rPr>
          <w:rStyle w:val="Emphasis"/>
          <w:highlight w:val="green"/>
        </w:rPr>
        <w:t>hold-ups</w:t>
      </w:r>
      <w:r w:rsidRPr="00926044">
        <w:rPr>
          <w:rStyle w:val="StyleUnderline"/>
          <w:highlight w:val="green"/>
        </w:rPr>
        <w:t xml:space="preserve">, </w:t>
      </w:r>
      <w:proofErr w:type="gramStart"/>
      <w:r w:rsidRPr="00926044">
        <w:rPr>
          <w:rStyle w:val="Emphasis"/>
          <w:highlight w:val="green"/>
        </w:rPr>
        <w:t>trolls</w:t>
      </w:r>
      <w:proofErr w:type="gramEnd"/>
      <w:r w:rsidRPr="00926044">
        <w:rPr>
          <w:rStyle w:val="StyleUnderline"/>
          <w:highlight w:val="green"/>
        </w:rPr>
        <w:t xml:space="preserve"> and the like</w:t>
      </w:r>
      <w:r w:rsidRPr="00AB3B01">
        <w:rPr>
          <w:rStyle w:val="StyleUnderline"/>
        </w:rPr>
        <w:t xml:space="preserve">, </w:t>
      </w:r>
      <w:r w:rsidRPr="00926044">
        <w:rPr>
          <w:rStyle w:val="StyleUnderline"/>
          <w:highlight w:val="green"/>
        </w:rPr>
        <w:t>with</w:t>
      </w:r>
      <w:r w:rsidRPr="00AB3B01">
        <w:rPr>
          <w:rStyle w:val="StyleUnderline"/>
        </w:rPr>
        <w:t xml:space="preserve"> a </w:t>
      </w:r>
      <w:r w:rsidRPr="00926044">
        <w:rPr>
          <w:rStyle w:val="Emphasis"/>
          <w:highlight w:val="green"/>
        </w:rPr>
        <w:t>minimal impact on innovation</w:t>
      </w:r>
      <w:r w:rsidRPr="00AB3B01">
        <w:rPr>
          <w:rStyle w:val="StyleUnderline"/>
        </w:rPr>
        <w:t>.</w:t>
      </w:r>
    </w:p>
    <w:p w14:paraId="300B6F15" w14:textId="77777777" w:rsidR="003230EE" w:rsidRPr="00C1474F" w:rsidRDefault="003230EE" w:rsidP="003230EE">
      <w:pPr>
        <w:keepNext/>
        <w:keepLines/>
        <w:pageBreakBefore/>
        <w:spacing w:before="40" w:after="0"/>
        <w:jc w:val="center"/>
        <w:outlineLvl w:val="2"/>
        <w:rPr>
          <w:rFonts w:eastAsia="MS Gothic"/>
          <w:b/>
          <w:sz w:val="32"/>
          <w:u w:val="single"/>
        </w:rPr>
      </w:pPr>
      <w:r w:rsidRPr="00C1474F">
        <w:rPr>
          <w:rFonts w:eastAsia="MS Gothic"/>
          <w:b/>
          <w:sz w:val="32"/>
          <w:u w:val="single"/>
        </w:rPr>
        <w:t>1NC---DA</w:t>
      </w:r>
    </w:p>
    <w:p w14:paraId="41B13505" w14:textId="77777777" w:rsidR="003230EE" w:rsidRPr="00C1474F" w:rsidRDefault="003230EE" w:rsidP="003230EE">
      <w:pPr>
        <w:rPr>
          <w:rFonts w:eastAsia="Cambria"/>
        </w:rPr>
      </w:pPr>
      <w:r w:rsidRPr="00C1474F">
        <w:rPr>
          <w:rFonts w:eastAsia="Cambria"/>
        </w:rPr>
        <w:t>Innovation DA---</w:t>
      </w:r>
    </w:p>
    <w:p w14:paraId="464BEA17" w14:textId="77777777" w:rsidR="003230EE" w:rsidRPr="00C1474F" w:rsidRDefault="003230EE" w:rsidP="003230EE">
      <w:pPr>
        <w:rPr>
          <w:rFonts w:eastAsia="Cambria"/>
        </w:rPr>
      </w:pPr>
    </w:p>
    <w:p w14:paraId="6960560F" w14:textId="77777777" w:rsidR="003230EE" w:rsidRPr="00C1474F" w:rsidRDefault="003230EE" w:rsidP="003230EE">
      <w:pPr>
        <w:keepNext/>
        <w:keepLines/>
        <w:spacing w:before="40" w:after="0"/>
        <w:outlineLvl w:val="3"/>
        <w:rPr>
          <w:rFonts w:eastAsia="MS Gothic"/>
          <w:b/>
          <w:iCs/>
          <w:sz w:val="26"/>
        </w:rPr>
      </w:pPr>
      <w:bookmarkStart w:id="4" w:name="_Hlk82612430"/>
      <w:bookmarkStart w:id="5" w:name="_Hlk86521632"/>
      <w:r w:rsidRPr="00C1474F">
        <w:rPr>
          <w:rFonts w:eastAsia="MS Gothic"/>
          <w:b/>
          <w:iCs/>
          <w:sz w:val="26"/>
          <w:u w:val="single"/>
        </w:rPr>
        <w:t>Frenzy</w:t>
      </w:r>
      <w:r w:rsidRPr="00C1474F">
        <w:rPr>
          <w:rFonts w:eastAsia="MS Gothic"/>
          <w:b/>
          <w:iCs/>
          <w:sz w:val="26"/>
        </w:rPr>
        <w:t xml:space="preserve"> of M&amp;A now because Biden’s executive order won’t be implemented for </w:t>
      </w:r>
      <w:r w:rsidRPr="00C1474F">
        <w:rPr>
          <w:rFonts w:eastAsia="MS Gothic"/>
          <w:b/>
          <w:iCs/>
          <w:sz w:val="26"/>
          <w:u w:val="single"/>
        </w:rPr>
        <w:t>years</w:t>
      </w:r>
      <w:r w:rsidRPr="00C1474F">
        <w:rPr>
          <w:rFonts w:eastAsia="MS Gothic"/>
          <w:b/>
          <w:iCs/>
          <w:sz w:val="26"/>
        </w:rPr>
        <w:t xml:space="preserve"> </w:t>
      </w:r>
    </w:p>
    <w:p w14:paraId="2FD27842" w14:textId="77777777" w:rsidR="003230EE" w:rsidRPr="00C1474F" w:rsidRDefault="003230EE" w:rsidP="003230EE">
      <w:pPr>
        <w:rPr>
          <w:rFonts w:eastAsia="Cambria"/>
        </w:rPr>
      </w:pPr>
      <w:r w:rsidRPr="00C1474F">
        <w:rPr>
          <w:rFonts w:eastAsia="Cambria"/>
        </w:rPr>
        <w:t xml:space="preserve">David </w:t>
      </w:r>
      <w:r w:rsidRPr="00C1474F">
        <w:rPr>
          <w:rFonts w:eastAsia="Cambria"/>
          <w:b/>
          <w:bCs/>
          <w:sz w:val="26"/>
        </w:rPr>
        <w:t>French and</w:t>
      </w:r>
      <w:r w:rsidRPr="00C1474F">
        <w:rPr>
          <w:rFonts w:eastAsia="Cambria"/>
        </w:rPr>
        <w:t xml:space="preserve"> Sierra </w:t>
      </w:r>
      <w:r w:rsidRPr="00C1474F">
        <w:rPr>
          <w:rFonts w:eastAsia="Cambria"/>
          <w:b/>
          <w:bCs/>
          <w:sz w:val="26"/>
        </w:rPr>
        <w:t>Jackson</w:t>
      </w:r>
      <w:r w:rsidRPr="00C1474F">
        <w:rPr>
          <w:rFonts w:eastAsia="Cambria"/>
        </w:rPr>
        <w:t>, Reuters, July 12, 20</w:t>
      </w:r>
      <w:r w:rsidRPr="00C1474F">
        <w:rPr>
          <w:rFonts w:eastAsia="Cambria"/>
          <w:b/>
          <w:bCs/>
          <w:sz w:val="26"/>
        </w:rPr>
        <w:t>21</w:t>
      </w:r>
      <w:r w:rsidRPr="00C1474F">
        <w:rPr>
          <w:rFonts w:eastAsia="Cambria"/>
        </w:rPr>
        <w:t>, Analysis: Dealmakers see M&amp;A rush, then chills, in Biden's antitrust crackdown, https://www.reuters.com/business/dealmakers-see-ma-rush-then-chills-bidens-antitrust-crackdown-2021-07-12/</w:t>
      </w:r>
    </w:p>
    <w:p w14:paraId="385C4AA7" w14:textId="77777777" w:rsidR="003230EE" w:rsidRPr="00C1474F" w:rsidRDefault="003230EE" w:rsidP="003230EE">
      <w:pPr>
        <w:rPr>
          <w:rFonts w:eastAsia="Cambria"/>
        </w:rPr>
      </w:pPr>
    </w:p>
    <w:p w14:paraId="47A8B7DE" w14:textId="77777777" w:rsidR="003230EE" w:rsidRPr="00C1474F" w:rsidRDefault="003230EE" w:rsidP="003230EE">
      <w:pPr>
        <w:rPr>
          <w:rFonts w:eastAsia="Cambria"/>
          <w:sz w:val="16"/>
        </w:rPr>
      </w:pPr>
      <w:r w:rsidRPr="00C1474F">
        <w:rPr>
          <w:rFonts w:eastAsia="Cambria"/>
          <w:u w:val="single"/>
        </w:rPr>
        <w:t>Dealmakers</w:t>
      </w:r>
      <w:r w:rsidRPr="00C1474F">
        <w:rPr>
          <w:rFonts w:eastAsia="Cambria"/>
          <w:sz w:val="16"/>
        </w:rPr>
        <w:t xml:space="preserve"> </w:t>
      </w:r>
      <w:r w:rsidRPr="00C1474F">
        <w:rPr>
          <w:rFonts w:eastAsia="Cambria"/>
          <w:u w:val="single"/>
        </w:rPr>
        <w:t>expect</w:t>
      </w:r>
      <w:r w:rsidRPr="00C1474F">
        <w:rPr>
          <w:rFonts w:eastAsia="Cambria"/>
          <w:sz w:val="16"/>
        </w:rPr>
        <w:t xml:space="preserve"> </w:t>
      </w:r>
      <w:r w:rsidRPr="00C1474F">
        <w:rPr>
          <w:rFonts w:eastAsia="Cambria"/>
          <w:b/>
          <w:iCs/>
          <w:u w:val="single"/>
        </w:rPr>
        <w:t>a new wave of transformative</w:t>
      </w:r>
      <w:r w:rsidRPr="00C1474F">
        <w:rPr>
          <w:rFonts w:eastAsia="Cambria"/>
          <w:sz w:val="16"/>
        </w:rPr>
        <w:t xml:space="preserve"> U.S. mergers and acquisitions (</w:t>
      </w:r>
      <w:r w:rsidRPr="00C1474F">
        <w:rPr>
          <w:rFonts w:eastAsia="Cambria"/>
          <w:b/>
          <w:iCs/>
          <w:u w:val="single"/>
        </w:rPr>
        <w:t>M&amp;A</w:t>
      </w:r>
      <w:r w:rsidRPr="00C1474F">
        <w:rPr>
          <w:rFonts w:eastAsia="Cambria"/>
          <w:sz w:val="16"/>
        </w:rPr>
        <w:t xml:space="preserve">), </w:t>
      </w:r>
      <w:r w:rsidRPr="00C1474F">
        <w:rPr>
          <w:rFonts w:eastAsia="Cambria"/>
          <w:u w:val="single"/>
        </w:rPr>
        <w:t xml:space="preserve">as </w:t>
      </w:r>
      <w:r w:rsidRPr="00FA672D">
        <w:rPr>
          <w:rFonts w:eastAsia="Cambria"/>
          <w:highlight w:val="green"/>
          <w:u w:val="single"/>
        </w:rPr>
        <w:t xml:space="preserve">companies </w:t>
      </w:r>
      <w:r w:rsidRPr="00FA672D">
        <w:rPr>
          <w:rFonts w:eastAsia="Cambria"/>
          <w:b/>
          <w:iCs/>
          <w:highlight w:val="green"/>
          <w:u w:val="single"/>
        </w:rPr>
        <w:t>rush to complete deals</w:t>
      </w:r>
      <w:r w:rsidRPr="00FA672D">
        <w:rPr>
          <w:rFonts w:eastAsia="Cambria"/>
          <w:sz w:val="16"/>
          <w:highlight w:val="green"/>
        </w:rPr>
        <w:t xml:space="preserve"> </w:t>
      </w:r>
      <w:r w:rsidRPr="00FA672D">
        <w:rPr>
          <w:rFonts w:eastAsia="Cambria"/>
          <w:b/>
          <w:iCs/>
          <w:sz w:val="21"/>
          <w:szCs w:val="28"/>
          <w:highlight w:val="green"/>
          <w:u w:val="single"/>
        </w:rPr>
        <w:t>before</w:t>
      </w:r>
      <w:r w:rsidRPr="00C1474F">
        <w:rPr>
          <w:rFonts w:eastAsia="Cambria"/>
          <w:b/>
          <w:iCs/>
          <w:sz w:val="21"/>
          <w:szCs w:val="28"/>
          <w:u w:val="single"/>
        </w:rPr>
        <w:t xml:space="preserve"> President Joe </w:t>
      </w:r>
      <w:r w:rsidRPr="00FA672D">
        <w:rPr>
          <w:rFonts w:eastAsia="Cambria"/>
          <w:b/>
          <w:iCs/>
          <w:sz w:val="21"/>
          <w:szCs w:val="28"/>
          <w:highlight w:val="green"/>
          <w:u w:val="single"/>
        </w:rPr>
        <w:t>Biden's antitrust push</w:t>
      </w:r>
      <w:r w:rsidRPr="00C1474F">
        <w:rPr>
          <w:rFonts w:eastAsia="Cambria"/>
          <w:b/>
          <w:iCs/>
          <w:sz w:val="21"/>
          <w:szCs w:val="28"/>
          <w:u w:val="single"/>
        </w:rPr>
        <w:t xml:space="preserve"> takes shape</w:t>
      </w:r>
      <w:r w:rsidRPr="00C1474F">
        <w:rPr>
          <w:rFonts w:eastAsia="Cambria"/>
          <w:sz w:val="16"/>
        </w:rPr>
        <w:t>, to be followed by a slowdown when regulators start cracking down.</w:t>
      </w:r>
    </w:p>
    <w:p w14:paraId="2EA29944" w14:textId="77777777" w:rsidR="003230EE" w:rsidRPr="00C1474F" w:rsidRDefault="003230EE" w:rsidP="003230EE">
      <w:pPr>
        <w:rPr>
          <w:rFonts w:eastAsia="Cambria"/>
          <w:sz w:val="16"/>
        </w:rPr>
      </w:pPr>
      <w:r w:rsidRPr="00C1474F">
        <w:rPr>
          <w:rFonts w:eastAsia="Cambria"/>
          <w:u w:val="single"/>
        </w:rPr>
        <w:t>Biden signed a sweeping executive</w:t>
      </w:r>
      <w:r w:rsidRPr="00C1474F">
        <w:rPr>
          <w:rFonts w:eastAsia="Cambria"/>
          <w:sz w:val="16"/>
        </w:rPr>
        <w:t xml:space="preserve"> order on Friday to bolster competition within the U.S. economy. </w:t>
      </w:r>
      <w:r w:rsidRPr="00C1474F">
        <w:rPr>
          <w:rFonts w:eastAsia="Cambria"/>
          <w:u w:val="single"/>
        </w:rPr>
        <w:t>This included a call for regulatory agencies</w:t>
      </w:r>
      <w:r w:rsidRPr="00C1474F">
        <w:rPr>
          <w:rFonts w:eastAsia="Cambria"/>
          <w:sz w:val="16"/>
        </w:rPr>
        <w:t xml:space="preserve"> </w:t>
      </w:r>
      <w:r w:rsidRPr="00C1474F">
        <w:rPr>
          <w:rFonts w:eastAsia="Cambria"/>
          <w:u w:val="single"/>
        </w:rPr>
        <w:t>to increase scrutiny of corporate tie-ups</w:t>
      </w:r>
      <w:r w:rsidRPr="00C1474F">
        <w:rPr>
          <w:rFonts w:eastAsia="Cambria"/>
          <w:sz w:val="16"/>
        </w:rPr>
        <w:t xml:space="preserve"> which have left major sectors such as technology and healthcare dominated by few players. read more</w:t>
      </w:r>
    </w:p>
    <w:p w14:paraId="2EDE8279" w14:textId="77777777" w:rsidR="003230EE" w:rsidRPr="00C1474F" w:rsidRDefault="003230EE" w:rsidP="003230EE">
      <w:pPr>
        <w:rPr>
          <w:rFonts w:eastAsia="Cambria"/>
          <w:sz w:val="16"/>
        </w:rPr>
      </w:pPr>
      <w:r w:rsidRPr="00C1474F">
        <w:rPr>
          <w:rFonts w:eastAsia="Cambria"/>
          <w:u w:val="single"/>
        </w:rPr>
        <w:t xml:space="preserve">The order came amid an </w:t>
      </w:r>
      <w:r w:rsidRPr="00C1474F">
        <w:rPr>
          <w:rFonts w:eastAsia="Cambria"/>
          <w:b/>
          <w:iCs/>
          <w:u w:val="single"/>
        </w:rPr>
        <w:t>unprecedented M&amp;A frenzy</w:t>
      </w:r>
      <w:r w:rsidRPr="00C1474F">
        <w:rPr>
          <w:rFonts w:eastAsia="Cambria"/>
          <w:sz w:val="16"/>
        </w:rPr>
        <w:t xml:space="preserve">, </w:t>
      </w:r>
      <w:r w:rsidRPr="00C1474F">
        <w:rPr>
          <w:rFonts w:eastAsia="Cambria"/>
          <w:u w:val="single"/>
        </w:rPr>
        <w:t xml:space="preserve">as </w:t>
      </w:r>
      <w:r w:rsidRPr="00FA672D">
        <w:rPr>
          <w:rFonts w:eastAsia="Cambria"/>
          <w:highlight w:val="green"/>
          <w:u w:val="single"/>
        </w:rPr>
        <w:t xml:space="preserve">companies </w:t>
      </w:r>
      <w:r w:rsidRPr="00FA672D">
        <w:rPr>
          <w:rFonts w:eastAsia="Cambria"/>
          <w:b/>
          <w:iCs/>
          <w:highlight w:val="green"/>
          <w:u w:val="single"/>
        </w:rPr>
        <w:t>borrow cheaply</w:t>
      </w:r>
      <w:r w:rsidRPr="00FA672D">
        <w:rPr>
          <w:rFonts w:eastAsia="Cambria"/>
          <w:highlight w:val="green"/>
          <w:u w:val="single"/>
        </w:rPr>
        <w:t xml:space="preserve"> and </w:t>
      </w:r>
      <w:r w:rsidRPr="00FA672D">
        <w:rPr>
          <w:rFonts w:eastAsia="Cambria"/>
          <w:b/>
          <w:iCs/>
          <w:highlight w:val="green"/>
          <w:u w:val="single"/>
        </w:rPr>
        <w:t xml:space="preserve">spend mountains of </w:t>
      </w:r>
      <w:proofErr w:type="gramStart"/>
      <w:r w:rsidRPr="00FA672D">
        <w:rPr>
          <w:rFonts w:eastAsia="Cambria"/>
          <w:b/>
          <w:iCs/>
          <w:highlight w:val="green"/>
          <w:u w:val="single"/>
        </w:rPr>
        <w:t>cash</w:t>
      </w:r>
      <w:proofErr w:type="gramEnd"/>
      <w:r w:rsidRPr="00C1474F">
        <w:rPr>
          <w:rFonts w:eastAsia="Cambria"/>
          <w:sz w:val="16"/>
        </w:rPr>
        <w:t xml:space="preserve"> </w:t>
      </w:r>
      <w:r w:rsidRPr="00C1474F">
        <w:rPr>
          <w:rFonts w:eastAsia="Cambria"/>
          <w:u w:val="single"/>
        </w:rPr>
        <w:t xml:space="preserve">they have accumulated on </w:t>
      </w:r>
      <w:r w:rsidRPr="00C1474F">
        <w:rPr>
          <w:rFonts w:eastAsia="Cambria"/>
          <w:b/>
          <w:iCs/>
          <w:u w:val="single"/>
        </w:rPr>
        <w:t>transformative deals</w:t>
      </w:r>
      <w:r w:rsidRPr="00C1474F">
        <w:rPr>
          <w:rFonts w:eastAsia="Cambria"/>
          <w:u w:val="single"/>
        </w:rPr>
        <w:t xml:space="preserve"> to reposition</w:t>
      </w:r>
      <w:r w:rsidRPr="00C1474F">
        <w:rPr>
          <w:rFonts w:eastAsia="Cambria"/>
          <w:sz w:val="16"/>
        </w:rPr>
        <w:t xml:space="preserve"> themselves for the post-pandemic world. </w:t>
      </w:r>
      <w:r w:rsidRPr="00C1474F">
        <w:rPr>
          <w:rFonts w:eastAsia="Cambria"/>
          <w:b/>
          <w:iCs/>
          <w:u w:val="single"/>
        </w:rPr>
        <w:t>Almost $700 billion</w:t>
      </w:r>
      <w:r w:rsidRPr="00C1474F">
        <w:rPr>
          <w:rFonts w:eastAsia="Cambria"/>
          <w:sz w:val="16"/>
        </w:rPr>
        <w:t xml:space="preserve"> </w:t>
      </w:r>
      <w:r w:rsidRPr="00C1474F">
        <w:rPr>
          <w:rFonts w:eastAsia="Cambria"/>
          <w:u w:val="single"/>
        </w:rPr>
        <w:t>worth of</w:t>
      </w:r>
      <w:r w:rsidRPr="00C1474F">
        <w:rPr>
          <w:rFonts w:eastAsia="Cambria"/>
          <w:sz w:val="16"/>
        </w:rPr>
        <w:t xml:space="preserve"> U.S. </w:t>
      </w:r>
      <w:r w:rsidRPr="00C1474F">
        <w:rPr>
          <w:rFonts w:eastAsia="Cambria"/>
          <w:u w:val="single"/>
        </w:rPr>
        <w:t>deals</w:t>
      </w:r>
      <w:r w:rsidRPr="00C1474F">
        <w:rPr>
          <w:rFonts w:eastAsia="Cambria"/>
          <w:sz w:val="16"/>
        </w:rPr>
        <w:t xml:space="preserve"> </w:t>
      </w:r>
      <w:r w:rsidRPr="00C1474F">
        <w:rPr>
          <w:rFonts w:eastAsia="Cambria"/>
          <w:u w:val="single"/>
        </w:rPr>
        <w:t>were announced in the second quarter</w:t>
      </w:r>
      <w:r w:rsidRPr="00C1474F">
        <w:rPr>
          <w:rFonts w:eastAsia="Cambria"/>
          <w:sz w:val="16"/>
        </w:rPr>
        <w:t xml:space="preserve">, </w:t>
      </w:r>
      <w:r w:rsidRPr="00C1474F">
        <w:rPr>
          <w:rFonts w:eastAsia="Cambria"/>
          <w:b/>
          <w:iCs/>
          <w:u w:val="single"/>
        </w:rPr>
        <w:t>the highest on record</w:t>
      </w:r>
      <w:r w:rsidRPr="00C1474F">
        <w:rPr>
          <w:rFonts w:eastAsia="Cambria"/>
          <w:sz w:val="16"/>
        </w:rPr>
        <w:t>.</w:t>
      </w:r>
    </w:p>
    <w:p w14:paraId="29401B59" w14:textId="77777777" w:rsidR="003230EE" w:rsidRPr="00C1474F" w:rsidRDefault="003230EE" w:rsidP="003230EE">
      <w:pPr>
        <w:rPr>
          <w:rFonts w:eastAsia="Cambria"/>
          <w:sz w:val="16"/>
        </w:rPr>
      </w:pPr>
      <w:r w:rsidRPr="00FA672D">
        <w:rPr>
          <w:rFonts w:eastAsia="Cambria"/>
          <w:highlight w:val="green"/>
          <w:u w:val="single"/>
        </w:rPr>
        <w:t>The</w:t>
      </w:r>
      <w:r w:rsidRPr="00C1474F">
        <w:rPr>
          <w:rFonts w:eastAsia="Cambria"/>
          <w:u w:val="single"/>
        </w:rPr>
        <w:t xml:space="preserve"> dealmaking </w:t>
      </w:r>
      <w:r w:rsidRPr="00FA672D">
        <w:rPr>
          <w:rFonts w:eastAsia="Cambria"/>
          <w:b/>
          <w:iCs/>
          <w:highlight w:val="green"/>
          <w:u w:val="single"/>
        </w:rPr>
        <w:t>bonanza is set to continue</w:t>
      </w:r>
      <w:r w:rsidRPr="00C1474F">
        <w:rPr>
          <w:rFonts w:eastAsia="Cambria"/>
          <w:sz w:val="16"/>
        </w:rPr>
        <w:t xml:space="preserve">, </w:t>
      </w:r>
      <w:r w:rsidRPr="00FA672D">
        <w:rPr>
          <w:rFonts w:eastAsia="Cambria"/>
          <w:highlight w:val="green"/>
          <w:u w:val="single"/>
        </w:rPr>
        <w:t>as companies</w:t>
      </w:r>
      <w:r w:rsidRPr="00C1474F">
        <w:rPr>
          <w:rFonts w:eastAsia="Cambria"/>
          <w:u w:val="single"/>
        </w:rPr>
        <w:t xml:space="preserve"> seek to </w:t>
      </w:r>
      <w:r w:rsidRPr="00FA672D">
        <w:rPr>
          <w:rFonts w:eastAsia="Cambria"/>
          <w:b/>
          <w:iCs/>
          <w:highlight w:val="green"/>
          <w:u w:val="single"/>
        </w:rPr>
        <w:t xml:space="preserve">take advantage of the time </w:t>
      </w:r>
      <w:r w:rsidRPr="00C1474F">
        <w:rPr>
          <w:rFonts w:eastAsia="Cambria"/>
          <w:b/>
          <w:iCs/>
          <w:u w:val="single"/>
        </w:rPr>
        <w:t>window</w:t>
      </w:r>
      <w:r w:rsidRPr="00C1474F">
        <w:rPr>
          <w:rFonts w:eastAsia="Cambria"/>
          <w:u w:val="single"/>
        </w:rPr>
        <w:t xml:space="preserve"> during which regulators </w:t>
      </w:r>
      <w:r w:rsidRPr="00C1474F">
        <w:rPr>
          <w:rFonts w:eastAsia="Cambria"/>
          <w:b/>
          <w:iCs/>
          <w:u w:val="single"/>
        </w:rPr>
        <w:t>frame precise rules</w:t>
      </w:r>
      <w:r w:rsidRPr="00C1474F">
        <w:rPr>
          <w:rFonts w:eastAsia="Cambria"/>
          <w:u w:val="single"/>
        </w:rPr>
        <w:t xml:space="preserve"> to implement Biden's order</w:t>
      </w:r>
      <w:r w:rsidRPr="00C1474F">
        <w:rPr>
          <w:rFonts w:eastAsia="Cambria"/>
          <w:sz w:val="16"/>
        </w:rPr>
        <w:t xml:space="preserve">, advisers to the companies said. </w:t>
      </w:r>
      <w:r w:rsidRPr="00FA672D">
        <w:rPr>
          <w:rFonts w:eastAsia="Cambria"/>
          <w:highlight w:val="green"/>
          <w:u w:val="single"/>
        </w:rPr>
        <w:t xml:space="preserve">The M&amp;A slowdown will come </w:t>
      </w:r>
      <w:r w:rsidRPr="00FA672D">
        <w:rPr>
          <w:rFonts w:eastAsia="Cambria"/>
          <w:b/>
          <w:iCs/>
          <w:sz w:val="21"/>
          <w:szCs w:val="28"/>
          <w:highlight w:val="green"/>
          <w:u w:val="single"/>
        </w:rPr>
        <w:t>only when regulators implement</w:t>
      </w:r>
      <w:r w:rsidRPr="00C1474F">
        <w:rPr>
          <w:rFonts w:eastAsia="Cambria"/>
          <w:b/>
          <w:iCs/>
          <w:sz w:val="21"/>
          <w:szCs w:val="28"/>
          <w:u w:val="single"/>
        </w:rPr>
        <w:t xml:space="preserve"> the rule </w:t>
      </w:r>
      <w:r w:rsidRPr="00FA672D">
        <w:rPr>
          <w:rFonts w:eastAsia="Cambria"/>
          <w:b/>
          <w:iCs/>
          <w:sz w:val="21"/>
          <w:szCs w:val="28"/>
          <w:highlight w:val="green"/>
          <w:u w:val="single"/>
        </w:rPr>
        <w:t>changes</w:t>
      </w:r>
      <w:r w:rsidRPr="00C1474F">
        <w:rPr>
          <w:rFonts w:eastAsia="Cambria"/>
          <w:sz w:val="16"/>
        </w:rPr>
        <w:t xml:space="preserve">, </w:t>
      </w:r>
      <w:r w:rsidRPr="00C1474F">
        <w:rPr>
          <w:rFonts w:eastAsia="Cambria"/>
          <w:b/>
          <w:iCs/>
          <w:u w:val="single"/>
        </w:rPr>
        <w:t xml:space="preserve">possibly </w:t>
      </w:r>
      <w:r w:rsidRPr="00FA672D">
        <w:rPr>
          <w:rFonts w:eastAsia="Cambria"/>
          <w:b/>
          <w:iCs/>
          <w:highlight w:val="green"/>
          <w:u w:val="single"/>
        </w:rPr>
        <w:t>in two years</w:t>
      </w:r>
      <w:r w:rsidRPr="00C1474F">
        <w:rPr>
          <w:rFonts w:eastAsia="Cambria"/>
          <w:b/>
          <w:iCs/>
          <w:u w:val="single"/>
        </w:rPr>
        <w:t xml:space="preserve"> or more,</w:t>
      </w:r>
      <w:r w:rsidRPr="00C1474F">
        <w:rPr>
          <w:rFonts w:eastAsia="Cambria"/>
          <w:sz w:val="16"/>
        </w:rPr>
        <w:t xml:space="preserve"> they added.</w:t>
      </w:r>
    </w:p>
    <w:p w14:paraId="1B65F270" w14:textId="77777777" w:rsidR="003230EE" w:rsidRPr="00C1474F" w:rsidRDefault="003230EE" w:rsidP="003230EE">
      <w:pPr>
        <w:rPr>
          <w:rFonts w:eastAsia="Cambria"/>
          <w:sz w:val="16"/>
        </w:rPr>
      </w:pPr>
      <w:r w:rsidRPr="00C1474F">
        <w:rPr>
          <w:rFonts w:eastAsia="Cambria"/>
          <w:sz w:val="16"/>
        </w:rPr>
        <w:t>"</w:t>
      </w:r>
      <w:r w:rsidRPr="00C1474F">
        <w:rPr>
          <w:rFonts w:eastAsia="Cambria"/>
          <w:u w:val="single"/>
        </w:rPr>
        <w:t xml:space="preserve">The order itself will be </w:t>
      </w:r>
      <w:r w:rsidRPr="00C1474F">
        <w:rPr>
          <w:rFonts w:eastAsia="Cambria"/>
          <w:b/>
          <w:iCs/>
          <w:u w:val="single"/>
        </w:rPr>
        <w:t>less likely to have a chilling effect</w:t>
      </w:r>
      <w:r w:rsidRPr="00C1474F">
        <w:rPr>
          <w:rFonts w:eastAsia="Cambria"/>
          <w:sz w:val="16"/>
        </w:rPr>
        <w:t xml:space="preserve"> on strategic M&amp;A </w:t>
      </w:r>
      <w:r w:rsidRPr="00C1474F">
        <w:rPr>
          <w:rFonts w:eastAsia="Cambria"/>
          <w:u w:val="single"/>
        </w:rPr>
        <w:t>than the potential chilling effect of a significant increase in</w:t>
      </w:r>
      <w:r w:rsidRPr="00C1474F">
        <w:rPr>
          <w:rFonts w:eastAsia="Cambria"/>
          <w:sz w:val="16"/>
        </w:rPr>
        <w:t xml:space="preserve"> the number of prolonged </w:t>
      </w:r>
      <w:r w:rsidRPr="00C1474F">
        <w:rPr>
          <w:rFonts w:eastAsia="Cambria"/>
          <w:u w:val="single"/>
        </w:rPr>
        <w:t>investigations and merger challenges</w:t>
      </w:r>
      <w:r w:rsidRPr="00C1474F">
        <w:rPr>
          <w:rFonts w:eastAsia="Cambria"/>
          <w:sz w:val="16"/>
        </w:rPr>
        <w:t xml:space="preserve"> brought by the agencies," said Michael Schaper, partner at law firm </w:t>
      </w:r>
      <w:proofErr w:type="spellStart"/>
      <w:r w:rsidRPr="00C1474F">
        <w:rPr>
          <w:rFonts w:eastAsia="Cambria"/>
          <w:sz w:val="16"/>
        </w:rPr>
        <w:t>Debevoise</w:t>
      </w:r>
      <w:proofErr w:type="spellEnd"/>
      <w:r w:rsidRPr="00C1474F">
        <w:rPr>
          <w:rFonts w:eastAsia="Cambria"/>
          <w:sz w:val="16"/>
        </w:rPr>
        <w:t xml:space="preserve"> &amp; Plimpton.</w:t>
      </w:r>
    </w:p>
    <w:p w14:paraId="311262A5" w14:textId="77777777" w:rsidR="003230EE" w:rsidRPr="00C1474F" w:rsidRDefault="003230EE" w:rsidP="003230EE">
      <w:pPr>
        <w:rPr>
          <w:rFonts w:eastAsia="Cambria"/>
          <w:sz w:val="16"/>
          <w:szCs w:val="16"/>
        </w:rPr>
      </w:pPr>
      <w:r w:rsidRPr="00C1474F">
        <w:rPr>
          <w:rFonts w:eastAsia="Cambria"/>
          <w:sz w:val="16"/>
          <w:szCs w:val="16"/>
        </w:rPr>
        <w:t>Spokespeople for the White House and the two main antitrust regulators, the Federal Trade Commission (FTC) and the U.S. Department of Justice (</w:t>
      </w:r>
      <w:proofErr w:type="spellStart"/>
      <w:r w:rsidRPr="00C1474F">
        <w:rPr>
          <w:rFonts w:eastAsia="Cambria"/>
          <w:sz w:val="16"/>
          <w:szCs w:val="16"/>
        </w:rPr>
        <w:t>DoJ</w:t>
      </w:r>
      <w:proofErr w:type="spellEnd"/>
      <w:r w:rsidRPr="00C1474F">
        <w:rPr>
          <w:rFonts w:eastAsia="Cambria"/>
          <w:sz w:val="16"/>
          <w:szCs w:val="16"/>
        </w:rPr>
        <w:t>), did not immediately respond to requests for comment.</w:t>
      </w:r>
    </w:p>
    <w:p w14:paraId="295F1102" w14:textId="77777777" w:rsidR="003230EE" w:rsidRPr="00C1474F" w:rsidRDefault="003230EE" w:rsidP="003230EE">
      <w:pPr>
        <w:rPr>
          <w:rFonts w:eastAsia="Cambria"/>
          <w:sz w:val="16"/>
        </w:rPr>
      </w:pPr>
      <w:r w:rsidRPr="00FA672D">
        <w:rPr>
          <w:rFonts w:eastAsia="Cambria"/>
          <w:highlight w:val="green"/>
          <w:u w:val="single"/>
        </w:rPr>
        <w:t xml:space="preserve">Dealmakers were </w:t>
      </w:r>
      <w:r w:rsidRPr="00FA672D">
        <w:rPr>
          <w:rFonts w:eastAsia="Cambria"/>
          <w:b/>
          <w:iCs/>
          <w:highlight w:val="green"/>
          <w:u w:val="single"/>
        </w:rPr>
        <w:t>bracing for a tougher</w:t>
      </w:r>
      <w:r w:rsidRPr="00C1474F">
        <w:rPr>
          <w:rFonts w:eastAsia="Cambria"/>
          <w:b/>
          <w:iCs/>
          <w:u w:val="single"/>
        </w:rPr>
        <w:t xml:space="preserve"> antitrust </w:t>
      </w:r>
      <w:r w:rsidRPr="00FA672D">
        <w:rPr>
          <w:rFonts w:eastAsia="Cambria"/>
          <w:b/>
          <w:iCs/>
          <w:highlight w:val="green"/>
          <w:u w:val="single"/>
        </w:rPr>
        <w:t>environment</w:t>
      </w:r>
      <w:r w:rsidRPr="00C1474F">
        <w:rPr>
          <w:rFonts w:eastAsia="Cambria"/>
          <w:sz w:val="16"/>
        </w:rPr>
        <w:t xml:space="preserve"> under Biden </w:t>
      </w:r>
      <w:r w:rsidRPr="00FA672D">
        <w:rPr>
          <w:rFonts w:eastAsia="Cambria"/>
          <w:b/>
          <w:iCs/>
          <w:highlight w:val="green"/>
          <w:u w:val="single"/>
        </w:rPr>
        <w:t>even before</w:t>
      </w:r>
      <w:r w:rsidRPr="00C1474F">
        <w:rPr>
          <w:rFonts w:eastAsia="Cambria"/>
          <w:b/>
          <w:iCs/>
          <w:u w:val="single"/>
        </w:rPr>
        <w:t xml:space="preserve"> last week's executive order.</w:t>
      </w:r>
      <w:r w:rsidRPr="00C1474F">
        <w:rPr>
          <w:rFonts w:eastAsia="Cambria"/>
          <w:sz w:val="16"/>
        </w:rPr>
        <w:t xml:space="preserve"> Last month, the </w:t>
      </w:r>
      <w:proofErr w:type="spellStart"/>
      <w:r w:rsidRPr="00C1474F">
        <w:rPr>
          <w:rFonts w:eastAsia="Cambria"/>
          <w:sz w:val="16"/>
        </w:rPr>
        <w:t>DoJ</w:t>
      </w:r>
      <w:proofErr w:type="spellEnd"/>
      <w:r w:rsidRPr="00C1474F">
        <w:rPr>
          <w:rFonts w:eastAsia="Cambria"/>
          <w:sz w:val="16"/>
        </w:rPr>
        <w:t xml:space="preserve"> sued to stop insurance broker Aon's (AON.N) $30 billion acquisition of peer Willis Towers Watson (WTY.F). And Biden tapped Lina Khan, an antitrust researcher who has focused her work on Big Tech's immense market power, to chair the FTC. </w:t>
      </w:r>
    </w:p>
    <w:bookmarkEnd w:id="4"/>
    <w:p w14:paraId="3F1C54FD" w14:textId="77777777" w:rsidR="003230EE" w:rsidRPr="00C1474F" w:rsidRDefault="003230EE" w:rsidP="003230EE">
      <w:pPr>
        <w:rPr>
          <w:rFonts w:eastAsia="Cambria"/>
        </w:rPr>
      </w:pPr>
    </w:p>
    <w:p w14:paraId="3CF550E4" w14:textId="77777777" w:rsidR="003230EE" w:rsidRPr="00C1474F" w:rsidRDefault="003230EE" w:rsidP="003230EE">
      <w:pPr>
        <w:keepNext/>
        <w:keepLines/>
        <w:spacing w:before="40" w:after="0"/>
        <w:outlineLvl w:val="3"/>
        <w:rPr>
          <w:rFonts w:eastAsia="MS Gothic"/>
          <w:b/>
          <w:iCs/>
          <w:sz w:val="26"/>
        </w:rPr>
      </w:pPr>
      <w:bookmarkStart w:id="6" w:name="_Hlk82612475"/>
      <w:r w:rsidRPr="00C1474F">
        <w:rPr>
          <w:rFonts w:eastAsia="MS Gothic"/>
          <w:b/>
          <w:iCs/>
          <w:sz w:val="26"/>
        </w:rPr>
        <w:t xml:space="preserve">Immediately expanding scope of antitrust </w:t>
      </w:r>
      <w:r w:rsidRPr="00C1474F">
        <w:rPr>
          <w:rFonts w:eastAsia="MS Gothic"/>
          <w:b/>
          <w:iCs/>
          <w:sz w:val="26"/>
          <w:u w:val="single"/>
        </w:rPr>
        <w:t>liability</w:t>
      </w:r>
      <w:r w:rsidRPr="00C1474F">
        <w:rPr>
          <w:rFonts w:eastAsia="MS Gothic"/>
          <w:b/>
          <w:iCs/>
          <w:sz w:val="26"/>
        </w:rPr>
        <w:t xml:space="preserve"> brings mergers to a </w:t>
      </w:r>
      <w:r w:rsidRPr="00C1474F">
        <w:rPr>
          <w:rFonts w:eastAsia="MS Gothic"/>
          <w:b/>
          <w:iCs/>
          <w:sz w:val="26"/>
          <w:u w:val="single"/>
        </w:rPr>
        <w:t>halt</w:t>
      </w:r>
      <w:r w:rsidRPr="00C1474F">
        <w:rPr>
          <w:rFonts w:eastAsia="MS Gothic"/>
          <w:b/>
          <w:iCs/>
          <w:sz w:val="26"/>
        </w:rPr>
        <w:t xml:space="preserve">---undermines dynamism and </w:t>
      </w:r>
      <w:r w:rsidRPr="00C1474F">
        <w:rPr>
          <w:rFonts w:eastAsia="MS Gothic"/>
          <w:b/>
          <w:iCs/>
          <w:sz w:val="26"/>
          <w:u w:val="single"/>
        </w:rPr>
        <w:t>global competitiveness</w:t>
      </w:r>
      <w:r w:rsidRPr="00C1474F">
        <w:rPr>
          <w:rFonts w:eastAsia="MS Gothic"/>
          <w:b/>
          <w:iCs/>
          <w:sz w:val="26"/>
        </w:rPr>
        <w:t xml:space="preserve"> </w:t>
      </w:r>
    </w:p>
    <w:p w14:paraId="2A2D12A5" w14:textId="77777777" w:rsidR="003230EE" w:rsidRPr="00C1474F" w:rsidRDefault="003230EE" w:rsidP="003230EE">
      <w:pPr>
        <w:rPr>
          <w:rFonts w:eastAsia="Cambria"/>
        </w:rPr>
      </w:pPr>
      <w:r w:rsidRPr="00C1474F">
        <w:rPr>
          <w:rFonts w:eastAsia="Cambria"/>
          <w:b/>
          <w:bCs/>
          <w:sz w:val="26"/>
        </w:rPr>
        <w:t>Thierer 21</w:t>
      </w:r>
      <w:r w:rsidRPr="00C1474F">
        <w:rPr>
          <w:rFonts w:eastAsia="Cambria"/>
          <w:b/>
          <w:bCs/>
          <w:sz w:val="26"/>
          <w:szCs w:val="26"/>
        </w:rPr>
        <w:t xml:space="preserve"> </w:t>
      </w:r>
      <w:r w:rsidRPr="00C1474F">
        <w:rPr>
          <w:rFonts w:eastAsia="Cambria"/>
          <w:sz w:val="26"/>
          <w:szCs w:val="26"/>
        </w:rPr>
        <w:t xml:space="preserve">– </w:t>
      </w:r>
      <w:r w:rsidRPr="00C1474F">
        <w:rPr>
          <w:rFonts w:eastAsia="Cambria"/>
        </w:rPr>
        <w:t xml:space="preserve">Adam Thierer is a senior research fellow with the </w:t>
      </w:r>
      <w:proofErr w:type="spellStart"/>
      <w:r w:rsidRPr="00C1474F">
        <w:rPr>
          <w:rFonts w:eastAsia="Cambria"/>
        </w:rPr>
        <w:t>Mercatus</w:t>
      </w:r>
      <w:proofErr w:type="spellEnd"/>
      <w:r w:rsidRPr="00C1474F">
        <w:rPr>
          <w:rFonts w:eastAsia="Cambria"/>
        </w:rPr>
        <w:t xml:space="preserve"> Center at George Mason University. Author of several books on antitrust law; former president of the Progress &amp; Freedom Foundation, director of Telecommunications Studies at the Cato Institute, and a senior fellow at the Heritage Foundation. </w:t>
      </w:r>
    </w:p>
    <w:p w14:paraId="1E31194A" w14:textId="77777777" w:rsidR="003230EE" w:rsidRPr="00C1474F" w:rsidRDefault="003230EE" w:rsidP="003230EE">
      <w:pPr>
        <w:rPr>
          <w:rFonts w:eastAsia="Cambria"/>
        </w:rPr>
      </w:pPr>
      <w:r w:rsidRPr="00C1474F">
        <w:rPr>
          <w:rFonts w:eastAsia="Cambria"/>
        </w:rPr>
        <w:t xml:space="preserve">(Adam Thierer, 2-25-2021, "Open-ended antitrust is an innovation killer," </w:t>
      </w:r>
      <w:proofErr w:type="spellStart"/>
      <w:r w:rsidRPr="00C1474F">
        <w:rPr>
          <w:rFonts w:eastAsia="Cambria"/>
        </w:rPr>
        <w:t>TheHill</w:t>
      </w:r>
      <w:proofErr w:type="spellEnd"/>
      <w:r w:rsidRPr="00C1474F">
        <w:rPr>
          <w:rFonts w:eastAsia="Cambria"/>
        </w:rPr>
        <w:t>, https://thehill.com/opinion/technology/540391-open-ended-antitrust-is-an-innovation-killer)</w:t>
      </w:r>
    </w:p>
    <w:p w14:paraId="5CA3DB16" w14:textId="77777777" w:rsidR="003230EE" w:rsidRPr="00C1474F" w:rsidRDefault="003230EE" w:rsidP="003230EE">
      <w:pPr>
        <w:rPr>
          <w:rFonts w:eastAsia="Cambria"/>
          <w:sz w:val="16"/>
          <w:szCs w:val="16"/>
        </w:rPr>
      </w:pPr>
      <w:r w:rsidRPr="00C1474F">
        <w:rPr>
          <w:rFonts w:eastAsia="Cambria"/>
          <w:sz w:val="16"/>
          <w:szCs w:val="16"/>
        </w:rPr>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C1474F">
        <w:rPr>
          <w:rFonts w:eastAsia="Cambria"/>
          <w:sz w:val="16"/>
          <w:szCs w:val="16"/>
        </w:rPr>
        <w:t>Amazon</w:t>
      </w:r>
      <w:proofErr w:type="gramEnd"/>
      <w:r w:rsidRPr="00C1474F">
        <w:rPr>
          <w:rFonts w:eastAsia="Cambria"/>
          <w:sz w:val="16"/>
          <w:szCs w:val="16"/>
        </w:rPr>
        <w:t xml:space="preserve"> and Apple.</w:t>
      </w:r>
    </w:p>
    <w:p w14:paraId="1518C578" w14:textId="77777777" w:rsidR="003230EE" w:rsidRPr="00C1474F" w:rsidRDefault="003230EE" w:rsidP="003230EE">
      <w:pPr>
        <w:rPr>
          <w:rFonts w:eastAsia="Cambria"/>
          <w:sz w:val="16"/>
        </w:rPr>
      </w:pPr>
      <w:r w:rsidRPr="00C1474F">
        <w:rPr>
          <w:rFonts w:eastAsia="Cambria"/>
          <w:sz w:val="16"/>
        </w:rPr>
        <w:t xml:space="preserve">Unfortunately, the </w:t>
      </w:r>
      <w:r w:rsidRPr="00FA672D">
        <w:rPr>
          <w:rFonts w:eastAsia="Cambria"/>
          <w:highlight w:val="green"/>
          <w:u w:val="single"/>
        </w:rPr>
        <w:t>calls for</w:t>
      </w:r>
      <w:r w:rsidRPr="00C1474F">
        <w:rPr>
          <w:rFonts w:eastAsia="Cambria"/>
          <w:u w:val="single"/>
        </w:rPr>
        <w:t xml:space="preserve"> more bureaucracy and </w:t>
      </w:r>
      <w:r w:rsidRPr="00FA672D">
        <w:rPr>
          <w:rFonts w:eastAsia="Cambria"/>
          <w:highlight w:val="green"/>
          <w:u w:val="single"/>
        </w:rPr>
        <w:t>regulation</w:t>
      </w:r>
      <w:r w:rsidRPr="00C1474F">
        <w:rPr>
          <w:rFonts w:eastAsia="Cambria"/>
          <w:sz w:val="16"/>
        </w:rPr>
        <w:t xml:space="preserve"> emanating from all corners of the political world could </w:t>
      </w:r>
      <w:r w:rsidRPr="00C1474F">
        <w:rPr>
          <w:rFonts w:eastAsia="Cambria"/>
          <w:u w:val="single"/>
        </w:rPr>
        <w:t>have an unintended consequence</w:t>
      </w:r>
      <w:r w:rsidRPr="00C1474F">
        <w:rPr>
          <w:rFonts w:eastAsia="Cambria"/>
          <w:sz w:val="16"/>
        </w:rPr>
        <w:t xml:space="preserve">: </w:t>
      </w:r>
      <w:r w:rsidRPr="00FA672D">
        <w:rPr>
          <w:rFonts w:eastAsia="Cambria"/>
          <w:b/>
          <w:iCs/>
          <w:highlight w:val="green"/>
          <w:u w:val="single"/>
        </w:rPr>
        <w:t>discourag</w:t>
      </w:r>
      <w:r w:rsidRPr="00C1474F">
        <w:rPr>
          <w:rFonts w:eastAsia="Cambria"/>
          <w:b/>
          <w:iCs/>
          <w:u w:val="single"/>
        </w:rPr>
        <w:t xml:space="preserve">ing the sort of </w:t>
      </w:r>
      <w:r w:rsidRPr="00FA672D">
        <w:rPr>
          <w:rFonts w:eastAsia="Cambria"/>
          <w:b/>
          <w:iCs/>
          <w:highlight w:val="green"/>
          <w:u w:val="single"/>
        </w:rPr>
        <w:t>vibrant innovation and consumer choice</w:t>
      </w:r>
      <w:r w:rsidRPr="00C1474F">
        <w:rPr>
          <w:rFonts w:eastAsia="Cambria"/>
          <w:b/>
          <w:iCs/>
          <w:u w:val="single"/>
        </w:rPr>
        <w:t xml:space="preserve"> </w:t>
      </w:r>
      <w:r w:rsidRPr="00C1474F">
        <w:rPr>
          <w:rFonts w:eastAsia="Cambria"/>
          <w:u w:val="single"/>
        </w:rPr>
        <w:t>that made America’s tech companies household names</w:t>
      </w:r>
      <w:r w:rsidRPr="00C1474F">
        <w:rPr>
          <w:rFonts w:eastAsia="Cambria"/>
          <w:sz w:val="16"/>
        </w:rPr>
        <w:t xml:space="preserve"> </w:t>
      </w:r>
      <w:r w:rsidRPr="00C1474F">
        <w:rPr>
          <w:rFonts w:eastAsia="Cambria"/>
          <w:u w:val="single"/>
        </w:rPr>
        <w:t>across the globe</w:t>
      </w:r>
      <w:r w:rsidRPr="00C1474F">
        <w:rPr>
          <w:rFonts w:eastAsia="Cambria"/>
          <w:sz w:val="16"/>
        </w:rPr>
        <w:t>.</w:t>
      </w:r>
    </w:p>
    <w:p w14:paraId="725C4456" w14:textId="77777777" w:rsidR="003230EE" w:rsidRPr="00C1474F" w:rsidRDefault="003230EE" w:rsidP="003230EE">
      <w:pPr>
        <w:rPr>
          <w:rFonts w:eastAsia="Cambria"/>
          <w:sz w:val="16"/>
        </w:rPr>
      </w:pPr>
      <w:r w:rsidRPr="00C1474F">
        <w:rPr>
          <w:rFonts w:eastAsia="Cambria"/>
          <w:sz w:val="16"/>
        </w:rPr>
        <w:t xml:space="preserve">Sen. Amy Klobuchar (D-Minn.) is leading one charge. </w:t>
      </w:r>
      <w:r w:rsidRPr="00C1474F">
        <w:rPr>
          <w:rFonts w:eastAsia="Cambria"/>
          <w:u w:val="single"/>
        </w:rPr>
        <w:t>Klobuchar</w:t>
      </w:r>
      <w:r w:rsidRPr="00C1474F">
        <w:rPr>
          <w:rFonts w:eastAsia="Cambria"/>
          <w:sz w:val="16"/>
        </w:rPr>
        <w:t xml:space="preserve">, who chairs the Judiciary Subcommittee on Antitrust, Competition Policy and Consumer Rights, </w:t>
      </w:r>
      <w:r w:rsidRPr="00C1474F">
        <w:rPr>
          <w:rFonts w:eastAsia="Cambria"/>
          <w:u w:val="single"/>
        </w:rPr>
        <w:t>recently introduced</w:t>
      </w:r>
      <w:r w:rsidRPr="00C1474F">
        <w:rPr>
          <w:rFonts w:eastAsia="Cambria"/>
          <w:sz w:val="16"/>
        </w:rPr>
        <w:t xml:space="preserve"> the “</w:t>
      </w:r>
      <w:r w:rsidRPr="00C1474F">
        <w:rPr>
          <w:rFonts w:eastAsia="Cambria"/>
          <w:u w:val="single"/>
        </w:rPr>
        <w:t>C</w:t>
      </w:r>
      <w:r w:rsidRPr="00C1474F">
        <w:rPr>
          <w:rFonts w:eastAsia="Cambria"/>
          <w:sz w:val="16"/>
        </w:rPr>
        <w:t xml:space="preserve">ompetition and </w:t>
      </w:r>
      <w:r w:rsidRPr="00C1474F">
        <w:rPr>
          <w:rFonts w:eastAsia="Cambria"/>
          <w:u w:val="single"/>
        </w:rPr>
        <w:t>A</w:t>
      </w:r>
      <w:r w:rsidRPr="00C1474F">
        <w:rPr>
          <w:rFonts w:eastAsia="Cambria"/>
          <w:sz w:val="16"/>
        </w:rPr>
        <w:t xml:space="preserve">ntitrust </w:t>
      </w:r>
      <w:r w:rsidRPr="00C1474F">
        <w:rPr>
          <w:rFonts w:eastAsia="Cambria"/>
          <w:u w:val="single"/>
        </w:rPr>
        <w:t>L</w:t>
      </w:r>
      <w:r w:rsidRPr="00C1474F">
        <w:rPr>
          <w:rFonts w:eastAsia="Cambria"/>
          <w:sz w:val="16"/>
        </w:rPr>
        <w:t xml:space="preserve">aw </w:t>
      </w:r>
      <w:r w:rsidRPr="00C1474F">
        <w:rPr>
          <w:rFonts w:eastAsia="Cambria"/>
          <w:u w:val="single"/>
        </w:rPr>
        <w:t>E</w:t>
      </w:r>
      <w:r w:rsidRPr="00C1474F">
        <w:rPr>
          <w:rFonts w:eastAsia="Cambria"/>
          <w:sz w:val="16"/>
        </w:rPr>
        <w:t xml:space="preserve">nforcement </w:t>
      </w:r>
      <w:r w:rsidRPr="00C1474F">
        <w:rPr>
          <w:rFonts w:eastAsia="Cambria"/>
          <w:u w:val="single"/>
        </w:rPr>
        <w:t>R</w:t>
      </w:r>
      <w:r w:rsidRPr="00C1474F">
        <w:rPr>
          <w:rFonts w:eastAsia="Cambria"/>
          <w:sz w:val="16"/>
        </w:rPr>
        <w:t xml:space="preserve">eform </w:t>
      </w:r>
      <w:r w:rsidRPr="00C1474F">
        <w:rPr>
          <w:rFonts w:eastAsia="Cambria"/>
          <w:u w:val="single"/>
        </w:rPr>
        <w:t>A</w:t>
      </w:r>
      <w:r w:rsidRPr="00C1474F">
        <w:rPr>
          <w:rFonts w:eastAsia="Cambria"/>
          <w:sz w:val="16"/>
        </w:rPr>
        <w:t xml:space="preserve">ct.” </w:t>
      </w:r>
      <w:r w:rsidRPr="00C1474F">
        <w:rPr>
          <w:rFonts w:eastAsia="Cambria"/>
          <w:u w:val="single"/>
        </w:rPr>
        <w:t>This</w:t>
      </w:r>
      <w:r w:rsidRPr="00C1474F">
        <w:rPr>
          <w:rFonts w:eastAsia="Cambria"/>
          <w:sz w:val="16"/>
        </w:rPr>
        <w:t xml:space="preserve"> sweeping </w:t>
      </w:r>
      <w:r w:rsidRPr="00C1474F">
        <w:rPr>
          <w:rFonts w:eastAsia="Cambria"/>
          <w:u w:val="single"/>
        </w:rPr>
        <w:t xml:space="preserve">measure seeks </w:t>
      </w:r>
      <w:r w:rsidRPr="00FA672D">
        <w:rPr>
          <w:rFonts w:eastAsia="Cambria"/>
          <w:highlight w:val="green"/>
          <w:u w:val="single"/>
        </w:rPr>
        <w:t>to expand the</w:t>
      </w:r>
      <w:r w:rsidRPr="00C1474F">
        <w:rPr>
          <w:rFonts w:eastAsia="Cambria"/>
          <w:u w:val="single"/>
        </w:rPr>
        <w:t xml:space="preserve"> powers and budgets of antitrust regulators at the Federal Trade Commission and the Department of Justice</w:t>
      </w:r>
      <w:r w:rsidRPr="00C1474F">
        <w:rPr>
          <w:rFonts w:eastAsia="Cambria"/>
          <w:sz w:val="16"/>
        </w:rPr>
        <w:t xml:space="preserve">. It also includes </w:t>
      </w:r>
      <w:r w:rsidRPr="00C1474F">
        <w:rPr>
          <w:rFonts w:eastAsia="Cambria"/>
          <w:u w:val="single"/>
        </w:rPr>
        <w:t xml:space="preserve">new filing requirements and </w:t>
      </w:r>
      <w:r w:rsidRPr="00C1474F">
        <w:rPr>
          <w:rFonts w:eastAsia="Cambria"/>
          <w:sz w:val="16"/>
        </w:rPr>
        <w:t xml:space="preserve">potentially </w:t>
      </w:r>
      <w:r w:rsidRPr="00C1474F">
        <w:rPr>
          <w:rFonts w:eastAsia="Cambria"/>
          <w:u w:val="single"/>
        </w:rPr>
        <w:t>hefty civil fines</w:t>
      </w:r>
      <w:r w:rsidRPr="00C1474F">
        <w:rPr>
          <w:rFonts w:eastAsia="Cambria"/>
          <w:sz w:val="16"/>
        </w:rPr>
        <w:t>.</w:t>
      </w:r>
    </w:p>
    <w:p w14:paraId="58B69CD7" w14:textId="77777777" w:rsidR="003230EE" w:rsidRPr="00C1474F" w:rsidRDefault="003230EE" w:rsidP="003230EE">
      <w:pPr>
        <w:rPr>
          <w:rFonts w:eastAsia="Cambria"/>
          <w:sz w:val="16"/>
        </w:rPr>
      </w:pPr>
      <w:r w:rsidRPr="00C1474F">
        <w:rPr>
          <w:rFonts w:eastAsia="Cambria"/>
          <w:b/>
          <w:iCs/>
          <w:sz w:val="21"/>
          <w:szCs w:val="28"/>
          <w:u w:val="single"/>
        </w:rPr>
        <w:t>The most important feature</w:t>
      </w:r>
      <w:r w:rsidRPr="00C1474F">
        <w:rPr>
          <w:rFonts w:eastAsia="Cambria"/>
          <w:sz w:val="16"/>
        </w:rPr>
        <w:t xml:space="preserve"> </w:t>
      </w:r>
      <w:r w:rsidRPr="00C1474F">
        <w:rPr>
          <w:rFonts w:eastAsia="Cambria"/>
          <w:u w:val="single"/>
        </w:rPr>
        <w:t xml:space="preserve">is the proposed </w:t>
      </w:r>
      <w:r w:rsidRPr="00C1474F">
        <w:rPr>
          <w:rFonts w:eastAsia="Cambria"/>
          <w:b/>
          <w:iCs/>
          <w:sz w:val="21"/>
          <w:szCs w:val="28"/>
          <w:u w:val="single"/>
        </w:rPr>
        <w:t xml:space="preserve">change to the </w:t>
      </w:r>
      <w:r w:rsidRPr="00FA672D">
        <w:rPr>
          <w:rFonts w:eastAsia="Cambria"/>
          <w:b/>
          <w:iCs/>
          <w:sz w:val="21"/>
          <w:szCs w:val="28"/>
          <w:highlight w:val="green"/>
          <w:u w:val="single"/>
        </w:rPr>
        <w:t>legal standard by which regulators approve</w:t>
      </w:r>
      <w:r w:rsidRPr="00C1474F">
        <w:rPr>
          <w:rFonts w:eastAsia="Cambria"/>
          <w:b/>
          <w:iCs/>
          <w:sz w:val="21"/>
          <w:szCs w:val="28"/>
          <w:u w:val="single"/>
        </w:rPr>
        <w:t xml:space="preserve"> business </w:t>
      </w:r>
      <w:r w:rsidRPr="00FA672D">
        <w:rPr>
          <w:rFonts w:eastAsia="Cambria"/>
          <w:b/>
          <w:iCs/>
          <w:sz w:val="21"/>
          <w:szCs w:val="28"/>
          <w:highlight w:val="green"/>
          <w:u w:val="single"/>
        </w:rPr>
        <w:t>deals</w:t>
      </w:r>
      <w:r w:rsidRPr="00C1474F">
        <w:rPr>
          <w:rFonts w:eastAsia="Cambria"/>
          <w:sz w:val="16"/>
        </w:rPr>
        <w:t xml:space="preserve">. </w:t>
      </w:r>
      <w:r w:rsidRPr="00C1474F">
        <w:rPr>
          <w:rFonts w:eastAsia="Cambria"/>
          <w:u w:val="single"/>
        </w:rPr>
        <w:t>It would</w:t>
      </w:r>
      <w:r w:rsidRPr="00C1474F">
        <w:rPr>
          <w:rFonts w:eastAsia="Cambria"/>
          <w:sz w:val="16"/>
        </w:rPr>
        <w:t xml:space="preserve"> allow the government to </w:t>
      </w:r>
      <w:r w:rsidRPr="00C1474F">
        <w:rPr>
          <w:rFonts w:eastAsia="Cambria"/>
          <w:u w:val="single"/>
        </w:rPr>
        <w:t>stop any deal that creates an “appreciable risk of materially lessening competition,” and it also defines exclusionary behavior as, “conduct that materially disadvantages one or more</w:t>
      </w:r>
      <w:r w:rsidRPr="00C1474F">
        <w:rPr>
          <w:rFonts w:eastAsia="Cambria"/>
          <w:sz w:val="16"/>
        </w:rPr>
        <w:t xml:space="preserve"> actual or potential </w:t>
      </w:r>
      <w:r w:rsidRPr="00C1474F">
        <w:rPr>
          <w:rFonts w:eastAsia="Cambria"/>
          <w:u w:val="single"/>
        </w:rPr>
        <w:t>competitors.</w:t>
      </w:r>
      <w:r w:rsidRPr="00C1474F">
        <w:rPr>
          <w:rFonts w:eastAsia="Cambria"/>
          <w:sz w:val="16"/>
        </w:rPr>
        <w:t>”</w:t>
      </w:r>
    </w:p>
    <w:p w14:paraId="70ABB8D9" w14:textId="77777777" w:rsidR="003230EE" w:rsidRPr="00C1474F" w:rsidRDefault="003230EE" w:rsidP="003230EE">
      <w:pPr>
        <w:rPr>
          <w:rFonts w:eastAsia="Cambria"/>
          <w:b/>
          <w:iCs/>
          <w:u w:val="single"/>
        </w:rPr>
      </w:pPr>
      <w:r w:rsidRPr="00C1474F">
        <w:rPr>
          <w:rFonts w:eastAsia="Cambria"/>
          <w:u w:val="single"/>
        </w:rPr>
        <w:t xml:space="preserve">These </w:t>
      </w:r>
      <w:r w:rsidRPr="00FA672D">
        <w:rPr>
          <w:rFonts w:eastAsia="Cambria"/>
          <w:highlight w:val="green"/>
          <w:u w:val="single"/>
        </w:rPr>
        <w:t>may sound like</w:t>
      </w:r>
      <w:r w:rsidRPr="00C1474F">
        <w:rPr>
          <w:rFonts w:eastAsia="Cambria"/>
          <w:u w:val="single"/>
        </w:rPr>
        <w:t xml:space="preserve"> </w:t>
      </w:r>
      <w:r w:rsidRPr="00C1474F">
        <w:rPr>
          <w:rFonts w:eastAsia="Cambria"/>
          <w:b/>
          <w:iCs/>
          <w:u w:val="single"/>
        </w:rPr>
        <w:t>simple</w:t>
      </w:r>
      <w:r w:rsidRPr="00C1474F">
        <w:rPr>
          <w:rFonts w:eastAsia="Cambria"/>
          <w:u w:val="single"/>
        </w:rPr>
        <w:t xml:space="preserve">, </w:t>
      </w:r>
      <w:r w:rsidRPr="00FA672D">
        <w:rPr>
          <w:rFonts w:eastAsia="Cambria"/>
          <w:b/>
          <w:iCs/>
          <w:highlight w:val="green"/>
          <w:u w:val="single"/>
        </w:rPr>
        <w:t>semantic tweaks</w:t>
      </w:r>
      <w:r w:rsidRPr="00FA672D">
        <w:rPr>
          <w:rFonts w:eastAsia="Cambria"/>
          <w:highlight w:val="green"/>
          <w:u w:val="single"/>
        </w:rPr>
        <w:t>, but</w:t>
      </w:r>
      <w:r w:rsidRPr="00C1474F">
        <w:rPr>
          <w:rFonts w:eastAsia="Cambria"/>
          <w:sz w:val="16"/>
        </w:rPr>
        <w:t xml:space="preserve"> – much like some of the other policy ideas currently circulating – </w:t>
      </w:r>
      <w:r w:rsidRPr="00C1474F">
        <w:rPr>
          <w:rFonts w:eastAsia="Cambria"/>
          <w:b/>
          <w:iCs/>
          <w:u w:val="single"/>
        </w:rPr>
        <w:t xml:space="preserve">they </w:t>
      </w:r>
      <w:r w:rsidRPr="00FA672D">
        <w:rPr>
          <w:rFonts w:eastAsia="Cambria"/>
          <w:b/>
          <w:iCs/>
          <w:highlight w:val="green"/>
          <w:u w:val="single"/>
        </w:rPr>
        <w:t xml:space="preserve">would upend decades of settled law </w:t>
      </w:r>
      <w:r w:rsidRPr="00C1474F">
        <w:rPr>
          <w:rFonts w:eastAsia="Cambria"/>
          <w:b/>
          <w:iCs/>
          <w:u w:val="single"/>
        </w:rPr>
        <w:t xml:space="preserve">and </w:t>
      </w:r>
      <w:r w:rsidRPr="00FA672D">
        <w:rPr>
          <w:rFonts w:eastAsia="Cambria"/>
          <w:b/>
          <w:iCs/>
          <w:highlight w:val="green"/>
          <w:u w:val="single"/>
        </w:rPr>
        <w:t>create a sea change in</w:t>
      </w:r>
      <w:r w:rsidRPr="00C1474F">
        <w:rPr>
          <w:rFonts w:eastAsia="Cambria"/>
          <w:b/>
          <w:iCs/>
          <w:u w:val="single"/>
        </w:rPr>
        <w:t xml:space="preserve"> U.S. </w:t>
      </w:r>
      <w:r w:rsidRPr="00FA672D">
        <w:rPr>
          <w:rFonts w:eastAsia="Cambria"/>
          <w:b/>
          <w:iCs/>
          <w:highlight w:val="green"/>
          <w:u w:val="single"/>
        </w:rPr>
        <w:t>antitrust enforcement</w:t>
      </w:r>
      <w:r w:rsidRPr="00C1474F">
        <w:rPr>
          <w:rFonts w:eastAsia="Cambria"/>
          <w:sz w:val="16"/>
        </w:rPr>
        <w:t xml:space="preserve">. </w:t>
      </w:r>
      <w:r w:rsidRPr="00FA672D">
        <w:rPr>
          <w:rFonts w:eastAsia="Cambria"/>
          <w:b/>
          <w:iCs/>
          <w:highlight w:val="green"/>
          <w:u w:val="single"/>
        </w:rPr>
        <w:t>This</w:t>
      </w:r>
      <w:r w:rsidRPr="00C1474F">
        <w:rPr>
          <w:rFonts w:eastAsia="Cambria"/>
          <w:b/>
          <w:iCs/>
          <w:u w:val="single"/>
        </w:rPr>
        <w:t xml:space="preserve"> change </w:t>
      </w:r>
      <w:r w:rsidRPr="00FA672D">
        <w:rPr>
          <w:rFonts w:eastAsia="Cambria"/>
          <w:b/>
          <w:iCs/>
          <w:highlight w:val="green"/>
          <w:u w:val="single"/>
        </w:rPr>
        <w:t xml:space="preserve">could undermine </w:t>
      </w:r>
      <w:r w:rsidRPr="00C1474F">
        <w:rPr>
          <w:rFonts w:eastAsia="Cambria"/>
          <w:b/>
          <w:iCs/>
          <w:u w:val="single"/>
        </w:rPr>
        <w:t xml:space="preserve">business </w:t>
      </w:r>
      <w:r w:rsidRPr="00FA672D">
        <w:rPr>
          <w:rFonts w:eastAsia="Cambria"/>
          <w:b/>
          <w:iCs/>
          <w:highlight w:val="green"/>
          <w:u w:val="single"/>
        </w:rPr>
        <w:t>dynamism, innovation and investment</w:t>
      </w:r>
      <w:r w:rsidRPr="00C1474F">
        <w:rPr>
          <w:rFonts w:eastAsia="Cambria"/>
          <w:b/>
          <w:iCs/>
          <w:u w:val="single"/>
        </w:rPr>
        <w:t xml:space="preserve"> in ways </w:t>
      </w:r>
      <w:r w:rsidRPr="00FA672D">
        <w:rPr>
          <w:rFonts w:eastAsia="Cambria"/>
          <w:b/>
          <w:iCs/>
          <w:highlight w:val="green"/>
          <w:u w:val="single"/>
        </w:rPr>
        <w:t>that inhibit</w:t>
      </w:r>
      <w:r w:rsidRPr="00C1474F">
        <w:rPr>
          <w:rFonts w:eastAsia="Cambria"/>
          <w:b/>
          <w:iCs/>
          <w:u w:val="single"/>
        </w:rPr>
        <w:t xml:space="preserve"> the global </w:t>
      </w:r>
      <w:r w:rsidRPr="00FA672D">
        <w:rPr>
          <w:rFonts w:eastAsia="Cambria"/>
          <w:b/>
          <w:iCs/>
          <w:highlight w:val="green"/>
          <w:u w:val="single"/>
        </w:rPr>
        <w:t>competitiveness</w:t>
      </w:r>
      <w:r w:rsidRPr="00C1474F">
        <w:rPr>
          <w:rFonts w:eastAsia="Cambria"/>
          <w:b/>
          <w:iCs/>
          <w:u w:val="single"/>
        </w:rPr>
        <w:t xml:space="preserve"> of U.S. businesses.</w:t>
      </w:r>
    </w:p>
    <w:p w14:paraId="06DF4762" w14:textId="77777777" w:rsidR="003230EE" w:rsidRPr="00C1474F" w:rsidRDefault="003230EE" w:rsidP="003230EE">
      <w:pPr>
        <w:rPr>
          <w:rFonts w:eastAsia="Cambria"/>
          <w:sz w:val="16"/>
        </w:rPr>
      </w:pPr>
      <w:r w:rsidRPr="00C1474F">
        <w:rPr>
          <w:rFonts w:eastAsia="Cambria"/>
          <w:sz w:val="16"/>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C1474F">
        <w:rPr>
          <w:rFonts w:eastAsia="Cambria"/>
          <w:u w:val="single"/>
        </w:rPr>
        <w:t>Klobuchar and Hawley believe</w:t>
      </w:r>
      <w:r w:rsidRPr="00C1474F">
        <w:rPr>
          <w:rFonts w:eastAsia="Cambria"/>
          <w:sz w:val="16"/>
        </w:rPr>
        <w:t xml:space="preserve"> that </w:t>
      </w:r>
      <w:r w:rsidRPr="00C1474F">
        <w:rPr>
          <w:rFonts w:eastAsia="Cambria"/>
          <w:u w:val="single"/>
        </w:rPr>
        <w:t>M&amp;A skews the market in favor of today’s largest firms</w:t>
      </w:r>
      <w:r w:rsidRPr="00C1474F">
        <w:rPr>
          <w:rFonts w:eastAsia="Cambria"/>
          <w:sz w:val="16"/>
        </w:rPr>
        <w:t xml:space="preserve">, entrenching their market power and discouraging innovation. </w:t>
      </w:r>
    </w:p>
    <w:p w14:paraId="3EC23978" w14:textId="77777777" w:rsidR="003230EE" w:rsidRPr="00C1474F" w:rsidRDefault="003230EE" w:rsidP="003230EE">
      <w:pPr>
        <w:rPr>
          <w:rFonts w:eastAsia="Cambria"/>
          <w:sz w:val="16"/>
        </w:rPr>
      </w:pPr>
      <w:r w:rsidRPr="00C1474F">
        <w:rPr>
          <w:rFonts w:eastAsia="Cambria"/>
          <w:u w:val="single"/>
        </w:rPr>
        <w:t>History teaches a different lesson</w:t>
      </w:r>
      <w:r w:rsidRPr="00C1474F">
        <w:rPr>
          <w:rFonts w:eastAsia="Cambria"/>
          <w:sz w:val="16"/>
        </w:rPr>
        <w:t xml:space="preserve">. Consider </w:t>
      </w:r>
      <w:r w:rsidRPr="00C1474F">
        <w:rPr>
          <w:rFonts w:eastAsia="Cambria"/>
          <w:u w:val="single"/>
        </w:rPr>
        <w:t>DirecTV and Skype</w:t>
      </w:r>
      <w:r w:rsidRPr="00C1474F">
        <w:rPr>
          <w:rFonts w:eastAsia="Cambria"/>
          <w:sz w:val="16"/>
        </w:rPr>
        <w:t xml:space="preserve">, both once considered innovative market leaders in their respective fields of satellite TV and internet telephony. Both firms </w:t>
      </w:r>
      <w:r w:rsidRPr="00C1474F">
        <w:rPr>
          <w:rFonts w:eastAsia="Cambria"/>
          <w:u w:val="single"/>
        </w:rPr>
        <w:t>stumbled</w:t>
      </w:r>
      <w:r w:rsidRPr="00C1474F">
        <w:rPr>
          <w:rFonts w:eastAsia="Cambria"/>
          <w:sz w:val="16"/>
        </w:rPr>
        <w:t xml:space="preserve">, however, </w:t>
      </w:r>
      <w:r w:rsidRPr="00C1474F">
        <w:rPr>
          <w:rFonts w:eastAsia="Cambria"/>
          <w:u w:val="single"/>
        </w:rPr>
        <w:t>and they might</w:t>
      </w:r>
      <w:r w:rsidRPr="00C1474F">
        <w:rPr>
          <w:rFonts w:eastAsia="Cambria"/>
          <w:sz w:val="16"/>
        </w:rPr>
        <w:t xml:space="preserve"> not even </w:t>
      </w:r>
      <w:r w:rsidRPr="00C1474F">
        <w:rPr>
          <w:rFonts w:eastAsia="Cambria"/>
          <w:u w:val="single"/>
        </w:rPr>
        <w:t>be with us today without creative business deals</w:t>
      </w:r>
      <w:r w:rsidRPr="00C1474F">
        <w:rPr>
          <w:rFonts w:eastAsia="Cambria"/>
          <w:sz w:val="16"/>
        </w:rPr>
        <w:t xml:space="preserve">. DirecTV has been partially or fully controlled by Hughes Electronics, News Corp., Liberty Media and now AT&amp;T. Skype has swapped hands multiple times, moving </w:t>
      </w:r>
      <w:proofErr w:type="gramStart"/>
      <w:r w:rsidRPr="00C1474F">
        <w:rPr>
          <w:rFonts w:eastAsia="Cambria"/>
          <w:sz w:val="16"/>
        </w:rPr>
        <w:t>from eBay,</w:t>
      </w:r>
      <w:proofErr w:type="gramEnd"/>
      <w:r w:rsidRPr="00C1474F">
        <w:rPr>
          <w:rFonts w:eastAsia="Cambria"/>
          <w:sz w:val="16"/>
        </w:rPr>
        <w:t xml:space="preserve"> to a private investment firm and now to Microsoft.</w:t>
      </w:r>
    </w:p>
    <w:p w14:paraId="3C237348" w14:textId="77777777" w:rsidR="003230EE" w:rsidRPr="00C1474F" w:rsidRDefault="003230EE" w:rsidP="003230EE">
      <w:pPr>
        <w:rPr>
          <w:rFonts w:eastAsia="Cambria"/>
          <w:u w:val="single"/>
        </w:rPr>
      </w:pPr>
      <w:r w:rsidRPr="00C1474F">
        <w:rPr>
          <w:rFonts w:eastAsia="Cambria"/>
          <w:u w:val="single"/>
        </w:rPr>
        <w:t xml:space="preserve">These were </w:t>
      </w:r>
      <w:r w:rsidRPr="00FA672D">
        <w:rPr>
          <w:rFonts w:eastAsia="Cambria"/>
          <w:highlight w:val="green"/>
          <w:u w:val="single"/>
        </w:rPr>
        <w:t>complex deals</w:t>
      </w:r>
      <w:r w:rsidRPr="00C1474F">
        <w:rPr>
          <w:rFonts w:eastAsia="Cambria"/>
          <w:sz w:val="16"/>
        </w:rPr>
        <w:t>, and some didn’t work, leading to divestitures. But</w:t>
      </w:r>
      <w:r w:rsidRPr="00C1474F">
        <w:rPr>
          <w:rFonts w:eastAsia="Cambria"/>
          <w:u w:val="single"/>
        </w:rPr>
        <w:t xml:space="preserve"> each was a learning experience that </w:t>
      </w:r>
      <w:r w:rsidRPr="00FA672D">
        <w:rPr>
          <w:rFonts w:eastAsia="Cambria"/>
          <w:highlight w:val="green"/>
          <w:u w:val="single"/>
        </w:rPr>
        <w:t xml:space="preserve">illustrated </w:t>
      </w:r>
      <w:r w:rsidRPr="00FA672D">
        <w:rPr>
          <w:rFonts w:eastAsia="Cambria"/>
          <w:b/>
          <w:iCs/>
          <w:highlight w:val="green"/>
          <w:u w:val="single"/>
        </w:rPr>
        <w:t>how dynamic</w:t>
      </w:r>
      <w:r w:rsidRPr="00C1474F">
        <w:rPr>
          <w:rFonts w:eastAsia="Cambria"/>
          <w:b/>
          <w:iCs/>
          <w:u w:val="single"/>
        </w:rPr>
        <w:t xml:space="preserve"> media and technology </w:t>
      </w:r>
      <w:r w:rsidRPr="00FA672D">
        <w:rPr>
          <w:rFonts w:eastAsia="Cambria"/>
          <w:b/>
          <w:iCs/>
          <w:highlight w:val="green"/>
          <w:u w:val="single"/>
        </w:rPr>
        <w:t>markets</w:t>
      </w:r>
      <w:r w:rsidRPr="00FA672D">
        <w:rPr>
          <w:rFonts w:eastAsia="Cambria"/>
          <w:highlight w:val="green"/>
          <w:u w:val="single"/>
        </w:rPr>
        <w:t xml:space="preserve"> can be with</w:t>
      </w:r>
      <w:r w:rsidRPr="00C1474F">
        <w:rPr>
          <w:rFonts w:eastAsia="Cambria"/>
          <w:u w:val="single"/>
        </w:rPr>
        <w:t xml:space="preserve"> firms constantly searching for </w:t>
      </w:r>
      <w:r w:rsidRPr="00FA672D">
        <w:rPr>
          <w:rFonts w:eastAsia="Cambria"/>
          <w:b/>
          <w:iCs/>
          <w:highlight w:val="green"/>
          <w:u w:val="single"/>
        </w:rPr>
        <w:t>value-added arrangements</w:t>
      </w:r>
      <w:r w:rsidRPr="00C1474F">
        <w:rPr>
          <w:rFonts w:eastAsia="Cambria"/>
          <w:u w:val="single"/>
        </w:rPr>
        <w:t xml:space="preserve"> that serve their customers and shareholders</w:t>
      </w:r>
      <w:r w:rsidRPr="00C1474F">
        <w:rPr>
          <w:rFonts w:eastAsia="Cambria"/>
          <w:sz w:val="16"/>
        </w:rPr>
        <w:t xml:space="preserve">. </w:t>
      </w:r>
      <w:r w:rsidRPr="00C1474F">
        <w:rPr>
          <w:rFonts w:eastAsia="Cambria"/>
          <w:u w:val="single"/>
        </w:rPr>
        <w:t xml:space="preserve">If we make this type of activity presumptively illegal, we’re imagining that </w:t>
      </w:r>
      <w:r w:rsidRPr="00C1474F">
        <w:rPr>
          <w:rFonts w:eastAsia="Cambria"/>
          <w:b/>
          <w:iCs/>
          <w:u w:val="single"/>
        </w:rPr>
        <w:t>government bureaucrats are better suited to make these calls than businesspeople</w:t>
      </w:r>
      <w:r w:rsidRPr="00C1474F">
        <w:rPr>
          <w:rFonts w:eastAsia="Cambria"/>
          <w:u w:val="single"/>
        </w:rPr>
        <w:t xml:space="preserve"> and the consumers who choose </w:t>
      </w:r>
      <w:proofErr w:type="gramStart"/>
      <w:r w:rsidRPr="00C1474F">
        <w:rPr>
          <w:rFonts w:eastAsia="Cambria"/>
          <w:u w:val="single"/>
        </w:rPr>
        <w:t>whether or not</w:t>
      </w:r>
      <w:proofErr w:type="gramEnd"/>
      <w:r w:rsidRPr="00C1474F">
        <w:rPr>
          <w:rFonts w:eastAsia="Cambria"/>
          <w:u w:val="single"/>
        </w:rPr>
        <w:t xml:space="preserve"> to buy the product.</w:t>
      </w:r>
    </w:p>
    <w:p w14:paraId="370A5DF5" w14:textId="77777777" w:rsidR="003230EE" w:rsidRPr="00C1474F" w:rsidRDefault="003230EE" w:rsidP="003230EE">
      <w:pPr>
        <w:rPr>
          <w:rFonts w:eastAsia="Cambria"/>
          <w:b/>
          <w:iCs/>
          <w:u w:val="single"/>
        </w:rPr>
      </w:pPr>
      <w:r w:rsidRPr="00C1474F">
        <w:rPr>
          <w:rFonts w:eastAsia="Cambria"/>
          <w:sz w:val="16"/>
        </w:rPr>
        <w:t xml:space="preserve">Worse yet, </w:t>
      </w:r>
      <w:r w:rsidRPr="00FA672D">
        <w:rPr>
          <w:rFonts w:eastAsia="Cambria"/>
          <w:highlight w:val="green"/>
          <w:u w:val="single"/>
        </w:rPr>
        <w:t>legal tests</w:t>
      </w:r>
      <w:r w:rsidRPr="00C1474F">
        <w:rPr>
          <w:rFonts w:eastAsia="Cambria"/>
          <w:u w:val="single"/>
        </w:rPr>
        <w:t xml:space="preserve"> like</w:t>
      </w:r>
      <w:r w:rsidRPr="00C1474F">
        <w:rPr>
          <w:rFonts w:eastAsia="Cambria"/>
          <w:sz w:val="16"/>
        </w:rPr>
        <w:t xml:space="preserve"> those Klobuchar proposes – </w:t>
      </w:r>
      <w:r w:rsidRPr="00C1474F">
        <w:rPr>
          <w:rFonts w:eastAsia="Cambria"/>
          <w:u w:val="single"/>
        </w:rPr>
        <w:t>“conduct that materially disadvantages potential competitors”</w:t>
      </w:r>
      <w:r w:rsidRPr="00C1474F">
        <w:rPr>
          <w:rFonts w:eastAsia="Cambria"/>
          <w:sz w:val="16"/>
        </w:rPr>
        <w:t xml:space="preserve"> – </w:t>
      </w:r>
      <w:r w:rsidRPr="00FA672D">
        <w:rPr>
          <w:rFonts w:eastAsia="Cambria"/>
          <w:b/>
          <w:iCs/>
          <w:highlight w:val="green"/>
          <w:u w:val="single"/>
        </w:rPr>
        <w:t>are</w:t>
      </w:r>
      <w:r w:rsidRPr="00C1474F">
        <w:rPr>
          <w:rFonts w:eastAsia="Cambria"/>
          <w:b/>
          <w:iCs/>
          <w:u w:val="single"/>
        </w:rPr>
        <w:t xml:space="preserve"> remarkably </w:t>
      </w:r>
      <w:r w:rsidRPr="00FA672D">
        <w:rPr>
          <w:rFonts w:eastAsia="Cambria"/>
          <w:b/>
          <w:iCs/>
          <w:highlight w:val="green"/>
          <w:u w:val="single"/>
        </w:rPr>
        <w:t>open-ended and</w:t>
      </w:r>
      <w:r w:rsidRPr="00C1474F">
        <w:rPr>
          <w:rFonts w:eastAsia="Cambria"/>
          <w:b/>
          <w:iCs/>
          <w:u w:val="single"/>
        </w:rPr>
        <w:t xml:space="preserve"> could be </w:t>
      </w:r>
      <w:r w:rsidRPr="00FA672D">
        <w:rPr>
          <w:rFonts w:eastAsia="Cambria"/>
          <w:b/>
          <w:iCs/>
          <w:highlight w:val="green"/>
          <w:u w:val="single"/>
        </w:rPr>
        <w:t>easily abused</w:t>
      </w:r>
      <w:r w:rsidRPr="00C1474F">
        <w:rPr>
          <w:rFonts w:eastAsia="Cambria"/>
          <w:sz w:val="16"/>
        </w:rPr>
        <w:t xml:space="preserve">. </w:t>
      </w:r>
      <w:r w:rsidRPr="00FA672D">
        <w:rPr>
          <w:rFonts w:eastAsia="Cambria"/>
          <w:highlight w:val="green"/>
          <w:u w:val="single"/>
        </w:rPr>
        <w:t>The system will be gamed by opponents</w:t>
      </w:r>
      <w:r w:rsidRPr="00C1474F">
        <w:rPr>
          <w:rFonts w:eastAsia="Cambria"/>
          <w:u w:val="single"/>
        </w:rPr>
        <w:t xml:space="preserve"> of deals for business reasons</w:t>
      </w:r>
      <w:r w:rsidRPr="00C1474F">
        <w:rPr>
          <w:rFonts w:eastAsia="Cambria"/>
          <w:sz w:val="16"/>
        </w:rPr>
        <w:t xml:space="preserve">. </w:t>
      </w:r>
      <w:r w:rsidRPr="00C1474F">
        <w:rPr>
          <w:rFonts w:eastAsia="Cambria"/>
          <w:u w:val="single"/>
        </w:rPr>
        <w:t xml:space="preserve">They will claim that their own failure to attract investors or customers must all be the fault of more creative rivals. </w:t>
      </w:r>
      <w:r w:rsidRPr="00FA672D">
        <w:rPr>
          <w:rFonts w:eastAsia="Cambria"/>
          <w:highlight w:val="green"/>
          <w:u w:val="single"/>
        </w:rPr>
        <w:t>That’s a recipe for</w:t>
      </w:r>
      <w:r w:rsidRPr="00C1474F">
        <w:rPr>
          <w:rFonts w:eastAsia="Cambria"/>
          <w:sz w:val="16"/>
        </w:rPr>
        <w:t xml:space="preserve"> </w:t>
      </w:r>
      <w:r w:rsidRPr="00C1474F">
        <w:rPr>
          <w:rFonts w:eastAsia="Cambria"/>
          <w:b/>
          <w:iCs/>
          <w:u w:val="single"/>
        </w:rPr>
        <w:t xml:space="preserve">cronyism and </w:t>
      </w:r>
      <w:r w:rsidRPr="00FA672D">
        <w:rPr>
          <w:rFonts w:eastAsia="Cambria"/>
          <w:b/>
          <w:iCs/>
          <w:highlight w:val="green"/>
          <w:u w:val="single"/>
        </w:rPr>
        <w:t>economic stagnation.</w:t>
      </w:r>
      <w:r w:rsidRPr="00C1474F">
        <w:rPr>
          <w:rFonts w:eastAsia="Cambria"/>
          <w:b/>
          <w:iCs/>
          <w:u w:val="single"/>
        </w:rPr>
        <w:t xml:space="preserve"> </w:t>
      </w:r>
    </w:p>
    <w:p w14:paraId="23C360D0" w14:textId="77777777" w:rsidR="003230EE" w:rsidRPr="00C1474F" w:rsidRDefault="003230EE" w:rsidP="003230EE">
      <w:pPr>
        <w:rPr>
          <w:rFonts w:eastAsia="Cambria"/>
          <w:sz w:val="16"/>
        </w:rPr>
      </w:pPr>
      <w:r w:rsidRPr="00C1474F">
        <w:rPr>
          <w:rFonts w:eastAsia="Cambria"/>
          <w:u w:val="single"/>
        </w:rPr>
        <w:t>Those who worry about today’s largest tech giants becoming</w:t>
      </w:r>
      <w:r w:rsidRPr="00C1474F">
        <w:rPr>
          <w:rFonts w:eastAsia="Cambria"/>
          <w:sz w:val="16"/>
        </w:rPr>
        <w:t xml:space="preserve"> supposedly </w:t>
      </w:r>
      <w:r w:rsidRPr="00C1474F">
        <w:rPr>
          <w:rFonts w:eastAsia="Cambria"/>
          <w:u w:val="single"/>
        </w:rPr>
        <w:t xml:space="preserve">unassailable </w:t>
      </w:r>
      <w:r w:rsidRPr="00C1474F">
        <w:rPr>
          <w:rFonts w:eastAsia="Cambria"/>
          <w:sz w:val="16"/>
        </w:rPr>
        <w:t xml:space="preserve">monopolies </w:t>
      </w:r>
      <w:r w:rsidRPr="00C1474F">
        <w:rPr>
          <w:rFonts w:eastAsia="Cambria"/>
          <w:u w:val="single"/>
        </w:rPr>
        <w:t>should consider</w:t>
      </w:r>
      <w:r w:rsidRPr="00C1474F">
        <w:rPr>
          <w:rFonts w:eastAsia="Cambria"/>
          <w:sz w:val="16"/>
        </w:rPr>
        <w:t xml:space="preserve"> how </w:t>
      </w:r>
      <w:r w:rsidRPr="00C1474F">
        <w:rPr>
          <w:rFonts w:eastAsia="Cambria"/>
          <w:u w:val="single"/>
        </w:rPr>
        <w:t>similar fears</w:t>
      </w:r>
      <w:r w:rsidRPr="00C1474F">
        <w:rPr>
          <w:rFonts w:eastAsia="Cambria"/>
          <w:sz w:val="16"/>
        </w:rPr>
        <w:t xml:space="preserve"> were expressed not so long ago about other tech titans, many of which we laugh about today. Just </w:t>
      </w:r>
      <w:r w:rsidRPr="00C1474F">
        <w:rPr>
          <w:rFonts w:eastAsia="Cambria"/>
          <w:u w:val="single"/>
        </w:rPr>
        <w:t>14 years ago</w:t>
      </w:r>
      <w:r w:rsidRPr="00C1474F">
        <w:rPr>
          <w:rFonts w:eastAsia="Cambria"/>
          <w:sz w:val="16"/>
        </w:rPr>
        <w:t xml:space="preserve">, </w:t>
      </w:r>
      <w:r w:rsidRPr="00C1474F">
        <w:rPr>
          <w:rFonts w:eastAsia="Cambria"/>
          <w:u w:val="single"/>
        </w:rPr>
        <w:t>headlines proclaimed that “</w:t>
      </w:r>
      <w:proofErr w:type="spellStart"/>
      <w:r w:rsidRPr="00C1474F">
        <w:rPr>
          <w:rFonts w:eastAsia="Cambria"/>
          <w:u w:val="single"/>
        </w:rPr>
        <w:t>MySpace</w:t>
      </w:r>
      <w:proofErr w:type="spellEnd"/>
      <w:r w:rsidRPr="00C1474F">
        <w:rPr>
          <w:rFonts w:eastAsia="Cambria"/>
          <w:u w:val="single"/>
        </w:rPr>
        <w:t xml:space="preserve"> Is a Natural Monopoly,”</w:t>
      </w:r>
      <w:r w:rsidRPr="00C1474F">
        <w:rPr>
          <w:rFonts w:eastAsia="Cambria"/>
          <w:sz w:val="16"/>
        </w:rPr>
        <w:t xml:space="preserve"> and asked, “Will </w:t>
      </w:r>
      <w:proofErr w:type="spellStart"/>
      <w:r w:rsidRPr="00C1474F">
        <w:rPr>
          <w:rFonts w:eastAsia="Cambria"/>
          <w:sz w:val="16"/>
        </w:rPr>
        <w:t>MySpace</w:t>
      </w:r>
      <w:proofErr w:type="spellEnd"/>
      <w:r w:rsidRPr="00C1474F">
        <w:rPr>
          <w:rFonts w:eastAsia="Cambria"/>
          <w:sz w:val="16"/>
        </w:rPr>
        <w:t xml:space="preserve"> Ever Lose Its Monopoly?” We all know how that “monopoly” ceased to exist.</w:t>
      </w:r>
    </w:p>
    <w:p w14:paraId="1965D91E" w14:textId="77777777" w:rsidR="003230EE" w:rsidRPr="00C1474F" w:rsidRDefault="003230EE" w:rsidP="003230EE">
      <w:pPr>
        <w:rPr>
          <w:rFonts w:eastAsia="Cambria"/>
          <w:sz w:val="16"/>
          <w:szCs w:val="16"/>
        </w:rPr>
      </w:pPr>
      <w:r w:rsidRPr="00C1474F">
        <w:rPr>
          <w:rFonts w:eastAsia="Cambria"/>
          <w:sz w:val="16"/>
          <w:szCs w:val="16"/>
        </w:rPr>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C1474F">
        <w:rPr>
          <w:rFonts w:eastAsia="Cambria"/>
          <w:sz w:val="16"/>
          <w:szCs w:val="16"/>
        </w:rPr>
        <w:t>Motorola</w:t>
      </w:r>
      <w:proofErr w:type="gramEnd"/>
      <w:r w:rsidRPr="00C1474F">
        <w:rPr>
          <w:rFonts w:eastAsia="Cambria"/>
          <w:sz w:val="16"/>
          <w:szCs w:val="16"/>
        </w:rPr>
        <w:t xml:space="preserve"> and Nokia. A few years prior to that, critics lambasted the merger of AOL and </w:t>
      </w:r>
      <w:proofErr w:type="spellStart"/>
      <w:r w:rsidRPr="00C1474F">
        <w:rPr>
          <w:rFonts w:eastAsia="Cambria"/>
          <w:sz w:val="16"/>
          <w:szCs w:val="16"/>
        </w:rPr>
        <w:t>TimeWarner</w:t>
      </w:r>
      <w:proofErr w:type="spellEnd"/>
      <w:r w:rsidRPr="00C1474F">
        <w:rPr>
          <w:rFonts w:eastAsia="Cambria"/>
          <w:sz w:val="16"/>
          <w:szCs w:val="16"/>
        </w:rPr>
        <w:t xml:space="preserve"> as a new corporate “Big Brother” that would decimate digital diversity and online competition.</w:t>
      </w:r>
    </w:p>
    <w:p w14:paraId="7347074C" w14:textId="77777777" w:rsidR="003230EE" w:rsidRPr="00C1474F" w:rsidRDefault="003230EE" w:rsidP="003230EE">
      <w:pPr>
        <w:rPr>
          <w:rFonts w:eastAsia="Cambria"/>
          <w:sz w:val="16"/>
          <w:szCs w:val="16"/>
        </w:rPr>
      </w:pPr>
      <w:r w:rsidRPr="00C1474F">
        <w:rPr>
          <w:rFonts w:eastAsia="Cambria"/>
          <w:sz w:val="16"/>
          <w:szCs w:val="16"/>
        </w:rPr>
        <w:t>GOP divided over bills targeting tech giants</w:t>
      </w:r>
    </w:p>
    <w:p w14:paraId="06EFDFAE" w14:textId="77777777" w:rsidR="003230EE" w:rsidRPr="00C1474F" w:rsidRDefault="003230EE" w:rsidP="003230EE">
      <w:pPr>
        <w:rPr>
          <w:rFonts w:eastAsia="Cambria"/>
          <w:sz w:val="16"/>
        </w:rPr>
      </w:pPr>
      <w:r w:rsidRPr="00C1474F">
        <w:rPr>
          <w:rFonts w:eastAsia="Cambria"/>
          <w:sz w:val="16"/>
        </w:rPr>
        <w:t xml:space="preserve">Today, </w:t>
      </w:r>
      <w:r w:rsidRPr="00C1474F">
        <w:rPr>
          <w:rFonts w:eastAsia="Cambria"/>
          <w:u w:val="single"/>
        </w:rPr>
        <w:t xml:space="preserve">we know these </w:t>
      </w:r>
      <w:r w:rsidRPr="00FA672D">
        <w:rPr>
          <w:rFonts w:eastAsia="Cambria"/>
          <w:highlight w:val="green"/>
          <w:u w:val="single"/>
        </w:rPr>
        <w:t>tales of the apocalypse ended up</w:t>
      </w:r>
      <w:r w:rsidRPr="00C1474F">
        <w:rPr>
          <w:rFonts w:eastAsia="Cambria"/>
          <w:u w:val="single"/>
        </w:rPr>
        <w:t xml:space="preserve"> instead becoming case studies </w:t>
      </w:r>
      <w:r w:rsidRPr="00FA672D">
        <w:rPr>
          <w:rFonts w:eastAsia="Cambria"/>
          <w:highlight w:val="green"/>
          <w:u w:val="single"/>
        </w:rPr>
        <w:t xml:space="preserve">in </w:t>
      </w:r>
      <w:r w:rsidRPr="00C1474F">
        <w:rPr>
          <w:rFonts w:eastAsia="Cambria"/>
          <w:u w:val="single"/>
        </w:rPr>
        <w:t>the continuing power of “</w:t>
      </w:r>
      <w:r w:rsidRPr="00FA672D">
        <w:rPr>
          <w:rFonts w:eastAsia="Cambria"/>
          <w:highlight w:val="green"/>
          <w:u w:val="single"/>
        </w:rPr>
        <w:t>creative destruction</w:t>
      </w:r>
      <w:r w:rsidRPr="00C1474F">
        <w:rPr>
          <w:rFonts w:eastAsia="Cambria"/>
          <w:sz w:val="16"/>
        </w:rPr>
        <w:t xml:space="preserve">.” </w:t>
      </w:r>
      <w:r w:rsidRPr="00C1474F">
        <w:rPr>
          <w:rFonts w:eastAsia="Cambria"/>
          <w:u w:val="single"/>
        </w:rPr>
        <w:t xml:space="preserve">New innovations and players emerged from many unexpected quarters, decimating </w:t>
      </w:r>
      <w:r w:rsidRPr="00C1474F">
        <w:rPr>
          <w:rFonts w:eastAsia="Cambria"/>
          <w:sz w:val="16"/>
        </w:rPr>
        <w:t xml:space="preserve">whatever </w:t>
      </w:r>
      <w:r w:rsidRPr="00C1474F">
        <w:rPr>
          <w:rFonts w:eastAsia="Cambria"/>
          <w:u w:val="single"/>
        </w:rPr>
        <w:t xml:space="preserve">dreams of continued domination </w:t>
      </w:r>
      <w:r w:rsidRPr="00C1474F">
        <w:rPr>
          <w:rFonts w:eastAsia="Cambria"/>
          <w:sz w:val="16"/>
        </w:rPr>
        <w:t>the old giants once had.</w:t>
      </w:r>
    </w:p>
    <w:p w14:paraId="3B64CD6F" w14:textId="77777777" w:rsidR="003230EE" w:rsidRPr="00C1474F" w:rsidRDefault="003230EE" w:rsidP="003230EE">
      <w:pPr>
        <w:rPr>
          <w:rFonts w:eastAsia="Cambria"/>
          <w:sz w:val="16"/>
          <w:szCs w:val="16"/>
        </w:rPr>
      </w:pPr>
      <w:r w:rsidRPr="00C1474F">
        <w:rPr>
          <w:rFonts w:eastAsia="Cambria"/>
          <w:sz w:val="16"/>
          <w:szCs w:val="16"/>
        </w:rPr>
        <w:t>Today’s biggest players face similar pressures, and it’s better to let rivalry and innovation emerge organically, not through the wrecking ball of heavy-handed antitrust regulation.</w:t>
      </w:r>
    </w:p>
    <w:bookmarkEnd w:id="6"/>
    <w:p w14:paraId="2529F025" w14:textId="77777777" w:rsidR="003230EE" w:rsidRPr="00C1474F" w:rsidRDefault="003230EE" w:rsidP="003230EE">
      <w:pPr>
        <w:rPr>
          <w:rFonts w:eastAsia="Cambria"/>
        </w:rPr>
      </w:pPr>
    </w:p>
    <w:p w14:paraId="54EE8698" w14:textId="77777777" w:rsidR="003230EE" w:rsidRPr="00C1474F" w:rsidRDefault="003230EE" w:rsidP="003230EE">
      <w:pPr>
        <w:keepNext/>
        <w:keepLines/>
        <w:spacing w:before="40" w:after="0"/>
        <w:outlineLvl w:val="3"/>
        <w:rPr>
          <w:rFonts w:eastAsia="MS Gothic"/>
          <w:b/>
          <w:iCs/>
          <w:sz w:val="26"/>
          <w:u w:val="single"/>
        </w:rPr>
      </w:pPr>
      <w:r w:rsidRPr="00C1474F">
        <w:rPr>
          <w:rFonts w:eastAsia="MS Gothic"/>
          <w:b/>
          <w:iCs/>
          <w:sz w:val="26"/>
        </w:rPr>
        <w:t xml:space="preserve">Internal link goes </w:t>
      </w:r>
      <w:r w:rsidRPr="00C1474F">
        <w:rPr>
          <w:rFonts w:eastAsia="MS Gothic"/>
          <w:b/>
          <w:iCs/>
          <w:sz w:val="26"/>
          <w:u w:val="single"/>
        </w:rPr>
        <w:t>one way</w:t>
      </w:r>
      <w:r w:rsidRPr="00C1474F">
        <w:rPr>
          <w:rFonts w:eastAsia="MS Gothic"/>
          <w:b/>
          <w:iCs/>
          <w:sz w:val="26"/>
        </w:rPr>
        <w:t>---large-firm dynamism is the only way to maintain tech leadership</w:t>
      </w:r>
    </w:p>
    <w:p w14:paraId="5DAE562D" w14:textId="77777777" w:rsidR="003230EE" w:rsidRPr="00C1474F" w:rsidRDefault="003230EE" w:rsidP="003230EE">
      <w:pPr>
        <w:rPr>
          <w:rFonts w:eastAsia="Cambria"/>
        </w:rPr>
      </w:pPr>
      <w:r w:rsidRPr="00C1474F">
        <w:rPr>
          <w:rFonts w:eastAsia="Cambria"/>
          <w:b/>
          <w:bCs/>
          <w:sz w:val="26"/>
        </w:rPr>
        <w:t>Lee</w:t>
      </w:r>
      <w:r w:rsidRPr="00C1474F">
        <w:rPr>
          <w:rFonts w:eastAsia="Cambria"/>
        </w:rPr>
        <w:t xml:space="preserve">, senior lecturer at the University of Hong Kong Faculty of Business and Economics, </w:t>
      </w:r>
      <w:r w:rsidRPr="00C1474F">
        <w:rPr>
          <w:rFonts w:eastAsia="Cambria"/>
          <w:b/>
          <w:bCs/>
          <w:sz w:val="26"/>
        </w:rPr>
        <w:t>‘19</w:t>
      </w:r>
    </w:p>
    <w:p w14:paraId="042CD7D7" w14:textId="77777777" w:rsidR="003230EE" w:rsidRPr="00C1474F" w:rsidRDefault="003230EE" w:rsidP="003230EE">
      <w:pPr>
        <w:rPr>
          <w:rFonts w:eastAsia="Cambria"/>
        </w:rPr>
      </w:pPr>
      <w:r w:rsidRPr="00C1474F">
        <w:rPr>
          <w:rFonts w:eastAsia="Cambria"/>
        </w:rPr>
        <w:t xml:space="preserve">(David S., “Antitrust action risks holding back US tech giants in competition with China,” </w:t>
      </w:r>
      <w:hyperlink r:id="rId9" w:history="1">
        <w:r w:rsidRPr="00C1474F">
          <w:rPr>
            <w:rFonts w:eastAsia="Cambria"/>
          </w:rPr>
          <w:t>https://asia.nikkei.com/Opinion/Antitrust-action-risks-holding-back-US-tech-giants-in-competition-with-China</w:t>
        </w:r>
      </w:hyperlink>
      <w:r w:rsidRPr="00C1474F">
        <w:rPr>
          <w:rFonts w:eastAsia="Cambria"/>
        </w:rPr>
        <w:t xml:space="preserve">) </w:t>
      </w:r>
    </w:p>
    <w:p w14:paraId="4760FE44" w14:textId="77777777" w:rsidR="003230EE" w:rsidRPr="00C1474F" w:rsidRDefault="003230EE" w:rsidP="003230EE">
      <w:pPr>
        <w:rPr>
          <w:rFonts w:eastAsia="Cambria"/>
        </w:rPr>
      </w:pPr>
    </w:p>
    <w:p w14:paraId="6F074227" w14:textId="77777777" w:rsidR="003230EE" w:rsidRPr="00C1474F" w:rsidRDefault="003230EE" w:rsidP="003230EE">
      <w:pPr>
        <w:rPr>
          <w:rFonts w:eastAsia="Cambria"/>
          <w:sz w:val="16"/>
        </w:rPr>
      </w:pPr>
      <w:r w:rsidRPr="00C1474F">
        <w:rPr>
          <w:rFonts w:eastAsia="Cambria"/>
          <w:sz w:val="16"/>
        </w:rPr>
        <w:t xml:space="preserve">But the administration should not forget the law of unintended consequences -- </w:t>
      </w:r>
      <w:r w:rsidRPr="00C1474F">
        <w:rPr>
          <w:rFonts w:eastAsia="Cambria"/>
          <w:b/>
          <w:iCs/>
          <w:u w:val="single"/>
        </w:rPr>
        <w:t>effective</w:t>
      </w:r>
      <w:r w:rsidRPr="00C1474F">
        <w:rPr>
          <w:rFonts w:eastAsia="Cambria"/>
          <w:u w:val="single"/>
        </w:rPr>
        <w:t xml:space="preserve"> </w:t>
      </w:r>
      <w:r w:rsidRPr="00FA672D">
        <w:rPr>
          <w:rFonts w:eastAsia="Cambria"/>
          <w:highlight w:val="green"/>
          <w:u w:val="single"/>
        </w:rPr>
        <w:t>antitrust</w:t>
      </w:r>
      <w:r w:rsidRPr="00C1474F">
        <w:rPr>
          <w:rFonts w:eastAsia="Cambria"/>
          <w:u w:val="single"/>
        </w:rPr>
        <w:t xml:space="preserve"> measures</w:t>
      </w:r>
      <w:r w:rsidRPr="00C1474F">
        <w:rPr>
          <w:rFonts w:eastAsia="Cambria"/>
          <w:sz w:val="16"/>
        </w:rPr>
        <w:t xml:space="preserve"> </w:t>
      </w:r>
      <w:r w:rsidRPr="00C1474F">
        <w:rPr>
          <w:rFonts w:eastAsia="Cambria"/>
          <w:u w:val="single"/>
        </w:rPr>
        <w:t xml:space="preserve">could </w:t>
      </w:r>
      <w:r w:rsidRPr="00FA672D">
        <w:rPr>
          <w:rFonts w:eastAsia="Cambria"/>
          <w:b/>
          <w:iCs/>
          <w:highlight w:val="green"/>
          <w:u w:val="single"/>
        </w:rPr>
        <w:t>stifle</w:t>
      </w:r>
      <w:r w:rsidRPr="00FA672D">
        <w:rPr>
          <w:rFonts w:eastAsia="Cambria"/>
          <w:highlight w:val="green"/>
          <w:u w:val="single"/>
        </w:rPr>
        <w:t xml:space="preserve"> the ability of American tech</w:t>
      </w:r>
      <w:r w:rsidRPr="00C1474F">
        <w:rPr>
          <w:rFonts w:eastAsia="Cambria"/>
          <w:u w:val="single"/>
        </w:rPr>
        <w:t xml:space="preserve"> companies </w:t>
      </w:r>
      <w:r w:rsidRPr="00FA672D">
        <w:rPr>
          <w:rFonts w:eastAsia="Cambria"/>
          <w:highlight w:val="green"/>
          <w:u w:val="single"/>
        </w:rPr>
        <w:t xml:space="preserve">to </w:t>
      </w:r>
      <w:r w:rsidRPr="00FA672D">
        <w:rPr>
          <w:rFonts w:eastAsia="Cambria"/>
          <w:b/>
          <w:iCs/>
          <w:highlight w:val="green"/>
          <w:u w:val="single"/>
        </w:rPr>
        <w:t>compete with</w:t>
      </w:r>
      <w:r w:rsidRPr="00C1474F">
        <w:rPr>
          <w:rFonts w:eastAsia="Cambria"/>
          <w:b/>
          <w:iCs/>
          <w:u w:val="single"/>
        </w:rPr>
        <w:t xml:space="preserve"> their </w:t>
      </w:r>
      <w:r w:rsidRPr="00FA672D">
        <w:rPr>
          <w:rFonts w:eastAsia="Cambria"/>
          <w:b/>
          <w:iCs/>
          <w:highlight w:val="green"/>
          <w:u w:val="single"/>
        </w:rPr>
        <w:t>Chinese challengers</w:t>
      </w:r>
      <w:r w:rsidRPr="00C1474F">
        <w:rPr>
          <w:rFonts w:eastAsia="Cambria"/>
          <w:sz w:val="16"/>
        </w:rPr>
        <w:t>. Presumably, that is the last thing the America First president wants to see.</w:t>
      </w:r>
    </w:p>
    <w:p w14:paraId="0481CF01" w14:textId="77777777" w:rsidR="003230EE" w:rsidRPr="00C1474F" w:rsidRDefault="003230EE" w:rsidP="003230EE">
      <w:pPr>
        <w:rPr>
          <w:rFonts w:eastAsia="Cambria"/>
          <w:sz w:val="16"/>
          <w:szCs w:val="16"/>
        </w:rPr>
      </w:pPr>
      <w:r w:rsidRPr="00C1474F">
        <w:rPr>
          <w:rFonts w:eastAsia="Cambria"/>
          <w:sz w:val="16"/>
          <w:szCs w:val="16"/>
        </w:rPr>
        <w:t>While antitrust has been used to regulate technology companies before, perhaps most notably Microsoft two decades ago, its application against Amazon.com, Facebook, and Google seems different.</w:t>
      </w:r>
    </w:p>
    <w:p w14:paraId="02EEFE28" w14:textId="77777777" w:rsidR="003230EE" w:rsidRPr="00C1474F" w:rsidRDefault="003230EE" w:rsidP="003230EE">
      <w:pPr>
        <w:rPr>
          <w:rFonts w:eastAsia="Cambria"/>
          <w:sz w:val="16"/>
        </w:rPr>
      </w:pPr>
      <w:r w:rsidRPr="00C1474F">
        <w:rPr>
          <w:rFonts w:eastAsia="Cambria"/>
          <w:sz w:val="16"/>
        </w:rPr>
        <w:t xml:space="preserve">For the last half-century or so, U.S. </w:t>
      </w:r>
      <w:r w:rsidRPr="00C1474F">
        <w:rPr>
          <w:rFonts w:eastAsia="Cambria"/>
          <w:u w:val="single"/>
        </w:rPr>
        <w:t>antitrust law has been underpinned</w:t>
      </w:r>
      <w:r w:rsidRPr="00C1474F">
        <w:rPr>
          <w:rFonts w:eastAsia="Cambria"/>
          <w:sz w:val="16"/>
        </w:rPr>
        <w:t xml:space="preserve"> </w:t>
      </w:r>
      <w:r w:rsidRPr="00C1474F">
        <w:rPr>
          <w:rFonts w:eastAsia="Cambria"/>
          <w:u w:val="single"/>
        </w:rPr>
        <w:t>by</w:t>
      </w:r>
      <w:r w:rsidRPr="00C1474F">
        <w:rPr>
          <w:rFonts w:eastAsia="Cambria"/>
          <w:sz w:val="16"/>
        </w:rPr>
        <w:t xml:space="preserve"> the concept of maximizing </w:t>
      </w:r>
      <w:r w:rsidRPr="00C1474F">
        <w:rPr>
          <w:rFonts w:eastAsia="Cambria"/>
          <w:b/>
          <w:iCs/>
          <w:u w:val="single"/>
        </w:rPr>
        <w:t>consumer welfare</w:t>
      </w:r>
      <w:r w:rsidRPr="00C1474F">
        <w:rPr>
          <w:rFonts w:eastAsia="Cambria"/>
          <w:sz w:val="16"/>
        </w:rPr>
        <w:t xml:space="preserve">, frequently measured by price to consumers. </w:t>
      </w:r>
      <w:r w:rsidRPr="00C1474F">
        <w:rPr>
          <w:rFonts w:eastAsia="Cambria"/>
          <w:u w:val="single"/>
        </w:rPr>
        <w:t>In regulating big technology</w:t>
      </w:r>
      <w:r w:rsidRPr="00C1474F">
        <w:rPr>
          <w:rFonts w:eastAsia="Cambria"/>
          <w:sz w:val="16"/>
        </w:rPr>
        <w:t xml:space="preserve"> companies today, however, </w:t>
      </w:r>
      <w:r w:rsidRPr="00C1474F">
        <w:rPr>
          <w:rFonts w:eastAsia="Cambria"/>
          <w:u w:val="single"/>
        </w:rPr>
        <w:t>a new paradigm has emerged</w:t>
      </w:r>
      <w:r w:rsidRPr="00C1474F">
        <w:rPr>
          <w:rFonts w:eastAsia="Cambria"/>
          <w:sz w:val="16"/>
        </w:rPr>
        <w:t>, dubbed "hipster antitrust."</w:t>
      </w:r>
    </w:p>
    <w:p w14:paraId="2598FF21" w14:textId="77777777" w:rsidR="003230EE" w:rsidRPr="00C1474F" w:rsidRDefault="003230EE" w:rsidP="003230EE">
      <w:pPr>
        <w:rPr>
          <w:rFonts w:eastAsia="Cambria"/>
          <w:sz w:val="16"/>
          <w:szCs w:val="16"/>
        </w:rPr>
      </w:pPr>
      <w:r w:rsidRPr="00C1474F">
        <w:rPr>
          <w:rFonts w:eastAsia="Cambria"/>
          <w:sz w:val="16"/>
          <w:szCs w:val="16"/>
        </w:rPr>
        <w:t>Hipster antitrust looks beyond traditional economic harm and includes wider effects such as wage inequality, data privacy intrusions, and sheer size as grounds to invoke the law.</w:t>
      </w:r>
    </w:p>
    <w:p w14:paraId="79804A1D" w14:textId="77777777" w:rsidR="003230EE" w:rsidRPr="00C1474F" w:rsidRDefault="003230EE" w:rsidP="003230EE">
      <w:pPr>
        <w:rPr>
          <w:rFonts w:eastAsia="Cambria"/>
          <w:sz w:val="16"/>
        </w:rPr>
      </w:pPr>
      <w:r w:rsidRPr="00C1474F">
        <w:rPr>
          <w:rFonts w:eastAsia="Cambria"/>
          <w:sz w:val="16"/>
        </w:rPr>
        <w:t xml:space="preserve">But </w:t>
      </w:r>
      <w:r w:rsidRPr="00C1474F">
        <w:rPr>
          <w:rFonts w:eastAsia="Cambria"/>
          <w:b/>
          <w:iCs/>
          <w:u w:val="single"/>
        </w:rPr>
        <w:t xml:space="preserve">the wider the </w:t>
      </w:r>
      <w:r w:rsidRPr="00FA672D">
        <w:rPr>
          <w:rFonts w:eastAsia="Cambria"/>
          <w:b/>
          <w:iCs/>
          <w:highlight w:val="green"/>
          <w:u w:val="single"/>
        </w:rPr>
        <w:t xml:space="preserve">antitrust authorities </w:t>
      </w:r>
      <w:r w:rsidRPr="00C1474F">
        <w:rPr>
          <w:rFonts w:eastAsia="Cambria"/>
          <w:b/>
          <w:iCs/>
          <w:u w:val="single"/>
        </w:rPr>
        <w:t>reach</w:t>
      </w:r>
      <w:r w:rsidRPr="00C1474F">
        <w:rPr>
          <w:rFonts w:eastAsia="Cambria"/>
          <w:sz w:val="16"/>
        </w:rPr>
        <w:t xml:space="preserve">, </w:t>
      </w:r>
      <w:r w:rsidRPr="00C1474F">
        <w:rPr>
          <w:rFonts w:eastAsia="Cambria"/>
          <w:u w:val="single"/>
        </w:rPr>
        <w:t xml:space="preserve">the more likely they are to </w:t>
      </w:r>
      <w:r w:rsidRPr="00FA672D">
        <w:rPr>
          <w:rFonts w:eastAsia="Cambria"/>
          <w:b/>
          <w:iCs/>
          <w:highlight w:val="green"/>
          <w:u w:val="single"/>
        </w:rPr>
        <w:t>damage</w:t>
      </w:r>
      <w:r w:rsidRPr="00C1474F">
        <w:rPr>
          <w:rFonts w:eastAsia="Cambria"/>
          <w:b/>
          <w:iCs/>
          <w:u w:val="single"/>
        </w:rPr>
        <w:t xml:space="preserve"> the </w:t>
      </w:r>
      <w:r w:rsidRPr="00FA672D">
        <w:rPr>
          <w:rFonts w:eastAsia="Cambria"/>
          <w:b/>
          <w:iCs/>
          <w:highlight w:val="green"/>
          <w:u w:val="single"/>
        </w:rPr>
        <w:t>tech giants' global competitiveness</w:t>
      </w:r>
      <w:r w:rsidRPr="00C1474F">
        <w:rPr>
          <w:rFonts w:eastAsia="Cambria"/>
          <w:u w:val="single"/>
        </w:rPr>
        <w:t>.</w:t>
      </w:r>
      <w:r w:rsidRPr="00C1474F">
        <w:rPr>
          <w:rFonts w:eastAsia="Cambria"/>
          <w:sz w:val="16"/>
        </w:rPr>
        <w:t xml:space="preserve"> </w:t>
      </w:r>
      <w:r w:rsidRPr="00C1474F">
        <w:rPr>
          <w:rFonts w:eastAsia="Cambria"/>
          <w:u w:val="single"/>
        </w:rPr>
        <w:t xml:space="preserve">This applies </w:t>
      </w:r>
      <w:r w:rsidRPr="00FA672D">
        <w:rPr>
          <w:rFonts w:eastAsia="Cambria"/>
          <w:b/>
          <w:iCs/>
          <w:sz w:val="21"/>
          <w:szCs w:val="28"/>
          <w:highlight w:val="green"/>
          <w:u w:val="single"/>
        </w:rPr>
        <w:t>especially in</w:t>
      </w:r>
      <w:r w:rsidRPr="00C1474F">
        <w:rPr>
          <w:rFonts w:eastAsia="Cambria"/>
          <w:b/>
          <w:iCs/>
          <w:sz w:val="21"/>
          <w:szCs w:val="28"/>
          <w:u w:val="single"/>
        </w:rPr>
        <w:t xml:space="preserve"> the key field of </w:t>
      </w:r>
      <w:r w:rsidRPr="00FA672D">
        <w:rPr>
          <w:rFonts w:eastAsia="Cambria"/>
          <w:b/>
          <w:iCs/>
          <w:sz w:val="21"/>
          <w:szCs w:val="28"/>
          <w:highlight w:val="green"/>
          <w:u w:val="single"/>
        </w:rPr>
        <w:t>a</w:t>
      </w:r>
      <w:r w:rsidRPr="00C1474F">
        <w:rPr>
          <w:rFonts w:eastAsia="Cambria"/>
          <w:b/>
          <w:iCs/>
          <w:sz w:val="21"/>
          <w:szCs w:val="28"/>
          <w:u w:val="single"/>
        </w:rPr>
        <w:t xml:space="preserve">rtificial </w:t>
      </w:r>
      <w:r w:rsidRPr="00FA672D">
        <w:rPr>
          <w:rFonts w:eastAsia="Cambria"/>
          <w:b/>
          <w:iCs/>
          <w:sz w:val="21"/>
          <w:szCs w:val="28"/>
          <w:highlight w:val="green"/>
          <w:u w:val="single"/>
        </w:rPr>
        <w:t>i</w:t>
      </w:r>
      <w:r w:rsidRPr="00C1474F">
        <w:rPr>
          <w:rFonts w:eastAsia="Cambria"/>
          <w:b/>
          <w:iCs/>
          <w:sz w:val="21"/>
          <w:szCs w:val="28"/>
          <w:u w:val="single"/>
        </w:rPr>
        <w:t>ntelligence</w:t>
      </w:r>
      <w:r w:rsidRPr="00C1474F">
        <w:rPr>
          <w:rFonts w:eastAsia="Cambria"/>
          <w:sz w:val="16"/>
        </w:rPr>
        <w:t>, where the U.S. and China are world leaders.</w:t>
      </w:r>
    </w:p>
    <w:p w14:paraId="49A8230F" w14:textId="77777777" w:rsidR="003230EE" w:rsidRPr="00C1474F" w:rsidRDefault="003230EE" w:rsidP="003230EE">
      <w:pPr>
        <w:rPr>
          <w:rFonts w:eastAsia="Cambria"/>
          <w:sz w:val="16"/>
        </w:rPr>
      </w:pPr>
      <w:r w:rsidRPr="00FA672D">
        <w:rPr>
          <w:rFonts w:eastAsia="Cambria"/>
          <w:highlight w:val="green"/>
          <w:u w:val="single"/>
        </w:rPr>
        <w:t xml:space="preserve">AI is the engine </w:t>
      </w:r>
      <w:r w:rsidRPr="00C1474F">
        <w:rPr>
          <w:rFonts w:eastAsia="Cambria"/>
          <w:u w:val="single"/>
        </w:rPr>
        <w:t>powering the Fourth Industrial Revolution</w:t>
      </w:r>
      <w:r w:rsidRPr="00C1474F">
        <w:rPr>
          <w:rFonts w:eastAsia="Cambria"/>
          <w:sz w:val="16"/>
        </w:rPr>
        <w:t xml:space="preserve"> </w:t>
      </w:r>
      <w:r w:rsidRPr="00FA672D">
        <w:rPr>
          <w:rFonts w:eastAsia="Cambria"/>
          <w:highlight w:val="green"/>
          <w:u w:val="single"/>
        </w:rPr>
        <w:t>and the fuel</w:t>
      </w:r>
      <w:r w:rsidRPr="00C1474F">
        <w:rPr>
          <w:rFonts w:eastAsia="Cambria"/>
          <w:u w:val="single"/>
        </w:rPr>
        <w:t xml:space="preserve"> for that engine</w:t>
      </w:r>
      <w:r w:rsidRPr="00C1474F">
        <w:rPr>
          <w:rFonts w:eastAsia="Cambria"/>
          <w:sz w:val="16"/>
        </w:rPr>
        <w:t xml:space="preserve"> </w:t>
      </w:r>
      <w:r w:rsidRPr="00FA672D">
        <w:rPr>
          <w:rFonts w:eastAsia="Cambria"/>
          <w:highlight w:val="green"/>
          <w:u w:val="single"/>
        </w:rPr>
        <w:t>is</w:t>
      </w:r>
      <w:r w:rsidRPr="00C1474F">
        <w:rPr>
          <w:rFonts w:eastAsia="Cambria"/>
          <w:sz w:val="16"/>
        </w:rPr>
        <w:t xml:space="preserve"> data, </w:t>
      </w:r>
      <w:r w:rsidRPr="00FA672D">
        <w:rPr>
          <w:rFonts w:eastAsia="Cambria"/>
          <w:b/>
          <w:iCs/>
          <w:highlight w:val="green"/>
          <w:u w:val="single"/>
        </w:rPr>
        <w:t>lots of data</w:t>
      </w:r>
      <w:r w:rsidRPr="00FA672D">
        <w:rPr>
          <w:rFonts w:eastAsia="Cambria"/>
          <w:sz w:val="16"/>
          <w:highlight w:val="green"/>
        </w:rPr>
        <w:t>.</w:t>
      </w:r>
      <w:r w:rsidRPr="00C1474F">
        <w:rPr>
          <w:rFonts w:eastAsia="Cambria"/>
          <w:sz w:val="16"/>
        </w:rPr>
        <w:t xml:space="preserve"> </w:t>
      </w:r>
      <w:r w:rsidRPr="00C1474F">
        <w:rPr>
          <w:rFonts w:eastAsia="Cambria"/>
          <w:u w:val="single"/>
        </w:rPr>
        <w:t xml:space="preserve">Such data can </w:t>
      </w:r>
      <w:r w:rsidRPr="00C1474F">
        <w:rPr>
          <w:rFonts w:eastAsia="Cambria"/>
          <w:b/>
          <w:iCs/>
          <w:u w:val="single"/>
        </w:rPr>
        <w:t xml:space="preserve">only be </w:t>
      </w:r>
      <w:r w:rsidRPr="00FA672D">
        <w:rPr>
          <w:rFonts w:eastAsia="Cambria"/>
          <w:b/>
          <w:iCs/>
          <w:highlight w:val="green"/>
          <w:u w:val="single"/>
        </w:rPr>
        <w:t>collected at scale</w:t>
      </w:r>
      <w:r w:rsidRPr="00C1474F">
        <w:rPr>
          <w:rFonts w:eastAsia="Cambria"/>
          <w:sz w:val="16"/>
        </w:rPr>
        <w:t xml:space="preserve">, </w:t>
      </w:r>
      <w:r w:rsidRPr="00C1474F">
        <w:rPr>
          <w:rFonts w:eastAsia="Cambria"/>
          <w:u w:val="single"/>
        </w:rPr>
        <w:t>which conflicts with</w:t>
      </w:r>
      <w:r w:rsidRPr="00C1474F">
        <w:rPr>
          <w:rFonts w:eastAsia="Cambria"/>
          <w:sz w:val="16"/>
        </w:rPr>
        <w:t xml:space="preserve"> hipster antitrust </w:t>
      </w:r>
      <w:r w:rsidRPr="00C1474F">
        <w:rPr>
          <w:rFonts w:eastAsia="Cambria"/>
          <w:b/>
          <w:iCs/>
          <w:u w:val="single"/>
        </w:rPr>
        <w:t>notions of size</w:t>
      </w:r>
      <w:r w:rsidRPr="00C1474F">
        <w:rPr>
          <w:rFonts w:eastAsia="Cambria"/>
          <w:sz w:val="16"/>
        </w:rPr>
        <w:t xml:space="preserve">. </w:t>
      </w:r>
      <w:r w:rsidRPr="00FA672D">
        <w:rPr>
          <w:rFonts w:eastAsia="Cambria"/>
          <w:highlight w:val="green"/>
          <w:u w:val="single"/>
        </w:rPr>
        <w:t>If</w:t>
      </w:r>
      <w:r w:rsidRPr="00C1474F">
        <w:rPr>
          <w:rFonts w:eastAsia="Cambria"/>
          <w:sz w:val="16"/>
        </w:rPr>
        <w:t xml:space="preserve"> American </w:t>
      </w:r>
      <w:r w:rsidRPr="00FA672D">
        <w:rPr>
          <w:rFonts w:eastAsia="Cambria"/>
          <w:highlight w:val="green"/>
          <w:u w:val="single"/>
        </w:rPr>
        <w:t>antitrust</w:t>
      </w:r>
      <w:r w:rsidRPr="00C1474F">
        <w:rPr>
          <w:rFonts w:eastAsia="Cambria"/>
          <w:sz w:val="16"/>
        </w:rPr>
        <w:t xml:space="preserve"> </w:t>
      </w:r>
      <w:r w:rsidRPr="00C1474F">
        <w:rPr>
          <w:rFonts w:eastAsia="Cambria"/>
          <w:u w:val="single"/>
        </w:rPr>
        <w:t xml:space="preserve">measures </w:t>
      </w:r>
      <w:r w:rsidRPr="00FA672D">
        <w:rPr>
          <w:rFonts w:eastAsia="Cambria"/>
          <w:highlight w:val="green"/>
          <w:u w:val="single"/>
        </w:rPr>
        <w:t>compel</w:t>
      </w:r>
      <w:r w:rsidRPr="00C1474F">
        <w:rPr>
          <w:rFonts w:eastAsia="Cambria"/>
          <w:u w:val="single"/>
        </w:rPr>
        <w:t xml:space="preserve"> large technology </w:t>
      </w:r>
      <w:r w:rsidRPr="00FA672D">
        <w:rPr>
          <w:rFonts w:eastAsia="Cambria"/>
          <w:highlight w:val="green"/>
          <w:u w:val="single"/>
        </w:rPr>
        <w:t>companies</w:t>
      </w:r>
      <w:r w:rsidRPr="00FA672D">
        <w:rPr>
          <w:rFonts w:eastAsia="Cambria"/>
          <w:sz w:val="16"/>
          <w:highlight w:val="green"/>
        </w:rPr>
        <w:t xml:space="preserve"> </w:t>
      </w:r>
      <w:r w:rsidRPr="00FA672D">
        <w:rPr>
          <w:rFonts w:eastAsia="Cambria"/>
          <w:highlight w:val="green"/>
          <w:u w:val="single"/>
        </w:rPr>
        <w:t>to shrink</w:t>
      </w:r>
      <w:r w:rsidRPr="00C1474F">
        <w:rPr>
          <w:rFonts w:eastAsia="Cambria"/>
          <w:sz w:val="16"/>
        </w:rPr>
        <w:t xml:space="preserve"> or in the extreme, to break up, then </w:t>
      </w:r>
      <w:r w:rsidRPr="00FA672D">
        <w:rPr>
          <w:rFonts w:eastAsia="Cambria"/>
          <w:highlight w:val="green"/>
          <w:u w:val="single"/>
        </w:rPr>
        <w:t>the U.S. will</w:t>
      </w:r>
      <w:r w:rsidRPr="00FA672D">
        <w:rPr>
          <w:rFonts w:eastAsia="Cambria"/>
          <w:sz w:val="16"/>
          <w:highlight w:val="green"/>
        </w:rPr>
        <w:t xml:space="preserve"> </w:t>
      </w:r>
      <w:r w:rsidRPr="00FA672D">
        <w:rPr>
          <w:rFonts w:eastAsia="Cambria"/>
          <w:highlight w:val="green"/>
          <w:u w:val="single"/>
        </w:rPr>
        <w:t>find</w:t>
      </w:r>
      <w:r w:rsidRPr="00C1474F">
        <w:rPr>
          <w:rFonts w:eastAsia="Cambria"/>
          <w:u w:val="single"/>
        </w:rPr>
        <w:t xml:space="preserve"> itself at </w:t>
      </w:r>
      <w:r w:rsidRPr="00FA672D">
        <w:rPr>
          <w:rFonts w:eastAsia="Cambria"/>
          <w:highlight w:val="green"/>
          <w:u w:val="single"/>
        </w:rPr>
        <w:t xml:space="preserve">a </w:t>
      </w:r>
      <w:r w:rsidRPr="00FA672D">
        <w:rPr>
          <w:rFonts w:eastAsia="Cambria"/>
          <w:b/>
          <w:iCs/>
          <w:highlight w:val="green"/>
          <w:u w:val="single"/>
        </w:rPr>
        <w:t>disadvantage</w:t>
      </w:r>
      <w:r w:rsidRPr="00C1474F">
        <w:rPr>
          <w:rFonts w:eastAsia="Cambria"/>
          <w:sz w:val="16"/>
        </w:rPr>
        <w:t xml:space="preserve"> to China.</w:t>
      </w:r>
    </w:p>
    <w:p w14:paraId="5255DF46" w14:textId="77777777" w:rsidR="003230EE" w:rsidRPr="00C1474F" w:rsidRDefault="003230EE" w:rsidP="003230EE">
      <w:pPr>
        <w:rPr>
          <w:rFonts w:eastAsia="Cambria"/>
          <w:sz w:val="16"/>
        </w:rPr>
      </w:pPr>
      <w:r w:rsidRPr="00C1474F">
        <w:rPr>
          <w:rFonts w:eastAsia="Cambria"/>
          <w:sz w:val="16"/>
        </w:rPr>
        <w:t xml:space="preserve">The idea of </w:t>
      </w:r>
      <w:r w:rsidRPr="00C1474F">
        <w:rPr>
          <w:rFonts w:eastAsia="Cambria"/>
          <w:b/>
          <w:iCs/>
          <w:u w:val="single"/>
        </w:rPr>
        <w:t>size</w:t>
      </w:r>
      <w:r w:rsidRPr="00C1474F">
        <w:rPr>
          <w:rFonts w:eastAsia="Cambria"/>
          <w:sz w:val="16"/>
        </w:rPr>
        <w:t xml:space="preserve"> </w:t>
      </w:r>
      <w:r w:rsidRPr="00C1474F">
        <w:rPr>
          <w:rFonts w:eastAsia="Cambria"/>
          <w:u w:val="single"/>
        </w:rPr>
        <w:t xml:space="preserve">is one of many </w:t>
      </w:r>
      <w:r w:rsidRPr="00C1474F">
        <w:rPr>
          <w:rFonts w:eastAsia="Cambria"/>
          <w:b/>
          <w:iCs/>
          <w:u w:val="single"/>
        </w:rPr>
        <w:t>fundamental differences</w:t>
      </w:r>
      <w:r w:rsidRPr="00C1474F">
        <w:rPr>
          <w:rFonts w:eastAsia="Cambria"/>
          <w:sz w:val="16"/>
        </w:rPr>
        <w:t xml:space="preserve"> </w:t>
      </w:r>
      <w:r w:rsidRPr="00C1474F">
        <w:rPr>
          <w:rFonts w:eastAsia="Cambria"/>
          <w:u w:val="single"/>
        </w:rPr>
        <w:t>separating</w:t>
      </w:r>
      <w:r w:rsidRPr="00C1474F">
        <w:rPr>
          <w:rFonts w:eastAsia="Cambria"/>
          <w:sz w:val="16"/>
        </w:rPr>
        <w:t xml:space="preserve"> </w:t>
      </w:r>
      <w:r w:rsidRPr="00C1474F">
        <w:rPr>
          <w:rFonts w:eastAsia="Cambria"/>
          <w:u w:val="single"/>
        </w:rPr>
        <w:t>Chinese and American technology ecosystems</w:t>
      </w:r>
      <w:r w:rsidRPr="00C1474F">
        <w:rPr>
          <w:rFonts w:eastAsia="Cambria"/>
          <w:sz w:val="16"/>
        </w:rPr>
        <w:t xml:space="preserve">. </w:t>
      </w:r>
      <w:r w:rsidRPr="00C1474F">
        <w:rPr>
          <w:rFonts w:eastAsia="Cambria"/>
          <w:u w:val="single"/>
        </w:rPr>
        <w:t>Chinese</w:t>
      </w:r>
      <w:r w:rsidRPr="00C1474F">
        <w:rPr>
          <w:rFonts w:eastAsia="Cambria"/>
          <w:sz w:val="16"/>
        </w:rPr>
        <w:t xml:space="preserve"> government </w:t>
      </w:r>
      <w:r w:rsidRPr="00C1474F">
        <w:rPr>
          <w:rFonts w:eastAsia="Cambria"/>
          <w:u w:val="single"/>
        </w:rPr>
        <w:t>leaders</w:t>
      </w:r>
      <w:r w:rsidRPr="00C1474F">
        <w:rPr>
          <w:rFonts w:eastAsia="Cambria"/>
          <w:sz w:val="16"/>
        </w:rPr>
        <w:t xml:space="preserve"> have clearly </w:t>
      </w:r>
      <w:r w:rsidRPr="00C1474F">
        <w:rPr>
          <w:rFonts w:eastAsia="Cambria"/>
          <w:u w:val="single"/>
        </w:rPr>
        <w:t>grasped that scale matters</w:t>
      </w:r>
      <w:r w:rsidRPr="00C1474F">
        <w:rPr>
          <w:rFonts w:eastAsia="Cambria"/>
          <w:sz w:val="16"/>
        </w:rPr>
        <w:t xml:space="preserve"> for the technologies they want to dominate, such as artificial intelligence, as well as for the type of digital governance Beijing is striving to implement.</w:t>
      </w:r>
    </w:p>
    <w:p w14:paraId="43635EB1" w14:textId="77777777" w:rsidR="003230EE" w:rsidRPr="00C1474F" w:rsidRDefault="003230EE" w:rsidP="003230EE">
      <w:pPr>
        <w:rPr>
          <w:rFonts w:eastAsia="Cambria"/>
          <w:sz w:val="16"/>
        </w:rPr>
      </w:pPr>
      <w:r w:rsidRPr="00C1474F">
        <w:rPr>
          <w:rFonts w:eastAsia="Cambria"/>
          <w:u w:val="single"/>
        </w:rPr>
        <w:t>In the U.S</w:t>
      </w:r>
      <w:r w:rsidRPr="00C1474F">
        <w:rPr>
          <w:rFonts w:eastAsia="Cambria"/>
          <w:sz w:val="16"/>
        </w:rPr>
        <w:t xml:space="preserve">., however, </w:t>
      </w:r>
      <w:r w:rsidRPr="00C1474F">
        <w:rPr>
          <w:rFonts w:eastAsia="Cambria"/>
          <w:u w:val="single"/>
        </w:rPr>
        <w:t>the</w:t>
      </w:r>
      <w:r w:rsidRPr="00C1474F">
        <w:rPr>
          <w:rFonts w:eastAsia="Cambria"/>
          <w:sz w:val="16"/>
        </w:rPr>
        <w:t xml:space="preserve"> economic </w:t>
      </w:r>
      <w:r w:rsidRPr="00C1474F">
        <w:rPr>
          <w:rFonts w:eastAsia="Cambria"/>
          <w:u w:val="single"/>
        </w:rPr>
        <w:t>value attached to scale</w:t>
      </w:r>
      <w:r w:rsidRPr="00C1474F">
        <w:rPr>
          <w:rFonts w:eastAsia="Cambria"/>
          <w:sz w:val="16"/>
        </w:rPr>
        <w:t xml:space="preserve"> </w:t>
      </w:r>
      <w:r w:rsidRPr="00C1474F">
        <w:rPr>
          <w:rFonts w:eastAsia="Cambria"/>
          <w:u w:val="single"/>
        </w:rPr>
        <w:t>is offset by deep-rooted concerns about privacy</w:t>
      </w:r>
      <w:r w:rsidRPr="00C1474F">
        <w:rPr>
          <w:rFonts w:eastAsia="Cambria"/>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5634731B" w14:textId="77777777" w:rsidR="003230EE" w:rsidRPr="00C1474F" w:rsidRDefault="003230EE" w:rsidP="003230EE">
      <w:pPr>
        <w:rPr>
          <w:rFonts w:eastAsia="Cambria"/>
          <w:sz w:val="16"/>
        </w:rPr>
      </w:pPr>
      <w:r w:rsidRPr="00C1474F">
        <w:rPr>
          <w:rFonts w:eastAsia="Cambria"/>
          <w:u w:val="single"/>
        </w:rPr>
        <w:t>But in China this is not a hot-button political issue</w:t>
      </w:r>
      <w:r w:rsidRPr="00C1474F">
        <w:rPr>
          <w:rFonts w:eastAsia="Cambria"/>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3530C59A" w14:textId="77777777" w:rsidR="003230EE" w:rsidRPr="00C1474F" w:rsidRDefault="003230EE" w:rsidP="003230EE">
      <w:pPr>
        <w:rPr>
          <w:rFonts w:eastAsia="Cambria"/>
          <w:sz w:val="16"/>
        </w:rPr>
      </w:pPr>
      <w:r w:rsidRPr="00FA672D">
        <w:rPr>
          <w:rFonts w:eastAsia="Cambria"/>
          <w:highlight w:val="green"/>
          <w:u w:val="single"/>
        </w:rPr>
        <w:t>Chinese tech</w:t>
      </w:r>
      <w:r w:rsidRPr="00C1474F">
        <w:rPr>
          <w:rFonts w:eastAsia="Cambria"/>
          <w:u w:val="single"/>
        </w:rPr>
        <w:t>nology platforms</w:t>
      </w:r>
      <w:r w:rsidRPr="00C1474F">
        <w:rPr>
          <w:rFonts w:eastAsia="Cambria"/>
          <w:sz w:val="16"/>
        </w:rPr>
        <w:t xml:space="preserve"> such as Alibaba and </w:t>
      </w:r>
      <w:proofErr w:type="spellStart"/>
      <w:r w:rsidRPr="00C1474F">
        <w:rPr>
          <w:rFonts w:eastAsia="Cambria"/>
          <w:sz w:val="16"/>
        </w:rPr>
        <w:t>Meituan</w:t>
      </w:r>
      <w:proofErr w:type="spellEnd"/>
      <w:r w:rsidRPr="00C1474F">
        <w:rPr>
          <w:rFonts w:eastAsia="Cambria"/>
          <w:sz w:val="16"/>
        </w:rPr>
        <w:t xml:space="preserve"> </w:t>
      </w:r>
      <w:r w:rsidRPr="00FA672D">
        <w:rPr>
          <w:rFonts w:eastAsia="Cambria"/>
          <w:highlight w:val="green"/>
          <w:u w:val="single"/>
        </w:rPr>
        <w:t>have developed</w:t>
      </w:r>
      <w:r w:rsidRPr="00C1474F">
        <w:rPr>
          <w:rFonts w:eastAsia="Cambria"/>
          <w:u w:val="single"/>
        </w:rPr>
        <w:t xml:space="preserve"> </w:t>
      </w:r>
      <w:r w:rsidRPr="00C1474F">
        <w:rPr>
          <w:rFonts w:eastAsia="Cambria"/>
          <w:b/>
          <w:iCs/>
          <w:u w:val="single"/>
        </w:rPr>
        <w:t>so-called "</w:t>
      </w:r>
      <w:r w:rsidRPr="00FA672D">
        <w:rPr>
          <w:rFonts w:eastAsia="Cambria"/>
          <w:b/>
          <w:iCs/>
          <w:highlight w:val="green"/>
          <w:u w:val="single"/>
        </w:rPr>
        <w:t>super apps</w:t>
      </w:r>
      <w:r w:rsidRPr="00C1474F">
        <w:rPr>
          <w:rFonts w:eastAsia="Cambria"/>
          <w:b/>
          <w:iCs/>
          <w:u w:val="single"/>
        </w:rPr>
        <w:t xml:space="preserve">" </w:t>
      </w:r>
      <w:r w:rsidRPr="00C1474F">
        <w:rPr>
          <w:rFonts w:eastAsia="Cambria"/>
          <w:sz w:val="16"/>
        </w:rPr>
        <w:t>that serve the same functions that users in the West might find by going to different applications on their devices.</w:t>
      </w:r>
    </w:p>
    <w:p w14:paraId="2B1962EA" w14:textId="77777777" w:rsidR="003230EE" w:rsidRPr="00C1474F" w:rsidRDefault="003230EE" w:rsidP="003230EE">
      <w:pPr>
        <w:rPr>
          <w:rFonts w:eastAsia="Cambria"/>
          <w:sz w:val="16"/>
        </w:rPr>
      </w:pPr>
      <w:r w:rsidRPr="00C1474F">
        <w:rPr>
          <w:rFonts w:eastAsia="Cambria"/>
          <w:u w:val="single"/>
        </w:rPr>
        <w:t xml:space="preserve">Super apps are </w:t>
      </w:r>
      <w:r w:rsidRPr="00FA672D">
        <w:rPr>
          <w:rFonts w:eastAsia="Cambria"/>
          <w:highlight w:val="green"/>
          <w:u w:val="single"/>
        </w:rPr>
        <w:t>designed to</w:t>
      </w:r>
      <w:r w:rsidRPr="00C1474F">
        <w:rPr>
          <w:rFonts w:eastAsia="Cambria"/>
          <w:u w:val="single"/>
        </w:rPr>
        <w:t xml:space="preserve"> be convenient</w:t>
      </w:r>
      <w:r w:rsidRPr="00C1474F">
        <w:rPr>
          <w:rFonts w:eastAsia="Cambria"/>
          <w:sz w:val="16"/>
        </w:rPr>
        <w:t xml:space="preserve"> to users </w:t>
      </w:r>
      <w:r w:rsidRPr="00C1474F">
        <w:rPr>
          <w:rFonts w:eastAsia="Cambria"/>
          <w:u w:val="single"/>
        </w:rPr>
        <w:t xml:space="preserve">so they can </w:t>
      </w:r>
      <w:r w:rsidRPr="00FA672D">
        <w:rPr>
          <w:rFonts w:eastAsia="Cambria"/>
          <w:highlight w:val="green"/>
          <w:u w:val="single"/>
        </w:rPr>
        <w:t>handle everything</w:t>
      </w:r>
      <w:r w:rsidRPr="00C1474F">
        <w:rPr>
          <w:rFonts w:eastAsia="Cambria"/>
          <w:u w:val="single"/>
        </w:rPr>
        <w:t xml:space="preserve"> from ride hailing, shopping, food purchases, and payment, all without leaving the digital confines of a single app.</w:t>
      </w:r>
      <w:r w:rsidRPr="00C1474F">
        <w:rPr>
          <w:rFonts w:eastAsia="Cambria"/>
          <w:sz w:val="16"/>
        </w:rPr>
        <w:t xml:space="preserve"> </w:t>
      </w:r>
      <w:r w:rsidRPr="00C1474F">
        <w:rPr>
          <w:rFonts w:eastAsia="Cambria"/>
          <w:u w:val="single"/>
        </w:rPr>
        <w:t>This has become the dominant way Chinese citizens consume online</w:t>
      </w:r>
      <w:r w:rsidRPr="00C1474F">
        <w:rPr>
          <w:rFonts w:eastAsia="Cambria"/>
          <w:sz w:val="16"/>
        </w:rPr>
        <w:t>. With the most internet users in the world, approximately 750 million, super apps also provide Chinese technology companies an incredible amount of data.</w:t>
      </w:r>
    </w:p>
    <w:p w14:paraId="07F466CE" w14:textId="77777777" w:rsidR="003230EE" w:rsidRPr="00C1474F" w:rsidRDefault="003230EE" w:rsidP="003230EE">
      <w:pPr>
        <w:rPr>
          <w:rFonts w:eastAsia="Cambria"/>
          <w:u w:val="single"/>
        </w:rPr>
      </w:pPr>
      <w:r w:rsidRPr="00C1474F">
        <w:rPr>
          <w:rFonts w:eastAsia="Cambria"/>
          <w:sz w:val="16"/>
        </w:rPr>
        <w:t xml:space="preserve">In his book, "AI Superpowers: China, Silicon Valley, and the New World Order," technology executive and investor, Kai-Fu Lee outlined four factors necessary to win the AI race: talent, computing speed, data, and government policy. </w:t>
      </w:r>
      <w:r w:rsidRPr="00C1474F">
        <w:rPr>
          <w:rFonts w:eastAsia="Cambria"/>
          <w:u w:val="single"/>
        </w:rPr>
        <w:t xml:space="preserve">Though </w:t>
      </w:r>
      <w:r w:rsidRPr="00FA672D">
        <w:rPr>
          <w:rFonts w:eastAsia="Cambria"/>
          <w:highlight w:val="green"/>
          <w:u w:val="single"/>
        </w:rPr>
        <w:t>the U.S.</w:t>
      </w:r>
      <w:r w:rsidRPr="00C1474F">
        <w:rPr>
          <w:rFonts w:eastAsia="Cambria"/>
          <w:u w:val="single"/>
        </w:rPr>
        <w:t xml:space="preserve"> has an advantage</w:t>
      </w:r>
      <w:r w:rsidRPr="00C1474F">
        <w:rPr>
          <w:rFonts w:eastAsia="Cambria"/>
          <w:sz w:val="16"/>
        </w:rPr>
        <w:t xml:space="preserve"> in many areas, </w:t>
      </w:r>
      <w:r w:rsidRPr="00C1474F">
        <w:rPr>
          <w:rFonts w:eastAsia="Cambria"/>
          <w:b/>
          <w:iCs/>
          <w:u w:val="single"/>
        </w:rPr>
        <w:t xml:space="preserve">that </w:t>
      </w:r>
      <w:r w:rsidRPr="00FA672D">
        <w:rPr>
          <w:rFonts w:eastAsia="Cambria"/>
          <w:b/>
          <w:iCs/>
          <w:highlight w:val="green"/>
          <w:u w:val="single"/>
        </w:rPr>
        <w:t>lead is shrinking</w:t>
      </w:r>
      <w:r w:rsidRPr="00C1474F">
        <w:rPr>
          <w:rFonts w:eastAsia="Cambria"/>
          <w:sz w:val="16"/>
        </w:rPr>
        <w:t xml:space="preserve">, </w:t>
      </w:r>
      <w:r w:rsidRPr="00C1474F">
        <w:rPr>
          <w:rFonts w:eastAsia="Cambria"/>
          <w:u w:val="single"/>
        </w:rPr>
        <w:t xml:space="preserve">and </w:t>
      </w:r>
      <w:r w:rsidRPr="00FA672D">
        <w:rPr>
          <w:rFonts w:eastAsia="Cambria"/>
          <w:highlight w:val="green"/>
          <w:u w:val="single"/>
        </w:rPr>
        <w:t>if China does overtake</w:t>
      </w:r>
      <w:r w:rsidRPr="00C1474F">
        <w:rPr>
          <w:rFonts w:eastAsia="Cambria"/>
          <w:u w:val="single"/>
        </w:rPr>
        <w:t xml:space="preserve"> the U.S. in </w:t>
      </w:r>
      <w:r w:rsidRPr="00FA672D">
        <w:rPr>
          <w:rFonts w:eastAsia="Cambria"/>
          <w:highlight w:val="green"/>
          <w:u w:val="single"/>
        </w:rPr>
        <w:t>a</w:t>
      </w:r>
      <w:r w:rsidRPr="00C1474F">
        <w:rPr>
          <w:rFonts w:eastAsia="Cambria"/>
          <w:u w:val="single"/>
        </w:rPr>
        <w:t xml:space="preserve">rtificial </w:t>
      </w:r>
      <w:r w:rsidRPr="00FA672D">
        <w:rPr>
          <w:rFonts w:eastAsia="Cambria"/>
          <w:highlight w:val="green"/>
          <w:u w:val="single"/>
        </w:rPr>
        <w:t>i</w:t>
      </w:r>
      <w:r w:rsidRPr="00C1474F">
        <w:rPr>
          <w:rFonts w:eastAsia="Cambria"/>
          <w:u w:val="single"/>
        </w:rPr>
        <w:t xml:space="preserve">ntelligence, </w:t>
      </w:r>
      <w:r w:rsidRPr="00FA672D">
        <w:rPr>
          <w:rFonts w:eastAsia="Cambria"/>
          <w:highlight w:val="green"/>
          <w:u w:val="single"/>
        </w:rPr>
        <w:t>it will</w:t>
      </w:r>
      <w:r w:rsidRPr="00C1474F">
        <w:rPr>
          <w:rFonts w:eastAsia="Cambria"/>
          <w:u w:val="single"/>
        </w:rPr>
        <w:t xml:space="preserve"> likely </w:t>
      </w:r>
      <w:r w:rsidRPr="00FA672D">
        <w:rPr>
          <w:rFonts w:eastAsia="Cambria"/>
          <w:highlight w:val="green"/>
          <w:u w:val="single"/>
        </w:rPr>
        <w:t xml:space="preserve">be a result </w:t>
      </w:r>
      <w:r w:rsidRPr="00FA672D">
        <w:rPr>
          <w:rFonts w:eastAsia="Cambria"/>
          <w:b/>
          <w:iCs/>
          <w:highlight w:val="green"/>
          <w:u w:val="single"/>
        </w:rPr>
        <w:t>of</w:t>
      </w:r>
      <w:r w:rsidRPr="00C1474F">
        <w:rPr>
          <w:rFonts w:eastAsia="Cambria"/>
          <w:b/>
          <w:iCs/>
          <w:u w:val="single"/>
        </w:rPr>
        <w:t xml:space="preserve"> advantages in data and </w:t>
      </w:r>
      <w:r w:rsidRPr="00FA672D">
        <w:rPr>
          <w:rFonts w:eastAsia="Cambria"/>
          <w:b/>
          <w:iCs/>
          <w:highlight w:val="green"/>
          <w:u w:val="single"/>
        </w:rPr>
        <w:t>government policy</w:t>
      </w:r>
      <w:r w:rsidRPr="00C1474F">
        <w:rPr>
          <w:rFonts w:eastAsia="Cambria"/>
          <w:u w:val="single"/>
        </w:rPr>
        <w:t>.</w:t>
      </w:r>
    </w:p>
    <w:p w14:paraId="46189E5D" w14:textId="77777777" w:rsidR="003230EE" w:rsidRPr="00C1474F" w:rsidRDefault="003230EE" w:rsidP="003230EE">
      <w:pPr>
        <w:rPr>
          <w:rFonts w:eastAsia="Cambria"/>
          <w:sz w:val="16"/>
          <w:szCs w:val="16"/>
        </w:rPr>
      </w:pPr>
      <w:r w:rsidRPr="00C1474F">
        <w:rPr>
          <w:rFonts w:eastAsia="Cambria"/>
          <w:sz w:val="16"/>
          <w:szCs w:val="16"/>
        </w:rPr>
        <w:t xml:space="preserve">This combination of data and government policy is perhaps best exemplified by </w:t>
      </w:r>
      <w:proofErr w:type="spellStart"/>
      <w:r w:rsidRPr="00C1474F">
        <w:rPr>
          <w:rFonts w:eastAsia="Cambria"/>
          <w:sz w:val="16"/>
          <w:szCs w:val="16"/>
        </w:rPr>
        <w:t>SenseTime</w:t>
      </w:r>
      <w:proofErr w:type="spellEnd"/>
      <w:r w:rsidRPr="00C1474F">
        <w:rPr>
          <w:rFonts w:eastAsia="Cambria"/>
          <w:sz w:val="16"/>
          <w:szCs w:val="16"/>
        </w:rPr>
        <w:t xml:space="preserve">, widely considered the world's most valuable artificial intelligence startup. </w:t>
      </w:r>
      <w:proofErr w:type="spellStart"/>
      <w:r w:rsidRPr="00C1474F">
        <w:rPr>
          <w:rFonts w:eastAsia="Cambria"/>
          <w:sz w:val="16"/>
          <w:szCs w:val="16"/>
        </w:rPr>
        <w:t>SenseTime</w:t>
      </w:r>
      <w:proofErr w:type="spellEnd"/>
      <w:r w:rsidRPr="00C1474F">
        <w:rPr>
          <w:rFonts w:eastAsia="Cambria"/>
          <w:sz w:val="16"/>
          <w:szCs w:val="16"/>
        </w:rPr>
        <w:t xml:space="preserve"> boasts world leading facial recognition, which is enhanced because it reportedly has access to Chinese government databases, a rich source of data to further develop models.</w:t>
      </w:r>
    </w:p>
    <w:p w14:paraId="39803219" w14:textId="77777777" w:rsidR="003230EE" w:rsidRPr="00C1474F" w:rsidRDefault="003230EE" w:rsidP="003230EE">
      <w:pPr>
        <w:rPr>
          <w:rFonts w:eastAsia="Cambria"/>
          <w:sz w:val="16"/>
          <w:szCs w:val="16"/>
        </w:rPr>
      </w:pPr>
      <w:r w:rsidRPr="00C1474F">
        <w:rPr>
          <w:rFonts w:eastAsia="Cambria"/>
          <w:sz w:val="16"/>
          <w:szCs w:val="16"/>
        </w:rPr>
        <w:t xml:space="preserve">Chinese companies like </w:t>
      </w:r>
      <w:proofErr w:type="spellStart"/>
      <w:r w:rsidRPr="00C1474F">
        <w:rPr>
          <w:rFonts w:eastAsia="Cambria"/>
          <w:sz w:val="16"/>
          <w:szCs w:val="16"/>
        </w:rPr>
        <w:t>SenseTime</w:t>
      </w:r>
      <w:proofErr w:type="spellEnd"/>
      <w:r w:rsidRPr="00C1474F">
        <w:rPr>
          <w:rFonts w:eastAsia="Cambria"/>
          <w:sz w:val="16"/>
          <w:szCs w:val="16"/>
        </w:rP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060EBA88" w14:textId="77777777" w:rsidR="003230EE" w:rsidRPr="00C1474F" w:rsidRDefault="003230EE" w:rsidP="003230EE">
      <w:pPr>
        <w:rPr>
          <w:rFonts w:eastAsia="Cambria"/>
          <w:sz w:val="16"/>
        </w:rPr>
      </w:pPr>
      <w:r w:rsidRPr="00C1474F">
        <w:rPr>
          <w:rFonts w:eastAsia="Cambria"/>
          <w:u w:val="single"/>
        </w:rPr>
        <w:t xml:space="preserve">This widening gap will have </w:t>
      </w:r>
      <w:r w:rsidRPr="00C1474F">
        <w:rPr>
          <w:rFonts w:eastAsia="Cambria"/>
          <w:b/>
          <w:iCs/>
          <w:u w:val="single"/>
        </w:rPr>
        <w:t>broader implications</w:t>
      </w:r>
      <w:r w:rsidRPr="00C1474F">
        <w:rPr>
          <w:rFonts w:eastAsia="Cambria"/>
          <w:sz w:val="16"/>
        </w:rPr>
        <w:t xml:space="preserve"> beyond surveillance, security, and policing. </w:t>
      </w:r>
      <w:r w:rsidRPr="00C1474F">
        <w:rPr>
          <w:rFonts w:eastAsia="Cambria"/>
          <w:u w:val="single"/>
        </w:rPr>
        <w:t>Facial recognition technology will also serve as a biometric identifier for finance, retail, and health</w:t>
      </w:r>
      <w:r w:rsidRPr="00C1474F">
        <w:rPr>
          <w:rFonts w:eastAsia="Cambria"/>
          <w:sz w:val="16"/>
        </w:rPr>
        <w:t xml:space="preserve">. </w:t>
      </w:r>
      <w:r w:rsidRPr="00C1474F">
        <w:rPr>
          <w:rFonts w:eastAsia="Cambria"/>
          <w:u w:val="single"/>
        </w:rPr>
        <w:t>With China moving forward aggressively</w:t>
      </w:r>
      <w:r w:rsidRPr="00C1474F">
        <w:rPr>
          <w:rFonts w:eastAsia="Cambria"/>
          <w:sz w:val="16"/>
        </w:rPr>
        <w:t xml:space="preserve"> both domestically and abroad in its use of such technologies, </w:t>
      </w:r>
      <w:r w:rsidRPr="00C1474F">
        <w:rPr>
          <w:rFonts w:eastAsia="Cambria"/>
          <w:u w:val="single"/>
        </w:rPr>
        <w:t>American competitors who are pursuing facial recognition, such as Amazon and Google</w:t>
      </w:r>
      <w:r w:rsidRPr="00C1474F">
        <w:rPr>
          <w:rFonts w:eastAsia="Cambria"/>
          <w:sz w:val="16"/>
        </w:rPr>
        <w:t xml:space="preserve">, </w:t>
      </w:r>
      <w:r w:rsidRPr="00C1474F">
        <w:rPr>
          <w:rFonts w:eastAsia="Cambria"/>
          <w:u w:val="single"/>
        </w:rPr>
        <w:t xml:space="preserve">may not be able </w:t>
      </w:r>
      <w:r w:rsidRPr="00C1474F">
        <w:rPr>
          <w:rFonts w:eastAsia="Cambria"/>
          <w:b/>
          <w:iCs/>
          <w:u w:val="single"/>
        </w:rPr>
        <w:t>to close the growing competitive chasm</w:t>
      </w:r>
      <w:r w:rsidRPr="00C1474F">
        <w:rPr>
          <w:rFonts w:eastAsia="Cambria"/>
          <w:sz w:val="16"/>
        </w:rPr>
        <w:t>.</w:t>
      </w:r>
    </w:p>
    <w:p w14:paraId="7E16B7E3" w14:textId="77777777" w:rsidR="003230EE" w:rsidRPr="00C1474F" w:rsidRDefault="003230EE" w:rsidP="003230EE">
      <w:pPr>
        <w:rPr>
          <w:rFonts w:eastAsia="Cambria"/>
          <w:sz w:val="16"/>
          <w:szCs w:val="16"/>
        </w:rPr>
      </w:pPr>
      <w:proofErr w:type="gramStart"/>
      <w:r w:rsidRPr="00C1474F">
        <w:rPr>
          <w:rFonts w:eastAsia="Cambria"/>
          <w:sz w:val="16"/>
          <w:szCs w:val="16"/>
        </w:rPr>
        <w:t>So</w:t>
      </w:r>
      <w:proofErr w:type="gramEnd"/>
      <w:r w:rsidRPr="00C1474F">
        <w:rPr>
          <w:rFonts w:eastAsia="Cambria"/>
          <w:sz w:val="16"/>
          <w:szCs w:val="16"/>
        </w:rPr>
        <w:t xml:space="preserve"> while American politicians may see antitrust investigations into large technology companies as necessary, there could be a significant impact on America's ability to compete with China.</w:t>
      </w:r>
    </w:p>
    <w:p w14:paraId="4899806B" w14:textId="77777777" w:rsidR="003230EE" w:rsidRPr="00C1474F" w:rsidRDefault="003230EE" w:rsidP="003230EE">
      <w:pPr>
        <w:rPr>
          <w:rFonts w:eastAsia="Cambria"/>
          <w:sz w:val="16"/>
          <w:szCs w:val="16"/>
        </w:rPr>
      </w:pPr>
      <w:r w:rsidRPr="00C1474F">
        <w:rPr>
          <w:rFonts w:eastAsia="Cambria"/>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43E05393" w14:textId="77777777" w:rsidR="003230EE" w:rsidRPr="00C1474F" w:rsidRDefault="003230EE" w:rsidP="003230EE">
      <w:pPr>
        <w:rPr>
          <w:rFonts w:eastAsia="Cambria"/>
          <w:sz w:val="16"/>
        </w:rPr>
      </w:pPr>
      <w:r w:rsidRPr="00C1474F">
        <w:rPr>
          <w:rFonts w:eastAsia="Cambria"/>
          <w:u w:val="single"/>
        </w:rPr>
        <w:t>Large Chinese technology companies</w:t>
      </w:r>
      <w:r w:rsidRPr="00C1474F">
        <w:rPr>
          <w:rFonts w:eastAsia="Cambria"/>
          <w:sz w:val="16"/>
        </w:rPr>
        <w:t xml:space="preserve">, for example Alibaba Group Holding, </w:t>
      </w:r>
      <w:r w:rsidRPr="00C1474F">
        <w:rPr>
          <w:rFonts w:eastAsia="Cambria"/>
          <w:u w:val="single"/>
        </w:rPr>
        <w:t>are already setting-up far-flung outposts by</w:t>
      </w:r>
      <w:r w:rsidRPr="00C1474F">
        <w:rPr>
          <w:rFonts w:eastAsia="Cambria"/>
          <w:sz w:val="16"/>
        </w:rPr>
        <w:t xml:space="preserve"> partnering with and investing in local, </w:t>
      </w:r>
      <w:proofErr w:type="spellStart"/>
      <w:r w:rsidRPr="00C1474F">
        <w:rPr>
          <w:rFonts w:eastAsia="Cambria"/>
          <w:sz w:val="16"/>
        </w:rPr>
        <w:t>non-Chinese</w:t>
      </w:r>
      <w:proofErr w:type="spellEnd"/>
      <w:r w:rsidRPr="00C1474F">
        <w:rPr>
          <w:rFonts w:eastAsia="Cambria"/>
          <w:sz w:val="16"/>
        </w:rPr>
        <w:t xml:space="preserve"> technology companies around the world. </w:t>
      </w:r>
      <w:r w:rsidRPr="00C1474F">
        <w:rPr>
          <w:rFonts w:eastAsia="Cambria"/>
          <w:u w:val="single"/>
        </w:rPr>
        <w:t xml:space="preserve">This form of Chinese </w:t>
      </w:r>
      <w:r w:rsidRPr="00FA672D">
        <w:rPr>
          <w:rFonts w:eastAsia="Cambria"/>
          <w:highlight w:val="green"/>
          <w:u w:val="single"/>
        </w:rPr>
        <w:t>tech</w:t>
      </w:r>
      <w:r w:rsidRPr="00C1474F">
        <w:rPr>
          <w:rFonts w:eastAsia="Cambria"/>
          <w:u w:val="single"/>
        </w:rPr>
        <w:t xml:space="preserve">nological </w:t>
      </w:r>
      <w:r w:rsidRPr="00FA672D">
        <w:rPr>
          <w:rFonts w:eastAsia="Cambria"/>
          <w:highlight w:val="green"/>
          <w:u w:val="single"/>
        </w:rPr>
        <w:t xml:space="preserve">expansion allows Chinese big tech to </w:t>
      </w:r>
      <w:r w:rsidRPr="00FA672D">
        <w:rPr>
          <w:rFonts w:eastAsia="Cambria"/>
          <w:b/>
          <w:iCs/>
          <w:highlight w:val="green"/>
          <w:u w:val="single"/>
        </w:rPr>
        <w:t>shape</w:t>
      </w:r>
      <w:r w:rsidRPr="00C1474F">
        <w:rPr>
          <w:rFonts w:eastAsia="Cambria"/>
          <w:b/>
          <w:iCs/>
          <w:u w:val="single"/>
        </w:rPr>
        <w:t xml:space="preserve"> user </w:t>
      </w:r>
      <w:r w:rsidRPr="00FA672D">
        <w:rPr>
          <w:rFonts w:eastAsia="Cambria"/>
          <w:b/>
          <w:iCs/>
          <w:highlight w:val="green"/>
          <w:u w:val="single"/>
        </w:rPr>
        <w:t>privacy norms</w:t>
      </w:r>
      <w:r w:rsidRPr="00C1474F">
        <w:rPr>
          <w:rFonts w:eastAsia="Cambria"/>
          <w:b/>
          <w:iCs/>
          <w:u w:val="single"/>
        </w:rPr>
        <w:t>,</w:t>
      </w:r>
      <w:r w:rsidRPr="00C1474F">
        <w:rPr>
          <w:rFonts w:eastAsia="Cambria"/>
          <w:sz w:val="16"/>
        </w:rPr>
        <w:t xml:space="preserve"> </w:t>
      </w:r>
      <w:r w:rsidRPr="00C1474F">
        <w:rPr>
          <w:rFonts w:eastAsia="Cambria"/>
          <w:u w:val="single"/>
        </w:rPr>
        <w:t>establish global networks, and attract more users into their ecosystems</w:t>
      </w:r>
      <w:r w:rsidRPr="00C1474F">
        <w:rPr>
          <w:rFonts w:eastAsia="Cambria"/>
          <w:sz w:val="16"/>
        </w:rPr>
        <w:t>, all of which leads to increased user activity and ultimately more data.</w:t>
      </w:r>
    </w:p>
    <w:p w14:paraId="0FF30BEB" w14:textId="77777777" w:rsidR="003230EE" w:rsidRPr="00C1474F" w:rsidRDefault="003230EE" w:rsidP="003230EE">
      <w:pPr>
        <w:rPr>
          <w:rFonts w:eastAsia="Cambria"/>
          <w:sz w:val="16"/>
        </w:rPr>
      </w:pPr>
      <w:r w:rsidRPr="00C1474F">
        <w:rPr>
          <w:rFonts w:eastAsia="Cambria"/>
          <w:sz w:val="16"/>
        </w:rPr>
        <w:t xml:space="preserve">While China aggressively expands its technological reach and hones its ability through mining evermore data, </w:t>
      </w:r>
      <w:r w:rsidRPr="00C1474F">
        <w:rPr>
          <w:rFonts w:eastAsia="Cambria"/>
          <w:u w:val="single"/>
        </w:rPr>
        <w:t xml:space="preserve">it is important that U.S. regulators understand that </w:t>
      </w:r>
      <w:r w:rsidRPr="00FA672D">
        <w:rPr>
          <w:rFonts w:eastAsia="Cambria"/>
          <w:b/>
          <w:iCs/>
          <w:highlight w:val="green"/>
          <w:u w:val="single"/>
        </w:rPr>
        <w:t>aggressive antitrust</w:t>
      </w:r>
      <w:r w:rsidRPr="00C1474F">
        <w:rPr>
          <w:rFonts w:eastAsia="Cambria"/>
          <w:b/>
          <w:iCs/>
          <w:u w:val="single"/>
        </w:rPr>
        <w:t xml:space="preserve"> sanctions</w:t>
      </w:r>
      <w:r w:rsidRPr="00C1474F">
        <w:rPr>
          <w:rFonts w:eastAsia="Cambria"/>
          <w:u w:val="single"/>
        </w:rPr>
        <w:t xml:space="preserve"> </w:t>
      </w:r>
      <w:r w:rsidRPr="00FA672D">
        <w:rPr>
          <w:rFonts w:eastAsia="Cambria"/>
          <w:highlight w:val="green"/>
          <w:u w:val="single"/>
        </w:rPr>
        <w:t>would</w:t>
      </w:r>
      <w:r w:rsidRPr="00C1474F">
        <w:rPr>
          <w:rFonts w:eastAsia="Cambria"/>
          <w:u w:val="single"/>
        </w:rPr>
        <w:t xml:space="preserve"> risk </w:t>
      </w:r>
      <w:r w:rsidRPr="00FA672D">
        <w:rPr>
          <w:rFonts w:eastAsia="Cambria"/>
          <w:b/>
          <w:iCs/>
          <w:highlight w:val="green"/>
          <w:u w:val="single"/>
        </w:rPr>
        <w:t>inhibit</w:t>
      </w:r>
      <w:r w:rsidRPr="00C1474F">
        <w:rPr>
          <w:rFonts w:eastAsia="Cambria"/>
          <w:b/>
          <w:iCs/>
          <w:u w:val="single"/>
        </w:rPr>
        <w:t xml:space="preserve">ing </w:t>
      </w:r>
      <w:r w:rsidRPr="00FA672D">
        <w:rPr>
          <w:rFonts w:eastAsia="Cambria"/>
          <w:b/>
          <w:iCs/>
          <w:highlight w:val="green"/>
          <w:u w:val="single"/>
        </w:rPr>
        <w:t>American companies</w:t>
      </w:r>
      <w:r w:rsidRPr="00FA672D">
        <w:rPr>
          <w:rFonts w:eastAsia="Cambria"/>
          <w:sz w:val="16"/>
          <w:highlight w:val="green"/>
        </w:rPr>
        <w:t xml:space="preserve"> </w:t>
      </w:r>
      <w:r w:rsidRPr="00FA672D">
        <w:rPr>
          <w:rFonts w:eastAsia="Cambria"/>
          <w:highlight w:val="green"/>
          <w:u w:val="single"/>
        </w:rPr>
        <w:t xml:space="preserve">from </w:t>
      </w:r>
      <w:r w:rsidRPr="00FA672D">
        <w:rPr>
          <w:rFonts w:eastAsia="Cambria"/>
          <w:b/>
          <w:iCs/>
          <w:highlight w:val="green"/>
          <w:u w:val="single"/>
        </w:rPr>
        <w:t>maintaining the scale necessary to compete</w:t>
      </w:r>
      <w:r w:rsidRPr="00C1474F">
        <w:rPr>
          <w:rFonts w:eastAsia="Cambria"/>
          <w:b/>
          <w:iCs/>
          <w:u w:val="single"/>
        </w:rPr>
        <w:t xml:space="preserve"> with their Chinese rivals</w:t>
      </w:r>
      <w:r w:rsidRPr="00C1474F">
        <w:rPr>
          <w:rFonts w:eastAsia="Cambria"/>
          <w:sz w:val="16"/>
        </w:rPr>
        <w:t>.</w:t>
      </w:r>
    </w:p>
    <w:p w14:paraId="7A1CDDDB" w14:textId="77777777" w:rsidR="003230EE" w:rsidRPr="00C1474F" w:rsidRDefault="003230EE" w:rsidP="003230EE">
      <w:pPr>
        <w:rPr>
          <w:rFonts w:eastAsia="Cambria"/>
          <w:sz w:val="16"/>
        </w:rPr>
      </w:pPr>
      <w:r w:rsidRPr="00FA672D">
        <w:rPr>
          <w:rFonts w:eastAsia="Cambria"/>
          <w:b/>
          <w:iCs/>
          <w:highlight w:val="green"/>
          <w:u w:val="single"/>
        </w:rPr>
        <w:t xml:space="preserve">AI supremacy will </w:t>
      </w:r>
      <w:r w:rsidRPr="00C1474F">
        <w:rPr>
          <w:rFonts w:eastAsia="Cambria"/>
          <w:b/>
          <w:iCs/>
          <w:u w:val="single"/>
        </w:rPr>
        <w:t xml:space="preserve">be a </w:t>
      </w:r>
      <w:r w:rsidRPr="00FA672D">
        <w:rPr>
          <w:rFonts w:eastAsia="Cambria"/>
          <w:b/>
          <w:iCs/>
          <w:highlight w:val="green"/>
          <w:u w:val="single"/>
        </w:rPr>
        <w:t>defin</w:t>
      </w:r>
      <w:r w:rsidRPr="00C1474F">
        <w:rPr>
          <w:rFonts w:eastAsia="Cambria"/>
          <w:b/>
          <w:iCs/>
          <w:u w:val="single"/>
        </w:rPr>
        <w:t xml:space="preserve">ing feature of </w:t>
      </w:r>
      <w:r w:rsidRPr="00FA672D">
        <w:rPr>
          <w:rFonts w:eastAsia="Cambria"/>
          <w:b/>
          <w:iCs/>
          <w:highlight w:val="green"/>
          <w:u w:val="single"/>
        </w:rPr>
        <w:t>superpower status</w:t>
      </w:r>
      <w:r w:rsidRPr="00C1474F">
        <w:rPr>
          <w:rFonts w:eastAsia="Cambria"/>
          <w:sz w:val="16"/>
        </w:rPr>
        <w:t xml:space="preserve">. </w:t>
      </w:r>
      <w:r w:rsidRPr="00C1474F">
        <w:rPr>
          <w:rFonts w:eastAsia="Cambria"/>
          <w:u w:val="single"/>
        </w:rPr>
        <w:t xml:space="preserve">And if future researchers one day examine how the U.S. </w:t>
      </w:r>
      <w:r w:rsidRPr="00C1474F">
        <w:rPr>
          <w:rFonts w:eastAsia="Cambria"/>
          <w:b/>
          <w:iCs/>
          <w:u w:val="single"/>
        </w:rPr>
        <w:t>lost the war for artificial intelligence</w:t>
      </w:r>
      <w:r w:rsidRPr="00C1474F">
        <w:rPr>
          <w:rFonts w:eastAsia="Cambria"/>
          <w:sz w:val="16"/>
        </w:rPr>
        <w:t xml:space="preserve">, </w:t>
      </w:r>
      <w:r w:rsidRPr="00C1474F">
        <w:rPr>
          <w:rFonts w:eastAsia="Cambria"/>
          <w:u w:val="single"/>
        </w:rPr>
        <w:t xml:space="preserve">the </w:t>
      </w:r>
      <w:r w:rsidRPr="00FA672D">
        <w:rPr>
          <w:rFonts w:eastAsia="Cambria"/>
          <w:highlight w:val="green"/>
          <w:u w:val="single"/>
        </w:rPr>
        <w:t>hindsight</w:t>
      </w:r>
      <w:r w:rsidRPr="00C1474F">
        <w:rPr>
          <w:rFonts w:eastAsia="Cambria"/>
          <w:u w:val="single"/>
        </w:rPr>
        <w:t xml:space="preserve"> of history </w:t>
      </w:r>
      <w:r w:rsidRPr="00FA672D">
        <w:rPr>
          <w:rFonts w:eastAsia="Cambria"/>
          <w:highlight w:val="green"/>
          <w:u w:val="single"/>
        </w:rPr>
        <w:t>may show</w:t>
      </w:r>
      <w:r w:rsidRPr="00C1474F">
        <w:rPr>
          <w:rFonts w:eastAsia="Cambria"/>
          <w:u w:val="single"/>
        </w:rPr>
        <w:t xml:space="preserve"> that </w:t>
      </w:r>
      <w:r w:rsidRPr="00FA672D">
        <w:rPr>
          <w:rFonts w:eastAsia="Cambria"/>
          <w:b/>
          <w:iCs/>
          <w:sz w:val="21"/>
          <w:szCs w:val="28"/>
          <w:highlight w:val="green"/>
          <w:u w:val="single"/>
        </w:rPr>
        <w:t xml:space="preserve">the current antitrust debate was </w:t>
      </w:r>
      <w:r w:rsidRPr="00C1474F">
        <w:rPr>
          <w:rFonts w:eastAsia="Cambria"/>
          <w:b/>
          <w:iCs/>
          <w:sz w:val="21"/>
          <w:szCs w:val="28"/>
          <w:u w:val="single"/>
        </w:rPr>
        <w:t xml:space="preserve">the </w:t>
      </w:r>
      <w:r w:rsidRPr="00FA672D">
        <w:rPr>
          <w:rFonts w:eastAsia="Cambria"/>
          <w:b/>
          <w:iCs/>
          <w:sz w:val="21"/>
          <w:szCs w:val="28"/>
          <w:highlight w:val="green"/>
          <w:u w:val="single"/>
        </w:rPr>
        <w:t xml:space="preserve">fatal </w:t>
      </w:r>
      <w:r w:rsidRPr="00C1474F">
        <w:rPr>
          <w:rFonts w:eastAsia="Cambria"/>
          <w:b/>
          <w:iCs/>
          <w:sz w:val="21"/>
          <w:szCs w:val="28"/>
          <w:u w:val="single"/>
        </w:rPr>
        <w:t>turning point</w:t>
      </w:r>
      <w:r w:rsidRPr="00C1474F">
        <w:rPr>
          <w:rFonts w:eastAsia="Cambria"/>
          <w:sz w:val="16"/>
        </w:rPr>
        <w:t>.</w:t>
      </w:r>
    </w:p>
    <w:p w14:paraId="40781032" w14:textId="77777777" w:rsidR="003230EE" w:rsidRPr="00C1474F" w:rsidRDefault="003230EE" w:rsidP="003230EE">
      <w:pPr>
        <w:rPr>
          <w:rFonts w:eastAsia="Cambria"/>
        </w:rPr>
      </w:pPr>
    </w:p>
    <w:p w14:paraId="59122EE5" w14:textId="77777777" w:rsidR="003230EE" w:rsidRPr="00C1474F" w:rsidRDefault="003230EE" w:rsidP="003230EE">
      <w:pPr>
        <w:keepNext/>
        <w:keepLines/>
        <w:spacing w:before="40" w:after="0"/>
        <w:outlineLvl w:val="3"/>
        <w:rPr>
          <w:rFonts w:eastAsia="MS Gothic"/>
          <w:b/>
          <w:iCs/>
          <w:sz w:val="26"/>
        </w:rPr>
      </w:pPr>
      <w:r w:rsidRPr="00C1474F">
        <w:rPr>
          <w:rFonts w:eastAsia="MS Gothic"/>
          <w:b/>
          <w:iCs/>
          <w:sz w:val="26"/>
        </w:rPr>
        <w:t>Tech innovation prevents nuclear conflict---US leadership is key</w:t>
      </w:r>
    </w:p>
    <w:p w14:paraId="299DF424" w14:textId="77777777" w:rsidR="003230EE" w:rsidRPr="00C1474F" w:rsidRDefault="003230EE" w:rsidP="003230EE">
      <w:pPr>
        <w:rPr>
          <w:rFonts w:eastAsia="Cambria"/>
        </w:rPr>
      </w:pPr>
      <w:proofErr w:type="spellStart"/>
      <w:r w:rsidRPr="00C1474F">
        <w:rPr>
          <w:rFonts w:eastAsia="Cambria"/>
          <w:b/>
          <w:bCs/>
          <w:sz w:val="26"/>
        </w:rPr>
        <w:t>Kroenig</w:t>
      </w:r>
      <w:proofErr w:type="spellEnd"/>
      <w:r w:rsidRPr="00C1474F">
        <w:rPr>
          <w:rFonts w:eastAsia="Cambria"/>
          <w:b/>
          <w:bCs/>
          <w:sz w:val="26"/>
        </w:rPr>
        <w:t xml:space="preserve"> and </w:t>
      </w:r>
      <w:proofErr w:type="spellStart"/>
      <w:r w:rsidRPr="00C1474F">
        <w:rPr>
          <w:rFonts w:eastAsia="Cambria"/>
          <w:b/>
          <w:bCs/>
          <w:sz w:val="26"/>
        </w:rPr>
        <w:t>Gopalaswamy</w:t>
      </w:r>
      <w:proofErr w:type="spellEnd"/>
      <w:r w:rsidRPr="00C1474F">
        <w:rPr>
          <w:rFonts w:eastAsia="Cambria"/>
          <w:b/>
          <w:bCs/>
          <w:sz w:val="26"/>
        </w:rPr>
        <w:t> 18</w:t>
      </w:r>
      <w:r w:rsidRPr="00C1474F">
        <w:rPr>
          <w:rFonts w:eastAsia="Cambria"/>
        </w:rPr>
        <w:t> – Associate Professor of Government and Foreign Service at Georgetown University and Deputy Director for Strategy in the Scowcroft Center for Strategy and Security at the Atlantic Council; Director of the South Asia Center at the Atlantic Council</w:t>
      </w:r>
    </w:p>
    <w:p w14:paraId="2BABC09A" w14:textId="77777777" w:rsidR="003230EE" w:rsidRPr="00C1474F" w:rsidRDefault="003230EE" w:rsidP="003230EE">
      <w:pPr>
        <w:rPr>
          <w:rFonts w:eastAsia="Cambria"/>
        </w:rPr>
      </w:pPr>
      <w:r w:rsidRPr="00C1474F">
        <w:rPr>
          <w:rFonts w:eastAsia="Cambria"/>
        </w:rPr>
        <w:t xml:space="preserve">Matthew </w:t>
      </w:r>
      <w:proofErr w:type="spellStart"/>
      <w:r w:rsidRPr="00C1474F">
        <w:rPr>
          <w:rFonts w:eastAsia="Cambria"/>
        </w:rPr>
        <w:t>Kroenig</w:t>
      </w:r>
      <w:proofErr w:type="spellEnd"/>
      <w:r w:rsidRPr="00C1474F">
        <w:rPr>
          <w:rFonts w:eastAsia="Cambria"/>
        </w:rPr>
        <w:t xml:space="preserve"> and Bharath </w:t>
      </w:r>
      <w:proofErr w:type="spellStart"/>
      <w:r w:rsidRPr="00C1474F">
        <w:rPr>
          <w:rFonts w:eastAsia="Cambria"/>
        </w:rPr>
        <w:t>Gopalaswamy</w:t>
      </w:r>
      <w:proofErr w:type="spellEnd"/>
      <w:r w:rsidRPr="00C1474F">
        <w:rPr>
          <w:rFonts w:eastAsia="Cambria"/>
        </w:rPr>
        <w:t>, "Will disruptive technology cause nuclear war?," Bulletin of the Atomic Scientists, 11-12-2018, </w:t>
      </w:r>
      <w:hyperlink r:id="rId10" w:history="1">
        <w:r w:rsidRPr="00C1474F">
          <w:rPr>
            <w:rFonts w:eastAsia="Cambria"/>
          </w:rPr>
          <w:t>https://thebulletin.org/2018/11/will-disruptive-technology-cause-nuclear-war/</w:t>
        </w:r>
      </w:hyperlink>
    </w:p>
    <w:p w14:paraId="77089E45" w14:textId="77777777" w:rsidR="003230EE" w:rsidRPr="00C1474F" w:rsidRDefault="003230EE" w:rsidP="003230EE">
      <w:pPr>
        <w:rPr>
          <w:rFonts w:eastAsia="Cambria"/>
        </w:rPr>
      </w:pPr>
    </w:p>
    <w:p w14:paraId="20ACC477" w14:textId="77777777" w:rsidR="003230EE" w:rsidRPr="00C1474F" w:rsidRDefault="003230EE" w:rsidP="003230EE">
      <w:pPr>
        <w:rPr>
          <w:rFonts w:eastAsia="Cambria"/>
          <w:u w:val="single"/>
        </w:rPr>
      </w:pPr>
      <w:r w:rsidRPr="00C1474F">
        <w:rPr>
          <w:rFonts w:eastAsia="Cambria"/>
          <w:sz w:val="16"/>
        </w:rPr>
        <w:t xml:space="preserve">Rather, </w:t>
      </w:r>
      <w:r w:rsidRPr="00FA672D">
        <w:rPr>
          <w:rFonts w:eastAsia="Cambria"/>
          <w:highlight w:val="green"/>
          <w:u w:val="single"/>
        </w:rPr>
        <w:t>we should</w:t>
      </w:r>
      <w:r w:rsidRPr="00C1474F">
        <w:rPr>
          <w:rFonts w:eastAsia="Cambria"/>
          <w:u w:val="single"/>
        </w:rPr>
        <w:t xml:space="preserve"> think </w:t>
      </w:r>
      <w:r w:rsidRPr="00C1474F">
        <w:rPr>
          <w:rFonts w:eastAsia="Cambria"/>
          <w:b/>
          <w:bCs/>
          <w:u w:val="single"/>
        </w:rPr>
        <w:t>more broadly</w:t>
      </w:r>
      <w:r w:rsidRPr="00C1474F">
        <w:rPr>
          <w:rFonts w:eastAsia="Cambria"/>
          <w:u w:val="single"/>
        </w:rPr>
        <w:t xml:space="preserve"> about how </w:t>
      </w:r>
      <w:r w:rsidRPr="00C1474F">
        <w:rPr>
          <w:rFonts w:eastAsia="Cambria"/>
          <w:b/>
          <w:iCs/>
          <w:u w:val="single"/>
        </w:rPr>
        <w:t>new technology</w:t>
      </w:r>
      <w:r w:rsidRPr="00C1474F">
        <w:rPr>
          <w:rFonts w:eastAsia="Cambria"/>
          <w:u w:val="single"/>
        </w:rPr>
        <w:t xml:space="preserve"> might affect global politics</w:t>
      </w:r>
      <w:r w:rsidRPr="00C1474F">
        <w:rPr>
          <w:rFonts w:eastAsia="Cambria"/>
          <w:sz w:val="16"/>
        </w:rPr>
        <w:t xml:space="preserve">, and, for this, </w:t>
      </w:r>
      <w:r w:rsidRPr="00C1474F">
        <w:rPr>
          <w:rFonts w:eastAsia="Cambria"/>
          <w:u w:val="single"/>
        </w:rPr>
        <w:t>it is helpful to turn to</w:t>
      </w:r>
      <w:r w:rsidRPr="00C1474F">
        <w:rPr>
          <w:rFonts w:eastAsia="Cambria"/>
          <w:sz w:val="16"/>
        </w:rPr>
        <w:t xml:space="preserve"> scholarly international relations theory. The dominant theory of the causes of war in the academy is </w:t>
      </w:r>
      <w:r w:rsidRPr="00C1474F">
        <w:rPr>
          <w:rFonts w:eastAsia="Cambria"/>
          <w:u w:val="single"/>
        </w:rPr>
        <w:t xml:space="preserve">the “bargaining model of war.” This theory </w:t>
      </w:r>
      <w:r w:rsidRPr="00FA672D">
        <w:rPr>
          <w:rFonts w:eastAsia="Cambria"/>
          <w:highlight w:val="green"/>
          <w:u w:val="single"/>
        </w:rPr>
        <w:t>identifi</w:t>
      </w:r>
      <w:r w:rsidRPr="00C1474F">
        <w:rPr>
          <w:rFonts w:eastAsia="Cambria"/>
          <w:u w:val="single"/>
        </w:rPr>
        <w:t xml:space="preserve">es </w:t>
      </w:r>
      <w:r w:rsidRPr="00FA672D">
        <w:rPr>
          <w:rFonts w:eastAsia="Cambria"/>
          <w:b/>
          <w:iCs/>
          <w:highlight w:val="green"/>
          <w:u w:val="single"/>
        </w:rPr>
        <w:t>rapid shifts</w:t>
      </w:r>
      <w:r w:rsidRPr="00FA672D">
        <w:rPr>
          <w:rFonts w:eastAsia="Cambria"/>
          <w:highlight w:val="green"/>
          <w:u w:val="single"/>
        </w:rPr>
        <w:t xml:space="preserve"> in</w:t>
      </w:r>
      <w:r w:rsidRPr="00C1474F">
        <w:rPr>
          <w:rFonts w:eastAsia="Cambria"/>
          <w:u w:val="single"/>
        </w:rPr>
        <w:t xml:space="preserve"> the balance of </w:t>
      </w:r>
      <w:r w:rsidRPr="00FA672D">
        <w:rPr>
          <w:rFonts w:eastAsia="Cambria"/>
          <w:highlight w:val="green"/>
          <w:u w:val="single"/>
        </w:rPr>
        <w:t xml:space="preserve">power as a </w:t>
      </w:r>
      <w:r w:rsidRPr="00FA672D">
        <w:rPr>
          <w:rFonts w:eastAsia="Cambria"/>
          <w:b/>
          <w:iCs/>
          <w:highlight w:val="green"/>
          <w:u w:val="single"/>
        </w:rPr>
        <w:t>primary cause of conflict</w:t>
      </w:r>
      <w:r w:rsidRPr="00C1474F">
        <w:rPr>
          <w:rFonts w:eastAsia="Cambria"/>
          <w:u w:val="single"/>
        </w:rPr>
        <w:t xml:space="preserve">. </w:t>
      </w:r>
    </w:p>
    <w:p w14:paraId="1EF9C566" w14:textId="77777777" w:rsidR="003230EE" w:rsidRPr="00C1474F" w:rsidRDefault="003230EE" w:rsidP="003230EE">
      <w:pPr>
        <w:rPr>
          <w:rFonts w:eastAsia="Cambria"/>
          <w:u w:val="single"/>
        </w:rPr>
      </w:pPr>
      <w:r w:rsidRPr="00C1474F">
        <w:rPr>
          <w:rFonts w:eastAsia="Cambria"/>
          <w:u w:val="single"/>
        </w:rPr>
        <w:t xml:space="preserve">International politics often presents states with conflicts that they can settle through </w:t>
      </w:r>
      <w:r w:rsidRPr="00C1474F">
        <w:rPr>
          <w:rFonts w:eastAsia="Cambria"/>
          <w:b/>
          <w:iCs/>
          <w:u w:val="single"/>
        </w:rPr>
        <w:t>peaceful bargaining</w:t>
      </w:r>
      <w:r w:rsidRPr="00C1474F">
        <w:rPr>
          <w:rFonts w:eastAsia="Cambria"/>
          <w:u w:val="single"/>
        </w:rPr>
        <w:t xml:space="preserve">, but when bargaining </w:t>
      </w:r>
      <w:r w:rsidRPr="00C1474F">
        <w:rPr>
          <w:rFonts w:eastAsia="Cambria"/>
          <w:b/>
          <w:iCs/>
          <w:u w:val="single"/>
        </w:rPr>
        <w:t>breaks down, war results</w:t>
      </w:r>
      <w:r w:rsidRPr="00C1474F">
        <w:rPr>
          <w:rFonts w:eastAsia="Cambria"/>
          <w:u w:val="single"/>
        </w:rPr>
        <w:t xml:space="preserve">. </w:t>
      </w:r>
      <w:r w:rsidRPr="00FA672D">
        <w:rPr>
          <w:rFonts w:eastAsia="Cambria"/>
          <w:b/>
          <w:iCs/>
          <w:highlight w:val="green"/>
          <w:u w:val="single"/>
        </w:rPr>
        <w:t>Shifts</w:t>
      </w:r>
      <w:r w:rsidRPr="00FA672D">
        <w:rPr>
          <w:rFonts w:eastAsia="Cambria"/>
          <w:highlight w:val="green"/>
          <w:u w:val="single"/>
        </w:rPr>
        <w:t xml:space="preserve"> in</w:t>
      </w:r>
      <w:r w:rsidRPr="00C1474F">
        <w:rPr>
          <w:rFonts w:eastAsia="Cambria"/>
          <w:u w:val="single"/>
        </w:rPr>
        <w:t xml:space="preserve"> the balance of </w:t>
      </w:r>
      <w:r w:rsidRPr="00FA672D">
        <w:rPr>
          <w:rFonts w:eastAsia="Cambria"/>
          <w:highlight w:val="green"/>
          <w:u w:val="single"/>
        </w:rPr>
        <w:t>power</w:t>
      </w:r>
      <w:r w:rsidRPr="00C1474F">
        <w:rPr>
          <w:rFonts w:eastAsia="Cambria"/>
          <w:u w:val="single"/>
        </w:rPr>
        <w:t xml:space="preserve"> are </w:t>
      </w:r>
      <w:r w:rsidRPr="00C1474F">
        <w:rPr>
          <w:rFonts w:eastAsia="Cambria"/>
          <w:b/>
          <w:iCs/>
          <w:u w:val="single"/>
        </w:rPr>
        <w:t>problematic</w:t>
      </w:r>
      <w:r w:rsidRPr="00C1474F">
        <w:rPr>
          <w:rFonts w:eastAsia="Cambria"/>
          <w:u w:val="single"/>
        </w:rPr>
        <w:t xml:space="preserve"> because they </w:t>
      </w:r>
      <w:r w:rsidRPr="00FA672D">
        <w:rPr>
          <w:rFonts w:eastAsia="Cambria"/>
          <w:b/>
          <w:iCs/>
          <w:highlight w:val="green"/>
          <w:u w:val="single"/>
        </w:rPr>
        <w:t>undermine effective bargaining</w:t>
      </w:r>
      <w:r w:rsidRPr="00C1474F">
        <w:rPr>
          <w:rFonts w:eastAsia="Cambria"/>
          <w:sz w:val="16"/>
        </w:rPr>
        <w:t xml:space="preserve">. After all, why agree to a deal today if your bargaining position will be stronger tomorrow? </w:t>
      </w:r>
      <w:proofErr w:type="gramStart"/>
      <w:r w:rsidRPr="00FA672D">
        <w:rPr>
          <w:rFonts w:eastAsia="Cambria"/>
          <w:highlight w:val="green"/>
          <w:u w:val="single"/>
        </w:rPr>
        <w:t>And</w:t>
      </w:r>
      <w:r w:rsidRPr="00C1474F">
        <w:rPr>
          <w:rFonts w:eastAsia="Cambria"/>
          <w:sz w:val="16"/>
        </w:rPr>
        <w:t>,</w:t>
      </w:r>
      <w:proofErr w:type="gramEnd"/>
      <w:r w:rsidRPr="00C1474F">
        <w:rPr>
          <w:rFonts w:eastAsia="Cambria"/>
          <w:sz w:val="16"/>
        </w:rPr>
        <w:t xml:space="preserve"> </w:t>
      </w:r>
      <w:r w:rsidRPr="00C1474F">
        <w:rPr>
          <w:rFonts w:eastAsia="Cambria"/>
          <w:u w:val="single"/>
        </w:rPr>
        <w:t xml:space="preserve">a clear understanding of the </w:t>
      </w:r>
      <w:r w:rsidRPr="00C1474F">
        <w:rPr>
          <w:rFonts w:eastAsia="Cambria"/>
          <w:b/>
          <w:iCs/>
          <w:u w:val="single"/>
        </w:rPr>
        <w:t>military balance of power</w:t>
      </w:r>
      <w:r w:rsidRPr="00C1474F">
        <w:rPr>
          <w:rFonts w:eastAsia="Cambria"/>
          <w:u w:val="single"/>
        </w:rPr>
        <w:t xml:space="preserve"> can contribute to </w:t>
      </w:r>
      <w:r w:rsidRPr="00C1474F">
        <w:rPr>
          <w:rFonts w:eastAsia="Cambria"/>
          <w:b/>
          <w:iCs/>
          <w:u w:val="single"/>
        </w:rPr>
        <w:t>peace</w:t>
      </w:r>
      <w:r w:rsidRPr="00C1474F">
        <w:rPr>
          <w:rFonts w:eastAsia="Cambria"/>
          <w:u w:val="single"/>
        </w:rPr>
        <w:t>.</w:t>
      </w:r>
      <w:r w:rsidRPr="00C1474F">
        <w:rPr>
          <w:rFonts w:eastAsia="Cambria"/>
          <w:sz w:val="16"/>
        </w:rPr>
        <w:t xml:space="preserve"> (Why start a war you are likely to lose?) </w:t>
      </w:r>
      <w:r w:rsidRPr="00C1474F">
        <w:rPr>
          <w:rFonts w:eastAsia="Cambria"/>
          <w:u w:val="single"/>
        </w:rPr>
        <w:t xml:space="preserve">But shifts in the balance of power </w:t>
      </w:r>
      <w:r w:rsidRPr="00FA672D">
        <w:rPr>
          <w:rFonts w:eastAsia="Cambria"/>
          <w:b/>
          <w:iCs/>
          <w:highlight w:val="green"/>
          <w:u w:val="single"/>
        </w:rPr>
        <w:t>muddy understandings</w:t>
      </w:r>
      <w:r w:rsidRPr="00FA672D">
        <w:rPr>
          <w:rFonts w:eastAsia="Cambria"/>
          <w:highlight w:val="green"/>
          <w:u w:val="single"/>
        </w:rPr>
        <w:t xml:space="preserve"> of which states have the advantage</w:t>
      </w:r>
      <w:r w:rsidRPr="00C1474F">
        <w:rPr>
          <w:rFonts w:eastAsia="Cambria"/>
          <w:u w:val="single"/>
        </w:rPr>
        <w:t xml:space="preserve">. </w:t>
      </w:r>
    </w:p>
    <w:p w14:paraId="6F16AE6C" w14:textId="77777777" w:rsidR="003230EE" w:rsidRPr="00C1474F" w:rsidRDefault="003230EE" w:rsidP="003230EE">
      <w:pPr>
        <w:rPr>
          <w:rFonts w:eastAsia="Cambria"/>
          <w:sz w:val="16"/>
        </w:rPr>
      </w:pPr>
      <w:r w:rsidRPr="00C1474F">
        <w:rPr>
          <w:rFonts w:eastAsia="Cambria"/>
          <w:sz w:val="16"/>
        </w:rPr>
        <w:t xml:space="preserve">You may see where this is going. </w:t>
      </w:r>
      <w:r w:rsidRPr="00FA672D">
        <w:rPr>
          <w:rFonts w:eastAsia="Cambria"/>
          <w:highlight w:val="green"/>
          <w:u w:val="single"/>
        </w:rPr>
        <w:t>New tech</w:t>
      </w:r>
      <w:r w:rsidRPr="00C1474F">
        <w:rPr>
          <w:rFonts w:eastAsia="Cambria"/>
          <w:u w:val="single"/>
        </w:rPr>
        <w:t xml:space="preserve">nologies </w:t>
      </w:r>
      <w:r w:rsidRPr="00FA672D">
        <w:rPr>
          <w:rFonts w:eastAsia="Cambria"/>
          <w:highlight w:val="green"/>
          <w:u w:val="single"/>
        </w:rPr>
        <w:t>threaten to create</w:t>
      </w:r>
      <w:r w:rsidRPr="00C1474F">
        <w:rPr>
          <w:rFonts w:eastAsia="Cambria"/>
          <w:u w:val="single"/>
        </w:rPr>
        <w:t xml:space="preserve"> potentially </w:t>
      </w:r>
      <w:r w:rsidRPr="00FA672D">
        <w:rPr>
          <w:rFonts w:eastAsia="Cambria"/>
          <w:b/>
          <w:iCs/>
          <w:highlight w:val="green"/>
          <w:u w:val="single"/>
        </w:rPr>
        <w:t>destabilizing shifts</w:t>
      </w:r>
      <w:r w:rsidRPr="00C1474F">
        <w:rPr>
          <w:rFonts w:eastAsia="Cambria"/>
          <w:u w:val="single"/>
        </w:rPr>
        <w:t xml:space="preserve"> in the balance of power.</w:t>
      </w:r>
      <w:r w:rsidRPr="00C1474F">
        <w:rPr>
          <w:rFonts w:eastAsia="Cambria"/>
          <w:sz w:val="16"/>
        </w:rPr>
        <w:t xml:space="preserve"> </w:t>
      </w:r>
    </w:p>
    <w:p w14:paraId="542E534E" w14:textId="77777777" w:rsidR="003230EE" w:rsidRPr="00C1474F" w:rsidRDefault="003230EE" w:rsidP="003230EE">
      <w:pPr>
        <w:rPr>
          <w:rFonts w:eastAsia="Cambria"/>
          <w:u w:val="single"/>
        </w:rPr>
      </w:pPr>
      <w:r w:rsidRPr="00C1474F">
        <w:rPr>
          <w:rFonts w:eastAsia="Cambria"/>
          <w:sz w:val="16"/>
        </w:rPr>
        <w:t xml:space="preserve">For decades, </w:t>
      </w:r>
      <w:r w:rsidRPr="00C1474F">
        <w:rPr>
          <w:rFonts w:eastAsia="Cambria"/>
          <w:u w:val="single"/>
        </w:rPr>
        <w:t>stability in Europe and Asia has been supported by US military power. In recent years</w:t>
      </w:r>
      <w:r w:rsidRPr="00C1474F">
        <w:rPr>
          <w:rFonts w:eastAsia="Cambria"/>
          <w:sz w:val="16"/>
        </w:rPr>
        <w:t xml:space="preserve">, however, </w:t>
      </w:r>
      <w:r w:rsidRPr="00C1474F">
        <w:rPr>
          <w:rFonts w:eastAsia="Cambria"/>
          <w:u w:val="single"/>
        </w:rPr>
        <w:t xml:space="preserve">the balance of power in Asia has begun to shift, as China has increased its military capabilities. </w:t>
      </w:r>
      <w:r w:rsidRPr="00C1474F">
        <w:rPr>
          <w:rFonts w:eastAsia="Cambria"/>
          <w:sz w:val="16"/>
        </w:rPr>
        <w:t xml:space="preserve">Already, </w:t>
      </w:r>
      <w:r w:rsidRPr="00FA672D">
        <w:rPr>
          <w:rFonts w:eastAsia="Cambria"/>
          <w:highlight w:val="green"/>
          <w:u w:val="single"/>
        </w:rPr>
        <w:t xml:space="preserve">Beijing has become </w:t>
      </w:r>
      <w:r w:rsidRPr="00FA672D">
        <w:rPr>
          <w:rFonts w:eastAsia="Cambria"/>
          <w:b/>
          <w:iCs/>
          <w:highlight w:val="green"/>
          <w:u w:val="single"/>
        </w:rPr>
        <w:t>more assertive</w:t>
      </w:r>
      <w:r w:rsidRPr="00C1474F">
        <w:rPr>
          <w:rFonts w:eastAsia="Cambria"/>
          <w:u w:val="single"/>
        </w:rPr>
        <w:t xml:space="preserve"> in the region</w:t>
      </w:r>
      <w:r w:rsidRPr="00C1474F">
        <w:rPr>
          <w:rFonts w:eastAsia="Cambria"/>
          <w:sz w:val="16"/>
        </w:rPr>
        <w:t xml:space="preserve">, claiming contested territory in the South China Sea. </w:t>
      </w:r>
      <w:r w:rsidRPr="00C1474F">
        <w:rPr>
          <w:rFonts w:eastAsia="Cambria"/>
          <w:u w:val="single"/>
        </w:rPr>
        <w:t xml:space="preserve">And the results of Russia’s </w:t>
      </w:r>
      <w:r w:rsidRPr="00C1474F">
        <w:rPr>
          <w:rFonts w:eastAsia="Cambria"/>
          <w:b/>
          <w:iCs/>
          <w:u w:val="single"/>
        </w:rPr>
        <w:t>military modernization</w:t>
      </w:r>
      <w:r w:rsidRPr="00C1474F">
        <w:rPr>
          <w:rFonts w:eastAsia="Cambria"/>
          <w:u w:val="single"/>
        </w:rPr>
        <w:t xml:space="preserve"> have been on </w:t>
      </w:r>
      <w:r w:rsidRPr="00C1474F">
        <w:rPr>
          <w:rFonts w:eastAsia="Cambria"/>
          <w:b/>
          <w:iCs/>
          <w:u w:val="single"/>
        </w:rPr>
        <w:t>full display</w:t>
      </w:r>
      <w:r w:rsidRPr="00C1474F">
        <w:rPr>
          <w:rFonts w:eastAsia="Cambria"/>
          <w:b/>
          <w:bCs/>
          <w:u w:val="single"/>
        </w:rPr>
        <w:t xml:space="preserve"> </w:t>
      </w:r>
      <w:r w:rsidRPr="00C1474F">
        <w:rPr>
          <w:rFonts w:eastAsia="Cambria"/>
          <w:u w:val="single"/>
        </w:rPr>
        <w:t xml:space="preserve">in its ongoing intervention in Ukraine. </w:t>
      </w:r>
    </w:p>
    <w:p w14:paraId="103EAABC" w14:textId="77777777" w:rsidR="003230EE" w:rsidRPr="00C1474F" w:rsidRDefault="003230EE" w:rsidP="003230EE">
      <w:pPr>
        <w:rPr>
          <w:rFonts w:eastAsia="Cambria"/>
          <w:sz w:val="16"/>
        </w:rPr>
      </w:pPr>
      <w:r w:rsidRPr="00C1474F">
        <w:rPr>
          <w:rFonts w:eastAsia="Cambria"/>
          <w:sz w:val="16"/>
        </w:rPr>
        <w:t xml:space="preserve">Moreover, </w:t>
      </w:r>
      <w:r w:rsidRPr="00FA672D">
        <w:rPr>
          <w:rFonts w:eastAsia="Cambria"/>
          <w:highlight w:val="green"/>
          <w:u w:val="single"/>
        </w:rPr>
        <w:t xml:space="preserve">China </w:t>
      </w:r>
      <w:r w:rsidRPr="00FA672D">
        <w:rPr>
          <w:rFonts w:eastAsia="Cambria"/>
          <w:b/>
          <w:iCs/>
          <w:highlight w:val="green"/>
          <w:u w:val="single"/>
        </w:rPr>
        <w:t>may have the lead</w:t>
      </w:r>
      <w:r w:rsidRPr="00C1474F">
        <w:rPr>
          <w:rFonts w:eastAsia="Cambria"/>
          <w:u w:val="single"/>
        </w:rPr>
        <w:t xml:space="preserve"> over the United States </w:t>
      </w:r>
      <w:r w:rsidRPr="00FA672D">
        <w:rPr>
          <w:rFonts w:eastAsia="Cambria"/>
          <w:highlight w:val="green"/>
          <w:u w:val="single"/>
        </w:rPr>
        <w:t xml:space="preserve">in </w:t>
      </w:r>
      <w:r w:rsidRPr="00FA672D">
        <w:rPr>
          <w:rFonts w:eastAsia="Cambria"/>
          <w:b/>
          <w:iCs/>
          <w:highlight w:val="green"/>
          <w:u w:val="single"/>
        </w:rPr>
        <w:t>emerging tech</w:t>
      </w:r>
      <w:r w:rsidRPr="00C1474F">
        <w:rPr>
          <w:rFonts w:eastAsia="Cambria"/>
          <w:b/>
          <w:iCs/>
          <w:u w:val="single"/>
        </w:rPr>
        <w:t>nologies</w:t>
      </w:r>
      <w:r w:rsidRPr="00C1474F">
        <w:rPr>
          <w:rFonts w:eastAsia="Cambria"/>
          <w:u w:val="single"/>
        </w:rPr>
        <w:t xml:space="preserve"> </w:t>
      </w:r>
      <w:r w:rsidRPr="00FA672D">
        <w:rPr>
          <w:rFonts w:eastAsia="Cambria"/>
          <w:highlight w:val="green"/>
          <w:u w:val="single"/>
        </w:rPr>
        <w:t xml:space="preserve">that </w:t>
      </w:r>
      <w:r w:rsidRPr="00FA672D">
        <w:rPr>
          <w:rFonts w:eastAsia="Cambria"/>
          <w:b/>
          <w:iCs/>
          <w:highlight w:val="green"/>
          <w:u w:val="single"/>
        </w:rPr>
        <w:t>could be decisive</w:t>
      </w:r>
      <w:r w:rsidRPr="00FA672D">
        <w:rPr>
          <w:rFonts w:eastAsia="Cambria"/>
          <w:highlight w:val="green"/>
          <w:u w:val="single"/>
        </w:rPr>
        <w:t xml:space="preserve"> for</w:t>
      </w:r>
      <w:r w:rsidRPr="00C1474F">
        <w:rPr>
          <w:rFonts w:eastAsia="Cambria"/>
          <w:u w:val="single"/>
        </w:rPr>
        <w:t xml:space="preserve"> the future of military acquisitions and </w:t>
      </w:r>
      <w:r w:rsidRPr="00FA672D">
        <w:rPr>
          <w:rFonts w:eastAsia="Cambria"/>
          <w:highlight w:val="green"/>
          <w:u w:val="single"/>
        </w:rPr>
        <w:t>warfare</w:t>
      </w:r>
      <w:r w:rsidRPr="00C1474F">
        <w:rPr>
          <w:rFonts w:eastAsia="Cambria"/>
          <w:sz w:val="16"/>
        </w:rPr>
        <w:t xml:space="preserve">, </w:t>
      </w:r>
      <w:r w:rsidRPr="00FA672D">
        <w:rPr>
          <w:rFonts w:eastAsia="Cambria"/>
          <w:highlight w:val="green"/>
          <w:u w:val="single"/>
        </w:rPr>
        <w:t>including</w:t>
      </w:r>
      <w:r w:rsidRPr="00C1474F">
        <w:rPr>
          <w:rFonts w:eastAsia="Cambria"/>
          <w:sz w:val="16"/>
        </w:rPr>
        <w:t xml:space="preserve"> 3D </w:t>
      </w:r>
      <w:r w:rsidRPr="00C1474F">
        <w:rPr>
          <w:rFonts w:eastAsia="Cambria"/>
          <w:b/>
          <w:iCs/>
          <w:u w:val="single"/>
        </w:rPr>
        <w:t>printing</w:t>
      </w:r>
      <w:r w:rsidRPr="00C1474F">
        <w:rPr>
          <w:rFonts w:eastAsia="Cambria"/>
          <w:sz w:val="16"/>
        </w:rPr>
        <w:t xml:space="preserve">, </w:t>
      </w:r>
      <w:r w:rsidRPr="00C1474F">
        <w:rPr>
          <w:rFonts w:eastAsia="Cambria"/>
          <w:b/>
          <w:iCs/>
          <w:u w:val="single"/>
        </w:rPr>
        <w:t>hypersonic</w:t>
      </w:r>
      <w:r w:rsidRPr="00C1474F">
        <w:rPr>
          <w:rFonts w:eastAsia="Cambria"/>
          <w:sz w:val="16"/>
        </w:rPr>
        <w:t xml:space="preserve"> missiles, </w:t>
      </w:r>
      <w:r w:rsidRPr="00C1474F">
        <w:rPr>
          <w:rFonts w:eastAsia="Cambria"/>
          <w:b/>
          <w:iCs/>
          <w:u w:val="single"/>
        </w:rPr>
        <w:t>quantum</w:t>
      </w:r>
      <w:r w:rsidRPr="00C1474F">
        <w:rPr>
          <w:rFonts w:eastAsia="Cambria"/>
          <w:sz w:val="16"/>
        </w:rPr>
        <w:t xml:space="preserve"> computing, </w:t>
      </w:r>
      <w:r w:rsidRPr="00C1474F">
        <w:rPr>
          <w:rFonts w:eastAsia="Cambria"/>
          <w:b/>
          <w:iCs/>
          <w:u w:val="single"/>
        </w:rPr>
        <w:t>5G</w:t>
      </w:r>
      <w:r w:rsidRPr="00C1474F">
        <w:rPr>
          <w:rFonts w:eastAsia="Cambria"/>
          <w:sz w:val="16"/>
        </w:rPr>
        <w:t xml:space="preserve"> wireless connectivity, </w:t>
      </w:r>
      <w:r w:rsidRPr="00C1474F">
        <w:rPr>
          <w:rFonts w:eastAsia="Cambria"/>
          <w:u w:val="single"/>
        </w:rPr>
        <w:t>and</w:t>
      </w:r>
      <w:r w:rsidRPr="00C1474F">
        <w:rPr>
          <w:rFonts w:eastAsia="Cambria"/>
          <w:sz w:val="16"/>
        </w:rPr>
        <w:t xml:space="preserve"> </w:t>
      </w:r>
      <w:r w:rsidRPr="00FA672D">
        <w:rPr>
          <w:rFonts w:eastAsia="Cambria"/>
          <w:b/>
          <w:iCs/>
          <w:highlight w:val="green"/>
          <w:u w:val="single"/>
        </w:rPr>
        <w:t>a</w:t>
      </w:r>
      <w:r w:rsidRPr="00C1474F">
        <w:rPr>
          <w:rFonts w:eastAsia="Cambria"/>
          <w:sz w:val="16"/>
        </w:rPr>
        <w:t xml:space="preserve">rtificial </w:t>
      </w:r>
      <w:r w:rsidRPr="00FA672D">
        <w:rPr>
          <w:rFonts w:eastAsia="Cambria"/>
          <w:b/>
          <w:iCs/>
          <w:highlight w:val="green"/>
          <w:u w:val="single"/>
        </w:rPr>
        <w:t>i</w:t>
      </w:r>
      <w:r w:rsidRPr="00C1474F">
        <w:rPr>
          <w:rFonts w:eastAsia="Cambria"/>
          <w:sz w:val="16"/>
        </w:rPr>
        <w:t xml:space="preserve">ntelligence (AI). And Russian President Vladimir Putin is building new unmanned vehicles while ominously declaring, “Whoever leads in AI will rule the world.” </w:t>
      </w:r>
    </w:p>
    <w:p w14:paraId="4F28A824" w14:textId="77777777" w:rsidR="003230EE" w:rsidRPr="00C1474F" w:rsidRDefault="003230EE" w:rsidP="003230EE">
      <w:pPr>
        <w:rPr>
          <w:rFonts w:eastAsia="Cambria"/>
          <w:b/>
          <w:iCs/>
          <w:u w:val="single"/>
        </w:rPr>
      </w:pPr>
      <w:r w:rsidRPr="00FA672D">
        <w:rPr>
          <w:rFonts w:eastAsia="Cambria"/>
          <w:highlight w:val="green"/>
          <w:u w:val="single"/>
        </w:rPr>
        <w:t>If China or Russia</w:t>
      </w:r>
      <w:r w:rsidRPr="00C1474F">
        <w:rPr>
          <w:rFonts w:eastAsia="Cambria"/>
          <w:u w:val="single"/>
        </w:rPr>
        <w:t xml:space="preserve"> </w:t>
      </w:r>
      <w:proofErr w:type="gramStart"/>
      <w:r w:rsidRPr="00C1474F">
        <w:rPr>
          <w:rFonts w:eastAsia="Cambria"/>
          <w:u w:val="single"/>
        </w:rPr>
        <w:t>are able to</w:t>
      </w:r>
      <w:proofErr w:type="gramEnd"/>
      <w:r w:rsidRPr="00C1474F">
        <w:rPr>
          <w:rFonts w:eastAsia="Cambria"/>
          <w:u w:val="single"/>
        </w:rPr>
        <w:t xml:space="preserve"> </w:t>
      </w:r>
      <w:r w:rsidRPr="00FA672D">
        <w:rPr>
          <w:rFonts w:eastAsia="Cambria"/>
          <w:b/>
          <w:iCs/>
          <w:highlight w:val="green"/>
          <w:u w:val="single"/>
        </w:rPr>
        <w:t>incorporate</w:t>
      </w:r>
      <w:r w:rsidRPr="00C1474F">
        <w:rPr>
          <w:rFonts w:eastAsia="Cambria"/>
          <w:b/>
          <w:iCs/>
          <w:u w:val="single"/>
        </w:rPr>
        <w:t xml:space="preserve"> new </w:t>
      </w:r>
      <w:r w:rsidRPr="00FA672D">
        <w:rPr>
          <w:rFonts w:eastAsia="Cambria"/>
          <w:b/>
          <w:iCs/>
          <w:highlight w:val="green"/>
          <w:u w:val="single"/>
        </w:rPr>
        <w:t>tech</w:t>
      </w:r>
      <w:r w:rsidRPr="00C1474F">
        <w:rPr>
          <w:rFonts w:eastAsia="Cambria"/>
          <w:b/>
          <w:iCs/>
          <w:u w:val="single"/>
        </w:rPr>
        <w:t>nologies</w:t>
      </w:r>
      <w:r w:rsidRPr="00C1474F">
        <w:rPr>
          <w:rFonts w:eastAsia="Cambria"/>
          <w:u w:val="single"/>
        </w:rPr>
        <w:t xml:space="preserve"> into their militaries </w:t>
      </w:r>
      <w:r w:rsidRPr="00FA672D">
        <w:rPr>
          <w:rFonts w:eastAsia="Cambria"/>
          <w:b/>
          <w:iCs/>
          <w:highlight w:val="green"/>
          <w:u w:val="single"/>
        </w:rPr>
        <w:t>before the U</w:t>
      </w:r>
      <w:r w:rsidRPr="00C1474F">
        <w:rPr>
          <w:rFonts w:eastAsia="Cambria"/>
          <w:b/>
          <w:iCs/>
          <w:u w:val="single"/>
        </w:rPr>
        <w:t xml:space="preserve">nited </w:t>
      </w:r>
      <w:r w:rsidRPr="00FA672D">
        <w:rPr>
          <w:rFonts w:eastAsia="Cambria"/>
          <w:b/>
          <w:iCs/>
          <w:highlight w:val="green"/>
          <w:u w:val="single"/>
        </w:rPr>
        <w:t>S</w:t>
      </w:r>
      <w:r w:rsidRPr="00C1474F">
        <w:rPr>
          <w:rFonts w:eastAsia="Cambria"/>
          <w:b/>
          <w:iCs/>
          <w:u w:val="single"/>
        </w:rPr>
        <w:t>tates</w:t>
      </w:r>
      <w:r w:rsidRPr="00C1474F">
        <w:rPr>
          <w:rFonts w:eastAsia="Cambria"/>
          <w:u w:val="single"/>
        </w:rPr>
        <w:t xml:space="preserve">, then </w:t>
      </w:r>
      <w:r w:rsidRPr="00FA672D">
        <w:rPr>
          <w:rFonts w:eastAsia="Cambria"/>
          <w:highlight w:val="green"/>
          <w:u w:val="single"/>
        </w:rPr>
        <w:t>this could lead to the</w:t>
      </w:r>
      <w:r w:rsidRPr="00C1474F">
        <w:rPr>
          <w:rFonts w:eastAsia="Cambria"/>
          <w:u w:val="single"/>
        </w:rPr>
        <w:t xml:space="preserve"> kind of </w:t>
      </w:r>
      <w:r w:rsidRPr="00FA672D">
        <w:rPr>
          <w:rFonts w:eastAsia="Cambria"/>
          <w:b/>
          <w:iCs/>
          <w:highlight w:val="green"/>
          <w:u w:val="single"/>
        </w:rPr>
        <w:t>rapid shift</w:t>
      </w:r>
      <w:r w:rsidRPr="00C1474F">
        <w:rPr>
          <w:rFonts w:eastAsia="Cambria"/>
          <w:u w:val="single"/>
        </w:rPr>
        <w:t xml:space="preserve"> in the balance of power </w:t>
      </w:r>
      <w:r w:rsidRPr="00FA672D">
        <w:rPr>
          <w:rFonts w:eastAsia="Cambria"/>
          <w:highlight w:val="green"/>
          <w:u w:val="single"/>
        </w:rPr>
        <w:t>that</w:t>
      </w:r>
      <w:r w:rsidRPr="00C1474F">
        <w:rPr>
          <w:rFonts w:eastAsia="Cambria"/>
          <w:u w:val="single"/>
        </w:rPr>
        <w:t xml:space="preserve"> </w:t>
      </w:r>
      <w:r w:rsidRPr="00C1474F">
        <w:rPr>
          <w:rFonts w:eastAsia="Cambria"/>
          <w:b/>
          <w:iCs/>
          <w:u w:val="single"/>
        </w:rPr>
        <w:t xml:space="preserve">often </w:t>
      </w:r>
      <w:r w:rsidRPr="00FA672D">
        <w:rPr>
          <w:rFonts w:eastAsia="Cambria"/>
          <w:b/>
          <w:iCs/>
          <w:highlight w:val="green"/>
          <w:u w:val="single"/>
        </w:rPr>
        <w:t>causes war.</w:t>
      </w:r>
      <w:r w:rsidRPr="00C1474F">
        <w:rPr>
          <w:rFonts w:eastAsia="Cambria"/>
          <w:b/>
          <w:iCs/>
          <w:u w:val="single"/>
        </w:rPr>
        <w:t xml:space="preserve"> </w:t>
      </w:r>
    </w:p>
    <w:p w14:paraId="65C74F9B" w14:textId="77777777" w:rsidR="003230EE" w:rsidRPr="00C1474F" w:rsidRDefault="003230EE" w:rsidP="003230EE">
      <w:pPr>
        <w:rPr>
          <w:rFonts w:eastAsia="Cambria"/>
          <w:u w:val="single"/>
        </w:rPr>
      </w:pPr>
      <w:r w:rsidRPr="00C1474F">
        <w:rPr>
          <w:rFonts w:eastAsia="Cambria"/>
          <w:u w:val="single"/>
        </w:rPr>
        <w:t xml:space="preserve">If </w:t>
      </w:r>
      <w:r w:rsidRPr="00FA672D">
        <w:rPr>
          <w:rFonts w:eastAsia="Cambria"/>
          <w:highlight w:val="green"/>
          <w:u w:val="single"/>
        </w:rPr>
        <w:t>Beijing</w:t>
      </w:r>
      <w:r w:rsidRPr="00C1474F">
        <w:rPr>
          <w:rFonts w:eastAsia="Cambria"/>
          <w:u w:val="single"/>
        </w:rPr>
        <w:t xml:space="preserve"> believes emerging technologies provide it with a </w:t>
      </w:r>
      <w:r w:rsidRPr="00C1474F">
        <w:rPr>
          <w:rFonts w:eastAsia="Cambria"/>
          <w:b/>
          <w:iCs/>
          <w:u w:val="single"/>
        </w:rPr>
        <w:t>newfound, local military advantage</w:t>
      </w:r>
      <w:r w:rsidRPr="00C1474F">
        <w:rPr>
          <w:rFonts w:eastAsia="Cambria"/>
          <w:u w:val="single"/>
        </w:rPr>
        <w:t xml:space="preserve"> over the United States</w:t>
      </w:r>
      <w:r w:rsidRPr="00C1474F">
        <w:rPr>
          <w:rFonts w:eastAsia="Cambria"/>
          <w:sz w:val="16"/>
        </w:rPr>
        <w:t xml:space="preserve">, for example, </w:t>
      </w:r>
      <w:r w:rsidRPr="00C1474F">
        <w:rPr>
          <w:rFonts w:eastAsia="Cambria"/>
          <w:u w:val="single"/>
        </w:rPr>
        <w:t xml:space="preserve">it </w:t>
      </w:r>
      <w:r w:rsidRPr="00FA672D">
        <w:rPr>
          <w:rFonts w:eastAsia="Cambria"/>
          <w:highlight w:val="green"/>
          <w:u w:val="single"/>
        </w:rPr>
        <w:t>may</w:t>
      </w:r>
      <w:r w:rsidRPr="00C1474F">
        <w:rPr>
          <w:rFonts w:eastAsia="Cambria"/>
          <w:u w:val="single"/>
        </w:rPr>
        <w:t xml:space="preserve"> </w:t>
      </w:r>
      <w:r w:rsidRPr="00FA672D">
        <w:rPr>
          <w:rFonts w:eastAsia="Cambria"/>
          <w:highlight w:val="green"/>
          <w:u w:val="single"/>
        </w:rPr>
        <w:t>be</w:t>
      </w:r>
      <w:r w:rsidRPr="00C1474F">
        <w:rPr>
          <w:rFonts w:eastAsia="Cambria"/>
          <w:u w:val="single"/>
        </w:rPr>
        <w:t xml:space="preserve"> </w:t>
      </w:r>
      <w:r w:rsidRPr="00C1474F">
        <w:rPr>
          <w:rFonts w:eastAsia="Cambria"/>
          <w:b/>
          <w:iCs/>
          <w:u w:val="single"/>
        </w:rPr>
        <w:t xml:space="preserve">more </w:t>
      </w:r>
      <w:r w:rsidRPr="00FA672D">
        <w:rPr>
          <w:rFonts w:eastAsia="Cambria"/>
          <w:b/>
          <w:iCs/>
          <w:highlight w:val="green"/>
          <w:u w:val="single"/>
        </w:rPr>
        <w:t>willing</w:t>
      </w:r>
      <w:r w:rsidRPr="00C1474F">
        <w:rPr>
          <w:rFonts w:eastAsia="Cambria"/>
          <w:sz w:val="16"/>
        </w:rPr>
        <w:t xml:space="preserve"> than previously </w:t>
      </w:r>
      <w:r w:rsidRPr="00FA672D">
        <w:rPr>
          <w:rFonts w:eastAsia="Cambria"/>
          <w:highlight w:val="green"/>
          <w:u w:val="single"/>
        </w:rPr>
        <w:t xml:space="preserve">to </w:t>
      </w:r>
      <w:r w:rsidRPr="00FA672D">
        <w:rPr>
          <w:rFonts w:eastAsia="Cambria"/>
          <w:b/>
          <w:iCs/>
          <w:highlight w:val="green"/>
          <w:u w:val="single"/>
        </w:rPr>
        <w:t>initiate conflict over Taiwan</w:t>
      </w:r>
      <w:r w:rsidRPr="00C1474F">
        <w:rPr>
          <w:rFonts w:eastAsia="Cambria"/>
          <w:u w:val="single"/>
        </w:rPr>
        <w:t xml:space="preserve">. And if </w:t>
      </w:r>
      <w:r w:rsidRPr="00FA672D">
        <w:rPr>
          <w:rFonts w:eastAsia="Cambria"/>
          <w:highlight w:val="green"/>
          <w:u w:val="single"/>
        </w:rPr>
        <w:t>Putin</w:t>
      </w:r>
      <w:r w:rsidRPr="00C1474F">
        <w:rPr>
          <w:rFonts w:eastAsia="Cambria"/>
          <w:u w:val="single"/>
        </w:rPr>
        <w:t xml:space="preserve"> thinks new tech has </w:t>
      </w:r>
      <w:r w:rsidRPr="00C1474F">
        <w:rPr>
          <w:rFonts w:eastAsia="Cambria"/>
          <w:b/>
          <w:iCs/>
          <w:u w:val="single"/>
        </w:rPr>
        <w:t>strengthened his hand</w:t>
      </w:r>
      <w:r w:rsidRPr="00C1474F">
        <w:rPr>
          <w:rFonts w:eastAsia="Cambria"/>
          <w:u w:val="single"/>
        </w:rPr>
        <w:t xml:space="preserve">, he </w:t>
      </w:r>
      <w:r w:rsidRPr="00FA672D">
        <w:rPr>
          <w:rFonts w:eastAsia="Cambria"/>
          <w:highlight w:val="green"/>
          <w:u w:val="single"/>
        </w:rPr>
        <w:t>may</w:t>
      </w:r>
      <w:r w:rsidRPr="00C1474F">
        <w:rPr>
          <w:rFonts w:eastAsia="Cambria"/>
          <w:sz w:val="16"/>
        </w:rPr>
        <w:t xml:space="preserve"> be more tempted to </w:t>
      </w:r>
      <w:r w:rsidRPr="00FA672D">
        <w:rPr>
          <w:rFonts w:eastAsia="Cambria"/>
          <w:highlight w:val="green"/>
          <w:u w:val="single"/>
        </w:rPr>
        <w:t>launch a</w:t>
      </w:r>
      <w:r w:rsidRPr="00C1474F">
        <w:rPr>
          <w:rFonts w:eastAsia="Cambria"/>
          <w:u w:val="single"/>
        </w:rPr>
        <w:t xml:space="preserve"> Ukraine-style </w:t>
      </w:r>
      <w:r w:rsidRPr="00FA672D">
        <w:rPr>
          <w:rFonts w:eastAsia="Cambria"/>
          <w:b/>
          <w:iCs/>
          <w:highlight w:val="green"/>
          <w:u w:val="single"/>
        </w:rPr>
        <w:t>invasion of</w:t>
      </w:r>
      <w:r w:rsidRPr="00C1474F">
        <w:rPr>
          <w:rFonts w:eastAsia="Cambria"/>
          <w:b/>
          <w:iCs/>
          <w:u w:val="single"/>
        </w:rPr>
        <w:t xml:space="preserve"> a </w:t>
      </w:r>
      <w:r w:rsidRPr="00FA672D">
        <w:rPr>
          <w:rFonts w:eastAsia="Cambria"/>
          <w:b/>
          <w:iCs/>
          <w:highlight w:val="green"/>
          <w:u w:val="single"/>
        </w:rPr>
        <w:t>NATO</w:t>
      </w:r>
      <w:r w:rsidRPr="00C1474F">
        <w:rPr>
          <w:rFonts w:eastAsia="Cambria"/>
          <w:b/>
          <w:iCs/>
          <w:u w:val="single"/>
        </w:rPr>
        <w:t xml:space="preserve"> member</w:t>
      </w:r>
      <w:r w:rsidRPr="00C1474F">
        <w:rPr>
          <w:rFonts w:eastAsia="Cambria"/>
          <w:u w:val="single"/>
        </w:rPr>
        <w:t xml:space="preserve">. </w:t>
      </w:r>
    </w:p>
    <w:p w14:paraId="2A45E80B" w14:textId="77777777" w:rsidR="003230EE" w:rsidRPr="00C1474F" w:rsidRDefault="003230EE" w:rsidP="003230EE">
      <w:pPr>
        <w:rPr>
          <w:rFonts w:eastAsia="Cambria"/>
          <w:u w:val="single"/>
        </w:rPr>
      </w:pPr>
      <w:r w:rsidRPr="00FA672D">
        <w:rPr>
          <w:rFonts w:eastAsia="Cambria"/>
          <w:highlight w:val="green"/>
          <w:u w:val="single"/>
        </w:rPr>
        <w:t>Either</w:t>
      </w:r>
      <w:r w:rsidRPr="00C1474F">
        <w:rPr>
          <w:rFonts w:eastAsia="Cambria"/>
          <w:u w:val="single"/>
        </w:rPr>
        <w:t xml:space="preserve"> scenario could </w:t>
      </w:r>
      <w:r w:rsidRPr="00FA672D">
        <w:rPr>
          <w:rFonts w:eastAsia="Cambria"/>
          <w:highlight w:val="green"/>
          <w:u w:val="single"/>
        </w:rPr>
        <w:t>bring</w:t>
      </w:r>
      <w:r w:rsidRPr="00C1474F">
        <w:rPr>
          <w:rFonts w:eastAsia="Cambria"/>
          <w:u w:val="single"/>
        </w:rPr>
        <w:t xml:space="preserve"> these </w:t>
      </w:r>
      <w:r w:rsidRPr="00FA672D">
        <w:rPr>
          <w:rFonts w:eastAsia="Cambria"/>
          <w:b/>
          <w:iCs/>
          <w:highlight w:val="green"/>
          <w:u w:val="single"/>
        </w:rPr>
        <w:t>nuclear powers into direct conflict</w:t>
      </w:r>
      <w:r w:rsidRPr="00C1474F">
        <w:rPr>
          <w:rFonts w:eastAsia="Cambria"/>
          <w:u w:val="single"/>
        </w:rPr>
        <w:t xml:space="preserve"> with the United States, </w:t>
      </w:r>
      <w:r w:rsidRPr="00FA672D">
        <w:rPr>
          <w:rFonts w:eastAsia="Cambria"/>
          <w:highlight w:val="green"/>
          <w:u w:val="single"/>
        </w:rPr>
        <w:t>and</w:t>
      </w:r>
      <w:r w:rsidRPr="00C1474F">
        <w:rPr>
          <w:rFonts w:eastAsia="Cambria"/>
          <w:sz w:val="16"/>
        </w:rPr>
        <w:t xml:space="preserve"> once nuclear armed states are at war, </w:t>
      </w:r>
      <w:r w:rsidRPr="00C1474F">
        <w:rPr>
          <w:rFonts w:eastAsia="Cambria"/>
          <w:u w:val="single"/>
        </w:rPr>
        <w:t xml:space="preserve">there is an </w:t>
      </w:r>
      <w:r w:rsidRPr="00C1474F">
        <w:rPr>
          <w:rFonts w:eastAsia="Cambria"/>
          <w:b/>
          <w:iCs/>
          <w:u w:val="single"/>
        </w:rPr>
        <w:t xml:space="preserve">inherent </w:t>
      </w:r>
      <w:r w:rsidRPr="00FA672D">
        <w:rPr>
          <w:rFonts w:eastAsia="Cambria"/>
          <w:b/>
          <w:iCs/>
          <w:highlight w:val="green"/>
          <w:u w:val="single"/>
        </w:rPr>
        <w:t>risk</w:t>
      </w:r>
      <w:r w:rsidRPr="00C1474F">
        <w:rPr>
          <w:rFonts w:eastAsia="Cambria"/>
          <w:b/>
          <w:iCs/>
          <w:u w:val="single"/>
        </w:rPr>
        <w:t xml:space="preserve"> of </w:t>
      </w:r>
      <w:r w:rsidRPr="00FA672D">
        <w:rPr>
          <w:rFonts w:eastAsia="Cambria"/>
          <w:b/>
          <w:iCs/>
          <w:highlight w:val="green"/>
          <w:u w:val="single"/>
        </w:rPr>
        <w:t>nuclear conflict</w:t>
      </w:r>
      <w:r w:rsidRPr="00C1474F">
        <w:rPr>
          <w:rFonts w:eastAsia="Cambria"/>
          <w:u w:val="single"/>
        </w:rPr>
        <w:t xml:space="preserve"> through limited nuclear war strategies, nuclear brinkmanship, or simple accident or inadvertent escalation. </w:t>
      </w:r>
    </w:p>
    <w:p w14:paraId="56E3B5B4" w14:textId="77777777" w:rsidR="003230EE" w:rsidRPr="00C1474F" w:rsidRDefault="003230EE" w:rsidP="003230EE">
      <w:pPr>
        <w:rPr>
          <w:rFonts w:eastAsia="Cambria"/>
          <w:u w:val="single"/>
        </w:rPr>
      </w:pPr>
      <w:r w:rsidRPr="00C1474F">
        <w:rPr>
          <w:rFonts w:eastAsia="Cambria"/>
          <w:sz w:val="16"/>
        </w:rPr>
        <w:t xml:space="preserve">This framing of the problem leads to a different set of policy implications. </w:t>
      </w:r>
      <w:r w:rsidRPr="00C1474F">
        <w:rPr>
          <w:rFonts w:eastAsia="Cambria"/>
          <w:u w:val="single"/>
        </w:rPr>
        <w:t>The concern is</w:t>
      </w:r>
      <w:r w:rsidRPr="00C1474F">
        <w:rPr>
          <w:rFonts w:eastAsia="Cambria"/>
          <w:sz w:val="16"/>
        </w:rPr>
        <w:t xml:space="preserve"> not simply technologies that threaten to undermine nuclear second-strike capabilities directly, but, rather, any </w:t>
      </w:r>
      <w:r w:rsidRPr="00C1474F">
        <w:rPr>
          <w:rFonts w:eastAsia="Cambria"/>
          <w:u w:val="single"/>
        </w:rPr>
        <w:t>technologies</w:t>
      </w:r>
      <w:r w:rsidRPr="00C1474F">
        <w:rPr>
          <w:rFonts w:eastAsia="Cambria"/>
          <w:sz w:val="16"/>
        </w:rPr>
        <w:t xml:space="preserve"> that </w:t>
      </w:r>
      <w:r w:rsidRPr="00C1474F">
        <w:rPr>
          <w:rFonts w:eastAsia="Cambria"/>
          <w:u w:val="single"/>
        </w:rPr>
        <w:t>can result in a meaningful shift in the broader balance of power</w:t>
      </w:r>
      <w:r w:rsidRPr="00C1474F">
        <w:rPr>
          <w:rFonts w:eastAsia="Cambria"/>
          <w:sz w:val="16"/>
        </w:rPr>
        <w:t xml:space="preserve">. And </w:t>
      </w:r>
      <w:r w:rsidRPr="00FA672D">
        <w:rPr>
          <w:rFonts w:eastAsia="Cambria"/>
          <w:highlight w:val="green"/>
          <w:u w:val="single"/>
        </w:rPr>
        <w:t>the solution is</w:t>
      </w:r>
      <w:r w:rsidRPr="00C1474F">
        <w:rPr>
          <w:rFonts w:eastAsia="Cambria"/>
          <w:sz w:val="16"/>
        </w:rPr>
        <w:t xml:space="preserve"> not to preserve second-strike capabilities, but </w:t>
      </w:r>
      <w:r w:rsidRPr="00C1474F">
        <w:rPr>
          <w:rFonts w:eastAsia="Cambria"/>
          <w:u w:val="single"/>
        </w:rPr>
        <w:t xml:space="preserve">to </w:t>
      </w:r>
      <w:r w:rsidRPr="00FA672D">
        <w:rPr>
          <w:rFonts w:eastAsia="Cambria"/>
          <w:b/>
          <w:iCs/>
          <w:highlight w:val="green"/>
          <w:u w:val="single"/>
        </w:rPr>
        <w:t>preserve prevailing power</w:t>
      </w:r>
      <w:r w:rsidRPr="00C1474F">
        <w:rPr>
          <w:rFonts w:eastAsia="Cambria"/>
          <w:b/>
          <w:iCs/>
          <w:u w:val="single"/>
        </w:rPr>
        <w:t xml:space="preserve"> balances</w:t>
      </w:r>
      <w:r w:rsidRPr="00C1474F">
        <w:rPr>
          <w:rFonts w:eastAsia="Cambria"/>
          <w:u w:val="single"/>
        </w:rPr>
        <w:t xml:space="preserve"> more broadly. </w:t>
      </w:r>
    </w:p>
    <w:p w14:paraId="78BE8DB5" w14:textId="77777777" w:rsidR="003230EE" w:rsidRPr="00C1474F" w:rsidRDefault="003230EE" w:rsidP="003230EE">
      <w:pPr>
        <w:rPr>
          <w:rFonts w:eastAsia="Cambria"/>
          <w:sz w:val="16"/>
        </w:rPr>
      </w:pPr>
      <w:r w:rsidRPr="00C1474F">
        <w:rPr>
          <w:rFonts w:eastAsia="Cambria"/>
          <w:sz w:val="16"/>
        </w:rPr>
        <w:t xml:space="preserve">When it comes to new technology, </w:t>
      </w:r>
      <w:r w:rsidRPr="00C1474F">
        <w:rPr>
          <w:rFonts w:eastAsia="Cambria"/>
          <w:u w:val="single"/>
        </w:rPr>
        <w:t xml:space="preserve">this means that the United States should seek to </w:t>
      </w:r>
      <w:r w:rsidRPr="00C1474F">
        <w:rPr>
          <w:rFonts w:eastAsia="Cambria"/>
          <w:b/>
          <w:iCs/>
          <w:u w:val="single"/>
        </w:rPr>
        <w:t>maintain an innovation edge</w:t>
      </w:r>
      <w:r w:rsidRPr="00C1474F">
        <w:rPr>
          <w:rFonts w:eastAsia="Cambria"/>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414F585B" w14:textId="77777777" w:rsidR="003230EE" w:rsidRPr="00C1474F" w:rsidRDefault="003230EE" w:rsidP="003230EE">
      <w:pPr>
        <w:rPr>
          <w:rFonts w:eastAsia="Cambria"/>
          <w:u w:val="single"/>
        </w:rPr>
      </w:pPr>
      <w:r w:rsidRPr="00C1474F">
        <w:rPr>
          <w:rFonts w:eastAsia="Cambria"/>
          <w:sz w:val="16"/>
        </w:rPr>
        <w:t xml:space="preserve">These are no easy tasks, but </w:t>
      </w:r>
      <w:r w:rsidRPr="00FA672D">
        <w:rPr>
          <w:rFonts w:eastAsia="Cambria"/>
          <w:highlight w:val="green"/>
          <w:u w:val="single"/>
        </w:rPr>
        <w:t xml:space="preserve">the consequences of Washington </w:t>
      </w:r>
      <w:r w:rsidRPr="00FA672D">
        <w:rPr>
          <w:rFonts w:eastAsia="Cambria"/>
          <w:b/>
          <w:iCs/>
          <w:highlight w:val="green"/>
          <w:u w:val="single"/>
        </w:rPr>
        <w:t>losing</w:t>
      </w:r>
      <w:r w:rsidRPr="00C1474F">
        <w:rPr>
          <w:rFonts w:eastAsia="Cambria"/>
          <w:b/>
          <w:iCs/>
          <w:u w:val="single"/>
        </w:rPr>
        <w:t xml:space="preserve"> the race</w:t>
      </w:r>
      <w:r w:rsidRPr="00C1474F">
        <w:rPr>
          <w:rFonts w:eastAsia="Cambria"/>
          <w:u w:val="single"/>
        </w:rPr>
        <w:t xml:space="preserve"> for </w:t>
      </w:r>
      <w:r w:rsidRPr="00FA672D">
        <w:rPr>
          <w:rFonts w:eastAsia="Cambria"/>
          <w:highlight w:val="green"/>
          <w:u w:val="single"/>
        </w:rPr>
        <w:t>tech</w:t>
      </w:r>
      <w:r w:rsidRPr="00C1474F">
        <w:rPr>
          <w:rFonts w:eastAsia="Cambria"/>
          <w:u w:val="single"/>
        </w:rPr>
        <w:t xml:space="preserve">nological </w:t>
      </w:r>
      <w:r w:rsidRPr="00FA672D">
        <w:rPr>
          <w:rFonts w:eastAsia="Cambria"/>
          <w:highlight w:val="green"/>
          <w:u w:val="single"/>
        </w:rPr>
        <w:t>superiority</w:t>
      </w:r>
      <w:r w:rsidRPr="00C1474F">
        <w:rPr>
          <w:rFonts w:eastAsia="Cambria"/>
          <w:u w:val="single"/>
        </w:rPr>
        <w:t xml:space="preserve"> to its autocratic challengers just </w:t>
      </w:r>
      <w:r w:rsidRPr="00FA672D">
        <w:rPr>
          <w:rFonts w:eastAsia="Cambria"/>
          <w:highlight w:val="green"/>
          <w:u w:val="single"/>
        </w:rPr>
        <w:t xml:space="preserve">might mean </w:t>
      </w:r>
      <w:r w:rsidRPr="00FA672D">
        <w:rPr>
          <w:rFonts w:eastAsia="Cambria"/>
          <w:b/>
          <w:iCs/>
          <w:highlight w:val="green"/>
          <w:u w:val="single"/>
        </w:rPr>
        <w:t>nuclear Armageddon</w:t>
      </w:r>
      <w:r w:rsidRPr="00C1474F">
        <w:rPr>
          <w:rFonts w:eastAsia="Cambria"/>
          <w:u w:val="single"/>
        </w:rPr>
        <w:t xml:space="preserve">. </w:t>
      </w:r>
    </w:p>
    <w:bookmarkEnd w:id="5"/>
    <w:p w14:paraId="1BFD81CA" w14:textId="77777777" w:rsidR="003230EE" w:rsidRPr="00C6153C" w:rsidRDefault="003230EE" w:rsidP="003230EE">
      <w:pPr>
        <w:pStyle w:val="Heading3"/>
      </w:pPr>
      <w:r>
        <w:t>1NC---CP</w:t>
      </w:r>
    </w:p>
    <w:p w14:paraId="6768D6FB" w14:textId="77777777" w:rsidR="003230EE" w:rsidRDefault="003230EE" w:rsidP="003230EE">
      <w:r>
        <w:t>States CP</w:t>
      </w:r>
    </w:p>
    <w:p w14:paraId="3C0C48A8" w14:textId="77777777" w:rsidR="003230EE" w:rsidRDefault="003230EE" w:rsidP="003230EE">
      <w:pPr>
        <w:pStyle w:val="Heading4"/>
      </w:pPr>
      <w:r>
        <w:t>Text: The fifty states and all relevant United States territories should:</w:t>
      </w:r>
    </w:p>
    <w:p w14:paraId="3E4C16F8" w14:textId="77777777" w:rsidR="003230EE" w:rsidRDefault="003230EE" w:rsidP="003230EE">
      <w:pPr>
        <w:pStyle w:val="Heading4"/>
        <w:numPr>
          <w:ilvl w:val="0"/>
          <w:numId w:val="18"/>
        </w:numPr>
        <w:tabs>
          <w:tab w:val="num" w:pos="360"/>
        </w:tabs>
        <w:ind w:left="0" w:firstLine="0"/>
      </w:pPr>
      <w:r>
        <w:rPr>
          <w:rFonts w:eastAsia="Times New Roman"/>
        </w:rPr>
        <w:t>substantially increase prohibitions on private sector conduct that is more restrictive of competition than reasonably necessary to enable creation of information technology standards</w:t>
      </w:r>
      <w:r>
        <w:t xml:space="preserve"> </w:t>
      </w:r>
    </w:p>
    <w:p w14:paraId="0819FBF1" w14:textId="77777777" w:rsidR="003230EE" w:rsidRPr="00FB58C6" w:rsidRDefault="003230EE" w:rsidP="003230EE">
      <w:pPr>
        <w:pStyle w:val="Heading4"/>
        <w:numPr>
          <w:ilvl w:val="0"/>
          <w:numId w:val="18"/>
        </w:numPr>
        <w:tabs>
          <w:tab w:val="num" w:pos="360"/>
        </w:tabs>
        <w:ind w:left="0" w:firstLine="0"/>
      </w:pPr>
      <w:r>
        <w:t>Coordinate unified, multistate efforts to prosecute violations of the above prohibitions through the National Association of Attorneys General</w:t>
      </w:r>
    </w:p>
    <w:p w14:paraId="67E309D7" w14:textId="77777777" w:rsidR="003230EE" w:rsidRPr="008440E2" w:rsidRDefault="003230EE" w:rsidP="003230EE"/>
    <w:p w14:paraId="0BFD6D47" w14:textId="77777777" w:rsidR="003230EE" w:rsidRDefault="003230EE" w:rsidP="003230EE">
      <w:pPr>
        <w:pStyle w:val="Heading4"/>
      </w:pPr>
      <w:r>
        <w:t>States solve---they can enact and interpret their own laws, and cannot</w:t>
      </w:r>
      <w:r w:rsidRPr="009B6D2E">
        <w:t xml:space="preserve"> </w:t>
      </w:r>
      <w:r>
        <w:t>be inherently preempted</w:t>
      </w:r>
    </w:p>
    <w:p w14:paraId="1455ED0D" w14:textId="77777777" w:rsidR="003230EE" w:rsidRDefault="003230EE" w:rsidP="003230EE">
      <w:pPr>
        <w:tabs>
          <w:tab w:val="left" w:pos="18720"/>
        </w:tabs>
      </w:pPr>
      <w:r w:rsidRPr="00F10914">
        <w:rPr>
          <w:rStyle w:val="Style13ptBold"/>
        </w:rPr>
        <w:t>HLR 20</w:t>
      </w:r>
      <w:r>
        <w:t xml:space="preserve"> – Harvard Law Review</w:t>
      </w:r>
    </w:p>
    <w:p w14:paraId="3F73BE4D" w14:textId="77777777" w:rsidR="003230EE" w:rsidRPr="00F10914" w:rsidRDefault="003230EE" w:rsidP="003230EE">
      <w:pPr>
        <w:tabs>
          <w:tab w:val="left" w:pos="18720"/>
        </w:tabs>
      </w:pPr>
      <w:r>
        <w:t>“Note: Antitrust Federalism, Preemption, and Judge-Made Law,” Harvard Law Review, Vol. 133, June 2020, LexisNexis</w:t>
      </w:r>
    </w:p>
    <w:p w14:paraId="56585AC0" w14:textId="77777777" w:rsidR="003230EE" w:rsidRPr="006458A0" w:rsidRDefault="003230EE" w:rsidP="003230EE">
      <w:pPr>
        <w:rPr>
          <w:sz w:val="16"/>
          <w:szCs w:val="16"/>
        </w:rPr>
      </w:pPr>
      <w:r w:rsidRPr="006458A0">
        <w:rPr>
          <w:sz w:val="16"/>
          <w:szCs w:val="16"/>
        </w:rPr>
        <w:t>I. THE ANTITRUST FEDERALISM LANDSCAPE</w:t>
      </w:r>
    </w:p>
    <w:p w14:paraId="169E5C3B" w14:textId="77777777" w:rsidR="003230EE" w:rsidRPr="006458A0" w:rsidRDefault="003230EE" w:rsidP="003230EE">
      <w:pPr>
        <w:rPr>
          <w:sz w:val="16"/>
        </w:rPr>
      </w:pPr>
      <w:r w:rsidRPr="00FA672D">
        <w:rPr>
          <w:rStyle w:val="Emphasis"/>
          <w:highlight w:val="green"/>
        </w:rPr>
        <w:t>Antitrust federalism</w:t>
      </w:r>
      <w:r w:rsidRPr="006458A0">
        <w:rPr>
          <w:sz w:val="16"/>
        </w:rPr>
        <w:t xml:space="preserve">, </w:t>
      </w:r>
      <w:r w:rsidRPr="00F10914">
        <w:rPr>
          <w:rStyle w:val="StyleUnderline"/>
        </w:rPr>
        <w:t xml:space="preserve">meaning the space </w:t>
      </w:r>
      <w:r w:rsidRPr="00FA672D">
        <w:rPr>
          <w:rStyle w:val="StyleUnderline"/>
          <w:highlight w:val="green"/>
        </w:rPr>
        <w:t>carved out</w:t>
      </w:r>
      <w:r w:rsidRPr="00F10914">
        <w:rPr>
          <w:rStyle w:val="StyleUnderline"/>
        </w:rPr>
        <w:t xml:space="preserve"> for the states in the more generally federal antitrust arena</w:t>
      </w:r>
      <w:r w:rsidRPr="006458A0">
        <w:rPr>
          <w:sz w:val="16"/>
        </w:rPr>
        <w:t xml:space="preserve">, </w:t>
      </w:r>
      <w:r w:rsidRPr="00F10914">
        <w:rPr>
          <w:rStyle w:val="StyleUnderline"/>
        </w:rPr>
        <w:t xml:space="preserve">can be thought of as made up of </w:t>
      </w:r>
      <w:r w:rsidRPr="00FA672D">
        <w:rPr>
          <w:rStyle w:val="StyleUnderline"/>
          <w:highlight w:val="green"/>
        </w:rPr>
        <w:t>two</w:t>
      </w:r>
      <w:r w:rsidRPr="00FA672D">
        <w:rPr>
          <w:sz w:val="16"/>
          <w:highlight w:val="green"/>
        </w:rPr>
        <w:t xml:space="preserve"> "</w:t>
      </w:r>
      <w:r w:rsidRPr="00FA672D">
        <w:rPr>
          <w:rStyle w:val="StyleUnderline"/>
          <w:highlight w:val="green"/>
        </w:rPr>
        <w:t>swords</w:t>
      </w:r>
      <w:r w:rsidRPr="00FA672D">
        <w:rPr>
          <w:sz w:val="16"/>
          <w:highlight w:val="green"/>
        </w:rPr>
        <w:t>"</w:t>
      </w:r>
      <w:r w:rsidRPr="006458A0">
        <w:rPr>
          <w:sz w:val="16"/>
        </w:rPr>
        <w:t xml:space="preserve"> -- </w:t>
      </w:r>
      <w:r w:rsidRPr="00F10914">
        <w:rPr>
          <w:rStyle w:val="StyleUnderline"/>
        </w:rPr>
        <w:t xml:space="preserve">the first </w:t>
      </w:r>
      <w:r w:rsidRPr="00FA672D">
        <w:rPr>
          <w:rStyle w:val="StyleUnderline"/>
          <w:highlight w:val="green"/>
        </w:rPr>
        <w:t xml:space="preserve">the </w:t>
      </w:r>
      <w:r w:rsidRPr="00FA672D">
        <w:rPr>
          <w:rStyle w:val="Emphasis"/>
          <w:highlight w:val="green"/>
        </w:rPr>
        <w:t>states' ability</w:t>
      </w:r>
      <w:r w:rsidRPr="00FA672D">
        <w:rPr>
          <w:rStyle w:val="StyleUnderline"/>
          <w:highlight w:val="green"/>
        </w:rPr>
        <w:t xml:space="preserve"> to </w:t>
      </w:r>
      <w:r w:rsidRPr="00FA672D">
        <w:rPr>
          <w:rStyle w:val="Emphasis"/>
          <w:highlight w:val="green"/>
        </w:rPr>
        <w:t>bring suit under federal</w:t>
      </w:r>
      <w:r w:rsidRPr="00F10914">
        <w:rPr>
          <w:rStyle w:val="Emphasis"/>
        </w:rPr>
        <w:t xml:space="preserve"> antitrust </w:t>
      </w:r>
      <w:r w:rsidRPr="00FA672D">
        <w:rPr>
          <w:rStyle w:val="Emphasis"/>
          <w:highlight w:val="green"/>
        </w:rPr>
        <w:t>law</w:t>
      </w:r>
      <w:r w:rsidRPr="00FA672D">
        <w:rPr>
          <w:sz w:val="16"/>
          <w:highlight w:val="green"/>
        </w:rPr>
        <w:t xml:space="preserve"> </w:t>
      </w:r>
      <w:r w:rsidRPr="00FA672D">
        <w:rPr>
          <w:rStyle w:val="StyleUnderline"/>
          <w:highlight w:val="green"/>
        </w:rPr>
        <w:t>and</w:t>
      </w:r>
      <w:r w:rsidRPr="00F10914">
        <w:rPr>
          <w:rStyle w:val="StyleUnderline"/>
        </w:rPr>
        <w:t xml:space="preserve"> the second </w:t>
      </w:r>
      <w:r w:rsidRPr="00FA672D">
        <w:rPr>
          <w:rStyle w:val="StyleUnderline"/>
          <w:highlight w:val="green"/>
        </w:rPr>
        <w:t xml:space="preserve">their ability to </w:t>
      </w:r>
      <w:r w:rsidRPr="00FA672D">
        <w:rPr>
          <w:rStyle w:val="Emphasis"/>
          <w:highlight w:val="green"/>
        </w:rPr>
        <w:t>enact</w:t>
      </w:r>
      <w:r w:rsidRPr="00F10914">
        <w:rPr>
          <w:rStyle w:val="StyleUnderline"/>
        </w:rPr>
        <w:t xml:space="preserve"> and </w:t>
      </w:r>
      <w:r w:rsidRPr="00F10914">
        <w:rPr>
          <w:rStyle w:val="Emphasis"/>
        </w:rPr>
        <w:t>enforce</w:t>
      </w:r>
      <w:r w:rsidRPr="006458A0">
        <w:rPr>
          <w:sz w:val="16"/>
        </w:rPr>
        <w:t xml:space="preserve"> </w:t>
      </w:r>
      <w:r w:rsidRPr="00FA672D">
        <w:rPr>
          <w:rStyle w:val="StyleUnderline"/>
          <w:highlight w:val="green"/>
        </w:rPr>
        <w:t xml:space="preserve">their </w:t>
      </w:r>
      <w:r w:rsidRPr="00FA672D">
        <w:rPr>
          <w:rStyle w:val="Emphasis"/>
          <w:highlight w:val="green"/>
        </w:rPr>
        <w:t>own</w:t>
      </w:r>
      <w:r w:rsidRPr="00F10914">
        <w:rPr>
          <w:rStyle w:val="Emphasis"/>
        </w:rPr>
        <w:t xml:space="preserve"> state antitrust </w:t>
      </w:r>
      <w:r w:rsidRPr="00FA672D">
        <w:rPr>
          <w:rStyle w:val="Emphasis"/>
          <w:highlight w:val="green"/>
        </w:rPr>
        <w:t>laws</w:t>
      </w:r>
      <w:r w:rsidRPr="006458A0">
        <w:rPr>
          <w:sz w:val="16"/>
        </w:rPr>
        <w:t xml:space="preserve"> -- and one "shield" -- immunity from federal antitrust law for state actions. </w:t>
      </w:r>
      <w:r w:rsidRPr="00F10914">
        <w:rPr>
          <w:rStyle w:val="StyleUnderline"/>
        </w:rPr>
        <w:t xml:space="preserve">The swords allow states </w:t>
      </w:r>
      <w:r w:rsidRPr="00FA672D">
        <w:rPr>
          <w:rStyle w:val="StyleUnderline"/>
          <w:highlight w:val="green"/>
        </w:rPr>
        <w:t xml:space="preserve">to </w:t>
      </w:r>
      <w:r w:rsidRPr="00FA672D">
        <w:rPr>
          <w:rStyle w:val="Emphasis"/>
          <w:highlight w:val="green"/>
        </w:rPr>
        <w:t>attack antitrust offenders</w:t>
      </w:r>
      <w:r w:rsidRPr="006458A0">
        <w:rPr>
          <w:sz w:val="16"/>
        </w:rPr>
        <w:t>, while the shield allows states to defend against federal antitrust action.</w:t>
      </w:r>
    </w:p>
    <w:p w14:paraId="54450D2A" w14:textId="77777777" w:rsidR="003230EE" w:rsidRDefault="003230EE" w:rsidP="003230EE">
      <w:pPr>
        <w:rPr>
          <w:sz w:val="16"/>
        </w:rPr>
      </w:pPr>
      <w:r w:rsidRPr="006458A0">
        <w:rPr>
          <w:sz w:val="16"/>
        </w:rPr>
        <w:t xml:space="preserve">All three </w:t>
      </w:r>
      <w:r w:rsidRPr="00F10914">
        <w:rPr>
          <w:rStyle w:val="StyleUnderline"/>
        </w:rPr>
        <w:t xml:space="preserve">elements of antitrust federalism find their roots in </w:t>
      </w:r>
      <w:r w:rsidRPr="00F10914">
        <w:rPr>
          <w:rStyle w:val="Emphasis"/>
        </w:rPr>
        <w:t>congressional action</w:t>
      </w:r>
      <w:r w:rsidRPr="006458A0">
        <w:rPr>
          <w:sz w:val="16"/>
        </w:rPr>
        <w:t xml:space="preserve"> </w:t>
      </w:r>
      <w:r w:rsidRPr="00F10914">
        <w:rPr>
          <w:rStyle w:val="StyleUnderline"/>
        </w:rPr>
        <w:t xml:space="preserve">or the </w:t>
      </w:r>
      <w:r w:rsidRPr="00F10914">
        <w:rPr>
          <w:rStyle w:val="Emphasis"/>
        </w:rPr>
        <w:t>courts' interpretation of congressional inaction</w:t>
      </w:r>
      <w:r w:rsidRPr="006458A0">
        <w:rPr>
          <w:sz w:val="16"/>
        </w:rPr>
        <w:t xml:space="preserve">. </w:t>
      </w:r>
      <w:r w:rsidRPr="00FA672D">
        <w:rPr>
          <w:rStyle w:val="StyleUnderline"/>
          <w:highlight w:val="green"/>
        </w:rPr>
        <w:t>The power to enforce federal</w:t>
      </w:r>
      <w:r w:rsidRPr="00F10914">
        <w:rPr>
          <w:rStyle w:val="StyleUnderline"/>
        </w:rPr>
        <w:t xml:space="preserve"> antitrust </w:t>
      </w:r>
      <w:r w:rsidRPr="00FA672D">
        <w:rPr>
          <w:rStyle w:val="StyleUnderline"/>
          <w:highlight w:val="green"/>
        </w:rPr>
        <w:t>law</w:t>
      </w:r>
      <w:r w:rsidRPr="006458A0">
        <w:rPr>
          <w:sz w:val="16"/>
        </w:rPr>
        <w:t xml:space="preserve"> as </w:t>
      </w:r>
      <w:proofErr w:type="spellStart"/>
      <w:r w:rsidRPr="006458A0">
        <w:rPr>
          <w:sz w:val="16"/>
        </w:rPr>
        <w:t>parens</w:t>
      </w:r>
      <w:proofErr w:type="spellEnd"/>
      <w:r w:rsidRPr="006458A0">
        <w:rPr>
          <w:sz w:val="16"/>
        </w:rPr>
        <w:t xml:space="preserve"> patriae for full treble damages -- the first sword -- </w:t>
      </w:r>
      <w:r w:rsidRPr="00FA672D">
        <w:rPr>
          <w:rStyle w:val="StyleUnderline"/>
          <w:highlight w:val="green"/>
        </w:rPr>
        <w:t>was granted</w:t>
      </w:r>
      <w:r w:rsidRPr="00F10914">
        <w:rPr>
          <w:rStyle w:val="StyleUnderline"/>
        </w:rPr>
        <w:t xml:space="preserve"> to the states by Congress </w:t>
      </w:r>
      <w:r w:rsidRPr="00FA672D">
        <w:rPr>
          <w:rStyle w:val="StyleUnderline"/>
          <w:highlight w:val="green"/>
        </w:rPr>
        <w:t xml:space="preserve">in </w:t>
      </w:r>
      <w:r w:rsidRPr="00FA672D">
        <w:rPr>
          <w:rStyle w:val="Emphasis"/>
          <w:highlight w:val="green"/>
        </w:rPr>
        <w:t>H</w:t>
      </w:r>
      <w:r w:rsidRPr="00F10914">
        <w:rPr>
          <w:rStyle w:val="Emphasis"/>
        </w:rPr>
        <w:t>art-</w:t>
      </w:r>
      <w:r w:rsidRPr="00FA672D">
        <w:rPr>
          <w:rStyle w:val="Emphasis"/>
          <w:highlight w:val="green"/>
        </w:rPr>
        <w:t>S</w:t>
      </w:r>
      <w:r w:rsidRPr="00F10914">
        <w:rPr>
          <w:rStyle w:val="Emphasis"/>
        </w:rPr>
        <w:t>cott-</w:t>
      </w:r>
      <w:proofErr w:type="spellStart"/>
      <w:r w:rsidRPr="00FA672D">
        <w:rPr>
          <w:rStyle w:val="Emphasis"/>
          <w:highlight w:val="green"/>
        </w:rPr>
        <w:t>R</w:t>
      </w:r>
      <w:r w:rsidRPr="00F10914">
        <w:rPr>
          <w:rStyle w:val="Emphasis"/>
        </w:rPr>
        <w:t>odino</w:t>
      </w:r>
      <w:proofErr w:type="spellEnd"/>
      <w:r w:rsidRPr="006458A0">
        <w:rPr>
          <w:sz w:val="16"/>
        </w:rPr>
        <w:t xml:space="preserve">. On the judicial front, the Supreme Court acknowledged state immunity from federal antitrust actions -- the shield -- in Parker v. Brown, </w:t>
      </w:r>
      <w:r w:rsidRPr="00F10914">
        <w:rPr>
          <w:rStyle w:val="StyleUnderline"/>
        </w:rPr>
        <w:t>noting that the Sherman Act did not explicitly mention its application to state action</w:t>
      </w:r>
      <w:r w:rsidRPr="006458A0">
        <w:rPr>
          <w:sz w:val="16"/>
        </w:rPr>
        <w:t xml:space="preserve">. Finally, when </w:t>
      </w:r>
      <w:r w:rsidRPr="00FA672D">
        <w:rPr>
          <w:rStyle w:val="StyleUnderline"/>
          <w:highlight w:val="green"/>
        </w:rPr>
        <w:t>the Court confirmed that states' ability to make their own antitrust laws</w:t>
      </w:r>
      <w:r w:rsidRPr="006458A0">
        <w:rPr>
          <w:sz w:val="16"/>
        </w:rPr>
        <w:t xml:space="preserve"> -- the second sword and the one discussed in this Note -- </w:t>
      </w:r>
      <w:r w:rsidRPr="00FA672D">
        <w:rPr>
          <w:rStyle w:val="Emphasis"/>
          <w:highlight w:val="green"/>
        </w:rPr>
        <w:t>was not preempted</w:t>
      </w:r>
      <w:r w:rsidRPr="00F10914">
        <w:rPr>
          <w:rStyle w:val="StyleUnderline"/>
        </w:rPr>
        <w:t xml:space="preserve"> in </w:t>
      </w:r>
      <w:r w:rsidRPr="00F10914">
        <w:rPr>
          <w:rStyle w:val="Emphasis"/>
        </w:rPr>
        <w:t>California v. ARC America Corp.</w:t>
      </w:r>
      <w:r w:rsidRPr="006458A0">
        <w:rPr>
          <w:sz w:val="16"/>
        </w:rPr>
        <w:t>, it considered the same Sherman Act silence.</w:t>
      </w:r>
    </w:p>
    <w:p w14:paraId="7816D3E7" w14:textId="77777777" w:rsidR="003230EE" w:rsidRPr="006458A0" w:rsidRDefault="003230EE" w:rsidP="003230EE">
      <w:pPr>
        <w:rPr>
          <w:sz w:val="16"/>
        </w:rPr>
      </w:pPr>
    </w:p>
    <w:p w14:paraId="1ECC4858" w14:textId="77777777" w:rsidR="003230EE" w:rsidRPr="00324144" w:rsidRDefault="003230EE" w:rsidP="003230EE">
      <w:pPr>
        <w:pStyle w:val="Heading4"/>
      </w:pPr>
      <w:r>
        <w:t xml:space="preserve">State coordination through the NAAG </w:t>
      </w:r>
      <w:r w:rsidRPr="00324144">
        <w:t>solves certainty</w:t>
      </w:r>
      <w:r>
        <w:t xml:space="preserve"> and resource disparities</w:t>
      </w:r>
    </w:p>
    <w:p w14:paraId="1E002286" w14:textId="77777777" w:rsidR="003230EE" w:rsidRDefault="003230EE" w:rsidP="003230EE">
      <w:r w:rsidRPr="00010022">
        <w:rPr>
          <w:rStyle w:val="Style13ptBold"/>
        </w:rPr>
        <w:t>ABA 10</w:t>
      </w:r>
      <w:r>
        <w:t xml:space="preserve"> – American Bar Association</w:t>
      </w:r>
    </w:p>
    <w:p w14:paraId="06393E42" w14:textId="77777777" w:rsidR="003230EE" w:rsidRPr="005B4B90" w:rsidRDefault="003230EE" w:rsidP="003230EE">
      <w:r>
        <w:t>“</w:t>
      </w:r>
      <w:r w:rsidRPr="00010022">
        <w:t>ABA Antitrust Health Care I-G</w:t>
      </w:r>
      <w:r>
        <w:t>,” Antitrust Health Care Handbook, American Bar Association, 2010, LexisNexis</w:t>
      </w:r>
    </w:p>
    <w:p w14:paraId="5D1619B4" w14:textId="77777777" w:rsidR="003230EE" w:rsidRDefault="003230EE" w:rsidP="003230EE">
      <w:pPr>
        <w:rPr>
          <w:sz w:val="16"/>
        </w:rPr>
      </w:pPr>
      <w:r w:rsidRPr="006458A0">
        <w:rPr>
          <w:sz w:val="16"/>
        </w:rPr>
        <w:t xml:space="preserve">Federal and state enforcement authorities frequently cooperate in health care antitrust investigations and enforcement actions, and the agencies have issued a protocol describing basic procedures for their coordinated enforcement. </w:t>
      </w:r>
      <w:r w:rsidRPr="00FA672D">
        <w:rPr>
          <w:rStyle w:val="Emphasis"/>
          <w:highlight w:val="green"/>
        </w:rPr>
        <w:t>States</w:t>
      </w:r>
      <w:r w:rsidRPr="006458A0">
        <w:rPr>
          <w:sz w:val="16"/>
        </w:rPr>
        <w:t xml:space="preserve"> also </w:t>
      </w:r>
      <w:r w:rsidRPr="00FA672D">
        <w:rPr>
          <w:rStyle w:val="Emphasis"/>
          <w:highlight w:val="green"/>
        </w:rPr>
        <w:t>coordinate</w:t>
      </w:r>
      <w:r w:rsidRPr="006458A0">
        <w:rPr>
          <w:sz w:val="16"/>
        </w:rPr>
        <w:t xml:space="preserve"> </w:t>
      </w:r>
      <w:r w:rsidRPr="005B4B90">
        <w:rPr>
          <w:rStyle w:val="StyleUnderline"/>
        </w:rPr>
        <w:t xml:space="preserve">their </w:t>
      </w:r>
      <w:r w:rsidRPr="00FA672D">
        <w:rPr>
          <w:rStyle w:val="Emphasis"/>
          <w:highlight w:val="green"/>
        </w:rPr>
        <w:t>antitrust</w:t>
      </w:r>
      <w:r w:rsidRPr="005B4B90">
        <w:rPr>
          <w:rStyle w:val="Emphasis"/>
        </w:rPr>
        <w:t xml:space="preserve"> enforcement</w:t>
      </w:r>
      <w:r w:rsidRPr="006458A0">
        <w:rPr>
          <w:sz w:val="16"/>
        </w:rPr>
        <w:t xml:space="preserve"> </w:t>
      </w:r>
      <w:r w:rsidRPr="00FA672D">
        <w:rPr>
          <w:rStyle w:val="StyleUnderline"/>
          <w:highlight w:val="green"/>
        </w:rPr>
        <w:t>through</w:t>
      </w:r>
      <w:r w:rsidRPr="005B4B90">
        <w:rPr>
          <w:rStyle w:val="StyleUnderline"/>
        </w:rPr>
        <w:t xml:space="preserve"> the </w:t>
      </w:r>
      <w:r w:rsidRPr="005B4B90">
        <w:rPr>
          <w:rStyle w:val="Emphasis"/>
        </w:rPr>
        <w:t>Multistate Antitrust Task Force</w:t>
      </w:r>
      <w:r w:rsidRPr="006458A0">
        <w:rPr>
          <w:sz w:val="16"/>
        </w:rPr>
        <w:t xml:space="preserve"> </w:t>
      </w:r>
      <w:r w:rsidRPr="005B4B90">
        <w:rPr>
          <w:rStyle w:val="StyleUnderline"/>
        </w:rPr>
        <w:t xml:space="preserve">of </w:t>
      </w:r>
      <w:r w:rsidRPr="00FA672D">
        <w:rPr>
          <w:rStyle w:val="StyleUnderline"/>
          <w:highlight w:val="green"/>
        </w:rPr>
        <w:t xml:space="preserve">the </w:t>
      </w:r>
      <w:r w:rsidRPr="00FA672D">
        <w:rPr>
          <w:rStyle w:val="Emphasis"/>
          <w:highlight w:val="green"/>
        </w:rPr>
        <w:t>N</w:t>
      </w:r>
      <w:r w:rsidRPr="005B4B90">
        <w:rPr>
          <w:rStyle w:val="Emphasis"/>
        </w:rPr>
        <w:t xml:space="preserve">ational </w:t>
      </w:r>
      <w:r w:rsidRPr="00FA672D">
        <w:rPr>
          <w:rStyle w:val="Emphasis"/>
          <w:highlight w:val="green"/>
        </w:rPr>
        <w:t>A</w:t>
      </w:r>
      <w:r w:rsidRPr="005B4B90">
        <w:rPr>
          <w:rStyle w:val="Emphasis"/>
        </w:rPr>
        <w:t xml:space="preserve">ssociation of </w:t>
      </w:r>
      <w:r w:rsidRPr="00FA672D">
        <w:rPr>
          <w:rStyle w:val="Emphasis"/>
          <w:highlight w:val="green"/>
        </w:rPr>
        <w:t>A</w:t>
      </w:r>
      <w:r w:rsidRPr="005B4B90">
        <w:rPr>
          <w:rStyle w:val="Emphasis"/>
        </w:rPr>
        <w:t xml:space="preserve">ttorneys </w:t>
      </w:r>
      <w:r w:rsidRPr="00FA672D">
        <w:rPr>
          <w:rStyle w:val="Emphasis"/>
          <w:highlight w:val="green"/>
        </w:rPr>
        <w:t>G</w:t>
      </w:r>
      <w:r w:rsidRPr="005B4B90">
        <w:rPr>
          <w:rStyle w:val="Emphasis"/>
        </w:rPr>
        <w:t>eneral</w:t>
      </w:r>
      <w:r w:rsidRPr="006458A0">
        <w:rPr>
          <w:sz w:val="16"/>
        </w:rPr>
        <w:t xml:space="preserve">. </w:t>
      </w:r>
      <w:r w:rsidRPr="00FA672D">
        <w:rPr>
          <w:rStyle w:val="StyleUnderline"/>
          <w:highlight w:val="green"/>
        </w:rPr>
        <w:t>These</w:t>
      </w:r>
      <w:r w:rsidRPr="005B4B90">
        <w:rPr>
          <w:rStyle w:val="StyleUnderline"/>
        </w:rPr>
        <w:t xml:space="preserve"> efforts </w:t>
      </w:r>
      <w:r w:rsidRPr="00FA672D">
        <w:rPr>
          <w:rStyle w:val="StyleUnderline"/>
          <w:highlight w:val="green"/>
        </w:rPr>
        <w:t xml:space="preserve">serve </w:t>
      </w:r>
      <w:r w:rsidRPr="00FA672D">
        <w:rPr>
          <w:rStyle w:val="Emphasis"/>
          <w:highlight w:val="green"/>
        </w:rPr>
        <w:t>important enforcement goals</w:t>
      </w:r>
      <w:r w:rsidRPr="006458A0">
        <w:rPr>
          <w:sz w:val="16"/>
        </w:rPr>
        <w:t xml:space="preserve"> </w:t>
      </w:r>
      <w:r w:rsidRPr="005B4B90">
        <w:rPr>
          <w:rStyle w:val="StyleUnderline"/>
        </w:rPr>
        <w:t xml:space="preserve">by </w:t>
      </w:r>
      <w:r w:rsidRPr="005B4B90">
        <w:rPr>
          <w:rStyle w:val="Emphasis"/>
        </w:rPr>
        <w:t xml:space="preserve">permitting </w:t>
      </w:r>
      <w:r w:rsidRPr="00FA672D">
        <w:rPr>
          <w:rStyle w:val="Emphasis"/>
          <w:highlight w:val="green"/>
        </w:rPr>
        <w:t xml:space="preserve">participants </w:t>
      </w:r>
      <w:r w:rsidRPr="00CC797A">
        <w:rPr>
          <w:rStyle w:val="Emphasis"/>
        </w:rPr>
        <w:t xml:space="preserve">to </w:t>
      </w:r>
      <w:r w:rsidRPr="00FA672D">
        <w:rPr>
          <w:rStyle w:val="Emphasis"/>
          <w:highlight w:val="green"/>
        </w:rPr>
        <w:t>share</w:t>
      </w:r>
      <w:r w:rsidRPr="005B4B90">
        <w:rPr>
          <w:rStyle w:val="Emphasis"/>
        </w:rPr>
        <w:t xml:space="preserve"> </w:t>
      </w:r>
      <w:r w:rsidRPr="00FA672D">
        <w:rPr>
          <w:rStyle w:val="Emphasis"/>
          <w:highlight w:val="green"/>
        </w:rPr>
        <w:t>expertise and resources</w:t>
      </w:r>
      <w:r w:rsidRPr="006458A0">
        <w:rPr>
          <w:sz w:val="16"/>
        </w:rPr>
        <w:t xml:space="preserve"> </w:t>
      </w:r>
      <w:r w:rsidRPr="005B4B90">
        <w:rPr>
          <w:rStyle w:val="StyleUnderline"/>
        </w:rPr>
        <w:t xml:space="preserve">and </w:t>
      </w:r>
      <w:r w:rsidRPr="00FA672D">
        <w:rPr>
          <w:rStyle w:val="Emphasis"/>
          <w:highlight w:val="green"/>
        </w:rPr>
        <w:t>affording greater certainty</w:t>
      </w:r>
      <w:r w:rsidRPr="00FA672D">
        <w:rPr>
          <w:sz w:val="16"/>
          <w:highlight w:val="green"/>
        </w:rPr>
        <w:t xml:space="preserve"> </w:t>
      </w:r>
      <w:r w:rsidRPr="00FA672D">
        <w:rPr>
          <w:rStyle w:val="StyleUnderline"/>
          <w:highlight w:val="green"/>
        </w:rPr>
        <w:t>to</w:t>
      </w:r>
      <w:r w:rsidRPr="006458A0">
        <w:rPr>
          <w:sz w:val="16"/>
        </w:rPr>
        <w:t xml:space="preserve"> health care </w:t>
      </w:r>
      <w:r w:rsidRPr="00FA672D">
        <w:rPr>
          <w:rStyle w:val="StyleUnderline"/>
          <w:highlight w:val="green"/>
        </w:rPr>
        <w:t>providers</w:t>
      </w:r>
      <w:r w:rsidRPr="005B4B90">
        <w:rPr>
          <w:rStyle w:val="StyleUnderline"/>
        </w:rPr>
        <w:t xml:space="preserve"> and payors </w:t>
      </w:r>
      <w:r w:rsidRPr="00FA672D">
        <w:rPr>
          <w:rStyle w:val="Emphasis"/>
          <w:highlight w:val="green"/>
        </w:rPr>
        <w:t>seeking to resolve antitrust concerns</w:t>
      </w:r>
      <w:r w:rsidRPr="006458A0">
        <w:rPr>
          <w:sz w:val="16"/>
        </w:rPr>
        <w:t xml:space="preserve"> </w:t>
      </w:r>
      <w:r w:rsidRPr="005B4B90">
        <w:rPr>
          <w:rStyle w:val="StyleUnderline"/>
        </w:rPr>
        <w:t xml:space="preserve">in a </w:t>
      </w:r>
      <w:r w:rsidRPr="005B4B90">
        <w:rPr>
          <w:rStyle w:val="Emphasis"/>
        </w:rPr>
        <w:t>consistent</w:t>
      </w:r>
      <w:r w:rsidRPr="006458A0">
        <w:rPr>
          <w:sz w:val="16"/>
        </w:rPr>
        <w:t xml:space="preserve"> </w:t>
      </w:r>
      <w:r w:rsidRPr="005B4B90">
        <w:rPr>
          <w:rStyle w:val="StyleUnderline"/>
        </w:rPr>
        <w:t xml:space="preserve">and </w:t>
      </w:r>
      <w:r w:rsidRPr="005B4B90">
        <w:rPr>
          <w:rStyle w:val="Emphasis"/>
        </w:rPr>
        <w:t>expeditious manner</w:t>
      </w:r>
      <w:r w:rsidRPr="006458A0">
        <w:rPr>
          <w:sz w:val="16"/>
        </w:rPr>
        <w:t xml:space="preserve">. Federal and state enforcement authorities have overlapping jurisdiction with respect to most conduct, and some states have aggressively enforced the antitrust laws in the health care sector. </w:t>
      </w:r>
    </w:p>
    <w:p w14:paraId="33E50348" w14:textId="77777777" w:rsidR="003230EE" w:rsidRPr="00286E03" w:rsidRDefault="003230EE" w:rsidP="003230EE"/>
    <w:p w14:paraId="73BBA26A" w14:textId="77777777" w:rsidR="003230EE" w:rsidRDefault="003230EE" w:rsidP="003230EE">
      <w:pPr>
        <w:pStyle w:val="Heading3"/>
      </w:pPr>
      <w:r>
        <w:t>1NC---K</w:t>
      </w:r>
    </w:p>
    <w:p w14:paraId="0052C4BB" w14:textId="77777777" w:rsidR="003230EE" w:rsidRDefault="003230EE" w:rsidP="003230EE">
      <w:proofErr w:type="spellStart"/>
      <w:r>
        <w:t>Neolib</w:t>
      </w:r>
      <w:proofErr w:type="spellEnd"/>
      <w:r>
        <w:t xml:space="preserve"> K---</w:t>
      </w:r>
    </w:p>
    <w:p w14:paraId="0251F61B" w14:textId="77777777" w:rsidR="003230EE" w:rsidRPr="00BE5724" w:rsidRDefault="003230EE" w:rsidP="003230EE"/>
    <w:p w14:paraId="1D5B17D2" w14:textId="77777777" w:rsidR="003230EE" w:rsidRPr="00C44C11" w:rsidRDefault="003230EE" w:rsidP="003230EE">
      <w:pPr>
        <w:pStyle w:val="Heading4"/>
      </w:pPr>
      <w:r>
        <w:t xml:space="preserve">The 1AC’s neoliberal application of antitrust naturalizes </w:t>
      </w:r>
      <w:r w:rsidRPr="005818E7">
        <w:rPr>
          <w:u w:val="single"/>
        </w:rPr>
        <w:t>corporate domination</w:t>
      </w:r>
      <w:r>
        <w:t xml:space="preserve"> and confines the government’s role to </w:t>
      </w:r>
      <w:r w:rsidRPr="00C5264F">
        <w:rPr>
          <w:u w:val="single"/>
        </w:rPr>
        <w:t>course</w:t>
      </w:r>
      <w:r>
        <w:rPr>
          <w:u w:val="single"/>
        </w:rPr>
        <w:t xml:space="preserve"> </w:t>
      </w:r>
      <w:r w:rsidRPr="00C5264F">
        <w:rPr>
          <w:u w:val="single"/>
        </w:rPr>
        <w:t>correcting</w:t>
      </w:r>
      <w:r>
        <w:t xml:space="preserve"> markets</w:t>
      </w:r>
    </w:p>
    <w:p w14:paraId="4AAD8302" w14:textId="77777777" w:rsidR="003230EE" w:rsidRDefault="003230EE" w:rsidP="003230EE">
      <w:proofErr w:type="spellStart"/>
      <w:r w:rsidRPr="00BA4017">
        <w:rPr>
          <w:rStyle w:val="Style13ptBold"/>
        </w:rPr>
        <w:t>Vaheesan</w:t>
      </w:r>
      <w:proofErr w:type="spellEnd"/>
      <w:r w:rsidRPr="00BA4017">
        <w:rPr>
          <w:rStyle w:val="Style13ptBold"/>
        </w:rPr>
        <w:t xml:space="preserve"> 18</w:t>
      </w:r>
      <w:r>
        <w:t xml:space="preserve"> – Policy Counsel at the Open Markets Institute. Former regulations counsel at the Consumer Financial Protections Bureau</w:t>
      </w:r>
    </w:p>
    <w:p w14:paraId="7D87B25C" w14:textId="77777777" w:rsidR="003230EE" w:rsidRPr="00941BE9" w:rsidRDefault="003230EE" w:rsidP="003230EE">
      <w:r>
        <w:t xml:space="preserve">Sandeep </w:t>
      </w:r>
      <w:proofErr w:type="spellStart"/>
      <w:r>
        <w:t>Vaheesan</w:t>
      </w:r>
      <w:proofErr w:type="spellEnd"/>
      <w:r>
        <w:t xml:space="preserve">, “The Twilight of the Technocrats’ Monopoly on </w:t>
      </w:r>
      <w:proofErr w:type="gramStart"/>
      <w:r>
        <w:t>Antitrust?,</w:t>
      </w:r>
      <w:proofErr w:type="gramEnd"/>
      <w:r>
        <w:t xml:space="preserve">” </w:t>
      </w:r>
      <w:r w:rsidRPr="00941BE9">
        <w:t>The Yale Law Journal Forum</w:t>
      </w:r>
      <w:r>
        <w:t xml:space="preserve">, 6/4/18, </w:t>
      </w:r>
      <w:hyperlink r:id="rId11" w:history="1">
        <w:r w:rsidRPr="00C83F3F">
          <w:rPr>
            <w:rStyle w:val="Hyperlink"/>
          </w:rPr>
          <w:t>https://www.yalelawjournal.org/pdf/Vaheesan_ir9dchg8.pdf</w:t>
        </w:r>
      </w:hyperlink>
      <w:r>
        <w:t>.</w:t>
      </w:r>
    </w:p>
    <w:p w14:paraId="59D278A5" w14:textId="77777777" w:rsidR="003230EE" w:rsidRPr="00941BE9" w:rsidRDefault="003230EE" w:rsidP="003230EE">
      <w:pPr>
        <w:rPr>
          <w:rStyle w:val="StyleUnderline"/>
        </w:rPr>
      </w:pPr>
      <w:r w:rsidRPr="001A4BEA">
        <w:rPr>
          <w:sz w:val="16"/>
        </w:rPr>
        <w:t xml:space="preserve">ii. </w:t>
      </w:r>
      <w:r w:rsidRPr="00CD0661">
        <w:rPr>
          <w:rStyle w:val="Emphasis"/>
        </w:rPr>
        <w:t xml:space="preserve">antitrust </w:t>
      </w:r>
      <w:r w:rsidRPr="003B7617">
        <w:rPr>
          <w:rStyle w:val="Emphasis"/>
        </w:rPr>
        <w:t>law</w:t>
      </w:r>
      <w:r w:rsidRPr="00941BE9">
        <w:rPr>
          <w:rStyle w:val="Emphasis"/>
        </w:rPr>
        <w:t xml:space="preserve"> is not and </w:t>
      </w:r>
      <w:r w:rsidRPr="00CD0661">
        <w:rPr>
          <w:rStyle w:val="Emphasis"/>
        </w:rPr>
        <w:t>cannot be “apolitical”</w:t>
      </w:r>
    </w:p>
    <w:p w14:paraId="7A6B2A47" w14:textId="77777777" w:rsidR="003230EE" w:rsidRPr="001A4BEA" w:rsidRDefault="003230EE" w:rsidP="003230EE">
      <w:pPr>
        <w:rPr>
          <w:sz w:val="16"/>
        </w:rPr>
      </w:pPr>
      <w:r w:rsidRPr="00941BE9">
        <w:rPr>
          <w:rStyle w:val="StyleUnderline"/>
        </w:rPr>
        <w:t>Antitrust law is unavoidably political</w:t>
      </w:r>
      <w:r w:rsidRPr="001A4BEA">
        <w:rPr>
          <w:sz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941BE9">
        <w:rPr>
          <w:rStyle w:val="StyleUnderline"/>
        </w:rPr>
        <w:t xml:space="preserve">In designing a body of law, </w:t>
      </w:r>
      <w:r w:rsidRPr="00FA672D">
        <w:rPr>
          <w:rStyle w:val="StyleUnderline"/>
          <w:highlight w:val="green"/>
        </w:rPr>
        <w:t>Congress</w:t>
      </w:r>
      <w:r w:rsidRPr="00941BE9">
        <w:rPr>
          <w:rStyle w:val="StyleUnderline"/>
        </w:rPr>
        <w:t xml:space="preserve">, federal agencies, </w:t>
      </w:r>
      <w:r w:rsidRPr="00FA672D">
        <w:rPr>
          <w:rStyle w:val="StyleUnderline"/>
          <w:highlight w:val="green"/>
        </w:rPr>
        <w:t xml:space="preserve">and </w:t>
      </w:r>
      <w:r w:rsidRPr="00CD0661">
        <w:rPr>
          <w:rStyle w:val="StyleUnderline"/>
        </w:rPr>
        <w:t xml:space="preserve">the </w:t>
      </w:r>
      <w:r w:rsidRPr="00FA672D">
        <w:rPr>
          <w:rStyle w:val="StyleUnderline"/>
          <w:highlight w:val="green"/>
        </w:rPr>
        <w:t>courts must answer</w:t>
      </w:r>
      <w:r w:rsidRPr="00941BE9">
        <w:rPr>
          <w:rStyle w:val="StyleUnderline"/>
        </w:rPr>
        <w:t xml:space="preserve"> the </w:t>
      </w:r>
      <w:r w:rsidRPr="00941BE9">
        <w:rPr>
          <w:rStyle w:val="Emphasis"/>
        </w:rPr>
        <w:t>basic questions</w:t>
      </w:r>
      <w:r w:rsidRPr="00941BE9">
        <w:rPr>
          <w:rStyle w:val="StyleUnderline"/>
        </w:rPr>
        <w:t xml:space="preserve"> of </w:t>
      </w:r>
      <w:r w:rsidRPr="00FA672D">
        <w:rPr>
          <w:rStyle w:val="Emphasis"/>
          <w:highlight w:val="green"/>
        </w:rPr>
        <w:t>whom the law benefits</w:t>
      </w:r>
      <w:r w:rsidRPr="00941BE9">
        <w:rPr>
          <w:rStyle w:val="StyleUnderline"/>
        </w:rPr>
        <w:t xml:space="preserve"> and to what end</w:t>
      </w:r>
      <w:r w:rsidRPr="001A4BEA">
        <w:rPr>
          <w:sz w:val="16"/>
        </w:rPr>
        <w:t xml:space="preserve">. Answering these questions inherently requires moral </w:t>
      </w:r>
      <w:r w:rsidRPr="00FA672D">
        <w:rPr>
          <w:rStyle w:val="StyleUnderline"/>
          <w:highlight w:val="green"/>
        </w:rPr>
        <w:t>and</w:t>
      </w:r>
      <w:r w:rsidRPr="001A4BEA">
        <w:rPr>
          <w:sz w:val="16"/>
        </w:rPr>
        <w:t xml:space="preserve"> political judgments. These fundamental questions do not have a single “correct” answer and cannot be resolved through “neutral” methods or decided with an “apolitical” answer.23</w:t>
      </w:r>
    </w:p>
    <w:p w14:paraId="7C41EBE9" w14:textId="77777777" w:rsidR="003230EE" w:rsidRPr="00941BE9" w:rsidRDefault="003230EE" w:rsidP="003230EE">
      <w:pPr>
        <w:rPr>
          <w:rStyle w:val="StyleUnderline"/>
        </w:rPr>
      </w:pPr>
      <w:r w:rsidRPr="001A4BEA">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941BE9">
        <w:rPr>
          <w:rStyle w:val="StyleUnderline"/>
        </w:rPr>
        <w:t xml:space="preserve">Rather than aspire for an impossible utopia of “apolitical” antitrust, we must decide </w:t>
      </w:r>
      <w:r w:rsidRPr="00FA672D">
        <w:rPr>
          <w:rStyle w:val="StyleUnderline"/>
          <w:highlight w:val="green"/>
        </w:rPr>
        <w:t>who should determine</w:t>
      </w:r>
      <w:r w:rsidRPr="00941BE9">
        <w:rPr>
          <w:rStyle w:val="StyleUnderline"/>
        </w:rPr>
        <w:t xml:space="preserve"> the </w:t>
      </w:r>
      <w:r w:rsidRPr="00FA672D">
        <w:rPr>
          <w:rStyle w:val="StyleUnderline"/>
          <w:highlight w:val="green"/>
        </w:rPr>
        <w:t>political content</w:t>
      </w:r>
      <w:r w:rsidRPr="00941BE9">
        <w:rPr>
          <w:rStyle w:val="StyleUnderline"/>
        </w:rPr>
        <w:t xml:space="preserve"> of the field—</w:t>
      </w:r>
      <w:r w:rsidRPr="00CD0661">
        <w:rPr>
          <w:rStyle w:val="StyleUnderline"/>
        </w:rPr>
        <w:t xml:space="preserve">democratically-elected representatives or unelected </w:t>
      </w:r>
      <w:r w:rsidRPr="00E31810">
        <w:rPr>
          <w:rStyle w:val="StyleUnderline"/>
        </w:rPr>
        <w:t>executive</w:t>
      </w:r>
      <w:r w:rsidRPr="00941BE9">
        <w:rPr>
          <w:rStyle w:val="StyleUnderline"/>
        </w:rPr>
        <w:t xml:space="preserve"> branch </w:t>
      </w:r>
      <w:r w:rsidRPr="00CD0661">
        <w:rPr>
          <w:rStyle w:val="StyleUnderline"/>
        </w:rPr>
        <w:t>officials and judges.</w:t>
      </w:r>
    </w:p>
    <w:p w14:paraId="08044F3F" w14:textId="77777777" w:rsidR="003230EE" w:rsidRPr="001A4BEA" w:rsidRDefault="003230EE" w:rsidP="003230EE">
      <w:pPr>
        <w:rPr>
          <w:sz w:val="16"/>
        </w:rPr>
      </w:pPr>
      <w:r w:rsidRPr="001A4BEA">
        <w:rPr>
          <w:sz w:val="16"/>
        </w:rPr>
        <w:t>A. Markets Cannot Be Divorced from Politics</w:t>
      </w:r>
    </w:p>
    <w:p w14:paraId="2860D245" w14:textId="77777777" w:rsidR="003230EE" w:rsidRPr="001A4BEA" w:rsidRDefault="003230EE" w:rsidP="003230EE">
      <w:pPr>
        <w:rPr>
          <w:sz w:val="16"/>
        </w:rPr>
      </w:pPr>
      <w:r w:rsidRPr="001A4BEA">
        <w:rPr>
          <w:sz w:val="16"/>
        </w:rPr>
        <w:t>A market economy is the product of extensive state action and so is inevitably political</w:t>
      </w:r>
      <w:r w:rsidRPr="00941BE9">
        <w:rPr>
          <w:rStyle w:val="StyleUnderline"/>
        </w:rPr>
        <w:t xml:space="preserve">. The </w:t>
      </w:r>
      <w:r w:rsidRPr="00941BE9">
        <w:rPr>
          <w:rStyle w:val="Emphasis"/>
        </w:rPr>
        <w:t>conception of the market as a “spontaneous order”</w:t>
      </w:r>
      <w:r w:rsidRPr="00941BE9">
        <w:rPr>
          <w:rStyle w:val="StyleUnderline"/>
        </w:rPr>
        <w:t xml:space="preserve"> is a useful construct for </w:t>
      </w:r>
      <w:r w:rsidRPr="00941BE9">
        <w:rPr>
          <w:rStyle w:val="Emphasis"/>
        </w:rPr>
        <w:t>defenders of the status quo</w:t>
      </w:r>
      <w:r w:rsidRPr="00941BE9">
        <w:rPr>
          <w:rStyle w:val="StyleUnderline"/>
        </w:rPr>
        <w:t xml:space="preserve"> because it lends </w:t>
      </w:r>
      <w:r w:rsidRPr="00941BE9">
        <w:rPr>
          <w:rStyle w:val="Emphasis"/>
        </w:rPr>
        <w:t>legitimacy to the current order</w:t>
      </w:r>
      <w:r w:rsidRPr="00941BE9">
        <w:rPr>
          <w:rStyle w:val="StyleUnderline"/>
        </w:rPr>
        <w:t xml:space="preserve"> and </w:t>
      </w:r>
      <w:r w:rsidRPr="002D5860">
        <w:rPr>
          <w:rStyle w:val="Emphasis"/>
        </w:rPr>
        <w:t>suggests</w:t>
      </w:r>
      <w:r w:rsidRPr="00941BE9">
        <w:rPr>
          <w:rStyle w:val="Emphasis"/>
        </w:rPr>
        <w:t xml:space="preserve"> that intervention is futile</w:t>
      </w:r>
      <w:r w:rsidRPr="001A4BEA">
        <w:rPr>
          <w:sz w:val="16"/>
        </w:rPr>
        <w:t xml:space="preserve">.24 </w:t>
      </w:r>
      <w:r w:rsidRPr="00941BE9">
        <w:rPr>
          <w:rStyle w:val="StyleUnderline"/>
        </w:rPr>
        <w:t>This model</w:t>
      </w:r>
      <w:r w:rsidRPr="001A4BEA">
        <w:rPr>
          <w:sz w:val="16"/>
        </w:rPr>
        <w:t xml:space="preserve">, however, </w:t>
      </w:r>
      <w:r w:rsidRPr="00941BE9">
        <w:rPr>
          <w:rStyle w:val="StyleUnderline"/>
        </w:rPr>
        <w:t xml:space="preserve">is a </w:t>
      </w:r>
      <w:r w:rsidRPr="00941BE9">
        <w:rPr>
          <w:rStyle w:val="Emphasis"/>
        </w:rPr>
        <w:t>myth</w:t>
      </w:r>
      <w:r w:rsidRPr="00941BE9">
        <w:rPr>
          <w:rStyle w:val="StyleUnderline"/>
        </w:rPr>
        <w:t xml:space="preserve"> and </w:t>
      </w:r>
      <w:r w:rsidRPr="00941BE9">
        <w:rPr>
          <w:rStyle w:val="Emphasis"/>
        </w:rPr>
        <w:t>bears no correspondence to actual markets</w:t>
      </w:r>
      <w:r w:rsidRPr="001A4BEA">
        <w:rPr>
          <w:sz w:val="16"/>
        </w:rPr>
        <w:t xml:space="preserve">. Most fundamentally, </w:t>
      </w:r>
      <w:r w:rsidRPr="00941BE9">
        <w:rPr>
          <w:rStyle w:val="StyleUnderline"/>
        </w:rPr>
        <w:t>state action supports a market economy through the creation and protection of property rights25 and the enforcement of contracts</w:t>
      </w:r>
      <w:r w:rsidRPr="001A4BEA">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256F6541" w14:textId="77777777" w:rsidR="003230EE" w:rsidRPr="001A4BEA" w:rsidRDefault="003230EE" w:rsidP="003230EE">
      <w:pPr>
        <w:rPr>
          <w:sz w:val="16"/>
        </w:rPr>
      </w:pPr>
      <w:r w:rsidRPr="00FA672D">
        <w:rPr>
          <w:rStyle w:val="StyleUnderline"/>
          <w:highlight w:val="green"/>
        </w:rPr>
        <w:t>Antitrust law</w:t>
      </w:r>
      <w:r w:rsidRPr="00941BE9">
        <w:rPr>
          <w:rStyle w:val="StyleUnderline"/>
        </w:rPr>
        <w:t>, therefore</w:t>
      </w:r>
      <w:r w:rsidRPr="00E31810">
        <w:rPr>
          <w:rStyle w:val="StyleUnderline"/>
        </w:rPr>
        <w:t>,</w:t>
      </w:r>
      <w:r w:rsidRPr="00941BE9">
        <w:rPr>
          <w:rStyle w:val="StyleUnderline"/>
        </w:rPr>
        <w:t xml:space="preserve"> </w:t>
      </w:r>
      <w:r w:rsidRPr="00FA672D">
        <w:rPr>
          <w:rStyle w:val="StyleUnderline"/>
          <w:highlight w:val="green"/>
        </w:rPr>
        <w:t>is</w:t>
      </w:r>
      <w:r w:rsidRPr="00941BE9">
        <w:rPr>
          <w:rStyle w:val="StyleUnderline"/>
        </w:rPr>
        <w:t xml:space="preserve"> a </w:t>
      </w:r>
      <w:r w:rsidRPr="00FA672D">
        <w:rPr>
          <w:rStyle w:val="StyleUnderline"/>
          <w:highlight w:val="green"/>
        </w:rPr>
        <w:t>governmental action that shapes</w:t>
      </w:r>
      <w:r w:rsidRPr="00941BE9">
        <w:rPr>
          <w:rStyle w:val="StyleUnderline"/>
        </w:rPr>
        <w:t xml:space="preserve"> the </w:t>
      </w:r>
      <w:r w:rsidRPr="00FA672D">
        <w:rPr>
          <w:rStyle w:val="StyleUnderline"/>
          <w:highlight w:val="green"/>
        </w:rPr>
        <w:t>power of</w:t>
      </w:r>
      <w:r w:rsidRPr="00941BE9">
        <w:rPr>
          <w:rStyle w:val="StyleUnderline"/>
        </w:rPr>
        <w:t xml:space="preserve"> state-chartered </w:t>
      </w:r>
      <w:r w:rsidRPr="00FA672D">
        <w:rPr>
          <w:rStyle w:val="StyleUnderline"/>
          <w:highlight w:val="green"/>
        </w:rPr>
        <w:t>corporations and</w:t>
      </w:r>
      <w:r w:rsidRPr="00941BE9">
        <w:rPr>
          <w:rStyle w:val="StyleUnderline"/>
        </w:rPr>
        <w:t xml:space="preserve"> the </w:t>
      </w:r>
      <w:r w:rsidRPr="00FA672D">
        <w:rPr>
          <w:rStyle w:val="StyleUnderline"/>
          <w:highlight w:val="green"/>
        </w:rPr>
        <w:t>scope of their</w:t>
      </w:r>
      <w:r w:rsidRPr="00941BE9">
        <w:rPr>
          <w:rStyle w:val="StyleUnderline"/>
        </w:rPr>
        <w:t xml:space="preserve"> state-enforced property and contractual </w:t>
      </w:r>
      <w:r w:rsidRPr="00FA672D">
        <w:rPr>
          <w:rStyle w:val="StyleUnderline"/>
          <w:highlight w:val="green"/>
        </w:rPr>
        <w:t>rights</w:t>
      </w:r>
      <w:r w:rsidRPr="001A4BEA">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3D8C2D54" w14:textId="77777777" w:rsidR="003230EE" w:rsidRPr="00941BE9" w:rsidRDefault="003230EE" w:rsidP="003230EE">
      <w:pPr>
        <w:rPr>
          <w:rStyle w:val="StyleUnderline"/>
        </w:rPr>
      </w:pPr>
      <w:r w:rsidRPr="00941BE9">
        <w:rPr>
          <w:rStyle w:val="StyleUnderline"/>
        </w:rPr>
        <w:t>Given the foundational role of state action</w:t>
      </w:r>
      <w:r w:rsidRPr="001A4BEA">
        <w:rPr>
          <w:sz w:val="16"/>
        </w:rPr>
        <w:t xml:space="preserve">—and therefore politics—in a market economy, </w:t>
      </w:r>
      <w:r w:rsidRPr="00CD0661">
        <w:rPr>
          <w:rStyle w:val="StyleUnderline"/>
        </w:rPr>
        <w:t>the choice</w:t>
      </w:r>
      <w:r w:rsidRPr="00941BE9">
        <w:rPr>
          <w:rStyle w:val="StyleUnderline"/>
        </w:rPr>
        <w:t xml:space="preserve"> of objective in antitrust law </w:t>
      </w:r>
      <w:r w:rsidRPr="00CD0661">
        <w:rPr>
          <w:rStyle w:val="StyleUnderline"/>
        </w:rPr>
        <w:t>is not between intervention and nonintervention</w:t>
      </w:r>
      <w:r w:rsidRPr="001A4BEA">
        <w:rPr>
          <w:sz w:val="16"/>
        </w:rPr>
        <w:t xml:space="preserve">. Rather, </w:t>
      </w:r>
      <w:r w:rsidRPr="00FA672D">
        <w:rPr>
          <w:rStyle w:val="StyleUnderline"/>
          <w:highlight w:val="green"/>
        </w:rPr>
        <w:t>antitrust law must choose between</w:t>
      </w:r>
      <w:r w:rsidRPr="00941BE9">
        <w:rPr>
          <w:rStyle w:val="StyleUnderline"/>
        </w:rPr>
        <w:t xml:space="preserve"> </w:t>
      </w:r>
      <w:r w:rsidRPr="00941BE9">
        <w:rPr>
          <w:rStyle w:val="Emphasis"/>
        </w:rPr>
        <w:t xml:space="preserve">different </w:t>
      </w:r>
      <w:r w:rsidRPr="00FA672D">
        <w:rPr>
          <w:rStyle w:val="Emphasis"/>
          <w:highlight w:val="green"/>
        </w:rPr>
        <w:t>con- figurations of state action</w:t>
      </w:r>
      <w:r w:rsidRPr="00FA672D">
        <w:rPr>
          <w:rStyle w:val="StyleUnderline"/>
          <w:highlight w:val="green"/>
        </w:rPr>
        <w:t xml:space="preserve"> and</w:t>
      </w:r>
      <w:r w:rsidRPr="00941BE9">
        <w:rPr>
          <w:rStyle w:val="StyleUnderline"/>
        </w:rPr>
        <w:t xml:space="preserve"> </w:t>
      </w:r>
      <w:r w:rsidRPr="00941BE9">
        <w:rPr>
          <w:rStyle w:val="Emphasis"/>
        </w:rPr>
        <w:t xml:space="preserve">different </w:t>
      </w:r>
      <w:r w:rsidRPr="00FA672D">
        <w:rPr>
          <w:rStyle w:val="Emphasis"/>
          <w:highlight w:val="green"/>
        </w:rPr>
        <w:t>sets of beneficiaries</w:t>
      </w:r>
      <w:r w:rsidRPr="001A4BEA">
        <w:rPr>
          <w:sz w:val="16"/>
        </w:rPr>
        <w:t xml:space="preserve">.29 More concretely, </w:t>
      </w:r>
      <w:r w:rsidRPr="00941BE9">
        <w:rPr>
          <w:rStyle w:val="StyleUnderline"/>
        </w:rPr>
        <w:t>we must decide</w:t>
      </w:r>
      <w:r w:rsidRPr="001A4BEA">
        <w:rPr>
          <w:sz w:val="16"/>
        </w:rPr>
        <w:t xml:space="preserve">, openly or otherwise, </w:t>
      </w:r>
      <w:r w:rsidRPr="00941BE9">
        <w:rPr>
          <w:rStyle w:val="StyleUnderline"/>
        </w:rPr>
        <w:t xml:space="preserve">whose </w:t>
      </w:r>
      <w:proofErr w:type="gramStart"/>
      <w:r w:rsidRPr="00941BE9">
        <w:rPr>
          <w:rStyle w:val="StyleUnderline"/>
        </w:rPr>
        <w:t>interests</w:t>
      </w:r>
      <w:proofErr w:type="gramEnd"/>
      <w:r w:rsidRPr="00941BE9">
        <w:rPr>
          <w:rStyle w:val="StyleUnderline"/>
        </w:rPr>
        <w:t xml:space="preserve"> antitrust law should protect.</w:t>
      </w:r>
    </w:p>
    <w:p w14:paraId="45B3CAA1" w14:textId="77777777" w:rsidR="003230EE" w:rsidRPr="001A4BEA" w:rsidRDefault="003230EE" w:rsidP="003230EE">
      <w:pPr>
        <w:rPr>
          <w:sz w:val="16"/>
        </w:rPr>
      </w:pPr>
      <w:r w:rsidRPr="001A4BEA">
        <w:rPr>
          <w:sz w:val="16"/>
        </w:rPr>
        <w:t>B. The History of Antitrust Law Reveals the Unavoidability of Politics</w:t>
      </w:r>
    </w:p>
    <w:p w14:paraId="1D715789" w14:textId="77777777" w:rsidR="003230EE" w:rsidRPr="001A4BEA" w:rsidRDefault="003230EE" w:rsidP="003230EE">
      <w:pPr>
        <w:rPr>
          <w:sz w:val="16"/>
        </w:rPr>
      </w:pPr>
      <w:r w:rsidRPr="001A4BEA">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2037DC77" w14:textId="77777777" w:rsidR="003230EE" w:rsidRPr="00941BE9" w:rsidRDefault="003230EE" w:rsidP="003230EE">
      <w:pPr>
        <w:rPr>
          <w:rStyle w:val="StyleUnderline"/>
        </w:rPr>
      </w:pPr>
      <w:r w:rsidRPr="00941BE9">
        <w:rPr>
          <w:rStyle w:val="StyleUnderline"/>
        </w:rPr>
        <w:t xml:space="preserve">Antitrust law today is </w:t>
      </w:r>
      <w:r w:rsidRPr="00941BE9">
        <w:rPr>
          <w:rStyle w:val="Emphasis"/>
        </w:rPr>
        <w:t>qualitatively different</w:t>
      </w:r>
      <w:r w:rsidRPr="00941BE9">
        <w:rPr>
          <w:rStyle w:val="StyleUnderline"/>
        </w:rPr>
        <w:t xml:space="preserve"> from antitrust law </w:t>
      </w:r>
      <w:r w:rsidRPr="00CD0661">
        <w:rPr>
          <w:rStyle w:val="StyleUnderline"/>
        </w:rPr>
        <w:t>fifty years ago</w:t>
      </w:r>
      <w:r w:rsidRPr="001A4BEA">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sidRPr="00CD0661">
        <w:rPr>
          <w:rStyle w:val="StyleUnderline"/>
        </w:rPr>
        <w:t>Recognizing</w:t>
      </w:r>
      <w:r w:rsidRPr="00941BE9">
        <w:rPr>
          <w:rStyle w:val="StyleUnderline"/>
        </w:rPr>
        <w:t xml:space="preserve"> this </w:t>
      </w:r>
      <w:r w:rsidRPr="00CD0661">
        <w:rPr>
          <w:rStyle w:val="Emphasis"/>
        </w:rPr>
        <w:t>goal of decentralization</w:t>
      </w:r>
      <w:r w:rsidRPr="00941BE9">
        <w:rPr>
          <w:rStyle w:val="StyleUnderline"/>
        </w:rPr>
        <w:t xml:space="preserve">, </w:t>
      </w:r>
      <w:r w:rsidRPr="00CD0661">
        <w:rPr>
          <w:rStyle w:val="StyleUnderline"/>
        </w:rPr>
        <w:t>the</w:t>
      </w:r>
      <w:r w:rsidRPr="00941BE9">
        <w:rPr>
          <w:rStyle w:val="StyleUnderline"/>
        </w:rPr>
        <w:t xml:space="preserve"> federal </w:t>
      </w:r>
      <w:r w:rsidRPr="00CD0661">
        <w:rPr>
          <w:rStyle w:val="StyleUnderline"/>
        </w:rPr>
        <w:t>judiciary adopted strict limits on</w:t>
      </w:r>
      <w:r w:rsidRPr="00941BE9">
        <w:rPr>
          <w:rStyle w:val="StyleUnderline"/>
        </w:rPr>
        <w:t xml:space="preserve"> business </w:t>
      </w:r>
      <w:r w:rsidRPr="00CD0661">
        <w:rPr>
          <w:rStyle w:val="StyleUnderline"/>
        </w:rPr>
        <w:t>conduct</w:t>
      </w:r>
      <w:r w:rsidRPr="00941BE9">
        <w:rPr>
          <w:rStyle w:val="StyleUnderline"/>
        </w:rPr>
        <w:t xml:space="preserve"> with anticompetitive potential, including mergers36 and exclusionary practices.37</w:t>
      </w:r>
    </w:p>
    <w:p w14:paraId="1A1195D4" w14:textId="77777777" w:rsidR="003230EE" w:rsidRPr="001A4BEA" w:rsidRDefault="003230EE" w:rsidP="003230EE">
      <w:pPr>
        <w:rPr>
          <w:sz w:val="16"/>
        </w:rPr>
      </w:pPr>
      <w:r w:rsidRPr="001A4BEA">
        <w:rPr>
          <w:sz w:val="16"/>
        </w:rPr>
        <w:t xml:space="preserve">Since the late 1970s, however, the Supreme Court, along with the Department of Justice and Federal Trade Commission, has reduced the scope of the antitrust laws. </w:t>
      </w:r>
      <w:r w:rsidRPr="00FA672D">
        <w:rPr>
          <w:rStyle w:val="StyleUnderline"/>
          <w:highlight w:val="green"/>
        </w:rPr>
        <w:t xml:space="preserve">With a </w:t>
      </w:r>
      <w:r w:rsidRPr="00FA672D">
        <w:rPr>
          <w:rStyle w:val="Emphasis"/>
          <w:highlight w:val="green"/>
        </w:rPr>
        <w:t>rightward shift</w:t>
      </w:r>
      <w:r w:rsidRPr="00941BE9">
        <w:rPr>
          <w:rStyle w:val="StyleUnderline"/>
        </w:rPr>
        <w:t xml:space="preserve"> in the composition of the Supreme Court under the Nixon Administration and in the leadership at the federal antitrust agencies under the Reagan Administration,38 these </w:t>
      </w:r>
      <w:r w:rsidRPr="00FA672D">
        <w:rPr>
          <w:rStyle w:val="StyleUnderline"/>
          <w:highlight w:val="green"/>
        </w:rPr>
        <w:t xml:space="preserve">institutions </w:t>
      </w:r>
      <w:r w:rsidRPr="00FA672D">
        <w:rPr>
          <w:rStyle w:val="Emphasis"/>
          <w:highlight w:val="green"/>
        </w:rPr>
        <w:t>curtailed</w:t>
      </w:r>
      <w:r w:rsidRPr="00941BE9">
        <w:rPr>
          <w:rStyle w:val="Emphasis"/>
        </w:rPr>
        <w:t xml:space="preserve"> the reach of </w:t>
      </w:r>
      <w:r w:rsidRPr="00FA672D">
        <w:rPr>
          <w:rStyle w:val="Emphasis"/>
          <w:highlight w:val="green"/>
        </w:rPr>
        <w:t>antitrust</w:t>
      </w:r>
      <w:r w:rsidRPr="00941BE9">
        <w:rPr>
          <w:rStyle w:val="Emphasis"/>
        </w:rPr>
        <w:t xml:space="preserve"> law</w:t>
      </w:r>
      <w:r w:rsidRPr="00941BE9">
        <w:rPr>
          <w:rStyle w:val="StyleUnderline"/>
        </w:rPr>
        <w:t xml:space="preserve">, scaling back its objectives39 </w:t>
      </w:r>
      <w:r w:rsidRPr="00CD0661">
        <w:rPr>
          <w:rStyle w:val="StyleUnderline"/>
        </w:rPr>
        <w:t xml:space="preserve">and </w:t>
      </w:r>
      <w:r w:rsidRPr="00CD0661">
        <w:rPr>
          <w:rStyle w:val="Emphasis"/>
        </w:rPr>
        <w:t>rewriting legal doctrine</w:t>
      </w:r>
      <w:r w:rsidRPr="00CD0661">
        <w:rPr>
          <w:rStyle w:val="StyleUnderline"/>
        </w:rPr>
        <w:t xml:space="preserve"> </w:t>
      </w:r>
      <w:r w:rsidRPr="00FA672D">
        <w:rPr>
          <w:rStyle w:val="StyleUnderline"/>
          <w:highlight w:val="green"/>
        </w:rPr>
        <w:t>to preserve</w:t>
      </w:r>
      <w:r w:rsidRPr="00941BE9">
        <w:rPr>
          <w:rStyle w:val="StyleUnderline"/>
        </w:rPr>
        <w:t xml:space="preserve"> the autonomy of </w:t>
      </w:r>
      <w:r w:rsidRPr="00FA672D">
        <w:rPr>
          <w:rStyle w:val="StyleUnderline"/>
          <w:highlight w:val="green"/>
        </w:rPr>
        <w:t>powerful businesses</w:t>
      </w:r>
      <w:r w:rsidRPr="00941BE9">
        <w:rPr>
          <w:rStyle w:val="StyleUnderline"/>
        </w:rPr>
        <w:t>—all in the name of protecting consumers</w:t>
      </w:r>
      <w:r w:rsidRPr="001A4BEA">
        <w:rPr>
          <w:sz w:val="16"/>
        </w:rPr>
        <w:t>.40</w:t>
      </w:r>
    </w:p>
    <w:p w14:paraId="2FAD9C44" w14:textId="77777777" w:rsidR="003230EE" w:rsidRPr="001A4BEA" w:rsidRDefault="003230EE" w:rsidP="003230EE">
      <w:pPr>
        <w:rPr>
          <w:sz w:val="16"/>
        </w:rPr>
      </w:pPr>
      <w:r w:rsidRPr="001A4BEA">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sidRPr="00941BE9">
        <w:rPr>
          <w:rStyle w:val="StyleUnderline"/>
        </w:rPr>
        <w:t xml:space="preserve">the </w:t>
      </w:r>
      <w:r w:rsidRPr="00941BE9">
        <w:rPr>
          <w:rStyle w:val="Emphasis"/>
        </w:rPr>
        <w:t>meaning of consumer welfare is still not settled</w:t>
      </w:r>
      <w:r w:rsidRPr="001A4BEA">
        <w:rPr>
          <w:sz w:val="16"/>
        </w:rPr>
        <w:t>. The two primary schools of thought on consumer welfare disagree on a fundamental question—who are the beneficiaries of antitrust law? One holds that actual consumers, as understood in the popular sense, should be the principal beneficiaries of antitrust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3250A3A9" w14:textId="77777777" w:rsidR="003230EE" w:rsidRPr="001A4BEA" w:rsidRDefault="003230EE" w:rsidP="003230EE">
      <w:pPr>
        <w:rPr>
          <w:sz w:val="16"/>
        </w:rPr>
      </w:pPr>
      <w:r w:rsidRPr="001A4BEA">
        <w:rPr>
          <w:sz w:val="16"/>
        </w:rPr>
        <w:t xml:space="preserve">Because the objective of antitrust law is thus bound up with political judgments and values, </w:t>
      </w:r>
      <w:r w:rsidRPr="00FA672D">
        <w:rPr>
          <w:rStyle w:val="StyleUnderline"/>
          <w:highlight w:val="green"/>
        </w:rPr>
        <w:t>seeking</w:t>
      </w:r>
      <w:r w:rsidRPr="00941BE9">
        <w:rPr>
          <w:rStyle w:val="StyleUnderline"/>
        </w:rPr>
        <w:t xml:space="preserve"> an </w:t>
      </w:r>
      <w:r w:rsidRPr="00941BE9">
        <w:rPr>
          <w:rStyle w:val="Emphasis"/>
        </w:rPr>
        <w:t>“</w:t>
      </w:r>
      <w:r w:rsidRPr="00FA672D">
        <w:rPr>
          <w:rStyle w:val="Emphasis"/>
          <w:highlight w:val="green"/>
        </w:rPr>
        <w:t>apolitical</w:t>
      </w:r>
      <w:r w:rsidRPr="00941BE9">
        <w:rPr>
          <w:rStyle w:val="Emphasis"/>
        </w:rPr>
        <w:t xml:space="preserve">” </w:t>
      </w:r>
      <w:r w:rsidRPr="00FA672D">
        <w:rPr>
          <w:rStyle w:val="Emphasis"/>
          <w:highlight w:val="green"/>
        </w:rPr>
        <w:t>antitrust</w:t>
      </w:r>
      <w:r w:rsidRPr="00941BE9">
        <w:rPr>
          <w:rStyle w:val="Emphasis"/>
        </w:rPr>
        <w:t xml:space="preserve"> jurisprudence</w:t>
      </w:r>
      <w:r w:rsidRPr="00941BE9">
        <w:rPr>
          <w:rStyle w:val="StyleUnderline"/>
        </w:rPr>
        <w:t xml:space="preserve"> </w:t>
      </w:r>
      <w:r w:rsidRPr="00FA672D">
        <w:rPr>
          <w:rStyle w:val="StyleUnderline"/>
          <w:highlight w:val="green"/>
        </w:rPr>
        <w:t>is</w:t>
      </w:r>
      <w:r w:rsidRPr="00941BE9">
        <w:rPr>
          <w:rStyle w:val="StyleUnderline"/>
        </w:rPr>
        <w:t xml:space="preserve"> </w:t>
      </w:r>
      <w:r w:rsidRPr="00941BE9">
        <w:rPr>
          <w:rStyle w:val="Emphasis"/>
        </w:rPr>
        <w:t>futile at best</w:t>
      </w:r>
      <w:r w:rsidRPr="00941BE9">
        <w:rPr>
          <w:rStyle w:val="StyleUnderline"/>
        </w:rPr>
        <w:t xml:space="preserve"> and </w:t>
      </w:r>
      <w:r w:rsidRPr="00FA672D">
        <w:rPr>
          <w:rStyle w:val="StyleUnderline"/>
          <w:highlight w:val="green"/>
        </w:rPr>
        <w:t xml:space="preserve">a </w:t>
      </w:r>
      <w:r w:rsidRPr="00FA672D">
        <w:rPr>
          <w:rStyle w:val="Emphasis"/>
          <w:highlight w:val="green"/>
        </w:rPr>
        <w:t>cynical effort to conceal political choices</w:t>
      </w:r>
      <w:r w:rsidRPr="00941BE9">
        <w:rPr>
          <w:rStyle w:val="Emphasis"/>
        </w:rPr>
        <w:t xml:space="preserve"> at worst.</w:t>
      </w:r>
      <w:r w:rsidRPr="00941BE9">
        <w:rPr>
          <w:rStyle w:val="StyleUnderline"/>
        </w:rPr>
        <w:t xml:space="preserve"> </w:t>
      </w:r>
      <w:r w:rsidRPr="001A4BEA">
        <w:rPr>
          <w:sz w:val="16"/>
        </w:rPr>
        <w:t xml:space="preserve">The choice </w:t>
      </w:r>
      <w:proofErr w:type="gramStart"/>
      <w:r w:rsidRPr="001A4BEA">
        <w:rPr>
          <w:sz w:val="16"/>
        </w:rPr>
        <w:t>is not be</w:t>
      </w:r>
      <w:proofErr w:type="gramEnd"/>
      <w:r w:rsidRPr="001A4BEA">
        <w:rPr>
          <w:sz w:val="16"/>
        </w:rPr>
        <w:t xml:space="preserv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w:t>
      </w:r>
      <w:proofErr w:type="gramStart"/>
      <w:r w:rsidRPr="001A4BEA">
        <w:rPr>
          <w:sz w:val="16"/>
        </w:rPr>
        <w:t>democratically-elected</w:t>
      </w:r>
      <w:proofErr w:type="gramEnd"/>
      <w:r w:rsidRPr="001A4BEA">
        <w:rPr>
          <w:sz w:val="16"/>
        </w:rPr>
        <w:t xml:space="preserve"> members of Congress should decide this political content.43</w:t>
      </w:r>
    </w:p>
    <w:p w14:paraId="5AA364C2" w14:textId="77777777" w:rsidR="003230EE" w:rsidRPr="001A4BEA" w:rsidRDefault="003230EE" w:rsidP="003230EE">
      <w:pPr>
        <w:rPr>
          <w:sz w:val="16"/>
        </w:rPr>
      </w:pPr>
      <w:r w:rsidRPr="00941BE9">
        <w:rPr>
          <w:rStyle w:val="StyleUnderline"/>
        </w:rPr>
        <w:t xml:space="preserve">Over the past forty years, </w:t>
      </w:r>
      <w:r w:rsidRPr="00FA672D">
        <w:rPr>
          <w:rStyle w:val="Emphasis"/>
          <w:highlight w:val="green"/>
        </w:rPr>
        <w:t>technocrats</w:t>
      </w:r>
      <w:r w:rsidRPr="00941BE9">
        <w:rPr>
          <w:rStyle w:val="Emphasis"/>
        </w:rPr>
        <w:t xml:space="preserve"> have </w:t>
      </w:r>
      <w:r w:rsidRPr="00FA672D">
        <w:rPr>
          <w:rStyle w:val="Emphasis"/>
          <w:highlight w:val="green"/>
        </w:rPr>
        <w:t>dominated antitrust</w:t>
      </w:r>
      <w:r w:rsidRPr="00941BE9">
        <w:rPr>
          <w:rStyle w:val="Emphasis"/>
        </w:rPr>
        <w:t xml:space="preserve"> law</w:t>
      </w:r>
      <w:r w:rsidRPr="001A4BEA">
        <w:rPr>
          <w:sz w:val="16"/>
        </w:rPr>
        <w:t xml:space="preserve">.44 Leadership at the Department of Justice and Federal Trade Commission as well as Supreme Court Justices have rewritten much of antitrust law.45 </w:t>
      </w:r>
      <w:r w:rsidRPr="00CD0661">
        <w:rPr>
          <w:rStyle w:val="StyleUnderline"/>
        </w:rPr>
        <w:t>They</w:t>
      </w:r>
      <w:r w:rsidRPr="00941BE9">
        <w:rPr>
          <w:rStyle w:val="StyleUnderline"/>
        </w:rPr>
        <w:t xml:space="preserve"> have </w:t>
      </w:r>
      <w:r w:rsidRPr="00FA672D">
        <w:rPr>
          <w:rStyle w:val="Emphasis"/>
          <w:highlight w:val="green"/>
        </w:rPr>
        <w:t>ignored</w:t>
      </w:r>
      <w:r w:rsidRPr="00941BE9">
        <w:rPr>
          <w:rStyle w:val="Emphasis"/>
        </w:rPr>
        <w:t xml:space="preserve"> or distorted the </w:t>
      </w:r>
      <w:r w:rsidRPr="00FA672D">
        <w:rPr>
          <w:rStyle w:val="Emphasis"/>
          <w:highlight w:val="green"/>
        </w:rPr>
        <w:t>legislative histories</w:t>
      </w:r>
      <w:r w:rsidRPr="00FA672D">
        <w:rPr>
          <w:rStyle w:val="StyleUnderline"/>
          <w:highlight w:val="green"/>
        </w:rPr>
        <w:t xml:space="preserve"> </w:t>
      </w:r>
      <w:r w:rsidRPr="00E31810">
        <w:rPr>
          <w:rStyle w:val="StyleUnderline"/>
        </w:rPr>
        <w:t>of</w:t>
      </w:r>
      <w:r w:rsidRPr="00941BE9">
        <w:rPr>
          <w:rStyle w:val="StyleUnderline"/>
        </w:rPr>
        <w:t xml:space="preserve"> the antitrust laws </w:t>
      </w:r>
      <w:r w:rsidRPr="00FA672D">
        <w:rPr>
          <w:rStyle w:val="StyleUnderline"/>
          <w:highlight w:val="green"/>
        </w:rPr>
        <w:t>and</w:t>
      </w:r>
      <w:r w:rsidRPr="00941BE9">
        <w:rPr>
          <w:rStyle w:val="StyleUnderline"/>
        </w:rPr>
        <w:t xml:space="preserve"> have even </w:t>
      </w:r>
      <w:r w:rsidRPr="00FA672D">
        <w:rPr>
          <w:rStyle w:val="StyleUnderline"/>
          <w:highlight w:val="green"/>
        </w:rPr>
        <w:t xml:space="preserve">overridden </w:t>
      </w:r>
      <w:r w:rsidRPr="00CD0661">
        <w:rPr>
          <w:rStyle w:val="StyleUnderline"/>
        </w:rPr>
        <w:t>Congress’s</w:t>
      </w:r>
      <w:r w:rsidRPr="00941BE9">
        <w:rPr>
          <w:rStyle w:val="StyleUnderline"/>
        </w:rPr>
        <w:t xml:space="preserve"> </w:t>
      </w:r>
      <w:r w:rsidRPr="00FA672D">
        <w:rPr>
          <w:rStyle w:val="StyleUnderline"/>
          <w:highlight w:val="green"/>
        </w:rPr>
        <w:t>legislative judgments</w:t>
      </w:r>
      <w:r w:rsidRPr="001A4BEA">
        <w:rPr>
          <w:sz w:val="16"/>
        </w:rPr>
        <w:t>.46 By restricting private antitrust enforcement, the Supreme Court has also limited the ability of ordinary Ameri- cans to influence the content of antitrust law.47</w:t>
      </w:r>
    </w:p>
    <w:p w14:paraId="495D4290" w14:textId="77777777" w:rsidR="003230EE" w:rsidRPr="001A4BEA" w:rsidRDefault="003230EE" w:rsidP="003230EE">
      <w:pPr>
        <w:rPr>
          <w:sz w:val="16"/>
        </w:rPr>
      </w:pPr>
      <w:r w:rsidRPr="001A4BEA">
        <w:rPr>
          <w:sz w:val="16"/>
        </w:rPr>
        <w:t xml:space="preserve">While the antitrust technocrats have been on the march, Congress has been dormant. Its antitrust activities have been confined to secondary issues.48 </w:t>
      </w:r>
      <w:r w:rsidRPr="00941BE9">
        <w:rPr>
          <w:rStyle w:val="StyleUnderline"/>
        </w:rPr>
        <w:t xml:space="preserve">This combination of </w:t>
      </w:r>
      <w:r w:rsidRPr="00CD0661">
        <w:rPr>
          <w:rStyle w:val="Emphasis"/>
        </w:rPr>
        <w:t xml:space="preserve">technocratic </w:t>
      </w:r>
      <w:proofErr w:type="spellStart"/>
      <w:r w:rsidRPr="00CD0661">
        <w:rPr>
          <w:rStyle w:val="Emphasis"/>
        </w:rPr>
        <w:t>hyperactivism</w:t>
      </w:r>
      <w:proofErr w:type="spellEnd"/>
      <w:r w:rsidRPr="00941BE9">
        <w:rPr>
          <w:rStyle w:val="StyleUnderline"/>
        </w:rPr>
        <w:t xml:space="preserve"> and </w:t>
      </w:r>
      <w:r w:rsidRPr="00941BE9">
        <w:rPr>
          <w:rStyle w:val="Emphasis"/>
        </w:rPr>
        <w:t>legislative lethargy</w:t>
      </w:r>
      <w:r w:rsidRPr="00941BE9">
        <w:rPr>
          <w:rStyle w:val="StyleUnderline"/>
        </w:rPr>
        <w:t xml:space="preserve"> has </w:t>
      </w:r>
      <w:r w:rsidRPr="00CD0661">
        <w:rPr>
          <w:rStyle w:val="StyleUnderline"/>
        </w:rPr>
        <w:t>created</w:t>
      </w:r>
      <w:r w:rsidRPr="001A4BEA">
        <w:rPr>
          <w:sz w:val="16"/>
        </w:rPr>
        <w:t xml:space="preserve">, in the words of Harry First and Spencer Waller, </w:t>
      </w:r>
      <w:r w:rsidRPr="00941BE9">
        <w:rPr>
          <w:rStyle w:val="StyleUnderline"/>
        </w:rPr>
        <w:t>“</w:t>
      </w:r>
      <w:r w:rsidRPr="00CD0661">
        <w:rPr>
          <w:rStyle w:val="Emphasis"/>
        </w:rPr>
        <w:t>a</w:t>
      </w:r>
      <w:r w:rsidRPr="00941BE9">
        <w:rPr>
          <w:rStyle w:val="Emphasis"/>
        </w:rPr>
        <w:t xml:space="preserve">n </w:t>
      </w:r>
      <w:r w:rsidRPr="00E31810">
        <w:rPr>
          <w:rStyle w:val="Emphasis"/>
        </w:rPr>
        <w:t>antitrust</w:t>
      </w:r>
      <w:r w:rsidRPr="00941BE9">
        <w:rPr>
          <w:rStyle w:val="Emphasis"/>
        </w:rPr>
        <w:t xml:space="preserve"> </w:t>
      </w:r>
      <w:r w:rsidRPr="00CD0661">
        <w:rPr>
          <w:rStyle w:val="Emphasis"/>
        </w:rPr>
        <w:t>system captured by lawyers and economists advancing</w:t>
      </w:r>
      <w:r w:rsidRPr="00941BE9">
        <w:rPr>
          <w:rStyle w:val="Emphasis"/>
        </w:rPr>
        <w:t xml:space="preserve"> their own </w:t>
      </w:r>
      <w:r w:rsidRPr="00CD0661">
        <w:rPr>
          <w:rStyle w:val="Emphasis"/>
        </w:rPr>
        <w:t>self-referential goals</w:t>
      </w:r>
      <w:r w:rsidRPr="00941BE9">
        <w:rPr>
          <w:rStyle w:val="Emphasis"/>
        </w:rPr>
        <w:t xml:space="preserve">, </w:t>
      </w:r>
      <w:r w:rsidRPr="00CD0661">
        <w:rPr>
          <w:rStyle w:val="Emphasis"/>
        </w:rPr>
        <w:t>free of</w:t>
      </w:r>
      <w:r w:rsidRPr="00941BE9">
        <w:rPr>
          <w:rStyle w:val="Emphasis"/>
        </w:rPr>
        <w:t xml:space="preserve"> political control and economic </w:t>
      </w:r>
      <w:r w:rsidRPr="00CD0661">
        <w:rPr>
          <w:rStyle w:val="Emphasis"/>
        </w:rPr>
        <w:t>accountability</w:t>
      </w:r>
      <w:r w:rsidRPr="00941BE9">
        <w:rPr>
          <w:rStyle w:val="Emphasis"/>
        </w:rPr>
        <w:t>.”</w:t>
      </w:r>
      <w:r w:rsidRPr="001A4BEA">
        <w:rPr>
          <w:sz w:val="16"/>
        </w:rPr>
        <w:t xml:space="preserve">49 Although </w:t>
      </w:r>
      <w:r w:rsidRPr="00941BE9">
        <w:rPr>
          <w:rStyle w:val="StyleUnderline"/>
        </w:rPr>
        <w:t xml:space="preserve">proponents of technocratic antitrust may characterize it as “pure” or “scientific,” the reality is quite different as big </w:t>
      </w:r>
      <w:r w:rsidRPr="00FA672D">
        <w:rPr>
          <w:rStyle w:val="StyleUnderline"/>
          <w:highlight w:val="green"/>
        </w:rPr>
        <w:t>business interests</w:t>
      </w:r>
      <w:r w:rsidRPr="00941BE9">
        <w:rPr>
          <w:rStyle w:val="StyleUnderline"/>
        </w:rPr>
        <w:t xml:space="preserve"> and their representatives </w:t>
      </w:r>
      <w:r w:rsidRPr="00FA672D">
        <w:rPr>
          <w:rStyle w:val="Emphasis"/>
          <w:highlight w:val="green"/>
        </w:rPr>
        <w:t>dominate debate</w:t>
      </w:r>
      <w:r w:rsidRPr="00FA672D">
        <w:rPr>
          <w:rStyle w:val="StyleUnderline"/>
          <w:highlight w:val="green"/>
        </w:rPr>
        <w:t xml:space="preserve"> </w:t>
      </w:r>
      <w:r w:rsidRPr="00CD0661">
        <w:rPr>
          <w:rStyle w:val="StyleUnderline"/>
        </w:rPr>
        <w:t>within</w:t>
      </w:r>
      <w:r w:rsidRPr="00941BE9">
        <w:rPr>
          <w:rStyle w:val="StyleUnderline"/>
        </w:rPr>
        <w:t xml:space="preserve"> this </w:t>
      </w:r>
      <w:r w:rsidRPr="00CD0661">
        <w:rPr>
          <w:rStyle w:val="StyleUnderline"/>
        </w:rPr>
        <w:t>cloistered enterprise</w:t>
      </w:r>
      <w:r w:rsidRPr="001A4BEA">
        <w:rPr>
          <w:sz w:val="16"/>
        </w:rPr>
        <w:t>.50</w:t>
      </w:r>
    </w:p>
    <w:p w14:paraId="19CF7138" w14:textId="77777777" w:rsidR="003230EE" w:rsidRPr="001A4BEA" w:rsidRDefault="003230EE" w:rsidP="003230EE">
      <w:pPr>
        <w:rPr>
          <w:sz w:val="16"/>
        </w:rPr>
      </w:pPr>
      <w:r w:rsidRPr="001A4BEA">
        <w:rPr>
          <w:sz w:val="16"/>
        </w:rPr>
        <w:t xml:space="preserve">This congressional indifference to antitrust is not inevitable. Despite pro- longed quietude, </w:t>
      </w:r>
      <w:r w:rsidRPr="00941BE9">
        <w:rPr>
          <w:rStyle w:val="StyleUnderline"/>
        </w:rPr>
        <w:t>Congress could become an active player in antitrust again</w:t>
      </w:r>
      <w:r w:rsidRPr="001A4BEA">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46374231" w14:textId="77777777" w:rsidR="003230EE" w:rsidRPr="00941BE9" w:rsidRDefault="003230EE" w:rsidP="003230EE">
      <w:pPr>
        <w:rPr>
          <w:rStyle w:val="Emphasis"/>
        </w:rPr>
      </w:pPr>
      <w:r w:rsidRPr="001A4BEA">
        <w:rPr>
          <w:sz w:val="16"/>
        </w:rPr>
        <w:t xml:space="preserve"> iii. </w:t>
      </w:r>
      <w:r w:rsidRPr="00941BE9">
        <w:rPr>
          <w:rStyle w:val="StyleUnderline"/>
        </w:rPr>
        <w:t xml:space="preserve">the </w:t>
      </w:r>
      <w:r w:rsidRPr="00E31810">
        <w:rPr>
          <w:rStyle w:val="StyleUnderline"/>
        </w:rPr>
        <w:t>consumer welfare</w:t>
      </w:r>
      <w:r w:rsidRPr="00941BE9">
        <w:rPr>
          <w:rStyle w:val="StyleUnderline"/>
        </w:rPr>
        <w:t xml:space="preserve"> model </w:t>
      </w:r>
      <w:r w:rsidRPr="00E31810">
        <w:rPr>
          <w:rStyle w:val="StyleUnderline"/>
        </w:rPr>
        <w:t xml:space="preserve">is </w:t>
      </w:r>
      <w:r w:rsidRPr="00E31810">
        <w:rPr>
          <w:rStyle w:val="Emphasis"/>
        </w:rPr>
        <w:t>not anchored in</w:t>
      </w:r>
      <w:r w:rsidRPr="00941BE9">
        <w:rPr>
          <w:rStyle w:val="Emphasis"/>
        </w:rPr>
        <w:t xml:space="preserve"> congressional </w:t>
      </w:r>
      <w:r w:rsidRPr="00E31810">
        <w:rPr>
          <w:rStyle w:val="Emphasis"/>
        </w:rPr>
        <w:t>intent</w:t>
      </w:r>
      <w:r w:rsidRPr="00E31810">
        <w:rPr>
          <w:rStyle w:val="StyleUnderline"/>
        </w:rPr>
        <w:t xml:space="preserve"> and </w:t>
      </w:r>
      <w:r w:rsidRPr="00E31810">
        <w:rPr>
          <w:rStyle w:val="Emphasis"/>
        </w:rPr>
        <w:t>reflects a narrow conception of monopoly</w:t>
      </w:r>
      <w:r w:rsidRPr="00941BE9">
        <w:rPr>
          <w:rStyle w:val="Emphasis"/>
        </w:rPr>
        <w:t xml:space="preserve"> and oligopoly</w:t>
      </w:r>
    </w:p>
    <w:p w14:paraId="50F32B44" w14:textId="77777777" w:rsidR="003230EE" w:rsidRPr="00941BE9" w:rsidRDefault="003230EE" w:rsidP="003230EE">
      <w:pPr>
        <w:rPr>
          <w:rStyle w:val="StyleUnderline"/>
        </w:rPr>
      </w:pPr>
      <w:r w:rsidRPr="001A4BEA">
        <w:rPr>
          <w:sz w:val="16"/>
        </w:rPr>
        <w:t xml:space="preserve">Given that consumer welfare antitrust is a political choice, this model can be evaluated against alternatives on a level playing field. </w:t>
      </w:r>
      <w:r w:rsidRPr="00941BE9">
        <w:rPr>
          <w:rStyle w:val="StyleUnderline"/>
        </w:rPr>
        <w:t xml:space="preserve">Consumer welfare is </w:t>
      </w:r>
      <w:r w:rsidRPr="00941BE9">
        <w:rPr>
          <w:rStyle w:val="Emphasis"/>
        </w:rPr>
        <w:t>not “above politics.”</w:t>
      </w:r>
      <w:r w:rsidRPr="00941BE9">
        <w:rPr>
          <w:rStyle w:val="StyleUnderline"/>
        </w:rPr>
        <w:t xml:space="preserve"> It is a political construct that features at least two serious deficiencies.</w:t>
      </w:r>
      <w:r w:rsidRPr="001A4BEA">
        <w:rPr>
          <w:sz w:val="16"/>
        </w:rPr>
        <w:t xml:space="preserve"> First, </w:t>
      </w:r>
      <w:r w:rsidRPr="00941BE9">
        <w:rPr>
          <w:rStyle w:val="StyleUnderline"/>
        </w:rPr>
        <w:t xml:space="preserve">the </w:t>
      </w:r>
      <w:r w:rsidRPr="00CD0661">
        <w:rPr>
          <w:rStyle w:val="StyleUnderline"/>
        </w:rPr>
        <w:t>consumer welfare</w:t>
      </w:r>
      <w:r w:rsidRPr="00941BE9">
        <w:rPr>
          <w:rStyle w:val="StyleUnderline"/>
        </w:rPr>
        <w:t xml:space="preserve"> model </w:t>
      </w:r>
      <w:r w:rsidRPr="00CD0661">
        <w:rPr>
          <w:rStyle w:val="Emphasis"/>
        </w:rPr>
        <w:t>contradicts</w:t>
      </w:r>
      <w:r w:rsidRPr="00941BE9">
        <w:rPr>
          <w:rStyle w:val="Emphasis"/>
        </w:rPr>
        <w:t xml:space="preserve"> the </w:t>
      </w:r>
      <w:r w:rsidRPr="00CD0661">
        <w:rPr>
          <w:rStyle w:val="Emphasis"/>
        </w:rPr>
        <w:t>legislative histories</w:t>
      </w:r>
      <w:r w:rsidRPr="00941BE9">
        <w:rPr>
          <w:rStyle w:val="Emphasis"/>
        </w:rPr>
        <w:t xml:space="preserve"> of the principal antitrust statutes</w:t>
      </w:r>
      <w:r w:rsidRPr="001A4BEA">
        <w:rPr>
          <w:sz w:val="16"/>
        </w:rPr>
        <w:t xml:space="preserve">; </w:t>
      </w:r>
      <w:r w:rsidRPr="00941BE9">
        <w:rPr>
          <w:rStyle w:val="StyleUnderline"/>
        </w:rPr>
        <w:t xml:space="preserve">the </w:t>
      </w:r>
      <w:r w:rsidRPr="00FA672D">
        <w:rPr>
          <w:rStyle w:val="StyleUnderline"/>
          <w:highlight w:val="green"/>
        </w:rPr>
        <w:t>courts and</w:t>
      </w:r>
      <w:r w:rsidRPr="00941BE9">
        <w:rPr>
          <w:rStyle w:val="StyleUnderline"/>
        </w:rPr>
        <w:t xml:space="preserve"> federal antitrust </w:t>
      </w:r>
      <w:r w:rsidRPr="00FA672D">
        <w:rPr>
          <w:rStyle w:val="StyleUnderline"/>
          <w:highlight w:val="green"/>
        </w:rPr>
        <w:t>agencies</w:t>
      </w:r>
      <w:r w:rsidRPr="00941BE9">
        <w:rPr>
          <w:rStyle w:val="StyleUnderline"/>
        </w:rPr>
        <w:t xml:space="preserve"> have instead </w:t>
      </w:r>
      <w:r w:rsidRPr="00FA672D">
        <w:rPr>
          <w:rStyle w:val="StyleUnderline"/>
          <w:highlight w:val="green"/>
        </w:rPr>
        <w:t>substituted their own</w:t>
      </w:r>
      <w:r w:rsidRPr="00941BE9">
        <w:rPr>
          <w:rStyle w:val="StyleUnderline"/>
        </w:rPr>
        <w:t xml:space="preserve"> political </w:t>
      </w:r>
      <w:r w:rsidRPr="00FA672D">
        <w:rPr>
          <w:rStyle w:val="StyleUnderline"/>
          <w:highlight w:val="green"/>
        </w:rPr>
        <w:t>judgments</w:t>
      </w:r>
      <w:r w:rsidRPr="00941BE9">
        <w:rPr>
          <w:rStyle w:val="StyleUnderline"/>
        </w:rPr>
        <w:t xml:space="preserve"> for those of Congress</w:t>
      </w:r>
      <w:r w:rsidRPr="001A4BEA">
        <w:rPr>
          <w:sz w:val="16"/>
        </w:rPr>
        <w:t xml:space="preserve">. </w:t>
      </w:r>
      <w:r w:rsidRPr="00941BE9">
        <w:rPr>
          <w:rStyle w:val="StyleUnderline"/>
        </w:rPr>
        <w:t xml:space="preserve">Second, the </w:t>
      </w:r>
      <w:r w:rsidRPr="00CD0661">
        <w:rPr>
          <w:rStyle w:val="StyleUnderline"/>
        </w:rPr>
        <w:t>consumer welfare</w:t>
      </w:r>
      <w:r w:rsidRPr="00941BE9">
        <w:rPr>
          <w:rStyle w:val="StyleUnderline"/>
        </w:rPr>
        <w:t xml:space="preserve"> model </w:t>
      </w:r>
      <w:r w:rsidRPr="00CD0661">
        <w:rPr>
          <w:rStyle w:val="StyleUnderline"/>
        </w:rPr>
        <w:t xml:space="preserve">represents an </w:t>
      </w:r>
      <w:r w:rsidRPr="00CD0661">
        <w:rPr>
          <w:rStyle w:val="Emphasis"/>
        </w:rPr>
        <w:t>impoverished understanding of corporate power</w:t>
      </w:r>
      <w:r w:rsidRPr="00CD0661">
        <w:rPr>
          <w:rStyle w:val="StyleUnderline"/>
        </w:rPr>
        <w:t>. It</w:t>
      </w:r>
      <w:r w:rsidRPr="00941BE9">
        <w:rPr>
          <w:rStyle w:val="StyleUnderline"/>
        </w:rPr>
        <w:t xml:space="preserve"> focuses principally on </w:t>
      </w:r>
      <w:r w:rsidRPr="00941BE9">
        <w:rPr>
          <w:rStyle w:val="Emphasis"/>
        </w:rPr>
        <w:t>one aspect of business power</w:t>
      </w:r>
      <w:r w:rsidRPr="00941BE9">
        <w:rPr>
          <w:rStyle w:val="StyleUnderline"/>
        </w:rPr>
        <w:t>—</w:t>
      </w:r>
      <w:r w:rsidRPr="00941BE9">
        <w:rPr>
          <w:rStyle w:val="Emphasis"/>
        </w:rPr>
        <w:t>power over consumers</w:t>
      </w:r>
      <w:r w:rsidRPr="00941BE9">
        <w:rPr>
          <w:rStyle w:val="StyleUnderline"/>
        </w:rPr>
        <w:t xml:space="preserve">—and </w:t>
      </w:r>
      <w:r w:rsidRPr="00CD0661">
        <w:rPr>
          <w:rStyle w:val="Emphasis"/>
        </w:rPr>
        <w:t xml:space="preserve">ignores </w:t>
      </w:r>
      <w:r w:rsidRPr="00E31810">
        <w:rPr>
          <w:rStyle w:val="Emphasis"/>
        </w:rPr>
        <w:t xml:space="preserve">other </w:t>
      </w:r>
      <w:r w:rsidRPr="00CD0661">
        <w:rPr>
          <w:rStyle w:val="Emphasis"/>
        </w:rPr>
        <w:t>critical manifestations</w:t>
      </w:r>
      <w:r w:rsidRPr="00CD0661">
        <w:rPr>
          <w:rStyle w:val="StyleUnderline"/>
        </w:rPr>
        <w:t>.</w:t>
      </w:r>
    </w:p>
    <w:p w14:paraId="1BCFA4E6" w14:textId="77777777" w:rsidR="003230EE" w:rsidRPr="00941BE9" w:rsidRDefault="003230EE" w:rsidP="003230EE">
      <w:pPr>
        <w:rPr>
          <w:rStyle w:val="StyleUnderline"/>
        </w:rPr>
      </w:pPr>
      <w:r w:rsidRPr="00E31810">
        <w:rPr>
          <w:rStyle w:val="StyleUnderline"/>
        </w:rPr>
        <w:t xml:space="preserve">Congress’s </w:t>
      </w:r>
      <w:r w:rsidRPr="00E31810">
        <w:rPr>
          <w:rStyle w:val="Emphasis"/>
        </w:rPr>
        <w:t>original vision</w:t>
      </w:r>
      <w:r w:rsidRPr="00941BE9">
        <w:rPr>
          <w:rStyle w:val="Emphasis"/>
        </w:rPr>
        <w:t xml:space="preserve"> for the antitrust laws</w:t>
      </w:r>
      <w:r w:rsidRPr="00941BE9">
        <w:rPr>
          <w:rStyle w:val="StyleUnderline"/>
        </w:rPr>
        <w:t xml:space="preserve">, one </w:t>
      </w:r>
      <w:r w:rsidRPr="00E31810">
        <w:rPr>
          <w:rStyle w:val="StyleUnderline"/>
        </w:rPr>
        <w:t>that recognizes</w:t>
      </w:r>
      <w:r w:rsidRPr="00941BE9">
        <w:rPr>
          <w:rStyle w:val="StyleUnderline"/>
        </w:rPr>
        <w:t xml:space="preserve"> both the economic and the </w:t>
      </w:r>
      <w:r w:rsidRPr="00E31810">
        <w:rPr>
          <w:rStyle w:val="StyleUnderline"/>
        </w:rPr>
        <w:t>political impacts of monopoly</w:t>
      </w:r>
      <w:r w:rsidRPr="00941BE9">
        <w:rPr>
          <w:rStyle w:val="StyleUnderline"/>
        </w:rPr>
        <w:t xml:space="preserve">, </w:t>
      </w:r>
      <w:r w:rsidRPr="00E31810">
        <w:rPr>
          <w:rStyle w:val="StyleUnderline"/>
        </w:rPr>
        <w:t xml:space="preserve">is a </w:t>
      </w:r>
      <w:r w:rsidRPr="00E31810">
        <w:rPr>
          <w:rStyle w:val="Emphasis"/>
        </w:rPr>
        <w:t>superior alternative</w:t>
      </w:r>
      <w:r w:rsidRPr="00941BE9">
        <w:rPr>
          <w:rStyle w:val="StyleUnderline"/>
        </w:rPr>
        <w:t xml:space="preserve"> to the consumer welfare philosophy</w:t>
      </w:r>
      <w:r w:rsidRPr="001A4BEA">
        <w:rPr>
          <w:sz w:val="16"/>
        </w:rPr>
        <w:t xml:space="preserve">. As the enforcers and interpreters of statutory law in a democratic polity, </w:t>
      </w:r>
      <w:r w:rsidRPr="00941BE9">
        <w:rPr>
          <w:rStyle w:val="StyleUnderline"/>
        </w:rPr>
        <w:t>federal antitrust officials and judges should follow the congressional intent underlying the antitrust laws.</w:t>
      </w:r>
      <w:r w:rsidRPr="001A4BEA">
        <w:rPr>
          <w:sz w:val="16"/>
        </w:rPr>
        <w:t xml:space="preserve"> Furthermore, commentators, legislators, and </w:t>
      </w:r>
      <w:r w:rsidRPr="00941BE9">
        <w:rPr>
          <w:rStyle w:val="StyleUnderline"/>
        </w:rPr>
        <w:t xml:space="preserve">policymakers should recognize that </w:t>
      </w:r>
      <w:r w:rsidRPr="00FA672D">
        <w:rPr>
          <w:rStyle w:val="StyleUnderline"/>
          <w:highlight w:val="green"/>
        </w:rPr>
        <w:t>controlling</w:t>
      </w:r>
      <w:r w:rsidRPr="00941BE9">
        <w:rPr>
          <w:rStyle w:val="StyleUnderline"/>
        </w:rPr>
        <w:t xml:space="preserve"> the </w:t>
      </w:r>
      <w:r w:rsidRPr="00FA672D">
        <w:rPr>
          <w:rStyle w:val="StyleUnderline"/>
          <w:highlight w:val="green"/>
        </w:rPr>
        <w:t xml:space="preserve">power of large businesses </w:t>
      </w:r>
      <w:r w:rsidRPr="00CD0661">
        <w:rPr>
          <w:rStyle w:val="StyleUnderline"/>
        </w:rPr>
        <w:t>over</w:t>
      </w:r>
      <w:r w:rsidRPr="00941BE9">
        <w:rPr>
          <w:rStyle w:val="StyleUnderline"/>
        </w:rPr>
        <w:t xml:space="preserve"> </w:t>
      </w:r>
      <w:r w:rsidRPr="00941BE9">
        <w:rPr>
          <w:rStyle w:val="Emphasis"/>
        </w:rPr>
        <w:t>not only consumers</w:t>
      </w:r>
      <w:r w:rsidRPr="00941BE9">
        <w:rPr>
          <w:rStyle w:val="StyleUnderline"/>
        </w:rPr>
        <w:t xml:space="preserve"> but also </w:t>
      </w:r>
      <w:r w:rsidRPr="00CD0661">
        <w:rPr>
          <w:rStyle w:val="StyleUnderline"/>
        </w:rPr>
        <w:t>competitors</w:t>
      </w:r>
      <w:r w:rsidRPr="00941BE9">
        <w:rPr>
          <w:rStyle w:val="StyleUnderline"/>
        </w:rPr>
        <w:t xml:space="preserve">, </w:t>
      </w:r>
      <w:r w:rsidRPr="00CD0661">
        <w:rPr>
          <w:rStyle w:val="StyleUnderline"/>
        </w:rPr>
        <w:t>workers,</w:t>
      </w:r>
      <w:r w:rsidRPr="00941BE9">
        <w:rPr>
          <w:rStyle w:val="StyleUnderline"/>
        </w:rPr>
        <w:t xml:space="preserve"> </w:t>
      </w:r>
      <w:r w:rsidRPr="00CD0661">
        <w:rPr>
          <w:rStyle w:val="StyleUnderline"/>
        </w:rPr>
        <w:t>producers</w:t>
      </w:r>
      <w:r w:rsidRPr="00941BE9">
        <w:rPr>
          <w:rStyle w:val="StyleUnderline"/>
        </w:rPr>
        <w:t xml:space="preserve">, </w:t>
      </w:r>
      <w:r w:rsidRPr="00CD0661">
        <w:rPr>
          <w:rStyle w:val="StyleUnderline"/>
        </w:rPr>
        <w:t xml:space="preserve">and citizens </w:t>
      </w:r>
      <w:r w:rsidRPr="00FA672D">
        <w:rPr>
          <w:rStyle w:val="StyleUnderline"/>
          <w:highlight w:val="green"/>
        </w:rPr>
        <w:t xml:space="preserve">is </w:t>
      </w:r>
      <w:r w:rsidRPr="00FA672D">
        <w:rPr>
          <w:rStyle w:val="Emphasis"/>
          <w:highlight w:val="green"/>
        </w:rPr>
        <w:t>essential for preserving</w:t>
      </w:r>
      <w:r w:rsidRPr="00941BE9">
        <w:rPr>
          <w:rStyle w:val="Emphasis"/>
        </w:rPr>
        <w:t xml:space="preserve"> at least a modicum of </w:t>
      </w:r>
      <w:r w:rsidRPr="00FA672D">
        <w:rPr>
          <w:rStyle w:val="Emphasis"/>
          <w:highlight w:val="green"/>
        </w:rPr>
        <w:t>economic and political equality</w:t>
      </w:r>
      <w:r w:rsidRPr="00FA672D">
        <w:rPr>
          <w:rStyle w:val="StyleUnderline"/>
          <w:highlight w:val="green"/>
        </w:rPr>
        <w:t xml:space="preserve"> </w:t>
      </w:r>
      <w:r w:rsidRPr="00E31810">
        <w:rPr>
          <w:rStyle w:val="StyleUnderline"/>
        </w:rPr>
        <w:t>in a</w:t>
      </w:r>
      <w:r w:rsidRPr="00941BE9">
        <w:rPr>
          <w:rStyle w:val="StyleUnderline"/>
        </w:rPr>
        <w:t xml:space="preserve"> democratic society. </w:t>
      </w:r>
    </w:p>
    <w:p w14:paraId="07F5D331" w14:textId="77777777" w:rsidR="003230EE" w:rsidRPr="001A4BEA" w:rsidRDefault="003230EE" w:rsidP="003230EE">
      <w:pPr>
        <w:rPr>
          <w:sz w:val="16"/>
        </w:rPr>
      </w:pPr>
      <w:r w:rsidRPr="001A4BEA">
        <w:rPr>
          <w:sz w:val="16"/>
        </w:rPr>
        <w:t>A. In Passing the Antitrust Laws, Congress Expressed Aims Much Broader than Consumer Welfare</w:t>
      </w:r>
    </w:p>
    <w:p w14:paraId="7CB3A4C9" w14:textId="77777777" w:rsidR="003230EE" w:rsidRPr="001A4BEA" w:rsidRDefault="003230EE" w:rsidP="003230EE">
      <w:pPr>
        <w:rPr>
          <w:sz w:val="16"/>
        </w:rPr>
      </w:pPr>
      <w:r w:rsidRPr="00941BE9">
        <w:rPr>
          <w:rStyle w:val="StyleUnderline"/>
        </w:rPr>
        <w:t xml:space="preserve">The consumer welfare model of antitrust is </w:t>
      </w:r>
      <w:r w:rsidRPr="00941BE9">
        <w:rPr>
          <w:rStyle w:val="Emphasis"/>
        </w:rPr>
        <w:t>not true to the intent of Congress</w:t>
      </w:r>
      <w:r w:rsidRPr="001A4BEA">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941BE9">
        <w:rPr>
          <w:rStyle w:val="StyleUnderline"/>
        </w:rPr>
        <w:t xml:space="preserve">Congress originally sought to structure markets to </w:t>
      </w:r>
      <w:r w:rsidRPr="00941BE9">
        <w:rPr>
          <w:rStyle w:val="Emphasis"/>
        </w:rPr>
        <w:t>advance the interests of ordinary Americans in multiple capacities, not just as consumers</w:t>
      </w:r>
      <w:r w:rsidRPr="001A4BEA">
        <w:rPr>
          <w:sz w:val="16"/>
        </w:rPr>
        <w:t xml:space="preserve">. </w:t>
      </w:r>
      <w:r w:rsidRPr="00CD0661">
        <w:rPr>
          <w:rStyle w:val="StyleUnderline"/>
        </w:rPr>
        <w:t>Consumer welfare</w:t>
      </w:r>
      <w:r w:rsidRPr="00941BE9">
        <w:rPr>
          <w:rStyle w:val="StyleUnderline"/>
        </w:rPr>
        <w:t xml:space="preserve"> antitrust </w:t>
      </w:r>
      <w:r w:rsidRPr="00CD0661">
        <w:rPr>
          <w:rStyle w:val="StyleUnderline"/>
        </w:rPr>
        <w:t>reflects</w:t>
      </w:r>
      <w:r w:rsidRPr="001A4BEA">
        <w:rPr>
          <w:sz w:val="16"/>
        </w:rPr>
        <w:t xml:space="preserve">, at best, </w:t>
      </w:r>
      <w:r w:rsidRPr="00941BE9">
        <w:rPr>
          <w:rStyle w:val="StyleUnderline"/>
        </w:rPr>
        <w:t xml:space="preserve">a </w:t>
      </w:r>
      <w:r w:rsidRPr="00941BE9">
        <w:rPr>
          <w:rStyle w:val="Emphasis"/>
        </w:rPr>
        <w:t>selective reading</w:t>
      </w:r>
      <w:r w:rsidRPr="00941BE9">
        <w:rPr>
          <w:rStyle w:val="StyleUnderline"/>
        </w:rPr>
        <w:t xml:space="preserve"> of this legislative history and, at worst, </w:t>
      </w:r>
      <w:r w:rsidRPr="00CD0661">
        <w:rPr>
          <w:rStyle w:val="StyleUnderline"/>
        </w:rPr>
        <w:t xml:space="preserve">an </w:t>
      </w:r>
      <w:r w:rsidRPr="00CD0661">
        <w:rPr>
          <w:rStyle w:val="Emphasis"/>
        </w:rPr>
        <w:t>intentional distortion of</w:t>
      </w:r>
      <w:r w:rsidRPr="00941BE9">
        <w:rPr>
          <w:rStyle w:val="Emphasis"/>
        </w:rPr>
        <w:t xml:space="preserve"> this </w:t>
      </w:r>
      <w:r w:rsidRPr="00CD0661">
        <w:rPr>
          <w:rStyle w:val="Emphasis"/>
        </w:rPr>
        <w:t>historical record</w:t>
      </w:r>
      <w:r w:rsidRPr="001A4BEA">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12C5B6BF" w14:textId="77777777" w:rsidR="003230EE" w:rsidRPr="001A4BEA" w:rsidRDefault="003230EE" w:rsidP="003230EE">
      <w:pPr>
        <w:rPr>
          <w:sz w:val="16"/>
        </w:rPr>
      </w:pPr>
      <w:r w:rsidRPr="001A4BEA">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941BE9">
        <w:rPr>
          <w:rStyle w:val="StyleUnderline"/>
        </w:rPr>
        <w:t>Congress aimed to protect another important group of market participants: competitors</w:t>
      </w:r>
      <w:r w:rsidRPr="001A4BEA">
        <w:rPr>
          <w:sz w:val="16"/>
        </w:rPr>
        <w:t xml:space="preserve">. In enacting the antitrust statutes, </w:t>
      </w:r>
      <w:r w:rsidRPr="00941BE9">
        <w:rPr>
          <w:rStyle w:val="StyleUnderline"/>
        </w:rPr>
        <w:t>Congress sought to restrain large businesses from using their power to exclude rivals</w:t>
      </w:r>
      <w:r w:rsidRPr="001A4BEA">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w:t>
      </w:r>
      <w:proofErr w:type="spellStart"/>
      <w:r w:rsidRPr="001A4BEA">
        <w:rPr>
          <w:sz w:val="16"/>
        </w:rPr>
        <w:t>i</w:t>
      </w:r>
      <w:proofErr w:type="spellEnd"/>
      <w:r w:rsidRPr="001A4BEA">
        <w:rPr>
          <w:sz w:val="16"/>
        </w:rPr>
        <w:t>]f we will not endure a king as a political power[,] we should not endure a king over the production, transportation, and sale of any of the necessaries of life.”61</w:t>
      </w:r>
    </w:p>
    <w:p w14:paraId="46007D73" w14:textId="77777777" w:rsidR="003230EE" w:rsidRPr="001A4BEA" w:rsidRDefault="003230EE" w:rsidP="003230EE">
      <w:pPr>
        <w:rPr>
          <w:sz w:val="16"/>
        </w:rPr>
      </w:pPr>
      <w:r w:rsidRPr="001A4BEA">
        <w:rPr>
          <w:sz w:val="16"/>
        </w:rPr>
        <w:t xml:space="preserve">B. </w:t>
      </w:r>
      <w:r w:rsidRPr="00941BE9">
        <w:rPr>
          <w:rStyle w:val="Emphasis"/>
        </w:rPr>
        <w:t>The Consumer Welfare Model Reflects an Impoverished Understanding of Corporate Power</w:t>
      </w:r>
    </w:p>
    <w:p w14:paraId="1BD98A3C" w14:textId="77777777" w:rsidR="003230EE" w:rsidRPr="001A4BEA" w:rsidRDefault="003230EE" w:rsidP="003230EE">
      <w:pPr>
        <w:rPr>
          <w:sz w:val="16"/>
        </w:rPr>
      </w:pPr>
      <w:r w:rsidRPr="00941BE9">
        <w:rPr>
          <w:rStyle w:val="StyleUnderline"/>
        </w:rPr>
        <w:t xml:space="preserve">Focusing solely on harms to consumers and sellers, the consumer welfare model embodies an </w:t>
      </w:r>
      <w:r w:rsidRPr="00941BE9">
        <w:rPr>
          <w:rStyle w:val="Emphasis"/>
        </w:rPr>
        <w:t>emaciated conception of corporate power</w:t>
      </w:r>
      <w:r w:rsidRPr="001A4BEA">
        <w:rPr>
          <w:sz w:val="16"/>
        </w:rPr>
        <w:t xml:space="preserve">. With its foundation in neoclassical economics, </w:t>
      </w:r>
      <w:r w:rsidRPr="00941BE9">
        <w:rPr>
          <w:rStyle w:val="StyleUnderline"/>
        </w:rPr>
        <w:t xml:space="preserve">the consumer welfare model </w:t>
      </w:r>
      <w:r w:rsidRPr="00941BE9">
        <w:rPr>
          <w:rStyle w:val="Emphasis"/>
        </w:rPr>
        <w:t>privileges short- term consumer interests</w:t>
      </w:r>
      <w:r w:rsidRPr="00941BE9">
        <w:rPr>
          <w:rStyle w:val="StyleUnderline"/>
        </w:rPr>
        <w:t xml:space="preserve">. The </w:t>
      </w:r>
      <w:r w:rsidRPr="00CD0661">
        <w:rPr>
          <w:rStyle w:val="StyleUnderline"/>
        </w:rPr>
        <w:t>neoclassical representation</w:t>
      </w:r>
      <w:r w:rsidRPr="00941BE9">
        <w:rPr>
          <w:rStyle w:val="StyleUnderline"/>
        </w:rPr>
        <w:t xml:space="preserve"> of the market</w:t>
      </w:r>
      <w:r w:rsidRPr="001A4BEA">
        <w:rPr>
          <w:sz w:val="16"/>
        </w:rPr>
        <w:t>—commonly known through supply-and-demand diagrams—</w:t>
      </w:r>
      <w:r w:rsidRPr="00941BE9">
        <w:rPr>
          <w:rStyle w:val="StyleUnderline"/>
        </w:rPr>
        <w:t xml:space="preserve">presents a static picture of a market and </w:t>
      </w:r>
      <w:r w:rsidRPr="00CD0661">
        <w:rPr>
          <w:rStyle w:val="Emphasis"/>
        </w:rPr>
        <w:t>does not account for long-term dynamics</w:t>
      </w:r>
      <w:r w:rsidRPr="001A4BEA">
        <w:rPr>
          <w:sz w:val="16"/>
        </w:rPr>
        <w:t xml:space="preserve">. As the default analytical guide for consumer welfare antitrust, </w:t>
      </w:r>
      <w:r w:rsidRPr="00941BE9">
        <w:rPr>
          <w:rStyle w:val="StyleUnderline"/>
        </w:rPr>
        <w:t>the neoclassical mode</w:t>
      </w:r>
      <w:r w:rsidRPr="001A4BEA">
        <w:rPr>
          <w:sz w:val="16"/>
        </w:rPr>
        <w:t xml:space="preserve">l, with its focus on quantification, </w:t>
      </w:r>
      <w:r w:rsidRPr="003B7617">
        <w:rPr>
          <w:rStyle w:val="Emphasis"/>
        </w:rPr>
        <w:t>prizes short-term price harms</w:t>
      </w:r>
      <w:r w:rsidRPr="003B7617">
        <w:rPr>
          <w:rStyle w:val="StyleUnderline"/>
        </w:rPr>
        <w:t xml:space="preserve"> to consumers and sellers and </w:t>
      </w:r>
      <w:r w:rsidRPr="003B7617">
        <w:rPr>
          <w:rStyle w:val="Emphasis"/>
        </w:rPr>
        <w:t>discounts longer-term injuries</w:t>
      </w:r>
      <w:r w:rsidRPr="003B7617">
        <w:rPr>
          <w:sz w:val="16"/>
        </w:rPr>
        <w:t>.62</w:t>
      </w:r>
    </w:p>
    <w:p w14:paraId="0398D107" w14:textId="77777777" w:rsidR="003230EE" w:rsidRPr="001A4BEA" w:rsidRDefault="003230EE" w:rsidP="003230EE">
      <w:pPr>
        <w:rPr>
          <w:sz w:val="16"/>
        </w:rPr>
      </w:pPr>
      <w:r w:rsidRPr="001A4BEA">
        <w:rPr>
          <w:sz w:val="16"/>
        </w:rPr>
        <w:t>Furthermore</w:t>
      </w:r>
      <w:r w:rsidRPr="00941BE9">
        <w:rPr>
          <w:rStyle w:val="StyleUnderline"/>
        </w:rPr>
        <w:t xml:space="preserve">, the </w:t>
      </w:r>
      <w:r w:rsidRPr="00CD0661">
        <w:rPr>
          <w:rStyle w:val="StyleUnderline"/>
        </w:rPr>
        <w:t>consumer welfare</w:t>
      </w:r>
      <w:r w:rsidRPr="00941BE9">
        <w:rPr>
          <w:rStyle w:val="StyleUnderline"/>
        </w:rPr>
        <w:t xml:space="preserve"> model </w:t>
      </w:r>
      <w:r w:rsidRPr="00CD0661">
        <w:rPr>
          <w:rStyle w:val="Emphasis"/>
        </w:rPr>
        <w:t>legitimizes</w:t>
      </w:r>
      <w:r w:rsidRPr="00941BE9">
        <w:rPr>
          <w:rStyle w:val="Emphasis"/>
        </w:rPr>
        <w:t xml:space="preserve"> the </w:t>
      </w:r>
      <w:r w:rsidRPr="00CD0661">
        <w:rPr>
          <w:rStyle w:val="Emphasis"/>
        </w:rPr>
        <w:t>existing distribution of resources</w:t>
      </w:r>
      <w:r w:rsidRPr="00941BE9">
        <w:rPr>
          <w:rStyle w:val="StyleUnderline"/>
        </w:rPr>
        <w:t xml:space="preserve"> by focusing on change to the status quo. Current antitrust law measures consumer welfare by changes in prices paid;</w:t>
      </w:r>
      <w:r w:rsidRPr="001A4BEA">
        <w:rPr>
          <w:sz w:val="16"/>
        </w:rPr>
        <w:t xml:space="preserve"> what a person can pay, though, depends on both her willingness-to-pay for goods and services and her existing wealth. </w:t>
      </w:r>
      <w:r w:rsidRPr="00941BE9">
        <w:rPr>
          <w:rStyle w:val="StyleUnderline"/>
        </w:rPr>
        <w:t>By this definition, a rich person who pays more for a luxury good due to a cartel suffers an antitrust harm, but a poor person who has no income and is unable to afford necessities cannot suffer antitrust harm from a monopoly</w:t>
      </w:r>
      <w:r w:rsidRPr="001A4BEA">
        <w:rPr>
          <w:sz w:val="16"/>
        </w:rPr>
        <w:t xml:space="preserve">. </w:t>
      </w:r>
      <w:r w:rsidRPr="00FA672D">
        <w:rPr>
          <w:rStyle w:val="StyleUnderline"/>
          <w:highlight w:val="green"/>
        </w:rPr>
        <w:t>A we</w:t>
      </w:r>
      <w:r w:rsidRPr="00FA672D">
        <w:rPr>
          <w:rStyle w:val="Emphasis"/>
          <w:highlight w:val="green"/>
        </w:rPr>
        <w:t>althy consumer commands power</w:t>
      </w:r>
      <w:r w:rsidRPr="00941BE9">
        <w:rPr>
          <w:rStyle w:val="Emphasis"/>
        </w:rPr>
        <w:t xml:space="preserve"> in the market</w:t>
      </w:r>
      <w:r w:rsidRPr="00941BE9">
        <w:rPr>
          <w:rStyle w:val="StyleUnderline"/>
        </w:rPr>
        <w:t xml:space="preserve">; </w:t>
      </w:r>
      <w:r w:rsidRPr="00FA672D">
        <w:rPr>
          <w:rStyle w:val="StyleUnderline"/>
          <w:highlight w:val="green"/>
        </w:rPr>
        <w:t xml:space="preserve">a </w:t>
      </w:r>
      <w:r w:rsidRPr="00FA672D">
        <w:rPr>
          <w:rStyle w:val="Emphasis"/>
          <w:highlight w:val="green"/>
        </w:rPr>
        <w:t>poor consumer</w:t>
      </w:r>
      <w:r w:rsidRPr="00941BE9">
        <w:rPr>
          <w:rStyle w:val="StyleUnderline"/>
        </w:rPr>
        <w:t xml:space="preserve">, in comparison, </w:t>
      </w:r>
      <w:r w:rsidRPr="00FA672D">
        <w:rPr>
          <w:rStyle w:val="StyleUnderline"/>
          <w:highlight w:val="green"/>
        </w:rPr>
        <w:t>has</w:t>
      </w:r>
      <w:r w:rsidRPr="00941BE9">
        <w:rPr>
          <w:rStyle w:val="StyleUnderline"/>
        </w:rPr>
        <w:t xml:space="preserve"> </w:t>
      </w:r>
      <w:r w:rsidRPr="00941BE9">
        <w:rPr>
          <w:rStyle w:val="Emphasis"/>
        </w:rPr>
        <w:t xml:space="preserve">little or </w:t>
      </w:r>
      <w:r w:rsidRPr="00FA672D">
        <w:rPr>
          <w:rStyle w:val="Emphasis"/>
          <w:highlight w:val="green"/>
        </w:rPr>
        <w:t>no clout</w:t>
      </w:r>
      <w:r w:rsidRPr="00941BE9">
        <w:rPr>
          <w:rStyle w:val="StyleUnderline"/>
        </w:rPr>
        <w:t xml:space="preserve"> in the market</w:t>
      </w:r>
      <w:r w:rsidRPr="001A4BEA">
        <w:rPr>
          <w:sz w:val="16"/>
        </w:rPr>
        <w:t xml:space="preserve">.63 </w:t>
      </w:r>
    </w:p>
    <w:p w14:paraId="1897B9FC" w14:textId="77777777" w:rsidR="003230EE" w:rsidRPr="001A4BEA" w:rsidRDefault="003230EE" w:rsidP="003230EE">
      <w:pPr>
        <w:rPr>
          <w:sz w:val="16"/>
        </w:rPr>
      </w:pPr>
      <w:r w:rsidRPr="00FA672D">
        <w:rPr>
          <w:rStyle w:val="StyleUnderline"/>
          <w:highlight w:val="green"/>
        </w:rPr>
        <w:t>The</w:t>
      </w:r>
      <w:r w:rsidRPr="00941BE9">
        <w:rPr>
          <w:rStyle w:val="StyleUnderline"/>
        </w:rPr>
        <w:t xml:space="preserve"> consumer welfare </w:t>
      </w:r>
      <w:r w:rsidRPr="00FA672D">
        <w:rPr>
          <w:rStyle w:val="StyleUnderline"/>
          <w:highlight w:val="green"/>
        </w:rPr>
        <w:t>model</w:t>
      </w:r>
      <w:r w:rsidRPr="001A4BEA">
        <w:rPr>
          <w:sz w:val="16"/>
        </w:rPr>
        <w:t xml:space="preserve">, moreover, </w:t>
      </w:r>
      <w:r w:rsidRPr="00FA672D">
        <w:rPr>
          <w:rStyle w:val="StyleUnderline"/>
          <w:highlight w:val="green"/>
        </w:rPr>
        <w:t>affords</w:t>
      </w:r>
      <w:r w:rsidRPr="00941BE9">
        <w:rPr>
          <w:rStyle w:val="StyleUnderline"/>
        </w:rPr>
        <w:t xml:space="preserve"> li</w:t>
      </w:r>
      <w:r w:rsidRPr="00941BE9">
        <w:rPr>
          <w:rStyle w:val="Emphasis"/>
        </w:rPr>
        <w:t xml:space="preserve">ttle or </w:t>
      </w:r>
      <w:r w:rsidRPr="00FA672D">
        <w:rPr>
          <w:rStyle w:val="Emphasis"/>
          <w:highlight w:val="green"/>
        </w:rPr>
        <w:t>no importance to corporations’ ability to dictate</w:t>
      </w:r>
      <w:r w:rsidRPr="00941BE9">
        <w:rPr>
          <w:rStyle w:val="Emphasis"/>
        </w:rPr>
        <w:t xml:space="preserve"> the development of </w:t>
      </w:r>
      <w:r w:rsidRPr="00FA672D">
        <w:rPr>
          <w:rStyle w:val="Emphasis"/>
          <w:highlight w:val="green"/>
        </w:rPr>
        <w:t>entire markets</w:t>
      </w:r>
      <w:r w:rsidRPr="001A4BEA">
        <w:rPr>
          <w:sz w:val="16"/>
        </w:rPr>
        <w:t>. Antitrust practitioners and scholars are wont to remind each other and critics that the antitrust laws “</w:t>
      </w:r>
      <w:proofErr w:type="gramStart"/>
      <w:r w:rsidRPr="001A4BEA">
        <w:rPr>
          <w:sz w:val="16"/>
        </w:rPr>
        <w:t>protect[</w:t>
      </w:r>
      <w:proofErr w:type="gramEnd"/>
      <w:r w:rsidRPr="001A4BEA">
        <w:rPr>
          <w:sz w:val="16"/>
        </w:rPr>
        <w:t xml:space="preserve">]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941BE9">
        <w:rPr>
          <w:rStyle w:val="StyleUnderline"/>
        </w:rPr>
        <w:t xml:space="preserve">Under consumer welfare antitrust, </w:t>
      </w:r>
      <w:r w:rsidRPr="00FA672D">
        <w:rPr>
          <w:rStyle w:val="StyleUnderline"/>
          <w:highlight w:val="green"/>
        </w:rPr>
        <w:t>businesses can</w:t>
      </w:r>
      <w:r w:rsidRPr="00941BE9">
        <w:rPr>
          <w:rStyle w:val="StyleUnderline"/>
        </w:rPr>
        <w:t xml:space="preserve"> use </w:t>
      </w:r>
      <w:r w:rsidRPr="00C5264F">
        <w:rPr>
          <w:rStyle w:val="StyleUnderline"/>
        </w:rPr>
        <w:t>their muscle to</w:t>
      </w:r>
      <w:r w:rsidRPr="00941BE9">
        <w:rPr>
          <w:rStyle w:val="Emphasis"/>
        </w:rPr>
        <w:t xml:space="preserve"> </w:t>
      </w:r>
      <w:r w:rsidRPr="00FA672D">
        <w:rPr>
          <w:rStyle w:val="Emphasis"/>
          <w:highlight w:val="green"/>
        </w:rPr>
        <w:t>exclude rivals</w:t>
      </w:r>
      <w:r w:rsidRPr="00FA672D">
        <w:rPr>
          <w:rStyle w:val="StyleUnderline"/>
          <w:highlight w:val="green"/>
        </w:rPr>
        <w:t xml:space="preserve"> and </w:t>
      </w:r>
      <w:r w:rsidRPr="00FA672D">
        <w:rPr>
          <w:rStyle w:val="Emphasis"/>
          <w:highlight w:val="green"/>
        </w:rPr>
        <w:t>strangle economic opportunity</w:t>
      </w:r>
      <w:r w:rsidRPr="00941BE9">
        <w:rPr>
          <w:rStyle w:val="StyleUnderline"/>
        </w:rPr>
        <w:t xml:space="preserve"> so long as this exclusion is not likely to injure consumers</w:t>
      </w:r>
      <w:r w:rsidRPr="001A4BEA">
        <w:rPr>
          <w:sz w:val="16"/>
        </w:rPr>
        <w:t xml:space="preserve">. In practical terms, </w:t>
      </w:r>
      <w:r w:rsidRPr="00941BE9">
        <w:rPr>
          <w:rStyle w:val="Emphasis"/>
        </w:rPr>
        <w:t>consumer welfare antitrust grants big businesses broad latitude to engage in private industrial planning</w:t>
      </w:r>
      <w:r w:rsidRPr="001A4BEA">
        <w:rPr>
          <w:sz w:val="16"/>
        </w:rPr>
        <w:t>. 68</w:t>
      </w:r>
    </w:p>
    <w:p w14:paraId="0FC6B41E" w14:textId="77777777" w:rsidR="003230EE" w:rsidRPr="001A4BEA" w:rsidRDefault="003230EE" w:rsidP="003230EE">
      <w:pPr>
        <w:rPr>
          <w:sz w:val="16"/>
        </w:rPr>
      </w:pPr>
      <w:r w:rsidRPr="001A4BEA">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941BE9">
        <w:rPr>
          <w:rStyle w:val="StyleUnderline"/>
        </w:rPr>
        <w:t xml:space="preserve">Consumer welfare antitrust itself is, at least in part, a </w:t>
      </w:r>
      <w:r w:rsidRPr="00941BE9">
        <w:rPr>
          <w:rStyle w:val="Emphasis"/>
        </w:rPr>
        <w:t>product of big business’s reaction</w:t>
      </w:r>
      <w:r w:rsidRPr="00941BE9">
        <w:rPr>
          <w:rStyle w:val="StyleUnderline"/>
        </w:rPr>
        <w:t xml:space="preserve"> against the relatively vigorous antitrust pro- gram of the postwar decades</w:t>
      </w:r>
      <w:r w:rsidRPr="001A4BEA">
        <w:rPr>
          <w:sz w:val="16"/>
        </w:rPr>
        <w:t>.77</w:t>
      </w:r>
    </w:p>
    <w:p w14:paraId="54F8A5E2" w14:textId="77777777" w:rsidR="003230EE" w:rsidRPr="00E7450D" w:rsidRDefault="003230EE" w:rsidP="003230EE">
      <w:pPr>
        <w:rPr>
          <w:u w:val="single"/>
        </w:rPr>
      </w:pPr>
      <w:r w:rsidRPr="00941BE9">
        <w:rPr>
          <w:rStyle w:val="StyleUnderline"/>
        </w:rPr>
        <w:t xml:space="preserve">With its </w:t>
      </w:r>
      <w:r w:rsidRPr="00941BE9">
        <w:rPr>
          <w:rStyle w:val="Emphasis"/>
        </w:rPr>
        <w:t>narrow analytical frame</w:t>
      </w:r>
      <w:r w:rsidRPr="00941BE9">
        <w:rPr>
          <w:rStyle w:val="StyleUnderline"/>
        </w:rPr>
        <w:t xml:space="preserve">, </w:t>
      </w:r>
      <w:r w:rsidRPr="00C5264F">
        <w:rPr>
          <w:rStyle w:val="StyleUnderline"/>
        </w:rPr>
        <w:t>the</w:t>
      </w:r>
      <w:r w:rsidRPr="00941BE9">
        <w:rPr>
          <w:rStyle w:val="StyleUnderline"/>
        </w:rPr>
        <w:t xml:space="preserve"> consumer welfare </w:t>
      </w:r>
      <w:r w:rsidRPr="00C5264F">
        <w:rPr>
          <w:rStyle w:val="StyleUnderline"/>
        </w:rPr>
        <w:t>model</w:t>
      </w:r>
      <w:r w:rsidRPr="00941BE9">
        <w:rPr>
          <w:rStyle w:val="StyleUnderline"/>
        </w:rPr>
        <w:t xml:space="preserve"> of </w:t>
      </w:r>
      <w:r w:rsidRPr="00FA672D">
        <w:rPr>
          <w:rStyle w:val="StyleUnderline"/>
          <w:highlight w:val="green"/>
        </w:rPr>
        <w:t xml:space="preserve">antitrust </w:t>
      </w:r>
      <w:r w:rsidRPr="00FA672D">
        <w:rPr>
          <w:rStyle w:val="Emphasis"/>
          <w:highlight w:val="green"/>
        </w:rPr>
        <w:t>accepts and legitimizes</w:t>
      </w:r>
      <w:r w:rsidRPr="00941BE9">
        <w:rPr>
          <w:rStyle w:val="Emphasis"/>
        </w:rPr>
        <w:t xml:space="preserve"> many </w:t>
      </w:r>
      <w:r w:rsidRPr="00FA672D">
        <w:rPr>
          <w:rStyle w:val="Emphasis"/>
          <w:highlight w:val="green"/>
        </w:rPr>
        <w:t>forms of state-supported corporate power.</w:t>
      </w:r>
      <w:r w:rsidRPr="00941BE9">
        <w:rPr>
          <w:rStyle w:val="StyleUnderline"/>
        </w:rPr>
        <w:t xml:space="preserve"> Under consumer welfare antitrust, large corporations have the freedom to enhance their power through mergers and monopolistic practices that </w:t>
      </w:r>
      <w:r w:rsidRPr="00941BE9">
        <w:rPr>
          <w:rStyle w:val="Emphasis"/>
        </w:rPr>
        <w:t>hurt competitors and citizens</w:t>
      </w:r>
      <w:r w:rsidRPr="001A4BEA">
        <w:rPr>
          <w:sz w:val="16"/>
        </w:rPr>
        <w:t xml:space="preserve">. Viewed as part of the overall landscape of state-enabled markets, </w:t>
      </w:r>
      <w:r w:rsidRPr="00941BE9">
        <w:rPr>
          <w:rStyle w:val="StyleUnderline"/>
        </w:rPr>
        <w:t xml:space="preserve">consumer welfare antitrust is </w:t>
      </w:r>
      <w:r w:rsidRPr="00941BE9">
        <w:rPr>
          <w:rStyle w:val="Emphasis"/>
        </w:rPr>
        <w:t>not an apolitical choice</w:t>
      </w:r>
      <w:r w:rsidRPr="00941BE9">
        <w:rPr>
          <w:rStyle w:val="StyleUnderline"/>
        </w:rPr>
        <w:t xml:space="preserve">, but a </w:t>
      </w:r>
      <w:r w:rsidRPr="00941BE9">
        <w:rPr>
          <w:rStyle w:val="Emphasis"/>
        </w:rPr>
        <w:t>charter of liberty</w:t>
      </w:r>
      <w:r w:rsidRPr="00941BE9">
        <w:rPr>
          <w:rStyle w:val="StyleUnderline"/>
        </w:rPr>
        <w:t xml:space="preserve"> for dominant businesses.</w:t>
      </w:r>
    </w:p>
    <w:p w14:paraId="6200B7C6" w14:textId="77777777" w:rsidR="003230EE" w:rsidRPr="00C44C11" w:rsidRDefault="003230EE" w:rsidP="003230EE"/>
    <w:p w14:paraId="50971D9E" w14:textId="77777777" w:rsidR="003230EE" w:rsidRDefault="003230EE" w:rsidP="003230EE">
      <w:pPr>
        <w:pStyle w:val="Heading4"/>
      </w:pPr>
      <w:r>
        <w:t>Neoliberalism causes cyclical economic collapses, widespread environmental destruction, and democracy collapse</w:t>
      </w:r>
    </w:p>
    <w:p w14:paraId="50580572" w14:textId="77777777" w:rsidR="003230EE" w:rsidRDefault="003230EE" w:rsidP="003230EE">
      <w:proofErr w:type="spellStart"/>
      <w:r>
        <w:rPr>
          <w:b/>
          <w:bCs/>
          <w:sz w:val="26"/>
          <w:szCs w:val="28"/>
        </w:rPr>
        <w:t>Kuttner</w:t>
      </w:r>
      <w:proofErr w:type="spellEnd"/>
      <w:r>
        <w:rPr>
          <w:b/>
          <w:bCs/>
          <w:sz w:val="26"/>
          <w:szCs w:val="28"/>
        </w:rPr>
        <w:t xml:space="preserve"> 19 </w:t>
      </w:r>
      <w:r>
        <w:t>– C</w:t>
      </w:r>
      <w:r w:rsidRPr="004E3DD6">
        <w:t>o-founder and co-editor of The American Prospect, and professor at Brandeis University’s Heller School</w:t>
      </w:r>
    </w:p>
    <w:p w14:paraId="5BD5D874" w14:textId="77777777" w:rsidR="003230EE" w:rsidRPr="004E3DD6" w:rsidRDefault="003230EE" w:rsidP="003230EE">
      <w:r>
        <w:t xml:space="preserve">Robert </w:t>
      </w:r>
      <w:proofErr w:type="spellStart"/>
      <w:r>
        <w:t>Kuttner</w:t>
      </w:r>
      <w:proofErr w:type="spellEnd"/>
      <w:r>
        <w:t>, “</w:t>
      </w:r>
      <w:r w:rsidRPr="004E3DD6">
        <w:t>Neoliberalism: Political Success, Economic Failure</w:t>
      </w:r>
      <w:r>
        <w:t xml:space="preserve">,” The American Prospect, 6/25/19, </w:t>
      </w:r>
      <w:r w:rsidRPr="004E3DD6">
        <w:t>https://prospect.org/economy/neoliberalism-political-success-economic-failure/</w:t>
      </w:r>
    </w:p>
    <w:p w14:paraId="35DDC584" w14:textId="77777777" w:rsidR="003230EE" w:rsidRPr="004E3DD6" w:rsidRDefault="003230EE" w:rsidP="003230EE">
      <w:pPr>
        <w:rPr>
          <w:sz w:val="16"/>
        </w:rPr>
      </w:pPr>
      <w:r w:rsidRPr="004E3DD6">
        <w:rPr>
          <w:sz w:val="16"/>
        </w:rPr>
        <w:t>Since the late 1970s, we've had a grand experiment to test the claim that free markets really do work best. This resurrection occurred despite the practical failure of laissez-faire in the 1930s, the resulting humiliation of free-market theory, and the contrasting success of managed capitalism during the three-decade postwar boom.</w:t>
      </w:r>
    </w:p>
    <w:p w14:paraId="17EF1799" w14:textId="77777777" w:rsidR="003230EE" w:rsidRPr="004E3DD6" w:rsidRDefault="003230EE" w:rsidP="003230EE">
      <w:pPr>
        <w:rPr>
          <w:sz w:val="16"/>
        </w:rPr>
      </w:pPr>
      <w:r w:rsidRPr="004E3DD6">
        <w:rPr>
          <w:sz w:val="16"/>
        </w:rPr>
        <w:t xml:space="preserve">Yet when growth faltered in the 1970s, libertarian economic theory got another turn at bat. This revival proved extremely convenient for the conservatives who came to power in the 1980s. </w:t>
      </w:r>
      <w:r w:rsidRPr="00FA672D">
        <w:rPr>
          <w:rStyle w:val="StyleUnderline"/>
          <w:highlight w:val="green"/>
        </w:rPr>
        <w:t xml:space="preserve">The </w:t>
      </w:r>
      <w:r w:rsidRPr="00FA672D">
        <w:rPr>
          <w:rStyle w:val="Emphasis"/>
          <w:highlight w:val="green"/>
        </w:rPr>
        <w:t>neoliberal counterrevolution</w:t>
      </w:r>
      <w:r w:rsidRPr="004E3DD6">
        <w:rPr>
          <w:rStyle w:val="StyleUnderline"/>
        </w:rPr>
        <w:t xml:space="preserve">, in theory and policy, has </w:t>
      </w:r>
      <w:r w:rsidRPr="00FA672D">
        <w:rPr>
          <w:rStyle w:val="StyleUnderline"/>
          <w:highlight w:val="green"/>
        </w:rPr>
        <w:t>reversed</w:t>
      </w:r>
      <w:r w:rsidRPr="004E3DD6">
        <w:rPr>
          <w:rStyle w:val="StyleUnderline"/>
        </w:rPr>
        <w:t xml:space="preserve"> or </w:t>
      </w:r>
      <w:r w:rsidRPr="002F55F7">
        <w:rPr>
          <w:rStyle w:val="Emphasis"/>
        </w:rPr>
        <w:t>undermined</w:t>
      </w:r>
      <w:r w:rsidRPr="004E3DD6">
        <w:rPr>
          <w:rStyle w:val="StyleUnderline"/>
        </w:rPr>
        <w:t xml:space="preserve"> nearly </w:t>
      </w:r>
      <w:r w:rsidRPr="00FA672D">
        <w:rPr>
          <w:rStyle w:val="StyleUnderline"/>
          <w:highlight w:val="green"/>
        </w:rPr>
        <w:t xml:space="preserve">every aspect of </w:t>
      </w:r>
      <w:r w:rsidRPr="00FA672D">
        <w:rPr>
          <w:rStyle w:val="Emphasis"/>
          <w:highlight w:val="green"/>
        </w:rPr>
        <w:t>managed capitalism</w:t>
      </w:r>
      <w:r w:rsidRPr="004E3DD6">
        <w:rPr>
          <w:rStyle w:val="StyleUnderline"/>
        </w:rPr>
        <w:t xml:space="preserve">—from progressive taxation, welfare transfers, and </w:t>
      </w:r>
      <w:r w:rsidRPr="004E3DD6">
        <w:rPr>
          <w:rStyle w:val="Emphasis"/>
        </w:rPr>
        <w:t>antitrust</w:t>
      </w:r>
      <w:r w:rsidRPr="004E3DD6">
        <w:rPr>
          <w:rStyle w:val="StyleUnderline"/>
        </w:rPr>
        <w:t xml:space="preserve">, to the empowerment of workers and the </w:t>
      </w:r>
      <w:r w:rsidRPr="004E3DD6">
        <w:rPr>
          <w:rStyle w:val="Emphasis"/>
        </w:rPr>
        <w:t>regulation</w:t>
      </w:r>
      <w:r w:rsidRPr="004E3DD6">
        <w:rPr>
          <w:rStyle w:val="StyleUnderline"/>
        </w:rPr>
        <w:t xml:space="preserve"> of banks and other major industries</w:t>
      </w:r>
      <w:r w:rsidRPr="004E3DD6">
        <w:rPr>
          <w:sz w:val="16"/>
        </w:rPr>
        <w:t>.</w:t>
      </w:r>
    </w:p>
    <w:p w14:paraId="4A68F65D" w14:textId="77777777" w:rsidR="003230EE" w:rsidRDefault="003230EE" w:rsidP="003230EE">
      <w:pPr>
        <w:rPr>
          <w:rStyle w:val="StyleUnderline"/>
        </w:rPr>
      </w:pPr>
      <w:r w:rsidRPr="004E3DD6">
        <w:rPr>
          <w:rStyle w:val="StyleUnderline"/>
        </w:rPr>
        <w:t>Neoliberalism's premise is that free markets can regulate themselves; that government is inherently incompetent,</w:t>
      </w:r>
      <w:r w:rsidRPr="004E3DD6">
        <w:rPr>
          <w:sz w:val="16"/>
        </w:rPr>
        <w:t xml:space="preserve"> captive to special interests, and an intrusion on the efficiency of the market; that in distributive terms, market outcomes are basically deserved; and that redistribution creates perverse incentives by punishing the economy's winners and rewarding its losers. </w:t>
      </w:r>
      <w:proofErr w:type="gramStart"/>
      <w:r w:rsidRPr="004E3DD6">
        <w:rPr>
          <w:sz w:val="16"/>
        </w:rPr>
        <w:t>So</w:t>
      </w:r>
      <w:proofErr w:type="gramEnd"/>
      <w:r w:rsidRPr="004E3DD6">
        <w:rPr>
          <w:sz w:val="16"/>
        </w:rPr>
        <w:t xml:space="preserve"> </w:t>
      </w:r>
      <w:r w:rsidRPr="004E3DD6">
        <w:rPr>
          <w:rStyle w:val="StyleUnderline"/>
        </w:rPr>
        <w:t>government should get out of the market's way.</w:t>
      </w:r>
    </w:p>
    <w:p w14:paraId="37C026F3" w14:textId="77777777" w:rsidR="003230EE" w:rsidRPr="004E3DD6" w:rsidRDefault="003230EE" w:rsidP="003230EE">
      <w:pPr>
        <w:rPr>
          <w:sz w:val="16"/>
        </w:rPr>
      </w:pPr>
      <w:r w:rsidRPr="004E3DD6">
        <w:rPr>
          <w:sz w:val="16"/>
        </w:rPr>
        <w:t>By the 1990s, even moderate liberals had been converted to the belief that social objectives can be achieved by harnessing the power of markets. Intermittent periods of governance by Democratic presidents slowed but did not reverse the slide to neoliberal policy and doctrine. The corporate wing of the Democratic Party approved.</w:t>
      </w:r>
    </w:p>
    <w:p w14:paraId="61A317F6" w14:textId="77777777" w:rsidR="003230EE" w:rsidRPr="004E3DD6" w:rsidRDefault="003230EE" w:rsidP="003230EE">
      <w:pPr>
        <w:rPr>
          <w:sz w:val="16"/>
        </w:rPr>
      </w:pPr>
      <w:r w:rsidRPr="004E3DD6">
        <w:rPr>
          <w:sz w:val="16"/>
        </w:rPr>
        <w:t xml:space="preserve">Now, after nearly half a century, </w:t>
      </w:r>
      <w:r w:rsidRPr="004E3DD6">
        <w:rPr>
          <w:rStyle w:val="StyleUnderline"/>
        </w:rPr>
        <w:t>the verdict is in</w:t>
      </w:r>
      <w:r w:rsidRPr="004E3DD6">
        <w:rPr>
          <w:sz w:val="16"/>
        </w:rPr>
        <w:t xml:space="preserve">. </w:t>
      </w:r>
      <w:r w:rsidRPr="004E3DD6">
        <w:rPr>
          <w:rStyle w:val="StyleUnderline"/>
        </w:rPr>
        <w:t xml:space="preserve">Virtually </w:t>
      </w:r>
      <w:r w:rsidRPr="00FA672D">
        <w:rPr>
          <w:rStyle w:val="Emphasis"/>
          <w:highlight w:val="green"/>
        </w:rPr>
        <w:t>every one of these policies has failed</w:t>
      </w:r>
      <w:r w:rsidRPr="004E3DD6">
        <w:rPr>
          <w:rStyle w:val="StyleUnderline"/>
        </w:rPr>
        <w:t>, even on their own terms</w:t>
      </w:r>
      <w:r w:rsidRPr="004E3DD6">
        <w:rPr>
          <w:sz w:val="16"/>
        </w:rPr>
        <w:t xml:space="preserve">. </w:t>
      </w:r>
      <w:r w:rsidRPr="004E3DD6">
        <w:rPr>
          <w:rStyle w:val="StyleUnderline"/>
        </w:rPr>
        <w:t xml:space="preserve">Enterprise has been richly rewarded, taxes have been cut, and </w:t>
      </w:r>
      <w:r w:rsidRPr="004E3DD6">
        <w:rPr>
          <w:rStyle w:val="Emphasis"/>
        </w:rPr>
        <w:t>regulation reduced</w:t>
      </w:r>
      <w:r w:rsidRPr="004E3DD6">
        <w:rPr>
          <w:rStyle w:val="StyleUnderline"/>
        </w:rPr>
        <w:t xml:space="preserve"> or privatized.</w:t>
      </w:r>
      <w:r w:rsidRPr="004E3DD6">
        <w:rPr>
          <w:sz w:val="16"/>
        </w:rPr>
        <w:t xml:space="preserve"> </w:t>
      </w:r>
      <w:r w:rsidRPr="00FA672D">
        <w:rPr>
          <w:rStyle w:val="StyleUnderline"/>
          <w:highlight w:val="green"/>
        </w:rPr>
        <w:t xml:space="preserve">The </w:t>
      </w:r>
      <w:r w:rsidRPr="00FA672D">
        <w:rPr>
          <w:rStyle w:val="Emphasis"/>
          <w:highlight w:val="green"/>
        </w:rPr>
        <w:t>economy is vastly more unequal</w:t>
      </w:r>
      <w:r w:rsidRPr="004E3DD6">
        <w:rPr>
          <w:rStyle w:val="StyleUnderline"/>
        </w:rPr>
        <w:t xml:space="preserve">, </w:t>
      </w:r>
      <w:r w:rsidRPr="00FA672D">
        <w:rPr>
          <w:rStyle w:val="StyleUnderline"/>
          <w:highlight w:val="green"/>
        </w:rPr>
        <w:t>yet</w:t>
      </w:r>
      <w:r w:rsidRPr="004E3DD6">
        <w:rPr>
          <w:rStyle w:val="StyleUnderline"/>
        </w:rPr>
        <w:t xml:space="preserve"> </w:t>
      </w:r>
      <w:r w:rsidRPr="004E3DD6">
        <w:rPr>
          <w:rStyle w:val="Emphasis"/>
        </w:rPr>
        <w:t xml:space="preserve">economic </w:t>
      </w:r>
      <w:r w:rsidRPr="00FA672D">
        <w:rPr>
          <w:rStyle w:val="Emphasis"/>
          <w:highlight w:val="green"/>
        </w:rPr>
        <w:t>growth is slower</w:t>
      </w:r>
      <w:r w:rsidRPr="004E3DD6">
        <w:rPr>
          <w:rStyle w:val="StyleUnderline"/>
        </w:rPr>
        <w:t xml:space="preserve"> and more chaotic than during the era of managed capitalism</w:t>
      </w:r>
      <w:r w:rsidRPr="004E3DD6">
        <w:rPr>
          <w:sz w:val="16"/>
        </w:rPr>
        <w:t xml:space="preserve">. </w:t>
      </w:r>
      <w:r w:rsidRPr="00FA672D">
        <w:rPr>
          <w:rStyle w:val="StyleUnderline"/>
          <w:highlight w:val="green"/>
        </w:rPr>
        <w:t>Deregulation</w:t>
      </w:r>
      <w:r w:rsidRPr="004E3DD6">
        <w:rPr>
          <w:rStyle w:val="StyleUnderline"/>
        </w:rPr>
        <w:t xml:space="preserve"> has </w:t>
      </w:r>
      <w:r w:rsidRPr="00FA672D">
        <w:rPr>
          <w:rStyle w:val="StyleUnderline"/>
          <w:highlight w:val="green"/>
        </w:rPr>
        <w:t>produced</w:t>
      </w:r>
      <w:r w:rsidRPr="004E3DD6">
        <w:rPr>
          <w:rStyle w:val="StyleUnderline"/>
        </w:rPr>
        <w:t xml:space="preserve"> not salutary competition, but </w:t>
      </w:r>
      <w:r w:rsidRPr="004E3DD6">
        <w:rPr>
          <w:rStyle w:val="Emphasis"/>
        </w:rPr>
        <w:t xml:space="preserve">market </w:t>
      </w:r>
      <w:r w:rsidRPr="00FA672D">
        <w:rPr>
          <w:rStyle w:val="Emphasis"/>
          <w:highlight w:val="green"/>
        </w:rPr>
        <w:t>concentration</w:t>
      </w:r>
      <w:r w:rsidRPr="004E3DD6">
        <w:rPr>
          <w:rStyle w:val="StyleUnderline"/>
        </w:rPr>
        <w:t>.</w:t>
      </w:r>
      <w:r w:rsidRPr="004E3DD6">
        <w:rPr>
          <w:sz w:val="16"/>
        </w:rPr>
        <w:t xml:space="preserve"> Economic power has resulted in feedback loops of political power, in which elites make rules that bolster further concentration.</w:t>
      </w:r>
    </w:p>
    <w:p w14:paraId="48DB107C" w14:textId="77777777" w:rsidR="003230EE" w:rsidRPr="004E3DD6" w:rsidRDefault="003230EE" w:rsidP="003230EE">
      <w:pPr>
        <w:rPr>
          <w:sz w:val="16"/>
        </w:rPr>
      </w:pPr>
      <w:r w:rsidRPr="00CD0661">
        <w:rPr>
          <w:rStyle w:val="StyleUnderline"/>
        </w:rPr>
        <w:t xml:space="preserve">The </w:t>
      </w:r>
      <w:r w:rsidRPr="00CD0661">
        <w:rPr>
          <w:rStyle w:val="Emphasis"/>
        </w:rPr>
        <w:t>culprit</w:t>
      </w:r>
      <w:r w:rsidRPr="004E3DD6">
        <w:rPr>
          <w:rStyle w:val="Emphasis"/>
        </w:rPr>
        <w:t xml:space="preserve"> isn't just “markets”</w:t>
      </w:r>
      <w:r w:rsidRPr="004E3DD6">
        <w:rPr>
          <w:rStyle w:val="StyleUnderline"/>
        </w:rPr>
        <w:t xml:space="preserve">—some impersonal force that somehow got loose again. This </w:t>
      </w:r>
      <w:r w:rsidRPr="00CD0661">
        <w:rPr>
          <w:rStyle w:val="StyleUnderline"/>
        </w:rPr>
        <w:t>is</w:t>
      </w:r>
      <w:r w:rsidRPr="004E3DD6">
        <w:rPr>
          <w:rStyle w:val="StyleUnderline"/>
        </w:rPr>
        <w:t xml:space="preserve"> a </w:t>
      </w:r>
      <w:r w:rsidRPr="004E3DD6">
        <w:rPr>
          <w:rStyle w:val="Emphasis"/>
        </w:rPr>
        <w:t>story of power using theory</w:t>
      </w:r>
      <w:r w:rsidRPr="004E3DD6">
        <w:rPr>
          <w:rStyle w:val="StyleUnderline"/>
        </w:rPr>
        <w:t xml:space="preserve">. The mixed economy was undone by </w:t>
      </w:r>
      <w:r w:rsidRPr="00CD0661">
        <w:rPr>
          <w:rStyle w:val="StyleUnderline"/>
        </w:rPr>
        <w:t>economic elites</w:t>
      </w:r>
      <w:r w:rsidRPr="004E3DD6">
        <w:rPr>
          <w:sz w:val="16"/>
        </w:rPr>
        <w:t>, who revised rules for their own benefit. They invested heavily in friendly theorists to bless this shift as sound and necessary economics, and friendly politicians to put those theories into practice.</w:t>
      </w:r>
    </w:p>
    <w:p w14:paraId="17142FE7" w14:textId="77777777" w:rsidR="003230EE" w:rsidRDefault="003230EE" w:rsidP="003230EE">
      <w:pPr>
        <w:rPr>
          <w:rStyle w:val="Emphasis"/>
        </w:rPr>
      </w:pPr>
      <w:r w:rsidRPr="00CD0661">
        <w:rPr>
          <w:rStyle w:val="StyleUnderline"/>
        </w:rPr>
        <w:t>Recent years have seen</w:t>
      </w:r>
      <w:r w:rsidRPr="004E3DD6">
        <w:rPr>
          <w:rStyle w:val="StyleUnderline"/>
        </w:rPr>
        <w:t xml:space="preserve"> two </w:t>
      </w:r>
      <w:r w:rsidRPr="00CD0661">
        <w:rPr>
          <w:rStyle w:val="Emphasis"/>
        </w:rPr>
        <w:t>spectacular cases of</w:t>
      </w:r>
      <w:r w:rsidRPr="004E3DD6">
        <w:rPr>
          <w:rStyle w:val="Emphasis"/>
        </w:rPr>
        <w:t xml:space="preserve"> market mispricing</w:t>
      </w:r>
      <w:r w:rsidRPr="004E3DD6">
        <w:rPr>
          <w:rStyle w:val="StyleUnderline"/>
        </w:rPr>
        <w:t xml:space="preserve"> with </w:t>
      </w:r>
      <w:r w:rsidRPr="00CD0661">
        <w:rPr>
          <w:rStyle w:val="Emphasis"/>
        </w:rPr>
        <w:t>devastating consequences</w:t>
      </w:r>
      <w:r w:rsidRPr="004E3DD6">
        <w:rPr>
          <w:rStyle w:val="StyleUnderline"/>
        </w:rPr>
        <w:t>: the near-</w:t>
      </w:r>
      <w:r w:rsidRPr="004E3DD6">
        <w:rPr>
          <w:rStyle w:val="Emphasis"/>
        </w:rPr>
        <w:t xml:space="preserve">depression of </w:t>
      </w:r>
      <w:r w:rsidRPr="00CD0661">
        <w:rPr>
          <w:rStyle w:val="Emphasis"/>
        </w:rPr>
        <w:t>2008</w:t>
      </w:r>
      <w:r w:rsidRPr="00CD0661">
        <w:rPr>
          <w:rStyle w:val="StyleUnderline"/>
        </w:rPr>
        <w:t xml:space="preserve"> and </w:t>
      </w:r>
      <w:r w:rsidRPr="002F55F7">
        <w:rPr>
          <w:rStyle w:val="Emphasis"/>
        </w:rPr>
        <w:t xml:space="preserve">irreversible </w:t>
      </w:r>
      <w:r w:rsidRPr="00CD0661">
        <w:rPr>
          <w:rStyle w:val="Emphasis"/>
        </w:rPr>
        <w:t>climate change</w:t>
      </w:r>
      <w:r w:rsidRPr="004E3DD6">
        <w:rPr>
          <w:rStyle w:val="StyleUnderline"/>
        </w:rPr>
        <w:t>.</w:t>
      </w:r>
      <w:r w:rsidRPr="004E3DD6">
        <w:rPr>
          <w:sz w:val="16"/>
        </w:rPr>
        <w:t xml:space="preserve"> </w:t>
      </w:r>
      <w:r w:rsidRPr="004E3DD6">
        <w:rPr>
          <w:rStyle w:val="StyleUnderline"/>
        </w:rPr>
        <w:t xml:space="preserve">The economic collapse of 2008 was the result of the </w:t>
      </w:r>
      <w:r w:rsidRPr="00FA672D">
        <w:rPr>
          <w:rStyle w:val="Emphasis"/>
          <w:highlight w:val="green"/>
        </w:rPr>
        <w:t>deregulation of finance</w:t>
      </w:r>
      <w:r w:rsidRPr="004E3DD6">
        <w:rPr>
          <w:rStyle w:val="StyleUnderline"/>
        </w:rPr>
        <w:t xml:space="preserve">. It </w:t>
      </w:r>
      <w:r w:rsidRPr="00FA672D">
        <w:rPr>
          <w:rStyle w:val="StyleUnderline"/>
          <w:highlight w:val="green"/>
        </w:rPr>
        <w:t>cost</w:t>
      </w:r>
      <w:r w:rsidRPr="004E3DD6">
        <w:rPr>
          <w:rStyle w:val="StyleUnderline"/>
        </w:rPr>
        <w:t xml:space="preserve"> the real U.S. economy upwards of </w:t>
      </w:r>
      <w:r w:rsidRPr="00FA672D">
        <w:rPr>
          <w:rStyle w:val="Emphasis"/>
          <w:highlight w:val="green"/>
        </w:rPr>
        <w:t>$15 trillion</w:t>
      </w:r>
      <w:r w:rsidRPr="004E3DD6">
        <w:rPr>
          <w:rStyle w:val="StyleUnderline"/>
        </w:rPr>
        <w:t xml:space="preserve"> </w:t>
      </w:r>
      <w:r w:rsidRPr="004E3DD6">
        <w:rPr>
          <w:sz w:val="16"/>
        </w:rPr>
        <w:t xml:space="preserve">(and vastly more globally), depending on how you count, far more than any conceivable efficiency gain that might be credited to financial innovation. Free-market theory presumes that innovation is necessarily benign. </w:t>
      </w:r>
      <w:r w:rsidRPr="004E3DD6">
        <w:rPr>
          <w:rStyle w:val="StyleUnderline"/>
        </w:rPr>
        <w:t xml:space="preserve">But much of the </w:t>
      </w:r>
      <w:r w:rsidRPr="00FA672D">
        <w:rPr>
          <w:rStyle w:val="Emphasis"/>
          <w:highlight w:val="green"/>
        </w:rPr>
        <w:t>financial engineering</w:t>
      </w:r>
      <w:r w:rsidRPr="004E3DD6">
        <w:rPr>
          <w:rStyle w:val="StyleUnderline"/>
        </w:rPr>
        <w:t xml:space="preserve"> of the deregulatory era </w:t>
      </w:r>
      <w:r w:rsidRPr="00FA672D">
        <w:rPr>
          <w:rStyle w:val="StyleUnderline"/>
          <w:highlight w:val="green"/>
        </w:rPr>
        <w:t>was self-</w:t>
      </w:r>
      <w:r w:rsidRPr="00FA672D">
        <w:rPr>
          <w:rStyle w:val="Emphasis"/>
          <w:highlight w:val="green"/>
        </w:rPr>
        <w:t>serving, opaque, and corrupt</w:t>
      </w:r>
      <w:r w:rsidRPr="004E3DD6">
        <w:rPr>
          <w:rStyle w:val="StyleUnderline"/>
        </w:rPr>
        <w:t xml:space="preserve">—the </w:t>
      </w:r>
      <w:r w:rsidRPr="004E3DD6">
        <w:rPr>
          <w:rStyle w:val="Emphasis"/>
        </w:rPr>
        <w:t>opposite of an efficient and transparent market.</w:t>
      </w:r>
    </w:p>
    <w:p w14:paraId="7C7E7600" w14:textId="77777777" w:rsidR="003230EE" w:rsidRPr="004E3DD6" w:rsidRDefault="003230EE" w:rsidP="003230EE">
      <w:pPr>
        <w:rPr>
          <w:sz w:val="16"/>
        </w:rPr>
      </w:pPr>
      <w:r w:rsidRPr="00FA672D">
        <w:rPr>
          <w:rStyle w:val="StyleUnderline"/>
          <w:highlight w:val="green"/>
        </w:rPr>
        <w:t>The</w:t>
      </w:r>
      <w:r w:rsidRPr="004E3DD6">
        <w:rPr>
          <w:rStyle w:val="StyleUnderline"/>
        </w:rPr>
        <w:t xml:space="preserve"> </w:t>
      </w:r>
      <w:r w:rsidRPr="004E3DD6">
        <w:rPr>
          <w:rStyle w:val="Emphasis"/>
        </w:rPr>
        <w:t xml:space="preserve">existential </w:t>
      </w:r>
      <w:r w:rsidRPr="00FA672D">
        <w:rPr>
          <w:rStyle w:val="Emphasis"/>
          <w:highlight w:val="green"/>
        </w:rPr>
        <w:t>threat of global climate change</w:t>
      </w:r>
      <w:r w:rsidRPr="00FA672D">
        <w:rPr>
          <w:rStyle w:val="StyleUnderline"/>
          <w:highlight w:val="green"/>
        </w:rPr>
        <w:t xml:space="preserve"> reflects</w:t>
      </w:r>
      <w:r w:rsidRPr="004E3DD6">
        <w:rPr>
          <w:rStyle w:val="StyleUnderline"/>
        </w:rPr>
        <w:t xml:space="preserve"> the </w:t>
      </w:r>
      <w:r w:rsidRPr="00FA672D">
        <w:rPr>
          <w:rStyle w:val="Emphasis"/>
          <w:highlight w:val="green"/>
        </w:rPr>
        <w:t>incompetence of markets</w:t>
      </w:r>
      <w:r w:rsidRPr="00FA672D">
        <w:rPr>
          <w:rStyle w:val="StyleUnderline"/>
          <w:highlight w:val="green"/>
        </w:rPr>
        <w:t xml:space="preserve"> to </w:t>
      </w:r>
      <w:r w:rsidRPr="00CD0661">
        <w:rPr>
          <w:rStyle w:val="StyleUnderline"/>
        </w:rPr>
        <w:t xml:space="preserve">accurately </w:t>
      </w:r>
      <w:r w:rsidRPr="00FA672D">
        <w:rPr>
          <w:rStyle w:val="StyleUnderline"/>
          <w:highlight w:val="green"/>
        </w:rPr>
        <w:t>price</w:t>
      </w:r>
      <w:r w:rsidRPr="004E3DD6">
        <w:rPr>
          <w:rStyle w:val="StyleUnderline"/>
        </w:rPr>
        <w:t xml:space="preserve"> carbon and the escalating costs of </w:t>
      </w:r>
      <w:r w:rsidRPr="00FA672D">
        <w:rPr>
          <w:rStyle w:val="StyleUnderline"/>
          <w:highlight w:val="green"/>
        </w:rPr>
        <w:t>pollution</w:t>
      </w:r>
      <w:r w:rsidRPr="004E3DD6">
        <w:rPr>
          <w:sz w:val="16"/>
        </w:rPr>
        <w:t xml:space="preserve">. The British economist Nicholas Stern has aptly termed </w:t>
      </w:r>
      <w:r w:rsidRPr="004E3DD6">
        <w:rPr>
          <w:rStyle w:val="StyleUnderline"/>
        </w:rPr>
        <w:t xml:space="preserve">the </w:t>
      </w:r>
      <w:r w:rsidRPr="004E3DD6">
        <w:rPr>
          <w:rStyle w:val="Emphasis"/>
        </w:rPr>
        <w:t xml:space="preserve">worsening </w:t>
      </w:r>
      <w:r w:rsidRPr="002F55F7">
        <w:rPr>
          <w:rStyle w:val="Emphasis"/>
        </w:rPr>
        <w:t>climate</w:t>
      </w:r>
      <w:r w:rsidRPr="004E3DD6">
        <w:rPr>
          <w:rStyle w:val="Emphasis"/>
        </w:rPr>
        <w:t xml:space="preserve"> catastrophe</w:t>
      </w:r>
      <w:r w:rsidRPr="004E3DD6">
        <w:rPr>
          <w:rStyle w:val="StyleUnderline"/>
        </w:rPr>
        <w:t xml:space="preserve"> </w:t>
      </w:r>
      <w:r w:rsidRPr="004E3DD6">
        <w:rPr>
          <w:rStyle w:val="Emphasis"/>
        </w:rPr>
        <w:t>history's greatest case of market failure</w:t>
      </w:r>
      <w:r w:rsidRPr="004E3DD6">
        <w:rPr>
          <w:rStyle w:val="StyleUnderline"/>
        </w:rPr>
        <w:t>.</w:t>
      </w:r>
      <w:r w:rsidRPr="004E3DD6">
        <w:rPr>
          <w:sz w:val="16"/>
        </w:rPr>
        <w:t xml:space="preserve"> Here again, </w:t>
      </w:r>
      <w:r w:rsidRPr="004E3DD6">
        <w:rPr>
          <w:rStyle w:val="StyleUnderline"/>
        </w:rPr>
        <w:t xml:space="preserve">this is not just the result of failed theory. The entrenched political power of </w:t>
      </w:r>
      <w:r w:rsidRPr="00FA672D">
        <w:rPr>
          <w:rStyle w:val="StyleUnderline"/>
          <w:highlight w:val="green"/>
        </w:rPr>
        <w:t>extractive industries</w:t>
      </w:r>
      <w:r w:rsidRPr="004E3DD6">
        <w:rPr>
          <w:rStyle w:val="StyleUnderline"/>
        </w:rPr>
        <w:t xml:space="preserve"> and their political allies </w:t>
      </w:r>
      <w:r w:rsidRPr="00FA672D">
        <w:rPr>
          <w:rStyle w:val="StyleUnderline"/>
          <w:highlight w:val="green"/>
        </w:rPr>
        <w:t>influence</w:t>
      </w:r>
      <w:r w:rsidRPr="004E3DD6">
        <w:rPr>
          <w:rStyle w:val="StyleUnderline"/>
        </w:rPr>
        <w:t xml:space="preserve">s the </w:t>
      </w:r>
      <w:r w:rsidRPr="00CD0661">
        <w:rPr>
          <w:rStyle w:val="StyleUnderline"/>
        </w:rPr>
        <w:t>rules and</w:t>
      </w:r>
      <w:r w:rsidRPr="004E3DD6">
        <w:rPr>
          <w:rStyle w:val="StyleUnderline"/>
        </w:rPr>
        <w:t xml:space="preserve"> the </w:t>
      </w:r>
      <w:r w:rsidRPr="00FA672D">
        <w:rPr>
          <w:rStyle w:val="StyleUnderline"/>
          <w:highlight w:val="green"/>
        </w:rPr>
        <w:t>market price of carbon.</w:t>
      </w:r>
      <w:r w:rsidRPr="004E3DD6">
        <w:rPr>
          <w:rStyle w:val="StyleUnderline"/>
        </w:rPr>
        <w:t xml:space="preserve"> This is less an invisible hand than a </w:t>
      </w:r>
      <w:r w:rsidRPr="004E3DD6">
        <w:rPr>
          <w:rStyle w:val="Emphasis"/>
        </w:rPr>
        <w:t>thumb on the scale</w:t>
      </w:r>
      <w:r w:rsidRPr="004E3DD6">
        <w:rPr>
          <w:rStyle w:val="StyleUnderline"/>
        </w:rPr>
        <w:t>.</w:t>
      </w:r>
      <w:r w:rsidRPr="004E3DD6">
        <w:rPr>
          <w:sz w:val="16"/>
        </w:rPr>
        <w:t xml:space="preserve"> The premise of efficient markets provides useful cover.</w:t>
      </w:r>
    </w:p>
    <w:p w14:paraId="1A81C9F9" w14:textId="77777777" w:rsidR="003230EE" w:rsidRPr="004E3DD6" w:rsidRDefault="003230EE" w:rsidP="003230EE">
      <w:pPr>
        <w:rPr>
          <w:sz w:val="16"/>
        </w:rPr>
      </w:pPr>
      <w:r w:rsidRPr="004E3DD6">
        <w:rPr>
          <w:rStyle w:val="StyleUnderline"/>
        </w:rPr>
        <w:t xml:space="preserve">The grand neoliberal experiment of the past 40 years has demonstrated that </w:t>
      </w:r>
      <w:r w:rsidRPr="00FA672D">
        <w:rPr>
          <w:rStyle w:val="Emphasis"/>
          <w:highlight w:val="green"/>
        </w:rPr>
        <w:t>markets</w:t>
      </w:r>
      <w:r w:rsidRPr="004E3DD6">
        <w:rPr>
          <w:rStyle w:val="Emphasis"/>
        </w:rPr>
        <w:t xml:space="preserve"> in fact </w:t>
      </w:r>
      <w:r w:rsidRPr="00FA672D">
        <w:rPr>
          <w:rStyle w:val="Emphasis"/>
          <w:highlight w:val="green"/>
        </w:rPr>
        <w:t>do not regulate themselves</w:t>
      </w:r>
      <w:r w:rsidRPr="004E3DD6">
        <w:rPr>
          <w:rStyle w:val="Emphasis"/>
        </w:rPr>
        <w:t>. Managed markets turn out to be more equitable and more efficient.</w:t>
      </w:r>
      <w:r w:rsidRPr="004E3DD6">
        <w:rPr>
          <w:sz w:val="16"/>
        </w:rPr>
        <w:t xml:space="preserve"> Yet the theory and practical influence of neoliberalism marches splendidly </w:t>
      </w:r>
      <w:proofErr w:type="gramStart"/>
      <w:r w:rsidRPr="004E3DD6">
        <w:rPr>
          <w:sz w:val="16"/>
        </w:rPr>
        <w:t>on, because</w:t>
      </w:r>
      <w:proofErr w:type="gramEnd"/>
      <w:r w:rsidRPr="004E3DD6">
        <w:rPr>
          <w:sz w:val="16"/>
        </w:rPr>
        <w:t xml:space="preserve"> it is so useful to society’s most powerful people—as a scholarly veneer to what would otherwise be a raw power grab. The British political economist Colin Crouch captured this anomaly in a book nicely titled The Strange Non-Death of Neoliberalism. Why did neoliberalism not die? As Crouch observed, neoliberalism failed both as theory and as policy, but succeeded superbly as power politics for economic elites.</w:t>
      </w:r>
    </w:p>
    <w:p w14:paraId="002E258F" w14:textId="77777777" w:rsidR="003230EE" w:rsidRDefault="003230EE" w:rsidP="003230EE">
      <w:pPr>
        <w:rPr>
          <w:rStyle w:val="StyleUnderline"/>
        </w:rPr>
      </w:pPr>
      <w:r w:rsidRPr="004E3DD6">
        <w:rPr>
          <w:rStyle w:val="StyleUnderline"/>
        </w:rPr>
        <w:t xml:space="preserve">The </w:t>
      </w:r>
      <w:r w:rsidRPr="00FA672D">
        <w:rPr>
          <w:rStyle w:val="StyleUnderline"/>
          <w:highlight w:val="green"/>
        </w:rPr>
        <w:t>neoliberal ascendance</w:t>
      </w:r>
      <w:r w:rsidRPr="004E3DD6">
        <w:rPr>
          <w:rStyle w:val="StyleUnderline"/>
        </w:rPr>
        <w:t xml:space="preserve"> has </w:t>
      </w:r>
      <w:r w:rsidRPr="00FA672D">
        <w:rPr>
          <w:rStyle w:val="StyleUnderline"/>
          <w:highlight w:val="green"/>
        </w:rPr>
        <w:t>had another</w:t>
      </w:r>
      <w:r w:rsidRPr="004E3DD6">
        <w:rPr>
          <w:rStyle w:val="StyleUnderline"/>
        </w:rPr>
        <w:t xml:space="preserve"> </w:t>
      </w:r>
      <w:r w:rsidRPr="004E3DD6">
        <w:rPr>
          <w:rStyle w:val="Emphasis"/>
        </w:rPr>
        <w:t xml:space="preserve">calamitous </w:t>
      </w:r>
      <w:r w:rsidRPr="00FA672D">
        <w:rPr>
          <w:rStyle w:val="Emphasis"/>
          <w:highlight w:val="green"/>
        </w:rPr>
        <w:t>cost</w:t>
      </w:r>
      <w:r w:rsidRPr="004E3DD6">
        <w:rPr>
          <w:rStyle w:val="Emphasis"/>
        </w:rPr>
        <w:t>—</w:t>
      </w:r>
      <w:r w:rsidRPr="00FA672D">
        <w:rPr>
          <w:rStyle w:val="Emphasis"/>
          <w:highlight w:val="green"/>
        </w:rPr>
        <w:t>to democratic legitimacy</w:t>
      </w:r>
      <w:r w:rsidRPr="004E3DD6">
        <w:rPr>
          <w:sz w:val="16"/>
        </w:rPr>
        <w:t xml:space="preserve">. As government ceased to buffer market forces, </w:t>
      </w:r>
      <w:r w:rsidRPr="004E3DD6">
        <w:rPr>
          <w:rStyle w:val="StyleUnderline"/>
        </w:rPr>
        <w:t xml:space="preserve">daily life has become more of a </w:t>
      </w:r>
      <w:r w:rsidRPr="004E3DD6">
        <w:rPr>
          <w:rStyle w:val="Emphasis"/>
        </w:rPr>
        <w:t>struggle for ordinary people</w:t>
      </w:r>
      <w:r w:rsidRPr="004E3DD6">
        <w:rPr>
          <w:sz w:val="16"/>
        </w:rPr>
        <w:t xml:space="preserve">. </w:t>
      </w:r>
      <w:r w:rsidRPr="004E3DD6">
        <w:rPr>
          <w:rStyle w:val="StyleUnderline"/>
        </w:rPr>
        <w:t xml:space="preserve">The </w:t>
      </w:r>
      <w:r w:rsidRPr="00CD0661">
        <w:rPr>
          <w:rStyle w:val="StyleUnderline"/>
        </w:rPr>
        <w:t>elements of a decent</w:t>
      </w:r>
      <w:r w:rsidRPr="004E3DD6">
        <w:rPr>
          <w:rStyle w:val="StyleUnderline"/>
        </w:rPr>
        <w:t xml:space="preserve"> </w:t>
      </w:r>
      <w:r w:rsidRPr="002F55F7">
        <w:rPr>
          <w:rStyle w:val="StyleUnderline"/>
        </w:rPr>
        <w:t xml:space="preserve">middle-class </w:t>
      </w:r>
      <w:r w:rsidRPr="00CD0661">
        <w:rPr>
          <w:rStyle w:val="StyleUnderline"/>
        </w:rPr>
        <w:t>life are elusive</w:t>
      </w:r>
      <w:r w:rsidRPr="004E3DD6">
        <w:rPr>
          <w:sz w:val="16"/>
        </w:rPr>
        <w:t xml:space="preserve">—reliable jobs and careers, adequate pensions, </w:t>
      </w:r>
      <w:r w:rsidRPr="004E3DD6">
        <w:rPr>
          <w:rStyle w:val="StyleUnderline"/>
        </w:rPr>
        <w:t>secure medical care</w:t>
      </w:r>
      <w:r w:rsidRPr="004E3DD6">
        <w:rPr>
          <w:sz w:val="16"/>
        </w:rPr>
        <w:t xml:space="preserve">, </w:t>
      </w:r>
      <w:r w:rsidRPr="004E3DD6">
        <w:rPr>
          <w:rStyle w:val="StyleUnderline"/>
        </w:rPr>
        <w:t>affordable housing</w:t>
      </w:r>
      <w:r w:rsidRPr="004E3DD6">
        <w:rPr>
          <w:sz w:val="16"/>
        </w:rPr>
        <w:t xml:space="preserve">, and college that doesn't require a </w:t>
      </w:r>
      <w:r w:rsidRPr="004E3DD6">
        <w:rPr>
          <w:rStyle w:val="StyleUnderline"/>
        </w:rPr>
        <w:t>lifetime of debt</w:t>
      </w:r>
      <w:r w:rsidRPr="004E3DD6">
        <w:rPr>
          <w:sz w:val="16"/>
        </w:rPr>
        <w:t xml:space="preserve">. Meanwhile, </w:t>
      </w:r>
      <w:r w:rsidRPr="004E3DD6">
        <w:rPr>
          <w:rStyle w:val="StyleUnderline"/>
        </w:rPr>
        <w:t xml:space="preserve">life has become ever </w:t>
      </w:r>
      <w:r w:rsidRPr="004E3DD6">
        <w:rPr>
          <w:rStyle w:val="Emphasis"/>
        </w:rPr>
        <w:t>sweeter for economic</w:t>
      </w:r>
      <w:r w:rsidRPr="004E3DD6">
        <w:rPr>
          <w:rStyle w:val="StyleUnderline"/>
        </w:rPr>
        <w:t xml:space="preserve"> elites, whose income and wealth have pulled away and whose loyalty to place, neighbor, and nation has become more contingent and less reliable.</w:t>
      </w:r>
    </w:p>
    <w:p w14:paraId="05639919" w14:textId="77777777" w:rsidR="003230EE" w:rsidRPr="004E3DD6" w:rsidRDefault="003230EE" w:rsidP="003230EE">
      <w:pPr>
        <w:rPr>
          <w:sz w:val="16"/>
        </w:rPr>
      </w:pPr>
      <w:r w:rsidRPr="00FA672D">
        <w:rPr>
          <w:rStyle w:val="StyleUnderline"/>
          <w:highlight w:val="green"/>
        </w:rPr>
        <w:t>Large numbers</w:t>
      </w:r>
      <w:r w:rsidRPr="004E3DD6">
        <w:rPr>
          <w:rStyle w:val="StyleUnderline"/>
        </w:rPr>
        <w:t xml:space="preserve"> of people, in turn, </w:t>
      </w:r>
      <w:r w:rsidRPr="00FA672D">
        <w:rPr>
          <w:rStyle w:val="StyleUnderline"/>
          <w:highlight w:val="green"/>
        </w:rPr>
        <w:t>have given up</w:t>
      </w:r>
      <w:r w:rsidRPr="004E3DD6">
        <w:rPr>
          <w:rStyle w:val="StyleUnderline"/>
        </w:rPr>
        <w:t xml:space="preserve"> on the promise of affirmative government, and </w:t>
      </w:r>
      <w:r w:rsidRPr="00FA672D">
        <w:rPr>
          <w:rStyle w:val="StyleUnderline"/>
          <w:highlight w:val="green"/>
        </w:rPr>
        <w:t>on democracy</w:t>
      </w:r>
      <w:r w:rsidRPr="004E3DD6">
        <w:rPr>
          <w:rStyle w:val="StyleUnderline"/>
        </w:rPr>
        <w:t xml:space="preserve"> itself</w:t>
      </w:r>
      <w:r w:rsidRPr="004E3DD6">
        <w:rPr>
          <w:sz w:val="16"/>
        </w:rPr>
        <w:t xml:space="preserve">. After the Berlin Wall came down in 1989, ours was widely billed as an era when triumphant liberal capitalism would march hand in hand with liberal democracy. But in a few brief decades, </w:t>
      </w:r>
      <w:r w:rsidRPr="004E3DD6">
        <w:rPr>
          <w:rStyle w:val="StyleUnderline"/>
        </w:rPr>
        <w:t xml:space="preserve">the ostensibly secure regime of </w:t>
      </w:r>
      <w:r w:rsidRPr="00FA672D">
        <w:rPr>
          <w:rStyle w:val="Emphasis"/>
          <w:highlight w:val="green"/>
        </w:rPr>
        <w:t>liberal democracy has collapsed</w:t>
      </w:r>
      <w:r w:rsidRPr="004E3DD6">
        <w:rPr>
          <w:rStyle w:val="StyleUnderline"/>
        </w:rPr>
        <w:t xml:space="preserve"> in nation after nation</w:t>
      </w:r>
      <w:r w:rsidRPr="004E3DD6">
        <w:rPr>
          <w:sz w:val="16"/>
        </w:rPr>
        <w:t>, with echoes of the 1930s.</w:t>
      </w:r>
    </w:p>
    <w:p w14:paraId="58F505C2" w14:textId="77777777" w:rsidR="003230EE" w:rsidRDefault="003230EE" w:rsidP="003230EE">
      <w:pPr>
        <w:rPr>
          <w:rStyle w:val="StyleUnderline"/>
        </w:rPr>
      </w:pPr>
      <w:r w:rsidRPr="004E3DD6">
        <w:rPr>
          <w:sz w:val="16"/>
        </w:rPr>
        <w:t xml:space="preserve">As the great political historian Karl Polanyi warned, </w:t>
      </w:r>
      <w:r w:rsidRPr="00FA672D">
        <w:rPr>
          <w:rStyle w:val="StyleUnderline"/>
          <w:highlight w:val="green"/>
        </w:rPr>
        <w:t xml:space="preserve">when </w:t>
      </w:r>
      <w:r w:rsidRPr="00FA672D">
        <w:rPr>
          <w:rStyle w:val="Emphasis"/>
          <w:highlight w:val="green"/>
        </w:rPr>
        <w:t>markets overwhelm society</w:t>
      </w:r>
      <w:r w:rsidRPr="004E3DD6">
        <w:rPr>
          <w:rStyle w:val="StyleUnderline"/>
        </w:rPr>
        <w:t xml:space="preserve">, ordinary people often turn to </w:t>
      </w:r>
      <w:r w:rsidRPr="004E3DD6">
        <w:rPr>
          <w:rStyle w:val="Emphasis"/>
        </w:rPr>
        <w:t>tyrants</w:t>
      </w:r>
      <w:r w:rsidRPr="004E3DD6">
        <w:rPr>
          <w:sz w:val="16"/>
        </w:rPr>
        <w:t xml:space="preserve">. In regimes that border on neofascist, klepto-capitalists get along just fine with dictators, undermining the neoliberal premise of capitalism and democracy as complements. Several </w:t>
      </w:r>
      <w:r w:rsidRPr="004E3DD6">
        <w:rPr>
          <w:rStyle w:val="StyleUnderline"/>
        </w:rPr>
        <w:t>authoritarian thugs, playing on tribal nationalism as the antidote to capitalist cosmopolitanism, are surprisingly popular.</w:t>
      </w:r>
    </w:p>
    <w:p w14:paraId="4AEADC19" w14:textId="77777777" w:rsidR="003230EE" w:rsidRPr="004E3DD6" w:rsidRDefault="003230EE" w:rsidP="003230EE">
      <w:pPr>
        <w:rPr>
          <w:sz w:val="16"/>
        </w:rPr>
      </w:pPr>
      <w:r w:rsidRPr="004E3DD6">
        <w:rPr>
          <w:sz w:val="16"/>
        </w:rPr>
        <w:t xml:space="preserve">It's also important to appreciate that </w:t>
      </w:r>
      <w:r w:rsidRPr="004E3DD6">
        <w:rPr>
          <w:rStyle w:val="StyleUnderline"/>
        </w:rPr>
        <w:t xml:space="preserve">neoliberalism is </w:t>
      </w:r>
      <w:r w:rsidRPr="004E3DD6">
        <w:rPr>
          <w:rStyle w:val="Emphasis"/>
        </w:rPr>
        <w:t>not laissez-faire</w:t>
      </w:r>
      <w:r w:rsidRPr="004E3DD6">
        <w:rPr>
          <w:sz w:val="16"/>
        </w:rPr>
        <w:t xml:space="preserve">. Classically, </w:t>
      </w:r>
      <w:r w:rsidRPr="004E3DD6">
        <w:rPr>
          <w:rStyle w:val="StyleUnderline"/>
        </w:rPr>
        <w:t>the premise of a “free market” is that government simply gets out of the way</w:t>
      </w:r>
      <w:r w:rsidRPr="004E3DD6">
        <w:rPr>
          <w:sz w:val="16"/>
        </w:rPr>
        <w:t xml:space="preserve">. </w:t>
      </w:r>
      <w:r w:rsidRPr="004E3DD6">
        <w:rPr>
          <w:rStyle w:val="StyleUnderline"/>
        </w:rPr>
        <w:t xml:space="preserve">This is </w:t>
      </w:r>
      <w:r w:rsidRPr="004E3DD6">
        <w:rPr>
          <w:rStyle w:val="Emphasis"/>
        </w:rPr>
        <w:t>nonsensical</w:t>
      </w:r>
      <w:r w:rsidRPr="004E3DD6">
        <w:rPr>
          <w:rStyle w:val="StyleUnderline"/>
        </w:rPr>
        <w:t xml:space="preserve">, since all </w:t>
      </w:r>
      <w:r w:rsidRPr="004E3DD6">
        <w:rPr>
          <w:rStyle w:val="Emphasis"/>
        </w:rPr>
        <w:t>markets are creatures of rules</w:t>
      </w:r>
      <w:r w:rsidRPr="004E3DD6">
        <w:rPr>
          <w:rStyle w:val="StyleUnderline"/>
        </w:rPr>
        <w:t>, most fundamentally rules defining property, but also rules defining credit, debt, and bankruptcy; rules defining patents, trademarks, and copyrights; rules defining terms of labor; and so on.</w:t>
      </w:r>
      <w:r w:rsidRPr="004E3DD6">
        <w:rPr>
          <w:sz w:val="16"/>
        </w:rPr>
        <w:t xml:space="preserve"> Even deregulation requires rules. In Polanyi's words, “laissez-faire was planned.”</w:t>
      </w:r>
    </w:p>
    <w:p w14:paraId="2F0A7F01" w14:textId="77777777" w:rsidR="003230EE" w:rsidRDefault="003230EE" w:rsidP="003230EE">
      <w:pPr>
        <w:rPr>
          <w:sz w:val="16"/>
        </w:rPr>
      </w:pPr>
      <w:r w:rsidRPr="004E3DD6">
        <w:rPr>
          <w:sz w:val="16"/>
        </w:rPr>
        <w:t xml:space="preserve">The political question is who gets to make the rules, and for whose benefit. The neoliberalism of Friedrich Hayek and Milton Friedman invoked free markets, but </w:t>
      </w:r>
      <w:r w:rsidRPr="004E3DD6">
        <w:rPr>
          <w:rStyle w:val="StyleUnderline"/>
        </w:rPr>
        <w:t xml:space="preserve">in practice the </w:t>
      </w:r>
      <w:r w:rsidRPr="00CD0661">
        <w:rPr>
          <w:rStyle w:val="StyleUnderline"/>
        </w:rPr>
        <w:t>neoliberal regime</w:t>
      </w:r>
      <w:r w:rsidRPr="004E3DD6">
        <w:rPr>
          <w:rStyle w:val="StyleUnderline"/>
        </w:rPr>
        <w:t xml:space="preserve"> has </w:t>
      </w:r>
      <w:r w:rsidRPr="00CD0661">
        <w:rPr>
          <w:rStyle w:val="StyleUnderline"/>
        </w:rPr>
        <w:t>promoted rules</w:t>
      </w:r>
      <w:r w:rsidRPr="004E3DD6">
        <w:rPr>
          <w:rStyle w:val="StyleUnderline"/>
        </w:rPr>
        <w:t xml:space="preserve"> created by and </w:t>
      </w:r>
      <w:r w:rsidRPr="00CD0661">
        <w:rPr>
          <w:rStyle w:val="StyleUnderline"/>
        </w:rPr>
        <w:t>for</w:t>
      </w:r>
      <w:r w:rsidRPr="004E3DD6">
        <w:rPr>
          <w:rStyle w:val="StyleUnderline"/>
        </w:rPr>
        <w:t xml:space="preserve"> private </w:t>
      </w:r>
      <w:r w:rsidRPr="00CD0661">
        <w:rPr>
          <w:rStyle w:val="StyleUnderline"/>
        </w:rPr>
        <w:t>owners of capital</w:t>
      </w:r>
      <w:r w:rsidRPr="004E3DD6">
        <w:rPr>
          <w:rStyle w:val="StyleUnderline"/>
        </w:rPr>
        <w:t xml:space="preserve">, </w:t>
      </w:r>
      <w:r w:rsidRPr="00CD0661">
        <w:rPr>
          <w:rStyle w:val="StyleUnderline"/>
        </w:rPr>
        <w:t>to keep democratic government from asserting</w:t>
      </w:r>
      <w:r w:rsidRPr="004E3DD6">
        <w:rPr>
          <w:rStyle w:val="StyleUnderline"/>
        </w:rPr>
        <w:t xml:space="preserve"> rules of fair competition or </w:t>
      </w:r>
      <w:r w:rsidRPr="00CD0661">
        <w:rPr>
          <w:rStyle w:val="StyleUnderline"/>
        </w:rPr>
        <w:t>countervailing social interests</w:t>
      </w:r>
      <w:r w:rsidRPr="004E3DD6">
        <w:rPr>
          <w:sz w:val="16"/>
        </w:rPr>
        <w:t xml:space="preserve">. The regime has rules protecting pharmaceutical giants from the right of consumers to import prescription drugs or to benefit from generics. </w:t>
      </w:r>
      <w:r w:rsidRPr="004E3DD6">
        <w:rPr>
          <w:rStyle w:val="StyleUnderline"/>
        </w:rPr>
        <w:t xml:space="preserve">The rules of </w:t>
      </w:r>
      <w:r w:rsidRPr="004E3DD6">
        <w:rPr>
          <w:rStyle w:val="Emphasis"/>
        </w:rPr>
        <w:t>competition</w:t>
      </w:r>
      <w:r w:rsidRPr="004E3DD6">
        <w:rPr>
          <w:rStyle w:val="StyleUnderline"/>
        </w:rPr>
        <w:t xml:space="preserve"> and intellectual property generally have been </w:t>
      </w:r>
      <w:r w:rsidRPr="004E3DD6">
        <w:rPr>
          <w:rStyle w:val="Emphasis"/>
        </w:rPr>
        <w:t>tilted to protect incumbents</w:t>
      </w:r>
      <w:r w:rsidRPr="004E3DD6">
        <w:rPr>
          <w:sz w:val="16"/>
        </w:rPr>
        <w:t>. Rules of bankruptcy have been tilted in favor of creditors. Deceptive mortgages require elaborate rules, written by the financial sector and then enforced by government. Patent rules have allowed agribusiness and giant chemical companies like Monsanto to take over much of agriculture—the opposite of open markets. Industry has invented rules requiring employees and consumers to submit to binding arbitration and to relinquish a range of statutory and common-law rights.</w:t>
      </w:r>
    </w:p>
    <w:p w14:paraId="40B70DA0" w14:textId="77777777" w:rsidR="003230EE" w:rsidRDefault="003230EE" w:rsidP="003230EE">
      <w:pPr>
        <w:rPr>
          <w:sz w:val="16"/>
        </w:rPr>
      </w:pPr>
    </w:p>
    <w:p w14:paraId="499278CF" w14:textId="77777777" w:rsidR="003230EE" w:rsidRDefault="003230EE" w:rsidP="003230EE">
      <w:pPr>
        <w:pStyle w:val="Heading4"/>
      </w:pPr>
      <w:r>
        <w:t>Anti-domination counters neoclassical assumptions and judicial supremacy---that restores agency flexibility to democratically check existential threats</w:t>
      </w:r>
    </w:p>
    <w:p w14:paraId="13317432" w14:textId="77777777" w:rsidR="003230EE" w:rsidRDefault="003230EE" w:rsidP="003230EE">
      <w:r w:rsidRPr="001478F7">
        <w:rPr>
          <w:rStyle w:val="Style13ptBold"/>
        </w:rPr>
        <w:t>Jackson 21</w:t>
      </w:r>
      <w:r>
        <w:t xml:space="preserve"> – </w:t>
      </w:r>
      <w:proofErr w:type="spellStart"/>
      <w:r>
        <w:t>D</w:t>
      </w:r>
      <w:r w:rsidRPr="001478F7">
        <w:t>eOlazarra</w:t>
      </w:r>
      <w:proofErr w:type="spellEnd"/>
      <w:r w:rsidRPr="001478F7">
        <w:t xml:space="preserve"> Fellow at the Program in Political Philosophy, Policy &amp; Law at the University of Virginia. She received her Ph.D. with distinction</w:t>
      </w:r>
      <w:r>
        <w:t xml:space="preserve"> </w:t>
      </w:r>
      <w:r w:rsidRPr="001478F7">
        <w:t>in political theory at Columbia University</w:t>
      </w:r>
      <w:r>
        <w:t>.</w:t>
      </w:r>
    </w:p>
    <w:p w14:paraId="6B435137" w14:textId="77777777" w:rsidR="003230EE" w:rsidRDefault="003230EE" w:rsidP="003230EE">
      <w:r>
        <w:t xml:space="preserve">Kate Jackson, “All the Sovereign’s Agents: The Constitutional Credentials of Administration,” </w:t>
      </w:r>
      <w:r>
        <w:rPr>
          <w:i/>
          <w:iCs/>
        </w:rPr>
        <w:t>William &amp; Mary Bill of Rights Journal</w:t>
      </w:r>
      <w:r>
        <w:t xml:space="preserve">, 8 July 2021, pp. 2-7, </w:t>
      </w:r>
      <w:r w:rsidRPr="00D47425">
        <w:t>https://papers.ssrn.com/sol3/papers.cfm?abstract_id=3813904</w:t>
      </w:r>
      <w:r>
        <w:t>.</w:t>
      </w:r>
    </w:p>
    <w:p w14:paraId="108FADE2" w14:textId="77777777" w:rsidR="003230EE" w:rsidRPr="00D47425" w:rsidRDefault="003230EE" w:rsidP="003230EE">
      <w:pPr>
        <w:rPr>
          <w:rStyle w:val="Emphasis"/>
        </w:rPr>
      </w:pPr>
      <w:r w:rsidRPr="00FA672D">
        <w:rPr>
          <w:rStyle w:val="StyleUnderline"/>
          <w:highlight w:val="green"/>
        </w:rPr>
        <w:t>We face</w:t>
      </w:r>
      <w:r w:rsidRPr="00D47425">
        <w:rPr>
          <w:rStyle w:val="StyleUnderline"/>
        </w:rPr>
        <w:t xml:space="preserve"> no less than </w:t>
      </w:r>
      <w:r w:rsidRPr="00D47425">
        <w:rPr>
          <w:rStyle w:val="Emphasis"/>
        </w:rPr>
        <w:t>four urgent crises</w:t>
      </w:r>
      <w:r w:rsidRPr="00D47425">
        <w:rPr>
          <w:sz w:val="14"/>
        </w:rPr>
        <w:t xml:space="preserve">: </w:t>
      </w:r>
      <w:r w:rsidRPr="00FA672D">
        <w:rPr>
          <w:rStyle w:val="StyleUnderline"/>
          <w:highlight w:val="green"/>
        </w:rPr>
        <w:t xml:space="preserve">an ongoing </w:t>
      </w:r>
      <w:r w:rsidRPr="00FA672D">
        <w:rPr>
          <w:rStyle w:val="Emphasis"/>
          <w:highlight w:val="green"/>
        </w:rPr>
        <w:t>pandemic</w:t>
      </w:r>
      <w:r w:rsidRPr="00D47425">
        <w:rPr>
          <w:rStyle w:val="Emphasis"/>
        </w:rPr>
        <w:t>1</w:t>
      </w:r>
      <w:r w:rsidRPr="00D47425">
        <w:rPr>
          <w:sz w:val="14"/>
        </w:rPr>
        <w:t xml:space="preserve">; </w:t>
      </w:r>
      <w:r w:rsidRPr="00FA672D">
        <w:rPr>
          <w:rStyle w:val="Emphasis"/>
          <w:highlight w:val="green"/>
        </w:rPr>
        <w:t>racial injustice</w:t>
      </w:r>
      <w:r w:rsidRPr="00D47425">
        <w:rPr>
          <w:rStyle w:val="StyleUnderline"/>
        </w:rPr>
        <w:t xml:space="preserve"> and its consequent civil unres</w:t>
      </w:r>
      <w:r w:rsidRPr="00D47425">
        <w:rPr>
          <w:sz w:val="14"/>
        </w:rPr>
        <w:t xml:space="preserve">t2; </w:t>
      </w:r>
      <w:r w:rsidRPr="00D47425">
        <w:rPr>
          <w:rStyle w:val="StyleUnderline"/>
        </w:rPr>
        <w:t xml:space="preserve">an </w:t>
      </w:r>
      <w:r w:rsidRPr="00FA672D">
        <w:rPr>
          <w:rStyle w:val="Emphasis"/>
          <w:highlight w:val="green"/>
        </w:rPr>
        <w:t>economic depression</w:t>
      </w:r>
      <w:r w:rsidRPr="00D47425">
        <w:rPr>
          <w:sz w:val="14"/>
        </w:rPr>
        <w:t xml:space="preserve"> approaching the pain inflicted in 1929; </w:t>
      </w:r>
      <w:r w:rsidRPr="00FA672D">
        <w:rPr>
          <w:rStyle w:val="StyleUnderline"/>
          <w:highlight w:val="green"/>
        </w:rPr>
        <w:t>and</w:t>
      </w:r>
      <w:r w:rsidRPr="00D47425">
        <w:rPr>
          <w:rStyle w:val="StyleUnderline"/>
        </w:rPr>
        <w:t xml:space="preserve"> the accumulating, </w:t>
      </w:r>
      <w:r w:rsidRPr="00FA672D">
        <w:rPr>
          <w:rStyle w:val="StyleUnderline"/>
          <w:highlight w:val="green"/>
        </w:rPr>
        <w:t>existential</w:t>
      </w:r>
      <w:r w:rsidRPr="00D47425">
        <w:rPr>
          <w:rStyle w:val="StyleUnderline"/>
        </w:rPr>
        <w:t xml:space="preserve"> threat of </w:t>
      </w:r>
      <w:r w:rsidRPr="00FA672D">
        <w:rPr>
          <w:rStyle w:val="Emphasis"/>
          <w:highlight w:val="green"/>
        </w:rPr>
        <w:t>climate change</w:t>
      </w:r>
      <w:r w:rsidRPr="00D47425">
        <w:rPr>
          <w:sz w:val="14"/>
        </w:rPr>
        <w:t xml:space="preserve">.4 </w:t>
      </w:r>
      <w:r w:rsidRPr="00D47425">
        <w:rPr>
          <w:rStyle w:val="Emphasis"/>
        </w:rPr>
        <w:t>Citizens must rely on their state</w:t>
      </w:r>
      <w:r w:rsidRPr="00D47425">
        <w:rPr>
          <w:rStyle w:val="StyleUnderline"/>
        </w:rPr>
        <w:t xml:space="preserve"> to tackle these burning perils</w:t>
      </w:r>
      <w:r w:rsidRPr="00D47425">
        <w:rPr>
          <w:sz w:val="14"/>
        </w:rPr>
        <w:t xml:space="preserve">.5 Yet critics both left 6 and right 7 would tear down its institutional capacity to do so. Some denounce the exercise of administrative power as illiberal, </w:t>
      </w:r>
      <w:proofErr w:type="gramStart"/>
      <w:r w:rsidRPr="00D47425">
        <w:rPr>
          <w:sz w:val="14"/>
        </w:rPr>
        <w:t>unconstitutional</w:t>
      </w:r>
      <w:proofErr w:type="gramEnd"/>
      <w:r w:rsidRPr="00D47425">
        <w:rPr>
          <w:sz w:val="14"/>
        </w:rPr>
        <w:t xml:space="preserve"> and obnoxious to the rule of law.8 Others impugn it as undemocratic, paternalistic, and corrupt.9 Yet </w:t>
      </w:r>
      <w:r w:rsidRPr="00FA672D">
        <w:rPr>
          <w:rStyle w:val="StyleUnderline"/>
          <w:highlight w:val="green"/>
        </w:rPr>
        <w:t>without</w:t>
      </w:r>
      <w:r w:rsidRPr="00D47425">
        <w:rPr>
          <w:rStyle w:val="StyleUnderline"/>
        </w:rPr>
        <w:t xml:space="preserve"> some kind of </w:t>
      </w:r>
      <w:r w:rsidRPr="00FA672D">
        <w:rPr>
          <w:rStyle w:val="Emphasis"/>
          <w:highlight w:val="green"/>
        </w:rPr>
        <w:t>agent to carry out</w:t>
      </w:r>
      <w:r w:rsidRPr="00D47425">
        <w:rPr>
          <w:rStyle w:val="Emphasis"/>
        </w:rPr>
        <w:t xml:space="preserve"> collective </w:t>
      </w:r>
      <w:r w:rsidRPr="00FA672D">
        <w:rPr>
          <w:rStyle w:val="Emphasis"/>
          <w:highlight w:val="green"/>
        </w:rPr>
        <w:t>solutions</w:t>
      </w:r>
      <w:r w:rsidRPr="00D47425">
        <w:rPr>
          <w:rStyle w:val="StyleUnderline"/>
        </w:rPr>
        <w:t xml:space="preserve">, </w:t>
      </w:r>
      <w:r w:rsidRPr="00FA672D">
        <w:rPr>
          <w:rStyle w:val="StyleUnderline"/>
          <w:highlight w:val="green"/>
        </w:rPr>
        <w:t>these</w:t>
      </w:r>
      <w:r w:rsidRPr="00D47425">
        <w:rPr>
          <w:rStyle w:val="StyleUnderline"/>
        </w:rPr>
        <w:t xml:space="preserve"> perils </w:t>
      </w:r>
      <w:r w:rsidRPr="00FA672D">
        <w:rPr>
          <w:rStyle w:val="StyleUnderline"/>
          <w:highlight w:val="green"/>
        </w:rPr>
        <w:t>may</w:t>
      </w:r>
      <w:r w:rsidRPr="00D47425">
        <w:rPr>
          <w:rStyle w:val="StyleUnderline"/>
        </w:rPr>
        <w:t xml:space="preserve"> very well </w:t>
      </w:r>
      <w:r w:rsidRPr="00FA672D">
        <w:rPr>
          <w:rStyle w:val="Emphasis"/>
          <w:highlight w:val="green"/>
        </w:rPr>
        <w:t>proceed unabated</w:t>
      </w:r>
      <w:r w:rsidRPr="00D47425">
        <w:rPr>
          <w:rStyle w:val="Emphasis"/>
        </w:rPr>
        <w:t>.</w:t>
      </w:r>
    </w:p>
    <w:p w14:paraId="730E772A" w14:textId="77777777" w:rsidR="003230EE" w:rsidRPr="00D47425" w:rsidRDefault="003230EE" w:rsidP="003230EE">
      <w:pPr>
        <w:rPr>
          <w:sz w:val="14"/>
        </w:rPr>
      </w:pPr>
      <w:r w:rsidRPr="00D47425">
        <w:rPr>
          <w:sz w:val="14"/>
        </w:rPr>
        <w:t>Pushing an anti-</w:t>
      </w:r>
      <w:proofErr w:type="spellStart"/>
      <w:r w:rsidRPr="00D47425">
        <w:rPr>
          <w:sz w:val="14"/>
        </w:rPr>
        <w:t>administravist</w:t>
      </w:r>
      <w:proofErr w:type="spellEnd"/>
      <w:r w:rsidRPr="00D47425">
        <w:rPr>
          <w:sz w:val="14"/>
        </w:rPr>
        <w:t xml:space="preserve">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D47425">
        <w:rPr>
          <w:rStyle w:val="StyleUnderline"/>
        </w:rPr>
        <w:t>Regulation would thus be placed at the mercy of an undemocratic judiciary who increasingly “weaponizes” the First Amendment in favor of big business</w:t>
      </w:r>
      <w:r w:rsidRPr="00D47425">
        <w:rPr>
          <w:sz w:val="14"/>
        </w:rPr>
        <w:t>16 – or of a Congress whose already inefficient decision-making is crippled by hyperpolarization17 and distorted by the kind of material inequalities that the welfare state is meant to ameliorate. 18</w:t>
      </w:r>
    </w:p>
    <w:p w14:paraId="0CFE6BB7" w14:textId="77777777" w:rsidR="003230EE" w:rsidRPr="00D47425" w:rsidRDefault="003230EE" w:rsidP="003230EE">
      <w:pPr>
        <w:rPr>
          <w:sz w:val="14"/>
        </w:rPr>
      </w:pPr>
      <w:r w:rsidRPr="00D47425">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w:t>
      </w:r>
      <w:proofErr w:type="spellStart"/>
      <w:r w:rsidRPr="00D47425">
        <w:rPr>
          <w:sz w:val="14"/>
        </w:rPr>
        <w:t>Schmittian</w:t>
      </w:r>
      <w:proofErr w:type="spellEnd"/>
      <w:r w:rsidRPr="00D47425">
        <w:rPr>
          <w:sz w:val="14"/>
        </w:rPr>
        <w:t xml:space="preserve">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1776FCDC" w14:textId="77777777" w:rsidR="003230EE" w:rsidRPr="00D47425" w:rsidRDefault="003230EE" w:rsidP="003230EE">
      <w:pPr>
        <w:rPr>
          <w:sz w:val="14"/>
        </w:rPr>
      </w:pPr>
      <w:r w:rsidRPr="00D47425">
        <w:rPr>
          <w:sz w:val="14"/>
        </w:rPr>
        <w:t xml:space="preserve">Agency power likewise fares poorly in the hands of the left. 23 They blame administrative technocracy for a variety of social and political ailments: the reification of social differences and the </w:t>
      </w:r>
      <w:proofErr w:type="spellStart"/>
      <w:r w:rsidRPr="00D47425">
        <w:rPr>
          <w:sz w:val="14"/>
        </w:rPr>
        <w:t>juridification</w:t>
      </w:r>
      <w:proofErr w:type="spellEnd"/>
      <w:r w:rsidRPr="00D47425">
        <w:rPr>
          <w:sz w:val="14"/>
        </w:rPr>
        <w:t xml:space="preserve">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4ACF524C" w14:textId="77777777" w:rsidR="003230EE" w:rsidRPr="00D47425" w:rsidRDefault="003230EE" w:rsidP="003230EE">
      <w:pPr>
        <w:rPr>
          <w:sz w:val="14"/>
        </w:rPr>
      </w:pPr>
      <w:r w:rsidRPr="00D47425">
        <w:rPr>
          <w:sz w:val="14"/>
        </w:rPr>
        <w:t xml:space="preserve">In this essay, I contend that </w:t>
      </w:r>
      <w:r w:rsidRPr="00D47425">
        <w:rPr>
          <w:rStyle w:val="StyleUnderline"/>
        </w:rPr>
        <w:t xml:space="preserve">this </w:t>
      </w:r>
      <w:r w:rsidRPr="00CD0661">
        <w:rPr>
          <w:rStyle w:val="Emphasis"/>
        </w:rPr>
        <w:t>multi-pronged anti-</w:t>
      </w:r>
      <w:proofErr w:type="spellStart"/>
      <w:r w:rsidRPr="00CD0661">
        <w:rPr>
          <w:rStyle w:val="Emphasis"/>
        </w:rPr>
        <w:t>administravist</w:t>
      </w:r>
      <w:proofErr w:type="spellEnd"/>
      <w:r w:rsidRPr="00CD0661">
        <w:rPr>
          <w:rStyle w:val="Emphasis"/>
        </w:rPr>
        <w:t xml:space="preserve"> attack</w:t>
      </w:r>
      <w:r w:rsidRPr="00CD0661">
        <w:rPr>
          <w:rStyle w:val="StyleUnderline"/>
        </w:rPr>
        <w:t xml:space="preserve"> stands</w:t>
      </w:r>
      <w:r w:rsidRPr="00D47425">
        <w:rPr>
          <w:rStyle w:val="StyleUnderline"/>
        </w:rPr>
        <w:t xml:space="preserve"> </w:t>
      </w:r>
      <w:r w:rsidRPr="00CD0661">
        <w:rPr>
          <w:rStyle w:val="StyleUnderline"/>
        </w:rPr>
        <w:t>upon</w:t>
      </w:r>
      <w:r w:rsidRPr="00D47425">
        <w:rPr>
          <w:rStyle w:val="StyleUnderline"/>
        </w:rPr>
        <w:t xml:space="preserve"> </w:t>
      </w:r>
      <w:r w:rsidRPr="00CD0661">
        <w:rPr>
          <w:rStyle w:val="Emphasis"/>
        </w:rPr>
        <w:t>shaky</w:t>
      </w:r>
      <w:r w:rsidRPr="00D47425">
        <w:rPr>
          <w:rStyle w:val="Emphasis"/>
        </w:rPr>
        <w:t xml:space="preserve"> conceptual </w:t>
      </w:r>
      <w:r w:rsidRPr="00CD0661">
        <w:rPr>
          <w:rStyle w:val="Emphasis"/>
        </w:rPr>
        <w:t>foundations</w:t>
      </w:r>
      <w:r w:rsidRPr="00D47425">
        <w:rPr>
          <w:sz w:val="14"/>
        </w:rPr>
        <w:t xml:space="preserve">. </w:t>
      </w:r>
      <w:r w:rsidRPr="00D47425">
        <w:rPr>
          <w:rStyle w:val="StyleUnderline"/>
        </w:rPr>
        <w:t xml:space="preserve">Each </w:t>
      </w:r>
      <w:proofErr w:type="gramStart"/>
      <w:r w:rsidRPr="00D47425">
        <w:rPr>
          <w:rStyle w:val="StyleUnderline"/>
        </w:rPr>
        <w:t>builds</w:t>
      </w:r>
      <w:proofErr w:type="gramEnd"/>
      <w:r w:rsidRPr="00D47425">
        <w:rPr>
          <w:rStyle w:val="StyleUnderline"/>
        </w:rPr>
        <w:t xml:space="preserve"> atop a theory of constitutionalism that embraces a </w:t>
      </w:r>
      <w:r w:rsidRPr="00D47425">
        <w:rPr>
          <w:rStyle w:val="Emphasis"/>
        </w:rPr>
        <w:t>too-literal conception of popular sovereignty.</w:t>
      </w:r>
      <w:r w:rsidRPr="00D47425">
        <w:rPr>
          <w:sz w:val="14"/>
        </w:rPr>
        <w:t xml:space="preserve">33 </w:t>
      </w:r>
      <w:r w:rsidRPr="00D47425">
        <w:rPr>
          <w:rStyle w:val="StyleUnderline"/>
        </w:rPr>
        <w:t>It is a conception that posits that there is, in fact, a “people” with a sovereign “will.” It is a “will” that can be clearly identified</w:t>
      </w:r>
      <w:r w:rsidRPr="00D47425">
        <w:rPr>
          <w:sz w:val="14"/>
        </w:rPr>
        <w:t xml:space="preserve"> (through elections); </w:t>
      </w:r>
      <w:r w:rsidRPr="00D47425">
        <w:rPr>
          <w:rStyle w:val="StyleUnderline"/>
        </w:rPr>
        <w:t>straightforwardly transcribed</w:t>
      </w:r>
      <w:r w:rsidRPr="00D47425">
        <w:rPr>
          <w:sz w:val="14"/>
        </w:rPr>
        <w:t xml:space="preserve"> (through lawmaking); </w:t>
      </w:r>
      <w:r w:rsidRPr="00D47425">
        <w:rPr>
          <w:rStyle w:val="StyleUnderline"/>
        </w:rPr>
        <w:t>mechanically applied</w:t>
      </w:r>
      <w:r w:rsidRPr="00D47425">
        <w:rPr>
          <w:sz w:val="14"/>
        </w:rPr>
        <w:t xml:space="preserve"> (by administrators) </w:t>
      </w:r>
      <w:r w:rsidRPr="00D47425">
        <w:rPr>
          <w:rStyle w:val="StyleUnderline"/>
        </w:rPr>
        <w:t>and constrained</w:t>
      </w:r>
      <w:r w:rsidRPr="00D47425">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0E95074D" w14:textId="77777777" w:rsidR="003230EE" w:rsidRPr="00D47425" w:rsidRDefault="003230EE" w:rsidP="003230EE">
      <w:pPr>
        <w:rPr>
          <w:sz w:val="14"/>
        </w:rPr>
      </w:pPr>
      <w:r w:rsidRPr="00CD0661">
        <w:rPr>
          <w:rStyle w:val="Emphasis"/>
        </w:rPr>
        <w:t>Critics</w:t>
      </w:r>
      <w:r w:rsidRPr="00D47425">
        <w:rPr>
          <w:sz w:val="14"/>
        </w:rPr>
        <w:t xml:space="preserve"> commit another mistake when they invoke a theory of constitutionalism that analytically divides functions that cannot, as either a moral or empirical matter, be disentangled. First, they </w:t>
      </w:r>
      <w:r w:rsidRPr="00CD0661">
        <w:rPr>
          <w:rStyle w:val="Emphasis"/>
        </w:rPr>
        <w:t xml:space="preserve">incorrectly </w:t>
      </w:r>
      <w:r w:rsidRPr="007C779B">
        <w:rPr>
          <w:rStyle w:val="Emphasis"/>
        </w:rPr>
        <w:t>posit</w:t>
      </w:r>
      <w:r w:rsidRPr="00D47425">
        <w:rPr>
          <w:rStyle w:val="StyleUnderline"/>
        </w:rPr>
        <w:t xml:space="preserve"> two </w:t>
      </w:r>
      <w:r w:rsidRPr="00CD0661">
        <w:rPr>
          <w:rStyle w:val="StyleUnderline"/>
        </w:rPr>
        <w:t>separate</w:t>
      </w:r>
      <w:r w:rsidRPr="00D47425">
        <w:rPr>
          <w:rStyle w:val="StyleUnderline"/>
        </w:rPr>
        <w:t xml:space="preserve">, </w:t>
      </w:r>
      <w:r w:rsidRPr="00D47425">
        <w:rPr>
          <w:rStyle w:val="Emphasis"/>
        </w:rPr>
        <w:t xml:space="preserve">autonomous </w:t>
      </w:r>
      <w:r w:rsidRPr="007C779B">
        <w:rPr>
          <w:rStyle w:val="Emphasis"/>
        </w:rPr>
        <w:t>processes</w:t>
      </w:r>
      <w:r w:rsidRPr="00D47425">
        <w:rPr>
          <w:rStyle w:val="StyleUnderline"/>
        </w:rPr>
        <w:t xml:space="preserve">: the collective </w:t>
      </w:r>
      <w:r w:rsidRPr="00D47425">
        <w:rPr>
          <w:rStyle w:val="Emphasis"/>
        </w:rPr>
        <w:t>formation of ends</w:t>
      </w:r>
      <w:r w:rsidRPr="00D47425">
        <w:rPr>
          <w:rStyle w:val="StyleUnderline"/>
        </w:rPr>
        <w:t xml:space="preserve"> (</w:t>
      </w:r>
      <w:r w:rsidRPr="00CD0661">
        <w:rPr>
          <w:rStyle w:val="StyleUnderline"/>
        </w:rPr>
        <w:t>lawmaking</w:t>
      </w:r>
      <w:r w:rsidRPr="00D47425">
        <w:rPr>
          <w:rStyle w:val="StyleUnderline"/>
        </w:rPr>
        <w:t xml:space="preserve">) </w:t>
      </w:r>
      <w:r w:rsidRPr="007C779B">
        <w:rPr>
          <w:rStyle w:val="StyleUnderline"/>
        </w:rPr>
        <w:t>and</w:t>
      </w:r>
      <w:r w:rsidRPr="00D47425">
        <w:rPr>
          <w:rStyle w:val="StyleUnderline"/>
        </w:rPr>
        <w:t xml:space="preserve"> the </w:t>
      </w:r>
      <w:r w:rsidRPr="00D47425">
        <w:rPr>
          <w:rStyle w:val="Emphasis"/>
        </w:rPr>
        <w:t>implementation</w:t>
      </w:r>
      <w:r w:rsidRPr="00D47425">
        <w:rPr>
          <w:rStyle w:val="StyleUnderline"/>
        </w:rPr>
        <w:t xml:space="preserve"> (</w:t>
      </w:r>
      <w:r w:rsidRPr="00CD0661">
        <w:rPr>
          <w:rStyle w:val="StyleUnderline"/>
        </w:rPr>
        <w:t>execution</w:t>
      </w:r>
      <w:r w:rsidRPr="00D47425">
        <w:rPr>
          <w:rStyle w:val="StyleUnderline"/>
        </w:rPr>
        <w:t xml:space="preserve">) </w:t>
      </w:r>
      <w:r w:rsidRPr="00CD0661">
        <w:rPr>
          <w:rStyle w:val="StyleUnderline"/>
        </w:rPr>
        <w:t>and</w:t>
      </w:r>
      <w:r w:rsidRPr="00D47425">
        <w:rPr>
          <w:rStyle w:val="StyleUnderline"/>
        </w:rPr>
        <w:t xml:space="preserve"> application (</w:t>
      </w:r>
      <w:r w:rsidRPr="00CD0661">
        <w:rPr>
          <w:rStyle w:val="StyleUnderline"/>
        </w:rPr>
        <w:t>adjudication</w:t>
      </w:r>
      <w:r w:rsidRPr="00D47425">
        <w:rPr>
          <w:rStyle w:val="StyleUnderline"/>
        </w:rPr>
        <w:t>) of those ends</w:t>
      </w:r>
      <w:r w:rsidRPr="00D47425">
        <w:rPr>
          <w:sz w:val="14"/>
        </w:rPr>
        <w:t xml:space="preserve">. 38 But </w:t>
      </w:r>
      <w:r w:rsidRPr="00CD0661">
        <w:rPr>
          <w:rStyle w:val="StyleUnderline"/>
        </w:rPr>
        <w:t>we cannot presume</w:t>
      </w:r>
      <w:r w:rsidRPr="00D47425">
        <w:rPr>
          <w:rStyle w:val="StyleUnderline"/>
        </w:rPr>
        <w:t xml:space="preserve"> that </w:t>
      </w:r>
      <w:r w:rsidRPr="00CD0661">
        <w:rPr>
          <w:rStyle w:val="StyleUnderline"/>
        </w:rPr>
        <w:t>judges and administrators</w:t>
      </w:r>
      <w:r w:rsidRPr="00D47425">
        <w:rPr>
          <w:rStyle w:val="StyleUnderline"/>
        </w:rPr>
        <w:t xml:space="preserve"> can mechanically </w:t>
      </w:r>
      <w:r w:rsidRPr="00CD0661">
        <w:rPr>
          <w:rStyle w:val="StyleUnderline"/>
        </w:rPr>
        <w:t>apply</w:t>
      </w:r>
      <w:r w:rsidRPr="00D47425">
        <w:rPr>
          <w:rStyle w:val="StyleUnderline"/>
        </w:rPr>
        <w:t xml:space="preserve"> and enforce the </w:t>
      </w:r>
      <w:r w:rsidRPr="00CD0661">
        <w:rPr>
          <w:rStyle w:val="StyleUnderline"/>
        </w:rPr>
        <w:t>law without importing</w:t>
      </w:r>
      <w:r w:rsidRPr="00D47425">
        <w:rPr>
          <w:rStyle w:val="StyleUnderline"/>
        </w:rPr>
        <w:t xml:space="preserve"> into the process their own value-laden, and therefore </w:t>
      </w:r>
      <w:r w:rsidRPr="00CD0661">
        <w:rPr>
          <w:rStyle w:val="Emphasis"/>
        </w:rPr>
        <w:t>political</w:t>
      </w:r>
      <w:r w:rsidRPr="00D47425">
        <w:rPr>
          <w:rStyle w:val="Emphasis"/>
        </w:rPr>
        <w:t xml:space="preserve">, </w:t>
      </w:r>
      <w:r w:rsidRPr="00CD0661">
        <w:rPr>
          <w:rStyle w:val="Emphasis"/>
        </w:rPr>
        <w:t>judgments</w:t>
      </w:r>
      <w:r w:rsidRPr="00D47425">
        <w:rPr>
          <w:rStyle w:val="Emphasis"/>
        </w:rPr>
        <w:t>.</w:t>
      </w:r>
      <w:r w:rsidRPr="00D47425">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0645D8B6" w14:textId="77777777" w:rsidR="003230EE" w:rsidRPr="00D47425" w:rsidRDefault="003230EE" w:rsidP="003230EE">
      <w:pPr>
        <w:rPr>
          <w:sz w:val="14"/>
        </w:rPr>
      </w:pPr>
      <w:r w:rsidRPr="00D47425">
        <w:rPr>
          <w:rStyle w:val="StyleUnderline"/>
        </w:rPr>
        <w:t>Critics commit yet another mistake when they divorce the constitutional functions of (1) protecting rights and limiting government power, and (2) providing the decision-making procedures necessary for democratic will-formation. 44</w:t>
      </w:r>
      <w:r w:rsidRPr="00D47425">
        <w:rPr>
          <w:sz w:val="14"/>
        </w:rPr>
        <w:t xml:space="preserve"> </w:t>
      </w:r>
      <w:r w:rsidRPr="00D47425">
        <w:rPr>
          <w:rStyle w:val="StyleUnderline"/>
        </w:rPr>
        <w:t>They isolate elections and lawmaking from the process of enforcing rights and the rule of law</w:t>
      </w:r>
      <w:r w:rsidRPr="00D47425">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40977963" w14:textId="77777777" w:rsidR="003230EE" w:rsidRPr="00D47425" w:rsidRDefault="003230EE" w:rsidP="003230EE">
      <w:pPr>
        <w:rPr>
          <w:rStyle w:val="Emphasis"/>
        </w:rPr>
      </w:pPr>
      <w:r w:rsidRPr="00D47425">
        <w:rPr>
          <w:rStyle w:val="StyleUnderline"/>
        </w:rPr>
        <w:t xml:space="preserve">Rather than critiquing agencies for violating the separation of powers, for their over-reliance on unelected technocrats, or for their indifference to universalizable legal principles, I argue that </w:t>
      </w:r>
      <w:r w:rsidRPr="00CD0661">
        <w:rPr>
          <w:rStyle w:val="Emphasis"/>
        </w:rPr>
        <w:t xml:space="preserve">administration does </w:t>
      </w:r>
      <w:r w:rsidRPr="007C779B">
        <w:rPr>
          <w:rStyle w:val="Emphasis"/>
        </w:rPr>
        <w:t>indeed</w:t>
      </w:r>
      <w:r w:rsidRPr="00D47425">
        <w:rPr>
          <w:rStyle w:val="Emphasis"/>
        </w:rPr>
        <w:t xml:space="preserve"> </w:t>
      </w:r>
      <w:r w:rsidRPr="00CD0661">
        <w:rPr>
          <w:rStyle w:val="Emphasis"/>
        </w:rPr>
        <w:t>carry</w:t>
      </w:r>
      <w:r w:rsidRPr="00D47425">
        <w:rPr>
          <w:rStyle w:val="Emphasis"/>
        </w:rPr>
        <w:t xml:space="preserve"> constitutional liberal </w:t>
      </w:r>
      <w:r w:rsidRPr="00CD0661">
        <w:rPr>
          <w:rStyle w:val="Emphasis"/>
        </w:rPr>
        <w:t>democratic credentials</w:t>
      </w:r>
      <w:r w:rsidRPr="00D47425">
        <w:rPr>
          <w:rStyle w:val="StyleUnderline"/>
        </w:rPr>
        <w:t xml:space="preserve"> – credentials borne out by political theory’s “representative turn</w:t>
      </w:r>
      <w:r w:rsidRPr="00D47425">
        <w:rPr>
          <w:sz w:val="14"/>
        </w:rPr>
        <w:t xml:space="preserve">.”46 </w:t>
      </w:r>
      <w:r w:rsidRPr="00FA672D">
        <w:rPr>
          <w:rStyle w:val="StyleUnderline"/>
          <w:highlight w:val="green"/>
        </w:rPr>
        <w:t>By understanding agencies</w:t>
      </w:r>
      <w:r w:rsidRPr="00D47425">
        <w:rPr>
          <w:rStyle w:val="StyleUnderline"/>
        </w:rPr>
        <w:t xml:space="preserve"> as </w:t>
      </w:r>
      <w:r w:rsidRPr="00FA672D">
        <w:rPr>
          <w:rStyle w:val="StyleUnderline"/>
          <w:highlight w:val="green"/>
        </w:rPr>
        <w:t xml:space="preserve">embedded in a </w:t>
      </w:r>
      <w:r w:rsidRPr="00FA672D">
        <w:rPr>
          <w:rStyle w:val="Emphasis"/>
          <w:highlight w:val="green"/>
        </w:rPr>
        <w:t>system of representative democracy</w:t>
      </w:r>
      <w:r w:rsidRPr="00D47425">
        <w:rPr>
          <w:rStyle w:val="StyleUnderline"/>
        </w:rPr>
        <w:t xml:space="preserve"> that aims </w:t>
      </w:r>
      <w:r w:rsidRPr="00CD0661">
        <w:rPr>
          <w:rStyle w:val="StyleUnderline"/>
        </w:rPr>
        <w:t xml:space="preserve">to </w:t>
      </w:r>
      <w:r w:rsidRPr="00CD0661">
        <w:rPr>
          <w:rStyle w:val="Emphasis"/>
        </w:rPr>
        <w:t>set</w:t>
      </w:r>
      <w:r w:rsidRPr="00D47425">
        <w:rPr>
          <w:rStyle w:val="Emphasis"/>
        </w:rPr>
        <w:t xml:space="preserve"> the </w:t>
      </w:r>
      <w:r w:rsidRPr="00CD0661">
        <w:rPr>
          <w:rStyle w:val="Emphasis"/>
        </w:rPr>
        <w:t>conditions by which citizens can relate to each other</w:t>
      </w:r>
      <w:r w:rsidRPr="00D47425">
        <w:rPr>
          <w:rStyle w:val="Emphasis"/>
        </w:rPr>
        <w:t xml:space="preserve"> as political equals</w:t>
      </w:r>
      <w:r w:rsidRPr="00D47425">
        <w:rPr>
          <w:rStyle w:val="StyleUnderline"/>
        </w:rPr>
        <w:t xml:space="preserve">, </w:t>
      </w:r>
      <w:r w:rsidRPr="00FA672D">
        <w:rPr>
          <w:rStyle w:val="StyleUnderline"/>
          <w:highlight w:val="green"/>
        </w:rPr>
        <w:t>we can assess</w:t>
      </w:r>
      <w:r w:rsidRPr="00D47425">
        <w:rPr>
          <w:rStyle w:val="StyleUnderline"/>
        </w:rPr>
        <w:t xml:space="preserve"> the </w:t>
      </w:r>
      <w:r w:rsidRPr="00FA672D">
        <w:rPr>
          <w:rStyle w:val="StyleUnderline"/>
          <w:highlight w:val="green"/>
        </w:rPr>
        <w:t>legitimacy</w:t>
      </w:r>
      <w:r w:rsidRPr="00D47425">
        <w:rPr>
          <w:rStyle w:val="StyleUnderline"/>
        </w:rPr>
        <w:t xml:space="preserve"> of government agencies </w:t>
      </w:r>
      <w:r w:rsidRPr="00FA672D">
        <w:rPr>
          <w:rStyle w:val="StyleUnderline"/>
          <w:highlight w:val="green"/>
        </w:rPr>
        <w:t>without</w:t>
      </w:r>
      <w:r w:rsidRPr="00D47425">
        <w:rPr>
          <w:rStyle w:val="StyleUnderline"/>
        </w:rPr>
        <w:t xml:space="preserve"> any “</w:t>
      </w:r>
      <w:r w:rsidRPr="00FA672D">
        <w:rPr>
          <w:rStyle w:val="StyleUnderline"/>
          <w:highlight w:val="green"/>
        </w:rPr>
        <w:t>idolatrous</w:t>
      </w:r>
      <w:r w:rsidRPr="00D47425">
        <w:rPr>
          <w:rStyle w:val="StyleUnderline"/>
        </w:rPr>
        <w:t xml:space="preserve">”47 </w:t>
      </w:r>
      <w:r w:rsidRPr="00FA672D">
        <w:rPr>
          <w:rStyle w:val="StyleUnderline"/>
          <w:highlight w:val="green"/>
        </w:rPr>
        <w:t>commitments to</w:t>
      </w:r>
      <w:r w:rsidRPr="00D47425">
        <w:rPr>
          <w:rStyle w:val="StyleUnderline"/>
        </w:rPr>
        <w:t xml:space="preserve"> a </w:t>
      </w:r>
      <w:r w:rsidRPr="007C779B">
        <w:rPr>
          <w:rStyle w:val="StyleUnderline"/>
        </w:rPr>
        <w:t>fictitious</w:t>
      </w:r>
      <w:r w:rsidRPr="00D47425">
        <w:rPr>
          <w:rStyle w:val="StyleUnderline"/>
        </w:rPr>
        <w:t xml:space="preserve"> popular sovereign or </w:t>
      </w:r>
      <w:r w:rsidRPr="00FA672D">
        <w:rPr>
          <w:rStyle w:val="StyleUnderline"/>
          <w:highlight w:val="green"/>
        </w:rPr>
        <w:t>legal formalism</w:t>
      </w:r>
      <w:r w:rsidRPr="00D47425">
        <w:rPr>
          <w:sz w:val="14"/>
        </w:rPr>
        <w:t xml:space="preserve">. I suggest that </w:t>
      </w:r>
      <w:r w:rsidRPr="00D47425">
        <w:rPr>
          <w:rStyle w:val="StyleUnderline"/>
        </w:rPr>
        <w:t xml:space="preserve">agency institutions should be measured against the notion that popular sovereignty demands not consensus and consent, but instead institutions that permit citizens to understand themselves as co-equal </w:t>
      </w:r>
      <w:r w:rsidRPr="00D47425">
        <w:rPr>
          <w:rStyle w:val="Emphasis"/>
        </w:rPr>
        <w:t xml:space="preserve">participants in the collective decision-making process. </w:t>
      </w:r>
    </w:p>
    <w:p w14:paraId="0E189872" w14:textId="77777777" w:rsidR="003230EE" w:rsidRPr="00D47425" w:rsidRDefault="003230EE" w:rsidP="003230EE">
      <w:pPr>
        <w:rPr>
          <w:sz w:val="14"/>
        </w:rPr>
      </w:pPr>
      <w:r w:rsidRPr="00D47425">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609CF9D8" w14:textId="77777777" w:rsidR="003230EE" w:rsidRPr="00D47425" w:rsidRDefault="003230EE" w:rsidP="003230EE">
      <w:pPr>
        <w:rPr>
          <w:sz w:val="14"/>
        </w:rPr>
      </w:pPr>
      <w:r w:rsidRPr="00D47425">
        <w:rPr>
          <w:sz w:val="14"/>
        </w:rPr>
        <w:t>PART I: ADMINISTRATION, POPULAR SOVEREIGNTY AND RIGHTS</w:t>
      </w:r>
    </w:p>
    <w:p w14:paraId="0129C8A9" w14:textId="77777777" w:rsidR="003230EE" w:rsidRPr="00D47425" w:rsidRDefault="003230EE" w:rsidP="003230EE">
      <w:pPr>
        <w:rPr>
          <w:sz w:val="14"/>
        </w:rPr>
      </w:pPr>
      <w:r w:rsidRPr="00D47425">
        <w:rPr>
          <w:sz w:val="14"/>
        </w:rPr>
        <w:t xml:space="preserve">Democracy promises the rule of “we the people.”48 </w:t>
      </w:r>
      <w:r w:rsidRPr="00FA672D">
        <w:rPr>
          <w:rStyle w:val="StyleUnderline"/>
          <w:highlight w:val="green"/>
        </w:rPr>
        <w:t>Democratic citizens</w:t>
      </w:r>
      <w:r w:rsidRPr="00D47425">
        <w:rPr>
          <w:rStyle w:val="StyleUnderline"/>
        </w:rPr>
        <w:t xml:space="preserve">, possessing inalienable rights, are to </w:t>
      </w:r>
      <w:r w:rsidRPr="00FA672D">
        <w:rPr>
          <w:rStyle w:val="StyleUnderline"/>
          <w:highlight w:val="green"/>
        </w:rPr>
        <w:t>come together</w:t>
      </w:r>
      <w:r w:rsidRPr="00D47425">
        <w:rPr>
          <w:rStyle w:val="StyleUnderline"/>
        </w:rPr>
        <w:t xml:space="preserve">, deliberate,49 </w:t>
      </w:r>
      <w:r w:rsidRPr="00FA672D">
        <w:rPr>
          <w:rStyle w:val="StyleUnderline"/>
          <w:highlight w:val="green"/>
        </w:rPr>
        <w:t>and jointly create</w:t>
      </w:r>
      <w:r w:rsidRPr="00D47425">
        <w:rPr>
          <w:rStyle w:val="StyleUnderline"/>
        </w:rPr>
        <w:t xml:space="preserve"> the </w:t>
      </w:r>
      <w:r w:rsidRPr="00FA672D">
        <w:rPr>
          <w:rStyle w:val="StyleUnderline"/>
          <w:highlight w:val="green"/>
        </w:rPr>
        <w:t>laws that bind them</w:t>
      </w:r>
      <w:r w:rsidRPr="00D47425">
        <w:rPr>
          <w:sz w:val="14"/>
        </w:rPr>
        <w:t>. The administrative agency, with its unaccountable expert technocrats, policymaking autonomy, and immunity from micromanaging judicial review, looks like an unwelcome uncle at the constitutional dinner table.</w:t>
      </w:r>
    </w:p>
    <w:p w14:paraId="3B03B22B" w14:textId="77777777" w:rsidR="003230EE" w:rsidRPr="00D47425" w:rsidRDefault="003230EE" w:rsidP="003230EE">
      <w:pPr>
        <w:rPr>
          <w:sz w:val="14"/>
        </w:rPr>
      </w:pPr>
      <w:r w:rsidRPr="00D47425">
        <w:rPr>
          <w:sz w:val="14"/>
        </w:rPr>
        <w:t xml:space="preserve">Intuitively, these knee-jerk objections cannot be quite correct. </w:t>
      </w:r>
      <w:r w:rsidRPr="00D47425">
        <w:rPr>
          <w:rStyle w:val="StyleUnderline"/>
        </w:rPr>
        <w:t>Agencies carry some obviously democratic credentials.</w:t>
      </w:r>
      <w:r w:rsidRPr="00D47425">
        <w:rPr>
          <w:sz w:val="14"/>
        </w:rPr>
        <w:t xml:space="preserve"> As Adrian </w:t>
      </w:r>
      <w:proofErr w:type="spellStart"/>
      <w:r w:rsidRPr="00D47425">
        <w:rPr>
          <w:sz w:val="14"/>
        </w:rPr>
        <w:t>Vermeule</w:t>
      </w:r>
      <w:proofErr w:type="spellEnd"/>
      <w:r w:rsidRPr="00D47425">
        <w:rPr>
          <w:sz w:val="14"/>
        </w:rPr>
        <w:t xml:space="preserv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17D6ECFF" w14:textId="77777777" w:rsidR="003230EE" w:rsidRPr="00D47425" w:rsidRDefault="003230EE" w:rsidP="003230EE">
      <w:pPr>
        <w:rPr>
          <w:sz w:val="14"/>
        </w:rPr>
      </w:pPr>
      <w:r w:rsidRPr="00D47425">
        <w:rPr>
          <w:rStyle w:val="StyleUnderline"/>
        </w:rPr>
        <w:t xml:space="preserve">Regardless, </w:t>
      </w:r>
      <w:r w:rsidRPr="00D47425">
        <w:rPr>
          <w:rStyle w:val="Emphasis"/>
        </w:rPr>
        <w:t xml:space="preserve">if democratic lawmaking is to shape the community of those that make it, </w:t>
      </w:r>
      <w:r w:rsidRPr="00CD0661">
        <w:rPr>
          <w:rStyle w:val="Emphasis"/>
        </w:rPr>
        <w:t xml:space="preserve">there must be </w:t>
      </w:r>
      <w:proofErr w:type="gramStart"/>
      <w:r w:rsidRPr="00CD0661">
        <w:rPr>
          <w:rStyle w:val="Emphasis"/>
        </w:rPr>
        <w:t>some</w:t>
      </w:r>
      <w:r w:rsidRPr="00D47425">
        <w:rPr>
          <w:rStyle w:val="Emphasis"/>
        </w:rPr>
        <w:t xml:space="preserve"> kind of </w:t>
      </w:r>
      <w:r w:rsidRPr="00CD0661">
        <w:rPr>
          <w:rStyle w:val="Emphasis"/>
        </w:rPr>
        <w:t>agent</w:t>
      </w:r>
      <w:proofErr w:type="gramEnd"/>
      <w:r w:rsidRPr="00D47425">
        <w:rPr>
          <w:rStyle w:val="Emphasis"/>
        </w:rPr>
        <w:t xml:space="preserve"> or instrumentality </w:t>
      </w:r>
      <w:r w:rsidRPr="00CD0661">
        <w:rPr>
          <w:rStyle w:val="Emphasis"/>
        </w:rPr>
        <w:t>to carry it out</w:t>
      </w:r>
      <w:r w:rsidRPr="00D47425">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2B4EBB9E" w14:textId="77777777" w:rsidR="003230EE" w:rsidRPr="00D47425" w:rsidRDefault="003230EE" w:rsidP="003230EE">
      <w:pPr>
        <w:rPr>
          <w:sz w:val="14"/>
        </w:rPr>
      </w:pPr>
      <w:r w:rsidRPr="00D47425">
        <w:rPr>
          <w:sz w:val="14"/>
        </w:rPr>
        <w:t xml:space="preserve">The next two sections will elaborate upon these intuitions. </w:t>
      </w:r>
      <w:r w:rsidRPr="00D47425">
        <w:rPr>
          <w:rStyle w:val="StyleUnderline"/>
        </w:rPr>
        <w:t xml:space="preserve">Many </w:t>
      </w:r>
      <w:r w:rsidRPr="00D47425">
        <w:rPr>
          <w:rStyle w:val="Emphasis"/>
        </w:rPr>
        <w:t>objections to agency power</w:t>
      </w:r>
      <w:r w:rsidRPr="00D47425">
        <w:rPr>
          <w:rStyle w:val="StyleUnderline"/>
        </w:rPr>
        <w:t xml:space="preserve"> presume </w:t>
      </w:r>
      <w:r w:rsidRPr="00D47425">
        <w:rPr>
          <w:rStyle w:val="Emphasis"/>
        </w:rPr>
        <w:t>antiquated conceptions</w:t>
      </w:r>
      <w:r w:rsidRPr="00D47425">
        <w:rPr>
          <w:rStyle w:val="StyleUnderline"/>
        </w:rPr>
        <w:t xml:space="preserve"> of sovereignty and rights</w:t>
      </w:r>
      <w:r w:rsidRPr="00D47425">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06807318" w14:textId="77777777" w:rsidR="003230EE" w:rsidRPr="00D47425" w:rsidRDefault="003230EE" w:rsidP="003230EE">
      <w:pPr>
        <w:rPr>
          <w:sz w:val="14"/>
        </w:rPr>
      </w:pPr>
      <w:r w:rsidRPr="00D47425">
        <w:rPr>
          <w:sz w:val="14"/>
        </w:rPr>
        <w:t>A. The Mind and Body of the Democratic Sovereign</w:t>
      </w:r>
    </w:p>
    <w:p w14:paraId="08CC1944" w14:textId="77777777" w:rsidR="003230EE" w:rsidRPr="00D47425" w:rsidRDefault="003230EE" w:rsidP="003230EE">
      <w:pPr>
        <w:rPr>
          <w:sz w:val="14"/>
        </w:rPr>
      </w:pPr>
      <w:r w:rsidRPr="00D47425">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w:t>
      </w:r>
      <w:proofErr w:type="spellStart"/>
      <w:r w:rsidRPr="00D47425">
        <w:rPr>
          <w:sz w:val="14"/>
        </w:rPr>
        <w:t>Mortall</w:t>
      </w:r>
      <w:proofErr w:type="spellEnd"/>
      <w:r w:rsidRPr="00D47425">
        <w:rPr>
          <w:sz w:val="14"/>
        </w:rPr>
        <w:t xml:space="preserve">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w:t>
      </w:r>
      <w:proofErr w:type="spellStart"/>
      <w:r w:rsidRPr="00D47425">
        <w:rPr>
          <w:sz w:val="14"/>
        </w:rPr>
        <w:t>volonté</w:t>
      </w:r>
      <w:proofErr w:type="spellEnd"/>
      <w:r w:rsidRPr="00D47425">
        <w:rPr>
          <w:sz w:val="14"/>
        </w:rPr>
        <w:t xml:space="preserve">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18F20C5D" w14:textId="77777777" w:rsidR="003230EE" w:rsidRPr="00D47425" w:rsidRDefault="003230EE" w:rsidP="003230EE">
      <w:pPr>
        <w:rPr>
          <w:sz w:val="14"/>
        </w:rPr>
      </w:pPr>
      <w:r w:rsidRPr="00D47425">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18D10A47" w14:textId="77777777" w:rsidR="003230EE" w:rsidRPr="00D47425" w:rsidRDefault="003230EE" w:rsidP="003230EE">
      <w:pPr>
        <w:rPr>
          <w:sz w:val="14"/>
        </w:rPr>
      </w:pPr>
      <w:r w:rsidRPr="00FA672D">
        <w:rPr>
          <w:rStyle w:val="StyleUnderline"/>
          <w:highlight w:val="green"/>
        </w:rPr>
        <w:t>Lawmaking</w:t>
      </w:r>
      <w:r w:rsidRPr="00D47425">
        <w:rPr>
          <w:rStyle w:val="StyleUnderline"/>
        </w:rPr>
        <w:t xml:space="preserve"> under constitutional liberal democracy </w:t>
      </w:r>
      <w:r w:rsidRPr="00FA672D">
        <w:rPr>
          <w:rStyle w:val="StyleUnderline"/>
          <w:highlight w:val="green"/>
        </w:rPr>
        <w:t>is thus</w:t>
      </w:r>
      <w:r w:rsidRPr="00CD0661">
        <w:rPr>
          <w:rStyle w:val="StyleUnderline"/>
        </w:rPr>
        <w:t xml:space="preserve"> </w:t>
      </w:r>
      <w:r w:rsidRPr="00CD0661">
        <w:rPr>
          <w:rStyle w:val="Emphasis"/>
        </w:rPr>
        <w:t>not a question of ascertaining</w:t>
      </w:r>
      <w:r w:rsidRPr="00D47425">
        <w:rPr>
          <w:rStyle w:val="Emphasis"/>
        </w:rPr>
        <w:t xml:space="preserve"> the existence of some </w:t>
      </w:r>
      <w:r w:rsidRPr="00CD0661">
        <w:rPr>
          <w:rStyle w:val="Emphasis"/>
        </w:rPr>
        <w:t>non-existent popular “will”</w:t>
      </w:r>
      <w:r w:rsidRPr="00D47425">
        <w:rPr>
          <w:rStyle w:val="StyleUnderline"/>
        </w:rPr>
        <w:t xml:space="preserve"> to be left in the hands of loyal fiduciaries in government87 to carry out like mindless automatons</w:t>
      </w:r>
      <w:r w:rsidRPr="00D47425">
        <w:rPr>
          <w:sz w:val="14"/>
        </w:rPr>
        <w:t xml:space="preserve">. Nor is it comprised of the dictates of a </w:t>
      </w:r>
      <w:proofErr w:type="spellStart"/>
      <w:r w:rsidRPr="00D47425">
        <w:rPr>
          <w:sz w:val="14"/>
        </w:rPr>
        <w:t>caesarist</w:t>
      </w:r>
      <w:proofErr w:type="spellEnd"/>
      <w:r w:rsidRPr="00D47425">
        <w:rPr>
          <w:sz w:val="14"/>
        </w:rPr>
        <w:t xml:space="preserve"> leader purporting to speak with the unified voice of the sovereign people.88 Instead, </w:t>
      </w:r>
      <w:r w:rsidRPr="00CD0661">
        <w:rPr>
          <w:rStyle w:val="StyleUnderline"/>
        </w:rPr>
        <w:t xml:space="preserve">it </w:t>
      </w:r>
      <w:r w:rsidRPr="00FA672D">
        <w:rPr>
          <w:rStyle w:val="StyleUnderline"/>
          <w:highlight w:val="green"/>
        </w:rPr>
        <w:t xml:space="preserve">a </w:t>
      </w:r>
      <w:r w:rsidRPr="00FA672D">
        <w:rPr>
          <w:rStyle w:val="Emphasis"/>
          <w:highlight w:val="green"/>
        </w:rPr>
        <w:t>question of developing</w:t>
      </w:r>
      <w:r w:rsidRPr="00D47425">
        <w:rPr>
          <w:rStyle w:val="Emphasis"/>
        </w:rPr>
        <w:t xml:space="preserve"> transparent and </w:t>
      </w:r>
      <w:r w:rsidRPr="00FA672D">
        <w:rPr>
          <w:rStyle w:val="Emphasis"/>
          <w:highlight w:val="green"/>
        </w:rPr>
        <w:t>accessible collective decision</w:t>
      </w:r>
      <w:r w:rsidRPr="00FA672D">
        <w:rPr>
          <w:rStyle w:val="StyleUnderline"/>
          <w:highlight w:val="green"/>
        </w:rPr>
        <w:t xml:space="preserve">- making procedures </w:t>
      </w:r>
      <w:r w:rsidRPr="007C779B">
        <w:rPr>
          <w:rStyle w:val="StyleUnderline"/>
        </w:rPr>
        <w:t>t</w:t>
      </w:r>
      <w:r w:rsidRPr="00D47425">
        <w:rPr>
          <w:rStyle w:val="StyleUnderline"/>
        </w:rPr>
        <w:t xml:space="preserve">hat ensure that </w:t>
      </w:r>
      <w:r w:rsidRPr="00D47425">
        <w:rPr>
          <w:rStyle w:val="Emphasis"/>
        </w:rPr>
        <w:t xml:space="preserve">all </w:t>
      </w:r>
      <w:r w:rsidRPr="00FA672D">
        <w:rPr>
          <w:rStyle w:val="Emphasis"/>
          <w:highlight w:val="green"/>
        </w:rPr>
        <w:t>citizens</w:t>
      </w:r>
      <w:r w:rsidRPr="00D47425">
        <w:rPr>
          <w:rStyle w:val="Emphasis"/>
        </w:rPr>
        <w:t xml:space="preserve"> can understand themselves as equal participants</w:t>
      </w:r>
      <w:r w:rsidRPr="00D47425">
        <w:rPr>
          <w:rStyle w:val="StyleUnderline"/>
        </w:rPr>
        <w:t xml:space="preserve"> in their collective ordering; that </w:t>
      </w:r>
      <w:r w:rsidRPr="00D47425">
        <w:rPr>
          <w:rStyle w:val="Emphasis"/>
        </w:rPr>
        <w:t>ordinary people are involved in public life</w:t>
      </w:r>
      <w:r w:rsidRPr="00D47425">
        <w:rPr>
          <w:rStyle w:val="StyleUnderline"/>
        </w:rPr>
        <w:t xml:space="preserve"> and have a say in their collective destiny</w:t>
      </w:r>
      <w:r w:rsidRPr="00D47425">
        <w:rPr>
          <w:sz w:val="14"/>
        </w:rPr>
        <w:t xml:space="preserve">.89 </w:t>
      </w:r>
      <w:r w:rsidRPr="00D47425">
        <w:rPr>
          <w:rStyle w:val="StyleUnderline"/>
        </w:rPr>
        <w:t xml:space="preserve">They do not rule. Rather, they </w:t>
      </w:r>
      <w:r w:rsidRPr="00FA672D">
        <w:rPr>
          <w:rStyle w:val="StyleUnderline"/>
          <w:highlight w:val="green"/>
        </w:rPr>
        <w:t xml:space="preserve">are </w:t>
      </w:r>
      <w:r w:rsidRPr="00FA672D">
        <w:rPr>
          <w:rStyle w:val="Emphasis"/>
          <w:highlight w:val="green"/>
        </w:rPr>
        <w:t>equal players</w:t>
      </w:r>
      <w:r w:rsidRPr="00D47425">
        <w:rPr>
          <w:rStyle w:val="Emphasis"/>
        </w:rPr>
        <w:t xml:space="preserve"> </w:t>
      </w:r>
      <w:r w:rsidRPr="00FA672D">
        <w:rPr>
          <w:rStyle w:val="Emphasis"/>
          <w:highlight w:val="green"/>
        </w:rPr>
        <w:t>in</w:t>
      </w:r>
      <w:r w:rsidRPr="00D47425">
        <w:rPr>
          <w:rStyle w:val="Emphasis"/>
        </w:rPr>
        <w:t xml:space="preserve"> the game of representative </w:t>
      </w:r>
      <w:r w:rsidRPr="00FA672D">
        <w:rPr>
          <w:rStyle w:val="Emphasis"/>
          <w:highlight w:val="green"/>
        </w:rPr>
        <w:t>democracy</w:t>
      </w:r>
      <w:r w:rsidRPr="00D47425">
        <w:rPr>
          <w:rStyle w:val="Emphasis"/>
        </w:rPr>
        <w:t>.</w:t>
      </w:r>
      <w:r w:rsidRPr="00D47425">
        <w:rPr>
          <w:sz w:val="14"/>
        </w:rPr>
        <w:t>90</w:t>
      </w:r>
    </w:p>
    <w:p w14:paraId="26840C01" w14:textId="77777777" w:rsidR="003230EE" w:rsidRPr="00D47425" w:rsidRDefault="003230EE" w:rsidP="003230EE">
      <w:pPr>
        <w:rPr>
          <w:sz w:val="14"/>
        </w:rPr>
      </w:pPr>
      <w:r w:rsidRPr="00D47425">
        <w:rPr>
          <w:sz w:val="14"/>
        </w:rPr>
        <w:t xml:space="preserve">Thus, although </w:t>
      </w:r>
      <w:r w:rsidRPr="00D47425">
        <w:rPr>
          <w:rStyle w:val="StyleUnderline"/>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D47425">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D47425">
        <w:rPr>
          <w:rStyle w:val="StyleUnderline"/>
        </w:rPr>
        <w:t>if we try to think like a popular sovereign might think</w:t>
      </w:r>
      <w:r w:rsidRPr="00D47425">
        <w:rPr>
          <w:sz w:val="14"/>
        </w:rPr>
        <w:t xml:space="preserve">, if such a thing could ever exist, </w:t>
      </w:r>
      <w:r w:rsidRPr="00CD0661">
        <w:rPr>
          <w:rStyle w:val="Emphasis"/>
        </w:rPr>
        <w:t>we will orient our public reasoning not towards our individual self-interest alone, but in terms of inclusivity</w:t>
      </w:r>
      <w:r w:rsidRPr="00CD0661">
        <w:rPr>
          <w:rStyle w:val="StyleUnderline"/>
        </w:rPr>
        <w:t>, human equality and the public good.</w:t>
      </w:r>
      <w:r w:rsidRPr="00CD0661">
        <w:rPr>
          <w:sz w:val="14"/>
        </w:rPr>
        <w:t xml:space="preserve">93 Because </w:t>
      </w:r>
      <w:r w:rsidRPr="00CD0661">
        <w:rPr>
          <w:rStyle w:val="StyleUnderline"/>
        </w:rPr>
        <w:t xml:space="preserve">if the sovereign is a “we,” then </w:t>
      </w:r>
      <w:r w:rsidRPr="00CD0661">
        <w:rPr>
          <w:rStyle w:val="Emphasis"/>
        </w:rPr>
        <w:t>governing involves more than the interests and preferences of single individuals</w:t>
      </w:r>
      <w:r w:rsidRPr="00CD0661">
        <w:rPr>
          <w:sz w:val="14"/>
        </w:rPr>
        <w:t xml:space="preserve">. </w:t>
      </w:r>
      <w:r w:rsidRPr="00CD0661">
        <w:rPr>
          <w:rStyle w:val="StyleUnderline"/>
        </w:rPr>
        <w:t xml:space="preserve">We will therefore demand that political institutions remain </w:t>
      </w:r>
      <w:r w:rsidRPr="00CD0661">
        <w:rPr>
          <w:rStyle w:val="Emphasis"/>
        </w:rPr>
        <w:t>accountable and accessible</w:t>
      </w:r>
      <w:r w:rsidRPr="00D47425">
        <w:rPr>
          <w:rStyle w:val="StyleUnderline"/>
        </w:rPr>
        <w:t xml:space="preserve"> to popular complaints.</w:t>
      </w:r>
      <w:r w:rsidRPr="00D47425">
        <w:rPr>
          <w:sz w:val="14"/>
        </w:rPr>
        <w:t xml:space="preserve"> We will adopt a Weberian politics of responsibility, remembering that our decisions might inflict unforeseen costs upon others.94</w:t>
      </w:r>
    </w:p>
    <w:p w14:paraId="32CD3D68" w14:textId="77777777" w:rsidR="003230EE" w:rsidRPr="00D47425" w:rsidRDefault="003230EE" w:rsidP="003230EE">
      <w:pPr>
        <w:rPr>
          <w:rStyle w:val="StyleUnderline"/>
        </w:rPr>
      </w:pPr>
      <w:r w:rsidRPr="00FA672D">
        <w:rPr>
          <w:rStyle w:val="StyleUnderline"/>
          <w:highlight w:val="green"/>
        </w:rPr>
        <w:t>This</w:t>
      </w:r>
      <w:r w:rsidRPr="00D47425">
        <w:rPr>
          <w:rStyle w:val="StyleUnderline"/>
        </w:rPr>
        <w:t xml:space="preserve"> figurative idea of popular sovereignty also </w:t>
      </w:r>
      <w:r w:rsidRPr="00FA672D">
        <w:rPr>
          <w:rStyle w:val="Emphasis"/>
          <w:highlight w:val="green"/>
        </w:rPr>
        <w:t>unlocks the closed doors of power</w:t>
      </w:r>
      <w:r w:rsidRPr="00FA672D">
        <w:rPr>
          <w:rStyle w:val="StyleUnderline"/>
          <w:highlight w:val="green"/>
        </w:rPr>
        <w:t xml:space="preserve"> and </w:t>
      </w:r>
      <w:r w:rsidRPr="00FA672D">
        <w:rPr>
          <w:rStyle w:val="Emphasis"/>
          <w:highlight w:val="green"/>
        </w:rPr>
        <w:t>forces</w:t>
      </w:r>
      <w:r w:rsidRPr="00D47425">
        <w:rPr>
          <w:rStyle w:val="Emphasis"/>
        </w:rPr>
        <w:t xml:space="preserve"> the </w:t>
      </w:r>
      <w:r w:rsidRPr="00FA672D">
        <w:rPr>
          <w:rStyle w:val="Emphasis"/>
          <w:highlight w:val="green"/>
        </w:rPr>
        <w:t>inclusion of voices</w:t>
      </w:r>
      <w:r w:rsidRPr="00D47425">
        <w:rPr>
          <w:rStyle w:val="StyleUnderline"/>
        </w:rPr>
        <w:t xml:space="preserve"> previously ignored</w:t>
      </w:r>
      <w:r w:rsidRPr="00D47425">
        <w:rPr>
          <w:sz w:val="14"/>
        </w:rPr>
        <w:t xml:space="preserve">.95 Whosoever happens to be governing at any given time, that person is not “the people” precisely because “the people” cannot ever be present. As a result, </w:t>
      </w:r>
      <w:r w:rsidRPr="00D47425">
        <w:rPr>
          <w:rStyle w:val="StyleUnderline"/>
        </w:rPr>
        <w:t>anyone denied an audience can appeal to popular sovereignty as they seek admission to political decision-making</w:t>
      </w:r>
      <w:r w:rsidRPr="00D47425">
        <w:rPr>
          <w:sz w:val="14"/>
        </w:rPr>
        <w:t xml:space="preserve">. Importantly, </w:t>
      </w:r>
      <w:r w:rsidRPr="00D47425">
        <w:rPr>
          <w:rStyle w:val="StyleUnderline"/>
        </w:rPr>
        <w:t>popular sovereignty demands</w:t>
      </w:r>
      <w:r w:rsidRPr="00D47425">
        <w:rPr>
          <w:sz w:val="14"/>
        </w:rPr>
        <w:t xml:space="preserve">, as French philosopher Claude Lefort96 notes, </w:t>
      </w:r>
      <w:r w:rsidRPr="00D47425">
        <w:rPr>
          <w:rStyle w:val="StyleUnderline"/>
        </w:rPr>
        <w:t xml:space="preserve">that this </w:t>
      </w:r>
      <w:r w:rsidRPr="00D47425">
        <w:rPr>
          <w:rStyle w:val="Emphasis"/>
        </w:rPr>
        <w:t>place of power remain an empty one</w:t>
      </w:r>
      <w:r w:rsidRPr="00D47425">
        <w:rPr>
          <w:rStyle w:val="StyleUnderline"/>
        </w:rPr>
        <w:t xml:space="preserve"> – or at least one with a revolving door</w:t>
      </w:r>
      <w:r w:rsidRPr="00D47425">
        <w:rPr>
          <w:sz w:val="14"/>
        </w:rPr>
        <w:t xml:space="preserve"> – where no body at all is permitted to rule permanently. For to fill that void would allow for a part to speak on behalf of the whole. “We the People” might become, as political theorist Nadia </w:t>
      </w:r>
      <w:proofErr w:type="spellStart"/>
      <w:r w:rsidRPr="00D47425">
        <w:rPr>
          <w:sz w:val="14"/>
        </w:rPr>
        <w:t>Urbinati</w:t>
      </w:r>
      <w:proofErr w:type="spellEnd"/>
      <w:r w:rsidRPr="00D47425">
        <w:rPr>
          <w:sz w:val="14"/>
        </w:rPr>
        <w:t xml:space="preserve">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D47425">
        <w:rPr>
          <w:rStyle w:val="StyleUnderline"/>
        </w:rPr>
        <w:t xml:space="preserve">If the place of power remains empty because </w:t>
      </w:r>
      <w:r w:rsidRPr="00FA672D">
        <w:rPr>
          <w:rStyle w:val="Emphasis"/>
          <w:highlight w:val="green"/>
        </w:rPr>
        <w:t>all citizens contribute</w:t>
      </w:r>
      <w:r w:rsidRPr="00D47425">
        <w:rPr>
          <w:rStyle w:val="StyleUnderline"/>
        </w:rPr>
        <w:t xml:space="preserve"> in some way </w:t>
      </w:r>
      <w:r w:rsidRPr="00FA672D">
        <w:rPr>
          <w:rStyle w:val="StyleUnderline"/>
          <w:highlight w:val="green"/>
        </w:rPr>
        <w:t>to lawmaking</w:t>
      </w:r>
      <w:r w:rsidRPr="00D47425">
        <w:rPr>
          <w:rStyle w:val="StyleUnderline"/>
        </w:rPr>
        <w:t>, then we can credibly claim that it is law, not our politicians, who rule.</w:t>
      </w:r>
    </w:p>
    <w:p w14:paraId="06B99DB8" w14:textId="77777777" w:rsidR="003230EE" w:rsidRPr="00D47425" w:rsidRDefault="003230EE" w:rsidP="003230EE">
      <w:pPr>
        <w:rPr>
          <w:sz w:val="14"/>
        </w:rPr>
      </w:pPr>
      <w:r w:rsidRPr="00D47425">
        <w:rPr>
          <w:sz w:val="14"/>
        </w:rPr>
        <w:t xml:space="preserve">As a result, it can be no objection to agency policymaking that it usurps authority from the popular sovereign. Because </w:t>
      </w:r>
      <w:r w:rsidRPr="00D47425">
        <w:rPr>
          <w:rStyle w:val="StyleUnderline"/>
        </w:rPr>
        <w:t>if we take popular sovereignty literally, so, too, do elected representatives</w:t>
      </w:r>
      <w:r w:rsidRPr="00D47425">
        <w:rPr>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D47425">
        <w:rPr>
          <w:rStyle w:val="StyleUnderline"/>
        </w:rPr>
        <w:t xml:space="preserve">it is at least possible that </w:t>
      </w:r>
      <w:r w:rsidRPr="00D47425">
        <w:rPr>
          <w:rStyle w:val="Emphasis"/>
        </w:rPr>
        <w:t xml:space="preserve">administrative </w:t>
      </w:r>
      <w:r w:rsidRPr="00FA672D">
        <w:rPr>
          <w:rStyle w:val="Emphasis"/>
          <w:highlight w:val="green"/>
        </w:rPr>
        <w:t>agencies can be</w:t>
      </w:r>
      <w:r w:rsidRPr="00D47425">
        <w:rPr>
          <w:rStyle w:val="Emphasis"/>
        </w:rPr>
        <w:t xml:space="preserve"> made </w:t>
      </w:r>
      <w:r w:rsidRPr="00FA672D">
        <w:rPr>
          <w:rStyle w:val="Emphasis"/>
          <w:highlight w:val="green"/>
        </w:rPr>
        <w:t>consistent with</w:t>
      </w:r>
      <w:r w:rsidRPr="00D47425">
        <w:rPr>
          <w:rStyle w:val="Emphasis"/>
        </w:rPr>
        <w:t xml:space="preserve"> the requirements of constitutional </w:t>
      </w:r>
      <w:r w:rsidRPr="00FA672D">
        <w:rPr>
          <w:rStyle w:val="Emphasis"/>
          <w:highlight w:val="green"/>
        </w:rPr>
        <w:t>popular sovereignty</w:t>
      </w:r>
      <w:r w:rsidRPr="00D47425">
        <w:rPr>
          <w:sz w:val="14"/>
        </w:rPr>
        <w:t xml:space="preserve">.101 Namely, </w:t>
      </w:r>
      <w:r w:rsidRPr="00D47425">
        <w:rPr>
          <w:rStyle w:val="StyleUnderline"/>
        </w:rPr>
        <w:t xml:space="preserve">the question is whether and to what extent they operate according to procedures that allow citizens to understand themselves as </w:t>
      </w:r>
      <w:r w:rsidRPr="00D47425">
        <w:rPr>
          <w:rStyle w:val="Emphasis"/>
        </w:rPr>
        <w:t>co-equal participants</w:t>
      </w:r>
      <w:r w:rsidRPr="00D47425">
        <w:rPr>
          <w:rStyle w:val="StyleUnderline"/>
        </w:rPr>
        <w:t xml:space="preserve"> in shaping agency action.</w:t>
      </w:r>
      <w:r w:rsidRPr="00D47425">
        <w:rPr>
          <w:sz w:val="14"/>
        </w:rPr>
        <w:t xml:space="preserve"> Finally, that independent administration is “headless” is not, as feared by contemporary New Deal critics, </w:t>
      </w:r>
      <w:proofErr w:type="gramStart"/>
      <w:r w:rsidRPr="00D47425">
        <w:rPr>
          <w:sz w:val="14"/>
        </w:rPr>
        <w:t>fascist</w:t>
      </w:r>
      <w:proofErr w:type="gramEnd"/>
      <w:r w:rsidRPr="00D47425">
        <w:rPr>
          <w:sz w:val="14"/>
        </w:rPr>
        <w:t xml:space="preserve"> or totalitarian.102 It may in fact be a necessary precondition for liberal democracy. A Leviathan with a single head with a single mouth, purporting to speak for all, can be monstrous indeed.</w:t>
      </w:r>
    </w:p>
    <w:p w14:paraId="19E454A4" w14:textId="77777777" w:rsidR="003230EE" w:rsidRDefault="003230EE" w:rsidP="003230EE">
      <w:pPr>
        <w:pStyle w:val="Heading2"/>
      </w:pPr>
      <w:r>
        <w:t xml:space="preserve">Innovation </w:t>
      </w:r>
    </w:p>
    <w:p w14:paraId="678FE547" w14:textId="77777777" w:rsidR="003230EE" w:rsidRDefault="003230EE" w:rsidP="003230EE"/>
    <w:p w14:paraId="165BBC7F" w14:textId="77777777" w:rsidR="003230EE" w:rsidRDefault="003230EE" w:rsidP="003230EE">
      <w:pPr>
        <w:pStyle w:val="Heading4"/>
      </w:pPr>
      <w:bookmarkStart w:id="7" w:name="_Hlk86521669"/>
      <w:r>
        <w:t>Antitrust law fails – judges provide undue deference to patents.</w:t>
      </w:r>
    </w:p>
    <w:p w14:paraId="585B1699" w14:textId="77777777" w:rsidR="003230EE" w:rsidRDefault="003230EE" w:rsidP="003230EE">
      <w:r w:rsidRPr="001062A5">
        <w:rPr>
          <w:rStyle w:val="Style13ptBold"/>
        </w:rPr>
        <w:t>Lemley 07</w:t>
      </w:r>
      <w:r>
        <w:t xml:space="preserve"> – </w:t>
      </w:r>
      <w:r w:rsidRPr="001062A5">
        <w:t>William H. Neukom Professor of Law, Stanford Law School</w:t>
      </w:r>
    </w:p>
    <w:p w14:paraId="397EC9D8" w14:textId="77777777" w:rsidR="003230EE" w:rsidRPr="001062A5" w:rsidRDefault="003230EE" w:rsidP="003230EE">
      <w:r>
        <w:t xml:space="preserve">Mark A. Lemley, “Ten Things to do About Patent Holdup of Standards (and One Not to),” Boston College Law Review, Vol. 48, 2007, </w:t>
      </w:r>
      <w:r w:rsidRPr="001062A5">
        <w:t>https://www.bc.edu/content/dam/files/schools/law/bclawreview/pdf/48_1/06_lemley.pdf</w:t>
      </w:r>
    </w:p>
    <w:p w14:paraId="50122A46" w14:textId="77777777" w:rsidR="003230EE" w:rsidRDefault="003230EE" w:rsidP="003230EE">
      <w:r>
        <w:t>C. Antitrust Law Can’t Solve the Holdup Problem</w:t>
      </w:r>
    </w:p>
    <w:p w14:paraId="63ECB238" w14:textId="77777777" w:rsidR="003230EE" w:rsidRDefault="003230EE" w:rsidP="003230EE">
      <w:r>
        <w:t xml:space="preserve">Note what is not on this list: antitrust law. I have made ten more or less radical proposals for doing something about patent holdup, and not one of them mentions antitrust, except to say antitrust law should get out of the way of SSOs. That’s not an accident. I think </w:t>
      </w:r>
      <w:r w:rsidRPr="001062A5">
        <w:rPr>
          <w:rStyle w:val="StyleUnderline"/>
        </w:rPr>
        <w:t>antitrust law serves a valuable purpose</w:t>
      </w:r>
      <w:r>
        <w:t xml:space="preserve">, </w:t>
      </w:r>
      <w:r w:rsidRPr="001062A5">
        <w:rPr>
          <w:rStyle w:val="StyleUnderline"/>
        </w:rPr>
        <w:t>but where the holdup problem is concerned</w:t>
      </w:r>
      <w:r>
        <w:t xml:space="preserve">, </w:t>
      </w:r>
      <w:r w:rsidRPr="001062A5">
        <w:rPr>
          <w:rStyle w:val="StyleUnderline"/>
        </w:rPr>
        <w:t xml:space="preserve">it is a </w:t>
      </w:r>
      <w:r w:rsidRPr="001062A5">
        <w:rPr>
          <w:rStyle w:val="Emphasis"/>
        </w:rPr>
        <w:t>backstop</w:t>
      </w:r>
      <w:r>
        <w:t xml:space="preserve">. </w:t>
      </w:r>
      <w:r w:rsidRPr="001062A5">
        <w:rPr>
          <w:rStyle w:val="StyleUnderline"/>
        </w:rPr>
        <w:t xml:space="preserve">In this </w:t>
      </w:r>
      <w:proofErr w:type="gramStart"/>
      <w:r w:rsidRPr="001062A5">
        <w:rPr>
          <w:rStyle w:val="StyleUnderline"/>
        </w:rPr>
        <w:t>particular circumstance</w:t>
      </w:r>
      <w:proofErr w:type="gramEnd"/>
      <w:r>
        <w:t xml:space="preserve">, </w:t>
      </w:r>
      <w:r w:rsidRPr="001062A5">
        <w:rPr>
          <w:rStyle w:val="StyleUnderline"/>
        </w:rPr>
        <w:t>it’s a backstop that’s going to apply only if private efforts in SSOs and IP law have already failed us</w:t>
      </w:r>
      <w:r>
        <w:t>.</w:t>
      </w:r>
    </w:p>
    <w:p w14:paraId="0A7DF2AD" w14:textId="77777777" w:rsidR="003230EE" w:rsidRDefault="003230EE" w:rsidP="003230EE">
      <w:r w:rsidRPr="001062A5">
        <w:rPr>
          <w:rStyle w:val="StyleUnderline"/>
        </w:rPr>
        <w:t>Even then</w:t>
      </w:r>
      <w:r>
        <w:t xml:space="preserve">, </w:t>
      </w:r>
      <w:r w:rsidRPr="00326974">
        <w:rPr>
          <w:rStyle w:val="StyleUnderline"/>
          <w:highlight w:val="green"/>
        </w:rPr>
        <w:t xml:space="preserve">it is </w:t>
      </w:r>
      <w:r w:rsidRPr="00326974">
        <w:rPr>
          <w:rStyle w:val="Emphasis"/>
          <w:highlight w:val="green"/>
        </w:rPr>
        <w:t>not clear</w:t>
      </w:r>
      <w:r w:rsidRPr="00326974">
        <w:rPr>
          <w:highlight w:val="green"/>
        </w:rPr>
        <w:t xml:space="preserve"> </w:t>
      </w:r>
      <w:r w:rsidRPr="00326974">
        <w:rPr>
          <w:rStyle w:val="StyleUnderline"/>
          <w:highlight w:val="green"/>
        </w:rPr>
        <w:t xml:space="preserve">that </w:t>
      </w:r>
      <w:r w:rsidRPr="00326974">
        <w:rPr>
          <w:rStyle w:val="Emphasis"/>
          <w:highlight w:val="green"/>
        </w:rPr>
        <w:t>antitrust</w:t>
      </w:r>
      <w:r w:rsidRPr="001062A5">
        <w:rPr>
          <w:rStyle w:val="Emphasis"/>
        </w:rPr>
        <w:t xml:space="preserve"> law</w:t>
      </w:r>
      <w:r>
        <w:t xml:space="preserve"> </w:t>
      </w:r>
      <w:r w:rsidRPr="00326974">
        <w:rPr>
          <w:rStyle w:val="StyleUnderline"/>
          <w:highlight w:val="green"/>
        </w:rPr>
        <w:t xml:space="preserve">is </w:t>
      </w:r>
      <w:r w:rsidRPr="00326974">
        <w:rPr>
          <w:rStyle w:val="Emphasis"/>
          <w:highlight w:val="green"/>
        </w:rPr>
        <w:t>up to the task</w:t>
      </w:r>
      <w:r w:rsidRPr="00326974">
        <w:rPr>
          <w:highlight w:val="green"/>
        </w:rPr>
        <w:t xml:space="preserve"> </w:t>
      </w:r>
      <w:r w:rsidRPr="00326974">
        <w:rPr>
          <w:rStyle w:val="StyleUnderline"/>
          <w:highlight w:val="green"/>
        </w:rPr>
        <w:t xml:space="preserve">of </w:t>
      </w:r>
      <w:r w:rsidRPr="00326974">
        <w:rPr>
          <w:rStyle w:val="Emphasis"/>
          <w:highlight w:val="green"/>
        </w:rPr>
        <w:t>policing patent holdup</w:t>
      </w:r>
      <w:r>
        <w:t xml:space="preserve">.88 </w:t>
      </w:r>
      <w:r w:rsidRPr="00326974">
        <w:rPr>
          <w:rStyle w:val="StyleUnderline"/>
          <w:highlight w:val="green"/>
        </w:rPr>
        <w:t>Courts</w:t>
      </w:r>
      <w:r w:rsidRPr="001062A5">
        <w:rPr>
          <w:rStyle w:val="StyleUnderline"/>
        </w:rPr>
        <w:t xml:space="preserve"> may be </w:t>
      </w:r>
      <w:r w:rsidRPr="00326974">
        <w:rPr>
          <w:rStyle w:val="Emphasis"/>
          <w:highlight w:val="green"/>
        </w:rPr>
        <w:t>reluctant</w:t>
      </w:r>
      <w:r w:rsidRPr="00326974">
        <w:rPr>
          <w:rStyle w:val="StyleUnderline"/>
          <w:highlight w:val="green"/>
        </w:rPr>
        <w:t xml:space="preserve"> to</w:t>
      </w:r>
      <w:r w:rsidRPr="00326974">
        <w:rPr>
          <w:highlight w:val="green"/>
        </w:rPr>
        <w:t xml:space="preserve"> </w:t>
      </w:r>
      <w:r w:rsidRPr="00326974">
        <w:rPr>
          <w:rStyle w:val="Emphasis"/>
          <w:highlight w:val="green"/>
        </w:rPr>
        <w:t>second-guess</w:t>
      </w:r>
      <w:r>
        <w:t xml:space="preserve"> </w:t>
      </w:r>
      <w:r w:rsidRPr="001062A5">
        <w:rPr>
          <w:rStyle w:val="StyleUnderline"/>
        </w:rPr>
        <w:t xml:space="preserve">what they see as the </w:t>
      </w:r>
      <w:r w:rsidRPr="001062A5">
        <w:rPr>
          <w:rStyle w:val="Emphasis"/>
        </w:rPr>
        <w:t xml:space="preserve">judgment of </w:t>
      </w:r>
      <w:r w:rsidRPr="00326974">
        <w:rPr>
          <w:rStyle w:val="Emphasis"/>
          <w:highlight w:val="green"/>
        </w:rPr>
        <w:t>patent law</w:t>
      </w:r>
      <w:r>
        <w:t xml:space="preserve"> </w:t>
      </w:r>
      <w:r w:rsidRPr="001062A5">
        <w:rPr>
          <w:rStyle w:val="StyleUnderline"/>
        </w:rPr>
        <w:t>to give certain rights to patent owners</w:t>
      </w:r>
      <w:r>
        <w:t xml:space="preserve">.89 Certainly, </w:t>
      </w:r>
      <w:r w:rsidRPr="001062A5">
        <w:rPr>
          <w:rStyle w:val="StyleUnderline"/>
        </w:rPr>
        <w:t xml:space="preserve">some </w:t>
      </w:r>
      <w:r w:rsidRPr="00326974">
        <w:rPr>
          <w:rStyle w:val="StyleUnderline"/>
          <w:highlight w:val="green"/>
        </w:rPr>
        <w:t>courts have</w:t>
      </w:r>
      <w:r w:rsidRPr="00326974">
        <w:rPr>
          <w:highlight w:val="green"/>
        </w:rPr>
        <w:t xml:space="preserve"> </w:t>
      </w:r>
      <w:r w:rsidRPr="00326974">
        <w:rPr>
          <w:rStyle w:val="Emphasis"/>
          <w:highlight w:val="green"/>
        </w:rPr>
        <w:t>shown</w:t>
      </w:r>
      <w:r w:rsidRPr="001062A5">
        <w:rPr>
          <w:rStyle w:val="Emphasis"/>
        </w:rPr>
        <w:t xml:space="preserve"> </w:t>
      </w:r>
      <w:r w:rsidRPr="00326974">
        <w:rPr>
          <w:rStyle w:val="Emphasis"/>
          <w:highlight w:val="green"/>
        </w:rPr>
        <w:t>undue deference</w:t>
      </w:r>
      <w:r>
        <w:t xml:space="preserve"> </w:t>
      </w:r>
      <w:r w:rsidRPr="00326974">
        <w:rPr>
          <w:rStyle w:val="StyleUnderline"/>
          <w:highlight w:val="green"/>
        </w:rPr>
        <w:t>to patents</w:t>
      </w:r>
      <w:r w:rsidRPr="001062A5">
        <w:rPr>
          <w:rStyle w:val="StyleUnderline"/>
        </w:rPr>
        <w:t xml:space="preserve"> even </w:t>
      </w:r>
      <w:r w:rsidRPr="00326974">
        <w:rPr>
          <w:rStyle w:val="StyleUnderline"/>
          <w:highlight w:val="green"/>
        </w:rPr>
        <w:t>in circumstances</w:t>
      </w:r>
      <w:r w:rsidRPr="00326974">
        <w:rPr>
          <w:highlight w:val="green"/>
        </w:rPr>
        <w:t xml:space="preserve"> </w:t>
      </w:r>
      <w:r w:rsidRPr="00326974">
        <w:rPr>
          <w:rStyle w:val="StyleUnderline"/>
          <w:highlight w:val="green"/>
        </w:rPr>
        <w:t>that</w:t>
      </w:r>
      <w:r w:rsidRPr="001062A5">
        <w:rPr>
          <w:rStyle w:val="StyleUnderline"/>
        </w:rPr>
        <w:t xml:space="preserve"> </w:t>
      </w:r>
      <w:r w:rsidRPr="001062A5">
        <w:rPr>
          <w:rStyle w:val="Emphasis"/>
        </w:rPr>
        <w:t xml:space="preserve">more </w:t>
      </w:r>
      <w:r w:rsidRPr="00326974">
        <w:rPr>
          <w:rStyle w:val="Emphasis"/>
          <w:highlight w:val="green"/>
        </w:rPr>
        <w:t>clearly violate</w:t>
      </w:r>
      <w:r>
        <w:t xml:space="preserve"> </w:t>
      </w:r>
      <w:r w:rsidRPr="001062A5">
        <w:rPr>
          <w:rStyle w:val="StyleUnderline"/>
        </w:rPr>
        <w:t xml:space="preserve">the </w:t>
      </w:r>
      <w:r w:rsidRPr="00326974">
        <w:rPr>
          <w:rStyle w:val="Emphasis"/>
          <w:highlight w:val="green"/>
        </w:rPr>
        <w:t>antitrust</w:t>
      </w:r>
      <w:r w:rsidRPr="001062A5">
        <w:rPr>
          <w:rStyle w:val="Emphasis"/>
        </w:rPr>
        <w:t xml:space="preserve"> laws</w:t>
      </w:r>
      <w:r>
        <w:t xml:space="preserve">.90 Further, </w:t>
      </w:r>
      <w:r w:rsidRPr="00326974">
        <w:rPr>
          <w:rStyle w:val="StyleUnderline"/>
          <w:highlight w:val="green"/>
        </w:rPr>
        <w:t>proving a</w:t>
      </w:r>
      <w:r w:rsidRPr="001062A5">
        <w:rPr>
          <w:rStyle w:val="StyleUnderline"/>
        </w:rPr>
        <w:t xml:space="preserve">n antitrust </w:t>
      </w:r>
      <w:r w:rsidRPr="00326974">
        <w:rPr>
          <w:rStyle w:val="StyleUnderline"/>
          <w:highlight w:val="green"/>
        </w:rPr>
        <w:t>violation</w:t>
      </w:r>
      <w:r w:rsidRPr="001062A5">
        <w:rPr>
          <w:rStyle w:val="StyleUnderline"/>
        </w:rPr>
        <w:t xml:space="preserve"> </w:t>
      </w:r>
      <w:r w:rsidRPr="00326974">
        <w:rPr>
          <w:rStyle w:val="Emphasis"/>
          <w:highlight w:val="green"/>
        </w:rPr>
        <w:t>requires detailed ev</w:t>
      </w:r>
      <w:r w:rsidRPr="001062A5">
        <w:rPr>
          <w:rStyle w:val="Emphasis"/>
        </w:rPr>
        <w:t>idence</w:t>
      </w:r>
      <w:r>
        <w:t xml:space="preserve"> </w:t>
      </w:r>
      <w:r w:rsidRPr="00326974">
        <w:rPr>
          <w:rStyle w:val="StyleUnderline"/>
          <w:highlight w:val="green"/>
        </w:rPr>
        <w:t>of</w:t>
      </w:r>
      <w:r w:rsidRPr="001062A5">
        <w:rPr>
          <w:rStyle w:val="StyleUnderline"/>
        </w:rPr>
        <w:t xml:space="preserve"> both </w:t>
      </w:r>
      <w:r w:rsidRPr="00326974">
        <w:rPr>
          <w:rStyle w:val="Emphasis"/>
          <w:highlight w:val="green"/>
        </w:rPr>
        <w:t>causation</w:t>
      </w:r>
      <w:r w:rsidRPr="00326974">
        <w:rPr>
          <w:rStyle w:val="StyleUnderline"/>
          <w:highlight w:val="green"/>
        </w:rPr>
        <w:t xml:space="preserve"> and</w:t>
      </w:r>
      <w:r w:rsidRPr="00326974">
        <w:rPr>
          <w:highlight w:val="green"/>
        </w:rPr>
        <w:t xml:space="preserve"> </w:t>
      </w:r>
      <w:r w:rsidRPr="00326974">
        <w:rPr>
          <w:rStyle w:val="Emphasis"/>
          <w:highlight w:val="green"/>
        </w:rPr>
        <w:t>intent</w:t>
      </w:r>
      <w:r>
        <w:t xml:space="preserve">, </w:t>
      </w:r>
      <w:r w:rsidRPr="001062A5">
        <w:rPr>
          <w:rStyle w:val="StyleUnderline"/>
        </w:rPr>
        <w:t xml:space="preserve">something that </w:t>
      </w:r>
      <w:r w:rsidRPr="001062A5">
        <w:rPr>
          <w:rStyle w:val="Emphasis"/>
        </w:rPr>
        <w:t>may be difficult</w:t>
      </w:r>
      <w:r w:rsidRPr="001062A5">
        <w:rPr>
          <w:rStyle w:val="StyleUnderline"/>
        </w:rPr>
        <w:t xml:space="preserve"> even when</w:t>
      </w:r>
      <w:r>
        <w:t xml:space="preserve">, </w:t>
      </w:r>
      <w:r w:rsidRPr="001062A5">
        <w:rPr>
          <w:rStyle w:val="StyleUnderline"/>
        </w:rPr>
        <w:t>as a policy matter</w:t>
      </w:r>
      <w:r>
        <w:t xml:space="preserve">, </w:t>
      </w:r>
      <w:r w:rsidRPr="001062A5">
        <w:rPr>
          <w:rStyle w:val="StyleUnderline"/>
        </w:rPr>
        <w:t>a patentee should not be permitted to extend its rights</w:t>
      </w:r>
      <w:r>
        <w:t xml:space="preserve">.91 </w:t>
      </w:r>
      <w:r w:rsidRPr="00326974">
        <w:rPr>
          <w:rStyle w:val="StyleUnderline"/>
          <w:highlight w:val="green"/>
        </w:rPr>
        <w:t xml:space="preserve">We </w:t>
      </w:r>
      <w:r w:rsidRPr="00326974">
        <w:rPr>
          <w:rStyle w:val="Emphasis"/>
          <w:highlight w:val="green"/>
        </w:rPr>
        <w:t>have yet to see</w:t>
      </w:r>
      <w:r w:rsidRPr="00326974">
        <w:rPr>
          <w:rStyle w:val="StyleUnderline"/>
          <w:highlight w:val="green"/>
        </w:rPr>
        <w:t xml:space="preserve"> a </w:t>
      </w:r>
      <w:r w:rsidRPr="00326974">
        <w:rPr>
          <w:rStyle w:val="Emphasis"/>
          <w:highlight w:val="green"/>
        </w:rPr>
        <w:t>successful contested prosecution of standard-setting abuse</w:t>
      </w:r>
      <w:r w:rsidRPr="001062A5">
        <w:t>.92 Antitrust law can play a role here in extreme</w:t>
      </w:r>
      <w:r>
        <w:t xml:space="preserve"> cases, such as in In re Rambus, Inc.93 But if we design the patent law and the SSO rules correctly, those cases should not arise.</w:t>
      </w:r>
    </w:p>
    <w:bookmarkEnd w:id="7"/>
    <w:p w14:paraId="1CD392A5" w14:textId="77777777" w:rsidR="003230EE" w:rsidRDefault="003230EE" w:rsidP="003230EE">
      <w:pPr>
        <w:pStyle w:val="Heading4"/>
      </w:pPr>
      <w:r>
        <w:t xml:space="preserve">U.S. leadership is key to good 5G – the </w:t>
      </w:r>
      <w:proofErr w:type="spellStart"/>
      <w:r>
        <w:t>aff’s</w:t>
      </w:r>
      <w:proofErr w:type="spellEnd"/>
      <w:r>
        <w:t xml:space="preserve"> misapplication of antitrust makes that </w:t>
      </w:r>
      <w:r>
        <w:rPr>
          <w:u w:val="single"/>
        </w:rPr>
        <w:t>impossible</w:t>
      </w:r>
      <w:r>
        <w:t>.</w:t>
      </w:r>
    </w:p>
    <w:p w14:paraId="7BAD7577" w14:textId="77777777" w:rsidR="003230EE" w:rsidRDefault="003230EE" w:rsidP="003230EE">
      <w:proofErr w:type="spellStart"/>
      <w:r w:rsidRPr="00E252DD">
        <w:rPr>
          <w:rStyle w:val="Style13ptBold"/>
        </w:rPr>
        <w:t>Isztwan</w:t>
      </w:r>
      <w:proofErr w:type="spellEnd"/>
      <w:r w:rsidRPr="00E252DD">
        <w:rPr>
          <w:rStyle w:val="Style13ptBold"/>
        </w:rPr>
        <w:t xml:space="preserve"> 19</w:t>
      </w:r>
      <w:r>
        <w:t xml:space="preserve"> – </w:t>
      </w:r>
      <w:r w:rsidRPr="00050045">
        <w:t xml:space="preserve">Vice President, Litigation at </w:t>
      </w:r>
      <w:proofErr w:type="spellStart"/>
      <w:r w:rsidRPr="00050045">
        <w:t>InterDigital</w:t>
      </w:r>
      <w:proofErr w:type="spellEnd"/>
      <w:r w:rsidRPr="00050045">
        <w:t xml:space="preserve"> Communications</w:t>
      </w:r>
    </w:p>
    <w:p w14:paraId="488058E8" w14:textId="77777777" w:rsidR="003230EE" w:rsidRPr="008D326A" w:rsidRDefault="003230EE" w:rsidP="003230EE">
      <w:r>
        <w:t xml:space="preserve">Andrew G. </w:t>
      </w:r>
      <w:proofErr w:type="spellStart"/>
      <w:r>
        <w:t>Isztwan</w:t>
      </w:r>
      <w:proofErr w:type="spellEnd"/>
      <w:r>
        <w:t xml:space="preserve">, </w:t>
      </w:r>
      <w:r w:rsidRPr="00E252DD">
        <w:t>Brief of Amicus Curiae of Interdigital, Inc. in Support of Neither Party</w:t>
      </w:r>
      <w:r>
        <w:t xml:space="preserve">, </w:t>
      </w:r>
      <w:r w:rsidRPr="00E252DD">
        <w:t>FTC v. Qualcomm Inc., United States Court of Appeals for the Ninth Circuit, August 2019, LexisNexis</w:t>
      </w:r>
    </w:p>
    <w:p w14:paraId="7EDF8DBA" w14:textId="77777777" w:rsidR="003230EE" w:rsidRDefault="003230EE" w:rsidP="003230EE">
      <w:r>
        <w:t>C.  Importance of US Leadership in 5G</w:t>
      </w:r>
    </w:p>
    <w:p w14:paraId="614D036B" w14:textId="77777777" w:rsidR="003230EE" w:rsidRDefault="003230EE" w:rsidP="003230EE">
      <w:r>
        <w:t xml:space="preserve">As an American company that has actively participated in the development of 5G standards since the beginning, </w:t>
      </w:r>
      <w:proofErr w:type="spellStart"/>
      <w:r>
        <w:t>InterDigital</w:t>
      </w:r>
      <w:proofErr w:type="spellEnd"/>
      <w:r>
        <w:t xml:space="preserve"> has a firsthand view of the current lan</w:t>
      </w:r>
      <w:r w:rsidRPr="008D326A">
        <w:t xml:space="preserve">dscape of 5G implementation. As many commentators have noted, </w:t>
      </w:r>
      <w:r w:rsidRPr="00400EE4">
        <w:rPr>
          <w:rStyle w:val="StyleUnderline"/>
          <w:highlight w:val="green"/>
        </w:rPr>
        <w:t>there are</w:t>
      </w:r>
      <w:r w:rsidRPr="008D326A">
        <w:rPr>
          <w:rStyle w:val="StyleUnderline"/>
        </w:rPr>
        <w:t xml:space="preserve"> </w:t>
      </w:r>
      <w:r w:rsidRPr="008D326A">
        <w:rPr>
          <w:rStyle w:val="Emphasis"/>
        </w:rPr>
        <w:t xml:space="preserve">acute </w:t>
      </w:r>
      <w:r w:rsidRPr="00400EE4">
        <w:rPr>
          <w:rStyle w:val="Emphasis"/>
          <w:highlight w:val="green"/>
        </w:rPr>
        <w:t>risks</w:t>
      </w:r>
      <w:r w:rsidRPr="00400EE4">
        <w:rPr>
          <w:rStyle w:val="StyleUnderline"/>
          <w:highlight w:val="green"/>
        </w:rPr>
        <w:t xml:space="preserve"> to </w:t>
      </w:r>
      <w:r w:rsidRPr="00400EE4">
        <w:rPr>
          <w:rStyle w:val="Emphasis"/>
          <w:highlight w:val="green"/>
        </w:rPr>
        <w:t>US interests raised by 5G</w:t>
      </w:r>
      <w:r w:rsidRPr="008D326A">
        <w:rPr>
          <w:rStyle w:val="Emphasis"/>
        </w:rPr>
        <w:t xml:space="preserve"> technology deployment</w:t>
      </w:r>
      <w:r>
        <w:t xml:space="preserve">. See, e.g., ER325 (United States Statement of Interest); ER312-24 (supporting declarations from Department of Defense and Department of Energy). </w:t>
      </w:r>
      <w:r w:rsidRPr="008D326A">
        <w:rPr>
          <w:rStyle w:val="StyleUnderline"/>
        </w:rPr>
        <w:t xml:space="preserve">While US consumers will be </w:t>
      </w:r>
      <w:r w:rsidRPr="008D326A">
        <w:rPr>
          <w:rStyle w:val="Emphasis"/>
        </w:rPr>
        <w:t>greatly affected</w:t>
      </w:r>
      <w:r>
        <w:t xml:space="preserve"> </w:t>
      </w:r>
      <w:r w:rsidRPr="008D326A">
        <w:rPr>
          <w:rStyle w:val="StyleUnderline"/>
        </w:rPr>
        <w:t>by how 5G is ultimately implemented</w:t>
      </w:r>
      <w:r>
        <w:t xml:space="preserve">, </w:t>
      </w:r>
      <w:r w:rsidRPr="00A149F9">
        <w:rPr>
          <w:rStyle w:val="Emphasis"/>
        </w:rPr>
        <w:t>5G remains an international standard</w:t>
      </w:r>
      <w:r w:rsidRPr="00A149F9">
        <w:t xml:space="preserve"> </w:t>
      </w:r>
      <w:r w:rsidRPr="00A149F9">
        <w:rPr>
          <w:rStyle w:val="StyleUnderline"/>
        </w:rPr>
        <w:t>that is</w:t>
      </w:r>
      <w:r w:rsidRPr="008D326A">
        <w:rPr>
          <w:rStyle w:val="StyleUnderline"/>
        </w:rPr>
        <w:t xml:space="preserve"> </w:t>
      </w:r>
      <w:r w:rsidRPr="008D326A">
        <w:rPr>
          <w:rStyle w:val="Emphasis"/>
        </w:rPr>
        <w:t>simultaneously being disseminated</w:t>
      </w:r>
      <w:r>
        <w:t xml:space="preserve"> </w:t>
      </w:r>
      <w:r w:rsidRPr="008D326A">
        <w:rPr>
          <w:rStyle w:val="StyleUnderline"/>
        </w:rPr>
        <w:t>in the United States and throughout the world</w:t>
      </w:r>
      <w:r>
        <w:t xml:space="preserve">. </w:t>
      </w:r>
      <w:r w:rsidRPr="008D326A">
        <w:rPr>
          <w:rStyle w:val="StyleUnderline"/>
        </w:rPr>
        <w:t>Accordingly</w:t>
      </w:r>
      <w:r>
        <w:t xml:space="preserve">, </w:t>
      </w:r>
      <w:r w:rsidRPr="00400EE4">
        <w:rPr>
          <w:rStyle w:val="Emphasis"/>
          <w:highlight w:val="green"/>
        </w:rPr>
        <w:t>if US companies do not maintain leadership</w:t>
      </w:r>
      <w:r w:rsidRPr="00400EE4">
        <w:rPr>
          <w:highlight w:val="green"/>
        </w:rPr>
        <w:t xml:space="preserve"> </w:t>
      </w:r>
      <w:r w:rsidRPr="00400EE4">
        <w:rPr>
          <w:rStyle w:val="StyleUnderline"/>
          <w:highlight w:val="green"/>
        </w:rPr>
        <w:t xml:space="preserve">in </w:t>
      </w:r>
      <w:r w:rsidRPr="00400EE4">
        <w:rPr>
          <w:rStyle w:val="Emphasis"/>
          <w:highlight w:val="green"/>
        </w:rPr>
        <w:t>establishing</w:t>
      </w:r>
      <w:r w:rsidRPr="008D326A">
        <w:rPr>
          <w:rStyle w:val="Emphasis"/>
        </w:rPr>
        <w:t xml:space="preserve"> the direction</w:t>
      </w:r>
      <w:r>
        <w:t xml:space="preserve"> </w:t>
      </w:r>
      <w:r w:rsidRPr="008D326A">
        <w:rPr>
          <w:rStyle w:val="StyleUnderline"/>
        </w:rPr>
        <w:t xml:space="preserve">of both the </w:t>
      </w:r>
      <w:r w:rsidRPr="008D326A">
        <w:rPr>
          <w:rStyle w:val="Emphasis"/>
        </w:rPr>
        <w:t xml:space="preserve">underlying </w:t>
      </w:r>
      <w:r w:rsidRPr="00400EE4">
        <w:rPr>
          <w:rStyle w:val="Emphasis"/>
          <w:highlight w:val="green"/>
        </w:rPr>
        <w:t>tech</w:t>
      </w:r>
      <w:r w:rsidRPr="008D326A">
        <w:rPr>
          <w:rStyle w:val="Emphasis"/>
        </w:rPr>
        <w:t xml:space="preserve">nological </w:t>
      </w:r>
      <w:r w:rsidRPr="00400EE4">
        <w:rPr>
          <w:rStyle w:val="Emphasis"/>
          <w:highlight w:val="green"/>
        </w:rPr>
        <w:t>standards</w:t>
      </w:r>
      <w:r w:rsidRPr="00400EE4">
        <w:rPr>
          <w:highlight w:val="green"/>
        </w:rPr>
        <w:t xml:space="preserve"> </w:t>
      </w:r>
      <w:r w:rsidRPr="00400EE4">
        <w:rPr>
          <w:rStyle w:val="StyleUnderline"/>
          <w:highlight w:val="green"/>
        </w:rPr>
        <w:t>and</w:t>
      </w:r>
      <w:r w:rsidRPr="008D326A">
        <w:rPr>
          <w:rStyle w:val="StyleUnderline"/>
        </w:rPr>
        <w:t xml:space="preserve"> the </w:t>
      </w:r>
      <w:r w:rsidRPr="008D326A">
        <w:rPr>
          <w:rStyle w:val="Emphasis"/>
        </w:rPr>
        <w:t xml:space="preserve">physical </w:t>
      </w:r>
      <w:r w:rsidRPr="00400EE4">
        <w:rPr>
          <w:rStyle w:val="Emphasis"/>
          <w:highlight w:val="green"/>
        </w:rPr>
        <w:t>infrastructure</w:t>
      </w:r>
      <w:r w:rsidRPr="00400EE4">
        <w:rPr>
          <w:highlight w:val="green"/>
        </w:rPr>
        <w:t xml:space="preserve">, </w:t>
      </w:r>
      <w:r w:rsidRPr="00400EE4">
        <w:rPr>
          <w:rStyle w:val="StyleUnderline"/>
          <w:highlight w:val="green"/>
        </w:rPr>
        <w:t xml:space="preserve">these will be </w:t>
      </w:r>
      <w:r w:rsidRPr="00400EE4">
        <w:rPr>
          <w:rStyle w:val="Emphasis"/>
          <w:highlight w:val="green"/>
        </w:rPr>
        <w:t>dictated by foreign companies</w:t>
      </w:r>
      <w:r>
        <w:t xml:space="preserve">, </w:t>
      </w:r>
      <w:r w:rsidRPr="008D326A">
        <w:rPr>
          <w:rStyle w:val="StyleUnderline"/>
        </w:rPr>
        <w:t>often supported by their governments</w:t>
      </w:r>
      <w:r>
        <w:t xml:space="preserve">, </w:t>
      </w:r>
      <w:r w:rsidRPr="00400EE4">
        <w:rPr>
          <w:rStyle w:val="StyleUnderline"/>
          <w:highlight w:val="green"/>
        </w:rPr>
        <w:t>whose interests may not be aligned with</w:t>
      </w:r>
      <w:r w:rsidRPr="008D326A">
        <w:rPr>
          <w:rStyle w:val="StyleUnderline"/>
        </w:rPr>
        <w:t xml:space="preserve"> those of </w:t>
      </w:r>
      <w:r w:rsidRPr="00400EE4">
        <w:rPr>
          <w:rStyle w:val="StyleUnderline"/>
          <w:highlight w:val="green"/>
        </w:rPr>
        <w:t>the U</w:t>
      </w:r>
      <w:r w:rsidRPr="008D326A">
        <w:rPr>
          <w:rStyle w:val="StyleUnderline"/>
        </w:rPr>
        <w:t xml:space="preserve">nited </w:t>
      </w:r>
      <w:r w:rsidRPr="00400EE4">
        <w:rPr>
          <w:rStyle w:val="StyleUnderline"/>
          <w:highlight w:val="green"/>
        </w:rPr>
        <w:t>S</w:t>
      </w:r>
      <w:r w:rsidRPr="008D326A">
        <w:rPr>
          <w:rStyle w:val="StyleUnderline"/>
        </w:rPr>
        <w:t>tates</w:t>
      </w:r>
      <w:r>
        <w:t>.</w:t>
      </w:r>
    </w:p>
    <w:p w14:paraId="6288FA9C" w14:textId="77777777" w:rsidR="003230EE" w:rsidRPr="008D326A" w:rsidRDefault="003230EE" w:rsidP="003230EE">
      <w:r w:rsidRPr="008D326A">
        <w:rPr>
          <w:rStyle w:val="StyleUnderline"/>
        </w:rPr>
        <w:t>As compared to some other countries</w:t>
      </w:r>
      <w:r>
        <w:t xml:space="preserve">, </w:t>
      </w:r>
      <w:r w:rsidRPr="008D326A">
        <w:rPr>
          <w:rStyle w:val="StyleUnderline"/>
        </w:rPr>
        <w:t xml:space="preserve">the United States has </w:t>
      </w:r>
      <w:r w:rsidRPr="008D326A">
        <w:rPr>
          <w:rStyle w:val="Emphasis"/>
        </w:rPr>
        <w:t>traditionally provided strong protection for intellectual property rights</w:t>
      </w:r>
      <w:r w:rsidRPr="008D326A">
        <w:t>,</w:t>
      </w:r>
      <w:r>
        <w:t xml:space="preserve"> </w:t>
      </w:r>
      <w:r w:rsidRPr="008D326A">
        <w:rPr>
          <w:rStyle w:val="StyleUnderline"/>
        </w:rPr>
        <w:t xml:space="preserve">with the </w:t>
      </w:r>
      <w:r w:rsidRPr="008D326A">
        <w:rPr>
          <w:rStyle w:val="Emphasis"/>
        </w:rPr>
        <w:t>goal of encouraging innovation</w:t>
      </w:r>
      <w:r>
        <w:t xml:space="preserve">. Further, "[t]he patent and antitrust laws are complementary in purpose in that they each promote innovation and competition </w:t>
      </w:r>
      <w:proofErr w:type="gramStart"/>
      <w:r>
        <w:t>. . . .</w:t>
      </w:r>
      <w:proofErr w:type="gramEnd"/>
      <w:r>
        <w:t xml:space="preserve">" Zenith </w:t>
      </w:r>
      <w:proofErr w:type="spellStart"/>
      <w:r>
        <w:t>Elecs</w:t>
      </w:r>
      <w:proofErr w:type="spellEnd"/>
      <w:r>
        <w:t xml:space="preserve">. Corp. v. </w:t>
      </w:r>
      <w:proofErr w:type="spellStart"/>
      <w:r>
        <w:t>Exzec</w:t>
      </w:r>
      <w:proofErr w:type="spellEnd"/>
      <w:r>
        <w:t xml:space="preserve">, Inc., 182 F.3d 1340, 1352 (Fed. Cir. 1999). </w:t>
      </w:r>
      <w:r w:rsidRPr="008D326A">
        <w:rPr>
          <w:rStyle w:val="StyleUnderline"/>
        </w:rPr>
        <w:t xml:space="preserve">Promotion of innovation and consequent enhancement of consumer welfare requires striking an appropriate balance between intellectual property and antitrust </w:t>
      </w:r>
      <w:proofErr w:type="gramStart"/>
      <w:r w:rsidRPr="008D326A">
        <w:rPr>
          <w:rStyle w:val="StyleUnderline"/>
        </w:rPr>
        <w:t>in order to</w:t>
      </w:r>
      <w:proofErr w:type="gramEnd"/>
      <w:r w:rsidRPr="008D326A">
        <w:rPr>
          <w:rStyle w:val="StyleUnderline"/>
        </w:rPr>
        <w:t xml:space="preserve"> serve their common goals</w:t>
      </w:r>
      <w:r>
        <w:t xml:space="preserve">. </w:t>
      </w:r>
      <w:r w:rsidRPr="00400EE4">
        <w:rPr>
          <w:rStyle w:val="Emphasis"/>
          <w:highlight w:val="green"/>
        </w:rPr>
        <w:t>Permitting antitrust theories</w:t>
      </w:r>
      <w:r w:rsidRPr="00400EE4">
        <w:rPr>
          <w:highlight w:val="green"/>
        </w:rPr>
        <w:t xml:space="preserve"> </w:t>
      </w:r>
      <w:r w:rsidRPr="00400EE4">
        <w:rPr>
          <w:rStyle w:val="StyleUnderline"/>
          <w:highlight w:val="green"/>
        </w:rPr>
        <w:t xml:space="preserve">with </w:t>
      </w:r>
      <w:r w:rsidRPr="00400EE4">
        <w:rPr>
          <w:rStyle w:val="Emphasis"/>
          <w:highlight w:val="green"/>
        </w:rPr>
        <w:t>inadequate foundations</w:t>
      </w:r>
      <w:r>
        <w:t xml:space="preserve"> </w:t>
      </w:r>
      <w:r w:rsidRPr="008D326A">
        <w:rPr>
          <w:rStyle w:val="StyleUnderline"/>
        </w:rPr>
        <w:t xml:space="preserve">to undermine intellectual property rights </w:t>
      </w:r>
      <w:r w:rsidRPr="00400EE4">
        <w:rPr>
          <w:rStyle w:val="StyleUnderline"/>
          <w:highlight w:val="green"/>
        </w:rPr>
        <w:t xml:space="preserve">would </w:t>
      </w:r>
      <w:r w:rsidRPr="00400EE4">
        <w:rPr>
          <w:rStyle w:val="Emphasis"/>
          <w:highlight w:val="green"/>
        </w:rPr>
        <w:t xml:space="preserve">not only decrease </w:t>
      </w:r>
      <w:proofErr w:type="gramStart"/>
      <w:r w:rsidRPr="00400EE4">
        <w:rPr>
          <w:rStyle w:val="Emphasis"/>
          <w:highlight w:val="green"/>
        </w:rPr>
        <w:t>innovation</w:t>
      </w:r>
      <w:r w:rsidRPr="00400EE4">
        <w:rPr>
          <w:highlight w:val="green"/>
        </w:rPr>
        <w:t xml:space="preserve">, </w:t>
      </w:r>
      <w:r w:rsidRPr="00400EE4">
        <w:rPr>
          <w:rStyle w:val="StyleUnderline"/>
          <w:highlight w:val="green"/>
        </w:rPr>
        <w:t>but</w:t>
      </w:r>
      <w:proofErr w:type="gramEnd"/>
      <w:r w:rsidRPr="008D326A">
        <w:rPr>
          <w:rStyle w:val="StyleUnderline"/>
        </w:rPr>
        <w:t xml:space="preserve"> has the potential to </w:t>
      </w:r>
      <w:r w:rsidRPr="00400EE4">
        <w:rPr>
          <w:rStyle w:val="Emphasis"/>
          <w:highlight w:val="green"/>
        </w:rPr>
        <w:t>disable innovative US companies</w:t>
      </w:r>
      <w:r w:rsidRPr="00400EE4">
        <w:rPr>
          <w:highlight w:val="green"/>
        </w:rPr>
        <w:t xml:space="preserve"> </w:t>
      </w:r>
      <w:r w:rsidRPr="00400EE4">
        <w:rPr>
          <w:rStyle w:val="StyleUnderline"/>
          <w:highlight w:val="green"/>
        </w:rPr>
        <w:t>from</w:t>
      </w:r>
      <w:r w:rsidRPr="008D326A">
        <w:rPr>
          <w:rStyle w:val="StyleUnderline"/>
        </w:rPr>
        <w:t xml:space="preserve"> </w:t>
      </w:r>
      <w:r w:rsidRPr="008D326A">
        <w:rPr>
          <w:rStyle w:val="Emphasis"/>
        </w:rPr>
        <w:t xml:space="preserve">effectively </w:t>
      </w:r>
      <w:r w:rsidRPr="00400EE4">
        <w:rPr>
          <w:rStyle w:val="Emphasis"/>
          <w:highlight w:val="green"/>
        </w:rPr>
        <w:t>competing on a global scale</w:t>
      </w:r>
      <w:r>
        <w:t xml:space="preserve">. </w:t>
      </w:r>
      <w:r w:rsidRPr="008D326A">
        <w:rPr>
          <w:rStyle w:val="StyleUnderline"/>
        </w:rPr>
        <w:t xml:space="preserve">Particularly against the </w:t>
      </w:r>
      <w:r w:rsidRPr="008D326A">
        <w:rPr>
          <w:rStyle w:val="Emphasis"/>
        </w:rPr>
        <w:t>backdrop</w:t>
      </w:r>
      <w:r w:rsidRPr="008D326A">
        <w:rPr>
          <w:rStyle w:val="StyleUnderline"/>
        </w:rPr>
        <w:t xml:space="preserve"> of the </w:t>
      </w:r>
      <w:r w:rsidRPr="008D326A">
        <w:rPr>
          <w:rStyle w:val="Emphasis"/>
        </w:rPr>
        <w:t>incipient rollout</w:t>
      </w:r>
      <w:r w:rsidRPr="008D326A">
        <w:rPr>
          <w:rStyle w:val="StyleUnderline"/>
        </w:rPr>
        <w:t xml:space="preserve"> of </w:t>
      </w:r>
      <w:r w:rsidRPr="008D326A">
        <w:rPr>
          <w:rStyle w:val="Emphasis"/>
        </w:rPr>
        <w:t>5G cellular technology</w:t>
      </w:r>
      <w:r>
        <w:t xml:space="preserve">, </w:t>
      </w:r>
      <w:r w:rsidRPr="008D326A">
        <w:rPr>
          <w:rStyle w:val="StyleUnderline"/>
        </w:rPr>
        <w:t>which promises to transform industries and significantly affect consumers</w:t>
      </w:r>
      <w:r>
        <w:t xml:space="preserve">, </w:t>
      </w:r>
      <w:r w:rsidRPr="008D326A">
        <w:rPr>
          <w:rStyle w:val="StyleUnderline"/>
        </w:rPr>
        <w:t>as well as the investments currently occurring in anticipation of the next generation of cellular standards</w:t>
      </w:r>
      <w:r>
        <w:t xml:space="preserve">, </w:t>
      </w:r>
      <w:r w:rsidRPr="008D326A">
        <w:rPr>
          <w:rStyle w:val="StyleUnderline"/>
        </w:rPr>
        <w:t xml:space="preserve">the </w:t>
      </w:r>
      <w:r w:rsidRPr="00400EE4">
        <w:rPr>
          <w:rStyle w:val="StyleUnderline"/>
          <w:highlight w:val="green"/>
        </w:rPr>
        <w:t>Court should be mindful of</w:t>
      </w:r>
      <w:r w:rsidRPr="008D326A">
        <w:rPr>
          <w:rStyle w:val="StyleUnderline"/>
        </w:rPr>
        <w:t xml:space="preserve"> </w:t>
      </w:r>
      <w:r w:rsidRPr="00400EE4">
        <w:rPr>
          <w:rStyle w:val="StyleUnderline"/>
          <w:highlight w:val="green"/>
        </w:rPr>
        <w:t>whether</w:t>
      </w:r>
      <w:r>
        <w:t xml:space="preserve"> and to what extent the </w:t>
      </w:r>
      <w:r w:rsidRPr="00400EE4">
        <w:rPr>
          <w:rStyle w:val="StyleUnderline"/>
          <w:highlight w:val="green"/>
        </w:rPr>
        <w:t>antitrust</w:t>
      </w:r>
      <w:r>
        <w:t xml:space="preserve"> theories asserted in this action can or </w:t>
      </w:r>
      <w:r w:rsidRPr="00400EE4">
        <w:rPr>
          <w:rStyle w:val="StyleUnderline"/>
          <w:highlight w:val="green"/>
        </w:rPr>
        <w:t>should be used to</w:t>
      </w:r>
      <w:r w:rsidRPr="008D326A">
        <w:rPr>
          <w:rStyle w:val="StyleUnderline"/>
        </w:rPr>
        <w:t xml:space="preserve"> </w:t>
      </w:r>
      <w:r w:rsidRPr="008D326A">
        <w:rPr>
          <w:rStyle w:val="Emphasis"/>
        </w:rPr>
        <w:t>prevent</w:t>
      </w:r>
      <w:r>
        <w:t xml:space="preserve"> </w:t>
      </w:r>
      <w:r w:rsidRPr="008D326A">
        <w:rPr>
          <w:rStyle w:val="StyleUnderline"/>
        </w:rPr>
        <w:t xml:space="preserve">or </w:t>
      </w:r>
      <w:r w:rsidRPr="00400EE4">
        <w:rPr>
          <w:rStyle w:val="Emphasis"/>
          <w:highlight w:val="green"/>
        </w:rPr>
        <w:t>limit</w:t>
      </w:r>
      <w:r w:rsidRPr="008D326A">
        <w:rPr>
          <w:rStyle w:val="StyleUnderline"/>
        </w:rPr>
        <w:t xml:space="preserve"> the</w:t>
      </w:r>
      <w:r>
        <w:t xml:space="preserve"> </w:t>
      </w:r>
      <w:r w:rsidRPr="008D326A">
        <w:rPr>
          <w:rStyle w:val="Emphasis"/>
        </w:rPr>
        <w:t xml:space="preserve">enforcement of </w:t>
      </w:r>
      <w:r w:rsidRPr="00400EE4">
        <w:rPr>
          <w:rStyle w:val="Emphasis"/>
          <w:highlight w:val="green"/>
        </w:rPr>
        <w:t>i</w:t>
      </w:r>
      <w:r w:rsidRPr="008D326A">
        <w:rPr>
          <w:rStyle w:val="Emphasis"/>
        </w:rPr>
        <w:t xml:space="preserve">ntellectual </w:t>
      </w:r>
      <w:r w:rsidRPr="00400EE4">
        <w:rPr>
          <w:rStyle w:val="Emphasis"/>
          <w:highlight w:val="green"/>
        </w:rPr>
        <w:t>p</w:t>
      </w:r>
      <w:r w:rsidRPr="008D326A">
        <w:rPr>
          <w:rStyle w:val="Emphasis"/>
        </w:rPr>
        <w:t xml:space="preserve">roperty </w:t>
      </w:r>
      <w:r w:rsidRPr="00400EE4">
        <w:rPr>
          <w:rStyle w:val="Emphasis"/>
          <w:highlight w:val="green"/>
        </w:rPr>
        <w:t>rights</w:t>
      </w:r>
      <w:r w:rsidRPr="00400EE4">
        <w:rPr>
          <w:highlight w:val="green"/>
        </w:rPr>
        <w:t>.</w:t>
      </w:r>
    </w:p>
    <w:p w14:paraId="3C030B3D" w14:textId="77777777" w:rsidR="003230EE" w:rsidRDefault="003230EE" w:rsidP="003230EE"/>
    <w:p w14:paraId="5BD2F175" w14:textId="77777777" w:rsidR="003230EE" w:rsidRDefault="003230EE" w:rsidP="003230EE">
      <w:pPr>
        <w:pStyle w:val="Heading4"/>
      </w:pPr>
      <w:r w:rsidRPr="003F266B">
        <w:rPr>
          <w:u w:val="single"/>
        </w:rPr>
        <w:t>Their specific mechanism</w:t>
      </w:r>
      <w:r>
        <w:t xml:space="preserve"> is uniquely likely to </w:t>
      </w:r>
      <w:r w:rsidRPr="003F266B">
        <w:rPr>
          <w:u w:val="single"/>
        </w:rPr>
        <w:t>destroy standard setting</w:t>
      </w:r>
      <w:r>
        <w:t>.</w:t>
      </w:r>
    </w:p>
    <w:p w14:paraId="46860E97" w14:textId="77777777" w:rsidR="003230EE" w:rsidRDefault="003230EE" w:rsidP="003230EE">
      <w:proofErr w:type="spellStart"/>
      <w:r w:rsidRPr="00F91CE4">
        <w:rPr>
          <w:rStyle w:val="Style13ptBold"/>
        </w:rPr>
        <w:t>Werden</w:t>
      </w:r>
      <w:proofErr w:type="spellEnd"/>
      <w:r w:rsidRPr="00F91CE4">
        <w:rPr>
          <w:rStyle w:val="Style13ptBold"/>
        </w:rPr>
        <w:t xml:space="preserve"> &amp; </w:t>
      </w:r>
      <w:proofErr w:type="spellStart"/>
      <w:r w:rsidRPr="00F91CE4">
        <w:rPr>
          <w:rStyle w:val="Style13ptBold"/>
        </w:rPr>
        <w:t>Froeb</w:t>
      </w:r>
      <w:proofErr w:type="spellEnd"/>
      <w:r w:rsidRPr="00F91CE4">
        <w:rPr>
          <w:rStyle w:val="Style13ptBold"/>
        </w:rPr>
        <w:t xml:space="preserve"> 19</w:t>
      </w:r>
      <w:r>
        <w:t xml:space="preserve"> – </w:t>
      </w:r>
      <w:r w:rsidRPr="00F91CE4">
        <w:t>Senior Economic Counsel in the Antitrust Division, U.S. Department of Justice</w:t>
      </w:r>
      <w:r>
        <w:t>;</w:t>
      </w:r>
      <w:r w:rsidRPr="00F91CE4">
        <w:t xml:space="preserve"> </w:t>
      </w:r>
      <w:r>
        <w:t>William C. Oehmig Chair of Free Enterprise and Entrepreneurship at Owen Graduate School of Management, Vanderbilt University</w:t>
      </w:r>
    </w:p>
    <w:p w14:paraId="1FEA7EB7" w14:textId="77777777" w:rsidR="003230EE" w:rsidRPr="003F266B" w:rsidRDefault="003230EE" w:rsidP="003230EE">
      <w:r>
        <w:t xml:space="preserve">Gregory J. </w:t>
      </w:r>
      <w:proofErr w:type="spellStart"/>
      <w:r>
        <w:t>Werden</w:t>
      </w:r>
      <w:proofErr w:type="spellEnd"/>
      <w:r>
        <w:t xml:space="preserve">, Luke M. </w:t>
      </w:r>
      <w:proofErr w:type="spellStart"/>
      <w:r>
        <w:t>Froeb</w:t>
      </w:r>
      <w:proofErr w:type="spellEnd"/>
      <w:r>
        <w:t xml:space="preserve">, “Why Patent Hold-Up Does Not Violate Antitrust Law,” Texas Intellectual Property Law Journal, Vol. 27, No. 1, 2019, </w:t>
      </w:r>
      <w:proofErr w:type="spellStart"/>
      <w:r>
        <w:t>HeinOnline</w:t>
      </w:r>
      <w:proofErr w:type="spellEnd"/>
    </w:p>
    <w:p w14:paraId="020BED61" w14:textId="77777777" w:rsidR="003230EE" w:rsidRDefault="003230EE" w:rsidP="003230EE">
      <w:r>
        <w:t>D. A. Douglas Melamed and Carl Shapiro</w:t>
      </w:r>
    </w:p>
    <w:p w14:paraId="1E9E4CE0" w14:textId="77777777" w:rsidR="003230EE" w:rsidRDefault="003230EE" w:rsidP="003230EE">
      <w:r>
        <w:t xml:space="preserve">Melamed and Shapiro argued that antitrust law provides an essential supplement to contract and patent law in dealing with "anticompetitive conduct" by SEP holders.187 They contended that "an SSO that does not take effective measures to prevent or minimize ... ex post opportunism engages in conduct that is more restrictive of competition than necessary. In that case, the SSO and, in appropriate cases, its members, may well violate Section 1 of the Sherman Act."188 </w:t>
      </w:r>
      <w:r w:rsidRPr="00400EE4">
        <w:rPr>
          <w:rStyle w:val="StyleUnderline"/>
          <w:highlight w:val="green"/>
        </w:rPr>
        <w:t xml:space="preserve">Melamed and Shapiro </w:t>
      </w:r>
      <w:r w:rsidRPr="00400EE4">
        <w:rPr>
          <w:rStyle w:val="Emphasis"/>
          <w:highlight w:val="green"/>
        </w:rPr>
        <w:t>did not indicate what SSO rules would avoid liability</w:t>
      </w:r>
      <w:r>
        <w:t xml:space="preserve">, </w:t>
      </w:r>
      <w:r w:rsidRPr="003F266B">
        <w:rPr>
          <w:rStyle w:val="StyleUnderline"/>
        </w:rPr>
        <w:t xml:space="preserve">so they propose to </w:t>
      </w:r>
      <w:r w:rsidRPr="003F266B">
        <w:rPr>
          <w:rStyle w:val="Emphasis"/>
        </w:rPr>
        <w:t>create a risk of liability from which there is no safe harbor</w:t>
      </w:r>
      <w:r>
        <w:t xml:space="preserve">, a situation decried by the Supreme Court in Pacific Bell Telephone Co.189 More importantly, </w:t>
      </w:r>
      <w:r w:rsidRPr="003F266B">
        <w:rPr>
          <w:rStyle w:val="StyleUnderline"/>
        </w:rPr>
        <w:t>they ignored the possibility that the inventor did nothing to undermine ex interim competition and simply equated</w:t>
      </w:r>
      <w:r>
        <w:t xml:space="preserve"> "</w:t>
      </w:r>
      <w:r w:rsidRPr="003F266B">
        <w:rPr>
          <w:rStyle w:val="StyleUnderline"/>
        </w:rPr>
        <w:t>harm to competition</w:t>
      </w:r>
      <w:r>
        <w:t xml:space="preserve">" </w:t>
      </w:r>
      <w:r w:rsidRPr="003F266B">
        <w:rPr>
          <w:rStyle w:val="StyleUnderline"/>
        </w:rPr>
        <w:t>with</w:t>
      </w:r>
      <w:r>
        <w:t xml:space="preserve"> "</w:t>
      </w:r>
      <w:r w:rsidRPr="003F266B">
        <w:rPr>
          <w:rStyle w:val="StyleUnderline"/>
        </w:rPr>
        <w:t>obtaining royalties in excess of the competitive</w:t>
      </w:r>
      <w:r>
        <w:t xml:space="preserve">, </w:t>
      </w:r>
      <w:r w:rsidRPr="003F266B">
        <w:rPr>
          <w:rStyle w:val="StyleUnderline"/>
        </w:rPr>
        <w:t>ex ante level</w:t>
      </w:r>
      <w:r>
        <w:t>."190</w:t>
      </w:r>
    </w:p>
    <w:p w14:paraId="39F7EE6A" w14:textId="77777777" w:rsidR="003230EE" w:rsidRDefault="003230EE" w:rsidP="003230EE">
      <w:r w:rsidRPr="003F266B">
        <w:rPr>
          <w:rStyle w:val="StyleUnderline"/>
        </w:rPr>
        <w:t xml:space="preserve">Melamed and Shapiro further </w:t>
      </w:r>
      <w:r w:rsidRPr="00400EE4">
        <w:rPr>
          <w:rStyle w:val="StyleUnderline"/>
          <w:highlight w:val="green"/>
        </w:rPr>
        <w:t>observed that</w:t>
      </w:r>
      <w:r w:rsidRPr="00400EE4">
        <w:rPr>
          <w:highlight w:val="green"/>
        </w:rPr>
        <w:t>: "</w:t>
      </w:r>
      <w:r w:rsidRPr="00400EE4">
        <w:rPr>
          <w:rStyle w:val="StyleUnderline"/>
          <w:highlight w:val="green"/>
        </w:rPr>
        <w:t>Implementers</w:t>
      </w:r>
      <w:r w:rsidRPr="003F266B">
        <w:rPr>
          <w:rStyle w:val="StyleUnderline"/>
        </w:rPr>
        <w:t xml:space="preserve"> that paid </w:t>
      </w:r>
      <w:proofErr w:type="spellStart"/>
      <w:r w:rsidRPr="003F266B">
        <w:rPr>
          <w:rStyle w:val="StyleUnderline"/>
        </w:rPr>
        <w:t>supracompetitive</w:t>
      </w:r>
      <w:proofErr w:type="spellEnd"/>
      <w:r w:rsidRPr="003F266B">
        <w:rPr>
          <w:rStyle w:val="StyleUnderline"/>
        </w:rPr>
        <w:t xml:space="preserve"> royalties</w:t>
      </w:r>
      <w:r>
        <w:t xml:space="preserve"> … </w:t>
      </w:r>
      <w:r w:rsidRPr="00400EE4">
        <w:rPr>
          <w:rStyle w:val="StyleUnderline"/>
          <w:highlight w:val="green"/>
        </w:rPr>
        <w:t>would be entitled to</w:t>
      </w:r>
      <w:r>
        <w:t xml:space="preserve"> damages and, in some cases, to </w:t>
      </w:r>
      <w:r w:rsidRPr="00400EE4">
        <w:rPr>
          <w:rStyle w:val="Emphasis"/>
          <w:highlight w:val="green"/>
        </w:rPr>
        <w:t>treble damages</w:t>
      </w:r>
      <w:r>
        <w:t xml:space="preserve">."191 </w:t>
      </w:r>
      <w:r w:rsidRPr="00400EE4">
        <w:rPr>
          <w:rStyle w:val="StyleUnderline"/>
          <w:highlight w:val="green"/>
        </w:rPr>
        <w:t xml:space="preserve">But inventors would be </w:t>
      </w:r>
      <w:r w:rsidRPr="00400EE4">
        <w:rPr>
          <w:rStyle w:val="Emphasis"/>
          <w:highlight w:val="green"/>
        </w:rPr>
        <w:t>unlikely to participate in an SSO with that threat hanging over them</w:t>
      </w:r>
      <w:r>
        <w:t xml:space="preserve">. And </w:t>
      </w:r>
      <w:r w:rsidRPr="00400EE4">
        <w:rPr>
          <w:rStyle w:val="StyleUnderline"/>
          <w:highlight w:val="green"/>
        </w:rPr>
        <w:t xml:space="preserve">if that threat did not </w:t>
      </w:r>
      <w:r w:rsidRPr="00400EE4">
        <w:rPr>
          <w:rStyle w:val="Emphasis"/>
          <w:highlight w:val="green"/>
        </w:rPr>
        <w:t>destroy standard setting</w:t>
      </w:r>
      <w:r w:rsidRPr="00400EE4">
        <w:rPr>
          <w:highlight w:val="green"/>
        </w:rPr>
        <w:t xml:space="preserve">, </w:t>
      </w:r>
      <w:r w:rsidRPr="00400EE4">
        <w:rPr>
          <w:rStyle w:val="StyleUnderline"/>
          <w:highlight w:val="green"/>
        </w:rPr>
        <w:t xml:space="preserve">it would </w:t>
      </w:r>
      <w:r w:rsidRPr="00400EE4">
        <w:rPr>
          <w:rStyle w:val="Emphasis"/>
          <w:highlight w:val="green"/>
        </w:rPr>
        <w:t>distort it</w:t>
      </w:r>
      <w:r>
        <w:t xml:space="preserve">. Melamed and Shapiro placed the onus on inventors to protect </w:t>
      </w:r>
      <w:proofErr w:type="gramStart"/>
      <w:r>
        <w:t>implementers, but</w:t>
      </w:r>
      <w:proofErr w:type="gramEnd"/>
      <w:r>
        <w:t xml:space="preserve"> having everyone look out for their own interests is the mechanism of competition and the plan of antitrust law.</w:t>
      </w:r>
    </w:p>
    <w:p w14:paraId="77823C76" w14:textId="77777777" w:rsidR="003230EE" w:rsidRDefault="003230EE" w:rsidP="003230EE"/>
    <w:p w14:paraId="5A56608B" w14:textId="77777777" w:rsidR="003230EE" w:rsidRDefault="003230EE" w:rsidP="003230EE">
      <w:pPr>
        <w:pStyle w:val="Heading4"/>
      </w:pPr>
      <w:r>
        <w:t>Patent holdup is not a problem---every empiric goes neg.</w:t>
      </w:r>
    </w:p>
    <w:p w14:paraId="3EC2A111" w14:textId="77777777" w:rsidR="003230EE" w:rsidRDefault="003230EE" w:rsidP="003230EE">
      <w:r w:rsidRPr="003B4B1A">
        <w:rPr>
          <w:rStyle w:val="Style13ptBold"/>
        </w:rPr>
        <w:t>Ginsburg et al. 15</w:t>
      </w:r>
      <w:r>
        <w:t xml:space="preserve"> – Judge on the U.S. Court of Appeals for the District of Columbia, Professor of Law at George Mason University School of Law, and Chairman of the International Advisory Committee of the Global Antitrust Institute</w:t>
      </w:r>
    </w:p>
    <w:p w14:paraId="4BA9EA95" w14:textId="77777777" w:rsidR="003230EE" w:rsidRPr="009A3789" w:rsidRDefault="003230EE" w:rsidP="003230EE">
      <w:r>
        <w:t xml:space="preserve">Douglas H. Ginsburg, </w:t>
      </w:r>
      <w:proofErr w:type="spellStart"/>
      <w:r>
        <w:t>Koren</w:t>
      </w:r>
      <w:proofErr w:type="spellEnd"/>
      <w:r>
        <w:t xml:space="preserve"> W. Wong-Ervin, Joshua D. Wright, “The Troubling Use of Antitrust to Regulate FRAND Licensing,” CPI Antitrust Chronicle, October 2015,</w:t>
      </w:r>
      <w:r w:rsidRPr="003B4B1A">
        <w:t xml:space="preserve"> https://www.law.gmu.edu/assets/files/publications/working_papers/LS1537.pdf</w:t>
      </w:r>
    </w:p>
    <w:p w14:paraId="50993510" w14:textId="77777777" w:rsidR="003230EE" w:rsidRPr="00BC34BF" w:rsidRDefault="003230EE" w:rsidP="003230EE">
      <w:pPr>
        <w:rPr>
          <w:sz w:val="16"/>
        </w:rPr>
      </w:pPr>
      <w:r w:rsidRPr="009A3789">
        <w:rPr>
          <w:rStyle w:val="StyleUnderline"/>
        </w:rPr>
        <w:t xml:space="preserve">It is important to </w:t>
      </w:r>
      <w:r w:rsidRPr="009A3789">
        <w:rPr>
          <w:rStyle w:val="Emphasis"/>
        </w:rPr>
        <w:t>distinguish</w:t>
      </w:r>
      <w:r w:rsidRPr="009A3789">
        <w:rPr>
          <w:rStyle w:val="StyleUnderline"/>
        </w:rPr>
        <w:t xml:space="preserve"> the </w:t>
      </w:r>
      <w:r w:rsidRPr="009A3789">
        <w:rPr>
          <w:rStyle w:val="Emphasis"/>
        </w:rPr>
        <w:t>hypotheses generated</w:t>
      </w:r>
      <w:r w:rsidRPr="00BC34BF">
        <w:rPr>
          <w:sz w:val="16"/>
        </w:rPr>
        <w:t xml:space="preserve"> </w:t>
      </w:r>
      <w:r w:rsidRPr="009A3789">
        <w:rPr>
          <w:rStyle w:val="StyleUnderline"/>
        </w:rPr>
        <w:t xml:space="preserve">in the </w:t>
      </w:r>
      <w:r w:rsidRPr="009A3789">
        <w:rPr>
          <w:rStyle w:val="Emphasis"/>
        </w:rPr>
        <w:t>theoretical literature</w:t>
      </w:r>
      <w:r w:rsidRPr="00BC34BF">
        <w:rPr>
          <w:sz w:val="16"/>
        </w:rPr>
        <w:t xml:space="preserve"> </w:t>
      </w:r>
      <w:r w:rsidRPr="009A3789">
        <w:rPr>
          <w:rStyle w:val="StyleUnderline"/>
        </w:rPr>
        <w:t xml:space="preserve">on </w:t>
      </w:r>
      <w:r w:rsidRPr="009A3789">
        <w:rPr>
          <w:rStyle w:val="Emphasis"/>
        </w:rPr>
        <w:t>patent holdup</w:t>
      </w:r>
      <w:r w:rsidRPr="009A3789">
        <w:rPr>
          <w:rStyle w:val="StyleUnderline"/>
        </w:rPr>
        <w:t xml:space="preserve"> from such </w:t>
      </w:r>
      <w:r w:rsidRPr="009A3789">
        <w:rPr>
          <w:rStyle w:val="Emphasis"/>
        </w:rPr>
        <w:t>empirical evidence</w:t>
      </w:r>
      <w:r w:rsidRPr="00BC34BF">
        <w:rPr>
          <w:sz w:val="16"/>
        </w:rPr>
        <w:t xml:space="preserve"> </w:t>
      </w:r>
      <w:r w:rsidRPr="009A3789">
        <w:rPr>
          <w:rStyle w:val="StyleUnderline"/>
        </w:rPr>
        <w:t xml:space="preserve">as would </w:t>
      </w:r>
      <w:r w:rsidRPr="009A3789">
        <w:rPr>
          <w:rStyle w:val="Emphasis"/>
        </w:rPr>
        <w:t>substantiate those hypotheses</w:t>
      </w:r>
      <w:r w:rsidRPr="00BC34BF">
        <w:rPr>
          <w:sz w:val="16"/>
        </w:rPr>
        <w:t xml:space="preserve">. </w:t>
      </w:r>
      <w:r w:rsidRPr="009A3789">
        <w:rPr>
          <w:rStyle w:val="StyleUnderline"/>
        </w:rPr>
        <w:t xml:space="preserve">The </w:t>
      </w:r>
      <w:r w:rsidRPr="009A3789">
        <w:rPr>
          <w:rStyle w:val="Emphasis"/>
        </w:rPr>
        <w:t xml:space="preserve">existing </w:t>
      </w:r>
      <w:r w:rsidRPr="00400EE4">
        <w:rPr>
          <w:rStyle w:val="Emphasis"/>
          <w:highlight w:val="green"/>
        </w:rPr>
        <w:t>empirical evidence</w:t>
      </w:r>
      <w:r w:rsidRPr="00400EE4">
        <w:rPr>
          <w:sz w:val="16"/>
          <w:highlight w:val="green"/>
        </w:rPr>
        <w:t xml:space="preserve"> </w:t>
      </w:r>
      <w:r w:rsidRPr="00400EE4">
        <w:rPr>
          <w:rStyle w:val="StyleUnderline"/>
          <w:highlight w:val="green"/>
        </w:rPr>
        <w:t xml:space="preserve">is </w:t>
      </w:r>
      <w:r w:rsidRPr="00400EE4">
        <w:rPr>
          <w:rStyle w:val="Emphasis"/>
          <w:highlight w:val="green"/>
        </w:rPr>
        <w:t>not consistent</w:t>
      </w:r>
      <w:r w:rsidRPr="00400EE4">
        <w:rPr>
          <w:sz w:val="16"/>
          <w:highlight w:val="green"/>
        </w:rPr>
        <w:t xml:space="preserve"> </w:t>
      </w:r>
      <w:r w:rsidRPr="00400EE4">
        <w:rPr>
          <w:rStyle w:val="StyleUnderline"/>
          <w:highlight w:val="green"/>
        </w:rPr>
        <w:t>with the view</w:t>
      </w:r>
      <w:r w:rsidRPr="009A3789">
        <w:rPr>
          <w:rStyle w:val="StyleUnderline"/>
        </w:rPr>
        <w:t xml:space="preserve"> that </w:t>
      </w:r>
      <w:r w:rsidRPr="00400EE4">
        <w:rPr>
          <w:rStyle w:val="Emphasis"/>
          <w:highlight w:val="green"/>
        </w:rPr>
        <w:t>holdup</w:t>
      </w:r>
      <w:r w:rsidRPr="00400EE4">
        <w:rPr>
          <w:rStyle w:val="StyleUnderline"/>
          <w:highlight w:val="green"/>
        </w:rPr>
        <w:t xml:space="preserve"> is</w:t>
      </w:r>
      <w:r w:rsidRPr="009A3789">
        <w:rPr>
          <w:rStyle w:val="StyleUnderline"/>
        </w:rPr>
        <w:t xml:space="preserve"> a</w:t>
      </w:r>
      <w:r w:rsidRPr="00BC34BF">
        <w:rPr>
          <w:sz w:val="16"/>
        </w:rPr>
        <w:t xml:space="preserve"> </w:t>
      </w:r>
      <w:r w:rsidRPr="00400EE4">
        <w:rPr>
          <w:rStyle w:val="Emphasis"/>
          <w:highlight w:val="green"/>
        </w:rPr>
        <w:t>prevalent</w:t>
      </w:r>
      <w:r w:rsidRPr="00400EE4">
        <w:rPr>
          <w:sz w:val="16"/>
          <w:highlight w:val="green"/>
        </w:rPr>
        <w:t xml:space="preserve"> </w:t>
      </w:r>
      <w:r w:rsidRPr="00400EE4">
        <w:rPr>
          <w:rStyle w:val="StyleUnderline"/>
          <w:highlight w:val="green"/>
        </w:rPr>
        <w:t>or</w:t>
      </w:r>
      <w:r w:rsidRPr="009A3789">
        <w:rPr>
          <w:rStyle w:val="StyleUnderline"/>
        </w:rPr>
        <w:t xml:space="preserve"> </w:t>
      </w:r>
      <w:r w:rsidRPr="009A3789">
        <w:rPr>
          <w:rStyle w:val="Emphasis"/>
        </w:rPr>
        <w:t>systemic problem</w:t>
      </w:r>
      <w:r w:rsidRPr="009A3789">
        <w:rPr>
          <w:rStyle w:val="StyleUnderline"/>
        </w:rPr>
        <w:t xml:space="preserve"> </w:t>
      </w:r>
      <w:r w:rsidRPr="005768CF">
        <w:rPr>
          <w:rStyle w:val="StyleUnderline"/>
        </w:rPr>
        <w:t>and</w:t>
      </w:r>
      <w:r w:rsidRPr="005768CF">
        <w:rPr>
          <w:sz w:val="16"/>
        </w:rPr>
        <w:t xml:space="preserve"> </w:t>
      </w:r>
      <w:r w:rsidRPr="00400EE4">
        <w:rPr>
          <w:rStyle w:val="StyleUnderline"/>
          <w:highlight w:val="green"/>
        </w:rPr>
        <w:t xml:space="preserve">is </w:t>
      </w:r>
      <w:r w:rsidRPr="00400EE4">
        <w:rPr>
          <w:rStyle w:val="Emphasis"/>
          <w:highlight w:val="green"/>
        </w:rPr>
        <w:t>causing harm</w:t>
      </w:r>
      <w:r w:rsidRPr="009A3789">
        <w:rPr>
          <w:rStyle w:val="Emphasis"/>
        </w:rPr>
        <w:t xml:space="preserve"> to consumers</w:t>
      </w:r>
      <w:r w:rsidRPr="00BC34BF">
        <w:rPr>
          <w:sz w:val="16"/>
        </w:rPr>
        <w:t xml:space="preserve">.6 [FOOTNOTE 6 STARTS] See, e.g., J. Gregory </w:t>
      </w:r>
      <w:proofErr w:type="spellStart"/>
      <w:r w:rsidRPr="00BC34BF">
        <w:rPr>
          <w:sz w:val="16"/>
        </w:rPr>
        <w:t>Sidak</w:t>
      </w:r>
      <w:proofErr w:type="spellEnd"/>
      <w:r w:rsidRPr="00BC34BF">
        <w:rPr>
          <w:sz w:val="16"/>
        </w:rPr>
        <w:t>, The Antitrust Division’s Devaluation of Standard-Essential Patents, 104 GEO. L.J. ONLINE 48, 61 (2015) (collecting studies at n.49) (“</w:t>
      </w:r>
      <w:r w:rsidRPr="009A3789">
        <w:rPr>
          <w:rStyle w:val="StyleUnderline"/>
        </w:rPr>
        <w:t>By early 2015</w:t>
      </w:r>
      <w:r w:rsidRPr="00BC34BF">
        <w:rPr>
          <w:sz w:val="16"/>
        </w:rPr>
        <w:t xml:space="preserve">, </w:t>
      </w:r>
      <w:r w:rsidRPr="009A3789">
        <w:rPr>
          <w:rStyle w:val="StyleUnderline"/>
        </w:rPr>
        <w:t xml:space="preserve">more than </w:t>
      </w:r>
      <w:r w:rsidRPr="00400EE4">
        <w:rPr>
          <w:rStyle w:val="StyleUnderline"/>
          <w:highlight w:val="green"/>
        </w:rPr>
        <w:t>two dozen economists</w:t>
      </w:r>
      <w:r w:rsidRPr="009A3789">
        <w:rPr>
          <w:rStyle w:val="StyleUnderline"/>
        </w:rPr>
        <w:t xml:space="preserve"> and lawyers had </w:t>
      </w:r>
      <w:r w:rsidRPr="009A3789">
        <w:rPr>
          <w:rStyle w:val="Emphasis"/>
        </w:rPr>
        <w:t>disapproved</w:t>
      </w:r>
      <w:r w:rsidRPr="00BC34BF">
        <w:rPr>
          <w:sz w:val="16"/>
        </w:rPr>
        <w:t xml:space="preserve"> </w:t>
      </w:r>
      <w:r w:rsidRPr="009A3789">
        <w:rPr>
          <w:rStyle w:val="StyleUnderline"/>
        </w:rPr>
        <w:t xml:space="preserve">or </w:t>
      </w:r>
      <w:r w:rsidRPr="00400EE4">
        <w:rPr>
          <w:rStyle w:val="Emphasis"/>
          <w:highlight w:val="green"/>
        </w:rPr>
        <w:t>disputed</w:t>
      </w:r>
      <w:r w:rsidRPr="00400EE4">
        <w:rPr>
          <w:sz w:val="16"/>
          <w:highlight w:val="green"/>
        </w:rPr>
        <w:t xml:space="preserve"> </w:t>
      </w:r>
      <w:r w:rsidRPr="00400EE4">
        <w:rPr>
          <w:rStyle w:val="StyleUnderline"/>
          <w:highlight w:val="green"/>
        </w:rPr>
        <w:t xml:space="preserve">the </w:t>
      </w:r>
      <w:r w:rsidRPr="00400EE4">
        <w:rPr>
          <w:rStyle w:val="Emphasis"/>
          <w:highlight w:val="green"/>
        </w:rPr>
        <w:t>numerous assumptions</w:t>
      </w:r>
      <w:r w:rsidRPr="00BC34BF">
        <w:rPr>
          <w:sz w:val="16"/>
        </w:rPr>
        <w:t xml:space="preserve"> </w:t>
      </w:r>
      <w:r w:rsidRPr="009A3789">
        <w:rPr>
          <w:rStyle w:val="StyleUnderline"/>
        </w:rPr>
        <w:t xml:space="preserve">and </w:t>
      </w:r>
      <w:r w:rsidRPr="009A3789">
        <w:rPr>
          <w:rStyle w:val="Emphasis"/>
        </w:rPr>
        <w:t>predictions</w:t>
      </w:r>
      <w:r w:rsidRPr="00BC34BF">
        <w:rPr>
          <w:sz w:val="16"/>
        </w:rPr>
        <w:t xml:space="preserve"> </w:t>
      </w:r>
      <w:r w:rsidRPr="00400EE4">
        <w:rPr>
          <w:rStyle w:val="StyleUnderline"/>
          <w:highlight w:val="green"/>
        </w:rPr>
        <w:t>of</w:t>
      </w:r>
      <w:r w:rsidRPr="009A3789">
        <w:rPr>
          <w:rStyle w:val="StyleUnderline"/>
        </w:rPr>
        <w:t xml:space="preserve"> the </w:t>
      </w:r>
      <w:r w:rsidRPr="00400EE4">
        <w:rPr>
          <w:rStyle w:val="Emphasis"/>
          <w:highlight w:val="green"/>
        </w:rPr>
        <w:t>patent-holdup</w:t>
      </w:r>
      <w:r w:rsidRPr="00400EE4">
        <w:rPr>
          <w:sz w:val="16"/>
          <w:highlight w:val="green"/>
        </w:rPr>
        <w:t xml:space="preserve"> </w:t>
      </w:r>
      <w:r w:rsidRPr="00400EE4">
        <w:rPr>
          <w:rStyle w:val="StyleUnderline"/>
          <w:highlight w:val="green"/>
        </w:rPr>
        <w:t xml:space="preserve">and </w:t>
      </w:r>
      <w:r w:rsidRPr="00400EE4">
        <w:rPr>
          <w:rStyle w:val="Emphasis"/>
          <w:highlight w:val="green"/>
        </w:rPr>
        <w:t>royalty-stacking conjectures</w:t>
      </w:r>
      <w:r w:rsidRPr="00BC34BF">
        <w:rPr>
          <w:sz w:val="16"/>
        </w:rPr>
        <w:t xml:space="preserve">.”), available at https://www.criterioneconomics.com/docs/antitrust-divisions-devaluation-of-standardessential-patents.pdf; ANNE LAYNE-FARRAR, PATENT HOLDUP AND ROYALTY STACKING THEORY AND EVIDENCE: WHERE DO WE STAND AFTER 15 YEARS OF HISTORY? (Dec. 2014), available at http://www.oecd.org/officialdocuments/publicdisplaydocumentpdf/?cote=DAF/COMP/WD%282014%2984&amp;docla </w:t>
      </w:r>
      <w:proofErr w:type="spellStart"/>
      <w:r w:rsidRPr="00BC34BF">
        <w:rPr>
          <w:sz w:val="16"/>
        </w:rPr>
        <w:t>nguage</w:t>
      </w:r>
      <w:proofErr w:type="spellEnd"/>
      <w:r w:rsidRPr="00BC34BF">
        <w:rPr>
          <w:sz w:val="16"/>
        </w:rPr>
        <w:t>=</w:t>
      </w:r>
      <w:proofErr w:type="spellStart"/>
      <w:r w:rsidRPr="00BC34BF">
        <w:rPr>
          <w:sz w:val="16"/>
        </w:rPr>
        <w:t>en</w:t>
      </w:r>
      <w:proofErr w:type="spellEnd"/>
      <w:r w:rsidRPr="00BC34BF">
        <w:rPr>
          <w:sz w:val="16"/>
        </w:rPr>
        <w:t xml:space="preserve"> (surveying the economic literature and concluding that the </w:t>
      </w:r>
      <w:r w:rsidRPr="009A3789">
        <w:rPr>
          <w:rStyle w:val="Emphasis"/>
        </w:rPr>
        <w:t xml:space="preserve">empirical </w:t>
      </w:r>
      <w:r w:rsidRPr="00400EE4">
        <w:rPr>
          <w:rStyle w:val="Emphasis"/>
          <w:highlight w:val="green"/>
        </w:rPr>
        <w:t>studies</w:t>
      </w:r>
      <w:r w:rsidRPr="009A3789">
        <w:rPr>
          <w:rStyle w:val="Emphasis"/>
        </w:rPr>
        <w:t xml:space="preserve"> conducted</w:t>
      </w:r>
      <w:r w:rsidRPr="00BC34BF">
        <w:rPr>
          <w:sz w:val="16"/>
        </w:rPr>
        <w:t xml:space="preserve"> </w:t>
      </w:r>
      <w:r w:rsidRPr="009A3789">
        <w:rPr>
          <w:rStyle w:val="StyleUnderline"/>
        </w:rPr>
        <w:t xml:space="preserve">thus far </w:t>
      </w:r>
      <w:r w:rsidRPr="00400EE4">
        <w:rPr>
          <w:rStyle w:val="Emphasis"/>
          <w:highlight w:val="green"/>
        </w:rPr>
        <w:t>have not shown holdup</w:t>
      </w:r>
      <w:r w:rsidRPr="00400EE4">
        <w:rPr>
          <w:sz w:val="16"/>
          <w:highlight w:val="green"/>
        </w:rPr>
        <w:t xml:space="preserve"> </w:t>
      </w:r>
      <w:r w:rsidRPr="00400EE4">
        <w:rPr>
          <w:rStyle w:val="StyleUnderline"/>
          <w:highlight w:val="green"/>
        </w:rPr>
        <w:t>is a</w:t>
      </w:r>
      <w:r w:rsidRPr="009A3789">
        <w:rPr>
          <w:rStyle w:val="StyleUnderline"/>
        </w:rPr>
        <w:t xml:space="preserve"> </w:t>
      </w:r>
      <w:r w:rsidRPr="009A3789">
        <w:rPr>
          <w:rStyle w:val="Emphasis"/>
        </w:rPr>
        <w:t xml:space="preserve">common </w:t>
      </w:r>
      <w:r w:rsidRPr="00400EE4">
        <w:rPr>
          <w:rStyle w:val="Emphasis"/>
          <w:highlight w:val="green"/>
        </w:rPr>
        <w:t>problem</w:t>
      </w:r>
      <w:r w:rsidRPr="00BC34BF">
        <w:rPr>
          <w:sz w:val="16"/>
        </w:rPr>
        <w:t xml:space="preserve">). [FOOTNOTE 6 ENDS] </w:t>
      </w:r>
      <w:r w:rsidRPr="009A3789">
        <w:rPr>
          <w:rStyle w:val="StyleUnderline"/>
        </w:rPr>
        <w:t xml:space="preserve">The evidence required to </w:t>
      </w:r>
      <w:r w:rsidRPr="009A3789">
        <w:rPr>
          <w:rStyle w:val="Emphasis"/>
        </w:rPr>
        <w:t>support</w:t>
      </w:r>
      <w:r w:rsidRPr="00BC34BF">
        <w:rPr>
          <w:sz w:val="16"/>
        </w:rPr>
        <w:t xml:space="preserve"> </w:t>
      </w:r>
      <w:r w:rsidRPr="009A3789">
        <w:rPr>
          <w:rStyle w:val="StyleUnderline"/>
        </w:rPr>
        <w:t xml:space="preserve">the </w:t>
      </w:r>
      <w:r w:rsidRPr="009A3789">
        <w:rPr>
          <w:rStyle w:val="Emphasis"/>
        </w:rPr>
        <w:t>new antitrust rules</w:t>
      </w:r>
      <w:r w:rsidRPr="00BC34BF">
        <w:rPr>
          <w:sz w:val="16"/>
        </w:rPr>
        <w:t xml:space="preserve"> </w:t>
      </w:r>
      <w:r w:rsidRPr="009A3789">
        <w:rPr>
          <w:rStyle w:val="StyleUnderline"/>
        </w:rPr>
        <w:t xml:space="preserve">requires that there be a </w:t>
      </w:r>
      <w:r w:rsidRPr="009A3789">
        <w:rPr>
          <w:rStyle w:val="Emphasis"/>
        </w:rPr>
        <w:t>probability</w:t>
      </w:r>
      <w:r w:rsidRPr="00BC34BF">
        <w:rPr>
          <w:sz w:val="16"/>
        </w:rPr>
        <w:t xml:space="preserve">, </w:t>
      </w:r>
      <w:r w:rsidRPr="009A3789">
        <w:rPr>
          <w:rStyle w:val="Emphasis"/>
        </w:rPr>
        <w:t>not a mere possibility</w:t>
      </w:r>
      <w:r w:rsidRPr="00BC34BF">
        <w:rPr>
          <w:sz w:val="16"/>
        </w:rPr>
        <w:t xml:space="preserve">, </w:t>
      </w:r>
      <w:r w:rsidRPr="009A3789">
        <w:rPr>
          <w:rStyle w:val="StyleUnderline"/>
        </w:rPr>
        <w:t>of higher prices</w:t>
      </w:r>
      <w:r w:rsidRPr="00BC34BF">
        <w:rPr>
          <w:sz w:val="16"/>
        </w:rPr>
        <w:t xml:space="preserve">, </w:t>
      </w:r>
      <w:r w:rsidRPr="009A3789">
        <w:rPr>
          <w:rStyle w:val="StyleUnderline"/>
        </w:rPr>
        <w:t>reduced output</w:t>
      </w:r>
      <w:r w:rsidRPr="00BC34BF">
        <w:rPr>
          <w:sz w:val="16"/>
        </w:rPr>
        <w:t xml:space="preserve">, </w:t>
      </w:r>
      <w:r w:rsidRPr="009A3789">
        <w:rPr>
          <w:rStyle w:val="StyleUnderline"/>
        </w:rPr>
        <w:t>and lower rates of innovation</w:t>
      </w:r>
      <w:r w:rsidRPr="00BC34BF">
        <w:rPr>
          <w:sz w:val="16"/>
        </w:rPr>
        <w:t>.</w:t>
      </w:r>
    </w:p>
    <w:p w14:paraId="209585F9" w14:textId="77777777" w:rsidR="003230EE" w:rsidRPr="00BC34BF" w:rsidRDefault="003230EE" w:rsidP="003230EE">
      <w:pPr>
        <w:rPr>
          <w:sz w:val="16"/>
        </w:rPr>
      </w:pPr>
      <w:r w:rsidRPr="00BC34BF">
        <w:rPr>
          <w:sz w:val="16"/>
        </w:rPr>
        <w:t xml:space="preserve">In fact, as mentioned above, </w:t>
      </w:r>
      <w:r w:rsidRPr="00400EE4">
        <w:rPr>
          <w:rStyle w:val="Emphasis"/>
          <w:highlight w:val="green"/>
        </w:rPr>
        <w:t>evidence</w:t>
      </w:r>
      <w:r w:rsidRPr="009A3789">
        <w:rPr>
          <w:rStyle w:val="StyleUnderline"/>
        </w:rPr>
        <w:t xml:space="preserve"> from the smartphone market </w:t>
      </w:r>
      <w:r w:rsidRPr="00400EE4">
        <w:rPr>
          <w:rStyle w:val="StyleUnderline"/>
          <w:highlight w:val="green"/>
        </w:rPr>
        <w:t xml:space="preserve">is </w:t>
      </w:r>
      <w:r w:rsidRPr="00400EE4">
        <w:rPr>
          <w:rStyle w:val="Emphasis"/>
          <w:highlight w:val="green"/>
        </w:rPr>
        <w:t>to the contrary</w:t>
      </w:r>
      <w:r w:rsidRPr="00BC34BF">
        <w:rPr>
          <w:sz w:val="16"/>
        </w:rPr>
        <w:t xml:space="preserve">: </w:t>
      </w:r>
      <w:r w:rsidRPr="00400EE4">
        <w:rPr>
          <w:rStyle w:val="Emphasis"/>
          <w:highlight w:val="green"/>
        </w:rPr>
        <w:t>Output</w:t>
      </w:r>
      <w:r w:rsidRPr="00400EE4">
        <w:rPr>
          <w:sz w:val="16"/>
          <w:highlight w:val="green"/>
        </w:rPr>
        <w:t xml:space="preserve"> </w:t>
      </w:r>
      <w:r w:rsidRPr="00400EE4">
        <w:rPr>
          <w:rStyle w:val="StyleUnderline"/>
          <w:highlight w:val="green"/>
        </w:rPr>
        <w:t xml:space="preserve">has </w:t>
      </w:r>
      <w:r w:rsidRPr="00400EE4">
        <w:rPr>
          <w:rStyle w:val="Emphasis"/>
          <w:highlight w:val="green"/>
        </w:rPr>
        <w:t>grown exponentially</w:t>
      </w:r>
      <w:r w:rsidRPr="00BC34BF">
        <w:rPr>
          <w:sz w:val="16"/>
        </w:rPr>
        <w:t xml:space="preserve">, </w:t>
      </w:r>
      <w:r w:rsidRPr="009A3789">
        <w:rPr>
          <w:rStyle w:val="StyleUnderline"/>
        </w:rPr>
        <w:t xml:space="preserve">while </w:t>
      </w:r>
      <w:r w:rsidRPr="00400EE4">
        <w:rPr>
          <w:rStyle w:val="Emphasis"/>
          <w:highlight w:val="green"/>
        </w:rPr>
        <w:t>market concentration</w:t>
      </w:r>
      <w:r w:rsidRPr="00400EE4">
        <w:rPr>
          <w:rStyle w:val="StyleUnderline"/>
          <w:highlight w:val="green"/>
        </w:rPr>
        <w:t xml:space="preserve"> has </w:t>
      </w:r>
      <w:r w:rsidRPr="00400EE4">
        <w:rPr>
          <w:rStyle w:val="Emphasis"/>
          <w:highlight w:val="green"/>
        </w:rPr>
        <w:t>fallen</w:t>
      </w:r>
      <w:r w:rsidRPr="00BC34BF">
        <w:rPr>
          <w:sz w:val="16"/>
        </w:rPr>
        <w:t xml:space="preserve">, </w:t>
      </w:r>
      <w:r w:rsidRPr="009A3789">
        <w:rPr>
          <w:rStyle w:val="StyleUnderline"/>
        </w:rPr>
        <w:t xml:space="preserve">and </w:t>
      </w:r>
      <w:r w:rsidRPr="005768CF">
        <w:rPr>
          <w:rStyle w:val="Emphasis"/>
        </w:rPr>
        <w:t>wireless</w:t>
      </w:r>
      <w:r w:rsidRPr="009A3789">
        <w:rPr>
          <w:rStyle w:val="Emphasis"/>
        </w:rPr>
        <w:t xml:space="preserve"> service </w:t>
      </w:r>
      <w:r w:rsidRPr="005768CF">
        <w:rPr>
          <w:rStyle w:val="Emphasis"/>
        </w:rPr>
        <w:t>prices</w:t>
      </w:r>
      <w:r w:rsidRPr="00BC34BF">
        <w:rPr>
          <w:sz w:val="16"/>
        </w:rPr>
        <w:t xml:space="preserve"> </w:t>
      </w:r>
      <w:r w:rsidRPr="009A3789">
        <w:rPr>
          <w:rStyle w:val="StyleUnderline"/>
        </w:rPr>
        <w:t xml:space="preserve">have </w:t>
      </w:r>
      <w:r w:rsidRPr="005768CF">
        <w:rPr>
          <w:rStyle w:val="Emphasis"/>
        </w:rPr>
        <w:t>dropped</w:t>
      </w:r>
      <w:r w:rsidRPr="009A3789">
        <w:rPr>
          <w:rStyle w:val="StyleUnderline"/>
        </w:rPr>
        <w:t xml:space="preserve"> relative</w:t>
      </w:r>
      <w:r w:rsidRPr="00BC34BF">
        <w:rPr>
          <w:sz w:val="16"/>
        </w:rPr>
        <w:t xml:space="preserve"> </w:t>
      </w:r>
      <w:r w:rsidRPr="009A3789">
        <w:rPr>
          <w:rStyle w:val="StyleUnderline"/>
        </w:rPr>
        <w:t>to the overall consumer price index</w:t>
      </w:r>
      <w:r w:rsidRPr="00BC34BF">
        <w:rPr>
          <w:sz w:val="16"/>
        </w:rPr>
        <w:t xml:space="preserve"> (“CPI”).7 More generally, </w:t>
      </w:r>
      <w:r w:rsidRPr="00400EE4">
        <w:rPr>
          <w:rStyle w:val="Emphasis"/>
          <w:highlight w:val="green"/>
        </w:rPr>
        <w:t>prices</w:t>
      </w:r>
      <w:r w:rsidRPr="00400EE4">
        <w:rPr>
          <w:sz w:val="16"/>
          <w:highlight w:val="green"/>
        </w:rPr>
        <w:t xml:space="preserve"> </w:t>
      </w:r>
      <w:r w:rsidRPr="00400EE4">
        <w:rPr>
          <w:rStyle w:val="StyleUnderline"/>
          <w:highlight w:val="green"/>
        </w:rPr>
        <w:t xml:space="preserve">in </w:t>
      </w:r>
      <w:r w:rsidRPr="00400EE4">
        <w:rPr>
          <w:rStyle w:val="Emphasis"/>
          <w:highlight w:val="green"/>
        </w:rPr>
        <w:t>SEP-reliant industries</w:t>
      </w:r>
      <w:r w:rsidRPr="00BC34BF">
        <w:rPr>
          <w:sz w:val="16"/>
        </w:rPr>
        <w:t xml:space="preserve"> </w:t>
      </w:r>
      <w:r w:rsidRPr="009A3789">
        <w:rPr>
          <w:rStyle w:val="StyleUnderline"/>
        </w:rPr>
        <w:t xml:space="preserve">in the United States have </w:t>
      </w:r>
      <w:r w:rsidRPr="00400EE4">
        <w:rPr>
          <w:rStyle w:val="Emphasis"/>
          <w:highlight w:val="green"/>
        </w:rPr>
        <w:t>declined faster</w:t>
      </w:r>
      <w:r w:rsidRPr="00BC34BF">
        <w:rPr>
          <w:sz w:val="16"/>
        </w:rPr>
        <w:t xml:space="preserve"> </w:t>
      </w:r>
      <w:r w:rsidRPr="009A3789">
        <w:rPr>
          <w:rStyle w:val="StyleUnderline"/>
        </w:rPr>
        <w:t xml:space="preserve">than </w:t>
      </w:r>
      <w:r w:rsidRPr="009A3789">
        <w:rPr>
          <w:rStyle w:val="Emphasis"/>
        </w:rPr>
        <w:t>prices in non-SEP intensive industries</w:t>
      </w:r>
      <w:r w:rsidRPr="00BC34BF">
        <w:rPr>
          <w:sz w:val="16"/>
        </w:rPr>
        <w:t xml:space="preserve">.8 </w:t>
      </w:r>
      <w:r w:rsidRPr="009A3789">
        <w:rPr>
          <w:rStyle w:val="StyleUnderline"/>
        </w:rPr>
        <w:t>A recent study</w:t>
      </w:r>
      <w:r w:rsidRPr="00BC34BF">
        <w:rPr>
          <w:sz w:val="16"/>
        </w:rPr>
        <w:t xml:space="preserve"> by the Boston Consulting Group </w:t>
      </w:r>
      <w:r w:rsidRPr="009A3789">
        <w:rPr>
          <w:rStyle w:val="StyleUnderline"/>
        </w:rPr>
        <w:t xml:space="preserve">found that </w:t>
      </w:r>
      <w:r w:rsidRPr="009A3789">
        <w:rPr>
          <w:rStyle w:val="Emphasis"/>
        </w:rPr>
        <w:t>globally</w:t>
      </w:r>
      <w:r w:rsidRPr="00BC34BF">
        <w:rPr>
          <w:sz w:val="16"/>
        </w:rPr>
        <w:t xml:space="preserve"> </w:t>
      </w:r>
      <w:r w:rsidRPr="009A3789">
        <w:rPr>
          <w:rStyle w:val="StyleUnderline"/>
        </w:rPr>
        <w:t>the cost per megabyte of data</w:t>
      </w:r>
      <w:r w:rsidRPr="00BC34BF">
        <w:rPr>
          <w:sz w:val="16"/>
        </w:rPr>
        <w:t xml:space="preserve"> </w:t>
      </w:r>
      <w:r w:rsidRPr="009A3789">
        <w:rPr>
          <w:rStyle w:val="Emphasis"/>
        </w:rPr>
        <w:t>declined 99 percent</w:t>
      </w:r>
      <w:r w:rsidRPr="00BC34BF">
        <w:rPr>
          <w:sz w:val="16"/>
        </w:rPr>
        <w:t xml:space="preserve"> </w:t>
      </w:r>
      <w:r w:rsidRPr="009A3789">
        <w:rPr>
          <w:rStyle w:val="StyleUnderline"/>
        </w:rPr>
        <w:t>from 2005 to 2013</w:t>
      </w:r>
      <w:r w:rsidRPr="00BC34BF">
        <w:rPr>
          <w:sz w:val="16"/>
        </w:rPr>
        <w:t xml:space="preserve"> (</w:t>
      </w:r>
      <w:r w:rsidRPr="009A3789">
        <w:rPr>
          <w:rStyle w:val="StyleUnderline"/>
        </w:rPr>
        <w:t>reflecting</w:t>
      </w:r>
      <w:r w:rsidRPr="00BC34BF">
        <w:rPr>
          <w:sz w:val="16"/>
        </w:rPr>
        <w:t xml:space="preserve"> both innovation making data transmission cheaper as well as </w:t>
      </w:r>
      <w:r w:rsidRPr="009A3789">
        <w:rPr>
          <w:rStyle w:val="StyleUnderline"/>
        </w:rPr>
        <w:t>the healthy state of competition</w:t>
      </w:r>
      <w:r w:rsidRPr="00BC34BF">
        <w:rPr>
          <w:sz w:val="16"/>
        </w:rPr>
        <w:t xml:space="preserve">); the cost per megabyte fell 95 percent in the transition from 2G to 3G, and 67 percent in the transition from 3G to 4G; and the global average selling price for smartphones decreased 23% from 2007 through 2014, while prices for the lowest-end phones fell 63 percent over the same period.9 </w:t>
      </w:r>
      <w:r w:rsidRPr="009A3789">
        <w:rPr>
          <w:rStyle w:val="StyleUnderline"/>
        </w:rPr>
        <w:t>All of this indicates a thriving mobile market as opposed to a market in need of fixing</w:t>
      </w:r>
      <w:r w:rsidRPr="00BC34BF">
        <w:rPr>
          <w:sz w:val="16"/>
        </w:rPr>
        <w:t>.</w:t>
      </w:r>
    </w:p>
    <w:p w14:paraId="23416F29" w14:textId="77777777" w:rsidR="003230EE" w:rsidRPr="00BC34BF" w:rsidRDefault="003230EE" w:rsidP="003230EE">
      <w:pPr>
        <w:rPr>
          <w:sz w:val="16"/>
        </w:rPr>
      </w:pPr>
      <w:r w:rsidRPr="00BC34BF">
        <w:rPr>
          <w:sz w:val="16"/>
        </w:rPr>
        <w:t xml:space="preserve">Economic analysis provides the basis upon which to understand the apparent disconnect between holdup theory and the available evidence. As economic theory would predict, </w:t>
      </w:r>
      <w:r w:rsidRPr="00400EE4">
        <w:rPr>
          <w:rStyle w:val="Emphasis"/>
          <w:highlight w:val="green"/>
        </w:rPr>
        <w:t>patent holders</w:t>
      </w:r>
      <w:r w:rsidRPr="00BC34BF">
        <w:rPr>
          <w:sz w:val="16"/>
        </w:rPr>
        <w:t xml:space="preserve"> </w:t>
      </w:r>
      <w:r w:rsidRPr="009A3789">
        <w:rPr>
          <w:rStyle w:val="StyleUnderline"/>
        </w:rPr>
        <w:t xml:space="preserve">and </w:t>
      </w:r>
      <w:r w:rsidRPr="009A3789">
        <w:rPr>
          <w:rStyle w:val="Emphasis"/>
        </w:rPr>
        <w:t>those seeking to license</w:t>
      </w:r>
      <w:r w:rsidRPr="00BC34BF">
        <w:rPr>
          <w:sz w:val="16"/>
        </w:rPr>
        <w:t xml:space="preserve"> </w:t>
      </w:r>
      <w:r w:rsidRPr="009A3789">
        <w:rPr>
          <w:rStyle w:val="StyleUnderline"/>
        </w:rPr>
        <w:t xml:space="preserve">and </w:t>
      </w:r>
      <w:r w:rsidRPr="009A3789">
        <w:rPr>
          <w:rStyle w:val="Emphasis"/>
        </w:rPr>
        <w:t>implement</w:t>
      </w:r>
      <w:r w:rsidRPr="009A3789">
        <w:rPr>
          <w:rStyle w:val="StyleUnderline"/>
        </w:rPr>
        <w:t xml:space="preserve"> patented technologies</w:t>
      </w:r>
      <w:r w:rsidRPr="00BC34BF">
        <w:rPr>
          <w:sz w:val="16"/>
        </w:rPr>
        <w:t xml:space="preserve"> </w:t>
      </w:r>
      <w:r w:rsidRPr="00400EE4">
        <w:rPr>
          <w:rStyle w:val="Emphasis"/>
          <w:highlight w:val="green"/>
        </w:rPr>
        <w:t>write</w:t>
      </w:r>
      <w:r w:rsidRPr="009A3789">
        <w:rPr>
          <w:rStyle w:val="Emphasis"/>
        </w:rPr>
        <w:t xml:space="preserve"> their </w:t>
      </w:r>
      <w:r w:rsidRPr="00400EE4">
        <w:rPr>
          <w:rStyle w:val="Emphasis"/>
          <w:highlight w:val="green"/>
        </w:rPr>
        <w:t>contracts</w:t>
      </w:r>
      <w:r w:rsidRPr="00BC34BF">
        <w:rPr>
          <w:sz w:val="16"/>
        </w:rPr>
        <w:t xml:space="preserve"> </w:t>
      </w:r>
      <w:proofErr w:type="gramStart"/>
      <w:r w:rsidRPr="009A3789">
        <w:rPr>
          <w:rStyle w:val="StyleUnderline"/>
        </w:rPr>
        <w:t xml:space="preserve">so as </w:t>
      </w:r>
      <w:r w:rsidRPr="00400EE4">
        <w:rPr>
          <w:rStyle w:val="StyleUnderline"/>
          <w:highlight w:val="green"/>
        </w:rPr>
        <w:t>to</w:t>
      </w:r>
      <w:proofErr w:type="gramEnd"/>
      <w:r w:rsidRPr="00400EE4">
        <w:rPr>
          <w:rStyle w:val="StyleUnderline"/>
          <w:highlight w:val="green"/>
        </w:rPr>
        <w:t xml:space="preserve"> </w:t>
      </w:r>
      <w:r w:rsidRPr="00400EE4">
        <w:rPr>
          <w:rStyle w:val="Emphasis"/>
          <w:highlight w:val="green"/>
        </w:rPr>
        <w:t>minimize</w:t>
      </w:r>
      <w:r w:rsidRPr="009A3789">
        <w:rPr>
          <w:rStyle w:val="StyleUnderline"/>
        </w:rPr>
        <w:t xml:space="preserve"> the </w:t>
      </w:r>
      <w:r w:rsidRPr="00400EE4">
        <w:rPr>
          <w:rStyle w:val="Emphasis"/>
          <w:highlight w:val="green"/>
        </w:rPr>
        <w:t>probability of holdup</w:t>
      </w:r>
      <w:r w:rsidRPr="00400EE4">
        <w:rPr>
          <w:sz w:val="16"/>
          <w:highlight w:val="green"/>
        </w:rPr>
        <w:t>.</w:t>
      </w:r>
    </w:p>
    <w:p w14:paraId="2052393C" w14:textId="77777777" w:rsidR="003230EE" w:rsidRDefault="003230EE" w:rsidP="003230EE"/>
    <w:p w14:paraId="0D6A7543" w14:textId="77777777" w:rsidR="003230EE" w:rsidRDefault="003230EE" w:rsidP="003230EE">
      <w:pPr>
        <w:pStyle w:val="Heading4"/>
      </w:pPr>
      <w:r>
        <w:t>No royalty stacking</w:t>
      </w:r>
    </w:p>
    <w:p w14:paraId="4821433C" w14:textId="77777777" w:rsidR="003230EE" w:rsidRDefault="003230EE" w:rsidP="003230EE">
      <w:r w:rsidRPr="005D1B07">
        <w:rPr>
          <w:rStyle w:val="Style13ptBold"/>
        </w:rPr>
        <w:t>NRC 13</w:t>
      </w:r>
      <w:r>
        <w:t xml:space="preserve"> – National Research Council, </w:t>
      </w:r>
      <w:r w:rsidRPr="005D1B07">
        <w:t>operating arm of the United States National Academies of Sciences, Engineering, and Medicine</w:t>
      </w:r>
      <w:r>
        <w:t>,</w:t>
      </w:r>
      <w:r w:rsidRPr="005D1B07">
        <w:t xml:space="preserve"> overseen by a governing board that </w:t>
      </w:r>
      <w:proofErr w:type="gramStart"/>
      <w:r w:rsidRPr="005D1B07">
        <w:t>consists</w:t>
      </w:r>
      <w:proofErr w:type="gramEnd"/>
      <w:r w:rsidRPr="005D1B07">
        <w:t xml:space="preserve"> councilors from each of the three Academies</w:t>
      </w:r>
    </w:p>
    <w:p w14:paraId="3F1D41F8" w14:textId="77777777" w:rsidR="003230EE" w:rsidRPr="005D1B07" w:rsidRDefault="003230EE" w:rsidP="003230EE">
      <w:r>
        <w:t xml:space="preserve">“Patent Challenges for Standard-Setting in the Global Economy: Lessons from Information and Communications Technology,” National Research Council, National Academies Press, 2013, </w:t>
      </w:r>
      <w:r w:rsidRPr="005D1B07">
        <w:t>https://www.nap.edu/read/18510/chapter/1</w:t>
      </w:r>
    </w:p>
    <w:p w14:paraId="60789385" w14:textId="77777777" w:rsidR="003230EE" w:rsidRDefault="003230EE" w:rsidP="003230EE">
      <w:pPr>
        <w:rPr>
          <w:sz w:val="16"/>
        </w:rPr>
      </w:pPr>
      <w:r w:rsidRPr="00BC34BF">
        <w:rPr>
          <w:sz w:val="16"/>
        </w:rPr>
        <w:t xml:space="preserve">Despite this concern, </w:t>
      </w:r>
      <w:r w:rsidRPr="005D1B07">
        <w:rPr>
          <w:rStyle w:val="StyleUnderline"/>
        </w:rPr>
        <w:t xml:space="preserve">the </w:t>
      </w:r>
      <w:r w:rsidRPr="00400EE4">
        <w:rPr>
          <w:rStyle w:val="StyleUnderline"/>
          <w:highlight w:val="green"/>
        </w:rPr>
        <w:t>committee</w:t>
      </w:r>
      <w:r w:rsidRPr="005D1B07">
        <w:rPr>
          <w:rStyle w:val="StyleUnderline"/>
        </w:rPr>
        <w:t xml:space="preserve"> has </w:t>
      </w:r>
      <w:r w:rsidRPr="00400EE4">
        <w:rPr>
          <w:rStyle w:val="Emphasis"/>
          <w:highlight w:val="green"/>
        </w:rPr>
        <w:t>found no</w:t>
      </w:r>
      <w:r w:rsidRPr="005D1B07">
        <w:rPr>
          <w:rStyle w:val="Emphasis"/>
        </w:rPr>
        <w:t xml:space="preserve"> empirical </w:t>
      </w:r>
      <w:r w:rsidRPr="00400EE4">
        <w:rPr>
          <w:rStyle w:val="Emphasis"/>
          <w:highlight w:val="green"/>
        </w:rPr>
        <w:t>evidence showing</w:t>
      </w:r>
      <w:r w:rsidRPr="00BC34BF">
        <w:rPr>
          <w:sz w:val="16"/>
        </w:rPr>
        <w:t xml:space="preserve"> </w:t>
      </w:r>
      <w:r w:rsidRPr="005D1B07">
        <w:rPr>
          <w:rStyle w:val="StyleUnderline"/>
        </w:rPr>
        <w:t xml:space="preserve">that </w:t>
      </w:r>
      <w:r w:rsidRPr="00400EE4">
        <w:rPr>
          <w:rStyle w:val="Emphasis"/>
          <w:highlight w:val="green"/>
        </w:rPr>
        <w:t>royalty stacking currently suppresses</w:t>
      </w:r>
      <w:r w:rsidRPr="00BC34BF">
        <w:rPr>
          <w:sz w:val="16"/>
        </w:rPr>
        <w:t xml:space="preserve"> </w:t>
      </w:r>
      <w:r w:rsidRPr="005D1B07">
        <w:rPr>
          <w:rStyle w:val="StyleUnderline"/>
        </w:rPr>
        <w:t xml:space="preserve">the </w:t>
      </w:r>
      <w:r w:rsidRPr="00400EE4">
        <w:rPr>
          <w:rStyle w:val="Emphasis"/>
          <w:highlight w:val="green"/>
        </w:rPr>
        <w:t>adoption</w:t>
      </w:r>
      <w:r w:rsidRPr="00400EE4">
        <w:rPr>
          <w:rStyle w:val="StyleUnderline"/>
          <w:highlight w:val="green"/>
        </w:rPr>
        <w:t xml:space="preserve"> or </w:t>
      </w:r>
      <w:r w:rsidRPr="00400EE4">
        <w:rPr>
          <w:rStyle w:val="Emphasis"/>
          <w:highlight w:val="green"/>
        </w:rPr>
        <w:t>use of standard-compliant products</w:t>
      </w:r>
      <w:r w:rsidRPr="00BC34BF">
        <w:rPr>
          <w:sz w:val="16"/>
        </w:rPr>
        <w:t xml:space="preserve">. </w:t>
      </w:r>
      <w:r w:rsidRPr="008C7DC0">
        <w:rPr>
          <w:rStyle w:val="StyleUnderline"/>
        </w:rPr>
        <w:t>Firms</w:t>
      </w:r>
      <w:r w:rsidRPr="005D1B07">
        <w:rPr>
          <w:rStyle w:val="StyleUnderline"/>
        </w:rPr>
        <w:t xml:space="preserve"> can </w:t>
      </w:r>
      <w:r w:rsidRPr="008C7DC0">
        <w:rPr>
          <w:rStyle w:val="Emphasis"/>
        </w:rPr>
        <w:t>mitigate</w:t>
      </w:r>
      <w:r w:rsidRPr="005D1B07">
        <w:rPr>
          <w:rStyle w:val="StyleUnderline"/>
        </w:rPr>
        <w:t xml:space="preserve"> the </w:t>
      </w:r>
      <w:r w:rsidRPr="005D1B07">
        <w:rPr>
          <w:rStyle w:val="Emphasis"/>
        </w:rPr>
        <w:t>burden from aggregate royalties</w:t>
      </w:r>
      <w:r w:rsidRPr="00BC34BF">
        <w:rPr>
          <w:sz w:val="16"/>
        </w:rPr>
        <w:t xml:space="preserve"> </w:t>
      </w:r>
      <w:r w:rsidRPr="005D1B07">
        <w:rPr>
          <w:rStyle w:val="StyleUnderline"/>
        </w:rPr>
        <w:t>in several ways</w:t>
      </w:r>
      <w:r w:rsidRPr="00BC34BF">
        <w:rPr>
          <w:sz w:val="16"/>
        </w:rPr>
        <w:t xml:space="preserve">.9 </w:t>
      </w:r>
      <w:r w:rsidRPr="005D1B07">
        <w:rPr>
          <w:rStyle w:val="StyleUnderline"/>
        </w:rPr>
        <w:t xml:space="preserve">Some rights </w:t>
      </w:r>
      <w:r w:rsidRPr="00400EE4">
        <w:rPr>
          <w:rStyle w:val="StyleUnderline"/>
          <w:highlight w:val="green"/>
        </w:rPr>
        <w:t xml:space="preserve">holders </w:t>
      </w:r>
      <w:proofErr w:type="gramStart"/>
      <w:r w:rsidRPr="00400EE4">
        <w:rPr>
          <w:rStyle w:val="StyleUnderline"/>
          <w:highlight w:val="green"/>
        </w:rPr>
        <w:t>enter</w:t>
      </w:r>
      <w:r w:rsidRPr="005D1B07">
        <w:rPr>
          <w:rStyle w:val="StyleUnderline"/>
        </w:rPr>
        <w:t xml:space="preserve"> into</w:t>
      </w:r>
      <w:proofErr w:type="gramEnd"/>
      <w:r w:rsidRPr="005D1B07">
        <w:rPr>
          <w:rStyle w:val="StyleUnderline"/>
        </w:rPr>
        <w:t xml:space="preserve"> </w:t>
      </w:r>
      <w:r w:rsidRPr="00400EE4">
        <w:rPr>
          <w:rStyle w:val="Emphasis"/>
          <w:highlight w:val="green"/>
        </w:rPr>
        <w:t>cross-licensing arrangements</w:t>
      </w:r>
      <w:r w:rsidRPr="00400EE4">
        <w:rPr>
          <w:sz w:val="16"/>
          <w:highlight w:val="green"/>
        </w:rPr>
        <w:t xml:space="preserve"> </w:t>
      </w:r>
      <w:r w:rsidRPr="00400EE4">
        <w:rPr>
          <w:rStyle w:val="StyleUnderline"/>
          <w:highlight w:val="green"/>
        </w:rPr>
        <w:t xml:space="preserve">with </w:t>
      </w:r>
      <w:r w:rsidRPr="00400EE4">
        <w:rPr>
          <w:rStyle w:val="Emphasis"/>
          <w:highlight w:val="green"/>
        </w:rPr>
        <w:t>zero royalties</w:t>
      </w:r>
      <w:r w:rsidRPr="00BC34BF">
        <w:rPr>
          <w:sz w:val="16"/>
        </w:rPr>
        <w:t xml:space="preserve"> or with royalties equal to the difference between the fees charged by each party. </w:t>
      </w:r>
      <w:r w:rsidRPr="00400EE4">
        <w:rPr>
          <w:rStyle w:val="Emphasis"/>
          <w:highlight w:val="green"/>
        </w:rPr>
        <w:t>Patent pools exist</w:t>
      </w:r>
      <w:r w:rsidRPr="00400EE4">
        <w:rPr>
          <w:sz w:val="16"/>
          <w:highlight w:val="green"/>
        </w:rPr>
        <w:t xml:space="preserve"> </w:t>
      </w:r>
      <w:r w:rsidRPr="00400EE4">
        <w:rPr>
          <w:rStyle w:val="StyleUnderline"/>
          <w:highlight w:val="green"/>
        </w:rPr>
        <w:t>for</w:t>
      </w:r>
      <w:r w:rsidRPr="005D1B07">
        <w:rPr>
          <w:rStyle w:val="StyleUnderline"/>
        </w:rPr>
        <w:t xml:space="preserve"> some </w:t>
      </w:r>
      <w:r w:rsidRPr="00400EE4">
        <w:rPr>
          <w:rStyle w:val="StyleUnderline"/>
          <w:highlight w:val="green"/>
        </w:rPr>
        <w:t>standards</w:t>
      </w:r>
      <w:r w:rsidRPr="00BC34BF">
        <w:rPr>
          <w:sz w:val="16"/>
        </w:rPr>
        <w:t xml:space="preserve">, </w:t>
      </w:r>
      <w:r w:rsidRPr="00400EE4">
        <w:rPr>
          <w:rStyle w:val="StyleUnderline"/>
          <w:highlight w:val="green"/>
        </w:rPr>
        <w:t xml:space="preserve">which </w:t>
      </w:r>
      <w:r w:rsidRPr="008C7DC0">
        <w:rPr>
          <w:rStyle w:val="Emphasis"/>
        </w:rPr>
        <w:t>reduce</w:t>
      </w:r>
      <w:r w:rsidRPr="005D1B07">
        <w:rPr>
          <w:rStyle w:val="Emphasis"/>
        </w:rPr>
        <w:t xml:space="preserve"> transaction costs</w:t>
      </w:r>
      <w:r w:rsidRPr="00BC34BF">
        <w:rPr>
          <w:sz w:val="16"/>
        </w:rPr>
        <w:t xml:space="preserve"> </w:t>
      </w:r>
      <w:r w:rsidRPr="005D1B07">
        <w:rPr>
          <w:rStyle w:val="StyleUnderline"/>
        </w:rPr>
        <w:t xml:space="preserve">and </w:t>
      </w:r>
      <w:r w:rsidRPr="00400EE4">
        <w:rPr>
          <w:rStyle w:val="Emphasis"/>
          <w:highlight w:val="green"/>
        </w:rPr>
        <w:t>mitigate royalty stacking</w:t>
      </w:r>
      <w:r w:rsidRPr="00400EE4">
        <w:rPr>
          <w:sz w:val="16"/>
          <w:highlight w:val="green"/>
        </w:rPr>
        <w:t xml:space="preserve"> </w:t>
      </w:r>
      <w:r w:rsidRPr="00400EE4">
        <w:rPr>
          <w:rStyle w:val="StyleUnderline"/>
          <w:highlight w:val="green"/>
        </w:rPr>
        <w:t>by setting a single fee</w:t>
      </w:r>
      <w:r w:rsidRPr="005D1B07">
        <w:rPr>
          <w:rStyle w:val="StyleUnderline"/>
        </w:rPr>
        <w:t xml:space="preserve"> for a portfolio license</w:t>
      </w:r>
      <w:r w:rsidRPr="00BC34BF">
        <w:rPr>
          <w:sz w:val="16"/>
        </w:rPr>
        <w:t xml:space="preserve">. </w:t>
      </w:r>
      <w:r w:rsidRPr="00400EE4">
        <w:rPr>
          <w:rStyle w:val="StyleUnderline"/>
          <w:highlight w:val="green"/>
        </w:rPr>
        <w:t>Firms that</w:t>
      </w:r>
      <w:r w:rsidRPr="005D1B07">
        <w:rPr>
          <w:rStyle w:val="StyleUnderline"/>
        </w:rPr>
        <w:t xml:space="preserve"> own patents and </w:t>
      </w:r>
      <w:r w:rsidRPr="00400EE4">
        <w:rPr>
          <w:rStyle w:val="StyleUnderline"/>
          <w:highlight w:val="green"/>
        </w:rPr>
        <w:t>sell products covered by</w:t>
      </w:r>
      <w:r w:rsidRPr="005D1B07">
        <w:rPr>
          <w:rStyle w:val="StyleUnderline"/>
        </w:rPr>
        <w:t xml:space="preserve"> those </w:t>
      </w:r>
      <w:r w:rsidRPr="00400EE4">
        <w:rPr>
          <w:rStyle w:val="StyleUnderline"/>
          <w:highlight w:val="green"/>
        </w:rPr>
        <w:t xml:space="preserve">patents have incentives to </w:t>
      </w:r>
      <w:r w:rsidRPr="00400EE4">
        <w:rPr>
          <w:rStyle w:val="Emphasis"/>
          <w:highlight w:val="green"/>
        </w:rPr>
        <w:t>charge</w:t>
      </w:r>
      <w:r w:rsidRPr="00BC34BF">
        <w:rPr>
          <w:sz w:val="16"/>
        </w:rPr>
        <w:t xml:space="preserve"> low or </w:t>
      </w:r>
      <w:r w:rsidRPr="00400EE4">
        <w:rPr>
          <w:rStyle w:val="Emphasis"/>
          <w:highlight w:val="green"/>
        </w:rPr>
        <w:t>zero royalties</w:t>
      </w:r>
      <w:r w:rsidRPr="00400EE4">
        <w:rPr>
          <w:sz w:val="16"/>
          <w:highlight w:val="green"/>
        </w:rPr>
        <w:t xml:space="preserve"> </w:t>
      </w:r>
      <w:r w:rsidRPr="00400EE4">
        <w:rPr>
          <w:rStyle w:val="StyleUnderline"/>
          <w:highlight w:val="green"/>
        </w:rPr>
        <w:t xml:space="preserve">to </w:t>
      </w:r>
      <w:r w:rsidRPr="00400EE4">
        <w:rPr>
          <w:rStyle w:val="Emphasis"/>
          <w:highlight w:val="green"/>
        </w:rPr>
        <w:t>promote</w:t>
      </w:r>
      <w:r w:rsidRPr="005D1B07">
        <w:rPr>
          <w:rStyle w:val="StyleUnderline"/>
        </w:rPr>
        <w:t xml:space="preserve"> the </w:t>
      </w:r>
      <w:r w:rsidRPr="00400EE4">
        <w:rPr>
          <w:rStyle w:val="Emphasis"/>
          <w:highlight w:val="green"/>
        </w:rPr>
        <w:t>commercialization</w:t>
      </w:r>
      <w:r w:rsidRPr="00BC34BF">
        <w:rPr>
          <w:sz w:val="16"/>
        </w:rPr>
        <w:t xml:space="preserve"> </w:t>
      </w:r>
      <w:r w:rsidRPr="005D1B07">
        <w:rPr>
          <w:rStyle w:val="StyleUnderline"/>
        </w:rPr>
        <w:t>of their products</w:t>
      </w:r>
      <w:r w:rsidRPr="00BC34BF">
        <w:rPr>
          <w:sz w:val="16"/>
        </w:rPr>
        <w:t xml:space="preserve">. In addition, </w:t>
      </w:r>
      <w:r w:rsidRPr="005D1B07">
        <w:rPr>
          <w:rStyle w:val="StyleUnderline"/>
        </w:rPr>
        <w:t xml:space="preserve">firms have </w:t>
      </w:r>
      <w:r w:rsidRPr="005D1B07">
        <w:rPr>
          <w:rStyle w:val="Emphasis"/>
        </w:rPr>
        <w:t>strategic incentives</w:t>
      </w:r>
      <w:r w:rsidRPr="00BC34BF">
        <w:rPr>
          <w:sz w:val="16"/>
        </w:rPr>
        <w:t xml:space="preserve"> </w:t>
      </w:r>
      <w:r w:rsidRPr="005D1B07">
        <w:rPr>
          <w:rStyle w:val="StyleUnderline"/>
        </w:rPr>
        <w:t xml:space="preserve">to </w:t>
      </w:r>
      <w:r w:rsidRPr="005D1B07">
        <w:rPr>
          <w:rStyle w:val="Emphasis"/>
        </w:rPr>
        <w:t>refrain from charging high royalties</w:t>
      </w:r>
      <w:r w:rsidRPr="00BC34BF">
        <w:rPr>
          <w:sz w:val="16"/>
        </w:rPr>
        <w:t xml:space="preserve">. Indeed, </w:t>
      </w:r>
      <w:r w:rsidRPr="005D1B07">
        <w:rPr>
          <w:rStyle w:val="Emphasis"/>
        </w:rPr>
        <w:t>product prices</w:t>
      </w:r>
      <w:r w:rsidRPr="005D1B07">
        <w:rPr>
          <w:rStyle w:val="StyleUnderline"/>
        </w:rPr>
        <w:t xml:space="preserve"> have been </w:t>
      </w:r>
      <w:r w:rsidRPr="005D1B07">
        <w:rPr>
          <w:rStyle w:val="Emphasis"/>
        </w:rPr>
        <w:t>dropping</w:t>
      </w:r>
      <w:r w:rsidRPr="00BC34BF">
        <w:rPr>
          <w:sz w:val="16"/>
        </w:rPr>
        <w:t xml:space="preserve"> </w:t>
      </w:r>
      <w:r w:rsidRPr="005D1B07">
        <w:rPr>
          <w:rStyle w:val="StyleUnderline"/>
        </w:rPr>
        <w:t>for devices</w:t>
      </w:r>
      <w:r w:rsidRPr="00BC34BF">
        <w:rPr>
          <w:sz w:val="16"/>
        </w:rPr>
        <w:t xml:space="preserve"> such as mobile phones and laptop computers </w:t>
      </w:r>
      <w:r w:rsidRPr="005D1B07">
        <w:rPr>
          <w:rStyle w:val="StyleUnderline"/>
        </w:rPr>
        <w:t xml:space="preserve">that </w:t>
      </w:r>
      <w:r w:rsidRPr="005D1B07">
        <w:rPr>
          <w:rStyle w:val="Emphasis"/>
        </w:rPr>
        <w:t xml:space="preserve">support multiple </w:t>
      </w:r>
      <w:r w:rsidRPr="008C7DC0">
        <w:rPr>
          <w:rStyle w:val="Emphasis"/>
        </w:rPr>
        <w:t>standards</w:t>
      </w:r>
      <w:r w:rsidRPr="00BC34BF">
        <w:rPr>
          <w:sz w:val="16"/>
        </w:rPr>
        <w:t xml:space="preserve"> </w:t>
      </w:r>
      <w:r w:rsidRPr="005D1B07">
        <w:rPr>
          <w:rStyle w:val="StyleUnderline"/>
        </w:rPr>
        <w:t xml:space="preserve">for which </w:t>
      </w:r>
      <w:r w:rsidRPr="00400EE4">
        <w:rPr>
          <w:rStyle w:val="StyleUnderline"/>
          <w:highlight w:val="green"/>
        </w:rPr>
        <w:t xml:space="preserve">there are </w:t>
      </w:r>
      <w:r w:rsidRPr="00400EE4">
        <w:rPr>
          <w:rStyle w:val="Emphasis"/>
          <w:highlight w:val="green"/>
        </w:rPr>
        <w:t xml:space="preserve">thousands of </w:t>
      </w:r>
      <w:r w:rsidRPr="008C7DC0">
        <w:rPr>
          <w:rStyle w:val="Emphasis"/>
        </w:rPr>
        <w:t xml:space="preserve">declared </w:t>
      </w:r>
      <w:r w:rsidRPr="00400EE4">
        <w:rPr>
          <w:rStyle w:val="Emphasis"/>
          <w:highlight w:val="green"/>
        </w:rPr>
        <w:t>SEPs</w:t>
      </w:r>
      <w:r w:rsidRPr="00BC34BF">
        <w:rPr>
          <w:sz w:val="16"/>
        </w:rPr>
        <w:t xml:space="preserve"> </w:t>
      </w:r>
      <w:r w:rsidRPr="005D1B07">
        <w:rPr>
          <w:rStyle w:val="StyleUnderline"/>
        </w:rPr>
        <w:t xml:space="preserve">owned </w:t>
      </w:r>
      <w:r w:rsidRPr="00400EE4">
        <w:rPr>
          <w:rStyle w:val="StyleUnderline"/>
          <w:highlight w:val="green"/>
        </w:rPr>
        <w:t xml:space="preserve">by </w:t>
      </w:r>
      <w:r w:rsidRPr="00400EE4">
        <w:rPr>
          <w:rStyle w:val="Emphasis"/>
          <w:highlight w:val="green"/>
        </w:rPr>
        <w:t>hundreds of entities</w:t>
      </w:r>
      <w:r w:rsidRPr="00BC34BF">
        <w:rPr>
          <w:sz w:val="16"/>
        </w:rPr>
        <w:t xml:space="preserve">. Furthermore, </w:t>
      </w:r>
      <w:r w:rsidRPr="005D1B07">
        <w:rPr>
          <w:rStyle w:val="StyleUnderline"/>
        </w:rPr>
        <w:t>not all standards</w:t>
      </w:r>
      <w:r w:rsidRPr="00BC34BF">
        <w:rPr>
          <w:sz w:val="16"/>
        </w:rPr>
        <w:t xml:space="preserve">, </w:t>
      </w:r>
      <w:r w:rsidRPr="005D1B07">
        <w:rPr>
          <w:rStyle w:val="StyleUnderline"/>
        </w:rPr>
        <w:t>even in the ICT area</w:t>
      </w:r>
      <w:r w:rsidRPr="00BC34BF">
        <w:rPr>
          <w:sz w:val="16"/>
        </w:rPr>
        <w:t xml:space="preserve">, </w:t>
      </w:r>
      <w:r w:rsidRPr="005D1B07">
        <w:rPr>
          <w:rStyle w:val="StyleUnderline"/>
        </w:rPr>
        <w:t>invoke large numbers of patents with widely distributed ownership</w:t>
      </w:r>
      <w:r w:rsidRPr="00BC34BF">
        <w:rPr>
          <w:sz w:val="16"/>
        </w:rPr>
        <w:t>.</w:t>
      </w:r>
    </w:p>
    <w:p w14:paraId="0CC039A6" w14:textId="77777777" w:rsidR="003230EE" w:rsidRPr="00BC34BF" w:rsidRDefault="003230EE" w:rsidP="003230EE">
      <w:pPr>
        <w:rPr>
          <w:sz w:val="16"/>
        </w:rPr>
      </w:pPr>
    </w:p>
    <w:p w14:paraId="45705119" w14:textId="77777777" w:rsidR="003230EE" w:rsidRPr="00286E03" w:rsidRDefault="003230EE" w:rsidP="003230EE"/>
    <w:p w14:paraId="00E403FA" w14:textId="77777777" w:rsidR="003230EE" w:rsidRPr="0076546C" w:rsidRDefault="003230EE" w:rsidP="003230EE">
      <w:pPr>
        <w:pStyle w:val="Heading4"/>
      </w:pPr>
      <w:bookmarkStart w:id="8" w:name="_Hlk86521682"/>
      <w:r w:rsidRPr="0076546C">
        <w:t>their internal link is science fiction</w:t>
      </w:r>
    </w:p>
    <w:p w14:paraId="467943C5" w14:textId="77777777" w:rsidR="003230EE" w:rsidRPr="0076546C" w:rsidRDefault="003230EE" w:rsidP="003230EE">
      <w:pPr>
        <w:rPr>
          <w:rFonts w:asciiTheme="minorHAnsi" w:hAnsiTheme="minorHAnsi" w:cstheme="minorHAnsi"/>
        </w:rPr>
      </w:pPr>
      <w:proofErr w:type="spellStart"/>
      <w:r w:rsidRPr="0076546C">
        <w:rPr>
          <w:rFonts w:asciiTheme="minorHAnsi" w:hAnsiTheme="minorHAnsi" w:cstheme="minorHAnsi"/>
          <w:b/>
          <w:bCs/>
          <w:sz w:val="26"/>
        </w:rPr>
        <w:t>Zeine</w:t>
      </w:r>
      <w:proofErr w:type="spellEnd"/>
      <w:r w:rsidRPr="0076546C">
        <w:rPr>
          <w:rFonts w:asciiTheme="minorHAnsi" w:hAnsiTheme="minorHAnsi" w:cstheme="minorHAnsi"/>
          <w:b/>
          <w:bCs/>
          <w:sz w:val="26"/>
        </w:rPr>
        <w:t xml:space="preserve"> 17</w:t>
      </w:r>
      <w:r w:rsidRPr="0076546C">
        <w:rPr>
          <w:rFonts w:asciiTheme="minorHAnsi" w:hAnsiTheme="minorHAnsi" w:cstheme="minorHAnsi"/>
        </w:rPr>
        <w:t xml:space="preserve"> - Founder and CTO of Ossia. Wireless Power Pioneer. Physicist. Inventor.</w:t>
      </w:r>
    </w:p>
    <w:p w14:paraId="3529AE04" w14:textId="77777777" w:rsidR="003230EE" w:rsidRPr="0076546C" w:rsidRDefault="003230EE" w:rsidP="003230EE">
      <w:pPr>
        <w:rPr>
          <w:rFonts w:asciiTheme="minorHAnsi" w:hAnsiTheme="minorHAnsi" w:cstheme="minorHAnsi"/>
        </w:rPr>
      </w:pPr>
      <w:r w:rsidRPr="0076546C">
        <w:rPr>
          <w:rFonts w:asciiTheme="minorHAnsi" w:hAnsiTheme="minorHAnsi" w:cstheme="minorHAnsi"/>
        </w:rPr>
        <w:t xml:space="preserve">Hatem, 6-19, The Problems </w:t>
      </w:r>
      <w:proofErr w:type="gramStart"/>
      <w:r w:rsidRPr="0076546C">
        <w:rPr>
          <w:rFonts w:asciiTheme="minorHAnsi" w:hAnsiTheme="minorHAnsi" w:cstheme="minorHAnsi"/>
        </w:rPr>
        <w:t>With</w:t>
      </w:r>
      <w:proofErr w:type="gramEnd"/>
      <w:r w:rsidRPr="0076546C">
        <w:rPr>
          <w:rFonts w:asciiTheme="minorHAnsi" w:hAnsiTheme="minorHAnsi" w:cstheme="minorHAnsi"/>
        </w:rPr>
        <w:t xml:space="preserve"> Smart Cities, Forbes, https://www.forbes.com/sites/forbestechcouncil/2017/06/19/the-problems-with-smart-cities/3/#268c6d041ffd</w:t>
      </w:r>
    </w:p>
    <w:p w14:paraId="1B059F67" w14:textId="77777777" w:rsidR="003230EE" w:rsidRDefault="003230EE" w:rsidP="003230EE">
      <w:pPr>
        <w:rPr>
          <w:rFonts w:asciiTheme="minorHAnsi" w:hAnsiTheme="minorHAnsi" w:cstheme="minorHAnsi"/>
          <w:u w:val="single"/>
        </w:rPr>
      </w:pPr>
      <w:r w:rsidRPr="0076546C">
        <w:rPr>
          <w:rFonts w:asciiTheme="minorHAnsi" w:hAnsiTheme="minorHAnsi" w:cstheme="minorHAnsi"/>
          <w:u w:val="single"/>
        </w:rPr>
        <w:t>The "smart city" sounds like a digital utopia</w:t>
      </w:r>
      <w:r w:rsidRPr="0076546C">
        <w:rPr>
          <w:rFonts w:asciiTheme="minorHAnsi" w:hAnsiTheme="minorHAnsi" w:cstheme="minorHAnsi"/>
          <w:sz w:val="16"/>
        </w:rPr>
        <w:t xml:space="preserve">, a place where data eliminates first-world hassles, </w:t>
      </w:r>
      <w:proofErr w:type="gramStart"/>
      <w:r w:rsidRPr="0076546C">
        <w:rPr>
          <w:rFonts w:asciiTheme="minorHAnsi" w:hAnsiTheme="minorHAnsi" w:cstheme="minorHAnsi"/>
          <w:sz w:val="16"/>
        </w:rPr>
        <w:t>dangers</w:t>
      </w:r>
      <w:proofErr w:type="gramEnd"/>
      <w:r w:rsidRPr="0076546C">
        <w:rPr>
          <w:rFonts w:asciiTheme="minorHAnsi" w:hAnsiTheme="minorHAnsi" w:cstheme="minorHAnsi"/>
          <w:sz w:val="16"/>
        </w:rPr>
        <w:t xml:space="preserve"> and injustices. </w:t>
      </w:r>
      <w:r w:rsidRPr="0076546C">
        <w:rPr>
          <w:rFonts w:asciiTheme="minorHAnsi" w:hAnsiTheme="minorHAnsi" w:cstheme="minorHAnsi"/>
          <w:u w:val="single"/>
        </w:rPr>
        <w:t xml:space="preserve">But </w:t>
      </w:r>
      <w:r w:rsidRPr="003C73E5">
        <w:rPr>
          <w:rFonts w:asciiTheme="minorHAnsi" w:hAnsiTheme="minorHAnsi" w:cstheme="minorHAnsi"/>
          <w:highlight w:val="green"/>
          <w:u w:val="single"/>
        </w:rPr>
        <w:t>there are</w:t>
      </w:r>
      <w:r w:rsidRPr="0076546C">
        <w:rPr>
          <w:rFonts w:asciiTheme="minorHAnsi" w:hAnsiTheme="minorHAnsi" w:cstheme="minorHAnsi"/>
          <w:u w:val="single"/>
        </w:rPr>
        <w:t xml:space="preserve"> some </w:t>
      </w:r>
      <w:r w:rsidRPr="003C73E5">
        <w:rPr>
          <w:rFonts w:asciiTheme="minorHAnsi" w:hAnsiTheme="minorHAnsi" w:cstheme="minorHAnsi"/>
          <w:highlight w:val="green"/>
          <w:u w:val="single"/>
        </w:rPr>
        <w:t>problems with smart cities</w:t>
      </w:r>
      <w:r w:rsidRPr="0076546C">
        <w:rPr>
          <w:rFonts w:asciiTheme="minorHAnsi" w:hAnsiTheme="minorHAnsi" w:cstheme="minorHAnsi"/>
          <w:sz w:val="16"/>
        </w:rPr>
        <w:t xml:space="preserve">, and no one, to my knowledge at least, has pointed them out. </w:t>
      </w:r>
      <w:r w:rsidRPr="0076546C">
        <w:rPr>
          <w:rFonts w:asciiTheme="minorHAnsi" w:hAnsiTheme="minorHAnsi" w:cstheme="minorHAnsi"/>
          <w:u w:val="single"/>
        </w:rPr>
        <w:t>Press coverage from</w:t>
      </w:r>
      <w:r w:rsidRPr="0076546C">
        <w:rPr>
          <w:rFonts w:asciiTheme="minorHAnsi" w:hAnsiTheme="minorHAnsi" w:cstheme="minorHAnsi"/>
          <w:sz w:val="16"/>
        </w:rPr>
        <w:t xml:space="preserve"> Forbes, The Wall Street Journal, The </w:t>
      </w:r>
      <w:proofErr w:type="gramStart"/>
      <w:r w:rsidRPr="0076546C">
        <w:rPr>
          <w:rFonts w:asciiTheme="minorHAnsi" w:hAnsiTheme="minorHAnsi" w:cstheme="minorHAnsi"/>
          <w:sz w:val="16"/>
        </w:rPr>
        <w:t>Guardian</w:t>
      </w:r>
      <w:proofErr w:type="gramEnd"/>
      <w:r w:rsidRPr="0076546C">
        <w:rPr>
          <w:rFonts w:asciiTheme="minorHAnsi" w:hAnsiTheme="minorHAnsi" w:cstheme="minorHAnsi"/>
          <w:sz w:val="16"/>
        </w:rPr>
        <w:t xml:space="preserve"> and dozens of other </w:t>
      </w:r>
      <w:r w:rsidRPr="0076546C">
        <w:rPr>
          <w:rFonts w:asciiTheme="minorHAnsi" w:hAnsiTheme="minorHAnsi" w:cstheme="minorHAnsi"/>
          <w:u w:val="single"/>
        </w:rPr>
        <w:t>publications are gleefully optimistic about smart cities.</w:t>
      </w:r>
      <w:r w:rsidRPr="0076546C">
        <w:rPr>
          <w:rFonts w:asciiTheme="minorHAnsi" w:hAnsiTheme="minorHAnsi" w:cstheme="minorHAnsi"/>
          <w:sz w:val="16"/>
        </w:rPr>
        <w:t xml:space="preserve"> </w:t>
      </w:r>
      <w:r w:rsidRPr="0076546C">
        <w:rPr>
          <w:rFonts w:asciiTheme="minorHAnsi" w:hAnsiTheme="minorHAnsi" w:cstheme="minorHAnsi"/>
          <w:u w:val="single"/>
        </w:rPr>
        <w:t>No more traffic! Renewable energy for all! Fewer</w:t>
      </w:r>
      <w:r w:rsidRPr="0076546C">
        <w:rPr>
          <w:rFonts w:asciiTheme="minorHAnsi" w:hAnsiTheme="minorHAnsi" w:cstheme="minorHAnsi"/>
          <w:sz w:val="16"/>
        </w:rPr>
        <w:t xml:space="preserve"> fires and </w:t>
      </w:r>
      <w:r w:rsidRPr="0076546C">
        <w:rPr>
          <w:rFonts w:asciiTheme="minorHAnsi" w:hAnsiTheme="minorHAnsi" w:cstheme="minorHAnsi"/>
          <w:u w:val="single"/>
        </w:rPr>
        <w:t xml:space="preserve">disease outbreaks! </w:t>
      </w:r>
      <w:r w:rsidRPr="0076546C">
        <w:rPr>
          <w:rFonts w:asciiTheme="minorHAnsi" w:hAnsiTheme="minorHAnsi" w:cstheme="minorHAnsi"/>
          <w:sz w:val="16"/>
        </w:rPr>
        <w:t xml:space="preserve">Billions in savings! Automated vegetable gardens on roofs! These are all real possibilities. </w:t>
      </w:r>
      <w:r w:rsidRPr="0076546C">
        <w:rPr>
          <w:rFonts w:asciiTheme="minorHAnsi" w:hAnsiTheme="minorHAnsi" w:cstheme="minorHAnsi"/>
          <w:u w:val="single"/>
        </w:rPr>
        <w:t>Before we get too excited</w:t>
      </w:r>
      <w:r w:rsidRPr="0076546C">
        <w:rPr>
          <w:rFonts w:asciiTheme="minorHAnsi" w:hAnsiTheme="minorHAnsi" w:cstheme="minorHAnsi"/>
          <w:sz w:val="16"/>
        </w:rPr>
        <w:t xml:space="preserve">, however, </w:t>
      </w:r>
      <w:r w:rsidRPr="0076546C">
        <w:rPr>
          <w:rFonts w:asciiTheme="minorHAnsi" w:hAnsiTheme="minorHAnsi" w:cstheme="minorHAnsi"/>
          <w:u w:val="single"/>
        </w:rPr>
        <w:t>let’s examine the</w:t>
      </w:r>
      <w:r w:rsidRPr="0076546C">
        <w:rPr>
          <w:rFonts w:asciiTheme="minorHAnsi" w:hAnsiTheme="minorHAnsi" w:cstheme="minorHAnsi"/>
          <w:sz w:val="16"/>
        </w:rPr>
        <w:t xml:space="preserve"> ingredients of a smart city and what they indicate about those </w:t>
      </w:r>
      <w:r w:rsidRPr="0076546C">
        <w:rPr>
          <w:rFonts w:asciiTheme="minorHAnsi" w:hAnsiTheme="minorHAnsi" w:cstheme="minorHAnsi"/>
          <w:u w:val="single"/>
        </w:rPr>
        <w:t>problems</w:t>
      </w:r>
      <w:r w:rsidRPr="0076546C">
        <w:rPr>
          <w:rFonts w:asciiTheme="minorHAnsi" w:hAnsiTheme="minorHAnsi" w:cstheme="minorHAnsi"/>
          <w:sz w:val="16"/>
        </w:rPr>
        <w:t xml:space="preserve">. </w:t>
      </w:r>
      <w:r w:rsidRPr="003C73E5">
        <w:rPr>
          <w:rFonts w:asciiTheme="minorHAnsi" w:hAnsiTheme="minorHAnsi" w:cstheme="minorHAnsi"/>
          <w:b/>
          <w:iCs/>
          <w:highlight w:val="green"/>
          <w:u w:val="single"/>
        </w:rPr>
        <w:t>Sensory Overload</w:t>
      </w:r>
      <w:r w:rsidRPr="003C73E5">
        <w:rPr>
          <w:rFonts w:asciiTheme="minorHAnsi" w:hAnsiTheme="minorHAnsi" w:cstheme="minorHAnsi"/>
          <w:sz w:val="16"/>
          <w:highlight w:val="green"/>
        </w:rPr>
        <w:t xml:space="preserve"> </w:t>
      </w:r>
      <w:r w:rsidRPr="00286E2D">
        <w:rPr>
          <w:rFonts w:asciiTheme="minorHAnsi" w:hAnsiTheme="minorHAnsi" w:cstheme="minorHAnsi"/>
          <w:u w:val="single"/>
        </w:rPr>
        <w:t>Smart cities are based on data</w:t>
      </w:r>
      <w:r w:rsidRPr="00286E2D">
        <w:rPr>
          <w:rFonts w:asciiTheme="minorHAnsi" w:hAnsiTheme="minorHAnsi" w:cstheme="minorHAnsi"/>
          <w:sz w:val="16"/>
        </w:rPr>
        <w:t xml:space="preserve">. </w:t>
      </w:r>
      <w:r w:rsidRPr="00286E2D">
        <w:rPr>
          <w:rFonts w:asciiTheme="minorHAnsi" w:hAnsiTheme="minorHAnsi" w:cstheme="minorHAnsi"/>
          <w:u w:val="single"/>
        </w:rPr>
        <w:t>If</w:t>
      </w:r>
      <w:r w:rsidRPr="0076546C">
        <w:rPr>
          <w:rFonts w:asciiTheme="minorHAnsi" w:hAnsiTheme="minorHAnsi" w:cstheme="minorHAnsi"/>
          <w:u w:val="single"/>
        </w:rPr>
        <w:t xml:space="preserve"> you want data, </w:t>
      </w:r>
      <w:r w:rsidRPr="00286E2D">
        <w:rPr>
          <w:rFonts w:asciiTheme="minorHAnsi" w:hAnsiTheme="minorHAnsi" w:cstheme="minorHAnsi"/>
          <w:u w:val="single"/>
        </w:rPr>
        <w:t>you need sensors</w:t>
      </w:r>
      <w:r w:rsidRPr="0076546C">
        <w:rPr>
          <w:rFonts w:asciiTheme="minorHAnsi" w:hAnsiTheme="minorHAnsi" w:cstheme="minorHAnsi"/>
          <w:sz w:val="16"/>
        </w:rPr>
        <w:t xml:space="preserve">. It’s not like roads, buildings and </w:t>
      </w:r>
      <w:proofErr w:type="gramStart"/>
      <w:r w:rsidRPr="0076546C">
        <w:rPr>
          <w:rFonts w:asciiTheme="minorHAnsi" w:hAnsiTheme="minorHAnsi" w:cstheme="minorHAnsi"/>
          <w:sz w:val="16"/>
        </w:rPr>
        <w:t>street lights</w:t>
      </w:r>
      <w:proofErr w:type="gramEnd"/>
      <w:r w:rsidRPr="0076546C">
        <w:rPr>
          <w:rFonts w:asciiTheme="minorHAnsi" w:hAnsiTheme="minorHAnsi" w:cstheme="minorHAnsi"/>
          <w:sz w:val="16"/>
        </w:rPr>
        <w:t xml:space="preserve"> will wake up magically and start chatting about the weather. We need sensors to see, hear, smell, taste and feel on their behalf. </w:t>
      </w:r>
      <w:r w:rsidRPr="0076546C">
        <w:rPr>
          <w:rFonts w:asciiTheme="minorHAnsi" w:hAnsiTheme="minorHAnsi" w:cstheme="minorHAnsi"/>
          <w:u w:val="single"/>
        </w:rPr>
        <w:t>A platform can then aggregate all their data</w:t>
      </w:r>
      <w:r w:rsidRPr="0076546C">
        <w:rPr>
          <w:rFonts w:asciiTheme="minorHAnsi" w:hAnsiTheme="minorHAnsi" w:cstheme="minorHAnsi"/>
          <w:sz w:val="16"/>
        </w:rPr>
        <w:t xml:space="preserve"> and use it to make (or propose) decisions at speeds exceeding human capacity. Sensors will measure temperature, traffic patterns, foot traffic, air quality and infrastructure integrity (e.g., is the bridge safe?), among many other things. Lux Research, an innovation research and advisory firm, has a report that suggests the world will deploy 1 trillion sensors by 2020. Let's put that in perspective: If you have 1 million people deploying sensors, each person needs to deploy a million of them within three years. The De-Energizer Bunny </w:t>
      </w:r>
      <w:proofErr w:type="gramStart"/>
      <w:r w:rsidRPr="0076546C">
        <w:rPr>
          <w:rFonts w:asciiTheme="minorHAnsi" w:hAnsiTheme="minorHAnsi" w:cstheme="minorHAnsi"/>
          <w:u w:val="single"/>
        </w:rPr>
        <w:t>The</w:t>
      </w:r>
      <w:proofErr w:type="gramEnd"/>
      <w:r w:rsidRPr="0076546C">
        <w:rPr>
          <w:rFonts w:asciiTheme="minorHAnsi" w:hAnsiTheme="minorHAnsi" w:cstheme="minorHAnsi"/>
          <w:u w:val="single"/>
        </w:rPr>
        <w:t xml:space="preserve"> U.S. alone buys over 3 billion batteries a year. </w:t>
      </w:r>
      <w:r w:rsidRPr="003C73E5">
        <w:rPr>
          <w:rFonts w:asciiTheme="minorHAnsi" w:hAnsiTheme="minorHAnsi" w:cstheme="minorHAnsi"/>
          <w:b/>
          <w:iCs/>
          <w:highlight w:val="green"/>
          <w:u w:val="single"/>
        </w:rPr>
        <w:t>We have not built 1 trillion batteries in the history of humankind</w:t>
      </w:r>
      <w:r w:rsidRPr="00286E2D">
        <w:rPr>
          <w:rFonts w:asciiTheme="minorHAnsi" w:hAnsiTheme="minorHAnsi" w:cstheme="minorHAnsi"/>
          <w:b/>
          <w:iCs/>
          <w:u w:val="single"/>
        </w:rPr>
        <w:t xml:space="preserve">, yet we’re supposed to make enough batteries to power 1 trillion sensors within three </w:t>
      </w:r>
      <w:proofErr w:type="gramStart"/>
      <w:r w:rsidRPr="00286E2D">
        <w:rPr>
          <w:rFonts w:asciiTheme="minorHAnsi" w:hAnsiTheme="minorHAnsi" w:cstheme="minorHAnsi"/>
          <w:b/>
          <w:iCs/>
          <w:u w:val="single"/>
        </w:rPr>
        <w:t>years?</w:t>
      </w:r>
      <w:proofErr w:type="gramEnd"/>
      <w:r w:rsidRPr="0076546C">
        <w:rPr>
          <w:rFonts w:asciiTheme="minorHAnsi" w:hAnsiTheme="minorHAnsi" w:cstheme="minorHAnsi"/>
          <w:sz w:val="16"/>
        </w:rPr>
        <w:t xml:space="preserve"> </w:t>
      </w:r>
      <w:r w:rsidRPr="0076546C">
        <w:rPr>
          <w:rFonts w:asciiTheme="minorHAnsi" w:hAnsiTheme="minorHAnsi" w:cstheme="minorHAnsi"/>
          <w:u w:val="single"/>
        </w:rPr>
        <w:t>I doubt it</w:t>
      </w:r>
      <w:r w:rsidRPr="0076546C">
        <w:rPr>
          <w:rFonts w:asciiTheme="minorHAnsi" w:hAnsiTheme="minorHAnsi" w:cstheme="minorHAnsi"/>
          <w:sz w:val="16"/>
        </w:rPr>
        <w:t xml:space="preserve">. </w:t>
      </w:r>
      <w:r w:rsidRPr="003C73E5">
        <w:rPr>
          <w:rFonts w:asciiTheme="minorHAnsi" w:hAnsiTheme="minorHAnsi" w:cstheme="minorHAnsi"/>
          <w:b/>
          <w:iCs/>
          <w:highlight w:val="green"/>
          <w:u w:val="single"/>
        </w:rPr>
        <w:t xml:space="preserve">Even if we could </w:t>
      </w:r>
      <w:r w:rsidRPr="00286E2D">
        <w:rPr>
          <w:rFonts w:asciiTheme="minorHAnsi" w:hAnsiTheme="minorHAnsi" w:cstheme="minorHAnsi"/>
          <w:b/>
          <w:iCs/>
          <w:highlight w:val="green"/>
          <w:u w:val="single"/>
        </w:rPr>
        <w:t>manufacture</w:t>
      </w:r>
      <w:r w:rsidRPr="00286E2D">
        <w:rPr>
          <w:rFonts w:asciiTheme="minorHAnsi" w:hAnsiTheme="minorHAnsi" w:cstheme="minorHAnsi"/>
          <w:b/>
          <w:iCs/>
          <w:u w:val="single"/>
        </w:rPr>
        <w:t xml:space="preserve"> batteries </w:t>
      </w:r>
      <w:r w:rsidRPr="003C73E5">
        <w:rPr>
          <w:rFonts w:asciiTheme="minorHAnsi" w:hAnsiTheme="minorHAnsi" w:cstheme="minorHAnsi"/>
          <w:b/>
          <w:iCs/>
          <w:highlight w:val="green"/>
          <w:u w:val="single"/>
        </w:rPr>
        <w:t xml:space="preserve">at that scale, the resulting pollution and </w:t>
      </w:r>
      <w:r w:rsidRPr="00286E2D">
        <w:rPr>
          <w:rFonts w:asciiTheme="minorHAnsi" w:hAnsiTheme="minorHAnsi" w:cstheme="minorHAnsi"/>
          <w:b/>
          <w:iCs/>
          <w:u w:val="single"/>
        </w:rPr>
        <w:t xml:space="preserve">energy </w:t>
      </w:r>
      <w:r w:rsidRPr="003C73E5">
        <w:rPr>
          <w:rFonts w:asciiTheme="minorHAnsi" w:hAnsiTheme="minorHAnsi" w:cstheme="minorHAnsi"/>
          <w:b/>
          <w:iCs/>
          <w:highlight w:val="green"/>
          <w:u w:val="single"/>
        </w:rPr>
        <w:t xml:space="preserve">consumption would offset </w:t>
      </w:r>
      <w:r w:rsidRPr="00286E2D">
        <w:rPr>
          <w:rFonts w:asciiTheme="minorHAnsi" w:hAnsiTheme="minorHAnsi" w:cstheme="minorHAnsi"/>
          <w:b/>
          <w:iCs/>
          <w:u w:val="single"/>
        </w:rPr>
        <w:t xml:space="preserve">many of </w:t>
      </w:r>
      <w:r w:rsidRPr="003C73E5">
        <w:rPr>
          <w:rFonts w:asciiTheme="minorHAnsi" w:hAnsiTheme="minorHAnsi" w:cstheme="minorHAnsi"/>
          <w:b/>
          <w:iCs/>
          <w:highlight w:val="green"/>
          <w:u w:val="single"/>
        </w:rPr>
        <w:t>the benefits</w:t>
      </w:r>
      <w:r w:rsidRPr="0076546C">
        <w:rPr>
          <w:rFonts w:asciiTheme="minorHAnsi" w:hAnsiTheme="minorHAnsi" w:cstheme="minorHAnsi"/>
          <w:sz w:val="16"/>
        </w:rPr>
        <w:t xml:space="preserve">. And tell me, </w:t>
      </w:r>
      <w:r w:rsidRPr="0076546C">
        <w:rPr>
          <w:rFonts w:asciiTheme="minorHAnsi" w:hAnsiTheme="minorHAnsi" w:cstheme="minorHAnsi"/>
          <w:u w:val="single"/>
        </w:rPr>
        <w:t>who would monitor and replace the batteries in, say, 1 million public sensors scattered throughout New York City?</w:t>
      </w:r>
      <w:r w:rsidRPr="0076546C">
        <w:rPr>
          <w:rFonts w:asciiTheme="minorHAnsi" w:hAnsiTheme="minorHAnsi" w:cstheme="minorHAnsi"/>
          <w:sz w:val="16"/>
        </w:rPr>
        <w:t xml:space="preserve"> Even the Energizer Bunny wouldn't get on board with that. Let’s say we ditch the batteries and connect sensors to wires instead. </w:t>
      </w:r>
      <w:r w:rsidRPr="00286E2D">
        <w:rPr>
          <w:rFonts w:asciiTheme="minorHAnsi" w:hAnsiTheme="minorHAnsi" w:cstheme="minorHAnsi"/>
          <w:u w:val="single"/>
        </w:rPr>
        <w:t>Installing 1 trillion wires is prohibitively expensive</w:t>
      </w:r>
      <w:r w:rsidRPr="0076546C">
        <w:rPr>
          <w:rFonts w:asciiTheme="minorHAnsi" w:hAnsiTheme="minorHAnsi" w:cstheme="minorHAnsi"/>
          <w:u w:val="single"/>
        </w:rPr>
        <w:t xml:space="preserve">. Whether you power those sensors with solar, </w:t>
      </w:r>
      <w:proofErr w:type="gramStart"/>
      <w:r w:rsidRPr="0076546C">
        <w:rPr>
          <w:rFonts w:asciiTheme="minorHAnsi" w:hAnsiTheme="minorHAnsi" w:cstheme="minorHAnsi"/>
          <w:u w:val="single"/>
        </w:rPr>
        <w:t>nuclear</w:t>
      </w:r>
      <w:proofErr w:type="gramEnd"/>
      <w:r w:rsidRPr="0076546C">
        <w:rPr>
          <w:rFonts w:asciiTheme="minorHAnsi" w:hAnsiTheme="minorHAnsi" w:cstheme="minorHAnsi"/>
          <w:u w:val="single"/>
        </w:rPr>
        <w:t xml:space="preserve"> or fossil fuel energy, transmitting power from its source to a device is impractical</w:t>
      </w:r>
      <w:r w:rsidRPr="0076546C">
        <w:rPr>
          <w:rFonts w:asciiTheme="minorHAnsi" w:hAnsiTheme="minorHAnsi" w:cstheme="minorHAnsi"/>
          <w:sz w:val="16"/>
        </w:rPr>
        <w:t xml:space="preserve">. Problem No. 1 The first problem with a smart city is power. </w:t>
      </w:r>
      <w:r w:rsidRPr="0076546C">
        <w:rPr>
          <w:rFonts w:asciiTheme="minorHAnsi" w:hAnsiTheme="minorHAnsi" w:cstheme="minorHAnsi"/>
          <w:u w:val="single"/>
        </w:rPr>
        <w:t xml:space="preserve">We want to install millions of sensors that can retrieve useful, potentially life-saving data. Yet </w:t>
      </w:r>
      <w:r w:rsidRPr="00286E2D">
        <w:rPr>
          <w:rFonts w:asciiTheme="minorHAnsi" w:hAnsiTheme="minorHAnsi" w:cstheme="minorHAnsi"/>
          <w:u w:val="single"/>
        </w:rPr>
        <w:t xml:space="preserve">with our current energy paradigms, we can’t power 1 trillion devices, let alone a million </w:t>
      </w:r>
      <w:r w:rsidRPr="0076546C">
        <w:rPr>
          <w:rFonts w:asciiTheme="minorHAnsi" w:hAnsiTheme="minorHAnsi" w:cstheme="minorHAnsi"/>
          <w:u w:val="single"/>
        </w:rPr>
        <w:t>in a single city.</w:t>
      </w:r>
      <w:r w:rsidRPr="0076546C">
        <w:rPr>
          <w:rFonts w:asciiTheme="minorHAnsi" w:hAnsiTheme="minorHAnsi" w:cstheme="minorHAnsi"/>
          <w:sz w:val="16"/>
        </w:rPr>
        <w:t xml:space="preserve"> Thus, </w:t>
      </w:r>
      <w:r w:rsidRPr="003C73E5">
        <w:rPr>
          <w:rFonts w:asciiTheme="minorHAnsi" w:hAnsiTheme="minorHAnsi" w:cstheme="minorHAnsi"/>
          <w:b/>
          <w:iCs/>
          <w:highlight w:val="green"/>
          <w:u w:val="single"/>
        </w:rPr>
        <w:t>the smart city is a sci-fi fantasy without wireless power</w:t>
      </w:r>
      <w:r w:rsidRPr="0076546C">
        <w:rPr>
          <w:rFonts w:asciiTheme="minorHAnsi" w:hAnsiTheme="minorHAnsi" w:cstheme="minorHAnsi"/>
          <w:sz w:val="16"/>
        </w:rPr>
        <w:t xml:space="preserve"> (i.e., power at a distance). Is our utopia dead in the water, then? No. There are companies (including ours) developing wireless power that resembles the functionality of Wi-Fi but for power. We can solve the problem as quickly as societies unwire power distribution. Once sensors receive power wirelessly, we’ve cleared the main obstacle to a smart city. We can then ask practical questions: How do we mitigate rush-hour traffic based on the data? How do we reduce particulate matter in our indoor and outdoor air? Where are pollutants coming from and how might we stop them? How do we prevent meat contamination at a nearby food processing plant from becoming a city-wide health crisis? Initially, we’ll retrofit cities with sensors. Eventually, we’ll construct smart cities from scratch because our existing road systems, zoning patterns and power grids aren’t made for automated, data-driven lifestyles. Autonomous cars, for instance, have different needs than the manual gas guzzlers around which we have designed our infrastructure. Problem No. 2 As we design smart cities around the </w:t>
      </w:r>
      <w:proofErr w:type="gramStart"/>
      <w:r w:rsidRPr="0076546C">
        <w:rPr>
          <w:rFonts w:asciiTheme="minorHAnsi" w:hAnsiTheme="minorHAnsi" w:cstheme="minorHAnsi"/>
          <w:sz w:val="16"/>
        </w:rPr>
        <w:t>data</w:t>
      </w:r>
      <w:proofErr w:type="gramEnd"/>
      <w:r w:rsidRPr="0076546C">
        <w:rPr>
          <w:rFonts w:asciiTheme="minorHAnsi" w:hAnsiTheme="minorHAnsi" w:cstheme="minorHAnsi"/>
          <w:sz w:val="16"/>
        </w:rPr>
        <w:t xml:space="preserve"> we want instead of the wiring we have, the dialogue gets more complex. Mass data aggregation will establish some truths (the source of certain problems) about how our cities run. It will lead us to score cities on different quality-of-life metrics. And that brings us to the toughest question of all: What do we value in a human habitat? </w:t>
      </w:r>
      <w:r w:rsidRPr="00286E2D">
        <w:rPr>
          <w:rFonts w:asciiTheme="minorHAnsi" w:hAnsiTheme="minorHAnsi" w:cstheme="minorHAnsi"/>
          <w:u w:val="single"/>
        </w:rPr>
        <w:t>That raises the second problem with a smart city</w:t>
      </w:r>
      <w:r w:rsidRPr="00286E2D">
        <w:rPr>
          <w:rFonts w:asciiTheme="minorHAnsi" w:hAnsiTheme="minorHAnsi" w:cstheme="minorHAnsi"/>
          <w:sz w:val="16"/>
        </w:rPr>
        <w:t xml:space="preserve">: </w:t>
      </w:r>
      <w:r w:rsidRPr="003C73E5">
        <w:rPr>
          <w:rFonts w:asciiTheme="minorHAnsi" w:hAnsiTheme="minorHAnsi" w:cstheme="minorHAnsi"/>
          <w:b/>
          <w:iCs/>
          <w:highlight w:val="green"/>
          <w:u w:val="single"/>
        </w:rPr>
        <w:t>We could create a dystopia just as easily as we could create a utopia</w:t>
      </w:r>
      <w:r w:rsidRPr="003C73E5">
        <w:rPr>
          <w:rFonts w:asciiTheme="minorHAnsi" w:hAnsiTheme="minorHAnsi" w:cstheme="minorHAnsi"/>
          <w:sz w:val="16"/>
          <w:highlight w:val="green"/>
        </w:rPr>
        <w:t>.</w:t>
      </w:r>
      <w:r w:rsidRPr="0076546C">
        <w:rPr>
          <w:rFonts w:asciiTheme="minorHAnsi" w:hAnsiTheme="minorHAnsi" w:cstheme="minorHAnsi"/>
          <w:sz w:val="16"/>
        </w:rPr>
        <w:t xml:space="preserve"> The dividing line is deceivingly thin. We </w:t>
      </w:r>
      <w:r w:rsidRPr="0076546C">
        <w:rPr>
          <w:rFonts w:asciiTheme="minorHAnsi" w:hAnsiTheme="minorHAnsi" w:cstheme="minorHAnsi"/>
          <w:u w:val="single"/>
        </w:rPr>
        <w:t xml:space="preserve">assume that by tapping into the collective intelligence of both devices and people we can create better living environments. </w:t>
      </w:r>
      <w:r w:rsidRPr="0076546C">
        <w:rPr>
          <w:rFonts w:asciiTheme="minorHAnsi" w:hAnsiTheme="minorHAnsi" w:cstheme="minorHAnsi"/>
          <w:sz w:val="16"/>
        </w:rPr>
        <w:t xml:space="preserve">I believe we can. But </w:t>
      </w:r>
      <w:r w:rsidRPr="0076546C">
        <w:rPr>
          <w:rFonts w:asciiTheme="minorHAnsi" w:hAnsiTheme="minorHAnsi" w:cstheme="minorHAnsi"/>
          <w:u w:val="single"/>
        </w:rPr>
        <w:t>data is not a magical cure to all our woes</w:t>
      </w:r>
      <w:r w:rsidRPr="0076546C">
        <w:rPr>
          <w:rFonts w:asciiTheme="minorHAnsi" w:hAnsiTheme="minorHAnsi" w:cstheme="minorHAnsi"/>
          <w:sz w:val="16"/>
        </w:rPr>
        <w:t xml:space="preserve">. To quote author and entrepreneur Derek </w:t>
      </w:r>
      <w:proofErr w:type="spellStart"/>
      <w:r w:rsidRPr="0076546C">
        <w:rPr>
          <w:rFonts w:asciiTheme="minorHAnsi" w:hAnsiTheme="minorHAnsi" w:cstheme="minorHAnsi"/>
          <w:sz w:val="16"/>
        </w:rPr>
        <w:t>Sivers</w:t>
      </w:r>
      <w:proofErr w:type="spellEnd"/>
      <w:r w:rsidRPr="0076546C">
        <w:rPr>
          <w:rFonts w:asciiTheme="minorHAnsi" w:hAnsiTheme="minorHAnsi" w:cstheme="minorHAnsi"/>
          <w:sz w:val="16"/>
        </w:rPr>
        <w:t xml:space="preserve">, “If [more] information was the answer, then we’d all be billionaires with perfect abs.” Likewise, if urban data was the answer, then collecting it would eliminate traffic, poverty, crime, etc. That’s dangerously optimistic. </w:t>
      </w:r>
      <w:r w:rsidRPr="003C73E5">
        <w:rPr>
          <w:rFonts w:asciiTheme="minorHAnsi" w:hAnsiTheme="minorHAnsi" w:cstheme="minorHAnsi"/>
          <w:b/>
          <w:iCs/>
          <w:highlight w:val="green"/>
          <w:u w:val="single"/>
        </w:rPr>
        <w:t>We’ll need leaders to interpret and use the data wisely</w:t>
      </w:r>
      <w:r w:rsidRPr="0076546C">
        <w:rPr>
          <w:rFonts w:asciiTheme="minorHAnsi" w:hAnsiTheme="minorHAnsi" w:cstheme="minorHAnsi"/>
          <w:sz w:val="16"/>
        </w:rPr>
        <w:t xml:space="preserve">. </w:t>
      </w:r>
      <w:r w:rsidRPr="0076546C">
        <w:rPr>
          <w:rFonts w:asciiTheme="minorHAnsi" w:hAnsiTheme="minorHAnsi" w:cstheme="minorHAnsi"/>
          <w:u w:val="single"/>
        </w:rPr>
        <w:t xml:space="preserve">Too often, </w:t>
      </w:r>
      <w:r w:rsidRPr="003C73E5">
        <w:rPr>
          <w:rFonts w:asciiTheme="minorHAnsi" w:hAnsiTheme="minorHAnsi" w:cstheme="minorHAnsi"/>
          <w:highlight w:val="green"/>
          <w:u w:val="single"/>
        </w:rPr>
        <w:t xml:space="preserve">our officials pass along data like </w:t>
      </w:r>
      <w:r w:rsidRPr="003C73E5">
        <w:rPr>
          <w:rFonts w:asciiTheme="minorHAnsi" w:hAnsiTheme="minorHAnsi" w:cstheme="minorHAnsi"/>
          <w:color w:val="FF0000"/>
          <w:sz w:val="42"/>
          <w:highlight w:val="green"/>
          <w:u w:val="single"/>
        </w:rPr>
        <w:t>hors d'oeuvres</w:t>
      </w:r>
      <w:r w:rsidRPr="003C73E5">
        <w:rPr>
          <w:rFonts w:asciiTheme="minorHAnsi" w:hAnsiTheme="minorHAnsi" w:cstheme="minorHAnsi"/>
          <w:highlight w:val="green"/>
          <w:u w:val="single"/>
        </w:rPr>
        <w:t>,</w:t>
      </w:r>
      <w:r w:rsidRPr="0076546C">
        <w:rPr>
          <w:rFonts w:asciiTheme="minorHAnsi" w:hAnsiTheme="minorHAnsi" w:cstheme="minorHAnsi"/>
          <w:u w:val="single"/>
        </w:rPr>
        <w:t xml:space="preserve"> </w:t>
      </w:r>
      <w:r w:rsidRPr="003C73E5">
        <w:rPr>
          <w:rFonts w:asciiTheme="minorHAnsi" w:hAnsiTheme="minorHAnsi" w:cstheme="minorHAnsi"/>
          <w:highlight w:val="green"/>
          <w:u w:val="single"/>
        </w:rPr>
        <w:t>expecting people to take only what nourishes their worldview</w:t>
      </w:r>
      <w:r w:rsidRPr="0076546C">
        <w:rPr>
          <w:rFonts w:asciiTheme="minorHAnsi" w:hAnsiTheme="minorHAnsi" w:cstheme="minorHAnsi"/>
          <w:sz w:val="16"/>
        </w:rPr>
        <w:t xml:space="preserve">. That’s not good enough. </w:t>
      </w:r>
      <w:r w:rsidRPr="0076546C">
        <w:rPr>
          <w:rFonts w:asciiTheme="minorHAnsi" w:hAnsiTheme="minorHAnsi" w:cstheme="minorHAnsi"/>
          <w:u w:val="single"/>
        </w:rPr>
        <w:t>Smart cities will need leaders who have the courage to defend their data, say what it means and establish it as a truth upon which cities make decisions. If officials don't stand behind their data, neither will the public.</w:t>
      </w:r>
    </w:p>
    <w:bookmarkEnd w:id="8"/>
    <w:p w14:paraId="41C104FD" w14:textId="77777777" w:rsidR="003230EE" w:rsidRPr="00B518F9" w:rsidRDefault="003230EE" w:rsidP="003230EE">
      <w:pPr>
        <w:rPr>
          <w:rFonts w:asciiTheme="minorHAnsi" w:hAnsiTheme="minorHAnsi" w:cstheme="minorHAnsi"/>
          <w:sz w:val="16"/>
        </w:rPr>
      </w:pPr>
    </w:p>
    <w:p w14:paraId="24E93E32" w14:textId="77777777" w:rsidR="003230EE" w:rsidRDefault="003230EE" w:rsidP="003230EE">
      <w:pPr>
        <w:pStyle w:val="Heading4"/>
      </w:pPr>
      <w:r>
        <w:t xml:space="preserve">No econ </w:t>
      </w:r>
      <w:proofErr w:type="gramStart"/>
      <w:r>
        <w:t>impact</w:t>
      </w:r>
      <w:proofErr w:type="gramEnd"/>
    </w:p>
    <w:p w14:paraId="2303C74D" w14:textId="77777777" w:rsidR="003230EE" w:rsidRDefault="003230EE" w:rsidP="003230EE">
      <w:r w:rsidRPr="00213972">
        <w:t xml:space="preserve">Dr. Christopher J. </w:t>
      </w:r>
      <w:proofErr w:type="spellStart"/>
      <w:r w:rsidRPr="00F474F6">
        <w:rPr>
          <w:rStyle w:val="Style13ptBold"/>
        </w:rPr>
        <w:t>Fettweis</w:t>
      </w:r>
      <w:proofErr w:type="spellEnd"/>
      <w:r w:rsidRPr="00F474F6">
        <w:rPr>
          <w:rStyle w:val="Style13ptBold"/>
        </w:rPr>
        <w:t xml:space="preserve"> 17</w:t>
      </w:r>
      <w:r w:rsidRPr="00213972">
        <w:t>, Associate Professor of Political Science at Tulane University, PhD in Government and Politics from the University of Maryland, “Unipolarity, Hegemony</w:t>
      </w:r>
      <w:r>
        <w:t>, and the New Peace”, Security Studies, Vol. 26, No. 3, p. 434-442 [language modified]</w:t>
      </w:r>
    </w:p>
    <w:p w14:paraId="6301A538" w14:textId="77777777" w:rsidR="003230EE" w:rsidRPr="00A31AC7" w:rsidRDefault="003230EE" w:rsidP="003230EE">
      <w:r w:rsidRPr="006A658D">
        <w:rPr>
          <w:rStyle w:val="StyleUnderline"/>
          <w:highlight w:val="green"/>
        </w:rPr>
        <w:t>Others</w:t>
      </w:r>
      <w:r w:rsidRPr="00A31AC7">
        <w:t xml:space="preserve"> are more skeptical of institutions’ potential to shape </w:t>
      </w:r>
      <w:proofErr w:type="gramStart"/>
      <w:r w:rsidRPr="00A31AC7">
        <w:t>behavior, and</w:t>
      </w:r>
      <w:proofErr w:type="gramEnd"/>
      <w:r w:rsidRPr="00A31AC7">
        <w:t xml:space="preserve"> </w:t>
      </w:r>
      <w:r w:rsidRPr="006A658D">
        <w:rPr>
          <w:rStyle w:val="StyleUnderline"/>
          <w:highlight w:val="green"/>
        </w:rPr>
        <w:t>believe</w:t>
      </w:r>
      <w:r w:rsidRPr="00A31AC7">
        <w:t xml:space="preserve"> instead that </w:t>
      </w:r>
      <w:r w:rsidRPr="006A658D">
        <w:rPr>
          <w:rStyle w:val="StyleUnderline"/>
          <w:highlight w:val="green"/>
        </w:rPr>
        <w:t>stability is dependent upon</w:t>
      </w:r>
      <w:r w:rsidRPr="00A31AC7">
        <w:t xml:space="preserve"> the </w:t>
      </w:r>
      <w:r w:rsidRPr="00A31AC7">
        <w:rPr>
          <w:rStyle w:val="StyleUnderline"/>
        </w:rPr>
        <w:t xml:space="preserve">active application of the hegemon’s </w:t>
      </w:r>
      <w:r w:rsidRPr="006A658D">
        <w:rPr>
          <w:rStyle w:val="StyleUnderline"/>
          <w:highlight w:val="green"/>
        </w:rPr>
        <w:t>military power</w:t>
      </w:r>
      <w:r w:rsidRPr="00A31AC7">
        <w:t xml:space="preserve">.51 </w:t>
      </w:r>
    </w:p>
    <w:p w14:paraId="512C43CA" w14:textId="77777777" w:rsidR="003230EE" w:rsidRPr="00D960AC" w:rsidRDefault="003230EE" w:rsidP="003230EE">
      <w:pPr>
        <w:rPr>
          <w:szCs w:val="16"/>
        </w:rPr>
      </w:pPr>
      <w:r w:rsidRPr="00D960AC">
        <w:rPr>
          <w:szCs w:val="16"/>
        </w:rPr>
        <w:t xml:space="preserve">The second version of the hegemonic-stability explanation is based upon a different view of human nature than is the liberal, one less sanguine about the potential for voluntary cooperation. Actors respond to concrete incentives, according to this outlook, and will ignore rules or law if transgressions are not punished. The would-be hegemon must enforce stability, therefore, not merely establish it. Policing metaphors are common in this literature, with the United States playing the role of sheriff or </w:t>
      </w:r>
      <w:proofErr w:type="spellStart"/>
      <w:r w:rsidRPr="00D960AC">
        <w:rPr>
          <w:szCs w:val="16"/>
        </w:rPr>
        <w:t>globocop</w:t>
      </w:r>
      <w:proofErr w:type="spellEnd"/>
      <w:r w:rsidRPr="00D960AC">
        <w:rPr>
          <w:szCs w:val="16"/>
        </w:rPr>
        <w:t xml:space="preserve"> charged with keeping the peace.52 </w:t>
      </w:r>
    </w:p>
    <w:p w14:paraId="2A316C2F" w14:textId="77777777" w:rsidR="003230EE" w:rsidRPr="00D960AC" w:rsidRDefault="003230EE" w:rsidP="003230EE">
      <w:pPr>
        <w:rPr>
          <w:szCs w:val="16"/>
        </w:rPr>
      </w:pPr>
      <w:r w:rsidRPr="00D960AC">
        <w:rPr>
          <w:szCs w:val="16"/>
        </w:rPr>
        <w:t>[FOOTNOTE]</w:t>
      </w:r>
    </w:p>
    <w:p w14:paraId="45100BB5" w14:textId="77777777" w:rsidR="003230EE" w:rsidRPr="00D960AC" w:rsidRDefault="003230EE" w:rsidP="003230EE">
      <w:pPr>
        <w:rPr>
          <w:szCs w:val="16"/>
        </w:rPr>
      </w:pPr>
      <w:r w:rsidRPr="00D960AC">
        <w:rPr>
          <w:szCs w:val="16"/>
        </w:rPr>
        <w:t xml:space="preserve">52 Richard N. </w:t>
      </w:r>
      <w:proofErr w:type="spellStart"/>
      <w:r w:rsidRPr="006A658D">
        <w:rPr>
          <w:rStyle w:val="Emphasis"/>
          <w:highlight w:val="green"/>
        </w:rPr>
        <w:t>Haass</w:t>
      </w:r>
      <w:proofErr w:type="spellEnd"/>
      <w:r w:rsidRPr="00D960AC">
        <w:rPr>
          <w:szCs w:val="16"/>
        </w:rPr>
        <w:t>, The Reluctant Sheriff: The United States after the Cold War (New York: Council on Foreign Relations Press, 1997); Colin S. Gray, The Sheriff: America's Defense of the New World Order (Lexington: University Press of Kentucky, 2004).</w:t>
      </w:r>
    </w:p>
    <w:p w14:paraId="139E0748" w14:textId="77777777" w:rsidR="003230EE" w:rsidRPr="00D960AC" w:rsidRDefault="003230EE" w:rsidP="003230EE">
      <w:pPr>
        <w:rPr>
          <w:szCs w:val="16"/>
        </w:rPr>
      </w:pPr>
      <w:r w:rsidRPr="00D960AC">
        <w:rPr>
          <w:szCs w:val="16"/>
        </w:rPr>
        <w:t>View all notes</w:t>
      </w:r>
    </w:p>
    <w:p w14:paraId="308A178B" w14:textId="77777777" w:rsidR="003230EE" w:rsidRPr="00A31AC7" w:rsidRDefault="003230EE" w:rsidP="003230EE">
      <w:r w:rsidRPr="00A31AC7">
        <w:t>[END FOOTNOTE]</w:t>
      </w:r>
    </w:p>
    <w:p w14:paraId="3CB606CA" w14:textId="77777777" w:rsidR="003230EE" w:rsidRPr="00A31AC7" w:rsidRDefault="003230EE" w:rsidP="003230EE">
      <w:pPr>
        <w:rPr>
          <w:sz w:val="12"/>
        </w:rPr>
      </w:pPr>
      <w:r w:rsidRPr="00517166">
        <w:rPr>
          <w:rStyle w:val="StyleUnderline"/>
        </w:rPr>
        <w:t>Take away the police, or damage their credibility, and instability would soon return. “The present world order,” according to Robert Kagan, “is as fragile as it is unique,” and would collapse without sustained US efforts</w:t>
      </w:r>
      <w:r w:rsidRPr="00A31AC7">
        <w:t xml:space="preserve">.53 </w:t>
      </w:r>
      <w:r w:rsidRPr="00A31AC7">
        <w:rPr>
          <w:sz w:val="12"/>
        </w:rPr>
        <w:t>“In many instances,” add Lawrence Kaplan and William Kristol, “all that stands between civility and genocide, order and mayhem, is American power.”54 Though this argument is commonly associated with neoconservatism55—and will be referred to as the neoconservative explanation from here on in—it is also accepted by a number of scholars and observers generally considered outside of that ideological approach.56</w:t>
      </w:r>
    </w:p>
    <w:p w14:paraId="2E2F3E50" w14:textId="77777777" w:rsidR="003230EE" w:rsidRPr="00A31AC7" w:rsidRDefault="003230EE" w:rsidP="003230EE">
      <w:pPr>
        <w:rPr>
          <w:sz w:val="12"/>
        </w:rPr>
      </w:pPr>
      <w:r w:rsidRPr="00A31AC7">
        <w:rPr>
          <w:sz w:val="12"/>
        </w:rPr>
        <w:t xml:space="preserve">The two versions are united on this point: it is not unipolarity in general that accounts for the New Peace, but American </w:t>
      </w:r>
      <w:proofErr w:type="gramStart"/>
      <w:r w:rsidRPr="00A31AC7">
        <w:rPr>
          <w:sz w:val="12"/>
        </w:rPr>
        <w:t>unipolarity in particular</w:t>
      </w:r>
      <w:proofErr w:type="gramEnd"/>
      <w:r w:rsidRPr="00A31AC7">
        <w:rPr>
          <w:sz w:val="12"/>
        </w:rPr>
        <w:t>. US hegemony is essentially benevolent, according to both liberals and neoconservatives. The United States has constructed an order that takes the interests of other states into account, which decreases revisionist impulses. At the very least, it is nonthreatening, and does not generate the kind of balancing behavior that might be expected to bring it to an end.57 In the liberal version, the order constructed by the United States is beneficial to all its members, who have a stake in its maintenance. Adherents of the more muscular version, whether neoconservative or not, assume that the default position of smaller states in a unipolar system is to bandwagon with the center.58 No one seems to suggest that there is an irenic structural logic of unipolarity independent of US behavior. The question is therefore not so much about the connection between unipolarity and the New Peace as much as it is whether US behavior, in one form or another, has brought it about.</w:t>
      </w:r>
    </w:p>
    <w:p w14:paraId="65764F1D" w14:textId="77777777" w:rsidR="003230EE" w:rsidRPr="00A31AC7" w:rsidRDefault="003230EE" w:rsidP="003230EE">
      <w:pPr>
        <w:rPr>
          <w:sz w:val="12"/>
        </w:rPr>
      </w:pPr>
      <w:r w:rsidRPr="00A31AC7">
        <w:rPr>
          <w:sz w:val="12"/>
        </w:rPr>
        <w:t>Hegemonic stability is in some ways more theoretically elegant than the other possible explanations for the New Peace. For one thing, it does not suffer from questions regarding its causal direction. While it may be reasonable to suggest that peace produced the expansion of democracy and/or economic development rather than the other way around, peace did not produce unipolarity. In fact, if the United States is indeed supplying the global public good of security, it might be able to take credit for a number of these positive trends. Not just peace but democracy, economic stability, and development all might be beneficial side effects of unipolarity. 59 “A world without U.S. primacy,” argued Samuel P. Huntington, “would be a world with more violence and disorder and less democracy and economic growth.”60</w:t>
      </w:r>
    </w:p>
    <w:p w14:paraId="06C5F364" w14:textId="77777777" w:rsidR="003230EE" w:rsidRPr="00A31AC7" w:rsidRDefault="003230EE" w:rsidP="003230EE">
      <w:pPr>
        <w:rPr>
          <w:sz w:val="12"/>
        </w:rPr>
      </w:pPr>
      <w:r w:rsidRPr="00A31AC7">
        <w:rPr>
          <w:sz w:val="12"/>
        </w:rPr>
        <w:t xml:space="preserve">There is a great deal at stake here, for both scholarship and practice. If hegemony is responsible for the New Peace, then its peaceful trends are unlikely to last much beyond the unipolar moment. The other proposed explanations described above are essentially irreversible: nuclear weapons cannot be </w:t>
      </w:r>
      <w:proofErr w:type="spellStart"/>
      <w:r w:rsidRPr="00A31AC7">
        <w:rPr>
          <w:sz w:val="12"/>
        </w:rPr>
        <w:t>uninvented</w:t>
      </w:r>
      <w:proofErr w:type="spellEnd"/>
      <w:r w:rsidRPr="00A31AC7">
        <w:rPr>
          <w:sz w:val="12"/>
        </w:rPr>
        <w:t xml:space="preserve">, and no defense against their use is ever going to be completely foolproof; the pace of globalization and economic interdependence shows no sign of slowing; democracy seems to be firmly embedded in the cultural fabric of many of the places it currently </w:t>
      </w:r>
      <w:proofErr w:type="gramStart"/>
      <w:r w:rsidRPr="00A31AC7">
        <w:rPr>
          <w:sz w:val="12"/>
        </w:rPr>
        <w:t>exists, and</w:t>
      </w:r>
      <w:proofErr w:type="gramEnd"/>
      <w:r w:rsidRPr="00A31AC7">
        <w:rPr>
          <w:sz w:val="12"/>
        </w:rPr>
        <w:t xml:space="preserve"> may well be in the process of spreading to the few places where it does not. The UN, while oft criticized, shows no signs of disappearing. And finally, history contains precious few examples of the return of institutions deemed by society to be outmoded, barbaric, and/or futile.61 In other words, liberal normative evolution is typically unidirectional. Few would argue, for instance, that either slavery or dueling is likely to reappear in this century; illiberal normative recidivism is exceptionally rare.62 If the neoconservatives are correct and US hard power is primarily responsible for the New Peace, however, then it cannot be expected to last long after US hegemonic decline, or adjustment in its grand strategy toward retrenchment. If liberal internationalists are right and the New Peace is largely a product of the world order that the United States has forged, then it may have a bit more staying power beyond unipolarity, but not necessarily much.</w:t>
      </w:r>
    </w:p>
    <w:p w14:paraId="7316ED5C" w14:textId="77777777" w:rsidR="003230EE" w:rsidRPr="00A31AC7" w:rsidRDefault="003230EE" w:rsidP="003230EE">
      <w:pPr>
        <w:rPr>
          <w:sz w:val="12"/>
        </w:rPr>
      </w:pPr>
      <w:r w:rsidRPr="00A31AC7">
        <w:rPr>
          <w:sz w:val="12"/>
        </w:rPr>
        <w:t>Determining the relationship between hegemony and the New Peace has importance that goes beyond the academy. Whether or not decline is on the immediate horizon, unipolarity is unlikely to last forever. If the New Peace is essentially an American creation, that post-unipolar future is likely to be quite a bit more violent than the present.</w:t>
      </w:r>
    </w:p>
    <w:p w14:paraId="519CDECD" w14:textId="77777777" w:rsidR="003230EE" w:rsidRPr="00A31AC7" w:rsidRDefault="003230EE" w:rsidP="003230EE">
      <w:pPr>
        <w:rPr>
          <w:sz w:val="12"/>
        </w:rPr>
      </w:pPr>
      <w:r w:rsidRPr="00A31AC7">
        <w:rPr>
          <w:sz w:val="12"/>
        </w:rPr>
        <w:t>Evidence for and against Pax Americana</w:t>
      </w:r>
    </w:p>
    <w:p w14:paraId="0A1C4C65" w14:textId="77777777" w:rsidR="003230EE" w:rsidRPr="00A31AC7" w:rsidRDefault="003230EE" w:rsidP="003230EE">
      <w:pPr>
        <w:rPr>
          <w:sz w:val="12"/>
        </w:rPr>
      </w:pPr>
      <w:r w:rsidRPr="00A31AC7">
        <w:rPr>
          <w:sz w:val="12"/>
        </w:rPr>
        <w:t xml:space="preserve">Since the world had never experienced system-wide unipolarity prior to the end of the Cold War, judgments about its relative stability and likely duration are necessarily speculative.63 Extrapolations can be made from regional unipolar systems, like the Roman Mediterranean, but definitive system-wide statements cannot be made from one case. Still, if US power were primarily responsible for the New Peace, one would expect that it would leave some clues about its effects. This section reviews three kinds of evidence regarding Pax Americana </w:t>
      </w:r>
      <w:proofErr w:type="gramStart"/>
      <w:r w:rsidRPr="00A31AC7">
        <w:rPr>
          <w:sz w:val="12"/>
        </w:rPr>
        <w:t>in order to</w:t>
      </w:r>
      <w:proofErr w:type="gramEnd"/>
      <w:r w:rsidRPr="00A31AC7">
        <w:rPr>
          <w:sz w:val="12"/>
        </w:rPr>
        <w:t xml:space="preserve"> determine whether an empirical relationship can be said to exist between various kinds of US activity and global stability.</w:t>
      </w:r>
    </w:p>
    <w:p w14:paraId="7AAB8412" w14:textId="77777777" w:rsidR="003230EE" w:rsidRPr="00A31AC7" w:rsidRDefault="003230EE" w:rsidP="003230EE">
      <w:pPr>
        <w:rPr>
          <w:sz w:val="12"/>
        </w:rPr>
      </w:pPr>
      <w:r w:rsidRPr="00A31AC7">
        <w:rPr>
          <w:sz w:val="12"/>
        </w:rPr>
        <w:t>Conflict and Hegemony by Region</w:t>
      </w:r>
    </w:p>
    <w:p w14:paraId="20F6AE63" w14:textId="77777777" w:rsidR="003230EE" w:rsidRPr="00A31AC7" w:rsidRDefault="003230EE" w:rsidP="003230EE">
      <w:r w:rsidRPr="00517166">
        <w:rPr>
          <w:rStyle w:val="StyleUnderline"/>
        </w:rPr>
        <w:t xml:space="preserve">Even the most ardent supporters of the hegemonic-stability explanation do not contend that US influence extends equally to all corners of the globe. The </w:t>
      </w:r>
      <w:r w:rsidRPr="00517166">
        <w:rPr>
          <w:rStyle w:val="Emphasis"/>
        </w:rPr>
        <w:t>U</w:t>
      </w:r>
      <w:r w:rsidRPr="00A31AC7">
        <w:t xml:space="preserve">nited </w:t>
      </w:r>
      <w:r w:rsidRPr="00517166">
        <w:rPr>
          <w:rStyle w:val="Emphasis"/>
        </w:rPr>
        <w:t>S</w:t>
      </w:r>
      <w:r w:rsidRPr="00A31AC7">
        <w:t xml:space="preserve">tates </w:t>
      </w:r>
      <w:r w:rsidRPr="00517166">
        <w:rPr>
          <w:rStyle w:val="StyleUnderline"/>
        </w:rPr>
        <w:t xml:space="preserve">has concentrated its policing in </w:t>
      </w:r>
      <w:r w:rsidRPr="00A31AC7">
        <w:t xml:space="preserve">what George Kennan used to call “strong points,” or the most important parts of the world: </w:t>
      </w:r>
      <w:r w:rsidRPr="00517166">
        <w:rPr>
          <w:rStyle w:val="StyleUnderline"/>
        </w:rPr>
        <w:t>Western Europe, the Pacific Rim, and Persian Gulf</w:t>
      </w:r>
      <w:r w:rsidRPr="00A31AC7">
        <w:t xml:space="preserve">.64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 stability case.65 During the Cold War, the United States played referee to a few intra-West squabbles, especially between Greece and Turkey, and provided Hobbesian reassurance to Germany’s nervous neighbors. Other, equally plausible explanations exist for stability in the first world, including the presence of a common enemy, democracy, economic interdependence, general war aversion, etc.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t>
      </w:r>
      <w:proofErr w:type="gramStart"/>
      <w:r w:rsidRPr="00A31AC7">
        <w:t>whether or not</w:t>
      </w:r>
      <w:proofErr w:type="gramEnd"/>
      <w:r w:rsidRPr="00A31AC7">
        <w:t xml:space="preserve"> this was due to US action is again unclear.</w:t>
      </w:r>
    </w:p>
    <w:p w14:paraId="328CCB95" w14:textId="77777777" w:rsidR="003230EE" w:rsidRPr="00A31AC7" w:rsidRDefault="003230EE" w:rsidP="003230EE">
      <w:r w:rsidRPr="00517166">
        <w:rPr>
          <w:rStyle w:val="StyleUnderline"/>
        </w:rPr>
        <w:t xml:space="preserve">Overall </w:t>
      </w:r>
      <w:r w:rsidRPr="006A658D">
        <w:rPr>
          <w:rStyle w:val="StyleUnderline"/>
          <w:highlight w:val="green"/>
        </w:rPr>
        <w:t>US interest in</w:t>
      </w:r>
      <w:r w:rsidRPr="00A31AC7">
        <w:t xml:space="preserve"> the affairs of </w:t>
      </w:r>
      <w:r w:rsidRPr="006A658D">
        <w:rPr>
          <w:rStyle w:val="StyleUnderline"/>
          <w:highlight w:val="green"/>
        </w:rPr>
        <w:t>the</w:t>
      </w:r>
      <w:r w:rsidRPr="00517166">
        <w:rPr>
          <w:rStyle w:val="StyleUnderline"/>
        </w:rPr>
        <w:t xml:space="preserve"> Global </w:t>
      </w:r>
      <w:r w:rsidRPr="006A658D">
        <w:rPr>
          <w:rStyle w:val="StyleUnderline"/>
          <w:highlight w:val="green"/>
        </w:rPr>
        <w:t>South</w:t>
      </w:r>
      <w:r w:rsidRPr="00517166">
        <w:rPr>
          <w:rStyle w:val="StyleUnderline"/>
        </w:rPr>
        <w:t xml:space="preserve"> has </w:t>
      </w:r>
      <w:r w:rsidRPr="006A658D">
        <w:rPr>
          <w:rStyle w:val="StyleUnderline"/>
          <w:highlight w:val="green"/>
        </w:rPr>
        <w:t>dropped</w:t>
      </w:r>
      <w:r w:rsidRPr="00517166">
        <w:rPr>
          <w:rStyle w:val="StyleUnderline"/>
        </w:rPr>
        <w:t xml:space="preserve"> markedly</w:t>
      </w:r>
      <w:r w:rsidRPr="00A31AC7">
        <w:t xml:space="preserve"> since the end of the Cold War, </w:t>
      </w:r>
      <w:r w:rsidRPr="006A658D">
        <w:rPr>
          <w:rStyle w:val="StyleUnderline"/>
          <w:highlight w:val="green"/>
        </w:rPr>
        <w:t>as has</w:t>
      </w:r>
      <w:r w:rsidRPr="00517166">
        <w:rPr>
          <w:rStyle w:val="StyleUnderline"/>
        </w:rPr>
        <w:t xml:space="preserve"> the level of </w:t>
      </w:r>
      <w:r w:rsidRPr="006A658D">
        <w:rPr>
          <w:rStyle w:val="StyleUnderline"/>
          <w:highlight w:val="green"/>
        </w:rPr>
        <w:t>violence</w:t>
      </w:r>
      <w:r w:rsidRPr="00517166">
        <w:rPr>
          <w:rStyle w:val="StyleUnderline"/>
        </w:rPr>
        <w:t xml:space="preserve"> in almost all regions. There is less US intervention in</w:t>
      </w:r>
      <w:r w:rsidRPr="00A31AC7">
        <w:t xml:space="preserve"> the political and military affairs of </w:t>
      </w:r>
      <w:r w:rsidRPr="00517166">
        <w:rPr>
          <w:rStyle w:val="StyleUnderline"/>
        </w:rPr>
        <w:t>Latin America</w:t>
      </w:r>
      <w:r w:rsidRPr="00A31AC7">
        <w:t xml:space="preserve"> compared to any time in the twentieth century, for instance, </w:t>
      </w:r>
      <w:proofErr w:type="gramStart"/>
      <w:r w:rsidRPr="00517166">
        <w:rPr>
          <w:rStyle w:val="StyleUnderline"/>
        </w:rPr>
        <w:t>and also</w:t>
      </w:r>
      <w:proofErr w:type="gramEnd"/>
      <w:r w:rsidRPr="00517166">
        <w:rPr>
          <w:rStyle w:val="StyleUnderline"/>
        </w:rPr>
        <w:t xml:space="preserve"> less conflict. Warfare in Africa is at an all-time low, as is relative US interest outside of counterterrorism and security assistance</w:t>
      </w:r>
      <w:r w:rsidRPr="00A31AC7">
        <w:t xml:space="preserve">.66 Regional peace and stability exist where there is US active intervention, as well as where there is not. </w:t>
      </w:r>
      <w:r w:rsidRPr="006A658D">
        <w:rPr>
          <w:rStyle w:val="StyleUnderline"/>
          <w:highlight w:val="green"/>
        </w:rPr>
        <w:t>No</w:t>
      </w:r>
      <w:r w:rsidRPr="00517166">
        <w:rPr>
          <w:rStyle w:val="StyleUnderline"/>
        </w:rPr>
        <w:t xml:space="preserve"> direct </w:t>
      </w:r>
      <w:r w:rsidRPr="006A658D">
        <w:rPr>
          <w:rStyle w:val="StyleUnderline"/>
          <w:highlight w:val="green"/>
        </w:rPr>
        <w:t>relationship</w:t>
      </w:r>
      <w:r w:rsidRPr="00517166">
        <w:rPr>
          <w:rStyle w:val="StyleUnderline"/>
        </w:rPr>
        <w:t xml:space="preserve"> seems to exist </w:t>
      </w:r>
      <w:r w:rsidRPr="006A658D">
        <w:rPr>
          <w:rStyle w:val="Emphasis"/>
          <w:highlight w:val="green"/>
        </w:rPr>
        <w:t>across regions</w:t>
      </w:r>
      <w:r w:rsidRPr="00A31AC7">
        <w:t>.</w:t>
      </w:r>
    </w:p>
    <w:p w14:paraId="5E6ACEC5" w14:textId="77777777" w:rsidR="003230EE" w:rsidRPr="00A31AC7" w:rsidRDefault="003230EE" w:rsidP="003230EE">
      <w:r w:rsidRPr="00A31AC7">
        <w:t>If intervention can be considered a function of direct and indirect activity, of both political and military action, a regional picture might look like what is outlined in Table 1.</w:t>
      </w:r>
    </w:p>
    <w:p w14:paraId="428B4BE2" w14:textId="77777777" w:rsidR="003230EE" w:rsidRPr="00A31AC7" w:rsidRDefault="003230EE" w:rsidP="003230EE">
      <w:r w:rsidRPr="00A31AC7">
        <w:t xml:space="preserve">These assessments of conflict are by necessity </w:t>
      </w:r>
      <w:proofErr w:type="gramStart"/>
      <w:r w:rsidRPr="00A31AC7">
        <w:t>relative, because</w:t>
      </w:r>
      <w:proofErr w:type="gramEnd"/>
      <w:r w:rsidRPr="00A31AC7">
        <w:t xml:space="preserv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517166">
        <w:rPr>
          <w:rStyle w:val="StyleUnderline"/>
        </w:rPr>
        <w:t xml:space="preserve">US intervention is </w:t>
      </w:r>
      <w:r w:rsidRPr="00517166">
        <w:rPr>
          <w:rStyle w:val="Emphasis"/>
        </w:rPr>
        <w:t>imperfectly correlated</w:t>
      </w:r>
      <w:r w:rsidRPr="00517166">
        <w:rPr>
          <w:rStyle w:val="StyleUnderline"/>
        </w:rPr>
        <w:t xml:space="preserve"> with stability</w:t>
      </w:r>
      <w:r w:rsidRPr="00A31AC7">
        <w:t xml:space="preserve">, however. Indeed, </w:t>
      </w:r>
      <w:r w:rsidRPr="00517166">
        <w:rPr>
          <w:rStyle w:val="StyleUnderline"/>
        </w:rPr>
        <w:t xml:space="preserve">it is conceivable that the relatively </w:t>
      </w:r>
      <w:r w:rsidRPr="0083285D">
        <w:rPr>
          <w:rStyle w:val="StyleUnderline"/>
        </w:rPr>
        <w:t>high level of US</w:t>
      </w:r>
      <w:r w:rsidRPr="00517166">
        <w:rPr>
          <w:rStyle w:val="StyleUnderline"/>
        </w:rPr>
        <w:t xml:space="preserve"> interest and </w:t>
      </w:r>
      <w:r w:rsidRPr="006A658D">
        <w:rPr>
          <w:rStyle w:val="StyleUnderline"/>
          <w:highlight w:val="green"/>
        </w:rPr>
        <w:t>activity</w:t>
      </w:r>
      <w:r w:rsidRPr="00517166">
        <w:rPr>
          <w:rStyle w:val="StyleUnderline"/>
        </w:rPr>
        <w:t xml:space="preserve"> has </w:t>
      </w:r>
      <w:r w:rsidRPr="006A658D">
        <w:rPr>
          <w:rStyle w:val="StyleUnderline"/>
          <w:highlight w:val="green"/>
        </w:rPr>
        <w:t>made</w:t>
      </w:r>
      <w:r w:rsidRPr="00517166">
        <w:rPr>
          <w:rStyle w:val="StyleUnderline"/>
        </w:rPr>
        <w:t xml:space="preserve"> the </w:t>
      </w:r>
      <w:r w:rsidRPr="006A658D">
        <w:rPr>
          <w:rStyle w:val="StyleUnderline"/>
          <w:highlight w:val="green"/>
        </w:rPr>
        <w:t>security</w:t>
      </w:r>
      <w:r w:rsidRPr="00517166">
        <w:rPr>
          <w:rStyle w:val="StyleUnderline"/>
        </w:rPr>
        <w:t xml:space="preserve"> situation </w:t>
      </w:r>
      <w:r w:rsidRPr="006A658D">
        <w:rPr>
          <w:rStyle w:val="StyleUnderline"/>
          <w:highlight w:val="green"/>
        </w:rPr>
        <w:t>in the</w:t>
      </w:r>
      <w:r w:rsidRPr="00517166">
        <w:rPr>
          <w:rStyle w:val="StyleUnderline"/>
        </w:rPr>
        <w:t xml:space="preserve"> Persian </w:t>
      </w:r>
      <w:r w:rsidRPr="006A658D">
        <w:rPr>
          <w:rStyle w:val="StyleUnderline"/>
          <w:highlight w:val="green"/>
        </w:rPr>
        <w:t>Gulf</w:t>
      </w:r>
      <w:r w:rsidRPr="00517166">
        <w:rPr>
          <w:rStyle w:val="StyleUnderline"/>
        </w:rPr>
        <w:t xml:space="preserve"> and broader Middle East </w:t>
      </w:r>
      <w:r w:rsidRPr="006A658D">
        <w:rPr>
          <w:rStyle w:val="Emphasis"/>
          <w:highlight w:val="green"/>
        </w:rPr>
        <w:t>worse</w:t>
      </w:r>
      <w:r w:rsidRPr="00A31AC7">
        <w:t xml:space="preserve">. In recent years, </w:t>
      </w:r>
      <w:r w:rsidRPr="00517166">
        <w:rPr>
          <w:rStyle w:val="StyleUnderline"/>
        </w:rPr>
        <w:t xml:space="preserve">substantial </w:t>
      </w:r>
      <w:r w:rsidRPr="006A658D">
        <w:rPr>
          <w:rStyle w:val="StyleUnderline"/>
          <w:highlight w:val="green"/>
        </w:rPr>
        <w:t>hard power</w:t>
      </w:r>
      <w:r w:rsidRPr="00517166">
        <w:rPr>
          <w:rStyle w:val="StyleUnderline"/>
        </w:rPr>
        <w:t xml:space="preserve"> investments (</w:t>
      </w:r>
      <w:r w:rsidRPr="006A658D">
        <w:rPr>
          <w:rStyle w:val="Emphasis"/>
          <w:highlight w:val="green"/>
        </w:rPr>
        <w:t>Somalia</w:t>
      </w:r>
      <w:r w:rsidRPr="006A658D">
        <w:rPr>
          <w:rStyle w:val="StyleUnderline"/>
          <w:highlight w:val="green"/>
        </w:rPr>
        <w:t xml:space="preserve">, </w:t>
      </w:r>
      <w:r w:rsidRPr="006A658D">
        <w:rPr>
          <w:rStyle w:val="Emphasis"/>
          <w:highlight w:val="green"/>
        </w:rPr>
        <w:t>Afghanistan</w:t>
      </w:r>
      <w:r w:rsidRPr="006A658D">
        <w:rPr>
          <w:rStyle w:val="StyleUnderline"/>
          <w:highlight w:val="green"/>
        </w:rPr>
        <w:t xml:space="preserve">, </w:t>
      </w:r>
      <w:r w:rsidRPr="006A658D">
        <w:rPr>
          <w:rStyle w:val="Emphasis"/>
          <w:highlight w:val="green"/>
        </w:rPr>
        <w:t>Iraq</w:t>
      </w:r>
      <w:r w:rsidRPr="00517166">
        <w:rPr>
          <w:rStyle w:val="StyleUnderline"/>
        </w:rPr>
        <w:t xml:space="preserve">), moderate </w:t>
      </w:r>
      <w:r w:rsidRPr="006A658D">
        <w:rPr>
          <w:rStyle w:val="StyleUnderline"/>
          <w:highlight w:val="green"/>
        </w:rPr>
        <w:t>intervention (</w:t>
      </w:r>
      <w:r w:rsidRPr="006A658D">
        <w:rPr>
          <w:rStyle w:val="Emphasis"/>
          <w:highlight w:val="green"/>
        </w:rPr>
        <w:t>Libya</w:t>
      </w:r>
      <w:r w:rsidRPr="006A658D">
        <w:rPr>
          <w:rStyle w:val="StyleUnderline"/>
          <w:highlight w:val="green"/>
        </w:rPr>
        <w:t>), and</w:t>
      </w:r>
      <w:r w:rsidRPr="00517166">
        <w:rPr>
          <w:rStyle w:val="StyleUnderline"/>
        </w:rPr>
        <w:t xml:space="preserve"> reliance on </w:t>
      </w:r>
      <w:r w:rsidRPr="006A658D">
        <w:rPr>
          <w:rStyle w:val="StyleUnderline"/>
          <w:highlight w:val="green"/>
        </w:rPr>
        <w:t>diplomacy (</w:t>
      </w:r>
      <w:r w:rsidRPr="006A658D">
        <w:rPr>
          <w:rStyle w:val="Emphasis"/>
          <w:highlight w:val="green"/>
        </w:rPr>
        <w:t>Syria</w:t>
      </w:r>
      <w:r w:rsidRPr="006A658D">
        <w:rPr>
          <w:rStyle w:val="StyleUnderline"/>
          <w:highlight w:val="green"/>
        </w:rPr>
        <w:t>) have been</w:t>
      </w:r>
      <w:r w:rsidRPr="00517166">
        <w:rPr>
          <w:rStyle w:val="StyleUnderline"/>
        </w:rPr>
        <w:t xml:space="preserve"> equally </w:t>
      </w:r>
      <w:r w:rsidRPr="006A658D">
        <w:rPr>
          <w:rStyle w:val="Emphasis"/>
          <w:highlight w:val="green"/>
        </w:rPr>
        <w:t>ineffective</w:t>
      </w:r>
      <w:r w:rsidRPr="00517166">
        <w:rPr>
          <w:rStyle w:val="Emphasis"/>
        </w:rPr>
        <w:t xml:space="preserve"> in stabilizing</w:t>
      </w:r>
      <w:r w:rsidRPr="00517166">
        <w:rPr>
          <w:rStyle w:val="StyleUnderline"/>
        </w:rPr>
        <w:t xml:space="preserve"> states torn by conflict</w:t>
      </w:r>
      <w:r w:rsidRPr="00A31AC7">
        <w:t xml:space="preserve">. While it is possible that the region is essentially unpacifiable and no amount of police work would bring peace to its people, it remains hard to make the case that the US presence has improved matters. </w:t>
      </w:r>
      <w:r w:rsidRPr="00517166">
        <w:rPr>
          <w:rStyle w:val="StyleUnderline"/>
        </w:rPr>
        <w:t xml:space="preserve">In this “strong point,” at least, US </w:t>
      </w:r>
      <w:r w:rsidRPr="006A658D">
        <w:rPr>
          <w:rStyle w:val="StyleUnderline"/>
          <w:highlight w:val="green"/>
        </w:rPr>
        <w:t>hegemony</w:t>
      </w:r>
      <w:r w:rsidRPr="00517166">
        <w:rPr>
          <w:rStyle w:val="StyleUnderline"/>
        </w:rPr>
        <w:t xml:space="preserve"> has </w:t>
      </w:r>
      <w:r w:rsidRPr="006A658D">
        <w:rPr>
          <w:rStyle w:val="Emphasis"/>
          <w:highlight w:val="green"/>
        </w:rPr>
        <w:t>failed</w:t>
      </w:r>
      <w:r w:rsidRPr="00517166">
        <w:rPr>
          <w:rStyle w:val="StyleUnderline"/>
        </w:rPr>
        <w:t xml:space="preserve"> to bring peace</w:t>
      </w:r>
      <w:r w:rsidRPr="00A31AC7">
        <w:t>.</w:t>
      </w:r>
    </w:p>
    <w:p w14:paraId="74EB01A7" w14:textId="77777777" w:rsidR="003230EE" w:rsidRPr="00A31AC7" w:rsidRDefault="003230EE" w:rsidP="003230EE">
      <w:pPr>
        <w:rPr>
          <w:sz w:val="12"/>
        </w:rPr>
      </w:pPr>
      <w:r w:rsidRPr="00A31AC7">
        <w:rPr>
          <w:sz w:val="12"/>
        </w:rPr>
        <w:t xml:space="preserve">In much of the rest of the world, the United States has not been especially eager to enforce any </w:t>
      </w:r>
      <w:proofErr w:type="gramStart"/>
      <w:r w:rsidRPr="00A31AC7">
        <w:rPr>
          <w:sz w:val="12"/>
        </w:rPr>
        <w:t>particular rules</w:t>
      </w:r>
      <w:proofErr w:type="gramEnd"/>
      <w:r w:rsidRPr="00A31AC7">
        <w:rPr>
          <w:sz w:val="12"/>
        </w:rPr>
        <w:t xml:space="preserve">. Even rather incontrovertible evidence of genocide has not been enough to inspire action. Washington’s intervention choices have at best been erratic; Libya and Kosovo brought about action, but much more blood flowed uninterrupted in Rwanda, Darfur, Congo, Sri Lanka, and Syria. The US record of peacemaking is not exactly a long uninterrupted string of successes. During the turn-of-the-century conventional war between Ethiopia and Eritrea, a </w:t>
      </w:r>
      <w:proofErr w:type="spellStart"/>
      <w:r w:rsidRPr="00A31AC7">
        <w:rPr>
          <w:sz w:val="12"/>
        </w:rPr>
        <w:t>highlevel</w:t>
      </w:r>
      <w:proofErr w:type="spellEnd"/>
      <w:r w:rsidRPr="00A31AC7">
        <w:rPr>
          <w:sz w:val="12"/>
        </w:rPr>
        <w:t xml:space="preserve"> US delegation containing former and future National Security Advisors (Anthony Lake and Susan Rice) made a half-dozen trips to the </w:t>
      </w:r>
      <w:proofErr w:type="gramStart"/>
      <w:r w:rsidRPr="00A31AC7">
        <w:rPr>
          <w:sz w:val="12"/>
        </w:rPr>
        <w:t>region, but</w:t>
      </w:r>
      <w:proofErr w:type="gramEnd"/>
      <w:r w:rsidRPr="00A31AC7">
        <w:rPr>
          <w:sz w:val="12"/>
        </w:rPr>
        <w:t xml:space="preserve">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76AB5ABA" w14:textId="77777777" w:rsidR="003230EE" w:rsidRPr="00A31AC7" w:rsidRDefault="003230EE" w:rsidP="003230EE">
      <w:pPr>
        <w:rPr>
          <w:sz w:val="12"/>
        </w:rPr>
      </w:pPr>
      <w:r w:rsidRPr="00A31AC7">
        <w:rPr>
          <w:sz w:val="12"/>
        </w:rPr>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26C4838A" w14:textId="77777777" w:rsidR="003230EE" w:rsidRPr="00A31AC7" w:rsidRDefault="003230EE" w:rsidP="003230EE">
      <w:pPr>
        <w:rPr>
          <w:sz w:val="12"/>
        </w:rPr>
      </w:pPr>
      <w:r w:rsidRPr="00A31AC7">
        <w:rPr>
          <w:sz w:val="12"/>
        </w:rPr>
        <w:t>Conflict and US Military Spending</w:t>
      </w:r>
    </w:p>
    <w:p w14:paraId="5BF7033F" w14:textId="77777777" w:rsidR="003230EE" w:rsidRPr="00A31AC7" w:rsidRDefault="003230EE" w:rsidP="003230EE">
      <w:r w:rsidRPr="00A31AC7">
        <w:t xml:space="preserve">How does one measure polarity? Power is traditionally considered to be some combination of military and economic strength, but despite scores of efforts, no widely accepted formula exists. Perhaps </w:t>
      </w:r>
      <w:r w:rsidRPr="00517166">
        <w:rPr>
          <w:rStyle w:val="StyleUnderline"/>
        </w:rPr>
        <w:t>overall military spending might be thought of as a proxy for hard power capabilities</w:t>
      </w:r>
      <w:r w:rsidRPr="00A31AC7">
        <w:t xml:space="preserve">; perhaps too the amount of money the United States devotes to hard power </w:t>
      </w:r>
      <w:proofErr w:type="gramStart"/>
      <w:r w:rsidRPr="00A31AC7">
        <w:t>is a reflection of</w:t>
      </w:r>
      <w:proofErr w:type="gramEnd"/>
      <w:r w:rsidRPr="00A31AC7">
        <w:t xml:space="preserve"> the strength of the </w:t>
      </w:r>
      <w:proofErr w:type="spellStart"/>
      <w:r w:rsidRPr="00A31AC7">
        <w:t>unipole</w:t>
      </w:r>
      <w:proofErr w:type="spellEnd"/>
      <w:r w:rsidRPr="00A31AC7">
        <w:t>. When compared to conflict levels, however, there is no obvious correlation, and certainly not the kind of negative relationship between US spending and conflict that many hegemonic stability theorists would expect to see.</w:t>
      </w:r>
    </w:p>
    <w:p w14:paraId="2E4477FB" w14:textId="77777777" w:rsidR="003230EE" w:rsidRDefault="003230EE" w:rsidP="003230EE">
      <w:pPr>
        <w:rPr>
          <w:rStyle w:val="Emphasis"/>
        </w:rPr>
      </w:pPr>
      <w:r w:rsidRPr="006A658D">
        <w:rPr>
          <w:rStyle w:val="StyleUnderline"/>
          <w:highlight w:val="green"/>
        </w:rPr>
        <w:t>During the</w:t>
      </w:r>
      <w:r w:rsidRPr="00517166">
        <w:rPr>
          <w:rStyle w:val="StyleUnderline"/>
        </w:rPr>
        <w:t xml:space="preserve"> 19</w:t>
      </w:r>
      <w:r w:rsidRPr="006A658D">
        <w:rPr>
          <w:rStyle w:val="Emphasis"/>
          <w:highlight w:val="green"/>
        </w:rPr>
        <w:t>90s</w:t>
      </w:r>
    </w:p>
    <w:p w14:paraId="13BBA7D6" w14:textId="77777777" w:rsidR="003230EE" w:rsidRDefault="003230EE" w:rsidP="003230EE">
      <w:pPr>
        <w:rPr>
          <w:rStyle w:val="Emphasis"/>
        </w:rPr>
      </w:pPr>
    </w:p>
    <w:p w14:paraId="21227371" w14:textId="77777777" w:rsidR="003230EE" w:rsidRDefault="003230EE" w:rsidP="003230EE">
      <w:pPr>
        <w:rPr>
          <w:rStyle w:val="Emphasis"/>
        </w:rPr>
      </w:pPr>
    </w:p>
    <w:p w14:paraId="41B38074" w14:textId="77777777" w:rsidR="003230EE" w:rsidRDefault="003230EE" w:rsidP="003230EE">
      <w:pPr>
        <w:rPr>
          <w:rStyle w:val="Emphasis"/>
        </w:rPr>
      </w:pPr>
    </w:p>
    <w:p w14:paraId="1E53CA25" w14:textId="77777777" w:rsidR="003230EE" w:rsidRDefault="003230EE" w:rsidP="003230EE">
      <w:pPr>
        <w:rPr>
          <w:rStyle w:val="Emphasis"/>
          <w:sz w:val="24"/>
        </w:rPr>
      </w:pPr>
      <w:r w:rsidRPr="00517166">
        <w:rPr>
          <w:rStyle w:val="StyleUnderline"/>
        </w:rPr>
        <w:t xml:space="preserve">, the </w:t>
      </w:r>
      <w:r w:rsidRPr="006A658D">
        <w:rPr>
          <w:rStyle w:val="Emphasis"/>
          <w:highlight w:val="green"/>
        </w:rPr>
        <w:t>U</w:t>
      </w:r>
      <w:r w:rsidRPr="00517166">
        <w:rPr>
          <w:rStyle w:val="StyleUnderline"/>
        </w:rPr>
        <w:t xml:space="preserve">nited </w:t>
      </w:r>
      <w:r w:rsidRPr="006A658D">
        <w:rPr>
          <w:rStyle w:val="Emphasis"/>
          <w:highlight w:val="green"/>
        </w:rPr>
        <w:t>S</w:t>
      </w:r>
      <w:r w:rsidRPr="00517166">
        <w:rPr>
          <w:rStyle w:val="StyleUnderline"/>
        </w:rPr>
        <w:t xml:space="preserve">tates </w:t>
      </w:r>
      <w:r w:rsidRPr="006A658D">
        <w:rPr>
          <w:rStyle w:val="StyleUnderline"/>
          <w:highlight w:val="green"/>
        </w:rPr>
        <w:t>cut</w:t>
      </w:r>
      <w:r w:rsidRPr="00517166">
        <w:rPr>
          <w:rStyle w:val="StyleUnderline"/>
        </w:rPr>
        <w:t xml:space="preserve"> back on </w:t>
      </w:r>
      <w:r w:rsidRPr="006A658D">
        <w:rPr>
          <w:rStyle w:val="StyleUnderline"/>
          <w:highlight w:val="green"/>
        </w:rPr>
        <w:t>defense by</w:t>
      </w:r>
      <w:r w:rsidRPr="00517166">
        <w:rPr>
          <w:rStyle w:val="StyleUnderline"/>
        </w:rPr>
        <w:t xml:space="preserve"> about </w:t>
      </w:r>
      <w:r w:rsidRPr="006A658D">
        <w:rPr>
          <w:rStyle w:val="StyleUnderline"/>
          <w:highlight w:val="green"/>
        </w:rPr>
        <w:t>25 percent</w:t>
      </w:r>
      <w:r w:rsidRPr="00A31AC7">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6A658D">
        <w:rPr>
          <w:rStyle w:val="Emphasis"/>
          <w:highlight w:val="green"/>
        </w:rPr>
        <w:t xml:space="preserve">The world grew </w:t>
      </w:r>
      <w:r w:rsidRPr="006A658D">
        <w:rPr>
          <w:rStyle w:val="Emphasis"/>
          <w:sz w:val="24"/>
          <w:highlight w:val="green"/>
        </w:rPr>
        <w:t>dramatically more peaceful</w:t>
      </w:r>
      <w:r w:rsidRPr="00517166">
        <w:rPr>
          <w:rStyle w:val="Emphasis"/>
          <w:sz w:val="24"/>
        </w:rPr>
        <w:t xml:space="preserve"> </w:t>
      </w:r>
    </w:p>
    <w:p w14:paraId="0F7EA56B" w14:textId="77777777" w:rsidR="003230EE" w:rsidRPr="006029E1" w:rsidRDefault="003230EE" w:rsidP="003230EE">
      <w:pPr>
        <w:rPr>
          <w:rStyle w:val="Emphasis"/>
          <w:b w:val="0"/>
          <w:bCs/>
          <w:iCs w:val="0"/>
          <w:u w:val="none"/>
        </w:rPr>
      </w:pPr>
      <w:r w:rsidRPr="006029E1">
        <w:rPr>
          <w:b/>
          <w:bCs/>
        </w:rPr>
        <w:t>[CUT HERE.]</w:t>
      </w:r>
    </w:p>
    <w:p w14:paraId="089CA149" w14:textId="77777777" w:rsidR="003230EE" w:rsidRPr="00A31AC7" w:rsidRDefault="003230EE" w:rsidP="003230EE">
      <w:r w:rsidRPr="00517166">
        <w:rPr>
          <w:rStyle w:val="Emphasis"/>
        </w:rPr>
        <w:t>while the United States cut its forces, however</w:t>
      </w:r>
      <w:r w:rsidRPr="00A31AC7">
        <w:t xml:space="preserve">, and stayed just as peaceful while spending rebounded after the 9/11 terrorist attacks. </w:t>
      </w:r>
      <w:r w:rsidRPr="00517166">
        <w:rPr>
          <w:rStyle w:val="StyleUnderline"/>
        </w:rPr>
        <w:t>The incidence and magnitude of global conflict declined while the military budget was cut under</w:t>
      </w:r>
      <w:r w:rsidRPr="00A31AC7">
        <w:t xml:space="preserve"> President </w:t>
      </w:r>
      <w:r w:rsidRPr="00517166">
        <w:rPr>
          <w:rStyle w:val="StyleUnderline"/>
        </w:rPr>
        <w:t>Clinton</w:t>
      </w:r>
      <w:r w:rsidRPr="00A31AC7">
        <w:t xml:space="preserve">, in other words, </w:t>
      </w:r>
      <w:r w:rsidRPr="00517166">
        <w:rPr>
          <w:rStyle w:val="StyleUnderline"/>
        </w:rPr>
        <w:t>and kept declining</w:t>
      </w:r>
      <w:r w:rsidRPr="00A31AC7">
        <w:t xml:space="preserve">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w:t>
      </w:r>
      <w:r w:rsidRPr="006A658D">
        <w:rPr>
          <w:rStyle w:val="StyleUnderline"/>
          <w:highlight w:val="green"/>
        </w:rPr>
        <w:t>The</w:t>
      </w:r>
      <w:r w:rsidRPr="00517166">
        <w:rPr>
          <w:rStyle w:val="StyleUnderline"/>
        </w:rPr>
        <w:t xml:space="preserve"> same </w:t>
      </w:r>
      <w:proofErr w:type="spellStart"/>
      <w:r w:rsidRPr="006A658D">
        <w:rPr>
          <w:rStyle w:val="Emphasis"/>
          <w:highlight w:val="green"/>
        </w:rPr>
        <w:t>nonrelationship</w:t>
      </w:r>
      <w:proofErr w:type="spellEnd"/>
      <w:r w:rsidRPr="006A658D">
        <w:rPr>
          <w:rStyle w:val="StyleUnderline"/>
          <w:highlight w:val="green"/>
        </w:rPr>
        <w:t xml:space="preserve"> exists between other</w:t>
      </w:r>
      <w:r w:rsidRPr="00517166">
        <w:rPr>
          <w:rStyle w:val="StyleUnderline"/>
        </w:rPr>
        <w:t xml:space="preserve"> potential proxy </w:t>
      </w:r>
      <w:r w:rsidRPr="006A658D">
        <w:rPr>
          <w:rStyle w:val="StyleUnderline"/>
          <w:highlight w:val="green"/>
        </w:rPr>
        <w:t>measurements</w:t>
      </w:r>
      <w:r w:rsidRPr="00517166">
        <w:rPr>
          <w:rStyle w:val="StyleUnderline"/>
        </w:rPr>
        <w:t xml:space="preserve"> for hegemony and conflict: there does not seem to be much connection between </w:t>
      </w:r>
      <w:r w:rsidRPr="00517166">
        <w:rPr>
          <w:rStyle w:val="Emphasis"/>
        </w:rPr>
        <w:t>warfare</w:t>
      </w:r>
      <w:r w:rsidRPr="00517166">
        <w:rPr>
          <w:rStyle w:val="StyleUnderline"/>
        </w:rPr>
        <w:t xml:space="preserve"> and </w:t>
      </w:r>
      <w:r w:rsidRPr="006A658D">
        <w:rPr>
          <w:rStyle w:val="Emphasis"/>
          <w:sz w:val="26"/>
          <w:highlight w:val="green"/>
        </w:rPr>
        <w:t>fluctuations in</w:t>
      </w:r>
      <w:r w:rsidRPr="008F362E">
        <w:rPr>
          <w:rStyle w:val="Emphasis"/>
          <w:sz w:val="26"/>
        </w:rPr>
        <w:t xml:space="preserve"> US </w:t>
      </w:r>
      <w:r w:rsidRPr="006A658D">
        <w:rPr>
          <w:rStyle w:val="Emphasis"/>
          <w:sz w:val="26"/>
          <w:highlight w:val="green"/>
        </w:rPr>
        <w:t>GDP</w:t>
      </w:r>
      <w:r w:rsidRPr="008F362E">
        <w:rPr>
          <w:rStyle w:val="StyleUnderline"/>
        </w:rPr>
        <w:t xml:space="preserve">, </w:t>
      </w:r>
      <w:r w:rsidRPr="008F362E">
        <w:rPr>
          <w:rStyle w:val="Emphasis"/>
        </w:rPr>
        <w:t>alliance commitments</w:t>
      </w:r>
      <w:r w:rsidRPr="008F362E">
        <w:rPr>
          <w:rStyle w:val="StyleUnderline"/>
        </w:rPr>
        <w:t xml:space="preserve">, and </w:t>
      </w:r>
      <w:r w:rsidRPr="008F362E">
        <w:rPr>
          <w:rStyle w:val="Emphasis"/>
        </w:rPr>
        <w:t>forward military presence</w:t>
      </w:r>
      <w:r w:rsidRPr="00517166">
        <w:rPr>
          <w:rStyle w:val="StyleUnderline"/>
        </w:rPr>
        <w:t xml:space="preserve">. There was very little fighting in Europe when there were 300,000 US troops stationed there, for example, and that has not changed as the number of Americans dwindled by 90 percent. Overall, there </w:t>
      </w:r>
      <w:r w:rsidRPr="00517166">
        <w:rPr>
          <w:rStyle w:val="Emphasis"/>
        </w:rPr>
        <w:t>does not seem to be much correlation</w:t>
      </w:r>
      <w:r w:rsidRPr="00517166">
        <w:rPr>
          <w:rStyle w:val="StyleUnderline"/>
        </w:rPr>
        <w:t xml:space="preserve"> between US actions and systemic stability</w:t>
      </w:r>
      <w:r w:rsidRPr="00A31AC7">
        <w:t xml:space="preserve">. Nothing the United States </w:t>
      </w:r>
      <w:proofErr w:type="gramStart"/>
      <w:r w:rsidRPr="00A31AC7">
        <w:t>actually does</w:t>
      </w:r>
      <w:proofErr w:type="gramEnd"/>
      <w:r w:rsidRPr="00A31AC7">
        <w:t xml:space="preserve"> seems to matter to the New Peace.</w:t>
      </w:r>
    </w:p>
    <w:p w14:paraId="7BE435D2" w14:textId="77777777" w:rsidR="003230EE" w:rsidRPr="00A31AC7" w:rsidRDefault="003230EE" w:rsidP="003230EE">
      <w:r w:rsidRPr="00A31AC7">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7CF1C45A" w14:textId="77777777" w:rsidR="003230EE" w:rsidRPr="00A31AC7" w:rsidRDefault="003230EE" w:rsidP="003230EE">
      <w:r w:rsidRPr="00A31AC7">
        <w:t>Conflict and US Grand Strategy</w:t>
      </w:r>
    </w:p>
    <w:p w14:paraId="6206B5B1" w14:textId="77777777" w:rsidR="003230EE" w:rsidRPr="00517166" w:rsidRDefault="003230EE" w:rsidP="003230EE">
      <w:pPr>
        <w:rPr>
          <w:rStyle w:val="StyleUnderline"/>
        </w:rPr>
      </w:pPr>
      <w:r w:rsidRPr="00A31AC7">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w:t>
      </w:r>
      <w:r w:rsidRPr="00517166">
        <w:rPr>
          <w:rStyle w:val="StyleUnderline"/>
        </w:rPr>
        <w:t xml:space="preserve">A restrained United States is much less likely to play the role of sheriff than one following a more activist approach. Were the </w:t>
      </w:r>
      <w:proofErr w:type="spellStart"/>
      <w:r w:rsidRPr="00517166">
        <w:rPr>
          <w:rStyle w:val="StyleUnderline"/>
        </w:rPr>
        <w:t>unipole</w:t>
      </w:r>
      <w:proofErr w:type="spellEnd"/>
      <w:r w:rsidRPr="00517166">
        <w:rPr>
          <w:rStyle w:val="StyleUnderline"/>
        </w:rPr>
        <w:t xml:space="preserve"> to follow such a path, hegemonic-stability theorists warn, disaster would follow</w:t>
      </w:r>
      <w:r w:rsidRPr="00A31AC7">
        <w:t xml:space="preserve">. Former National Security Advisor Zbigniew </w:t>
      </w:r>
      <w:r w:rsidRPr="00517166">
        <w:rPr>
          <w:rStyle w:val="StyleUnderline"/>
        </w:rPr>
        <w:t>Brzezinski</w:t>
      </w:r>
      <w:r w:rsidRPr="00A31AC7">
        <w:t xml:space="preserve"> spoke for many when he </w:t>
      </w:r>
      <w:r w:rsidRPr="00517166">
        <w:rPr>
          <w:rStyle w:val="StyleUnderline"/>
        </w:rPr>
        <w:t>warned</w:t>
      </w:r>
      <w:r w:rsidRPr="00A31AC7">
        <w:t xml:space="preserve"> that </w:t>
      </w:r>
      <w:r w:rsidRPr="00517166">
        <w:rPr>
          <w:rStyle w:val="StyleUnderline"/>
        </w:rPr>
        <w:t>“outright chaos” could be expected</w:t>
      </w:r>
      <w:r w:rsidRPr="00A31AC7">
        <w:t xml:space="preserve">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bloodthirsty.”71 Niall </w:t>
      </w:r>
      <w:r w:rsidRPr="00517166">
        <w:rPr>
          <w:rStyle w:val="StyleUnderline"/>
        </w:rPr>
        <w:t>Ferguson foresees</w:t>
      </w:r>
      <w:r w:rsidRPr="00A31AC7">
        <w:t xml:space="preserve">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w:t>
      </w:r>
      <w:r w:rsidRPr="00517166">
        <w:rPr>
          <w:rStyle w:val="StyleUnderline"/>
        </w:rPr>
        <w:t>multiple</w:t>
      </w:r>
      <w:r w:rsidRPr="00A31AC7">
        <w:t xml:space="preserve"> (regional, fortunately) </w:t>
      </w:r>
      <w:r w:rsidRPr="00517166">
        <w:rPr>
          <w:rStyle w:val="StyleUnderline"/>
        </w:rPr>
        <w:t>nuclear wars</w:t>
      </w:r>
      <w:r w:rsidRPr="00A31AC7">
        <w:t xml:space="preserve"> and plagues, the few remaining airlines would be forced to suspend service to all but the very richest cities.72 </w:t>
      </w:r>
      <w:r w:rsidRPr="00517166">
        <w:rPr>
          <w:rStyle w:val="StyleUnderline"/>
        </w:rPr>
        <w:t>These are</w:t>
      </w:r>
      <w:r w:rsidRPr="00A31AC7">
        <w:t xml:space="preserve"> somewhat </w:t>
      </w:r>
      <w:r w:rsidRPr="00517166">
        <w:rPr>
          <w:rStyle w:val="Emphasis"/>
        </w:rPr>
        <w:t>extreme versions</w:t>
      </w:r>
      <w:r w:rsidRPr="00517166">
        <w:rPr>
          <w:rStyle w:val="StyleUnderline"/>
        </w:rPr>
        <w:t xml:space="preserve"> of a</w:t>
      </w:r>
    </w:p>
    <w:p w14:paraId="36753107" w14:textId="77777777" w:rsidR="003230EE" w:rsidRPr="00A31AC7" w:rsidRDefault="003230EE" w:rsidP="003230EE">
      <w:r w:rsidRPr="00517166">
        <w:rPr>
          <w:rStyle w:val="StyleUnderline"/>
        </w:rPr>
        <w:t>central assumption of all hegemonic-stability theorists: a restrained United States would be accompanied by utter disaster</w:t>
      </w:r>
      <w:r w:rsidRPr="00A31AC7">
        <w:t xml:space="preserve">. The “present danger” of which Kristol, Kagan, and their fellow travelers warn is that the United States “will shrink its responsibilities and—in a fit of absentmindedness, or parsimony, or indifference— allow the international order that it created and sustains to collapse.”73 </w:t>
      </w:r>
      <w:proofErr w:type="gramStart"/>
      <w:r w:rsidRPr="00A31AC7">
        <w:t>Liberals</w:t>
      </w:r>
      <w:proofErr w:type="gramEnd"/>
      <w:r w:rsidRPr="00A31AC7">
        <w:t xml:space="preserve">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w:t>
      </w:r>
      <w:proofErr w:type="spellStart"/>
      <w:r w:rsidRPr="00A31AC7">
        <w:t>Ikenberry</w:t>
      </w:r>
      <w:proofErr w:type="spellEnd"/>
      <w:r w:rsidRPr="00A31AC7">
        <w:t xml:space="preserve"> worried that Bush’s “geostrategic wrecking ball” would lead to a more hostile, divided, and dangerous world.74 Thus while all </w:t>
      </w:r>
      <w:proofErr w:type="spellStart"/>
      <w:r w:rsidRPr="00A31AC7">
        <w:t>hegemonicstability</w:t>
      </w:r>
      <w:proofErr w:type="spellEnd"/>
      <w:r w:rsidRPr="00A31AC7">
        <w:t xml:space="preserve"> theorists expect a rise of chaos during a restrained presidency, liberals also have grave concerns regarding primacy.</w:t>
      </w:r>
    </w:p>
    <w:p w14:paraId="48E69855" w14:textId="77777777" w:rsidR="003230EE" w:rsidRPr="00A31AC7" w:rsidRDefault="003230EE" w:rsidP="003230EE">
      <w:r w:rsidRPr="00517166">
        <w:rPr>
          <w:rStyle w:val="StyleUnderline"/>
        </w:rPr>
        <w:t>Overall, if</w:t>
      </w:r>
      <w:r w:rsidRPr="00A31AC7">
        <w:t xml:space="preserve"> either version is correct and </w:t>
      </w:r>
      <w:r w:rsidRPr="00517166">
        <w:rPr>
          <w:rStyle w:val="StyleUnderline"/>
        </w:rPr>
        <w:t>global stability is provided by US hegemony, then maintaining</w:t>
      </w:r>
      <w:r w:rsidRPr="00A31AC7">
        <w:t xml:space="preserve"> that stability through a </w:t>
      </w:r>
      <w:r w:rsidRPr="00517166">
        <w:rPr>
          <w:rStyle w:val="StyleUnderline"/>
        </w:rPr>
        <w:t>grand strategy based on</w:t>
      </w:r>
      <w:r w:rsidRPr="00A31AC7">
        <w:t xml:space="preserve"> either </w:t>
      </w:r>
      <w:r w:rsidRPr="00517166">
        <w:rPr>
          <w:rStyle w:val="StyleUnderline"/>
        </w:rPr>
        <w:t>primacy</w:t>
      </w:r>
      <w:r w:rsidRPr="00A31AC7">
        <w:t xml:space="preserve"> (to neoconservatives) or “deep engagement” (to liberals) </w:t>
      </w:r>
      <w:r w:rsidRPr="00517166">
        <w:rPr>
          <w:rStyle w:val="StyleUnderline"/>
        </w:rPr>
        <w:t>is clearly</w:t>
      </w:r>
      <w:r w:rsidRPr="00A31AC7">
        <w:t xml:space="preserve"> a </w:t>
      </w:r>
      <w:r w:rsidRPr="00517166">
        <w:rPr>
          <w:rStyle w:val="StyleUnderline"/>
        </w:rPr>
        <w:t>wise</w:t>
      </w:r>
      <w:r w:rsidRPr="00A31AC7">
        <w:t xml:space="preserve"> choice.75 </w:t>
      </w:r>
      <w:r w:rsidRPr="00517166">
        <w:rPr>
          <w:rStyle w:val="StyleUnderline"/>
        </w:rPr>
        <w:t>If, however, US actions are only tangentially related to the outbreak of the New Peace</w:t>
      </w:r>
      <w:r w:rsidRPr="00A31AC7">
        <w:t xml:space="preserve">, or if any of the other proposed explanations are decisive, </w:t>
      </w:r>
      <w:r w:rsidRPr="00517166">
        <w:rPr>
          <w:rStyle w:val="StyleUnderline"/>
        </w:rPr>
        <w:t xml:space="preserve">then the </w:t>
      </w:r>
      <w:r w:rsidRPr="006A658D">
        <w:rPr>
          <w:rStyle w:val="Emphasis"/>
          <w:highlight w:val="green"/>
        </w:rPr>
        <w:t>U</w:t>
      </w:r>
      <w:r w:rsidRPr="00517166">
        <w:rPr>
          <w:rStyle w:val="StyleUnderline"/>
        </w:rPr>
        <w:t xml:space="preserve">nited </w:t>
      </w:r>
      <w:r w:rsidRPr="006A658D">
        <w:rPr>
          <w:rStyle w:val="Emphasis"/>
          <w:highlight w:val="green"/>
        </w:rPr>
        <w:t>S</w:t>
      </w:r>
      <w:r w:rsidRPr="00517166">
        <w:rPr>
          <w:rStyle w:val="StyleUnderline"/>
        </w:rPr>
        <w:t xml:space="preserve">tates </w:t>
      </w:r>
      <w:r w:rsidRPr="006A658D">
        <w:rPr>
          <w:rStyle w:val="StyleUnderline"/>
          <w:highlight w:val="green"/>
        </w:rPr>
        <w:t xml:space="preserve">can </w:t>
      </w:r>
      <w:r w:rsidRPr="006A658D">
        <w:rPr>
          <w:rStyle w:val="Emphasis"/>
          <w:highlight w:val="green"/>
        </w:rPr>
        <w:t>retrench without</w:t>
      </w:r>
      <w:r w:rsidRPr="00517166">
        <w:rPr>
          <w:rStyle w:val="Emphasis"/>
        </w:rPr>
        <w:t xml:space="preserve"> fear of negative </w:t>
      </w:r>
      <w:r w:rsidRPr="006A658D">
        <w:rPr>
          <w:rStyle w:val="Emphasis"/>
          <w:highlight w:val="green"/>
        </w:rPr>
        <w:t>consequences</w:t>
      </w:r>
      <w:r w:rsidRPr="00A31AC7">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w:t>
      </w:r>
      <w:r w:rsidRPr="006A658D">
        <w:rPr>
          <w:rStyle w:val="StyleUnderline"/>
          <w:highlight w:val="green"/>
        </w:rPr>
        <w:t>Obama</w:t>
      </w:r>
      <w:r w:rsidRPr="00A31AC7">
        <w:t xml:space="preserve">, despite some early flirtation with liberalism, has </w:t>
      </w:r>
      <w:r w:rsidRPr="006A658D">
        <w:rPr>
          <w:rStyle w:val="StyleUnderline"/>
          <w:highlight w:val="green"/>
        </w:rPr>
        <w:t>followed a restrained</w:t>
      </w:r>
      <w:r w:rsidRPr="00517166">
        <w:rPr>
          <w:rStyle w:val="StyleUnderline"/>
        </w:rPr>
        <w:t xml:space="preserve"> realist </w:t>
      </w:r>
      <w:r w:rsidRPr="006A658D">
        <w:rPr>
          <w:rStyle w:val="StyleUnderline"/>
          <w:highlight w:val="green"/>
        </w:rPr>
        <w:t>path</w:t>
      </w:r>
      <w:r w:rsidRPr="00517166">
        <w:rPr>
          <w:rStyle w:val="StyleUnderline"/>
        </w:rPr>
        <w:t>, which Posen and Ross label “neo-isolationism”</w:t>
      </w:r>
      <w:r w:rsidRPr="00A31AC7">
        <w:t xml:space="preserve"> but its proponents refer to as “strategic restraint.”77 </w:t>
      </w:r>
      <w:r w:rsidRPr="006A658D">
        <w:rPr>
          <w:rStyle w:val="StyleUnderline"/>
          <w:highlight w:val="green"/>
        </w:rPr>
        <w:t xml:space="preserve">In </w:t>
      </w:r>
      <w:r w:rsidRPr="006A658D">
        <w:rPr>
          <w:rStyle w:val="Emphasis"/>
          <w:highlight w:val="green"/>
        </w:rPr>
        <w:t>no case</w:t>
      </w:r>
      <w:r w:rsidRPr="006A658D">
        <w:rPr>
          <w:rStyle w:val="StyleUnderline"/>
          <w:highlight w:val="green"/>
        </w:rPr>
        <w:t xml:space="preserve"> did</w:t>
      </w:r>
      <w:r w:rsidRPr="00517166">
        <w:rPr>
          <w:rStyle w:val="StyleUnderline"/>
        </w:rPr>
        <w:t xml:space="preserve"> the various anticipated </w:t>
      </w:r>
      <w:r w:rsidRPr="006A658D">
        <w:rPr>
          <w:rStyle w:val="StyleUnderline"/>
          <w:highlight w:val="green"/>
        </w:rPr>
        <w:t>disorders materialize</w:t>
      </w:r>
      <w:r w:rsidRPr="00A31AC7">
        <w:t xml:space="preserve">. As Table 2 demonstrates, </w:t>
      </w:r>
      <w:r w:rsidRPr="00517166">
        <w:rPr>
          <w:rStyle w:val="Emphasis"/>
        </w:rPr>
        <w:t xml:space="preserve">armed </w:t>
      </w:r>
      <w:r w:rsidRPr="006A658D">
        <w:rPr>
          <w:rStyle w:val="Emphasis"/>
          <w:highlight w:val="green"/>
        </w:rPr>
        <w:t>conflict levels fell</w:t>
      </w:r>
      <w:r w:rsidRPr="00517166">
        <w:rPr>
          <w:rStyle w:val="StyleUnderline"/>
        </w:rPr>
        <w:t xml:space="preserve"> steadily, </w:t>
      </w:r>
      <w:r w:rsidRPr="006A658D">
        <w:rPr>
          <w:rStyle w:val="Emphasis"/>
          <w:highlight w:val="green"/>
        </w:rPr>
        <w:t>irrespective</w:t>
      </w:r>
      <w:r w:rsidRPr="006A658D">
        <w:rPr>
          <w:rStyle w:val="StyleUnderline"/>
          <w:highlight w:val="green"/>
        </w:rPr>
        <w:t xml:space="preserve"> of</w:t>
      </w:r>
      <w:r w:rsidRPr="00A31AC7">
        <w:t xml:space="preserve"> the </w:t>
      </w:r>
      <w:r w:rsidRPr="006A658D">
        <w:rPr>
          <w:rStyle w:val="StyleUnderline"/>
          <w:highlight w:val="green"/>
        </w:rPr>
        <w:t>grand</w:t>
      </w:r>
      <w:r w:rsidRPr="00517166">
        <w:rPr>
          <w:rStyle w:val="StyleUnderline"/>
        </w:rPr>
        <w:t xml:space="preserve"> strategic </w:t>
      </w:r>
      <w:r w:rsidRPr="006A658D">
        <w:rPr>
          <w:rStyle w:val="StyleUnderline"/>
          <w:highlight w:val="green"/>
        </w:rPr>
        <w:t>path</w:t>
      </w:r>
      <w:r w:rsidRPr="00A31AC7">
        <w:t xml:space="preserve"> Washington chose.</w:t>
      </w:r>
    </w:p>
    <w:p w14:paraId="516ED6F6" w14:textId="77777777" w:rsidR="003230EE" w:rsidRPr="00A31AC7" w:rsidRDefault="003230EE" w:rsidP="003230EE">
      <w:r w:rsidRPr="00A31AC7">
        <w:rPr>
          <w:rStyle w:val="StyleUnderline"/>
        </w:rPr>
        <w:t>Neither</w:t>
      </w:r>
      <w:r w:rsidRPr="00A31AC7">
        <w:t xml:space="preserve"> the </w:t>
      </w:r>
      <w:r w:rsidRPr="00A31AC7">
        <w:rPr>
          <w:rStyle w:val="StyleUnderline"/>
        </w:rPr>
        <w:t>primacy</w:t>
      </w:r>
      <w:r w:rsidRPr="00A31AC7">
        <w:t xml:space="preserve"> of George W. Bush </w:t>
      </w:r>
      <w:r w:rsidRPr="00A31AC7">
        <w:rPr>
          <w:rStyle w:val="StyleUnderline"/>
        </w:rPr>
        <w:t>nor</w:t>
      </w:r>
      <w:r w:rsidRPr="00A31AC7">
        <w:t xml:space="preserve"> the </w:t>
      </w:r>
      <w:r w:rsidRPr="00A31AC7">
        <w:rPr>
          <w:rStyle w:val="StyleUnderline"/>
        </w:rPr>
        <w:t>restraint</w:t>
      </w:r>
      <w:r w:rsidRPr="00A31AC7">
        <w:t xml:space="preserve"> of Barack Obama </w:t>
      </w:r>
      <w:r w:rsidRPr="00A31AC7">
        <w:rPr>
          <w:rStyle w:val="StyleUnderline"/>
        </w:rPr>
        <w:t xml:space="preserve">had </w:t>
      </w:r>
      <w:r w:rsidRPr="00A31AC7">
        <w:rPr>
          <w:rStyle w:val="Emphasis"/>
        </w:rPr>
        <w:t>much effect</w:t>
      </w:r>
      <w:r w:rsidRPr="00A31AC7">
        <w:rPr>
          <w:rStyle w:val="StyleUnderline"/>
        </w:rPr>
        <w:t xml:space="preserve"> on the level of global violence. Despite continued warnings</w:t>
      </w:r>
      <w:r w:rsidRPr="00A31AC7">
        <w:t xml:space="preserve"> (and the high-profile mess in Syria), </w:t>
      </w:r>
      <w:r w:rsidRPr="00A31AC7">
        <w:rPr>
          <w:rStyle w:val="StyleUnderline"/>
        </w:rPr>
        <w:t xml:space="preserve">the world has not experienced an increase in violence while the United States chose </w:t>
      </w:r>
      <w:proofErr w:type="spellStart"/>
      <w:r w:rsidRPr="00A31AC7">
        <w:rPr>
          <w:rStyle w:val="StyleUnderline"/>
        </w:rPr>
        <w:t>uninvolvement</w:t>
      </w:r>
      <w:proofErr w:type="spellEnd"/>
      <w:r w:rsidRPr="00A31AC7">
        <w:rPr>
          <w:rStyle w:val="StyleUnderline"/>
        </w:rPr>
        <w:t xml:space="preserve">. If the grand strategy of the United States is responsible for the New Peace, it is leaving </w:t>
      </w:r>
      <w:r w:rsidRPr="00A31AC7">
        <w:rPr>
          <w:rStyle w:val="Emphasis"/>
        </w:rPr>
        <w:t>no trace</w:t>
      </w:r>
      <w:r w:rsidRPr="00A31AC7">
        <w:rPr>
          <w:rStyle w:val="StyleUnderline"/>
        </w:rPr>
        <w:t xml:space="preserve"> in the evidence</w:t>
      </w:r>
      <w:r w:rsidRPr="00A31AC7">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w:t>
      </w:r>
      <w:r w:rsidRPr="00A31AC7">
        <w:rPr>
          <w:rStyle w:val="StyleUnderline"/>
        </w:rPr>
        <w:t>if trends opposite</w:t>
      </w:r>
      <w:r w:rsidRPr="00A31AC7">
        <w:t xml:space="preserve"> to those discussed in the previous two sections </w:t>
      </w:r>
      <w:r w:rsidRPr="00A31AC7">
        <w:rPr>
          <w:rStyle w:val="StyleUnderline"/>
        </w:rPr>
        <w:t>had unfolded, if</w:t>
      </w:r>
      <w:r w:rsidRPr="00A31AC7">
        <w:t xml:space="preserve"> other </w:t>
      </w:r>
      <w:r w:rsidRPr="00A31AC7">
        <w:rPr>
          <w:rStyle w:val="StyleUnderline"/>
        </w:rPr>
        <w:t>states</w:t>
      </w:r>
      <w:r w:rsidRPr="00A31AC7">
        <w:t xml:space="preserve"> had </w:t>
      </w:r>
      <w:r w:rsidRPr="00A31AC7">
        <w:rPr>
          <w:rStyle w:val="StyleUnderline"/>
        </w:rPr>
        <w:t>reacted</w:t>
      </w:r>
      <w:r w:rsidRPr="00A31AC7">
        <w:t xml:space="preserve"> differently </w:t>
      </w:r>
      <w:r w:rsidRPr="00A31AC7">
        <w:rPr>
          <w:rStyle w:val="StyleUnderline"/>
        </w:rPr>
        <w:t>to fluctuations in</w:t>
      </w:r>
      <w:r w:rsidRPr="00A31AC7">
        <w:t xml:space="preserve"> either US </w:t>
      </w:r>
      <w:r w:rsidRPr="00A31AC7">
        <w:rPr>
          <w:rStyle w:val="StyleUnderline"/>
        </w:rPr>
        <w:t>military spending or grand strategy, then</w:t>
      </w:r>
      <w:r w:rsidRPr="00A31AC7">
        <w:t xml:space="preserve"> surely </w:t>
      </w:r>
      <w:r w:rsidRPr="00A31AC7">
        <w:rPr>
          <w:rStyle w:val="StyleUnderline"/>
        </w:rPr>
        <w:t>hegemonic stability theorists would argue that their expectations had been fulfilled</w:t>
      </w:r>
      <w:r w:rsidRPr="00A31AC7">
        <w:t xml:space="preserve">.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w:t>
      </w:r>
      <w:r w:rsidRPr="00A31AC7">
        <w:rPr>
          <w:rStyle w:val="StyleUnderline"/>
        </w:rPr>
        <w:t>logical consistency demands that the lack</w:t>
      </w:r>
      <w:r w:rsidRPr="00A31AC7">
        <w:t xml:space="preserve"> thereof </w:t>
      </w:r>
      <w:r w:rsidRPr="00A31AC7">
        <w:rPr>
          <w:rStyle w:val="StyleUnderline"/>
        </w:rPr>
        <w:t>should</w:t>
      </w:r>
      <w:r w:rsidRPr="00A31AC7">
        <w:t xml:space="preserve"> at least </w:t>
      </w:r>
      <w:r w:rsidRPr="00A31AC7">
        <w:rPr>
          <w:rStyle w:val="StyleUnderline"/>
        </w:rPr>
        <w:t>pose a problem</w:t>
      </w:r>
      <w:r w:rsidRPr="00A31AC7">
        <w:t>.</w:t>
      </w:r>
    </w:p>
    <w:p w14:paraId="24396C4B" w14:textId="77777777" w:rsidR="003230EE" w:rsidRPr="00010876" w:rsidRDefault="003230EE" w:rsidP="003230EE">
      <w:r w:rsidRPr="00A31AC7">
        <w:t xml:space="preserve">As it stands, </w:t>
      </w:r>
      <w:r w:rsidRPr="006A658D">
        <w:rPr>
          <w:rStyle w:val="StyleUnderline"/>
          <w:highlight w:val="green"/>
        </w:rPr>
        <w:t xml:space="preserve">the </w:t>
      </w:r>
      <w:r w:rsidRPr="006A658D">
        <w:rPr>
          <w:rStyle w:val="Emphasis"/>
          <w:highlight w:val="green"/>
        </w:rPr>
        <w:t>only evidence</w:t>
      </w:r>
      <w:r w:rsidRPr="006A658D">
        <w:rPr>
          <w:rStyle w:val="StyleUnderline"/>
          <w:highlight w:val="green"/>
        </w:rPr>
        <w:t xml:space="preserve"> we have regarding</w:t>
      </w:r>
      <w:r w:rsidRPr="00A31AC7">
        <w:rPr>
          <w:rStyle w:val="StyleUnderline"/>
        </w:rPr>
        <w:t xml:space="preserve"> the relationship between </w:t>
      </w:r>
      <w:r w:rsidRPr="006A658D">
        <w:rPr>
          <w:rStyle w:val="StyleUnderline"/>
          <w:highlight w:val="green"/>
        </w:rPr>
        <w:t>US power and</w:t>
      </w:r>
      <w:r w:rsidRPr="00A31AC7">
        <w:rPr>
          <w:rStyle w:val="StyleUnderline"/>
        </w:rPr>
        <w:t xml:space="preserve"> international </w:t>
      </w:r>
      <w:r w:rsidRPr="006A658D">
        <w:rPr>
          <w:rStyle w:val="StyleUnderline"/>
          <w:highlight w:val="green"/>
        </w:rPr>
        <w:t>stability suggests</w:t>
      </w:r>
      <w:r w:rsidRPr="00A31AC7">
        <w:rPr>
          <w:rStyle w:val="StyleUnderline"/>
        </w:rPr>
        <w:t xml:space="preserve"> that </w:t>
      </w:r>
      <w:r w:rsidRPr="006A658D">
        <w:rPr>
          <w:rStyle w:val="StyleUnderline"/>
          <w:highlight w:val="green"/>
        </w:rPr>
        <w:t xml:space="preserve">the two are </w:t>
      </w:r>
      <w:r w:rsidRPr="006A658D">
        <w:rPr>
          <w:rStyle w:val="Emphasis"/>
          <w:highlight w:val="green"/>
        </w:rPr>
        <w:t>unrelated</w:t>
      </w:r>
      <w:r w:rsidRPr="00A31AC7">
        <w:rPr>
          <w:rStyle w:val="StyleUnderline"/>
        </w:rPr>
        <w:t xml:space="preserve">. The rest of </w:t>
      </w:r>
      <w:r w:rsidRPr="006A658D">
        <w:rPr>
          <w:rStyle w:val="StyleUnderline"/>
          <w:highlight w:val="green"/>
        </w:rPr>
        <w:t>the world appears</w:t>
      </w:r>
      <w:r w:rsidRPr="00A31AC7">
        <w:rPr>
          <w:rStyle w:val="StyleUnderline"/>
        </w:rPr>
        <w:t xml:space="preserve"> </w:t>
      </w:r>
      <w:r w:rsidRPr="00A31AC7">
        <w:rPr>
          <w:rStyle w:val="Emphasis"/>
        </w:rPr>
        <w:t xml:space="preserve">quite </w:t>
      </w:r>
      <w:r w:rsidRPr="006A658D">
        <w:rPr>
          <w:rStyle w:val="Emphasis"/>
          <w:highlight w:val="green"/>
        </w:rPr>
        <w:t>capable and willing</w:t>
      </w:r>
      <w:r w:rsidRPr="006A658D">
        <w:rPr>
          <w:rStyle w:val="StyleUnderline"/>
          <w:highlight w:val="green"/>
        </w:rPr>
        <w:t xml:space="preserve"> to operate </w:t>
      </w:r>
      <w:r w:rsidRPr="006A658D">
        <w:rPr>
          <w:rStyle w:val="Emphasis"/>
          <w:highlight w:val="green"/>
        </w:rPr>
        <w:t>effectively</w:t>
      </w:r>
      <w:r w:rsidRPr="006A658D">
        <w:rPr>
          <w:rStyle w:val="StyleUnderline"/>
          <w:highlight w:val="green"/>
        </w:rPr>
        <w:t xml:space="preserve"> without</w:t>
      </w:r>
      <w:r w:rsidRPr="00A31AC7">
        <w:rPr>
          <w:rStyle w:val="StyleUnderline"/>
        </w:rPr>
        <w:t xml:space="preserve"> the presence of a </w:t>
      </w:r>
      <w:r w:rsidRPr="006A658D">
        <w:rPr>
          <w:rStyle w:val="StyleUnderline"/>
          <w:highlight w:val="green"/>
        </w:rPr>
        <w:t>global police</w:t>
      </w:r>
      <w:r w:rsidRPr="00613241">
        <w:rPr>
          <w:strike/>
        </w:rPr>
        <w:t>man</w:t>
      </w:r>
      <w:r w:rsidRPr="00613241">
        <w:t xml:space="preserve">. </w:t>
      </w:r>
      <w:r w:rsidRPr="006A658D">
        <w:rPr>
          <w:rStyle w:val="StyleUnderline"/>
          <w:highlight w:val="green"/>
        </w:rPr>
        <w:t xml:space="preserve">Those who think otherwise have </w:t>
      </w:r>
      <w:r w:rsidRPr="00613241">
        <w:rPr>
          <w:rStyle w:val="Emphasis"/>
        </w:rPr>
        <w:t xml:space="preserve">precious </w:t>
      </w:r>
      <w:r w:rsidRPr="006A658D">
        <w:rPr>
          <w:rStyle w:val="Emphasis"/>
          <w:highlight w:val="green"/>
        </w:rPr>
        <w:t>little empirical support</w:t>
      </w:r>
      <w:r w:rsidRPr="00A31AC7">
        <w:rPr>
          <w:rStyle w:val="StyleUnderline"/>
        </w:rPr>
        <w:t xml:space="preserve"> upon which to build their case</w:t>
      </w:r>
      <w:r w:rsidRPr="00A31AC7">
        <w:t>. Hegemonic stability is a belief, in other words, rather than an established fact, and as such deserves a different kind of examination.</w:t>
      </w:r>
    </w:p>
    <w:p w14:paraId="49FC3351" w14:textId="77777777" w:rsidR="003230EE" w:rsidRDefault="003230EE" w:rsidP="003230EE">
      <w:pPr>
        <w:pStyle w:val="Heading2"/>
      </w:pPr>
      <w:r>
        <w:t xml:space="preserve">Cyber </w:t>
      </w:r>
    </w:p>
    <w:p w14:paraId="6B497B7F" w14:textId="77777777" w:rsidR="003230EE" w:rsidRPr="00854EC6" w:rsidRDefault="003230EE" w:rsidP="003230EE">
      <w:pPr>
        <w:pStyle w:val="Heading4"/>
      </w:pPr>
      <w:bookmarkStart w:id="9" w:name="_Hlk2674554"/>
      <w:r>
        <w:t xml:space="preserve">Antitrust is a </w:t>
      </w:r>
      <w:r w:rsidRPr="00854EC6">
        <w:rPr>
          <w:u w:val="single"/>
        </w:rPr>
        <w:t>bad remedy</w:t>
      </w:r>
      <w:r>
        <w:t xml:space="preserve"> for patent holdups – ensures </w:t>
      </w:r>
      <w:r w:rsidRPr="00854EC6">
        <w:rPr>
          <w:u w:val="single"/>
        </w:rPr>
        <w:t>over-deterrence</w:t>
      </w:r>
      <w:r>
        <w:t xml:space="preserve"> and </w:t>
      </w:r>
      <w:r w:rsidRPr="00854EC6">
        <w:rPr>
          <w:u w:val="single"/>
        </w:rPr>
        <w:t>chills incentives to innovate</w:t>
      </w:r>
      <w:r>
        <w:t xml:space="preserve"> – turns their cyber internal link </w:t>
      </w:r>
    </w:p>
    <w:p w14:paraId="7D13A581" w14:textId="77777777" w:rsidR="003230EE" w:rsidRDefault="003230EE" w:rsidP="003230EE">
      <w:r w:rsidRPr="00854EC6">
        <w:rPr>
          <w:rStyle w:val="Style13ptBold"/>
        </w:rPr>
        <w:t>Kobayashi &amp; Wright 09</w:t>
      </w:r>
      <w:r>
        <w:t xml:space="preserve"> – </w:t>
      </w:r>
      <w:r w:rsidRPr="00854EC6">
        <w:t>Professor of Law, George Mason University School of Law</w:t>
      </w:r>
      <w:r>
        <w:t xml:space="preserve">; </w:t>
      </w:r>
      <w:r w:rsidRPr="00854EC6">
        <w:t>Visiting Professor, University of Texas School of Law</w:t>
      </w:r>
      <w:r>
        <w:t>, Assistant Professor</w:t>
      </w:r>
    </w:p>
    <w:p w14:paraId="75C13521" w14:textId="77777777" w:rsidR="003230EE" w:rsidRPr="00854EC6" w:rsidRDefault="003230EE" w:rsidP="003230EE">
      <w:r>
        <w:t xml:space="preserve">Bruce H. Kobayashi, Joshua D. Wright, “Federalism, Substantive Preemption, and Limits on Antitrust: An Application to Patent Holdup,” </w:t>
      </w:r>
      <w:r w:rsidRPr="00854EC6">
        <w:t>Journal of Competition Law &amp; Economics, Volume 5, Issue 3, September 2009</w:t>
      </w:r>
      <w:r>
        <w:t xml:space="preserve">, </w:t>
      </w:r>
      <w:r w:rsidRPr="00854EC6">
        <w:t>https://academic.oup.com/jcle/article/5/3/469/764852?login=true</w:t>
      </w:r>
    </w:p>
    <w:p w14:paraId="10202927" w14:textId="77777777" w:rsidR="003230EE" w:rsidRPr="00854EC6" w:rsidRDefault="003230EE" w:rsidP="003230EE">
      <w:r>
        <w:t xml:space="preserve">Second, </w:t>
      </w:r>
      <w:r w:rsidRPr="00854EC6">
        <w:rPr>
          <w:rStyle w:val="StyleUnderline"/>
        </w:rPr>
        <w:t xml:space="preserve">because </w:t>
      </w:r>
      <w:r w:rsidRPr="00367A95">
        <w:rPr>
          <w:rStyle w:val="StyleUnderline"/>
        </w:rPr>
        <w:t>modification of breach</w:t>
      </w:r>
      <w:r w:rsidRPr="00367A95">
        <w:t xml:space="preserve"> </w:t>
      </w:r>
      <w:r w:rsidRPr="00367A95">
        <w:rPr>
          <w:rStyle w:val="StyleUnderline"/>
        </w:rPr>
        <w:t>of FRAND commitments</w:t>
      </w:r>
      <w:r w:rsidRPr="00854EC6">
        <w:rPr>
          <w:rStyle w:val="StyleUnderline"/>
        </w:rPr>
        <w:t xml:space="preserve"> might increase social welfare in some circumstances</w:t>
      </w:r>
      <w:r>
        <w:t xml:space="preserve">, </w:t>
      </w:r>
      <w:r w:rsidRPr="00326974">
        <w:rPr>
          <w:rStyle w:val="Emphasis"/>
          <w:highlight w:val="green"/>
        </w:rPr>
        <w:t>efficient conduct</w:t>
      </w:r>
      <w:r>
        <w:t xml:space="preserve"> </w:t>
      </w:r>
      <w:r w:rsidRPr="00326974">
        <w:rPr>
          <w:rStyle w:val="StyleUnderline"/>
          <w:highlight w:val="green"/>
        </w:rPr>
        <w:t xml:space="preserve">might be </w:t>
      </w:r>
      <w:r w:rsidRPr="00326974">
        <w:rPr>
          <w:rStyle w:val="Emphasis"/>
          <w:highlight w:val="green"/>
        </w:rPr>
        <w:t>over-deterred</w:t>
      </w:r>
      <w:r>
        <w:t xml:space="preserve"> </w:t>
      </w:r>
      <w:proofErr w:type="gramStart"/>
      <w:r w:rsidRPr="00326974">
        <w:rPr>
          <w:rStyle w:val="StyleUnderline"/>
          <w:highlight w:val="green"/>
        </w:rPr>
        <w:t xml:space="preserve">as a </w:t>
      </w:r>
      <w:r w:rsidRPr="00326974">
        <w:rPr>
          <w:rStyle w:val="Emphasis"/>
          <w:highlight w:val="green"/>
        </w:rPr>
        <w:t>result of</w:t>
      </w:r>
      <w:proofErr w:type="gramEnd"/>
      <w:r w:rsidRPr="00326974">
        <w:rPr>
          <w:rStyle w:val="Emphasis"/>
          <w:highlight w:val="green"/>
        </w:rPr>
        <w:t xml:space="preserve"> antitrust liability</w:t>
      </w:r>
      <w:r>
        <w:t xml:space="preserve">. </w:t>
      </w:r>
      <w:r w:rsidRPr="00854EC6">
        <w:rPr>
          <w:rStyle w:val="StyleUnderline"/>
        </w:rPr>
        <w:t xml:space="preserve">Whereas </w:t>
      </w:r>
      <w:r w:rsidRPr="00326974">
        <w:rPr>
          <w:rStyle w:val="StyleUnderline"/>
          <w:highlight w:val="green"/>
        </w:rPr>
        <w:t>the</w:t>
      </w:r>
      <w:r w:rsidRPr="00854EC6">
        <w:rPr>
          <w:rStyle w:val="StyleUnderline"/>
        </w:rPr>
        <w:t xml:space="preserve"> conventional </w:t>
      </w:r>
      <w:r w:rsidRPr="00326974">
        <w:rPr>
          <w:rStyle w:val="StyleUnderline"/>
          <w:highlight w:val="green"/>
        </w:rPr>
        <w:t>arg</w:t>
      </w:r>
      <w:r w:rsidRPr="00854EC6">
        <w:rPr>
          <w:rStyle w:val="StyleUnderline"/>
        </w:rPr>
        <w:t>ument</w:t>
      </w:r>
      <w:r>
        <w:t xml:space="preserve"> </w:t>
      </w:r>
      <w:r w:rsidRPr="00326974">
        <w:rPr>
          <w:rStyle w:val="StyleUnderline"/>
          <w:highlight w:val="green"/>
        </w:rPr>
        <w:t>in favor</w:t>
      </w:r>
      <w:r w:rsidRPr="00854EC6">
        <w:rPr>
          <w:rStyle w:val="StyleUnderline"/>
        </w:rPr>
        <w:t xml:space="preserve"> </w:t>
      </w:r>
      <w:r w:rsidRPr="00326974">
        <w:rPr>
          <w:rStyle w:val="StyleUnderline"/>
          <w:highlight w:val="green"/>
        </w:rPr>
        <w:t xml:space="preserve">of </w:t>
      </w:r>
      <w:r w:rsidRPr="00326974">
        <w:rPr>
          <w:rStyle w:val="Emphasis"/>
          <w:highlight w:val="green"/>
        </w:rPr>
        <w:t>treble damages</w:t>
      </w:r>
      <w:r>
        <w:t xml:space="preserve"> </w:t>
      </w:r>
      <w:r w:rsidRPr="00326974">
        <w:rPr>
          <w:rStyle w:val="StyleUnderline"/>
          <w:highlight w:val="green"/>
        </w:rPr>
        <w:t>is that</w:t>
      </w:r>
      <w:r w:rsidRPr="00854EC6">
        <w:rPr>
          <w:rStyle w:val="StyleUnderline"/>
        </w:rPr>
        <w:t xml:space="preserve"> </w:t>
      </w:r>
      <w:r w:rsidRPr="00326974">
        <w:rPr>
          <w:rStyle w:val="Emphasis"/>
          <w:highlight w:val="green"/>
        </w:rPr>
        <w:t>super-compensatory damages</w:t>
      </w:r>
      <w:r w:rsidRPr="00326974">
        <w:rPr>
          <w:rStyle w:val="StyleUnderline"/>
          <w:highlight w:val="green"/>
        </w:rPr>
        <w:t xml:space="preserve"> are </w:t>
      </w:r>
      <w:r w:rsidRPr="00326974">
        <w:rPr>
          <w:rStyle w:val="Emphasis"/>
          <w:highlight w:val="green"/>
        </w:rPr>
        <w:t>necessary</w:t>
      </w:r>
      <w:r>
        <w:t xml:space="preserve"> </w:t>
      </w:r>
      <w:r w:rsidRPr="00326974">
        <w:rPr>
          <w:rStyle w:val="StyleUnderline"/>
          <w:highlight w:val="green"/>
        </w:rPr>
        <w:t xml:space="preserve">to </w:t>
      </w:r>
      <w:r w:rsidRPr="00326974">
        <w:rPr>
          <w:rStyle w:val="Emphasis"/>
          <w:highlight w:val="green"/>
        </w:rPr>
        <w:t>compensate</w:t>
      </w:r>
      <w:r w:rsidRPr="00326974">
        <w:rPr>
          <w:highlight w:val="green"/>
        </w:rPr>
        <w:t xml:space="preserve"> </w:t>
      </w:r>
      <w:r w:rsidRPr="00326974">
        <w:rPr>
          <w:rStyle w:val="StyleUnderline"/>
          <w:highlight w:val="green"/>
        </w:rPr>
        <w:t xml:space="preserve">for a </w:t>
      </w:r>
      <w:r w:rsidRPr="00326974">
        <w:rPr>
          <w:rStyle w:val="Emphasis"/>
          <w:highlight w:val="green"/>
        </w:rPr>
        <w:t>low probability</w:t>
      </w:r>
      <w:r w:rsidRPr="00854EC6">
        <w:rPr>
          <w:rStyle w:val="Emphasis"/>
        </w:rPr>
        <w:t xml:space="preserve"> </w:t>
      </w:r>
      <w:r w:rsidRPr="00326974">
        <w:rPr>
          <w:rStyle w:val="Emphasis"/>
          <w:highlight w:val="green"/>
        </w:rPr>
        <w:t>of detection</w:t>
      </w:r>
      <w:r>
        <w:t xml:space="preserve"> </w:t>
      </w:r>
      <w:r w:rsidRPr="00854EC6">
        <w:rPr>
          <w:rStyle w:val="StyleUnderline"/>
        </w:rPr>
        <w:t>of the violation</w:t>
      </w:r>
      <w:r>
        <w:t xml:space="preserve">, </w:t>
      </w:r>
      <w:r w:rsidRPr="00326974">
        <w:rPr>
          <w:rStyle w:val="StyleUnderline"/>
          <w:highlight w:val="green"/>
        </w:rPr>
        <w:t>that</w:t>
      </w:r>
      <w:r w:rsidRPr="00854EC6">
        <w:rPr>
          <w:rStyle w:val="StyleUnderline"/>
        </w:rPr>
        <w:t xml:space="preserve"> argument </w:t>
      </w:r>
      <w:r w:rsidRPr="00326974">
        <w:rPr>
          <w:rStyle w:val="Emphasis"/>
          <w:highlight w:val="green"/>
        </w:rPr>
        <w:t>does not make sense in</w:t>
      </w:r>
      <w:r w:rsidRPr="00854EC6">
        <w:rPr>
          <w:rStyle w:val="Emphasis"/>
        </w:rPr>
        <w:t xml:space="preserve"> the case of </w:t>
      </w:r>
      <w:r w:rsidRPr="00326974">
        <w:rPr>
          <w:rStyle w:val="Emphasis"/>
          <w:highlight w:val="green"/>
        </w:rPr>
        <w:t>holdup</w:t>
      </w:r>
      <w:r>
        <w:t>. “</w:t>
      </w:r>
      <w:r w:rsidRPr="00854EC6">
        <w:rPr>
          <w:rStyle w:val="StyleUnderline"/>
        </w:rPr>
        <w:t>Holdup</w:t>
      </w:r>
      <w:r>
        <w:t xml:space="preserve">,” as the definition suggests, </w:t>
      </w:r>
      <w:r w:rsidRPr="00854EC6">
        <w:rPr>
          <w:rStyle w:val="StyleUnderline"/>
        </w:rPr>
        <w:t>requires the patent holder to announce to the SSO that it is violating the prior terms and</w:t>
      </w:r>
      <w:r w:rsidRPr="00854EC6">
        <w:t xml:space="preserve"> “</w:t>
      </w:r>
      <w:r w:rsidRPr="00854EC6">
        <w:rPr>
          <w:rStyle w:val="StyleUnderline"/>
        </w:rPr>
        <w:t>holding up</w:t>
      </w:r>
      <w:r>
        <w:t xml:space="preserve">” </w:t>
      </w:r>
      <w:r w:rsidRPr="00854EC6">
        <w:rPr>
          <w:rStyle w:val="StyleUnderline"/>
        </w:rPr>
        <w:t>its members</w:t>
      </w:r>
      <w:r>
        <w:t xml:space="preserve">. </w:t>
      </w:r>
      <w:r w:rsidRPr="00854EC6">
        <w:rPr>
          <w:rStyle w:val="StyleUnderline"/>
        </w:rPr>
        <w:t xml:space="preserve">The </w:t>
      </w:r>
      <w:r w:rsidRPr="00326974">
        <w:rPr>
          <w:rStyle w:val="StyleUnderline"/>
          <w:highlight w:val="green"/>
        </w:rPr>
        <w:t>likelihood</w:t>
      </w:r>
      <w:r w:rsidRPr="00854EC6">
        <w:rPr>
          <w:rStyle w:val="StyleUnderline"/>
        </w:rPr>
        <w:t xml:space="preserve"> that this </w:t>
      </w:r>
      <w:r w:rsidRPr="00326974">
        <w:rPr>
          <w:rStyle w:val="StyleUnderline"/>
          <w:highlight w:val="green"/>
        </w:rPr>
        <w:t>conduct</w:t>
      </w:r>
      <w:r w:rsidRPr="00854EC6">
        <w:rPr>
          <w:rStyle w:val="StyleUnderline"/>
        </w:rPr>
        <w:t xml:space="preserve"> </w:t>
      </w:r>
      <w:r w:rsidRPr="00326974">
        <w:rPr>
          <w:rStyle w:val="StyleUnderline"/>
          <w:highlight w:val="green"/>
        </w:rPr>
        <w:t>would go unnoticed</w:t>
      </w:r>
      <w:r w:rsidRPr="00854EC6">
        <w:rPr>
          <w:rStyle w:val="StyleUnderline"/>
        </w:rPr>
        <w:t xml:space="preserve"> by the SSO members</w:t>
      </w:r>
      <w:r>
        <w:t xml:space="preserve">, </w:t>
      </w:r>
      <w:r w:rsidRPr="00854EC6">
        <w:rPr>
          <w:rStyle w:val="StyleUnderline"/>
        </w:rPr>
        <w:t>whether the holdup is successful or otherwise</w:t>
      </w:r>
      <w:r>
        <w:t xml:space="preserve">, </w:t>
      </w:r>
      <w:r w:rsidRPr="00326974">
        <w:rPr>
          <w:rStyle w:val="Emphasis"/>
          <w:highlight w:val="green"/>
        </w:rPr>
        <w:t>approximates zero</w:t>
      </w:r>
      <w:r>
        <w:t xml:space="preserve">. </w:t>
      </w:r>
      <w:r w:rsidRPr="00854EC6">
        <w:rPr>
          <w:rStyle w:val="StyleUnderline"/>
        </w:rPr>
        <w:t>The case of treble damages for this sort of</w:t>
      </w:r>
      <w:r>
        <w:t xml:space="preserve"> “</w:t>
      </w:r>
      <w:r w:rsidRPr="00854EC6">
        <w:rPr>
          <w:rStyle w:val="Emphasis"/>
        </w:rPr>
        <w:t>open and notorious</w:t>
      </w:r>
      <w:r>
        <w:t xml:space="preserve">” </w:t>
      </w:r>
      <w:r w:rsidRPr="00854EC6">
        <w:rPr>
          <w:rStyle w:val="StyleUnderline"/>
        </w:rPr>
        <w:t xml:space="preserve">conduct is </w:t>
      </w:r>
      <w:r w:rsidRPr="00854EC6">
        <w:rPr>
          <w:rStyle w:val="Emphasis"/>
        </w:rPr>
        <w:t>weak</w:t>
      </w:r>
      <w:r>
        <w:t xml:space="preserve">. </w:t>
      </w:r>
      <w:r w:rsidRPr="00854EC6">
        <w:rPr>
          <w:rStyle w:val="StyleUnderline"/>
        </w:rPr>
        <w:t xml:space="preserve">The </w:t>
      </w:r>
      <w:r w:rsidRPr="00326974">
        <w:rPr>
          <w:rStyle w:val="Emphasis"/>
          <w:highlight w:val="green"/>
        </w:rPr>
        <w:t>concerns with over-deterrence</w:t>
      </w:r>
      <w:r w:rsidRPr="00326974">
        <w:rPr>
          <w:highlight w:val="green"/>
        </w:rPr>
        <w:t xml:space="preserve"> </w:t>
      </w:r>
      <w:r w:rsidRPr="00326974">
        <w:rPr>
          <w:rStyle w:val="StyleUnderline"/>
          <w:highlight w:val="green"/>
        </w:rPr>
        <w:t xml:space="preserve">are </w:t>
      </w:r>
      <w:r w:rsidRPr="00326974">
        <w:rPr>
          <w:rStyle w:val="Emphasis"/>
          <w:highlight w:val="green"/>
        </w:rPr>
        <w:t>even greater</w:t>
      </w:r>
      <w:r w:rsidRPr="00326974">
        <w:rPr>
          <w:highlight w:val="green"/>
        </w:rPr>
        <w:t xml:space="preserve"> </w:t>
      </w:r>
      <w:r w:rsidRPr="00326974">
        <w:rPr>
          <w:rStyle w:val="StyleUnderline"/>
          <w:highlight w:val="green"/>
        </w:rPr>
        <w:t>when</w:t>
      </w:r>
      <w:r w:rsidRPr="00854EC6">
        <w:rPr>
          <w:rStyle w:val="StyleUnderline"/>
        </w:rPr>
        <w:t xml:space="preserve"> one considers </w:t>
      </w:r>
      <w:r w:rsidRPr="00326974">
        <w:rPr>
          <w:rStyle w:val="Emphasis"/>
          <w:highlight w:val="green"/>
        </w:rPr>
        <w:t>follow-on private litigation</w:t>
      </w:r>
      <w:r w:rsidRPr="00326974">
        <w:rPr>
          <w:highlight w:val="green"/>
        </w:rPr>
        <w:t xml:space="preserve"> </w:t>
      </w:r>
      <w:r w:rsidRPr="00326974">
        <w:rPr>
          <w:rStyle w:val="StyleUnderline"/>
          <w:highlight w:val="green"/>
        </w:rPr>
        <w:t xml:space="preserve">and </w:t>
      </w:r>
      <w:r w:rsidRPr="00326974">
        <w:rPr>
          <w:rStyle w:val="Emphasis"/>
          <w:highlight w:val="green"/>
        </w:rPr>
        <w:t>state remedies</w:t>
      </w:r>
      <w:r>
        <w:t xml:space="preserve">. </w:t>
      </w:r>
      <w:r w:rsidRPr="00854EC6">
        <w:t>To the contrary, the payment of expectation damages under contract law is not likely to generate these overdeterrence concerns.</w:t>
      </w:r>
    </w:p>
    <w:p w14:paraId="3CD781E1" w14:textId="77777777" w:rsidR="003230EE" w:rsidRDefault="003230EE" w:rsidP="003230EE">
      <w:r>
        <w:t xml:space="preserve">Third, </w:t>
      </w:r>
      <w:r w:rsidRPr="00854EC6">
        <w:rPr>
          <w:rStyle w:val="StyleUnderline"/>
        </w:rPr>
        <w:t>to the extent that one accepts the arguments</w:t>
      </w:r>
      <w:r>
        <w:t xml:space="preserve">, based on the analysis in NYNEX and Rambus, </w:t>
      </w:r>
      <w:r w:rsidRPr="00326974">
        <w:rPr>
          <w:rStyle w:val="StyleUnderline"/>
          <w:highlight w:val="green"/>
        </w:rPr>
        <w:t>that</w:t>
      </w:r>
      <w:r w:rsidRPr="00854EC6">
        <w:rPr>
          <w:rStyle w:val="StyleUnderline"/>
        </w:rPr>
        <w:t xml:space="preserve"> </w:t>
      </w:r>
      <w:r w:rsidRPr="00326974">
        <w:rPr>
          <w:rStyle w:val="StyleUnderline"/>
          <w:highlight w:val="green"/>
        </w:rPr>
        <w:t>breach of</w:t>
      </w:r>
      <w:r w:rsidRPr="00854EC6">
        <w:rPr>
          <w:rStyle w:val="StyleUnderline"/>
        </w:rPr>
        <w:t xml:space="preserve"> a </w:t>
      </w:r>
      <w:r w:rsidRPr="00326974">
        <w:rPr>
          <w:rStyle w:val="StyleUnderline"/>
          <w:highlight w:val="green"/>
        </w:rPr>
        <w:t xml:space="preserve">FRAND </w:t>
      </w:r>
      <w:r w:rsidRPr="00D376E0">
        <w:rPr>
          <w:rStyle w:val="StyleUnderline"/>
        </w:rPr>
        <w:t>commitment</w:t>
      </w:r>
      <w:r>
        <w:t xml:space="preserve"> </w:t>
      </w:r>
      <w:r w:rsidRPr="00854EC6">
        <w:rPr>
          <w:rStyle w:val="StyleUnderline"/>
        </w:rPr>
        <w:t xml:space="preserve">made in good faith involves an </w:t>
      </w:r>
      <w:r w:rsidRPr="00326974">
        <w:rPr>
          <w:rStyle w:val="StyleUnderline"/>
          <w:highlight w:val="green"/>
        </w:rPr>
        <w:t>attempt</w:t>
      </w:r>
      <w:r w:rsidRPr="00854EC6">
        <w:rPr>
          <w:rStyle w:val="StyleUnderline"/>
        </w:rPr>
        <w:t xml:space="preserve"> by a lawful monopolist </w:t>
      </w:r>
      <w:r w:rsidRPr="00326974">
        <w:rPr>
          <w:rStyle w:val="StyleUnderline"/>
          <w:highlight w:val="green"/>
        </w:rPr>
        <w:t xml:space="preserve">to </w:t>
      </w:r>
      <w:r w:rsidRPr="00326974">
        <w:rPr>
          <w:rStyle w:val="Emphasis"/>
          <w:highlight w:val="green"/>
        </w:rPr>
        <w:t>raise prices</w:t>
      </w:r>
      <w:r w:rsidRPr="00326974">
        <w:rPr>
          <w:highlight w:val="green"/>
        </w:rPr>
        <w:t xml:space="preserve">, </w:t>
      </w:r>
      <w:r w:rsidRPr="00326974">
        <w:rPr>
          <w:rStyle w:val="StyleUnderline"/>
          <w:highlight w:val="green"/>
        </w:rPr>
        <w:t>the</w:t>
      </w:r>
      <w:r w:rsidRPr="00854EC6">
        <w:rPr>
          <w:rStyle w:val="StyleUnderline"/>
        </w:rPr>
        <w:t xml:space="preserve"> Supreme </w:t>
      </w:r>
      <w:r w:rsidRPr="00326974">
        <w:rPr>
          <w:rStyle w:val="StyleUnderline"/>
          <w:highlight w:val="green"/>
        </w:rPr>
        <w:t>Court</w:t>
      </w:r>
      <w:r w:rsidRPr="00854EC6">
        <w:rPr>
          <w:rStyle w:val="StyleUnderline"/>
        </w:rPr>
        <w:t xml:space="preserve"> has consistently </w:t>
      </w:r>
      <w:r w:rsidRPr="00326974">
        <w:rPr>
          <w:rStyle w:val="StyleUnderline"/>
          <w:highlight w:val="green"/>
        </w:rPr>
        <w:t>made clear</w:t>
      </w:r>
      <w:r w:rsidRPr="00854EC6">
        <w:rPr>
          <w:rStyle w:val="StyleUnderline"/>
        </w:rPr>
        <w:t xml:space="preserve"> that the </w:t>
      </w:r>
      <w:r w:rsidRPr="00326974">
        <w:rPr>
          <w:rStyle w:val="StyleUnderline"/>
          <w:highlight w:val="green"/>
        </w:rPr>
        <w:t>Sherman</w:t>
      </w:r>
      <w:r w:rsidRPr="00854EC6">
        <w:rPr>
          <w:rStyle w:val="StyleUnderline"/>
        </w:rPr>
        <w:t xml:space="preserve"> Act </w:t>
      </w:r>
      <w:r w:rsidRPr="00326974">
        <w:rPr>
          <w:rStyle w:val="Emphasis"/>
          <w:highlight w:val="green"/>
        </w:rPr>
        <w:t>does not condemn high prices alone</w:t>
      </w:r>
      <w:r>
        <w:t xml:space="preserve">. Rather, as the Supreme Court notes in </w:t>
      </w:r>
      <w:proofErr w:type="spellStart"/>
      <w:r>
        <w:t>Trinko</w:t>
      </w:r>
      <w:proofErr w:type="spellEnd"/>
      <w:r>
        <w:t xml:space="preserve">, </w:t>
      </w:r>
      <w:r w:rsidRPr="00854EC6">
        <w:rPr>
          <w:rStyle w:val="StyleUnderline"/>
        </w:rPr>
        <w:t xml:space="preserve">the returns to the lawful monopolist are related to the </w:t>
      </w:r>
      <w:r w:rsidRPr="00854EC6">
        <w:rPr>
          <w:rStyle w:val="Emphasis"/>
        </w:rPr>
        <w:t>pro-competitive incentive to innovate</w:t>
      </w:r>
      <w:r>
        <w:t>:</w:t>
      </w:r>
    </w:p>
    <w:p w14:paraId="329E5DDF" w14:textId="77777777" w:rsidR="003230EE" w:rsidRDefault="003230EE" w:rsidP="003230EE">
      <w:pPr>
        <w:ind w:left="720"/>
      </w:pPr>
      <w:r w:rsidRPr="00854EC6">
        <w:rPr>
          <w:rStyle w:val="StyleUnderline"/>
        </w:rPr>
        <w:t xml:space="preserve">The opportunity to charge </w:t>
      </w:r>
      <w:r w:rsidRPr="00326974">
        <w:rPr>
          <w:rStyle w:val="StyleUnderline"/>
          <w:highlight w:val="green"/>
        </w:rPr>
        <w:t>monopoly prices</w:t>
      </w:r>
      <w:r>
        <w:t>—at least for a short period—</w:t>
      </w:r>
      <w:r w:rsidRPr="00854EC6">
        <w:rPr>
          <w:rStyle w:val="StyleUnderline"/>
        </w:rPr>
        <w:t xml:space="preserve">is what </w:t>
      </w:r>
      <w:r w:rsidRPr="00326974">
        <w:rPr>
          <w:rStyle w:val="StyleUnderline"/>
          <w:highlight w:val="green"/>
        </w:rPr>
        <w:t>attracts</w:t>
      </w:r>
      <w:r w:rsidRPr="00326974">
        <w:rPr>
          <w:highlight w:val="green"/>
        </w:rPr>
        <w:t xml:space="preserve"> “</w:t>
      </w:r>
      <w:r w:rsidRPr="00326974">
        <w:rPr>
          <w:rStyle w:val="StyleUnderline"/>
          <w:highlight w:val="green"/>
        </w:rPr>
        <w:t>business acumen</w:t>
      </w:r>
      <w:r w:rsidRPr="00326974">
        <w:rPr>
          <w:highlight w:val="green"/>
        </w:rPr>
        <w:t>”</w:t>
      </w:r>
      <w:r>
        <w:t xml:space="preserve"> </w:t>
      </w:r>
      <w:r w:rsidRPr="00854EC6">
        <w:rPr>
          <w:rStyle w:val="StyleUnderline"/>
        </w:rPr>
        <w:t>in the first place</w:t>
      </w:r>
      <w:r>
        <w:t xml:space="preserve">; </w:t>
      </w:r>
      <w:r w:rsidRPr="00854EC6">
        <w:rPr>
          <w:rStyle w:val="StyleUnderline"/>
        </w:rPr>
        <w:t xml:space="preserve">it </w:t>
      </w:r>
      <w:r w:rsidRPr="00326974">
        <w:rPr>
          <w:rStyle w:val="StyleUnderline"/>
          <w:highlight w:val="green"/>
        </w:rPr>
        <w:t xml:space="preserve">induces risk taking that </w:t>
      </w:r>
      <w:r w:rsidRPr="00326974">
        <w:rPr>
          <w:rStyle w:val="Emphasis"/>
          <w:highlight w:val="green"/>
        </w:rPr>
        <w:t>produces innovation</w:t>
      </w:r>
      <w:r w:rsidRPr="00326974">
        <w:rPr>
          <w:rStyle w:val="StyleUnderline"/>
          <w:highlight w:val="green"/>
        </w:rPr>
        <w:t xml:space="preserve"> and </w:t>
      </w:r>
      <w:r w:rsidRPr="00D376E0">
        <w:rPr>
          <w:rStyle w:val="Emphasis"/>
        </w:rPr>
        <w:t xml:space="preserve">economic </w:t>
      </w:r>
      <w:r w:rsidRPr="00326974">
        <w:rPr>
          <w:rStyle w:val="Emphasis"/>
          <w:highlight w:val="green"/>
        </w:rPr>
        <w:t>growth</w:t>
      </w:r>
      <w:r>
        <w:t xml:space="preserve">. </w:t>
      </w:r>
      <w:r w:rsidRPr="00854EC6">
        <w:rPr>
          <w:rStyle w:val="StyleUnderline"/>
        </w:rPr>
        <w:t>To safeguard the incentive to innovate</w:t>
      </w:r>
      <w:r>
        <w:t xml:space="preserve">, </w:t>
      </w:r>
      <w:r w:rsidRPr="00854EC6">
        <w:rPr>
          <w:rStyle w:val="StyleUnderline"/>
        </w:rPr>
        <w:t xml:space="preserve">the possession of monopoly power will not be found unlawful unless it is accompanied by an </w:t>
      </w:r>
      <w:r w:rsidRPr="00854EC6">
        <w:rPr>
          <w:rStyle w:val="Emphasis"/>
        </w:rPr>
        <w:t>element of anticompetitive conduct</w:t>
      </w:r>
      <w:r>
        <w:t>.</w:t>
      </w:r>
    </w:p>
    <w:p w14:paraId="0083F248" w14:textId="77777777" w:rsidR="003230EE" w:rsidRDefault="003230EE" w:rsidP="003230EE">
      <w:r>
        <w:t xml:space="preserve">In sum, </w:t>
      </w:r>
      <w:r w:rsidRPr="00326974">
        <w:rPr>
          <w:rStyle w:val="Emphasis"/>
          <w:highlight w:val="green"/>
        </w:rPr>
        <w:t>antitrust</w:t>
      </w:r>
      <w:r w:rsidRPr="00854EC6">
        <w:rPr>
          <w:rStyle w:val="Emphasis"/>
        </w:rPr>
        <w:t xml:space="preserve"> enforcement</w:t>
      </w:r>
      <w:r>
        <w:t xml:space="preserve"> </w:t>
      </w:r>
      <w:r w:rsidRPr="00326974">
        <w:rPr>
          <w:rStyle w:val="StyleUnderline"/>
          <w:highlight w:val="green"/>
        </w:rPr>
        <w:t>creates</w:t>
      </w:r>
      <w:r w:rsidRPr="00854EC6">
        <w:rPr>
          <w:rStyle w:val="StyleUnderline"/>
        </w:rPr>
        <w:t xml:space="preserve"> the potential for </w:t>
      </w:r>
      <w:r w:rsidRPr="00326974">
        <w:rPr>
          <w:rStyle w:val="Emphasis"/>
          <w:highlight w:val="green"/>
        </w:rPr>
        <w:t>significant error costs</w:t>
      </w:r>
      <w:r>
        <w:t xml:space="preserve">, </w:t>
      </w:r>
      <w:r w:rsidRPr="00854EC6">
        <w:rPr>
          <w:rStyle w:val="Emphasis"/>
        </w:rPr>
        <w:t>increased transactions costs</w:t>
      </w:r>
      <w:r>
        <w:t xml:space="preserve">, </w:t>
      </w:r>
      <w:r w:rsidRPr="00854EC6">
        <w:rPr>
          <w:rStyle w:val="StyleUnderline"/>
        </w:rPr>
        <w:t xml:space="preserve">and </w:t>
      </w:r>
      <w:r w:rsidRPr="00854EC6">
        <w:rPr>
          <w:rStyle w:val="Emphasis"/>
        </w:rPr>
        <w:t>reduced social welfare</w:t>
      </w:r>
      <w:r>
        <w:t>.</w:t>
      </w:r>
    </w:p>
    <w:p w14:paraId="60F26575" w14:textId="77777777" w:rsidR="003230EE" w:rsidRDefault="003230EE" w:rsidP="003230EE"/>
    <w:p w14:paraId="4E2B2746" w14:textId="77777777" w:rsidR="003230EE" w:rsidRPr="00C910CF" w:rsidRDefault="003230EE" w:rsidP="003230EE"/>
    <w:p w14:paraId="688E91B4" w14:textId="77777777" w:rsidR="003230EE" w:rsidRDefault="003230EE" w:rsidP="003230EE">
      <w:pPr>
        <w:pStyle w:val="Heading4"/>
      </w:pPr>
      <w:r>
        <w:t xml:space="preserve">The </w:t>
      </w:r>
      <w:proofErr w:type="spellStart"/>
      <w:r>
        <w:t>aff</w:t>
      </w:r>
      <w:proofErr w:type="spellEnd"/>
      <w:r>
        <w:t xml:space="preserve"> dries up investment for startups</w:t>
      </w:r>
    </w:p>
    <w:p w14:paraId="40788819" w14:textId="77777777" w:rsidR="003230EE" w:rsidRDefault="003230EE" w:rsidP="003230EE">
      <w:r w:rsidRPr="00902664">
        <w:rPr>
          <w:rStyle w:val="Style13ptBold"/>
        </w:rPr>
        <w:t>Taylor 19</w:t>
      </w:r>
      <w:r>
        <w:t xml:space="preserve"> – </w:t>
      </w:r>
      <w:r w:rsidRPr="00902664">
        <w:t>Member of the USIJ Advisory Board</w:t>
      </w:r>
      <w:r>
        <w:t>, f</w:t>
      </w:r>
      <w:r w:rsidRPr="00902664">
        <w:t>ormer Chair of the Antitrust Section of the American Bar Association, Fellow of the American College of Trial Lawyers, Lifetime Member of the American Law Institute, served as a Member on the 1992 Commission on Patent Law Reform appointed by the U.S. Secretary of Commerce</w:t>
      </w:r>
    </w:p>
    <w:p w14:paraId="6B09FB86" w14:textId="77777777" w:rsidR="003230EE" w:rsidRPr="00B87484" w:rsidRDefault="003230EE" w:rsidP="003230EE">
      <w:r>
        <w:t xml:space="preserve">Robert P. Taylor, </w:t>
      </w:r>
      <w:r w:rsidRPr="00902664">
        <w:t xml:space="preserve">Brief of Amicus Curiae Alliance for U.S. </w:t>
      </w:r>
      <w:proofErr w:type="gramStart"/>
      <w:r w:rsidRPr="00902664">
        <w:t>Startups</w:t>
      </w:r>
      <w:proofErr w:type="gramEnd"/>
      <w:r w:rsidRPr="00902664">
        <w:t xml:space="preserve"> and Inventors for Jobs (USIJ) in Support of Appellant Qualcomm Incorporated</w:t>
      </w:r>
      <w:r>
        <w:t xml:space="preserve">, </w:t>
      </w:r>
      <w:r w:rsidRPr="00902664">
        <w:t xml:space="preserve">FTC v. </w:t>
      </w:r>
      <w:r>
        <w:t>Qualcomm</w:t>
      </w:r>
      <w:r w:rsidRPr="00902664">
        <w:t xml:space="preserve"> </w:t>
      </w:r>
      <w:r>
        <w:t>Inc</w:t>
      </w:r>
      <w:r w:rsidRPr="00902664">
        <w:t xml:space="preserve">., </w:t>
      </w:r>
      <w:r>
        <w:t>United States Court of Appeals for the Ninth Circuit, August 2019, LexisNexis</w:t>
      </w:r>
    </w:p>
    <w:p w14:paraId="790338B7" w14:textId="77777777" w:rsidR="003230EE" w:rsidRPr="00BC34BF" w:rsidRDefault="003230EE" w:rsidP="003230EE">
      <w:pPr>
        <w:rPr>
          <w:sz w:val="16"/>
          <w:szCs w:val="16"/>
        </w:rPr>
      </w:pPr>
      <w:r w:rsidRPr="00BC34BF">
        <w:rPr>
          <w:sz w:val="16"/>
          <w:szCs w:val="16"/>
        </w:rPr>
        <w:t>IV. Reviving Antitrust Defenses to the Enforcement of Patents Will Further Erode the Incentives That Patents Are Intended to Provide.</w:t>
      </w:r>
    </w:p>
    <w:p w14:paraId="0BA3BA32" w14:textId="77777777" w:rsidR="003230EE" w:rsidRPr="00BC34BF" w:rsidRDefault="003230EE" w:rsidP="003230EE">
      <w:pPr>
        <w:rPr>
          <w:sz w:val="16"/>
        </w:rPr>
      </w:pPr>
      <w:r w:rsidRPr="00BC34BF">
        <w:rPr>
          <w:sz w:val="16"/>
        </w:rPr>
        <w:t xml:space="preserve">Quite apart from its potential impact on Appellant and the cellular communications industry, </w:t>
      </w:r>
      <w:r w:rsidRPr="00400EE4">
        <w:rPr>
          <w:rStyle w:val="StyleUnderline"/>
          <w:highlight w:val="green"/>
        </w:rPr>
        <w:t>another danger</w:t>
      </w:r>
      <w:r w:rsidRPr="00D65B2C">
        <w:rPr>
          <w:rStyle w:val="StyleUnderline"/>
        </w:rPr>
        <w:t xml:space="preserve"> in the ruling</w:t>
      </w:r>
      <w:r w:rsidRPr="00BC34BF">
        <w:rPr>
          <w:sz w:val="16"/>
        </w:rPr>
        <w:t xml:space="preserve"> of the court below </w:t>
      </w:r>
      <w:r w:rsidRPr="00400EE4">
        <w:rPr>
          <w:rStyle w:val="StyleUnderline"/>
          <w:highlight w:val="green"/>
        </w:rPr>
        <w:t>is</w:t>
      </w:r>
      <w:r w:rsidRPr="00D65B2C">
        <w:rPr>
          <w:rStyle w:val="StyleUnderline"/>
        </w:rPr>
        <w:t xml:space="preserve"> its </w:t>
      </w:r>
      <w:r w:rsidRPr="00D65B2C">
        <w:rPr>
          <w:rStyle w:val="Emphasis"/>
        </w:rPr>
        <w:t xml:space="preserve">potential </w:t>
      </w:r>
      <w:r w:rsidRPr="00400EE4">
        <w:rPr>
          <w:rStyle w:val="Emphasis"/>
          <w:highlight w:val="green"/>
        </w:rPr>
        <w:t>impact</w:t>
      </w:r>
      <w:r w:rsidRPr="00400EE4">
        <w:rPr>
          <w:sz w:val="16"/>
          <w:highlight w:val="green"/>
        </w:rPr>
        <w:t xml:space="preserve"> </w:t>
      </w:r>
      <w:r w:rsidRPr="00400EE4">
        <w:rPr>
          <w:rStyle w:val="StyleUnderline"/>
          <w:highlight w:val="green"/>
        </w:rPr>
        <w:t xml:space="preserve">on </w:t>
      </w:r>
      <w:r w:rsidRPr="00400EE4">
        <w:rPr>
          <w:rStyle w:val="Emphasis"/>
          <w:highlight w:val="green"/>
        </w:rPr>
        <w:t>patent owners seeking to license</w:t>
      </w:r>
      <w:r w:rsidRPr="00BC34BF">
        <w:rPr>
          <w:sz w:val="16"/>
        </w:rPr>
        <w:t xml:space="preserve"> </w:t>
      </w:r>
      <w:r w:rsidRPr="00D65B2C">
        <w:rPr>
          <w:rStyle w:val="StyleUnderline"/>
        </w:rPr>
        <w:t>their patents in the future</w:t>
      </w:r>
      <w:r w:rsidRPr="00BC34BF">
        <w:rPr>
          <w:sz w:val="16"/>
        </w:rPr>
        <w:t xml:space="preserve">. </w:t>
      </w:r>
      <w:r w:rsidRPr="00400EE4">
        <w:rPr>
          <w:rStyle w:val="StyleUnderline"/>
          <w:highlight w:val="green"/>
        </w:rPr>
        <w:t>The decision</w:t>
      </w:r>
      <w:r w:rsidRPr="00BC34BF">
        <w:rPr>
          <w:sz w:val="16"/>
        </w:rPr>
        <w:t xml:space="preserve"> below </w:t>
      </w:r>
      <w:r w:rsidRPr="00400EE4">
        <w:rPr>
          <w:rStyle w:val="StyleUnderline"/>
          <w:highlight w:val="green"/>
        </w:rPr>
        <w:t>is</w:t>
      </w:r>
      <w:r w:rsidRPr="00BC34BF">
        <w:rPr>
          <w:sz w:val="16"/>
        </w:rPr>
        <w:t xml:space="preserve"> </w:t>
      </w:r>
      <w:r w:rsidRPr="00D65B2C">
        <w:rPr>
          <w:rStyle w:val="StyleUnderline"/>
        </w:rPr>
        <w:t xml:space="preserve">a </w:t>
      </w:r>
      <w:r w:rsidRPr="00400EE4">
        <w:rPr>
          <w:rStyle w:val="Emphasis"/>
          <w:highlight w:val="green"/>
        </w:rPr>
        <w:t>bad</w:t>
      </w:r>
      <w:r w:rsidRPr="00D65B2C">
        <w:rPr>
          <w:rStyle w:val="Emphasis"/>
        </w:rPr>
        <w:t xml:space="preserve"> outcome</w:t>
      </w:r>
      <w:r w:rsidRPr="00BC34BF">
        <w:rPr>
          <w:sz w:val="16"/>
        </w:rPr>
        <w:t xml:space="preserve"> generally </w:t>
      </w:r>
      <w:r w:rsidRPr="00400EE4">
        <w:rPr>
          <w:rStyle w:val="StyleUnderline"/>
          <w:highlight w:val="green"/>
        </w:rPr>
        <w:t>for</w:t>
      </w:r>
      <w:r w:rsidRPr="00BC34BF">
        <w:rPr>
          <w:sz w:val="16"/>
        </w:rPr>
        <w:t xml:space="preserve"> </w:t>
      </w:r>
      <w:r w:rsidRPr="00D65B2C">
        <w:rPr>
          <w:rStyle w:val="StyleUnderline"/>
        </w:rPr>
        <w:t xml:space="preserve">the </w:t>
      </w:r>
      <w:r w:rsidRPr="00400EE4">
        <w:rPr>
          <w:rStyle w:val="Emphasis"/>
          <w:highlight w:val="green"/>
        </w:rPr>
        <w:t>development of new</w:t>
      </w:r>
      <w:r w:rsidRPr="00D65B2C">
        <w:rPr>
          <w:rStyle w:val="Emphasis"/>
        </w:rPr>
        <w:t xml:space="preserve"> </w:t>
      </w:r>
      <w:r w:rsidRPr="00400EE4">
        <w:rPr>
          <w:rStyle w:val="Emphasis"/>
          <w:highlight w:val="green"/>
        </w:rPr>
        <w:t>tech</w:t>
      </w:r>
      <w:r w:rsidRPr="00D65B2C">
        <w:rPr>
          <w:rStyle w:val="Emphasis"/>
        </w:rPr>
        <w:t>nologies</w:t>
      </w:r>
      <w:r w:rsidRPr="00BC34BF">
        <w:rPr>
          <w:sz w:val="16"/>
        </w:rPr>
        <w:t xml:space="preserve">, </w:t>
      </w:r>
      <w:r w:rsidRPr="00D65B2C">
        <w:rPr>
          <w:rStyle w:val="StyleUnderline"/>
        </w:rPr>
        <w:t xml:space="preserve">for </w:t>
      </w:r>
      <w:r w:rsidRPr="00D65B2C">
        <w:rPr>
          <w:rStyle w:val="Emphasis"/>
        </w:rPr>
        <w:t>entrepreneurs</w:t>
      </w:r>
      <w:r w:rsidRPr="00BC34BF">
        <w:rPr>
          <w:sz w:val="16"/>
        </w:rPr>
        <w:t xml:space="preserve"> </w:t>
      </w:r>
      <w:r w:rsidRPr="00D65B2C">
        <w:rPr>
          <w:rStyle w:val="StyleUnderline"/>
        </w:rPr>
        <w:t>that give up comfortable and secure jobs to pursue new ideas</w:t>
      </w:r>
      <w:r w:rsidRPr="00BC34BF">
        <w:rPr>
          <w:sz w:val="16"/>
        </w:rPr>
        <w:t xml:space="preserve">, </w:t>
      </w:r>
      <w:r w:rsidRPr="00400EE4">
        <w:rPr>
          <w:rStyle w:val="StyleUnderline"/>
          <w:highlight w:val="green"/>
        </w:rPr>
        <w:t>for</w:t>
      </w:r>
      <w:r w:rsidRPr="00D65B2C">
        <w:rPr>
          <w:rStyle w:val="StyleUnderline"/>
        </w:rPr>
        <w:t xml:space="preserve"> the </w:t>
      </w:r>
      <w:r w:rsidRPr="00400EE4">
        <w:rPr>
          <w:rStyle w:val="Emphasis"/>
          <w:highlight w:val="green"/>
        </w:rPr>
        <w:t>investors</w:t>
      </w:r>
      <w:r w:rsidRPr="00400EE4">
        <w:rPr>
          <w:sz w:val="16"/>
          <w:highlight w:val="green"/>
        </w:rPr>
        <w:t xml:space="preserve"> </w:t>
      </w:r>
      <w:r w:rsidRPr="00400EE4">
        <w:rPr>
          <w:rStyle w:val="StyleUnderline"/>
          <w:highlight w:val="green"/>
        </w:rPr>
        <w:t>that have</w:t>
      </w:r>
      <w:r w:rsidRPr="00D65B2C">
        <w:rPr>
          <w:rStyle w:val="StyleUnderline"/>
        </w:rPr>
        <w:t xml:space="preserve"> great but not un</w:t>
      </w:r>
      <w:r w:rsidRPr="00400EE4">
        <w:rPr>
          <w:rStyle w:val="StyleUnderline"/>
          <w:highlight w:val="green"/>
        </w:rPr>
        <w:t>limited</w:t>
      </w:r>
      <w:r w:rsidRPr="00D65B2C">
        <w:rPr>
          <w:rStyle w:val="StyleUnderline"/>
        </w:rPr>
        <w:t xml:space="preserve"> </w:t>
      </w:r>
      <w:r w:rsidRPr="00400EE4">
        <w:rPr>
          <w:rStyle w:val="StyleUnderline"/>
          <w:highlight w:val="green"/>
        </w:rPr>
        <w:t>tolerance for risk</w:t>
      </w:r>
      <w:r w:rsidRPr="00BC34BF">
        <w:rPr>
          <w:sz w:val="16"/>
        </w:rPr>
        <w:t xml:space="preserve">, </w:t>
      </w:r>
      <w:r w:rsidRPr="00400EE4">
        <w:rPr>
          <w:rStyle w:val="StyleUnderline"/>
          <w:highlight w:val="green"/>
        </w:rPr>
        <w:t>and for the U</w:t>
      </w:r>
      <w:r w:rsidRPr="00D65B2C">
        <w:rPr>
          <w:rStyle w:val="StyleUnderline"/>
        </w:rPr>
        <w:t xml:space="preserve">nited </w:t>
      </w:r>
      <w:r w:rsidRPr="00400EE4">
        <w:rPr>
          <w:rStyle w:val="StyleUnderline"/>
          <w:highlight w:val="green"/>
        </w:rPr>
        <w:t>S</w:t>
      </w:r>
      <w:r w:rsidRPr="00D65B2C">
        <w:rPr>
          <w:rStyle w:val="StyleUnderline"/>
        </w:rPr>
        <w:t>tates as a whole</w:t>
      </w:r>
      <w:r w:rsidRPr="00BC34BF">
        <w:rPr>
          <w:sz w:val="16"/>
        </w:rPr>
        <w:t xml:space="preserve">. </w:t>
      </w:r>
      <w:r w:rsidRPr="00400EE4">
        <w:rPr>
          <w:rStyle w:val="StyleUnderline"/>
          <w:highlight w:val="green"/>
        </w:rPr>
        <w:t xml:space="preserve">A </w:t>
      </w:r>
      <w:r w:rsidRPr="00400EE4">
        <w:rPr>
          <w:rStyle w:val="Emphasis"/>
          <w:highlight w:val="green"/>
        </w:rPr>
        <w:t>significant portion</w:t>
      </w:r>
      <w:r w:rsidRPr="00400EE4">
        <w:rPr>
          <w:rStyle w:val="StyleUnderline"/>
          <w:highlight w:val="green"/>
        </w:rPr>
        <w:t xml:space="preserve"> of</w:t>
      </w:r>
      <w:r w:rsidRPr="00D65B2C">
        <w:rPr>
          <w:rStyle w:val="StyleUnderline"/>
        </w:rPr>
        <w:t xml:space="preserve"> the </w:t>
      </w:r>
      <w:r w:rsidRPr="00400EE4">
        <w:rPr>
          <w:rStyle w:val="Emphasis"/>
          <w:highlight w:val="green"/>
        </w:rPr>
        <w:t>mechanism</w:t>
      </w:r>
      <w:r w:rsidRPr="00400EE4">
        <w:rPr>
          <w:sz w:val="16"/>
          <w:highlight w:val="green"/>
        </w:rPr>
        <w:t xml:space="preserve"> </w:t>
      </w:r>
      <w:r w:rsidRPr="00400EE4">
        <w:rPr>
          <w:rStyle w:val="StyleUnderline"/>
          <w:highlight w:val="green"/>
        </w:rPr>
        <w:t xml:space="preserve">by which patents </w:t>
      </w:r>
      <w:r w:rsidRPr="00400EE4">
        <w:rPr>
          <w:rStyle w:val="Emphasis"/>
          <w:highlight w:val="green"/>
        </w:rPr>
        <w:t>provide incentives</w:t>
      </w:r>
      <w:r w:rsidRPr="00D65B2C">
        <w:rPr>
          <w:rStyle w:val="Emphasis"/>
        </w:rPr>
        <w:t xml:space="preserve"> for investment</w:t>
      </w:r>
      <w:r w:rsidRPr="00BC34BF">
        <w:rPr>
          <w:sz w:val="16"/>
        </w:rPr>
        <w:t xml:space="preserve"> </w:t>
      </w:r>
      <w:r w:rsidRPr="00D65B2C">
        <w:rPr>
          <w:rStyle w:val="StyleUnderline"/>
        </w:rPr>
        <w:t xml:space="preserve">and </w:t>
      </w:r>
      <w:r w:rsidRPr="00D65B2C">
        <w:rPr>
          <w:rStyle w:val="Emphasis"/>
        </w:rPr>
        <w:t>entrepreneurial activities</w:t>
      </w:r>
      <w:r w:rsidRPr="00BC34BF">
        <w:rPr>
          <w:sz w:val="16"/>
        </w:rPr>
        <w:t xml:space="preserve"> </w:t>
      </w:r>
      <w:r w:rsidRPr="00400EE4">
        <w:rPr>
          <w:rStyle w:val="StyleUnderline"/>
          <w:highlight w:val="green"/>
        </w:rPr>
        <w:t>is</w:t>
      </w:r>
      <w:r w:rsidRPr="00D65B2C">
        <w:rPr>
          <w:rStyle w:val="StyleUnderline"/>
        </w:rPr>
        <w:t xml:space="preserve"> one of </w:t>
      </w:r>
      <w:r w:rsidRPr="00400EE4">
        <w:rPr>
          <w:rStyle w:val="Emphasis"/>
          <w:highlight w:val="green"/>
        </w:rPr>
        <w:t>perception</w:t>
      </w:r>
      <w:r w:rsidRPr="00BC34BF">
        <w:rPr>
          <w:sz w:val="16"/>
        </w:rPr>
        <w:t xml:space="preserve"> - </w:t>
      </w:r>
      <w:r w:rsidRPr="00596999">
        <w:rPr>
          <w:rStyle w:val="StyleUnderline"/>
        </w:rPr>
        <w:t xml:space="preserve">if </w:t>
      </w:r>
      <w:r w:rsidRPr="00400EE4">
        <w:rPr>
          <w:rStyle w:val="StyleUnderline"/>
          <w:highlight w:val="green"/>
        </w:rPr>
        <w:t>inventors</w:t>
      </w:r>
      <w:r w:rsidRPr="00D65B2C">
        <w:rPr>
          <w:rStyle w:val="StyleUnderline"/>
        </w:rPr>
        <w:t xml:space="preserve"> do not believe that their</w:t>
      </w:r>
      <w:r w:rsidRPr="00BC34BF">
        <w:rPr>
          <w:sz w:val="16"/>
        </w:rPr>
        <w:t xml:space="preserve"> </w:t>
      </w:r>
      <w:r w:rsidRPr="00D65B2C">
        <w:rPr>
          <w:rStyle w:val="StyleUnderline"/>
        </w:rPr>
        <w:t>patents allow the capture of the market value of their inventions</w:t>
      </w:r>
      <w:r w:rsidRPr="00BC34BF">
        <w:rPr>
          <w:sz w:val="16"/>
        </w:rPr>
        <w:t xml:space="preserve">, </w:t>
      </w:r>
      <w:r w:rsidRPr="00D65B2C">
        <w:rPr>
          <w:rStyle w:val="StyleUnderline"/>
        </w:rPr>
        <w:t xml:space="preserve">many </w:t>
      </w:r>
      <w:r w:rsidRPr="00400EE4">
        <w:rPr>
          <w:rStyle w:val="StyleUnderline"/>
          <w:highlight w:val="green"/>
        </w:rPr>
        <w:t>will simply focus</w:t>
      </w:r>
      <w:r w:rsidRPr="00D65B2C">
        <w:rPr>
          <w:rStyle w:val="StyleUnderline"/>
        </w:rPr>
        <w:t xml:space="preserve"> their attentions </w:t>
      </w:r>
      <w:r w:rsidRPr="00400EE4">
        <w:rPr>
          <w:rStyle w:val="StyleUnderline"/>
          <w:highlight w:val="green"/>
        </w:rPr>
        <w:t>elsewhere</w:t>
      </w:r>
      <w:r w:rsidRPr="00BC34BF">
        <w:rPr>
          <w:sz w:val="16"/>
        </w:rPr>
        <w:t xml:space="preserve">. </w:t>
      </w:r>
      <w:r w:rsidRPr="00D65B2C">
        <w:rPr>
          <w:rStyle w:val="StyleUnderline"/>
        </w:rPr>
        <w:t xml:space="preserve">The </w:t>
      </w:r>
      <w:r w:rsidRPr="00400EE4">
        <w:rPr>
          <w:rStyle w:val="StyleUnderline"/>
          <w:highlight w:val="green"/>
        </w:rPr>
        <w:t>decision</w:t>
      </w:r>
      <w:r w:rsidRPr="00BC34BF">
        <w:rPr>
          <w:sz w:val="16"/>
        </w:rPr>
        <w:t xml:space="preserve"> below, </w:t>
      </w:r>
      <w:r w:rsidRPr="00D65B2C">
        <w:rPr>
          <w:rStyle w:val="StyleUnderline"/>
        </w:rPr>
        <w:t>which</w:t>
      </w:r>
      <w:r w:rsidRPr="00BC34BF">
        <w:rPr>
          <w:sz w:val="16"/>
        </w:rPr>
        <w:t xml:space="preserve"> </w:t>
      </w:r>
      <w:r w:rsidRPr="00400EE4">
        <w:rPr>
          <w:rStyle w:val="StyleUnderline"/>
          <w:highlight w:val="green"/>
        </w:rPr>
        <w:t>would</w:t>
      </w:r>
      <w:r w:rsidRPr="00D65B2C">
        <w:rPr>
          <w:rStyle w:val="StyleUnderline"/>
        </w:rPr>
        <w:t xml:space="preserve"> have the effect of </w:t>
      </w:r>
      <w:r w:rsidRPr="00400EE4">
        <w:rPr>
          <w:rStyle w:val="Emphasis"/>
          <w:highlight w:val="green"/>
        </w:rPr>
        <w:t>destroy</w:t>
      </w:r>
      <w:r w:rsidRPr="00D65B2C">
        <w:rPr>
          <w:rStyle w:val="Emphasis"/>
        </w:rPr>
        <w:t xml:space="preserve">ing </w:t>
      </w:r>
      <w:r w:rsidRPr="00400EE4">
        <w:rPr>
          <w:rStyle w:val="Emphasis"/>
          <w:highlight w:val="green"/>
        </w:rPr>
        <w:t>billions</w:t>
      </w:r>
      <w:r w:rsidRPr="00D65B2C">
        <w:rPr>
          <w:rStyle w:val="Emphasis"/>
        </w:rPr>
        <w:t xml:space="preserve"> of dollars' worth </w:t>
      </w:r>
      <w:r w:rsidRPr="00400EE4">
        <w:rPr>
          <w:rStyle w:val="Emphasis"/>
          <w:highlight w:val="green"/>
        </w:rPr>
        <w:t>of R&amp;D investment</w:t>
      </w:r>
      <w:r w:rsidRPr="00BC34BF">
        <w:rPr>
          <w:sz w:val="16"/>
        </w:rPr>
        <w:t xml:space="preserve"> - after the fact - </w:t>
      </w:r>
      <w:r w:rsidRPr="00D65B2C">
        <w:rPr>
          <w:rStyle w:val="Emphasis"/>
        </w:rPr>
        <w:t>can only discourage future investment</w:t>
      </w:r>
      <w:r w:rsidRPr="00BC34BF">
        <w:rPr>
          <w:sz w:val="16"/>
        </w:rPr>
        <w:t xml:space="preserve"> by Appellant and others.</w:t>
      </w:r>
    </w:p>
    <w:p w14:paraId="232AD16E" w14:textId="77777777" w:rsidR="003230EE" w:rsidRPr="006738E4" w:rsidRDefault="003230EE" w:rsidP="003230EE"/>
    <w:p w14:paraId="3CB12474" w14:textId="77777777" w:rsidR="003230EE" w:rsidRDefault="003230EE" w:rsidP="003230EE">
      <w:pPr>
        <w:pStyle w:val="Heading4"/>
      </w:pPr>
      <w:r>
        <w:t>SSOs fail to</w:t>
      </w:r>
      <w:r w:rsidRPr="000F3EE7">
        <w:t xml:space="preserve"> constrain license terms for SEPs</w:t>
      </w:r>
    </w:p>
    <w:p w14:paraId="72D05885" w14:textId="77777777" w:rsidR="003230EE" w:rsidRDefault="003230EE" w:rsidP="003230EE">
      <w:r w:rsidRPr="006D249E">
        <w:rPr>
          <w:rStyle w:val="Style13ptBold"/>
        </w:rPr>
        <w:t>Wright 14</w:t>
      </w:r>
      <w:r>
        <w:t xml:space="preserve"> – Former </w:t>
      </w:r>
      <w:r w:rsidRPr="006D249E">
        <w:t>Commissioner, Federal Trade Commission</w:t>
      </w:r>
    </w:p>
    <w:p w14:paraId="3DE0D31D" w14:textId="77777777" w:rsidR="003230EE" w:rsidRPr="006D249E" w:rsidRDefault="003230EE" w:rsidP="003230EE">
      <w:r>
        <w:t xml:space="preserve">Joshua D. Wright, “SSOs, FRAND, and Antitrust: Lessons from the Economics of Incomplete Contracts,” George Mason Law Review, Vol. 21, No. 4, 2014, </w:t>
      </w:r>
      <w:proofErr w:type="spellStart"/>
      <w:r>
        <w:t>HeinOnline</w:t>
      </w:r>
      <w:proofErr w:type="spellEnd"/>
    </w:p>
    <w:p w14:paraId="750FCF7B" w14:textId="77777777" w:rsidR="003230EE" w:rsidRDefault="003230EE" w:rsidP="003230EE">
      <w:pPr>
        <w:rPr>
          <w:sz w:val="16"/>
        </w:rPr>
      </w:pPr>
      <w:r w:rsidRPr="000F3EE7">
        <w:rPr>
          <w:sz w:val="16"/>
        </w:rPr>
        <w:t xml:space="preserve">Much of </w:t>
      </w:r>
      <w:r w:rsidRPr="000F3EE7">
        <w:rPr>
          <w:rStyle w:val="StyleUnderline"/>
        </w:rPr>
        <w:t>the call for SSO contract reform</w:t>
      </w:r>
      <w:r w:rsidRPr="000F3EE7">
        <w:rPr>
          <w:sz w:val="16"/>
        </w:rPr>
        <w:t xml:space="preserve">-whether </w:t>
      </w:r>
      <w:r w:rsidRPr="000F3EE7">
        <w:rPr>
          <w:rStyle w:val="StyleUnderline"/>
        </w:rPr>
        <w:t xml:space="preserve">under the guise of </w:t>
      </w:r>
      <w:r w:rsidRPr="000F3EE7">
        <w:rPr>
          <w:rStyle w:val="Emphasis"/>
        </w:rPr>
        <w:t>possible antitrust enforcement</w:t>
      </w:r>
      <w:r w:rsidRPr="000F3EE7">
        <w:rPr>
          <w:sz w:val="16"/>
        </w:rPr>
        <w:t xml:space="preserve"> or friendly advice on contract drafting-</w:t>
      </w:r>
      <w:r w:rsidRPr="000F3EE7">
        <w:rPr>
          <w:rStyle w:val="StyleUnderline"/>
        </w:rPr>
        <w:t xml:space="preserve">is based upon the notion that SSOs bear a </w:t>
      </w:r>
      <w:r w:rsidRPr="000F3EE7">
        <w:rPr>
          <w:rStyle w:val="Emphasis"/>
        </w:rPr>
        <w:t>special responsibility</w:t>
      </w:r>
      <w:r w:rsidRPr="000F3EE7">
        <w:rPr>
          <w:rStyle w:val="StyleUnderline"/>
        </w:rPr>
        <w:t xml:space="preserve"> for </w:t>
      </w:r>
      <w:r w:rsidRPr="000F3EE7">
        <w:rPr>
          <w:rStyle w:val="Emphasis"/>
        </w:rPr>
        <w:t>constraining</w:t>
      </w:r>
      <w:r w:rsidRPr="000F3EE7">
        <w:rPr>
          <w:rStyle w:val="StyleUnderline"/>
        </w:rPr>
        <w:t xml:space="preserve"> the</w:t>
      </w:r>
      <w:r w:rsidRPr="000F3EE7">
        <w:rPr>
          <w:sz w:val="16"/>
        </w:rPr>
        <w:t xml:space="preserve"> </w:t>
      </w:r>
      <w:r w:rsidRPr="000F3EE7">
        <w:rPr>
          <w:rStyle w:val="Emphasis"/>
        </w:rPr>
        <w:t>market power of SEP holders</w:t>
      </w:r>
      <w:r w:rsidRPr="00BC34BF">
        <w:rPr>
          <w:sz w:val="16"/>
        </w:rPr>
        <w:t>. Indeed</w:t>
      </w:r>
      <w:r w:rsidRPr="006D249E">
        <w:rPr>
          <w:rStyle w:val="StyleUnderline"/>
        </w:rPr>
        <w:t xml:space="preserve">, the possibility of SSOs </w:t>
      </w:r>
      <w:r w:rsidRPr="006D249E">
        <w:rPr>
          <w:rStyle w:val="Emphasis"/>
        </w:rPr>
        <w:t>constraining</w:t>
      </w:r>
      <w:r w:rsidRPr="006D249E">
        <w:rPr>
          <w:rStyle w:val="StyleUnderline"/>
        </w:rPr>
        <w:t xml:space="preserve"> the </w:t>
      </w:r>
      <w:r w:rsidRPr="006D249E">
        <w:rPr>
          <w:rStyle w:val="Emphasis"/>
        </w:rPr>
        <w:t>exercise</w:t>
      </w:r>
      <w:r w:rsidRPr="006D249E">
        <w:rPr>
          <w:rStyle w:val="StyleUnderline"/>
        </w:rPr>
        <w:t xml:space="preserve"> of </w:t>
      </w:r>
      <w:r w:rsidRPr="006D249E">
        <w:rPr>
          <w:rStyle w:val="Emphasis"/>
        </w:rPr>
        <w:t>SEP holders' market power</w:t>
      </w:r>
      <w:r w:rsidRPr="00BC34BF">
        <w:rPr>
          <w:sz w:val="16"/>
        </w:rPr>
        <w:t xml:space="preserve"> </w:t>
      </w:r>
      <w:r w:rsidRPr="006D249E">
        <w:rPr>
          <w:rStyle w:val="StyleUnderline"/>
        </w:rPr>
        <w:t xml:space="preserve">is purported to be the </w:t>
      </w:r>
      <w:r w:rsidRPr="006D249E">
        <w:rPr>
          <w:rStyle w:val="Emphasis"/>
        </w:rPr>
        <w:t>primary benefit</w:t>
      </w:r>
      <w:r w:rsidRPr="006D249E">
        <w:rPr>
          <w:rStyle w:val="StyleUnderline"/>
        </w:rPr>
        <w:t xml:space="preserve"> of </w:t>
      </w:r>
      <w:r w:rsidRPr="006D249E">
        <w:rPr>
          <w:rStyle w:val="Emphasis"/>
        </w:rPr>
        <w:t>filling gaps in SSO contracts</w:t>
      </w:r>
      <w:r w:rsidRPr="00BC34BF">
        <w:rPr>
          <w:sz w:val="16"/>
        </w:rPr>
        <w:t xml:space="preserve">. </w:t>
      </w:r>
      <w:r w:rsidRPr="000F3EE7">
        <w:rPr>
          <w:rStyle w:val="StyleUnderline"/>
        </w:rPr>
        <w:t>However</w:t>
      </w:r>
      <w:r w:rsidRPr="00BC34BF">
        <w:rPr>
          <w:sz w:val="16"/>
        </w:rPr>
        <w:t xml:space="preserve">, </w:t>
      </w:r>
      <w:r w:rsidRPr="00400EE4">
        <w:rPr>
          <w:rStyle w:val="StyleUnderline"/>
          <w:highlight w:val="green"/>
        </w:rPr>
        <w:t xml:space="preserve">it is </w:t>
      </w:r>
      <w:r w:rsidRPr="00400EE4">
        <w:rPr>
          <w:rStyle w:val="Emphasis"/>
          <w:highlight w:val="green"/>
        </w:rPr>
        <w:t>unlikely SSO</w:t>
      </w:r>
      <w:r w:rsidRPr="006D249E">
        <w:rPr>
          <w:rStyle w:val="Emphasis"/>
        </w:rPr>
        <w:t xml:space="preserve"> contract </w:t>
      </w:r>
      <w:r w:rsidRPr="00400EE4">
        <w:rPr>
          <w:rStyle w:val="Emphasis"/>
          <w:highlight w:val="green"/>
        </w:rPr>
        <w:t>reform</w:t>
      </w:r>
      <w:r w:rsidRPr="00400EE4">
        <w:rPr>
          <w:sz w:val="16"/>
          <w:highlight w:val="green"/>
        </w:rPr>
        <w:t xml:space="preserve"> </w:t>
      </w:r>
      <w:r w:rsidRPr="00400EE4">
        <w:rPr>
          <w:rStyle w:val="StyleUnderline"/>
          <w:highlight w:val="green"/>
        </w:rPr>
        <w:t xml:space="preserve">can </w:t>
      </w:r>
      <w:r w:rsidRPr="00400EE4">
        <w:rPr>
          <w:rStyle w:val="Emphasis"/>
          <w:highlight w:val="green"/>
        </w:rPr>
        <w:t>bear the burden</w:t>
      </w:r>
      <w:r w:rsidRPr="00BC34BF">
        <w:rPr>
          <w:sz w:val="16"/>
        </w:rPr>
        <w:t xml:space="preserve"> </w:t>
      </w:r>
      <w:r w:rsidRPr="006D249E">
        <w:rPr>
          <w:rStyle w:val="StyleUnderline"/>
        </w:rPr>
        <w:t>its proponents place upon it</w:t>
      </w:r>
      <w:r w:rsidRPr="00BC34BF">
        <w:rPr>
          <w:sz w:val="16"/>
        </w:rPr>
        <w:t xml:space="preserve">. </w:t>
      </w:r>
      <w:r w:rsidRPr="00400EE4">
        <w:rPr>
          <w:rStyle w:val="StyleUnderline"/>
          <w:highlight w:val="green"/>
        </w:rPr>
        <w:t>SSO members are</w:t>
      </w:r>
      <w:r w:rsidRPr="006D249E">
        <w:rPr>
          <w:rStyle w:val="StyleUnderline"/>
        </w:rPr>
        <w:t xml:space="preserve"> a </w:t>
      </w:r>
      <w:r w:rsidRPr="00400EE4">
        <w:rPr>
          <w:rStyle w:val="Emphasis"/>
          <w:highlight w:val="green"/>
        </w:rPr>
        <w:t>heterogeneous</w:t>
      </w:r>
      <w:r w:rsidRPr="006D249E">
        <w:rPr>
          <w:rStyle w:val="Emphasis"/>
        </w:rPr>
        <w:t xml:space="preserve"> group</w:t>
      </w:r>
      <w:r w:rsidRPr="006D249E">
        <w:rPr>
          <w:rStyle w:val="StyleUnderline"/>
        </w:rPr>
        <w:t xml:space="preserve"> including contributing</w:t>
      </w:r>
      <w:r w:rsidRPr="00BC34BF">
        <w:rPr>
          <w:sz w:val="16"/>
        </w:rPr>
        <w:t xml:space="preserve"> </w:t>
      </w:r>
      <w:r w:rsidRPr="006D249E">
        <w:rPr>
          <w:rStyle w:val="StyleUnderline"/>
        </w:rPr>
        <w:t>members as well as non-contributing</w:t>
      </w:r>
      <w:r w:rsidRPr="00BC34BF">
        <w:rPr>
          <w:sz w:val="16"/>
        </w:rPr>
        <w:t xml:space="preserve">, </w:t>
      </w:r>
      <w:r w:rsidRPr="006D249E">
        <w:rPr>
          <w:rStyle w:val="StyleUnderline"/>
        </w:rPr>
        <w:t>adopting members</w:t>
      </w:r>
      <w:r w:rsidRPr="00BC34BF">
        <w:rPr>
          <w:sz w:val="16"/>
        </w:rPr>
        <w:t xml:space="preserve">, </w:t>
      </w:r>
      <w:r w:rsidRPr="00400EE4">
        <w:rPr>
          <w:rStyle w:val="StyleUnderline"/>
          <w:highlight w:val="green"/>
        </w:rPr>
        <w:t xml:space="preserve">with </w:t>
      </w:r>
      <w:r w:rsidRPr="000F3EE7">
        <w:rPr>
          <w:rStyle w:val="Emphasis"/>
        </w:rPr>
        <w:t xml:space="preserve">widely </w:t>
      </w:r>
      <w:r w:rsidRPr="00400EE4">
        <w:rPr>
          <w:rStyle w:val="Emphasis"/>
          <w:highlight w:val="green"/>
        </w:rPr>
        <w:t>varying incentives</w:t>
      </w:r>
      <w:r w:rsidRPr="00BC34BF">
        <w:rPr>
          <w:sz w:val="16"/>
        </w:rPr>
        <w:t xml:space="preserve">. It is important to recognize that </w:t>
      </w:r>
      <w:r w:rsidRPr="00400EE4">
        <w:rPr>
          <w:rStyle w:val="StyleUnderline"/>
          <w:highlight w:val="green"/>
        </w:rPr>
        <w:t xml:space="preserve">SSOs are </w:t>
      </w:r>
      <w:r w:rsidRPr="00400EE4">
        <w:rPr>
          <w:rStyle w:val="Emphasis"/>
          <w:highlight w:val="green"/>
        </w:rPr>
        <w:t>not</w:t>
      </w:r>
      <w:r w:rsidRPr="006D249E">
        <w:rPr>
          <w:rStyle w:val="Emphasis"/>
        </w:rPr>
        <w:t xml:space="preserve"> necessarily </w:t>
      </w:r>
      <w:proofErr w:type="gramStart"/>
      <w:r w:rsidRPr="00400EE4">
        <w:rPr>
          <w:rStyle w:val="Emphasis"/>
          <w:highlight w:val="green"/>
        </w:rPr>
        <w:t>in a position</w:t>
      </w:r>
      <w:proofErr w:type="gramEnd"/>
      <w:r w:rsidRPr="00400EE4">
        <w:rPr>
          <w:rStyle w:val="StyleUnderline"/>
          <w:highlight w:val="green"/>
        </w:rPr>
        <w:t xml:space="preserve"> to </w:t>
      </w:r>
      <w:r w:rsidRPr="00400EE4">
        <w:rPr>
          <w:rStyle w:val="Emphasis"/>
          <w:highlight w:val="green"/>
        </w:rPr>
        <w:t>constrain</w:t>
      </w:r>
      <w:r w:rsidRPr="006D249E">
        <w:rPr>
          <w:rStyle w:val="Emphasis"/>
        </w:rPr>
        <w:t xml:space="preserve"> license </w:t>
      </w:r>
      <w:r w:rsidRPr="00400EE4">
        <w:rPr>
          <w:rStyle w:val="Emphasis"/>
          <w:highlight w:val="green"/>
        </w:rPr>
        <w:t>terms for SEPs at will</w:t>
      </w:r>
      <w:r w:rsidRPr="00BC34BF">
        <w:rPr>
          <w:sz w:val="16"/>
        </w:rPr>
        <w:t xml:space="preserve">. </w:t>
      </w:r>
      <w:r w:rsidRPr="00400EE4">
        <w:rPr>
          <w:rStyle w:val="StyleUnderline"/>
          <w:highlight w:val="green"/>
        </w:rPr>
        <w:t xml:space="preserve">SSOs </w:t>
      </w:r>
      <w:r w:rsidRPr="00400EE4">
        <w:rPr>
          <w:rStyle w:val="Emphasis"/>
          <w:highlight w:val="green"/>
        </w:rPr>
        <w:t>compete to attract key players</w:t>
      </w:r>
      <w:r w:rsidRPr="00BC34BF">
        <w:rPr>
          <w:sz w:val="16"/>
        </w:rPr>
        <w:t xml:space="preserve"> </w:t>
      </w:r>
      <w:r w:rsidRPr="006D249E">
        <w:rPr>
          <w:rStyle w:val="StyleUnderline"/>
        </w:rPr>
        <w:t>to join and contribute their technology</w:t>
      </w:r>
      <w:r w:rsidRPr="00BC34BF">
        <w:rPr>
          <w:sz w:val="16"/>
        </w:rPr>
        <w:t xml:space="preserve"> </w:t>
      </w:r>
      <w:r w:rsidRPr="006D249E">
        <w:rPr>
          <w:rStyle w:val="StyleUnderline"/>
        </w:rPr>
        <w:t>to the standard and can be at the mercy of certain members with essential technologies</w:t>
      </w:r>
      <w:r w:rsidRPr="00BC34BF">
        <w:rPr>
          <w:sz w:val="16"/>
        </w:rPr>
        <w:t xml:space="preserve">. However, </w:t>
      </w:r>
      <w:r w:rsidRPr="000F3EE7">
        <w:rPr>
          <w:rStyle w:val="StyleUnderline"/>
        </w:rPr>
        <w:t>even assuming</w:t>
      </w:r>
      <w:r w:rsidRPr="006D249E">
        <w:rPr>
          <w:rStyle w:val="StyleUnderline"/>
        </w:rPr>
        <w:t xml:space="preserve"> arguendo </w:t>
      </w:r>
      <w:r w:rsidRPr="000F3EE7">
        <w:rPr>
          <w:rStyle w:val="StyleUnderline"/>
        </w:rPr>
        <w:t>SSO</w:t>
      </w:r>
      <w:r w:rsidRPr="006D249E">
        <w:rPr>
          <w:rStyle w:val="StyleUnderline"/>
        </w:rPr>
        <w:t xml:space="preserve"> contract </w:t>
      </w:r>
      <w:r w:rsidRPr="000F3EE7">
        <w:rPr>
          <w:rStyle w:val="StyleUnderline"/>
        </w:rPr>
        <w:t xml:space="preserve">terms can </w:t>
      </w:r>
      <w:r w:rsidRPr="000F3EE7">
        <w:rPr>
          <w:rStyle w:val="Emphasis"/>
        </w:rPr>
        <w:t>constrain</w:t>
      </w:r>
      <w:r w:rsidRPr="006D249E">
        <w:rPr>
          <w:rStyle w:val="Emphasis"/>
        </w:rPr>
        <w:t xml:space="preserve"> market </w:t>
      </w:r>
      <w:r w:rsidRPr="000F3EE7">
        <w:rPr>
          <w:rStyle w:val="Emphasis"/>
        </w:rPr>
        <w:t>power</w:t>
      </w:r>
      <w:r w:rsidRPr="006D249E">
        <w:rPr>
          <w:rStyle w:val="StyleUnderline"/>
        </w:rPr>
        <w:t xml:space="preserve"> newly created by adoption of the standard</w:t>
      </w:r>
      <w:r w:rsidRPr="00BC34BF">
        <w:rPr>
          <w:sz w:val="16"/>
        </w:rPr>
        <w:t xml:space="preserve">, </w:t>
      </w:r>
      <w:r w:rsidRPr="006D249E">
        <w:rPr>
          <w:rStyle w:val="StyleUnderline"/>
        </w:rPr>
        <w:t xml:space="preserve">that </w:t>
      </w:r>
      <w:r w:rsidRPr="000F3EE7">
        <w:rPr>
          <w:rStyle w:val="StyleUnderline"/>
        </w:rPr>
        <w:t>situation is</w:t>
      </w:r>
      <w:r w:rsidRPr="006D249E">
        <w:rPr>
          <w:rStyle w:val="StyleUnderline"/>
        </w:rPr>
        <w:t xml:space="preserve"> </w:t>
      </w:r>
      <w:r w:rsidRPr="006D249E">
        <w:rPr>
          <w:rStyle w:val="Emphasis"/>
        </w:rPr>
        <w:t xml:space="preserve">clearly </w:t>
      </w:r>
      <w:r w:rsidRPr="000F3EE7">
        <w:rPr>
          <w:rStyle w:val="Emphasis"/>
        </w:rPr>
        <w:t>not always the case</w:t>
      </w:r>
      <w:r w:rsidRPr="000F3EE7">
        <w:rPr>
          <w:sz w:val="16"/>
        </w:rPr>
        <w:t xml:space="preserve">. </w:t>
      </w:r>
      <w:r w:rsidRPr="000F3EE7">
        <w:rPr>
          <w:rStyle w:val="StyleUnderline"/>
        </w:rPr>
        <w:t>For</w:t>
      </w:r>
      <w:r w:rsidRPr="006D249E">
        <w:rPr>
          <w:rStyle w:val="StyleUnderline"/>
        </w:rPr>
        <w:t xml:space="preserve"> some SEPs</w:t>
      </w:r>
      <w:r w:rsidRPr="00BC34BF">
        <w:rPr>
          <w:sz w:val="16"/>
        </w:rPr>
        <w:t xml:space="preserve">, </w:t>
      </w:r>
      <w:r w:rsidRPr="006D249E">
        <w:rPr>
          <w:rStyle w:val="StyleUnderline"/>
        </w:rPr>
        <w:t xml:space="preserve">the </w:t>
      </w:r>
      <w:r w:rsidRPr="00400EE4">
        <w:rPr>
          <w:rStyle w:val="Emphasis"/>
          <w:highlight w:val="green"/>
        </w:rPr>
        <w:t>relevant market power</w:t>
      </w:r>
      <w:r w:rsidRPr="00400EE4">
        <w:rPr>
          <w:sz w:val="16"/>
          <w:highlight w:val="green"/>
        </w:rPr>
        <w:t xml:space="preserve"> </w:t>
      </w:r>
      <w:r w:rsidRPr="00400EE4">
        <w:rPr>
          <w:rStyle w:val="StyleUnderline"/>
          <w:highlight w:val="green"/>
        </w:rPr>
        <w:t xml:space="preserve">will be </w:t>
      </w:r>
      <w:r w:rsidRPr="00400EE4">
        <w:rPr>
          <w:rStyle w:val="Emphasis"/>
          <w:highlight w:val="green"/>
        </w:rPr>
        <w:t>inherent in</w:t>
      </w:r>
      <w:r w:rsidRPr="006D249E">
        <w:rPr>
          <w:rStyle w:val="Emphasis"/>
        </w:rPr>
        <w:t xml:space="preserve"> the </w:t>
      </w:r>
      <w:r w:rsidRPr="00400EE4">
        <w:rPr>
          <w:rStyle w:val="Emphasis"/>
          <w:highlight w:val="green"/>
        </w:rPr>
        <w:t>underlying tech</w:t>
      </w:r>
      <w:r w:rsidRPr="006D249E">
        <w:rPr>
          <w:rStyle w:val="Emphasis"/>
        </w:rPr>
        <w:t>nology</w:t>
      </w:r>
      <w:r w:rsidRPr="00BC34BF">
        <w:rPr>
          <w:sz w:val="16"/>
        </w:rPr>
        <w:t xml:space="preserve"> </w:t>
      </w:r>
      <w:r w:rsidRPr="00400EE4">
        <w:rPr>
          <w:rStyle w:val="StyleUnderline"/>
          <w:highlight w:val="green"/>
        </w:rPr>
        <w:t>and</w:t>
      </w:r>
      <w:r w:rsidRPr="006D249E">
        <w:rPr>
          <w:rStyle w:val="StyleUnderline"/>
        </w:rPr>
        <w:t xml:space="preserve"> the </w:t>
      </w:r>
      <w:r w:rsidRPr="00400EE4">
        <w:rPr>
          <w:rStyle w:val="Emphasis"/>
          <w:highlight w:val="green"/>
        </w:rPr>
        <w:t>patents themselves</w:t>
      </w:r>
      <w:r w:rsidRPr="00BC34BF">
        <w:rPr>
          <w:sz w:val="16"/>
        </w:rPr>
        <w:t xml:space="preserve">, </w:t>
      </w:r>
      <w:r w:rsidRPr="00400EE4">
        <w:rPr>
          <w:rStyle w:val="StyleUnderline"/>
          <w:highlight w:val="green"/>
        </w:rPr>
        <w:t>rather than conferred</w:t>
      </w:r>
      <w:r w:rsidRPr="006D249E">
        <w:rPr>
          <w:rStyle w:val="StyleUnderline"/>
        </w:rPr>
        <w:t xml:space="preserve"> upon</w:t>
      </w:r>
      <w:r w:rsidRPr="00BC34BF">
        <w:rPr>
          <w:sz w:val="16"/>
        </w:rPr>
        <w:t xml:space="preserve"> </w:t>
      </w:r>
      <w:r w:rsidRPr="006D249E">
        <w:rPr>
          <w:rStyle w:val="StyleUnderline"/>
        </w:rPr>
        <w:t xml:space="preserve">the SEP holder </w:t>
      </w:r>
      <w:r w:rsidRPr="00400EE4">
        <w:rPr>
          <w:rStyle w:val="StyleUnderline"/>
          <w:highlight w:val="green"/>
        </w:rPr>
        <w:t>by the SSO</w:t>
      </w:r>
      <w:r w:rsidRPr="006D249E">
        <w:rPr>
          <w:rStyle w:val="StyleUnderline"/>
        </w:rPr>
        <w:t xml:space="preserve"> as the result of the standard-setting process</w:t>
      </w:r>
      <w:r w:rsidRPr="00BC34BF">
        <w:rPr>
          <w:sz w:val="16"/>
        </w:rPr>
        <w:t xml:space="preserve">.5 </w:t>
      </w:r>
      <w:r w:rsidRPr="00400EE4">
        <w:rPr>
          <w:rStyle w:val="Emphasis"/>
          <w:highlight w:val="green"/>
        </w:rPr>
        <w:t>Imposing</w:t>
      </w:r>
      <w:r w:rsidRPr="006D249E">
        <w:rPr>
          <w:rStyle w:val="Emphasis"/>
        </w:rPr>
        <w:t xml:space="preserve"> more </w:t>
      </w:r>
      <w:r w:rsidRPr="00400EE4">
        <w:rPr>
          <w:rStyle w:val="Emphasis"/>
          <w:highlight w:val="green"/>
        </w:rPr>
        <w:t>restrictive terms</w:t>
      </w:r>
      <w:r w:rsidRPr="00BC34BF">
        <w:rPr>
          <w:sz w:val="16"/>
        </w:rPr>
        <w:t xml:space="preserve"> </w:t>
      </w:r>
      <w:r w:rsidRPr="006D249E">
        <w:rPr>
          <w:rStyle w:val="StyleUnderline"/>
        </w:rPr>
        <w:t xml:space="preserve">can </w:t>
      </w:r>
      <w:r w:rsidRPr="00400EE4">
        <w:rPr>
          <w:rStyle w:val="Emphasis"/>
          <w:highlight w:val="green"/>
        </w:rPr>
        <w:t>undermine</w:t>
      </w:r>
      <w:r w:rsidRPr="006D249E">
        <w:rPr>
          <w:rStyle w:val="StyleUnderline"/>
        </w:rPr>
        <w:t xml:space="preserve"> key players' </w:t>
      </w:r>
      <w:r w:rsidRPr="00400EE4">
        <w:rPr>
          <w:rStyle w:val="Emphasis"/>
          <w:highlight w:val="green"/>
        </w:rPr>
        <w:t>incentives to join SSOs</w:t>
      </w:r>
      <w:r w:rsidRPr="00400EE4">
        <w:rPr>
          <w:sz w:val="16"/>
          <w:highlight w:val="green"/>
        </w:rPr>
        <w:t xml:space="preserve"> </w:t>
      </w:r>
      <w:r w:rsidRPr="00400EE4">
        <w:rPr>
          <w:rStyle w:val="StyleUnderline"/>
          <w:highlight w:val="green"/>
        </w:rPr>
        <w:t>and</w:t>
      </w:r>
      <w:r w:rsidRPr="00BC34BF">
        <w:rPr>
          <w:sz w:val="16"/>
        </w:rPr>
        <w:t xml:space="preserve">/or </w:t>
      </w:r>
      <w:r w:rsidRPr="00400EE4">
        <w:rPr>
          <w:rStyle w:val="Emphasis"/>
          <w:highlight w:val="green"/>
        </w:rPr>
        <w:t>contribute tech</w:t>
      </w:r>
      <w:r w:rsidRPr="006D249E">
        <w:rPr>
          <w:rStyle w:val="Emphasis"/>
        </w:rPr>
        <w:t>nology</w:t>
      </w:r>
      <w:r w:rsidRPr="00BC34BF">
        <w:rPr>
          <w:sz w:val="16"/>
        </w:rPr>
        <w:t xml:space="preserve">, </w:t>
      </w:r>
      <w:r w:rsidRPr="006D249E">
        <w:rPr>
          <w:rStyle w:val="StyleUnderline"/>
        </w:rPr>
        <w:t>which could have welfare-reducing consequences</w:t>
      </w:r>
      <w:r w:rsidRPr="00BC34BF">
        <w:rPr>
          <w:sz w:val="16"/>
        </w:rPr>
        <w:t>.</w:t>
      </w:r>
    </w:p>
    <w:p w14:paraId="7A979A9D" w14:textId="77777777" w:rsidR="003230EE" w:rsidRDefault="003230EE" w:rsidP="003230EE"/>
    <w:bookmarkEnd w:id="9"/>
    <w:p w14:paraId="25137FD5" w14:textId="77777777" w:rsidR="003230EE" w:rsidRDefault="003230EE" w:rsidP="003230EE"/>
    <w:p w14:paraId="1115E2E7" w14:textId="54496993" w:rsidR="003230EE" w:rsidRPr="00A354DC" w:rsidRDefault="003230EE" w:rsidP="003230EE">
      <w:pPr>
        <w:pStyle w:val="Heading1"/>
      </w:pPr>
      <w:r>
        <w:t>2NC</w:t>
      </w:r>
    </w:p>
    <w:p w14:paraId="0FAE6A6C" w14:textId="77777777" w:rsidR="003230EE" w:rsidRDefault="003230EE" w:rsidP="003230EE">
      <w:pPr>
        <w:pStyle w:val="Heading2"/>
      </w:pPr>
      <w:r>
        <w:t>Contract Law CP</w:t>
      </w:r>
    </w:p>
    <w:p w14:paraId="658E4904" w14:textId="77777777" w:rsidR="003230EE" w:rsidRDefault="003230EE" w:rsidP="003230EE">
      <w:pPr>
        <w:pStyle w:val="Heading4"/>
      </w:pPr>
      <w:r>
        <w:t xml:space="preserve">The </w:t>
      </w:r>
      <w:r>
        <w:rPr>
          <w:u w:val="single"/>
        </w:rPr>
        <w:t>core antitrust laws</w:t>
      </w:r>
      <w:r>
        <w:t xml:space="preserve"> are sections 1 and 2 of the Sherman Act and section 7 of the Clayton Act---the counterplan doesn’t affect that</w:t>
      </w:r>
    </w:p>
    <w:p w14:paraId="1E941465" w14:textId="77777777" w:rsidR="003230EE" w:rsidRDefault="003230EE" w:rsidP="003230EE">
      <w:r w:rsidRPr="00871683">
        <w:rPr>
          <w:rStyle w:val="Style13ptBold"/>
        </w:rPr>
        <w:t>The Antitrust Division 07</w:t>
      </w:r>
      <w:r w:rsidRPr="00871683">
        <w:t xml:space="preserve"> – </w:t>
      </w:r>
      <w:r>
        <w:t>L</w:t>
      </w:r>
      <w:r w:rsidRPr="00871683">
        <w:t>aw enforcement agency that enforces the U.S. antitrust laws</w:t>
      </w:r>
    </w:p>
    <w:p w14:paraId="31DF166C" w14:textId="77777777" w:rsidR="003230EE" w:rsidRDefault="003230EE" w:rsidP="003230EE">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566BFBC2" w14:textId="77777777" w:rsidR="003230EE" w:rsidRPr="001D2156" w:rsidRDefault="003230EE" w:rsidP="003230EE">
      <w:pPr>
        <w:rPr>
          <w:sz w:val="16"/>
          <w:szCs w:val="16"/>
        </w:rPr>
      </w:pPr>
      <w:r w:rsidRPr="001D2156">
        <w:rPr>
          <w:sz w:val="16"/>
          <w:szCs w:val="16"/>
        </w:rPr>
        <w:t>The AMC has made many specific recommendations in its report, and the Division is in the process of reviewing all of them. The Division commends the AMC for its three primary conclusions:</w:t>
      </w:r>
    </w:p>
    <w:p w14:paraId="07A6291B" w14:textId="77777777" w:rsidR="003230EE" w:rsidRPr="001D2156" w:rsidRDefault="003230EE" w:rsidP="003230EE">
      <w:pPr>
        <w:ind w:left="720"/>
        <w:rPr>
          <w:sz w:val="16"/>
          <w:szCs w:val="16"/>
        </w:rPr>
      </w:pPr>
      <w:r w:rsidRPr="001D2156">
        <w:rPr>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0C83AC4E" w14:textId="77777777" w:rsidR="003230EE" w:rsidRPr="001D2156" w:rsidRDefault="003230EE" w:rsidP="003230EE">
      <w:pPr>
        <w:ind w:left="720"/>
        <w:rPr>
          <w:sz w:val="16"/>
        </w:rPr>
      </w:pPr>
      <w:r w:rsidRPr="003C73E5">
        <w:rPr>
          <w:rStyle w:val="StyleUnderline"/>
          <w:highlight w:val="green"/>
        </w:rPr>
        <w:t>The</w:t>
      </w:r>
      <w:r w:rsidRPr="003C73E5">
        <w:rPr>
          <w:sz w:val="16"/>
          <w:highlight w:val="green"/>
        </w:rPr>
        <w:t xml:space="preserve"> </w:t>
      </w:r>
      <w:r w:rsidRPr="003C73E5">
        <w:rPr>
          <w:rStyle w:val="Emphasis"/>
          <w:highlight w:val="green"/>
        </w:rPr>
        <w:t>core antitrust laws</w:t>
      </w:r>
      <w:r w:rsidRPr="003C73E5">
        <w:rPr>
          <w:sz w:val="16"/>
          <w:highlight w:val="green"/>
        </w:rPr>
        <w:t>—</w:t>
      </w:r>
      <w:r w:rsidRPr="003C73E5">
        <w:rPr>
          <w:rStyle w:val="Emphasis"/>
          <w:highlight w:val="green"/>
        </w:rPr>
        <w:t>Sherman Act sections 1 and 2</w:t>
      </w:r>
      <w:r w:rsidRPr="003C73E5">
        <w:rPr>
          <w:sz w:val="16"/>
          <w:highlight w:val="green"/>
        </w:rPr>
        <w:t xml:space="preserve"> </w:t>
      </w:r>
      <w:r w:rsidRPr="003C73E5">
        <w:rPr>
          <w:rStyle w:val="StyleUnderline"/>
          <w:highlight w:val="green"/>
        </w:rPr>
        <w:t xml:space="preserve">and </w:t>
      </w:r>
      <w:r w:rsidRPr="003C73E5">
        <w:rPr>
          <w:rStyle w:val="Emphasis"/>
          <w:highlight w:val="green"/>
        </w:rPr>
        <w:t>Clayton Act section 7</w:t>
      </w:r>
      <w:r w:rsidRPr="001D2156">
        <w:rPr>
          <w:sz w:val="16"/>
        </w:rPr>
        <w:t>—and their application by the courts and federal enforcement agencies are sound and appropriately safeguard the competitiveness of the U.S. economy.</w:t>
      </w:r>
    </w:p>
    <w:p w14:paraId="3275E85B" w14:textId="77777777" w:rsidR="003230EE" w:rsidRDefault="003230EE" w:rsidP="003230EE">
      <w:pPr>
        <w:ind w:left="720"/>
        <w:rPr>
          <w:sz w:val="16"/>
        </w:rPr>
      </w:pPr>
      <w:r w:rsidRPr="001D2156">
        <w:rPr>
          <w:sz w:val="16"/>
        </w:rPr>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1D2156">
        <w:rPr>
          <w:rStyle w:val="StyleUnderline"/>
        </w:rPr>
        <w:t xml:space="preserve">core antitrust laws are </w:t>
      </w:r>
      <w:r w:rsidRPr="001D2156">
        <w:rPr>
          <w:rStyle w:val="Emphasis"/>
        </w:rPr>
        <w:t>general</w:t>
      </w:r>
      <w:r w:rsidRPr="00871683">
        <w:rPr>
          <w:rStyle w:val="Emphasis"/>
        </w:rPr>
        <w:t xml:space="preserve"> in nature</w:t>
      </w:r>
      <w:r w:rsidRPr="001D2156">
        <w:rPr>
          <w:sz w:val="16"/>
        </w:rPr>
        <w:t xml:space="preserve"> </w:t>
      </w:r>
      <w:r w:rsidRPr="00871683">
        <w:rPr>
          <w:rStyle w:val="StyleUnderline"/>
        </w:rPr>
        <w:t xml:space="preserve">and have been </w:t>
      </w:r>
      <w:r w:rsidRPr="001D2156">
        <w:rPr>
          <w:rStyle w:val="Emphasis"/>
        </w:rPr>
        <w:t>applied to many different industries</w:t>
      </w:r>
      <w:r w:rsidRPr="001D2156">
        <w:rPr>
          <w:sz w:val="16"/>
        </w:rPr>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1D2156">
        <w:rPr>
          <w:rStyle w:val="StyleUnderline"/>
        </w:rPr>
        <w:t xml:space="preserve">their </w:t>
      </w:r>
      <w:r w:rsidRPr="001D2156">
        <w:rPr>
          <w:rStyle w:val="Emphasis"/>
        </w:rPr>
        <w:t>adaptability</w:t>
      </w:r>
      <w:r w:rsidRPr="001D2156">
        <w:rPr>
          <w:sz w:val="16"/>
        </w:rPr>
        <w:t xml:space="preserve"> </w:t>
      </w:r>
      <w:r w:rsidRPr="001D2156">
        <w:rPr>
          <w:rStyle w:val="StyleUnderline"/>
        </w:rPr>
        <w:t xml:space="preserve">to </w:t>
      </w:r>
      <w:r w:rsidRPr="001D2156">
        <w:rPr>
          <w:rStyle w:val="Emphasis"/>
        </w:rPr>
        <w:t>new economic conditions</w:t>
      </w:r>
      <w:r w:rsidRPr="001D2156">
        <w:rPr>
          <w:sz w:val="16"/>
        </w:rPr>
        <w:t xml:space="preserve"> </w:t>
      </w:r>
      <w:r w:rsidRPr="00871683">
        <w:rPr>
          <w:rStyle w:val="StyleUnderline"/>
        </w:rPr>
        <w:t>without sacrificing their ability to protect competition</w:t>
      </w:r>
      <w:r w:rsidRPr="001D2156">
        <w:rPr>
          <w:sz w:val="16"/>
        </w:rPr>
        <w:t>.</w:t>
      </w:r>
    </w:p>
    <w:p w14:paraId="4B6CA44A" w14:textId="77777777" w:rsidR="003230EE" w:rsidRPr="00C65FA8" w:rsidRDefault="003230EE" w:rsidP="003230EE">
      <w:pPr>
        <w:pStyle w:val="Heading4"/>
      </w:pPr>
      <w:r>
        <w:t>C---Antitrust deterrence is incorrect in the FRAND context</w:t>
      </w:r>
    </w:p>
    <w:p w14:paraId="21E77CEE" w14:textId="77777777" w:rsidR="003230EE" w:rsidRDefault="003230EE" w:rsidP="003230EE">
      <w:r w:rsidRPr="00D96473">
        <w:rPr>
          <w:rStyle w:val="Style13ptBold"/>
        </w:rPr>
        <w:t>Kallay et al. 15</w:t>
      </w:r>
      <w:r>
        <w:t xml:space="preserve"> – </w:t>
      </w:r>
      <w:r w:rsidRPr="00D96473">
        <w:t>Director, Intellectual Property and Competition at Ericsson</w:t>
      </w:r>
    </w:p>
    <w:p w14:paraId="48B08C54" w14:textId="77777777" w:rsidR="003230EE" w:rsidRPr="00D96473" w:rsidRDefault="003230EE" w:rsidP="003230EE">
      <w:r>
        <w:t xml:space="preserve">Dina Kallay, James F. Rill, James G. Kress, Hugh M. Hollman, “Antitrust and FRAND Bargaining: Rejecting the Invitation for Antitrust Overreach </w:t>
      </w:r>
      <w:proofErr w:type="gramStart"/>
      <w:r>
        <w:t>Into</w:t>
      </w:r>
      <w:proofErr w:type="gramEnd"/>
      <w:r>
        <w:t xml:space="preserve"> Royalty Disputes,” Antitrust, Vol. 30, No. 1, Fall 2015, </w:t>
      </w:r>
      <w:proofErr w:type="spellStart"/>
      <w:r>
        <w:t>HeinOnline</w:t>
      </w:r>
      <w:proofErr w:type="spellEnd"/>
    </w:p>
    <w:p w14:paraId="38045280" w14:textId="77777777" w:rsidR="003230EE" w:rsidRDefault="003230EE" w:rsidP="003230EE">
      <w:r>
        <w:t xml:space="preserve">Rejecting </w:t>
      </w:r>
      <w:proofErr w:type="spellStart"/>
      <w:r>
        <w:t>Antitrust’s</w:t>
      </w:r>
      <w:proofErr w:type="spellEnd"/>
      <w:r>
        <w:t xml:space="preserve"> Overreach into FRAND Bargaining</w:t>
      </w:r>
    </w:p>
    <w:p w14:paraId="18DDC621" w14:textId="77777777" w:rsidR="003230EE" w:rsidRDefault="003230EE" w:rsidP="003230EE">
      <w:r w:rsidRPr="00745D0A">
        <w:rPr>
          <w:rStyle w:val="StyleUnderline"/>
        </w:rPr>
        <w:t xml:space="preserve">An </w:t>
      </w:r>
      <w:r w:rsidRPr="003C73E5">
        <w:rPr>
          <w:rStyle w:val="Emphasis"/>
          <w:highlight w:val="green"/>
        </w:rPr>
        <w:t>Unprecedented</w:t>
      </w:r>
      <w:r w:rsidRPr="003C73E5">
        <w:rPr>
          <w:rStyle w:val="StyleUnderline"/>
          <w:highlight w:val="green"/>
        </w:rPr>
        <w:t xml:space="preserve"> and </w:t>
      </w:r>
      <w:r w:rsidRPr="003C73E5">
        <w:rPr>
          <w:rStyle w:val="Emphasis"/>
          <w:highlight w:val="green"/>
        </w:rPr>
        <w:t>Unnecessary Expansion</w:t>
      </w:r>
      <w:r>
        <w:t xml:space="preserve">. </w:t>
      </w:r>
      <w:r w:rsidRPr="00745D0A">
        <w:rPr>
          <w:rStyle w:val="StyleUnderline"/>
        </w:rPr>
        <w:t xml:space="preserve">While the scope of </w:t>
      </w:r>
      <w:r w:rsidRPr="003C73E5">
        <w:rPr>
          <w:rStyle w:val="StyleUnderline"/>
          <w:highlight w:val="green"/>
        </w:rPr>
        <w:t>antitrust</w:t>
      </w:r>
      <w:r w:rsidRPr="00745D0A">
        <w:rPr>
          <w:rStyle w:val="StyleUnderline"/>
        </w:rPr>
        <w:t xml:space="preserve"> standards may be elastic</w:t>
      </w:r>
      <w:r>
        <w:t xml:space="preserve">, in our view </w:t>
      </w:r>
      <w:r w:rsidRPr="00745D0A">
        <w:rPr>
          <w:rStyle w:val="StyleUnderline"/>
        </w:rPr>
        <w:t xml:space="preserve">it </w:t>
      </w:r>
      <w:r w:rsidRPr="003C73E5">
        <w:rPr>
          <w:rStyle w:val="StyleUnderline"/>
          <w:highlight w:val="green"/>
        </w:rPr>
        <w:t>would require</w:t>
      </w:r>
      <w:r w:rsidRPr="00745D0A">
        <w:rPr>
          <w:rStyle w:val="StyleUnderline"/>
        </w:rPr>
        <w:t xml:space="preserve"> a </w:t>
      </w:r>
      <w:r w:rsidRPr="00745D0A">
        <w:rPr>
          <w:rStyle w:val="Emphasis"/>
        </w:rPr>
        <w:t>huge</w:t>
      </w:r>
      <w:r w:rsidRPr="00745D0A">
        <w:rPr>
          <w:rStyle w:val="StyleUnderline"/>
        </w:rPr>
        <w:t xml:space="preserve"> and </w:t>
      </w:r>
      <w:r w:rsidRPr="003C73E5">
        <w:rPr>
          <w:rStyle w:val="Emphasis"/>
          <w:highlight w:val="green"/>
        </w:rPr>
        <w:t>unwarranted stretch</w:t>
      </w:r>
      <w:r>
        <w:t xml:space="preserve"> </w:t>
      </w:r>
      <w:r w:rsidRPr="00745D0A">
        <w:rPr>
          <w:rStyle w:val="StyleUnderline"/>
        </w:rPr>
        <w:t xml:space="preserve">to </w:t>
      </w:r>
      <w:r w:rsidRPr="00745D0A">
        <w:rPr>
          <w:rStyle w:val="Emphasis"/>
        </w:rPr>
        <w:t>bring patent royalty</w:t>
      </w:r>
      <w:r>
        <w:t xml:space="preserve"> demands, rates, or royalty base </w:t>
      </w:r>
      <w:r w:rsidRPr="00745D0A">
        <w:rPr>
          <w:rStyle w:val="StyleUnderline"/>
        </w:rPr>
        <w:t>within the ambit of exclusionary conduct</w:t>
      </w:r>
      <w:r>
        <w:t xml:space="preserve">. </w:t>
      </w:r>
      <w:r w:rsidRPr="003C73E5">
        <w:rPr>
          <w:rStyle w:val="Emphasis"/>
          <w:highlight w:val="green"/>
        </w:rPr>
        <w:t>No U.S. case</w:t>
      </w:r>
      <w:r>
        <w:t xml:space="preserve"> of which we are aware </w:t>
      </w:r>
      <w:r w:rsidRPr="00CB7F3A">
        <w:rPr>
          <w:rStyle w:val="StyleUnderline"/>
        </w:rPr>
        <w:t>ha</w:t>
      </w:r>
      <w:r w:rsidRPr="00745D0A">
        <w:rPr>
          <w:rStyle w:val="StyleUnderline"/>
        </w:rPr>
        <w:t xml:space="preserve">s </w:t>
      </w:r>
      <w:r w:rsidRPr="003C73E5">
        <w:rPr>
          <w:rStyle w:val="StyleUnderline"/>
          <w:highlight w:val="green"/>
        </w:rPr>
        <w:t>found</w:t>
      </w:r>
      <w:r w:rsidRPr="00745D0A">
        <w:rPr>
          <w:rStyle w:val="StyleUnderline"/>
        </w:rPr>
        <w:t xml:space="preserve"> that seeking supra-</w:t>
      </w:r>
      <w:r w:rsidRPr="003C73E5">
        <w:rPr>
          <w:rStyle w:val="StyleUnderline"/>
          <w:highlight w:val="green"/>
        </w:rPr>
        <w:t>FRAND</w:t>
      </w:r>
      <w:r w:rsidRPr="00745D0A">
        <w:rPr>
          <w:rStyle w:val="StyleUnderline"/>
        </w:rPr>
        <w:t xml:space="preserve"> royalties </w:t>
      </w:r>
      <w:r w:rsidRPr="003C73E5">
        <w:rPr>
          <w:rStyle w:val="StyleUnderline"/>
          <w:highlight w:val="green"/>
        </w:rPr>
        <w:t>alone constitutes a</w:t>
      </w:r>
      <w:r w:rsidRPr="00745D0A">
        <w:rPr>
          <w:rStyle w:val="StyleUnderline"/>
        </w:rPr>
        <w:t xml:space="preserve">n </w:t>
      </w:r>
      <w:r w:rsidRPr="003C73E5">
        <w:rPr>
          <w:rStyle w:val="StyleUnderline"/>
          <w:highlight w:val="green"/>
        </w:rPr>
        <w:t>antitrust violation</w:t>
      </w:r>
      <w:r>
        <w:t xml:space="preserve">. The D.C. Circuit’s Rambus decision explained the doctrinal complications with conflating ex post opportunism with conduct injurious of competition that is properly reached by Section 2.40 If alternative technologies were passed over for use in the standard, in the absence of ex ante deception, that outcome was the result of competition on the merits. And, </w:t>
      </w:r>
      <w:r w:rsidRPr="003C73E5">
        <w:rPr>
          <w:rStyle w:val="StyleUnderline"/>
          <w:highlight w:val="green"/>
        </w:rPr>
        <w:t>if</w:t>
      </w:r>
      <w:r w:rsidRPr="00745D0A">
        <w:rPr>
          <w:rStyle w:val="StyleUnderline"/>
        </w:rPr>
        <w:t xml:space="preserve"> </w:t>
      </w:r>
      <w:r w:rsidRPr="003C73E5">
        <w:rPr>
          <w:rStyle w:val="StyleUnderline"/>
          <w:highlight w:val="green"/>
        </w:rPr>
        <w:t>the</w:t>
      </w:r>
      <w:r w:rsidRPr="00745D0A">
        <w:rPr>
          <w:rStyle w:val="StyleUnderline"/>
        </w:rPr>
        <w:t xml:space="preserve"> essential </w:t>
      </w:r>
      <w:r w:rsidRPr="003C73E5">
        <w:rPr>
          <w:rStyle w:val="StyleUnderline"/>
          <w:highlight w:val="green"/>
        </w:rPr>
        <w:t xml:space="preserve">patent owner </w:t>
      </w:r>
      <w:r w:rsidRPr="003C73E5">
        <w:rPr>
          <w:rStyle w:val="Emphasis"/>
          <w:highlight w:val="green"/>
        </w:rPr>
        <w:t>overreaches</w:t>
      </w:r>
      <w:r w:rsidRPr="00745D0A">
        <w:rPr>
          <w:rStyle w:val="StyleUnderline"/>
        </w:rPr>
        <w:t xml:space="preserve"> in its </w:t>
      </w:r>
      <w:r w:rsidRPr="00745D0A">
        <w:rPr>
          <w:rStyle w:val="Emphasis"/>
        </w:rPr>
        <w:t xml:space="preserve">royalty </w:t>
      </w:r>
      <w:r w:rsidRPr="00A46238">
        <w:rPr>
          <w:rStyle w:val="Emphasis"/>
        </w:rPr>
        <w:t>demands</w:t>
      </w:r>
      <w:r w:rsidRPr="00A46238">
        <w:rPr>
          <w:rStyle w:val="StyleUnderline"/>
        </w:rPr>
        <w:t xml:space="preserve"> </w:t>
      </w:r>
      <w:r w:rsidRPr="003C73E5">
        <w:rPr>
          <w:rStyle w:val="StyleUnderline"/>
          <w:highlight w:val="green"/>
        </w:rPr>
        <w:t>in</w:t>
      </w:r>
      <w:r w:rsidRPr="00745D0A">
        <w:rPr>
          <w:rStyle w:val="StyleUnderline"/>
        </w:rPr>
        <w:t xml:space="preserve"> </w:t>
      </w:r>
      <w:r w:rsidRPr="00745D0A">
        <w:rPr>
          <w:rStyle w:val="Emphasis"/>
        </w:rPr>
        <w:t>violation</w:t>
      </w:r>
      <w:r w:rsidRPr="00745D0A">
        <w:rPr>
          <w:rStyle w:val="StyleUnderline"/>
        </w:rPr>
        <w:t xml:space="preserve"> of its </w:t>
      </w:r>
      <w:r w:rsidRPr="003C73E5">
        <w:rPr>
          <w:rStyle w:val="Emphasis"/>
          <w:highlight w:val="green"/>
        </w:rPr>
        <w:t>FRAND</w:t>
      </w:r>
      <w:r w:rsidRPr="00745D0A">
        <w:rPr>
          <w:rStyle w:val="Emphasis"/>
        </w:rPr>
        <w:t xml:space="preserve"> commitment</w:t>
      </w:r>
      <w:r w:rsidRPr="003C73E5">
        <w:rPr>
          <w:highlight w:val="green"/>
        </w:rPr>
        <w:t xml:space="preserve">, </w:t>
      </w:r>
      <w:r w:rsidRPr="003C73E5">
        <w:rPr>
          <w:rStyle w:val="StyleUnderline"/>
          <w:highlight w:val="green"/>
        </w:rPr>
        <w:t>neither</w:t>
      </w:r>
      <w:r w:rsidRPr="00745D0A">
        <w:rPr>
          <w:rStyle w:val="StyleUnderline"/>
        </w:rPr>
        <w:t xml:space="preserve"> </w:t>
      </w:r>
      <w:r w:rsidRPr="00745D0A">
        <w:rPr>
          <w:rStyle w:val="Emphasis"/>
        </w:rPr>
        <w:t>exploitation</w:t>
      </w:r>
      <w:r>
        <w:t xml:space="preserve"> (“</w:t>
      </w:r>
      <w:r w:rsidRPr="003C73E5">
        <w:rPr>
          <w:rStyle w:val="Emphasis"/>
          <w:highlight w:val="green"/>
        </w:rPr>
        <w:t>hold-up</w:t>
      </w:r>
      <w:r w:rsidRPr="003C73E5">
        <w:rPr>
          <w:highlight w:val="green"/>
        </w:rPr>
        <w:t xml:space="preserve">”) </w:t>
      </w:r>
      <w:r w:rsidRPr="003C73E5">
        <w:rPr>
          <w:rStyle w:val="Emphasis"/>
          <w:highlight w:val="green"/>
        </w:rPr>
        <w:t>or exclusion</w:t>
      </w:r>
      <w:r>
        <w:t xml:space="preserve"> </w:t>
      </w:r>
      <w:r w:rsidRPr="003C73E5">
        <w:rPr>
          <w:rStyle w:val="StyleUnderline"/>
          <w:highlight w:val="green"/>
        </w:rPr>
        <w:t>are</w:t>
      </w:r>
      <w:r w:rsidRPr="00745D0A">
        <w:rPr>
          <w:rStyle w:val="StyleUnderline"/>
        </w:rPr>
        <w:t xml:space="preserve"> pervasive </w:t>
      </w:r>
      <w:r w:rsidRPr="003C73E5">
        <w:rPr>
          <w:rStyle w:val="StyleUnderline"/>
          <w:highlight w:val="green"/>
        </w:rPr>
        <w:t>concerns</w:t>
      </w:r>
      <w:r>
        <w:t xml:space="preserve">. It is well established that </w:t>
      </w:r>
      <w:r w:rsidRPr="003C73E5">
        <w:rPr>
          <w:rStyle w:val="StyleUnderline"/>
          <w:highlight w:val="green"/>
        </w:rPr>
        <w:t>licensees</w:t>
      </w:r>
      <w:r w:rsidRPr="00745D0A">
        <w:rPr>
          <w:rStyle w:val="StyleUnderline"/>
        </w:rPr>
        <w:t xml:space="preserve"> willing to pay a FRAND rate</w:t>
      </w:r>
      <w:r>
        <w:t xml:space="preserve"> for a license to those patents </w:t>
      </w:r>
      <w:r w:rsidRPr="003C73E5">
        <w:rPr>
          <w:rStyle w:val="StyleUnderline"/>
          <w:highlight w:val="green"/>
        </w:rPr>
        <w:t>may seek</w:t>
      </w:r>
      <w:r w:rsidRPr="00745D0A">
        <w:rPr>
          <w:rStyle w:val="StyleUnderline"/>
        </w:rPr>
        <w:t xml:space="preserve"> a </w:t>
      </w:r>
      <w:r w:rsidRPr="003C73E5">
        <w:rPr>
          <w:rStyle w:val="StyleUnderline"/>
          <w:highlight w:val="green"/>
        </w:rPr>
        <w:t>judicial resolution</w:t>
      </w:r>
      <w:r w:rsidRPr="00745D0A">
        <w:rPr>
          <w:rStyle w:val="StyleUnderline"/>
        </w:rPr>
        <w:t xml:space="preserve"> of the royalty dispute </w:t>
      </w:r>
      <w:r w:rsidRPr="003C73E5">
        <w:rPr>
          <w:rStyle w:val="Emphasis"/>
          <w:highlight w:val="green"/>
        </w:rPr>
        <w:t>without fear of exclusion</w:t>
      </w:r>
      <w:r>
        <w:t xml:space="preserve">. Some </w:t>
      </w:r>
      <w:r w:rsidRPr="00745D0A">
        <w:rPr>
          <w:rStyle w:val="StyleUnderline"/>
        </w:rPr>
        <w:t>courts have</w:t>
      </w:r>
      <w:r>
        <w:t xml:space="preserve"> even </w:t>
      </w:r>
      <w:r w:rsidRPr="00745D0A">
        <w:rPr>
          <w:rStyle w:val="StyleUnderline"/>
        </w:rPr>
        <w:t>found that the absence of a credible threat of exclusion</w:t>
      </w:r>
      <w:r>
        <w:t xml:space="preserve"> </w:t>
      </w:r>
      <w:r w:rsidRPr="00745D0A">
        <w:rPr>
          <w:rStyle w:val="StyleUnderline"/>
        </w:rPr>
        <w:t xml:space="preserve">by an injunction order has </w:t>
      </w:r>
      <w:r w:rsidRPr="00745D0A">
        <w:rPr>
          <w:rStyle w:val="Emphasis"/>
        </w:rPr>
        <w:t>shifted</w:t>
      </w:r>
      <w:r>
        <w:t xml:space="preserve"> </w:t>
      </w:r>
      <w:r w:rsidRPr="00745D0A">
        <w:rPr>
          <w:rStyle w:val="StyleUnderline"/>
        </w:rPr>
        <w:t xml:space="preserve">the </w:t>
      </w:r>
      <w:r w:rsidRPr="00745D0A">
        <w:rPr>
          <w:rStyle w:val="Emphasis"/>
        </w:rPr>
        <w:t>bargaining power</w:t>
      </w:r>
      <w:r w:rsidRPr="00745D0A">
        <w:rPr>
          <w:rStyle w:val="StyleUnderline"/>
        </w:rPr>
        <w:t xml:space="preserve"> to the technology user</w:t>
      </w:r>
      <w:r>
        <w:t xml:space="preserve">, </w:t>
      </w:r>
      <w:r w:rsidRPr="00745D0A">
        <w:rPr>
          <w:rStyle w:val="StyleUnderline"/>
        </w:rPr>
        <w:t>who by</w:t>
      </w:r>
      <w:r>
        <w:t xml:space="preserve"> “</w:t>
      </w:r>
      <w:r w:rsidRPr="00745D0A">
        <w:rPr>
          <w:rStyle w:val="StyleUnderline"/>
        </w:rPr>
        <w:t>holding out</w:t>
      </w:r>
      <w:r>
        <w:t xml:space="preserve">” </w:t>
      </w:r>
      <w:r w:rsidRPr="00745D0A">
        <w:rPr>
          <w:rStyle w:val="StyleUnderline"/>
        </w:rPr>
        <w:t>can do no worse than an adjudicated FRAND rate</w:t>
      </w:r>
      <w:r>
        <w:t>.41</w:t>
      </w:r>
    </w:p>
    <w:p w14:paraId="0F069A5C" w14:textId="77777777" w:rsidR="003230EE" w:rsidRDefault="003230EE" w:rsidP="003230EE">
      <w:r>
        <w:t>FTC Chairwoman Edith Ramirez, who is generally supportive of antitrust involvement in essential patent-related matters, also emphasized these concerns when she remarked that “</w:t>
      </w:r>
      <w:r w:rsidRPr="00745D0A">
        <w:rPr>
          <w:rStyle w:val="StyleUnderline"/>
        </w:rPr>
        <w:t xml:space="preserve">royalty </w:t>
      </w:r>
      <w:r w:rsidRPr="003C73E5">
        <w:rPr>
          <w:rStyle w:val="StyleUnderline"/>
          <w:highlight w:val="green"/>
        </w:rPr>
        <w:t xml:space="preserve">rates should not be </w:t>
      </w:r>
      <w:r w:rsidRPr="003C73E5">
        <w:rPr>
          <w:rStyle w:val="Emphasis"/>
          <w:highlight w:val="green"/>
        </w:rPr>
        <w:t>negotiated under</w:t>
      </w:r>
      <w:r>
        <w:t xml:space="preserve"> </w:t>
      </w:r>
      <w:r w:rsidRPr="00745D0A">
        <w:rPr>
          <w:rStyle w:val="StyleUnderline"/>
        </w:rPr>
        <w:t xml:space="preserve">the </w:t>
      </w:r>
      <w:r w:rsidRPr="00745D0A">
        <w:rPr>
          <w:rStyle w:val="Emphasis"/>
        </w:rPr>
        <w:t xml:space="preserve">threat of </w:t>
      </w:r>
      <w:r w:rsidRPr="003C73E5">
        <w:rPr>
          <w:rStyle w:val="Emphasis"/>
          <w:highlight w:val="green"/>
        </w:rPr>
        <w:t>antitrust</w:t>
      </w:r>
      <w:r w:rsidRPr="00745D0A">
        <w:rPr>
          <w:rStyle w:val="Emphasis"/>
        </w:rPr>
        <w:t xml:space="preserve"> liability</w:t>
      </w:r>
      <w:r>
        <w:t>,” and that “</w:t>
      </w:r>
      <w:r w:rsidRPr="00745D0A">
        <w:rPr>
          <w:rStyle w:val="StyleUnderline"/>
        </w:rPr>
        <w:t xml:space="preserve">it is important to recognize that a </w:t>
      </w:r>
      <w:r w:rsidRPr="003C73E5">
        <w:rPr>
          <w:rStyle w:val="Emphasis"/>
          <w:highlight w:val="green"/>
        </w:rPr>
        <w:t>contractual dispute</w:t>
      </w:r>
      <w:r>
        <w:t xml:space="preserve"> over royalty terms, whether the rate or the base used, </w:t>
      </w:r>
      <w:r w:rsidRPr="003C73E5">
        <w:rPr>
          <w:rStyle w:val="Emphasis"/>
          <w:highlight w:val="green"/>
        </w:rPr>
        <w:t>does not</w:t>
      </w:r>
      <w:r>
        <w:t xml:space="preserve"> </w:t>
      </w:r>
      <w:r w:rsidRPr="00745D0A">
        <w:rPr>
          <w:rStyle w:val="StyleUnderline"/>
        </w:rPr>
        <w:t xml:space="preserve">in itself </w:t>
      </w:r>
      <w:r w:rsidRPr="003C73E5">
        <w:rPr>
          <w:rStyle w:val="Emphasis"/>
          <w:highlight w:val="green"/>
        </w:rPr>
        <w:t>raise antitrust concerns</w:t>
      </w:r>
      <w:r>
        <w:t xml:space="preserve">.”42 </w:t>
      </w:r>
      <w:r w:rsidRPr="003C73E5">
        <w:rPr>
          <w:rStyle w:val="StyleUnderline"/>
          <w:highlight w:val="green"/>
        </w:rPr>
        <w:t>To reach a contrary resul</w:t>
      </w:r>
      <w:r w:rsidRPr="00745D0A">
        <w:rPr>
          <w:rStyle w:val="StyleUnderline"/>
        </w:rPr>
        <w:t>t</w:t>
      </w:r>
      <w:r>
        <w:t xml:space="preserve">, </w:t>
      </w:r>
      <w:r w:rsidRPr="00745D0A">
        <w:rPr>
          <w:rStyle w:val="StyleUnderline"/>
        </w:rPr>
        <w:t xml:space="preserve">the </w:t>
      </w:r>
      <w:r w:rsidRPr="003C73E5">
        <w:rPr>
          <w:rStyle w:val="Emphasis"/>
          <w:highlight w:val="green"/>
        </w:rPr>
        <w:t>doctrinal building blocks</w:t>
      </w:r>
      <w:r w:rsidRPr="003C73E5">
        <w:rPr>
          <w:rStyle w:val="StyleUnderline"/>
          <w:highlight w:val="green"/>
        </w:rPr>
        <w:t xml:space="preserve"> of Sherman</w:t>
      </w:r>
      <w:r w:rsidRPr="00745D0A">
        <w:rPr>
          <w:rStyle w:val="StyleUnderline"/>
        </w:rPr>
        <w:t xml:space="preserve"> Act</w:t>
      </w:r>
      <w:r>
        <w:t xml:space="preserve"> </w:t>
      </w:r>
      <w:r w:rsidRPr="00745D0A">
        <w:rPr>
          <w:rStyle w:val="StyleUnderline"/>
        </w:rPr>
        <w:t xml:space="preserve">Section 2 that focus on exclusionary conduct </w:t>
      </w:r>
      <w:r w:rsidRPr="003C73E5">
        <w:rPr>
          <w:rStyle w:val="StyleUnderline"/>
          <w:highlight w:val="green"/>
        </w:rPr>
        <w:t xml:space="preserve">would need to be </w:t>
      </w:r>
      <w:r w:rsidRPr="003C73E5">
        <w:rPr>
          <w:rStyle w:val="Emphasis"/>
          <w:highlight w:val="green"/>
        </w:rPr>
        <w:t>disregarded</w:t>
      </w:r>
      <w:r w:rsidRPr="00745D0A">
        <w:rPr>
          <w:rStyle w:val="StyleUnderline"/>
        </w:rPr>
        <w:t xml:space="preserve"> to reach mere</w:t>
      </w:r>
      <w:r>
        <w:t xml:space="preserve"> </w:t>
      </w:r>
      <w:r w:rsidRPr="00745D0A">
        <w:rPr>
          <w:rStyle w:val="StyleUnderline"/>
        </w:rPr>
        <w:t>exploitation of market power in the</w:t>
      </w:r>
      <w:r>
        <w:t xml:space="preserve"> “</w:t>
      </w:r>
      <w:r w:rsidRPr="00745D0A">
        <w:rPr>
          <w:rStyle w:val="StyleUnderline"/>
        </w:rPr>
        <w:t>patent hold-up</w:t>
      </w:r>
      <w:r>
        <w:t xml:space="preserve">” </w:t>
      </w:r>
      <w:r w:rsidRPr="00745D0A">
        <w:rPr>
          <w:rStyle w:val="StyleUnderline"/>
        </w:rPr>
        <w:t>context</w:t>
      </w:r>
      <w:r>
        <w:t>. As such, the DOJ is “skeptical when manufacturers complain to us about high royalty rates in the absence of bad conduct. We don’t use antitrust enforcement to regulate royalties.”43</w:t>
      </w:r>
    </w:p>
    <w:p w14:paraId="0B5C8202" w14:textId="77777777" w:rsidR="003230EE" w:rsidRDefault="003230EE" w:rsidP="003230EE">
      <w:r w:rsidRPr="003C73E5">
        <w:rPr>
          <w:rStyle w:val="StyleUnderline"/>
          <w:highlight w:val="green"/>
        </w:rPr>
        <w:t xml:space="preserve">Commentators who </w:t>
      </w:r>
      <w:r w:rsidRPr="003C73E5">
        <w:rPr>
          <w:rStyle w:val="Emphasis"/>
          <w:highlight w:val="green"/>
        </w:rPr>
        <w:t>support</w:t>
      </w:r>
      <w:r w:rsidRPr="00745D0A">
        <w:rPr>
          <w:rStyle w:val="Emphasis"/>
        </w:rPr>
        <w:t xml:space="preserve"> expanding</w:t>
      </w:r>
      <w:r>
        <w:t xml:space="preserve"> </w:t>
      </w:r>
      <w:r w:rsidRPr="00745D0A">
        <w:rPr>
          <w:rStyle w:val="StyleUnderline"/>
        </w:rPr>
        <w:t xml:space="preserve">the </w:t>
      </w:r>
      <w:r w:rsidRPr="00745D0A">
        <w:rPr>
          <w:rStyle w:val="Emphasis"/>
        </w:rPr>
        <w:t xml:space="preserve">role of </w:t>
      </w:r>
      <w:r w:rsidRPr="003C73E5">
        <w:rPr>
          <w:rStyle w:val="Emphasis"/>
          <w:highlight w:val="green"/>
        </w:rPr>
        <w:t>anti-trust</w:t>
      </w:r>
      <w:r>
        <w:t xml:space="preserve"> to police FRAND bargaining have also, in our view, </w:t>
      </w:r>
      <w:r w:rsidRPr="003C73E5">
        <w:rPr>
          <w:rStyle w:val="Emphasis"/>
          <w:highlight w:val="green"/>
        </w:rPr>
        <w:t>failed to show</w:t>
      </w:r>
      <w:r w:rsidRPr="00745D0A">
        <w:rPr>
          <w:rStyle w:val="StyleUnderline"/>
        </w:rPr>
        <w:t xml:space="preserve"> that </w:t>
      </w:r>
      <w:r w:rsidRPr="003C73E5">
        <w:rPr>
          <w:rStyle w:val="Emphasis"/>
          <w:highlight w:val="green"/>
        </w:rPr>
        <w:t>other solutions</w:t>
      </w:r>
      <w:r w:rsidRPr="003C73E5">
        <w:rPr>
          <w:highlight w:val="green"/>
        </w:rPr>
        <w:t xml:space="preserve"> </w:t>
      </w:r>
      <w:r w:rsidRPr="003C73E5">
        <w:rPr>
          <w:rStyle w:val="StyleUnderline"/>
          <w:highlight w:val="green"/>
        </w:rPr>
        <w:t>to</w:t>
      </w:r>
      <w:r w:rsidRPr="00745D0A">
        <w:rPr>
          <w:rStyle w:val="StyleUnderline"/>
        </w:rPr>
        <w:t xml:space="preserve"> </w:t>
      </w:r>
      <w:r w:rsidRPr="00745D0A">
        <w:rPr>
          <w:rStyle w:val="Emphasis"/>
        </w:rPr>
        <w:t>deter</w:t>
      </w:r>
      <w:r w:rsidRPr="00745D0A">
        <w:rPr>
          <w:rStyle w:val="StyleUnderline"/>
        </w:rPr>
        <w:t xml:space="preserve"> and</w:t>
      </w:r>
      <w:r>
        <w:t xml:space="preserve"> </w:t>
      </w:r>
      <w:r w:rsidRPr="003C73E5">
        <w:rPr>
          <w:rStyle w:val="Emphasis"/>
          <w:highlight w:val="green"/>
        </w:rPr>
        <w:t>remedy</w:t>
      </w:r>
      <w:r w:rsidRPr="00745D0A">
        <w:rPr>
          <w:rStyle w:val="Emphasis"/>
        </w:rPr>
        <w:t xml:space="preserve"> actual </w:t>
      </w:r>
      <w:r w:rsidRPr="003C73E5">
        <w:rPr>
          <w:rStyle w:val="Emphasis"/>
          <w:highlight w:val="green"/>
        </w:rPr>
        <w:t>FRAND violations</w:t>
      </w:r>
      <w:r>
        <w:t xml:space="preserve"> </w:t>
      </w:r>
      <w:r w:rsidRPr="00745D0A">
        <w:rPr>
          <w:rStyle w:val="StyleUnderline"/>
        </w:rPr>
        <w:t xml:space="preserve">are </w:t>
      </w:r>
      <w:r w:rsidRPr="00745D0A">
        <w:rPr>
          <w:rStyle w:val="Emphasis"/>
        </w:rPr>
        <w:t>unavailable</w:t>
      </w:r>
      <w:r w:rsidRPr="00745D0A">
        <w:rPr>
          <w:rStyle w:val="StyleUnderline"/>
        </w:rPr>
        <w:t xml:space="preserve"> or </w:t>
      </w:r>
      <w:r w:rsidRPr="00745D0A">
        <w:rPr>
          <w:rStyle w:val="Emphasis"/>
        </w:rPr>
        <w:t>insufficient</w:t>
      </w:r>
      <w:r>
        <w:t xml:space="preserve">. </w:t>
      </w:r>
      <w:r w:rsidRPr="003C73E5">
        <w:rPr>
          <w:rStyle w:val="StyleUnderline"/>
          <w:highlight w:val="green"/>
        </w:rPr>
        <w:t>Courts have held</w:t>
      </w:r>
      <w:r w:rsidRPr="00745D0A">
        <w:rPr>
          <w:rStyle w:val="StyleUnderline"/>
        </w:rPr>
        <w:t xml:space="preserve"> that a commitment to an SDO to </w:t>
      </w:r>
      <w:r w:rsidRPr="00745D0A">
        <w:rPr>
          <w:rStyle w:val="Emphasis"/>
        </w:rPr>
        <w:t xml:space="preserve">assure </w:t>
      </w:r>
      <w:r w:rsidRPr="003C73E5">
        <w:rPr>
          <w:rStyle w:val="Emphasis"/>
          <w:highlight w:val="green"/>
        </w:rPr>
        <w:t>access on FRAND</w:t>
      </w:r>
      <w:r w:rsidRPr="00745D0A">
        <w:rPr>
          <w:rStyle w:val="Emphasis"/>
        </w:rPr>
        <w:t xml:space="preserve"> terms</w:t>
      </w:r>
      <w:r>
        <w:t xml:space="preserve"> </w:t>
      </w:r>
      <w:r w:rsidRPr="003C73E5">
        <w:rPr>
          <w:rStyle w:val="StyleUnderline"/>
          <w:highlight w:val="green"/>
        </w:rPr>
        <w:t xml:space="preserve">constitutes a </w:t>
      </w:r>
      <w:r w:rsidRPr="003C73E5">
        <w:rPr>
          <w:rStyle w:val="Emphasis"/>
          <w:highlight w:val="green"/>
        </w:rPr>
        <w:t>binding contract</w:t>
      </w:r>
      <w:r>
        <w:t xml:space="preserve"> </w:t>
      </w:r>
      <w:r w:rsidRPr="00745D0A">
        <w:rPr>
          <w:rStyle w:val="StyleUnderline"/>
        </w:rPr>
        <w:t>between the essential patents holder and the SDO and its members</w:t>
      </w:r>
      <w:r>
        <w:t xml:space="preserve">, </w:t>
      </w:r>
      <w:r w:rsidRPr="00745D0A">
        <w:rPr>
          <w:rStyle w:val="StyleUnderline"/>
        </w:rPr>
        <w:t xml:space="preserve">and operates for the intended benefit of </w:t>
      </w:r>
      <w:r w:rsidRPr="003C73E5">
        <w:rPr>
          <w:rStyle w:val="StyleUnderline"/>
          <w:highlight w:val="green"/>
        </w:rPr>
        <w:t xml:space="preserve">and is </w:t>
      </w:r>
      <w:r w:rsidRPr="003C73E5">
        <w:rPr>
          <w:rStyle w:val="Emphasis"/>
          <w:highlight w:val="green"/>
        </w:rPr>
        <w:t>enforceable by</w:t>
      </w:r>
      <w:r w:rsidRPr="00745D0A">
        <w:rPr>
          <w:rStyle w:val="StyleUnderline"/>
        </w:rPr>
        <w:t xml:space="preserve"> the </w:t>
      </w:r>
      <w:r w:rsidRPr="00745D0A">
        <w:rPr>
          <w:rStyle w:val="Emphasis"/>
        </w:rPr>
        <w:t>standard’s i</w:t>
      </w:r>
      <w:r w:rsidRPr="003C73E5">
        <w:rPr>
          <w:rStyle w:val="Emphasis"/>
          <w:highlight w:val="green"/>
        </w:rPr>
        <w:t>mplementers</w:t>
      </w:r>
      <w:r>
        <w:t>.44 As with any negotiation, it is anticipated that the parties will bilaterally negotiate over</w:t>
      </w:r>
      <w:r w:rsidRPr="00745D0A">
        <w:t xml:space="preserve"> </w:t>
      </w:r>
      <w:r>
        <w:t xml:space="preserve">FRAND terms, and that “a patent holder does not violate its RAND obligations by seeking a royalty greater than its potential licensee believes is reasonable . . . both sides’ initial offers should be viewed as the starting point in negotiations.”45 As Bruce Kobayashi and Joshua Wright have argued, </w:t>
      </w:r>
      <w:r w:rsidRPr="003C73E5">
        <w:rPr>
          <w:rStyle w:val="StyleUnderline"/>
          <w:highlight w:val="green"/>
        </w:rPr>
        <w:t>a FRAND</w:t>
      </w:r>
      <w:r w:rsidRPr="00745D0A">
        <w:rPr>
          <w:rStyle w:val="StyleUnderline"/>
        </w:rPr>
        <w:t xml:space="preserve"> commitment </w:t>
      </w:r>
      <w:r w:rsidRPr="003C73E5">
        <w:rPr>
          <w:rStyle w:val="StyleUnderline"/>
          <w:highlight w:val="green"/>
        </w:rPr>
        <w:t xml:space="preserve">is best considered an </w:t>
      </w:r>
      <w:r w:rsidRPr="003C73E5">
        <w:rPr>
          <w:rStyle w:val="Emphasis"/>
          <w:highlight w:val="green"/>
        </w:rPr>
        <w:t>incomplete contract</w:t>
      </w:r>
      <w:r>
        <w:t xml:space="preserve"> (or pre-contract) </w:t>
      </w:r>
      <w:r w:rsidRPr="00745D0A">
        <w:rPr>
          <w:rStyle w:val="StyleUnderline"/>
        </w:rPr>
        <w:t>and</w:t>
      </w:r>
      <w:r>
        <w:t xml:space="preserve"> “</w:t>
      </w:r>
      <w:r w:rsidRPr="003C73E5">
        <w:rPr>
          <w:rStyle w:val="StyleUnderline"/>
          <w:highlight w:val="green"/>
        </w:rPr>
        <w:t>the debate</w:t>
      </w:r>
      <w:r w:rsidRPr="00745D0A">
        <w:rPr>
          <w:rStyle w:val="StyleUnderline"/>
        </w:rPr>
        <w:t xml:space="preserve"> in the antitrust community has </w:t>
      </w:r>
      <w:r w:rsidRPr="00BC60CA">
        <w:rPr>
          <w:rStyle w:val="Emphasis"/>
        </w:rPr>
        <w:t>largely</w:t>
      </w:r>
      <w:r w:rsidRPr="003C73E5">
        <w:rPr>
          <w:rStyle w:val="Emphasis"/>
          <w:highlight w:val="green"/>
        </w:rPr>
        <w:t xml:space="preserve"> ignored</w:t>
      </w:r>
      <w:r w:rsidRPr="00745D0A">
        <w:rPr>
          <w:rStyle w:val="StyleUnderline"/>
        </w:rPr>
        <w:t xml:space="preserve"> the </w:t>
      </w:r>
      <w:r w:rsidRPr="003C73E5">
        <w:rPr>
          <w:rStyle w:val="Emphasis"/>
          <w:highlight w:val="green"/>
        </w:rPr>
        <w:t>superiority of substantive contract doctrine</w:t>
      </w:r>
      <w:r>
        <w:t xml:space="preserve">.”46 </w:t>
      </w:r>
      <w:r w:rsidRPr="003C73E5">
        <w:rPr>
          <w:rStyle w:val="Emphasis"/>
          <w:highlight w:val="green"/>
        </w:rPr>
        <w:t>Ignoring contract law</w:t>
      </w:r>
      <w:r w:rsidRPr="003C73E5">
        <w:rPr>
          <w:highlight w:val="green"/>
        </w:rPr>
        <w:t xml:space="preserve"> </w:t>
      </w:r>
      <w:r w:rsidRPr="003C73E5">
        <w:rPr>
          <w:rStyle w:val="StyleUnderline"/>
          <w:highlight w:val="green"/>
        </w:rPr>
        <w:t xml:space="preserve">is a </w:t>
      </w:r>
      <w:r w:rsidRPr="003C73E5">
        <w:rPr>
          <w:rStyle w:val="Emphasis"/>
          <w:highlight w:val="green"/>
        </w:rPr>
        <w:t>mistake</w:t>
      </w:r>
      <w:r>
        <w:t xml:space="preserve">, </w:t>
      </w:r>
      <w:r w:rsidRPr="00745D0A">
        <w:rPr>
          <w:rStyle w:val="StyleUnderline"/>
        </w:rPr>
        <w:t xml:space="preserve">as it is </w:t>
      </w:r>
      <w:r w:rsidRPr="00745D0A">
        <w:rPr>
          <w:rStyle w:val="Emphasis"/>
        </w:rPr>
        <w:t>specifically geared towards identifying</w:t>
      </w:r>
      <w:r>
        <w:t xml:space="preserve"> </w:t>
      </w:r>
      <w:r w:rsidRPr="00745D0A">
        <w:rPr>
          <w:rStyle w:val="StyleUnderline"/>
        </w:rPr>
        <w:t xml:space="preserve">and </w:t>
      </w:r>
      <w:r w:rsidRPr="00745D0A">
        <w:rPr>
          <w:rStyle w:val="Emphasis"/>
        </w:rPr>
        <w:t>enforcing</w:t>
      </w:r>
      <w:r>
        <w:t xml:space="preserve"> </w:t>
      </w:r>
      <w:r w:rsidRPr="00745D0A">
        <w:rPr>
          <w:rStyle w:val="StyleUnderline"/>
        </w:rPr>
        <w:t xml:space="preserve">the </w:t>
      </w:r>
      <w:r w:rsidRPr="00745D0A">
        <w:rPr>
          <w:rStyle w:val="Emphasis"/>
        </w:rPr>
        <w:t>parties’ intent</w:t>
      </w:r>
      <w:r>
        <w:t xml:space="preserve"> </w:t>
      </w:r>
      <w:r w:rsidRPr="00745D0A">
        <w:rPr>
          <w:rStyle w:val="StyleUnderline"/>
        </w:rPr>
        <w:t>where certain terms governing the relationship are missing or ambiguous</w:t>
      </w:r>
      <w:r>
        <w:t>.</w:t>
      </w:r>
    </w:p>
    <w:p w14:paraId="76F43E3F" w14:textId="77777777" w:rsidR="003230EE" w:rsidRDefault="003230EE" w:rsidP="003230EE">
      <w:r w:rsidRPr="00745D0A">
        <w:rPr>
          <w:rStyle w:val="StyleUnderline"/>
        </w:rPr>
        <w:t xml:space="preserve">The </w:t>
      </w:r>
      <w:r w:rsidRPr="003C73E5">
        <w:rPr>
          <w:rStyle w:val="Emphasis"/>
          <w:highlight w:val="green"/>
        </w:rPr>
        <w:t>effectiveness of contract law</w:t>
      </w:r>
      <w:r w:rsidRPr="003C73E5">
        <w:rPr>
          <w:highlight w:val="green"/>
        </w:rPr>
        <w:t xml:space="preserve"> </w:t>
      </w:r>
      <w:r w:rsidRPr="00BC60CA">
        <w:rPr>
          <w:rStyle w:val="StyleUnderline"/>
        </w:rPr>
        <w:t xml:space="preserve">as a </w:t>
      </w:r>
      <w:r w:rsidRPr="00BC60CA">
        <w:rPr>
          <w:rStyle w:val="Emphasis"/>
        </w:rPr>
        <w:t>remedy for FRAND</w:t>
      </w:r>
      <w:r w:rsidRPr="00745D0A">
        <w:rPr>
          <w:rStyle w:val="Emphasis"/>
        </w:rPr>
        <w:t xml:space="preserve"> violations</w:t>
      </w:r>
      <w:r>
        <w:t xml:space="preserve"> </w:t>
      </w:r>
      <w:r w:rsidRPr="003C73E5">
        <w:rPr>
          <w:rStyle w:val="StyleUnderline"/>
          <w:highlight w:val="green"/>
        </w:rPr>
        <w:t>was</w:t>
      </w:r>
      <w:r w:rsidRPr="00745D0A">
        <w:rPr>
          <w:rStyle w:val="StyleUnderline"/>
        </w:rPr>
        <w:t xml:space="preserve"> recently </w:t>
      </w:r>
      <w:r w:rsidRPr="003C73E5">
        <w:rPr>
          <w:rStyle w:val="StyleUnderline"/>
          <w:highlight w:val="green"/>
        </w:rPr>
        <w:t>demonstrated by</w:t>
      </w:r>
      <w:r w:rsidRPr="00745D0A">
        <w:rPr>
          <w:rStyle w:val="StyleUnderline"/>
        </w:rPr>
        <w:t xml:space="preserve"> the </w:t>
      </w:r>
      <w:r w:rsidRPr="00BC60CA">
        <w:rPr>
          <w:rStyle w:val="StyleUnderline"/>
        </w:rPr>
        <w:t>Ninth Circuit in</w:t>
      </w:r>
      <w:r w:rsidRPr="00745D0A">
        <w:rPr>
          <w:rStyle w:val="StyleUnderline"/>
        </w:rPr>
        <w:t xml:space="preserve"> </w:t>
      </w:r>
      <w:r w:rsidRPr="003C73E5">
        <w:rPr>
          <w:rStyle w:val="StyleUnderline"/>
          <w:highlight w:val="green"/>
        </w:rPr>
        <w:t>Microsoft v. Motorola</w:t>
      </w:r>
      <w:r>
        <w:t xml:space="preserve">. </w:t>
      </w:r>
      <w:r w:rsidRPr="00745D0A">
        <w:rPr>
          <w:rStyle w:val="StyleUnderline"/>
        </w:rPr>
        <w:t>There</w:t>
      </w:r>
      <w:r>
        <w:t xml:space="preserve">, </w:t>
      </w:r>
      <w:r w:rsidRPr="003C73E5">
        <w:rPr>
          <w:rStyle w:val="StyleUnderline"/>
          <w:highlight w:val="green"/>
        </w:rPr>
        <w:t>the court upheld</w:t>
      </w:r>
      <w:r w:rsidRPr="00745D0A">
        <w:rPr>
          <w:rStyle w:val="StyleUnderline"/>
        </w:rPr>
        <w:t xml:space="preserve"> the district court’s </w:t>
      </w:r>
      <w:r w:rsidRPr="003C73E5">
        <w:rPr>
          <w:rStyle w:val="StyleUnderline"/>
          <w:highlight w:val="green"/>
        </w:rPr>
        <w:t>FRAND rate</w:t>
      </w:r>
      <w:r w:rsidRPr="00745D0A">
        <w:rPr>
          <w:rStyle w:val="StyleUnderline"/>
        </w:rPr>
        <w:t xml:space="preserve"> </w:t>
      </w:r>
      <w:r w:rsidRPr="003C73E5">
        <w:rPr>
          <w:rStyle w:val="StyleUnderline"/>
          <w:highlight w:val="green"/>
        </w:rPr>
        <w:t>determination</w:t>
      </w:r>
      <w:r w:rsidRPr="00745D0A">
        <w:rPr>
          <w:rStyle w:val="StyleUnderline"/>
        </w:rPr>
        <w:t xml:space="preserve"> of the</w:t>
      </w:r>
      <w:r>
        <w:t xml:space="preserve"> jury’s </w:t>
      </w:r>
      <w:r w:rsidRPr="00745D0A">
        <w:rPr>
          <w:rStyle w:val="StyleUnderline"/>
        </w:rPr>
        <w:t xml:space="preserve">$14.5 million damages </w:t>
      </w:r>
      <w:r w:rsidRPr="003C73E5">
        <w:rPr>
          <w:rStyle w:val="StyleUnderline"/>
          <w:highlight w:val="green"/>
        </w:rPr>
        <w:t xml:space="preserve">award for Motorola’s breach </w:t>
      </w:r>
      <w:r w:rsidRPr="00BC60CA">
        <w:rPr>
          <w:rStyle w:val="StyleUnderline"/>
        </w:rPr>
        <w:t>o</w:t>
      </w:r>
      <w:r w:rsidRPr="00745D0A">
        <w:rPr>
          <w:rStyle w:val="StyleUnderline"/>
        </w:rPr>
        <w:t>f its duty of good faith and fair dealing</w:t>
      </w:r>
      <w:r>
        <w:t xml:space="preserve"> </w:t>
      </w:r>
      <w:r w:rsidRPr="003C73E5">
        <w:rPr>
          <w:rStyle w:val="StyleUnderline"/>
          <w:highlight w:val="green"/>
        </w:rPr>
        <w:t xml:space="preserve">in </w:t>
      </w:r>
      <w:r w:rsidRPr="003C73E5">
        <w:rPr>
          <w:rStyle w:val="Emphasis"/>
          <w:highlight w:val="green"/>
        </w:rPr>
        <w:t>seeking non-FRAND licensing terms</w:t>
      </w:r>
      <w:r>
        <w:t xml:space="preserve">.47 </w:t>
      </w:r>
      <w:r w:rsidRPr="003C73E5">
        <w:rPr>
          <w:rStyle w:val="Emphasis"/>
          <w:highlight w:val="green"/>
        </w:rPr>
        <w:t>Other legal doctrines</w:t>
      </w:r>
      <w:r>
        <w:t xml:space="preserve">, </w:t>
      </w:r>
      <w:r w:rsidRPr="00745D0A">
        <w:rPr>
          <w:rStyle w:val="StyleUnderline"/>
        </w:rPr>
        <w:t xml:space="preserve">including </w:t>
      </w:r>
      <w:r w:rsidRPr="00745D0A">
        <w:rPr>
          <w:rStyle w:val="Emphasis"/>
        </w:rPr>
        <w:t>quasi-contract theories</w:t>
      </w:r>
      <w:r>
        <w:t xml:space="preserve">, </w:t>
      </w:r>
      <w:r w:rsidRPr="00745D0A">
        <w:rPr>
          <w:rStyle w:val="Emphasis"/>
        </w:rPr>
        <w:t>promissory estoppel</w:t>
      </w:r>
      <w:r>
        <w:t xml:space="preserve">, </w:t>
      </w:r>
      <w:r w:rsidRPr="00745D0A">
        <w:rPr>
          <w:rStyle w:val="StyleUnderline"/>
        </w:rPr>
        <w:t xml:space="preserve">and </w:t>
      </w:r>
      <w:r w:rsidRPr="00745D0A">
        <w:rPr>
          <w:rStyle w:val="Emphasis"/>
        </w:rPr>
        <w:t>patent damages</w:t>
      </w:r>
      <w:r>
        <w:t xml:space="preserve">, </w:t>
      </w:r>
      <w:r w:rsidRPr="00745D0A">
        <w:rPr>
          <w:rStyle w:val="StyleUnderline"/>
        </w:rPr>
        <w:t xml:space="preserve">may also be available to </w:t>
      </w:r>
      <w:r w:rsidRPr="003C73E5">
        <w:rPr>
          <w:rStyle w:val="Emphasis"/>
          <w:highlight w:val="green"/>
        </w:rPr>
        <w:t>deter</w:t>
      </w:r>
      <w:r w:rsidRPr="003C73E5">
        <w:rPr>
          <w:highlight w:val="green"/>
        </w:rPr>
        <w:t xml:space="preserve"> </w:t>
      </w:r>
      <w:r w:rsidRPr="003C73E5">
        <w:rPr>
          <w:rStyle w:val="StyleUnderline"/>
          <w:highlight w:val="green"/>
        </w:rPr>
        <w:t>and</w:t>
      </w:r>
      <w:r w:rsidRPr="00745D0A">
        <w:rPr>
          <w:rStyle w:val="StyleUnderline"/>
        </w:rPr>
        <w:t xml:space="preserve"> </w:t>
      </w:r>
      <w:r w:rsidRPr="003C73E5">
        <w:rPr>
          <w:rStyle w:val="Emphasis"/>
          <w:highlight w:val="green"/>
        </w:rPr>
        <w:t>remedy</w:t>
      </w:r>
      <w:r>
        <w:t xml:space="preserve"> </w:t>
      </w:r>
      <w:r w:rsidRPr="00745D0A">
        <w:rPr>
          <w:rStyle w:val="StyleUnderline"/>
        </w:rPr>
        <w:t xml:space="preserve">alleged </w:t>
      </w:r>
      <w:r w:rsidRPr="00745D0A">
        <w:rPr>
          <w:rStyle w:val="Emphasis"/>
        </w:rPr>
        <w:t xml:space="preserve">instances of </w:t>
      </w:r>
      <w:r w:rsidRPr="003C73E5">
        <w:rPr>
          <w:rStyle w:val="Emphasis"/>
          <w:highlight w:val="green"/>
        </w:rPr>
        <w:t>FRAND breaches</w:t>
      </w:r>
      <w:r w:rsidRPr="00745D0A">
        <w:rPr>
          <w:rStyle w:val="Emphasis"/>
        </w:rPr>
        <w:t xml:space="preserve"> in licensing contexts</w:t>
      </w:r>
      <w:r>
        <w:t xml:space="preserve">.48 In the years since the Rambus decision, </w:t>
      </w:r>
      <w:r w:rsidRPr="00745D0A">
        <w:rPr>
          <w:rStyle w:val="StyleUnderline"/>
        </w:rPr>
        <w:t xml:space="preserve">there is </w:t>
      </w:r>
      <w:r w:rsidRPr="00745D0A">
        <w:rPr>
          <w:rStyle w:val="Emphasis"/>
        </w:rPr>
        <w:t>no record</w:t>
      </w:r>
      <w:r w:rsidRPr="00745D0A">
        <w:rPr>
          <w:rStyle w:val="StyleUnderline"/>
        </w:rPr>
        <w:t xml:space="preserve"> of essential patent holders </w:t>
      </w:r>
      <w:r w:rsidRPr="00745D0A">
        <w:rPr>
          <w:rStyle w:val="Emphasis"/>
        </w:rPr>
        <w:t>behaving more opportunistically</w:t>
      </w:r>
      <w:r>
        <w:t xml:space="preserve"> </w:t>
      </w:r>
      <w:r w:rsidRPr="00745D0A">
        <w:rPr>
          <w:rStyle w:val="StyleUnderline"/>
        </w:rPr>
        <w:t xml:space="preserve">in </w:t>
      </w:r>
      <w:r w:rsidRPr="00745D0A">
        <w:rPr>
          <w:rStyle w:val="Emphasis"/>
        </w:rPr>
        <w:t xml:space="preserve">seeking to evade </w:t>
      </w:r>
      <w:r w:rsidRPr="00745D0A">
        <w:rPr>
          <w:rStyle w:val="StyleUnderline"/>
        </w:rPr>
        <w:t>their FRAND commitments</w:t>
      </w:r>
      <w:r>
        <w:t xml:space="preserve"> </w:t>
      </w:r>
      <w:r w:rsidRPr="00745D0A">
        <w:rPr>
          <w:rStyle w:val="Emphasis"/>
        </w:rPr>
        <w:t>when freed of concerns over treble-damages liability</w:t>
      </w:r>
      <w:r>
        <w:t xml:space="preserve"> </w:t>
      </w:r>
      <w:r w:rsidRPr="00745D0A">
        <w:rPr>
          <w:rStyle w:val="StyleUnderline"/>
        </w:rPr>
        <w:t>for hard-bargaining</w:t>
      </w:r>
      <w:r>
        <w:t>.49</w:t>
      </w:r>
    </w:p>
    <w:p w14:paraId="1304E795" w14:textId="77777777" w:rsidR="003230EE" w:rsidRDefault="003230EE" w:rsidP="003230EE"/>
    <w:p w14:paraId="3E34F9CC" w14:textId="77777777" w:rsidR="003230EE" w:rsidRDefault="003230EE" w:rsidP="003230EE">
      <w:pPr>
        <w:pStyle w:val="Heading4"/>
      </w:pPr>
      <w:r>
        <w:t xml:space="preserve">D---The counterplan’s </w:t>
      </w:r>
      <w:r>
        <w:rPr>
          <w:u w:val="single"/>
        </w:rPr>
        <w:t xml:space="preserve">single </w:t>
      </w:r>
      <w:r w:rsidRPr="00C65FA8">
        <w:t>damages</w:t>
      </w:r>
      <w:r>
        <w:t xml:space="preserve"> are sufficient—</w:t>
      </w:r>
      <w:r w:rsidRPr="00C65FA8">
        <w:t>Ease</w:t>
      </w:r>
      <w:r>
        <w:t xml:space="preserve"> of detection means antitrust liability is </w:t>
      </w:r>
      <w:r>
        <w:rPr>
          <w:u w:val="single"/>
        </w:rPr>
        <w:t>only</w:t>
      </w:r>
      <w:r>
        <w:t xml:space="preserve"> counterproductive </w:t>
      </w:r>
    </w:p>
    <w:p w14:paraId="115FE991" w14:textId="77777777" w:rsidR="003230EE" w:rsidRDefault="003230EE" w:rsidP="003230EE">
      <w:r w:rsidRPr="008615FD">
        <w:rPr>
          <w:rStyle w:val="Style13ptBold"/>
        </w:rPr>
        <w:t>Kobayashi &amp; Wright 12</w:t>
      </w:r>
      <w:r>
        <w:t xml:space="preserve"> – </w:t>
      </w:r>
      <w:r w:rsidRPr="008615FD">
        <w:t>Professor of Law, George Mason University School of Law; Professor, George Mason University School of Law and Department of Economics</w:t>
      </w:r>
    </w:p>
    <w:p w14:paraId="27902D14" w14:textId="77777777" w:rsidR="003230EE" w:rsidRPr="008615FD" w:rsidRDefault="003230EE" w:rsidP="003230EE">
      <w:r>
        <w:t xml:space="preserve">Bruce H. Kobayashi, Joshua D. Wright, “The Limits of Antitrust and Patent Holdup: A Reply to Cary et al.,” Antitrust Law Journal, Vol. 78, 2012, </w:t>
      </w:r>
      <w:r w:rsidRPr="008615FD">
        <w:t>https://papers.ssrn.com/sol3/papers.cfm?abstract_id=2704591</w:t>
      </w:r>
    </w:p>
    <w:p w14:paraId="611E2417" w14:textId="77777777" w:rsidR="003230EE" w:rsidRDefault="003230EE" w:rsidP="003230EE">
      <w:r>
        <w:t xml:space="preserve">Second, unlike price-fixing cartels, </w:t>
      </w:r>
      <w:r w:rsidRPr="003C73E5">
        <w:rPr>
          <w:rStyle w:val="Emphasis"/>
          <w:highlight w:val="green"/>
        </w:rPr>
        <w:t>patent holdup</w:t>
      </w:r>
      <w:r w:rsidRPr="003C73E5">
        <w:rPr>
          <w:highlight w:val="green"/>
        </w:rPr>
        <w:t xml:space="preserve"> </w:t>
      </w:r>
      <w:r w:rsidRPr="003C73E5">
        <w:rPr>
          <w:rStyle w:val="StyleUnderline"/>
          <w:highlight w:val="green"/>
        </w:rPr>
        <w:t xml:space="preserve">is </w:t>
      </w:r>
      <w:r w:rsidRPr="003C73E5">
        <w:rPr>
          <w:rStyle w:val="Emphasis"/>
          <w:highlight w:val="green"/>
        </w:rPr>
        <w:t>not difficult to detect</w:t>
      </w:r>
      <w:r>
        <w:t xml:space="preserve">. </w:t>
      </w:r>
      <w:r w:rsidRPr="008615FD">
        <w:rPr>
          <w:rStyle w:val="StyleUnderline"/>
        </w:rPr>
        <w:t>The various activities challenged in patent holdup cases all share one common characteristic</w:t>
      </w:r>
      <w:r>
        <w:t xml:space="preserve">: </w:t>
      </w:r>
      <w:r w:rsidRPr="008615FD">
        <w:rPr>
          <w:rStyle w:val="StyleUnderline"/>
        </w:rPr>
        <w:t>the patentee</w:t>
      </w:r>
      <w:r>
        <w:t xml:space="preserve"> “</w:t>
      </w:r>
      <w:r w:rsidRPr="008615FD">
        <w:rPr>
          <w:rStyle w:val="StyleUnderline"/>
        </w:rPr>
        <w:t>holds up</w:t>
      </w:r>
      <w:r>
        <w:t xml:space="preserve">” </w:t>
      </w:r>
      <w:r w:rsidRPr="008615FD">
        <w:rPr>
          <w:rStyle w:val="StyleUnderline"/>
        </w:rPr>
        <w:t>licensees</w:t>
      </w:r>
      <w:r>
        <w:t xml:space="preserve">. </w:t>
      </w:r>
      <w:r w:rsidRPr="003C73E5">
        <w:rPr>
          <w:rStyle w:val="StyleUnderline"/>
          <w:highlight w:val="green"/>
        </w:rPr>
        <w:t xml:space="preserve">This is </w:t>
      </w:r>
      <w:r w:rsidRPr="003C73E5">
        <w:rPr>
          <w:rStyle w:val="Emphasis"/>
          <w:highlight w:val="green"/>
        </w:rPr>
        <w:t>not furtive activity</w:t>
      </w:r>
      <w:r>
        <w:t xml:space="preserve">. </w:t>
      </w:r>
      <w:r w:rsidRPr="008615FD">
        <w:rPr>
          <w:rStyle w:val="StyleUnderline"/>
        </w:rPr>
        <w:t>To the contrary</w:t>
      </w:r>
      <w:r>
        <w:t xml:space="preserve">, </w:t>
      </w:r>
      <w:r w:rsidRPr="008615FD">
        <w:rPr>
          <w:rStyle w:val="StyleUnderline"/>
        </w:rPr>
        <w:t>a holdup attempt that is kept secret from potential licensees is as much a holdup</w:t>
      </w:r>
      <w:r>
        <w:t xml:space="preserve"> </w:t>
      </w:r>
      <w:r w:rsidRPr="008615FD">
        <w:rPr>
          <w:rStyle w:val="StyleUnderline"/>
        </w:rPr>
        <w:t xml:space="preserve">as engaging in a routine bank withdrawal while secretly thinking to </w:t>
      </w:r>
      <w:proofErr w:type="gramStart"/>
      <w:r w:rsidRPr="008615FD">
        <w:rPr>
          <w:rStyle w:val="StyleUnderline"/>
        </w:rPr>
        <w:t>one’s self</w:t>
      </w:r>
      <w:proofErr w:type="gramEnd"/>
      <w:r w:rsidRPr="008615FD">
        <w:rPr>
          <w:rStyle w:val="StyleUnderline"/>
        </w:rPr>
        <w:t xml:space="preserve"> about demanding that the teller open the vault</w:t>
      </w:r>
      <w:r>
        <w:t xml:space="preserve">. For </w:t>
      </w:r>
      <w:r w:rsidRPr="008615FD">
        <w:rPr>
          <w:rStyle w:val="StyleUnderline"/>
        </w:rPr>
        <w:t>the patentee’s holdup to be</w:t>
      </w:r>
      <w:r>
        <w:t xml:space="preserve"> </w:t>
      </w:r>
      <w:r w:rsidRPr="008615FD">
        <w:rPr>
          <w:rStyle w:val="StyleUnderline"/>
        </w:rPr>
        <w:t>profitable he must at some point reveal</w:t>
      </w:r>
      <w:r>
        <w:t xml:space="preserve"> </w:t>
      </w:r>
      <w:r w:rsidRPr="008615FD">
        <w:rPr>
          <w:rStyle w:val="StyleUnderline"/>
        </w:rPr>
        <w:t>to the SSO exactly what he is doing</w:t>
      </w:r>
      <w:r>
        <w:t>; that is, the patentee must actually tell the SSO that he is no longer willing to abide by his previous commitments.17 [FOOTNOTE 17 STARTS]</w:t>
      </w:r>
      <w:r w:rsidRPr="008615FD">
        <w:t xml:space="preserve"> </w:t>
      </w:r>
      <w:r>
        <w:t>We make this point repeatedly, noting “[</w:t>
      </w:r>
      <w:r w:rsidRPr="008615FD">
        <w:rPr>
          <w:rStyle w:val="StyleUnderline"/>
        </w:rPr>
        <w:t>t</w:t>
      </w:r>
      <w:r>
        <w:t>]</w:t>
      </w:r>
      <w:r w:rsidRPr="008615FD">
        <w:rPr>
          <w:rStyle w:val="StyleUnderline"/>
        </w:rPr>
        <w:t xml:space="preserve">he </w:t>
      </w:r>
      <w:r w:rsidRPr="003C73E5">
        <w:rPr>
          <w:rStyle w:val="StyleUnderline"/>
          <w:highlight w:val="green"/>
        </w:rPr>
        <w:t>likelihood</w:t>
      </w:r>
      <w:r w:rsidRPr="008615FD">
        <w:rPr>
          <w:rStyle w:val="StyleUnderline"/>
        </w:rPr>
        <w:t xml:space="preserve"> that this </w:t>
      </w:r>
      <w:r w:rsidRPr="003C73E5">
        <w:rPr>
          <w:rStyle w:val="StyleUnderline"/>
          <w:highlight w:val="green"/>
        </w:rPr>
        <w:t>conduct would go unnoticed by the SSO</w:t>
      </w:r>
      <w:r w:rsidRPr="008615FD">
        <w:rPr>
          <w:rStyle w:val="StyleUnderline"/>
        </w:rPr>
        <w:t xml:space="preserve"> members</w:t>
      </w:r>
      <w:r w:rsidRPr="008615FD">
        <w:t xml:space="preserve"> . . . </w:t>
      </w:r>
      <w:r w:rsidRPr="003C73E5">
        <w:rPr>
          <w:rStyle w:val="Emphasis"/>
          <w:highlight w:val="green"/>
        </w:rPr>
        <w:t>approximates zero</w:t>
      </w:r>
      <w:r w:rsidRPr="008615FD">
        <w:t>,” “</w:t>
      </w:r>
      <w:r w:rsidRPr="008615FD">
        <w:rPr>
          <w:rStyle w:val="StyleUnderline"/>
        </w:rPr>
        <w:t xml:space="preserve">the </w:t>
      </w:r>
      <w:r w:rsidRPr="003C73E5">
        <w:rPr>
          <w:rStyle w:val="StyleUnderline"/>
          <w:highlight w:val="green"/>
        </w:rPr>
        <w:t xml:space="preserve">case for </w:t>
      </w:r>
      <w:r w:rsidRPr="003C73E5">
        <w:rPr>
          <w:rStyle w:val="Emphasis"/>
          <w:highlight w:val="green"/>
        </w:rPr>
        <w:t>treble damages</w:t>
      </w:r>
      <w:r w:rsidRPr="003C73E5">
        <w:rPr>
          <w:highlight w:val="green"/>
        </w:rPr>
        <w:t xml:space="preserve"> </w:t>
      </w:r>
      <w:r w:rsidRPr="003C73E5">
        <w:rPr>
          <w:rStyle w:val="StyleUnderline"/>
          <w:highlight w:val="green"/>
        </w:rPr>
        <w:t>for</w:t>
      </w:r>
      <w:r w:rsidRPr="008615FD">
        <w:rPr>
          <w:rStyle w:val="StyleUnderline"/>
        </w:rPr>
        <w:t xml:space="preserve"> this sort of</w:t>
      </w:r>
      <w:r w:rsidRPr="008615FD">
        <w:t xml:space="preserve"> ‘</w:t>
      </w:r>
      <w:r w:rsidRPr="003C73E5">
        <w:rPr>
          <w:rStyle w:val="StyleUnderline"/>
          <w:highlight w:val="green"/>
        </w:rPr>
        <w:t>open and notorious</w:t>
      </w:r>
      <w:r w:rsidRPr="003C73E5">
        <w:rPr>
          <w:highlight w:val="green"/>
        </w:rPr>
        <w:t>’</w:t>
      </w:r>
      <w:r>
        <w:t xml:space="preserve"> </w:t>
      </w:r>
      <w:r w:rsidRPr="003C73E5">
        <w:rPr>
          <w:rStyle w:val="StyleUnderline"/>
          <w:highlight w:val="green"/>
        </w:rPr>
        <w:t xml:space="preserve">conduct is </w:t>
      </w:r>
      <w:r w:rsidRPr="003C73E5">
        <w:rPr>
          <w:rStyle w:val="Emphasis"/>
          <w:highlight w:val="green"/>
        </w:rPr>
        <w:t>weak</w:t>
      </w:r>
      <w:r>
        <w:t xml:space="preserve">,” </w:t>
      </w:r>
      <w:r w:rsidRPr="008615FD">
        <w:rPr>
          <w:rStyle w:val="StyleUnderline"/>
        </w:rPr>
        <w:t>and the case for multiplied damages</w:t>
      </w:r>
      <w:r>
        <w:t xml:space="preserve"> </w:t>
      </w:r>
      <w:r w:rsidRPr="008615FD">
        <w:rPr>
          <w:rStyle w:val="StyleUnderline"/>
        </w:rPr>
        <w:t xml:space="preserve">is </w:t>
      </w:r>
      <w:r w:rsidRPr="008615FD">
        <w:rPr>
          <w:rStyle w:val="Emphasis"/>
        </w:rPr>
        <w:t>even further undermined</w:t>
      </w:r>
      <w:r>
        <w:t xml:space="preserve"> “</w:t>
      </w:r>
      <w:r w:rsidRPr="003C73E5">
        <w:rPr>
          <w:rStyle w:val="StyleUnderline"/>
          <w:highlight w:val="green"/>
        </w:rPr>
        <w:t xml:space="preserve">when one considers </w:t>
      </w:r>
      <w:r w:rsidRPr="003C73E5">
        <w:rPr>
          <w:rStyle w:val="Emphasis"/>
          <w:highlight w:val="green"/>
        </w:rPr>
        <w:t>follow-on</w:t>
      </w:r>
      <w:r w:rsidRPr="008615FD">
        <w:rPr>
          <w:rStyle w:val="Emphasis"/>
        </w:rPr>
        <w:t xml:space="preserve"> </w:t>
      </w:r>
      <w:r w:rsidRPr="003C73E5">
        <w:rPr>
          <w:rStyle w:val="Emphasis"/>
          <w:highlight w:val="green"/>
        </w:rPr>
        <w:t>private litigation</w:t>
      </w:r>
      <w:r w:rsidRPr="003C73E5">
        <w:rPr>
          <w:highlight w:val="green"/>
        </w:rPr>
        <w:t xml:space="preserve"> </w:t>
      </w:r>
      <w:r w:rsidRPr="003C73E5">
        <w:rPr>
          <w:rStyle w:val="StyleUnderline"/>
          <w:highlight w:val="green"/>
        </w:rPr>
        <w:t xml:space="preserve">and </w:t>
      </w:r>
      <w:r w:rsidRPr="003C73E5">
        <w:rPr>
          <w:rStyle w:val="Emphasis"/>
          <w:highlight w:val="green"/>
        </w:rPr>
        <w:t>state remedies</w:t>
      </w:r>
      <w:r>
        <w:t xml:space="preserve">.” Kobayashi &amp; Wright, supra note 2, at 509. </w:t>
      </w:r>
      <w:r w:rsidRPr="008615FD">
        <w:rPr>
          <w:rStyle w:val="StyleUnderline"/>
        </w:rPr>
        <w:t>Others have also made this point in the context of patent holdup</w:t>
      </w:r>
      <w:r>
        <w:t>. See, e.g., Cotter, supra note 3, at 1157–58. [FOOTNOTE 17 ENDS]</w:t>
      </w:r>
    </w:p>
    <w:p w14:paraId="5C5B7FAA" w14:textId="77777777" w:rsidR="003230EE" w:rsidRDefault="003230EE" w:rsidP="003230EE">
      <w:r>
        <w:t xml:space="preserve">The implications of the optimal deterrence literature for the antitrust treatment of patent holdup are clear. </w:t>
      </w:r>
      <w:r w:rsidRPr="008615FD">
        <w:rPr>
          <w:rStyle w:val="StyleUnderline"/>
        </w:rPr>
        <w:t xml:space="preserve">The </w:t>
      </w:r>
      <w:r w:rsidRPr="003C73E5">
        <w:rPr>
          <w:rStyle w:val="StyleUnderline"/>
          <w:highlight w:val="green"/>
        </w:rPr>
        <w:t>case for</w:t>
      </w:r>
      <w:r w:rsidRPr="008615FD">
        <w:rPr>
          <w:rStyle w:val="StyleUnderline"/>
        </w:rPr>
        <w:t xml:space="preserve"> </w:t>
      </w:r>
      <w:r w:rsidRPr="008615FD">
        <w:rPr>
          <w:rStyle w:val="Emphasis"/>
        </w:rPr>
        <w:t xml:space="preserve">imposition of </w:t>
      </w:r>
      <w:r w:rsidRPr="003C73E5">
        <w:rPr>
          <w:rStyle w:val="Emphasis"/>
          <w:highlight w:val="green"/>
        </w:rPr>
        <w:t>antitrust</w:t>
      </w:r>
      <w:r w:rsidRPr="008615FD">
        <w:rPr>
          <w:rStyle w:val="Emphasis"/>
        </w:rPr>
        <w:t xml:space="preserve"> sanctions</w:t>
      </w:r>
      <w:r>
        <w:t xml:space="preserve"> </w:t>
      </w:r>
      <w:r w:rsidRPr="008615FD">
        <w:rPr>
          <w:rStyle w:val="StyleUnderline"/>
        </w:rPr>
        <w:t xml:space="preserve">that </w:t>
      </w:r>
      <w:r w:rsidRPr="008615FD">
        <w:rPr>
          <w:rStyle w:val="Emphasis"/>
        </w:rPr>
        <w:t>exceed damages</w:t>
      </w:r>
      <w:r>
        <w:t xml:space="preserve"> </w:t>
      </w:r>
      <w:r w:rsidRPr="003C73E5">
        <w:rPr>
          <w:rStyle w:val="StyleUnderline"/>
          <w:highlight w:val="green"/>
        </w:rPr>
        <w:t xml:space="preserve">is </w:t>
      </w:r>
      <w:r w:rsidRPr="003C73E5">
        <w:rPr>
          <w:rStyle w:val="Emphasis"/>
          <w:highlight w:val="green"/>
        </w:rPr>
        <w:t>weak</w:t>
      </w:r>
      <w:r w:rsidRPr="003C73E5">
        <w:rPr>
          <w:rStyle w:val="StyleUnderline"/>
          <w:highlight w:val="green"/>
        </w:rPr>
        <w:t xml:space="preserve"> so long as</w:t>
      </w:r>
      <w:r w:rsidRPr="008615FD">
        <w:rPr>
          <w:rStyle w:val="StyleUnderline"/>
        </w:rPr>
        <w:t xml:space="preserve"> the </w:t>
      </w:r>
      <w:r w:rsidRPr="003C73E5">
        <w:rPr>
          <w:rStyle w:val="Emphasis"/>
          <w:highlight w:val="green"/>
        </w:rPr>
        <w:t>probability of detection</w:t>
      </w:r>
      <w:r w:rsidRPr="003C73E5">
        <w:rPr>
          <w:highlight w:val="green"/>
        </w:rPr>
        <w:t xml:space="preserve"> </w:t>
      </w:r>
      <w:r w:rsidRPr="003C73E5">
        <w:rPr>
          <w:rStyle w:val="StyleUnderline"/>
          <w:highlight w:val="green"/>
        </w:rPr>
        <w:t>is</w:t>
      </w:r>
      <w:r w:rsidRPr="008615FD">
        <w:rPr>
          <w:rStyle w:val="StyleUnderline"/>
        </w:rPr>
        <w:t xml:space="preserve"> </w:t>
      </w:r>
      <w:r w:rsidRPr="008615FD">
        <w:rPr>
          <w:rStyle w:val="Emphasis"/>
        </w:rPr>
        <w:t xml:space="preserve">sufficiently </w:t>
      </w:r>
      <w:r w:rsidRPr="003C73E5">
        <w:rPr>
          <w:rStyle w:val="Emphasis"/>
          <w:highlight w:val="green"/>
        </w:rPr>
        <w:t>high</w:t>
      </w:r>
      <w:r w:rsidRPr="003C73E5">
        <w:rPr>
          <w:highlight w:val="green"/>
        </w:rPr>
        <w:t>.</w:t>
      </w:r>
      <w:r>
        <w:t xml:space="preserve"> </w:t>
      </w:r>
      <w:r w:rsidRPr="003C73E5">
        <w:rPr>
          <w:rStyle w:val="StyleUnderline"/>
          <w:highlight w:val="green"/>
        </w:rPr>
        <w:t>Because</w:t>
      </w:r>
      <w:r w:rsidRPr="008615FD">
        <w:rPr>
          <w:rStyle w:val="StyleUnderline"/>
        </w:rPr>
        <w:t xml:space="preserve"> </w:t>
      </w:r>
      <w:r w:rsidRPr="008615FD">
        <w:rPr>
          <w:rStyle w:val="Emphasis"/>
        </w:rPr>
        <w:t xml:space="preserve">multiple </w:t>
      </w:r>
      <w:r w:rsidRPr="003C73E5">
        <w:rPr>
          <w:rStyle w:val="Emphasis"/>
          <w:highlight w:val="green"/>
        </w:rPr>
        <w:t xml:space="preserve">damages are not required </w:t>
      </w:r>
      <w:r w:rsidRPr="003C73E5">
        <w:rPr>
          <w:rStyle w:val="StyleUnderline"/>
          <w:highlight w:val="green"/>
        </w:rPr>
        <w:t xml:space="preserve">to </w:t>
      </w:r>
      <w:r w:rsidRPr="003C73E5">
        <w:rPr>
          <w:rStyle w:val="Emphasis"/>
          <w:highlight w:val="green"/>
        </w:rPr>
        <w:t>generate</w:t>
      </w:r>
      <w:r w:rsidRPr="008615FD">
        <w:rPr>
          <w:rStyle w:val="Emphasis"/>
        </w:rPr>
        <w:t xml:space="preserve"> optimal </w:t>
      </w:r>
      <w:r w:rsidRPr="003C73E5">
        <w:rPr>
          <w:rStyle w:val="Emphasis"/>
          <w:highlight w:val="green"/>
        </w:rPr>
        <w:t>deterrence</w:t>
      </w:r>
      <w:r w:rsidRPr="003C73E5">
        <w:rPr>
          <w:highlight w:val="green"/>
        </w:rPr>
        <w:t xml:space="preserve">, </w:t>
      </w:r>
      <w:r w:rsidRPr="003C73E5">
        <w:rPr>
          <w:rStyle w:val="Emphasis"/>
          <w:highlight w:val="green"/>
        </w:rPr>
        <w:t>remedies for breach of contract</w:t>
      </w:r>
      <w:r>
        <w:t xml:space="preserve">, </w:t>
      </w:r>
      <w:r w:rsidRPr="008615FD">
        <w:rPr>
          <w:rStyle w:val="StyleUnderline"/>
        </w:rPr>
        <w:t xml:space="preserve">or preventing the enforcement of the patent through </w:t>
      </w:r>
      <w:r w:rsidRPr="008615FD">
        <w:rPr>
          <w:rStyle w:val="Emphasis"/>
        </w:rPr>
        <w:t>estoppel</w:t>
      </w:r>
      <w:r>
        <w:t xml:space="preserve">, </w:t>
      </w:r>
      <w:r w:rsidRPr="008615FD">
        <w:rPr>
          <w:rStyle w:val="Emphasis"/>
        </w:rPr>
        <w:t>waiver</w:t>
      </w:r>
      <w:r>
        <w:t xml:space="preserve">, </w:t>
      </w:r>
      <w:r w:rsidRPr="008615FD">
        <w:rPr>
          <w:rStyle w:val="StyleUnderline"/>
        </w:rPr>
        <w:t>or other equitable doctrines</w:t>
      </w:r>
      <w:r>
        <w:t xml:space="preserve">, </w:t>
      </w:r>
      <w:r w:rsidRPr="003C73E5">
        <w:rPr>
          <w:rStyle w:val="StyleUnderline"/>
          <w:highlight w:val="green"/>
        </w:rPr>
        <w:t>can</w:t>
      </w:r>
      <w:r w:rsidRPr="008615FD">
        <w:rPr>
          <w:rStyle w:val="StyleUnderline"/>
        </w:rPr>
        <w:t xml:space="preserve"> serve to </w:t>
      </w:r>
      <w:r w:rsidRPr="003C73E5">
        <w:rPr>
          <w:rStyle w:val="Emphasis"/>
          <w:highlight w:val="green"/>
        </w:rPr>
        <w:t>optimally deter</w:t>
      </w:r>
      <w:r w:rsidRPr="008615FD">
        <w:rPr>
          <w:rStyle w:val="Emphasis"/>
        </w:rPr>
        <w:t xml:space="preserve"> undesirable patent </w:t>
      </w:r>
      <w:r w:rsidRPr="003C73E5">
        <w:rPr>
          <w:rStyle w:val="Emphasis"/>
          <w:highlight w:val="green"/>
        </w:rPr>
        <w:t>holdup</w:t>
      </w:r>
      <w:r w:rsidRPr="003C73E5">
        <w:rPr>
          <w:highlight w:val="green"/>
        </w:rPr>
        <w:t xml:space="preserve"> </w:t>
      </w:r>
      <w:r w:rsidRPr="003C73E5">
        <w:rPr>
          <w:rStyle w:val="StyleUnderline"/>
          <w:highlight w:val="green"/>
        </w:rPr>
        <w:t xml:space="preserve">if they </w:t>
      </w:r>
      <w:r w:rsidRPr="003C73E5">
        <w:rPr>
          <w:rStyle w:val="Emphasis"/>
          <w:highlight w:val="green"/>
        </w:rPr>
        <w:t>impose</w:t>
      </w:r>
      <w:r w:rsidRPr="008615FD">
        <w:rPr>
          <w:rStyle w:val="Emphasis"/>
        </w:rPr>
        <w:t xml:space="preserve"> approximately </w:t>
      </w:r>
      <w:r w:rsidRPr="003C73E5">
        <w:rPr>
          <w:rStyle w:val="Emphasis"/>
          <w:highlight w:val="green"/>
        </w:rPr>
        <w:t>single damages</w:t>
      </w:r>
      <w:r>
        <w:t xml:space="preserve">. </w:t>
      </w:r>
      <w:r w:rsidRPr="008615FD">
        <w:t xml:space="preserve">This analysis does not imply that patent holdup is desirable, or that firms that engage in the type of patent holdup with which Cary et al. are concerned should be able to avoid the obligation to pay optimal penalties. It is rather a question of efficiency—a question which Cary </w:t>
      </w:r>
      <w:r>
        <w:t xml:space="preserve">et al. never address.18 [FOOTNOTE 18 STARTS] Indeed, a premise of our analysis is that patent holdup </w:t>
      </w:r>
      <w:proofErr w:type="gramStart"/>
      <w:r>
        <w:t>is capable of generating</w:t>
      </w:r>
      <w:proofErr w:type="gramEnd"/>
      <w:r>
        <w:t xml:space="preserve"> social harms, and much of our analysis is devoted to making the case that </w:t>
      </w:r>
      <w:r w:rsidRPr="008615FD">
        <w:rPr>
          <w:rStyle w:val="StyleUnderline"/>
        </w:rPr>
        <w:t xml:space="preserve">the combination of </w:t>
      </w:r>
      <w:r w:rsidRPr="003C73E5">
        <w:rPr>
          <w:rStyle w:val="Emphasis"/>
          <w:highlight w:val="green"/>
        </w:rPr>
        <w:t>contract</w:t>
      </w:r>
      <w:r w:rsidRPr="008615FD">
        <w:rPr>
          <w:rStyle w:val="StyleUnderline"/>
        </w:rPr>
        <w:t xml:space="preserve"> and </w:t>
      </w:r>
      <w:r w:rsidRPr="008615FD">
        <w:rPr>
          <w:rStyle w:val="Emphasis"/>
        </w:rPr>
        <w:t xml:space="preserve">patent </w:t>
      </w:r>
      <w:r w:rsidRPr="003C73E5">
        <w:rPr>
          <w:rStyle w:val="Emphasis"/>
          <w:highlight w:val="green"/>
        </w:rPr>
        <w:t>law</w:t>
      </w:r>
      <w:r w:rsidRPr="003C73E5">
        <w:rPr>
          <w:rStyle w:val="StyleUnderline"/>
          <w:highlight w:val="green"/>
        </w:rPr>
        <w:t xml:space="preserve"> is </w:t>
      </w:r>
      <w:r w:rsidRPr="003C73E5">
        <w:rPr>
          <w:rStyle w:val="Emphasis"/>
          <w:highlight w:val="green"/>
        </w:rPr>
        <w:t>more likely to generate</w:t>
      </w:r>
      <w:r w:rsidRPr="008615FD">
        <w:rPr>
          <w:rStyle w:val="Emphasis"/>
        </w:rPr>
        <w:t xml:space="preserve"> </w:t>
      </w:r>
      <w:r w:rsidRPr="00BC60CA">
        <w:rPr>
          <w:rStyle w:val="Emphasis"/>
        </w:rPr>
        <w:t>optimal</w:t>
      </w:r>
      <w:r w:rsidRPr="003C73E5">
        <w:rPr>
          <w:rStyle w:val="Emphasis"/>
          <w:highlight w:val="green"/>
        </w:rPr>
        <w:t xml:space="preserve"> deterrence</w:t>
      </w:r>
      <w:r>
        <w:t xml:space="preserve"> </w:t>
      </w:r>
      <w:r w:rsidRPr="008615FD">
        <w:rPr>
          <w:rStyle w:val="StyleUnderline"/>
        </w:rPr>
        <w:t xml:space="preserve">and </w:t>
      </w:r>
      <w:r w:rsidRPr="008615FD">
        <w:rPr>
          <w:rStyle w:val="Emphasis"/>
        </w:rPr>
        <w:t>avoid error costs</w:t>
      </w:r>
      <w:r>
        <w:t xml:space="preserve"> </w:t>
      </w:r>
      <w:r w:rsidRPr="003C73E5">
        <w:rPr>
          <w:rStyle w:val="StyleUnderline"/>
          <w:highlight w:val="green"/>
        </w:rPr>
        <w:t>than</w:t>
      </w:r>
      <w:r w:rsidRPr="008615FD">
        <w:rPr>
          <w:rStyle w:val="StyleUnderline"/>
        </w:rPr>
        <w:t xml:space="preserve"> is </w:t>
      </w:r>
      <w:r w:rsidRPr="003C73E5">
        <w:rPr>
          <w:rStyle w:val="StyleUnderline"/>
          <w:highlight w:val="green"/>
        </w:rPr>
        <w:t>antitrust</w:t>
      </w:r>
      <w:r w:rsidRPr="008615FD">
        <w:rPr>
          <w:rStyle w:val="StyleUnderline"/>
        </w:rPr>
        <w:t xml:space="preserve"> law</w:t>
      </w:r>
      <w:r>
        <w:t>. [FOOTNOTE 18 ENDS]</w:t>
      </w:r>
    </w:p>
    <w:p w14:paraId="3D3D7985" w14:textId="77777777" w:rsidR="003230EE" w:rsidRDefault="003230EE" w:rsidP="003230EE"/>
    <w:p w14:paraId="7A6BB835" w14:textId="77777777" w:rsidR="003230EE" w:rsidRPr="00854EC6" w:rsidRDefault="003230EE" w:rsidP="003230EE">
      <w:pPr>
        <w:pStyle w:val="Heading4"/>
      </w:pPr>
      <w:r>
        <w:t xml:space="preserve">Antitrust is a </w:t>
      </w:r>
      <w:r w:rsidRPr="00854EC6">
        <w:rPr>
          <w:u w:val="single"/>
        </w:rPr>
        <w:t>bad remedy</w:t>
      </w:r>
      <w:r>
        <w:t xml:space="preserve"> for patent holdups – ensures </w:t>
      </w:r>
      <w:r w:rsidRPr="00854EC6">
        <w:rPr>
          <w:u w:val="single"/>
        </w:rPr>
        <w:t>over-deterrence</w:t>
      </w:r>
      <w:r>
        <w:t xml:space="preserve"> and </w:t>
      </w:r>
      <w:r w:rsidRPr="00854EC6">
        <w:rPr>
          <w:u w:val="single"/>
        </w:rPr>
        <w:t>chills incentives to innovate</w:t>
      </w:r>
      <w:r>
        <w:t>.</w:t>
      </w:r>
    </w:p>
    <w:p w14:paraId="1186C1BE" w14:textId="77777777" w:rsidR="003230EE" w:rsidRDefault="003230EE" w:rsidP="003230EE">
      <w:r w:rsidRPr="00854EC6">
        <w:rPr>
          <w:rStyle w:val="Style13ptBold"/>
        </w:rPr>
        <w:t>Kobayashi &amp; Wright 09</w:t>
      </w:r>
      <w:r>
        <w:t xml:space="preserve"> – </w:t>
      </w:r>
      <w:r w:rsidRPr="00854EC6">
        <w:t>Professor of Law, George Mason University School of Law</w:t>
      </w:r>
      <w:r>
        <w:t xml:space="preserve">; </w:t>
      </w:r>
      <w:r w:rsidRPr="00854EC6">
        <w:t>Visiting Professor, University of Texas School of Law</w:t>
      </w:r>
      <w:r>
        <w:t>, Assistant Professor</w:t>
      </w:r>
    </w:p>
    <w:p w14:paraId="79C34C7E" w14:textId="77777777" w:rsidR="003230EE" w:rsidRPr="00854EC6" w:rsidRDefault="003230EE" w:rsidP="003230EE">
      <w:r>
        <w:t xml:space="preserve">Bruce H. Kobayashi, Joshua D. Wright, “Federalism, Substantive Preemption, and Limits on Antitrust: An Application to Patent Holdup,” </w:t>
      </w:r>
      <w:r w:rsidRPr="00854EC6">
        <w:t>Journal of Competition Law &amp; Economics, Volume 5, Issue 3, September 2009</w:t>
      </w:r>
      <w:r>
        <w:t xml:space="preserve">, </w:t>
      </w:r>
      <w:r w:rsidRPr="00854EC6">
        <w:t>https://academic.oup.com/jcle/article/5/3/469/764852?login=true</w:t>
      </w:r>
    </w:p>
    <w:p w14:paraId="545A7FFF" w14:textId="77777777" w:rsidR="003230EE" w:rsidRPr="00854EC6" w:rsidRDefault="003230EE" w:rsidP="003230EE">
      <w:r>
        <w:t xml:space="preserve">Second, </w:t>
      </w:r>
      <w:r w:rsidRPr="00854EC6">
        <w:rPr>
          <w:rStyle w:val="StyleUnderline"/>
        </w:rPr>
        <w:t xml:space="preserve">because </w:t>
      </w:r>
      <w:r w:rsidRPr="00367A95">
        <w:rPr>
          <w:rStyle w:val="StyleUnderline"/>
        </w:rPr>
        <w:t>modification of breach</w:t>
      </w:r>
      <w:r w:rsidRPr="00367A95">
        <w:t xml:space="preserve"> </w:t>
      </w:r>
      <w:r w:rsidRPr="00367A95">
        <w:rPr>
          <w:rStyle w:val="StyleUnderline"/>
        </w:rPr>
        <w:t>of FRAND commitments</w:t>
      </w:r>
      <w:r w:rsidRPr="00854EC6">
        <w:rPr>
          <w:rStyle w:val="StyleUnderline"/>
        </w:rPr>
        <w:t xml:space="preserve"> might increase social welfare in some circumstances</w:t>
      </w:r>
      <w:r>
        <w:t xml:space="preserve">, </w:t>
      </w:r>
      <w:r w:rsidRPr="00400EE4">
        <w:rPr>
          <w:rStyle w:val="Emphasis"/>
          <w:highlight w:val="green"/>
        </w:rPr>
        <w:t>efficient conduct</w:t>
      </w:r>
      <w:r>
        <w:t xml:space="preserve"> </w:t>
      </w:r>
      <w:r w:rsidRPr="00400EE4">
        <w:rPr>
          <w:rStyle w:val="StyleUnderline"/>
          <w:highlight w:val="green"/>
        </w:rPr>
        <w:t xml:space="preserve">might be </w:t>
      </w:r>
      <w:r w:rsidRPr="00400EE4">
        <w:rPr>
          <w:rStyle w:val="Emphasis"/>
          <w:highlight w:val="green"/>
        </w:rPr>
        <w:t>over-deterred</w:t>
      </w:r>
      <w:r>
        <w:t xml:space="preserve"> </w:t>
      </w:r>
      <w:proofErr w:type="gramStart"/>
      <w:r w:rsidRPr="00400EE4">
        <w:rPr>
          <w:rStyle w:val="StyleUnderline"/>
          <w:highlight w:val="green"/>
        </w:rPr>
        <w:t xml:space="preserve">as a </w:t>
      </w:r>
      <w:r w:rsidRPr="00400EE4">
        <w:rPr>
          <w:rStyle w:val="Emphasis"/>
          <w:highlight w:val="green"/>
        </w:rPr>
        <w:t>result of</w:t>
      </w:r>
      <w:proofErr w:type="gramEnd"/>
      <w:r w:rsidRPr="00400EE4">
        <w:rPr>
          <w:rStyle w:val="Emphasis"/>
          <w:highlight w:val="green"/>
        </w:rPr>
        <w:t xml:space="preserve"> antitrust liability</w:t>
      </w:r>
      <w:r>
        <w:t xml:space="preserve">. </w:t>
      </w:r>
      <w:r w:rsidRPr="00854EC6">
        <w:rPr>
          <w:rStyle w:val="StyleUnderline"/>
        </w:rPr>
        <w:t xml:space="preserve">Whereas </w:t>
      </w:r>
      <w:r w:rsidRPr="00400EE4">
        <w:rPr>
          <w:rStyle w:val="StyleUnderline"/>
          <w:highlight w:val="green"/>
        </w:rPr>
        <w:t>the</w:t>
      </w:r>
      <w:r w:rsidRPr="00854EC6">
        <w:rPr>
          <w:rStyle w:val="StyleUnderline"/>
        </w:rPr>
        <w:t xml:space="preserve"> conventional </w:t>
      </w:r>
      <w:r w:rsidRPr="00400EE4">
        <w:rPr>
          <w:rStyle w:val="StyleUnderline"/>
          <w:highlight w:val="green"/>
        </w:rPr>
        <w:t>arg</w:t>
      </w:r>
      <w:r w:rsidRPr="00854EC6">
        <w:rPr>
          <w:rStyle w:val="StyleUnderline"/>
        </w:rPr>
        <w:t>ument</w:t>
      </w:r>
      <w:r>
        <w:t xml:space="preserve"> </w:t>
      </w:r>
      <w:r w:rsidRPr="00400EE4">
        <w:rPr>
          <w:rStyle w:val="StyleUnderline"/>
          <w:highlight w:val="green"/>
        </w:rPr>
        <w:t>in favor</w:t>
      </w:r>
      <w:r w:rsidRPr="00854EC6">
        <w:rPr>
          <w:rStyle w:val="StyleUnderline"/>
        </w:rPr>
        <w:t xml:space="preserve"> </w:t>
      </w:r>
      <w:r w:rsidRPr="00400EE4">
        <w:rPr>
          <w:rStyle w:val="StyleUnderline"/>
          <w:highlight w:val="green"/>
        </w:rPr>
        <w:t xml:space="preserve">of </w:t>
      </w:r>
      <w:r w:rsidRPr="00400EE4">
        <w:rPr>
          <w:rStyle w:val="Emphasis"/>
          <w:highlight w:val="green"/>
        </w:rPr>
        <w:t>treble damages</w:t>
      </w:r>
      <w:r>
        <w:t xml:space="preserve"> </w:t>
      </w:r>
      <w:r w:rsidRPr="00400EE4">
        <w:rPr>
          <w:rStyle w:val="StyleUnderline"/>
          <w:highlight w:val="green"/>
        </w:rPr>
        <w:t>is that</w:t>
      </w:r>
      <w:r w:rsidRPr="00854EC6">
        <w:rPr>
          <w:rStyle w:val="StyleUnderline"/>
        </w:rPr>
        <w:t xml:space="preserve"> </w:t>
      </w:r>
      <w:r w:rsidRPr="00400EE4">
        <w:rPr>
          <w:rStyle w:val="Emphasis"/>
          <w:highlight w:val="green"/>
        </w:rPr>
        <w:t>super-compensatory damages</w:t>
      </w:r>
      <w:r w:rsidRPr="00400EE4">
        <w:rPr>
          <w:rStyle w:val="StyleUnderline"/>
          <w:highlight w:val="green"/>
        </w:rPr>
        <w:t xml:space="preserve"> are </w:t>
      </w:r>
      <w:r w:rsidRPr="00400EE4">
        <w:rPr>
          <w:rStyle w:val="Emphasis"/>
          <w:highlight w:val="green"/>
        </w:rPr>
        <w:t>necessary</w:t>
      </w:r>
      <w:r>
        <w:t xml:space="preserve"> </w:t>
      </w:r>
      <w:r w:rsidRPr="00400EE4">
        <w:rPr>
          <w:rStyle w:val="StyleUnderline"/>
          <w:highlight w:val="green"/>
        </w:rPr>
        <w:t xml:space="preserve">to </w:t>
      </w:r>
      <w:r w:rsidRPr="00400EE4">
        <w:rPr>
          <w:rStyle w:val="Emphasis"/>
          <w:highlight w:val="green"/>
        </w:rPr>
        <w:t>compensate</w:t>
      </w:r>
      <w:r w:rsidRPr="00400EE4">
        <w:rPr>
          <w:highlight w:val="green"/>
        </w:rPr>
        <w:t xml:space="preserve"> </w:t>
      </w:r>
      <w:r w:rsidRPr="00400EE4">
        <w:rPr>
          <w:rStyle w:val="StyleUnderline"/>
          <w:highlight w:val="green"/>
        </w:rPr>
        <w:t xml:space="preserve">for a </w:t>
      </w:r>
      <w:r w:rsidRPr="00400EE4">
        <w:rPr>
          <w:rStyle w:val="Emphasis"/>
          <w:highlight w:val="green"/>
        </w:rPr>
        <w:t>low probability</w:t>
      </w:r>
      <w:r w:rsidRPr="00854EC6">
        <w:rPr>
          <w:rStyle w:val="Emphasis"/>
        </w:rPr>
        <w:t xml:space="preserve"> </w:t>
      </w:r>
      <w:r w:rsidRPr="00400EE4">
        <w:rPr>
          <w:rStyle w:val="Emphasis"/>
          <w:highlight w:val="green"/>
        </w:rPr>
        <w:t>of detection</w:t>
      </w:r>
      <w:r>
        <w:t xml:space="preserve"> </w:t>
      </w:r>
      <w:r w:rsidRPr="00854EC6">
        <w:rPr>
          <w:rStyle w:val="StyleUnderline"/>
        </w:rPr>
        <w:t>of the violation</w:t>
      </w:r>
      <w:r>
        <w:t xml:space="preserve">, </w:t>
      </w:r>
      <w:r w:rsidRPr="00400EE4">
        <w:rPr>
          <w:rStyle w:val="StyleUnderline"/>
          <w:highlight w:val="green"/>
        </w:rPr>
        <w:t>that</w:t>
      </w:r>
      <w:r w:rsidRPr="00854EC6">
        <w:rPr>
          <w:rStyle w:val="StyleUnderline"/>
        </w:rPr>
        <w:t xml:space="preserve"> argument </w:t>
      </w:r>
      <w:r w:rsidRPr="00400EE4">
        <w:rPr>
          <w:rStyle w:val="Emphasis"/>
          <w:highlight w:val="green"/>
        </w:rPr>
        <w:t>does not make sense in</w:t>
      </w:r>
      <w:r w:rsidRPr="00854EC6">
        <w:rPr>
          <w:rStyle w:val="Emphasis"/>
        </w:rPr>
        <w:t xml:space="preserve"> the case of </w:t>
      </w:r>
      <w:r w:rsidRPr="00400EE4">
        <w:rPr>
          <w:rStyle w:val="Emphasis"/>
          <w:highlight w:val="green"/>
        </w:rPr>
        <w:t>holdup</w:t>
      </w:r>
      <w:r>
        <w:t>. “</w:t>
      </w:r>
      <w:r w:rsidRPr="00854EC6">
        <w:rPr>
          <w:rStyle w:val="StyleUnderline"/>
        </w:rPr>
        <w:t>Holdup</w:t>
      </w:r>
      <w:r>
        <w:t xml:space="preserve">,” as the definition suggests, </w:t>
      </w:r>
      <w:r w:rsidRPr="00854EC6">
        <w:rPr>
          <w:rStyle w:val="StyleUnderline"/>
        </w:rPr>
        <w:t>requires the patent holder to announce to the SSO that it is violating the prior terms and</w:t>
      </w:r>
      <w:r w:rsidRPr="00854EC6">
        <w:t xml:space="preserve"> “</w:t>
      </w:r>
      <w:r w:rsidRPr="00854EC6">
        <w:rPr>
          <w:rStyle w:val="StyleUnderline"/>
        </w:rPr>
        <w:t>holding up</w:t>
      </w:r>
      <w:r>
        <w:t xml:space="preserve">” </w:t>
      </w:r>
      <w:r w:rsidRPr="00854EC6">
        <w:rPr>
          <w:rStyle w:val="StyleUnderline"/>
        </w:rPr>
        <w:t>its members</w:t>
      </w:r>
      <w:r>
        <w:t xml:space="preserve">. </w:t>
      </w:r>
      <w:r w:rsidRPr="00854EC6">
        <w:rPr>
          <w:rStyle w:val="StyleUnderline"/>
        </w:rPr>
        <w:t xml:space="preserve">The </w:t>
      </w:r>
      <w:r w:rsidRPr="00400EE4">
        <w:rPr>
          <w:rStyle w:val="StyleUnderline"/>
          <w:highlight w:val="green"/>
        </w:rPr>
        <w:t>likelihood</w:t>
      </w:r>
      <w:r w:rsidRPr="00854EC6">
        <w:rPr>
          <w:rStyle w:val="StyleUnderline"/>
        </w:rPr>
        <w:t xml:space="preserve"> that this </w:t>
      </w:r>
      <w:r w:rsidRPr="00400EE4">
        <w:rPr>
          <w:rStyle w:val="StyleUnderline"/>
          <w:highlight w:val="green"/>
        </w:rPr>
        <w:t>conduct</w:t>
      </w:r>
      <w:r w:rsidRPr="00854EC6">
        <w:rPr>
          <w:rStyle w:val="StyleUnderline"/>
        </w:rPr>
        <w:t xml:space="preserve"> </w:t>
      </w:r>
      <w:r w:rsidRPr="00400EE4">
        <w:rPr>
          <w:rStyle w:val="StyleUnderline"/>
          <w:highlight w:val="green"/>
        </w:rPr>
        <w:t>would go unnoticed</w:t>
      </w:r>
      <w:r w:rsidRPr="00854EC6">
        <w:rPr>
          <w:rStyle w:val="StyleUnderline"/>
        </w:rPr>
        <w:t xml:space="preserve"> by the SSO members</w:t>
      </w:r>
      <w:r>
        <w:t xml:space="preserve">, </w:t>
      </w:r>
      <w:r w:rsidRPr="00854EC6">
        <w:rPr>
          <w:rStyle w:val="StyleUnderline"/>
        </w:rPr>
        <w:t>whether the holdup is successful or otherwise</w:t>
      </w:r>
      <w:r>
        <w:t xml:space="preserve">, </w:t>
      </w:r>
      <w:r w:rsidRPr="00400EE4">
        <w:rPr>
          <w:rStyle w:val="Emphasis"/>
          <w:highlight w:val="green"/>
        </w:rPr>
        <w:t>approximates zero</w:t>
      </w:r>
      <w:r>
        <w:t xml:space="preserve">. </w:t>
      </w:r>
      <w:r w:rsidRPr="00854EC6">
        <w:rPr>
          <w:rStyle w:val="StyleUnderline"/>
        </w:rPr>
        <w:t>The case of treble damages for this sort of</w:t>
      </w:r>
      <w:r>
        <w:t xml:space="preserve"> “</w:t>
      </w:r>
      <w:r w:rsidRPr="00854EC6">
        <w:rPr>
          <w:rStyle w:val="Emphasis"/>
        </w:rPr>
        <w:t>open and notorious</w:t>
      </w:r>
      <w:r>
        <w:t xml:space="preserve">” </w:t>
      </w:r>
      <w:r w:rsidRPr="00854EC6">
        <w:rPr>
          <w:rStyle w:val="StyleUnderline"/>
        </w:rPr>
        <w:t xml:space="preserve">conduct is </w:t>
      </w:r>
      <w:r w:rsidRPr="00854EC6">
        <w:rPr>
          <w:rStyle w:val="Emphasis"/>
        </w:rPr>
        <w:t>weak</w:t>
      </w:r>
      <w:r>
        <w:t xml:space="preserve">. </w:t>
      </w:r>
      <w:r w:rsidRPr="00854EC6">
        <w:rPr>
          <w:rStyle w:val="StyleUnderline"/>
        </w:rPr>
        <w:t xml:space="preserve">The </w:t>
      </w:r>
      <w:r w:rsidRPr="00400EE4">
        <w:rPr>
          <w:rStyle w:val="Emphasis"/>
          <w:highlight w:val="green"/>
        </w:rPr>
        <w:t>concerns with over-deterrence</w:t>
      </w:r>
      <w:r w:rsidRPr="00400EE4">
        <w:rPr>
          <w:highlight w:val="green"/>
        </w:rPr>
        <w:t xml:space="preserve"> </w:t>
      </w:r>
      <w:r w:rsidRPr="00400EE4">
        <w:rPr>
          <w:rStyle w:val="StyleUnderline"/>
          <w:highlight w:val="green"/>
        </w:rPr>
        <w:t xml:space="preserve">are </w:t>
      </w:r>
      <w:r w:rsidRPr="00400EE4">
        <w:rPr>
          <w:rStyle w:val="Emphasis"/>
          <w:highlight w:val="green"/>
        </w:rPr>
        <w:t>even greater</w:t>
      </w:r>
      <w:r w:rsidRPr="00400EE4">
        <w:rPr>
          <w:highlight w:val="green"/>
        </w:rPr>
        <w:t xml:space="preserve"> </w:t>
      </w:r>
      <w:r w:rsidRPr="00400EE4">
        <w:rPr>
          <w:rStyle w:val="StyleUnderline"/>
          <w:highlight w:val="green"/>
        </w:rPr>
        <w:t>when</w:t>
      </w:r>
      <w:r w:rsidRPr="00854EC6">
        <w:rPr>
          <w:rStyle w:val="StyleUnderline"/>
        </w:rPr>
        <w:t xml:space="preserve"> one considers </w:t>
      </w:r>
      <w:r w:rsidRPr="00400EE4">
        <w:rPr>
          <w:rStyle w:val="Emphasis"/>
          <w:highlight w:val="green"/>
        </w:rPr>
        <w:t>follow-on private litigation</w:t>
      </w:r>
      <w:r w:rsidRPr="00400EE4">
        <w:rPr>
          <w:highlight w:val="green"/>
        </w:rPr>
        <w:t xml:space="preserve"> </w:t>
      </w:r>
      <w:r w:rsidRPr="00400EE4">
        <w:rPr>
          <w:rStyle w:val="StyleUnderline"/>
          <w:highlight w:val="green"/>
        </w:rPr>
        <w:t xml:space="preserve">and </w:t>
      </w:r>
      <w:r w:rsidRPr="00400EE4">
        <w:rPr>
          <w:rStyle w:val="Emphasis"/>
          <w:highlight w:val="green"/>
        </w:rPr>
        <w:t>state remedies</w:t>
      </w:r>
      <w:r>
        <w:t xml:space="preserve">. </w:t>
      </w:r>
      <w:r w:rsidRPr="00854EC6">
        <w:t>To the contrary, the payment of expectation damages under contract law is not likely to generate these overdeterrence concerns.</w:t>
      </w:r>
    </w:p>
    <w:p w14:paraId="2EED4E27" w14:textId="77777777" w:rsidR="003230EE" w:rsidRDefault="003230EE" w:rsidP="003230EE">
      <w:r>
        <w:t xml:space="preserve">Third, </w:t>
      </w:r>
      <w:r w:rsidRPr="00854EC6">
        <w:rPr>
          <w:rStyle w:val="StyleUnderline"/>
        </w:rPr>
        <w:t>to the extent that one accepts the arguments</w:t>
      </w:r>
      <w:r>
        <w:t xml:space="preserve">, based on the analysis in NYNEX and Rambus, </w:t>
      </w:r>
      <w:r w:rsidRPr="00400EE4">
        <w:rPr>
          <w:rStyle w:val="StyleUnderline"/>
          <w:highlight w:val="green"/>
        </w:rPr>
        <w:t>that</w:t>
      </w:r>
      <w:r w:rsidRPr="00854EC6">
        <w:rPr>
          <w:rStyle w:val="StyleUnderline"/>
        </w:rPr>
        <w:t xml:space="preserve"> </w:t>
      </w:r>
      <w:r w:rsidRPr="00400EE4">
        <w:rPr>
          <w:rStyle w:val="StyleUnderline"/>
          <w:highlight w:val="green"/>
        </w:rPr>
        <w:t>breach of</w:t>
      </w:r>
      <w:r w:rsidRPr="00854EC6">
        <w:rPr>
          <w:rStyle w:val="StyleUnderline"/>
        </w:rPr>
        <w:t xml:space="preserve"> a </w:t>
      </w:r>
      <w:r w:rsidRPr="00400EE4">
        <w:rPr>
          <w:rStyle w:val="StyleUnderline"/>
          <w:highlight w:val="green"/>
        </w:rPr>
        <w:t xml:space="preserve">FRAND </w:t>
      </w:r>
      <w:r w:rsidRPr="00D376E0">
        <w:rPr>
          <w:rStyle w:val="StyleUnderline"/>
        </w:rPr>
        <w:t>commitment</w:t>
      </w:r>
      <w:r>
        <w:t xml:space="preserve"> </w:t>
      </w:r>
      <w:r w:rsidRPr="00854EC6">
        <w:rPr>
          <w:rStyle w:val="StyleUnderline"/>
        </w:rPr>
        <w:t xml:space="preserve">made in good faith involves an </w:t>
      </w:r>
      <w:r w:rsidRPr="00400EE4">
        <w:rPr>
          <w:rStyle w:val="StyleUnderline"/>
          <w:highlight w:val="green"/>
        </w:rPr>
        <w:t>attempt</w:t>
      </w:r>
      <w:r w:rsidRPr="00854EC6">
        <w:rPr>
          <w:rStyle w:val="StyleUnderline"/>
        </w:rPr>
        <w:t xml:space="preserve"> by a lawful monopolist </w:t>
      </w:r>
      <w:r w:rsidRPr="00400EE4">
        <w:rPr>
          <w:rStyle w:val="StyleUnderline"/>
          <w:highlight w:val="green"/>
        </w:rPr>
        <w:t xml:space="preserve">to </w:t>
      </w:r>
      <w:r w:rsidRPr="00400EE4">
        <w:rPr>
          <w:rStyle w:val="Emphasis"/>
          <w:highlight w:val="green"/>
        </w:rPr>
        <w:t>raise prices</w:t>
      </w:r>
      <w:r w:rsidRPr="00400EE4">
        <w:rPr>
          <w:highlight w:val="green"/>
        </w:rPr>
        <w:t xml:space="preserve">, </w:t>
      </w:r>
      <w:r w:rsidRPr="00400EE4">
        <w:rPr>
          <w:rStyle w:val="StyleUnderline"/>
          <w:highlight w:val="green"/>
        </w:rPr>
        <w:t>the</w:t>
      </w:r>
      <w:r w:rsidRPr="00854EC6">
        <w:rPr>
          <w:rStyle w:val="StyleUnderline"/>
        </w:rPr>
        <w:t xml:space="preserve"> Supreme </w:t>
      </w:r>
      <w:r w:rsidRPr="00400EE4">
        <w:rPr>
          <w:rStyle w:val="StyleUnderline"/>
          <w:highlight w:val="green"/>
        </w:rPr>
        <w:t>Court</w:t>
      </w:r>
      <w:r w:rsidRPr="00854EC6">
        <w:rPr>
          <w:rStyle w:val="StyleUnderline"/>
        </w:rPr>
        <w:t xml:space="preserve"> has consistently </w:t>
      </w:r>
      <w:r w:rsidRPr="00400EE4">
        <w:rPr>
          <w:rStyle w:val="StyleUnderline"/>
          <w:highlight w:val="green"/>
        </w:rPr>
        <w:t>made clear</w:t>
      </w:r>
      <w:r w:rsidRPr="00854EC6">
        <w:rPr>
          <w:rStyle w:val="StyleUnderline"/>
        </w:rPr>
        <w:t xml:space="preserve"> that the </w:t>
      </w:r>
      <w:r w:rsidRPr="00400EE4">
        <w:rPr>
          <w:rStyle w:val="StyleUnderline"/>
          <w:highlight w:val="green"/>
        </w:rPr>
        <w:t>Sherman</w:t>
      </w:r>
      <w:r w:rsidRPr="00854EC6">
        <w:rPr>
          <w:rStyle w:val="StyleUnderline"/>
        </w:rPr>
        <w:t xml:space="preserve"> Act </w:t>
      </w:r>
      <w:r w:rsidRPr="00400EE4">
        <w:rPr>
          <w:rStyle w:val="Emphasis"/>
          <w:highlight w:val="green"/>
        </w:rPr>
        <w:t>does not condemn high prices alone</w:t>
      </w:r>
      <w:r>
        <w:t xml:space="preserve">. Rather, as the Supreme Court notes in </w:t>
      </w:r>
      <w:proofErr w:type="spellStart"/>
      <w:r>
        <w:t>Trinko</w:t>
      </w:r>
      <w:proofErr w:type="spellEnd"/>
      <w:r>
        <w:t xml:space="preserve">, </w:t>
      </w:r>
      <w:r w:rsidRPr="00854EC6">
        <w:rPr>
          <w:rStyle w:val="StyleUnderline"/>
        </w:rPr>
        <w:t xml:space="preserve">the returns to the lawful monopolist are related to the </w:t>
      </w:r>
      <w:r w:rsidRPr="00854EC6">
        <w:rPr>
          <w:rStyle w:val="Emphasis"/>
        </w:rPr>
        <w:t>pro-competitive incentive to innovate</w:t>
      </w:r>
      <w:r>
        <w:t>:</w:t>
      </w:r>
    </w:p>
    <w:p w14:paraId="60DBF2F3" w14:textId="77777777" w:rsidR="003230EE" w:rsidRDefault="003230EE" w:rsidP="003230EE">
      <w:pPr>
        <w:ind w:left="720"/>
      </w:pPr>
      <w:r w:rsidRPr="00854EC6">
        <w:rPr>
          <w:rStyle w:val="StyleUnderline"/>
        </w:rPr>
        <w:t xml:space="preserve">The opportunity to charge </w:t>
      </w:r>
      <w:r w:rsidRPr="00400EE4">
        <w:rPr>
          <w:rStyle w:val="StyleUnderline"/>
          <w:highlight w:val="green"/>
        </w:rPr>
        <w:t>monopoly prices</w:t>
      </w:r>
      <w:r>
        <w:t>—at least for a short period—</w:t>
      </w:r>
      <w:r w:rsidRPr="00854EC6">
        <w:rPr>
          <w:rStyle w:val="StyleUnderline"/>
        </w:rPr>
        <w:t xml:space="preserve">is what </w:t>
      </w:r>
      <w:r w:rsidRPr="00400EE4">
        <w:rPr>
          <w:rStyle w:val="StyleUnderline"/>
          <w:highlight w:val="green"/>
        </w:rPr>
        <w:t>attracts</w:t>
      </w:r>
      <w:r w:rsidRPr="00400EE4">
        <w:rPr>
          <w:highlight w:val="green"/>
        </w:rPr>
        <w:t xml:space="preserve"> “</w:t>
      </w:r>
      <w:r w:rsidRPr="00400EE4">
        <w:rPr>
          <w:rStyle w:val="StyleUnderline"/>
          <w:highlight w:val="green"/>
        </w:rPr>
        <w:t>business acumen</w:t>
      </w:r>
      <w:r w:rsidRPr="00400EE4">
        <w:rPr>
          <w:highlight w:val="green"/>
        </w:rPr>
        <w:t>”</w:t>
      </w:r>
      <w:r>
        <w:t xml:space="preserve"> </w:t>
      </w:r>
      <w:r w:rsidRPr="00854EC6">
        <w:rPr>
          <w:rStyle w:val="StyleUnderline"/>
        </w:rPr>
        <w:t>in the first place</w:t>
      </w:r>
      <w:r>
        <w:t xml:space="preserve">; </w:t>
      </w:r>
      <w:r w:rsidRPr="00854EC6">
        <w:rPr>
          <w:rStyle w:val="StyleUnderline"/>
        </w:rPr>
        <w:t xml:space="preserve">it </w:t>
      </w:r>
      <w:r w:rsidRPr="00400EE4">
        <w:rPr>
          <w:rStyle w:val="StyleUnderline"/>
          <w:highlight w:val="green"/>
        </w:rPr>
        <w:t xml:space="preserve">induces risk taking that </w:t>
      </w:r>
      <w:r w:rsidRPr="00400EE4">
        <w:rPr>
          <w:rStyle w:val="Emphasis"/>
          <w:highlight w:val="green"/>
        </w:rPr>
        <w:t>produces innovation</w:t>
      </w:r>
      <w:r w:rsidRPr="00400EE4">
        <w:rPr>
          <w:rStyle w:val="StyleUnderline"/>
          <w:highlight w:val="green"/>
        </w:rPr>
        <w:t xml:space="preserve"> and </w:t>
      </w:r>
      <w:r w:rsidRPr="00D376E0">
        <w:rPr>
          <w:rStyle w:val="Emphasis"/>
        </w:rPr>
        <w:t xml:space="preserve">economic </w:t>
      </w:r>
      <w:r w:rsidRPr="00400EE4">
        <w:rPr>
          <w:rStyle w:val="Emphasis"/>
          <w:highlight w:val="green"/>
        </w:rPr>
        <w:t>growth</w:t>
      </w:r>
      <w:r>
        <w:t xml:space="preserve">. </w:t>
      </w:r>
      <w:r w:rsidRPr="00854EC6">
        <w:rPr>
          <w:rStyle w:val="StyleUnderline"/>
        </w:rPr>
        <w:t>To safeguard the incentive to innovate</w:t>
      </w:r>
      <w:r>
        <w:t xml:space="preserve">, </w:t>
      </w:r>
      <w:r w:rsidRPr="00854EC6">
        <w:rPr>
          <w:rStyle w:val="StyleUnderline"/>
        </w:rPr>
        <w:t xml:space="preserve">the possession of monopoly power will not be found unlawful unless it is accompanied by an </w:t>
      </w:r>
      <w:r w:rsidRPr="00854EC6">
        <w:rPr>
          <w:rStyle w:val="Emphasis"/>
        </w:rPr>
        <w:t>element of anticompetitive conduct</w:t>
      </w:r>
      <w:r>
        <w:t>.</w:t>
      </w:r>
    </w:p>
    <w:p w14:paraId="71044ABC" w14:textId="77777777" w:rsidR="003230EE" w:rsidRDefault="003230EE" w:rsidP="003230EE">
      <w:r>
        <w:t xml:space="preserve">In sum, </w:t>
      </w:r>
      <w:r w:rsidRPr="00400EE4">
        <w:rPr>
          <w:rStyle w:val="Emphasis"/>
          <w:highlight w:val="green"/>
        </w:rPr>
        <w:t>antitrust</w:t>
      </w:r>
      <w:r w:rsidRPr="00854EC6">
        <w:rPr>
          <w:rStyle w:val="Emphasis"/>
        </w:rPr>
        <w:t xml:space="preserve"> enforcement</w:t>
      </w:r>
      <w:r>
        <w:t xml:space="preserve"> </w:t>
      </w:r>
      <w:r w:rsidRPr="00400EE4">
        <w:rPr>
          <w:rStyle w:val="StyleUnderline"/>
          <w:highlight w:val="green"/>
        </w:rPr>
        <w:t>creates</w:t>
      </w:r>
      <w:r w:rsidRPr="00854EC6">
        <w:rPr>
          <w:rStyle w:val="StyleUnderline"/>
        </w:rPr>
        <w:t xml:space="preserve"> the potential for </w:t>
      </w:r>
      <w:r w:rsidRPr="00400EE4">
        <w:rPr>
          <w:rStyle w:val="Emphasis"/>
          <w:highlight w:val="green"/>
        </w:rPr>
        <w:t>significant error costs</w:t>
      </w:r>
      <w:r>
        <w:t xml:space="preserve">, </w:t>
      </w:r>
      <w:r w:rsidRPr="00854EC6">
        <w:rPr>
          <w:rStyle w:val="Emphasis"/>
        </w:rPr>
        <w:t>increased transactions costs</w:t>
      </w:r>
      <w:r>
        <w:t xml:space="preserve">, </w:t>
      </w:r>
      <w:r w:rsidRPr="00854EC6">
        <w:rPr>
          <w:rStyle w:val="StyleUnderline"/>
        </w:rPr>
        <w:t xml:space="preserve">and </w:t>
      </w:r>
      <w:r w:rsidRPr="00854EC6">
        <w:rPr>
          <w:rStyle w:val="Emphasis"/>
        </w:rPr>
        <w:t>reduced social welfare</w:t>
      </w:r>
      <w:r>
        <w:t>.</w:t>
      </w:r>
    </w:p>
    <w:p w14:paraId="2140A42E" w14:textId="77777777" w:rsidR="003230EE" w:rsidRPr="00BC3451" w:rsidRDefault="003230EE" w:rsidP="003230EE">
      <w:pPr>
        <w:pStyle w:val="Heading4"/>
      </w:pPr>
      <w:r>
        <w:t xml:space="preserve">FRAND commitments are </w:t>
      </w:r>
      <w:r>
        <w:rPr>
          <w:u w:val="single"/>
        </w:rPr>
        <w:t>binding contracts</w:t>
      </w:r>
      <w:r>
        <w:t>.</w:t>
      </w:r>
    </w:p>
    <w:p w14:paraId="47E7407E" w14:textId="77777777" w:rsidR="003230EE" w:rsidRDefault="003230EE" w:rsidP="003230EE">
      <w:r w:rsidRPr="00D96473">
        <w:rPr>
          <w:rStyle w:val="Style13ptBold"/>
        </w:rPr>
        <w:t>Kallay et al. 15</w:t>
      </w:r>
      <w:r>
        <w:t xml:space="preserve"> – </w:t>
      </w:r>
      <w:r w:rsidRPr="00D96473">
        <w:t>Director, Intellectual Property and Competition at Ericsson</w:t>
      </w:r>
    </w:p>
    <w:p w14:paraId="0DA1FC11" w14:textId="77777777" w:rsidR="003230EE" w:rsidRPr="00BC3451" w:rsidRDefault="003230EE" w:rsidP="003230EE">
      <w:r>
        <w:t xml:space="preserve">Dina Kallay, James F. Rill, James G. Kress, Hugh M. Hollman, “Antitrust and FRAND Bargaining: Rejecting the Invitation for Antitrust Overreach </w:t>
      </w:r>
      <w:proofErr w:type="gramStart"/>
      <w:r>
        <w:t>Into</w:t>
      </w:r>
      <w:proofErr w:type="gramEnd"/>
      <w:r>
        <w:t xml:space="preserve"> Royalty Disputes,” Antitrust, Vol. 30, No. 1, Fall 2015, </w:t>
      </w:r>
      <w:proofErr w:type="spellStart"/>
      <w:r>
        <w:t>HeinOnline</w:t>
      </w:r>
      <w:proofErr w:type="spellEnd"/>
    </w:p>
    <w:p w14:paraId="1A4FC6EF" w14:textId="77777777" w:rsidR="003230EE" w:rsidRDefault="003230EE" w:rsidP="003230EE">
      <w:r w:rsidRPr="003C73E5">
        <w:rPr>
          <w:rStyle w:val="StyleUnderline"/>
          <w:highlight w:val="green"/>
        </w:rPr>
        <w:t xml:space="preserve">Commentators who </w:t>
      </w:r>
      <w:r w:rsidRPr="003C73E5">
        <w:rPr>
          <w:rStyle w:val="Emphasis"/>
          <w:highlight w:val="green"/>
        </w:rPr>
        <w:t>support</w:t>
      </w:r>
      <w:r w:rsidRPr="00745D0A">
        <w:rPr>
          <w:rStyle w:val="Emphasis"/>
        </w:rPr>
        <w:t xml:space="preserve"> expanding</w:t>
      </w:r>
      <w:r>
        <w:t xml:space="preserve"> </w:t>
      </w:r>
      <w:r w:rsidRPr="00745D0A">
        <w:rPr>
          <w:rStyle w:val="StyleUnderline"/>
        </w:rPr>
        <w:t xml:space="preserve">the </w:t>
      </w:r>
      <w:r w:rsidRPr="00745D0A">
        <w:rPr>
          <w:rStyle w:val="Emphasis"/>
        </w:rPr>
        <w:t xml:space="preserve">role of </w:t>
      </w:r>
      <w:r w:rsidRPr="003C73E5">
        <w:rPr>
          <w:rStyle w:val="Emphasis"/>
          <w:highlight w:val="green"/>
        </w:rPr>
        <w:t>anti-trust</w:t>
      </w:r>
      <w:r>
        <w:t xml:space="preserve"> to police FRAND bargaining have also, in our view, </w:t>
      </w:r>
      <w:r w:rsidRPr="003C73E5">
        <w:rPr>
          <w:rStyle w:val="Emphasis"/>
          <w:highlight w:val="green"/>
        </w:rPr>
        <w:t>failed to show</w:t>
      </w:r>
      <w:r w:rsidRPr="00745D0A">
        <w:rPr>
          <w:rStyle w:val="StyleUnderline"/>
        </w:rPr>
        <w:t xml:space="preserve"> that </w:t>
      </w:r>
      <w:r w:rsidRPr="003C73E5">
        <w:rPr>
          <w:rStyle w:val="Emphasis"/>
          <w:highlight w:val="green"/>
        </w:rPr>
        <w:t>other solutions</w:t>
      </w:r>
      <w:r w:rsidRPr="003C73E5">
        <w:rPr>
          <w:highlight w:val="green"/>
        </w:rPr>
        <w:t xml:space="preserve"> </w:t>
      </w:r>
      <w:r w:rsidRPr="003C73E5">
        <w:rPr>
          <w:rStyle w:val="StyleUnderline"/>
          <w:highlight w:val="green"/>
        </w:rPr>
        <w:t>to</w:t>
      </w:r>
      <w:r w:rsidRPr="00745D0A">
        <w:rPr>
          <w:rStyle w:val="StyleUnderline"/>
        </w:rPr>
        <w:t xml:space="preserve"> </w:t>
      </w:r>
      <w:r w:rsidRPr="00745D0A">
        <w:rPr>
          <w:rStyle w:val="Emphasis"/>
        </w:rPr>
        <w:t>deter</w:t>
      </w:r>
      <w:r w:rsidRPr="00745D0A">
        <w:rPr>
          <w:rStyle w:val="StyleUnderline"/>
        </w:rPr>
        <w:t xml:space="preserve"> and</w:t>
      </w:r>
      <w:r>
        <w:t xml:space="preserve"> </w:t>
      </w:r>
      <w:r w:rsidRPr="003C73E5">
        <w:rPr>
          <w:rStyle w:val="Emphasis"/>
          <w:highlight w:val="green"/>
        </w:rPr>
        <w:t>remedy</w:t>
      </w:r>
      <w:r w:rsidRPr="00745D0A">
        <w:rPr>
          <w:rStyle w:val="Emphasis"/>
        </w:rPr>
        <w:t xml:space="preserve"> actual </w:t>
      </w:r>
      <w:r w:rsidRPr="003C73E5">
        <w:rPr>
          <w:rStyle w:val="Emphasis"/>
          <w:highlight w:val="green"/>
        </w:rPr>
        <w:t>FRAND violations</w:t>
      </w:r>
      <w:r>
        <w:t xml:space="preserve"> </w:t>
      </w:r>
      <w:r w:rsidRPr="00745D0A">
        <w:rPr>
          <w:rStyle w:val="StyleUnderline"/>
        </w:rPr>
        <w:t xml:space="preserve">are </w:t>
      </w:r>
      <w:r w:rsidRPr="00745D0A">
        <w:rPr>
          <w:rStyle w:val="Emphasis"/>
        </w:rPr>
        <w:t>unavailable</w:t>
      </w:r>
      <w:r w:rsidRPr="00745D0A">
        <w:rPr>
          <w:rStyle w:val="StyleUnderline"/>
        </w:rPr>
        <w:t xml:space="preserve"> or </w:t>
      </w:r>
      <w:r w:rsidRPr="00745D0A">
        <w:rPr>
          <w:rStyle w:val="Emphasis"/>
        </w:rPr>
        <w:t>insufficient</w:t>
      </w:r>
      <w:r>
        <w:t xml:space="preserve">. </w:t>
      </w:r>
      <w:r w:rsidRPr="003C73E5">
        <w:rPr>
          <w:rStyle w:val="StyleUnderline"/>
          <w:highlight w:val="green"/>
        </w:rPr>
        <w:t>Courts have held</w:t>
      </w:r>
      <w:r w:rsidRPr="00745D0A">
        <w:rPr>
          <w:rStyle w:val="StyleUnderline"/>
        </w:rPr>
        <w:t xml:space="preserve"> that a commitment to an SDO to </w:t>
      </w:r>
      <w:r w:rsidRPr="00745D0A">
        <w:rPr>
          <w:rStyle w:val="Emphasis"/>
        </w:rPr>
        <w:t xml:space="preserve">assure </w:t>
      </w:r>
      <w:r w:rsidRPr="003C73E5">
        <w:rPr>
          <w:rStyle w:val="Emphasis"/>
          <w:highlight w:val="green"/>
        </w:rPr>
        <w:t>access on FRAND</w:t>
      </w:r>
      <w:r w:rsidRPr="00745D0A">
        <w:rPr>
          <w:rStyle w:val="Emphasis"/>
        </w:rPr>
        <w:t xml:space="preserve"> terms</w:t>
      </w:r>
      <w:r>
        <w:t xml:space="preserve"> </w:t>
      </w:r>
      <w:r w:rsidRPr="003C73E5">
        <w:rPr>
          <w:rStyle w:val="StyleUnderline"/>
          <w:highlight w:val="green"/>
        </w:rPr>
        <w:t xml:space="preserve">constitutes a </w:t>
      </w:r>
      <w:r w:rsidRPr="003C73E5">
        <w:rPr>
          <w:rStyle w:val="Emphasis"/>
          <w:highlight w:val="green"/>
        </w:rPr>
        <w:t>binding contract</w:t>
      </w:r>
      <w:r>
        <w:t xml:space="preserve"> </w:t>
      </w:r>
      <w:r w:rsidRPr="00745D0A">
        <w:rPr>
          <w:rStyle w:val="StyleUnderline"/>
        </w:rPr>
        <w:t>between the essential patents holder and the SDO and its members</w:t>
      </w:r>
      <w:r>
        <w:t xml:space="preserve">, </w:t>
      </w:r>
      <w:r w:rsidRPr="00745D0A">
        <w:rPr>
          <w:rStyle w:val="StyleUnderline"/>
        </w:rPr>
        <w:t xml:space="preserve">and operates for the intended benefit of </w:t>
      </w:r>
      <w:r w:rsidRPr="003C73E5">
        <w:rPr>
          <w:rStyle w:val="StyleUnderline"/>
          <w:highlight w:val="green"/>
        </w:rPr>
        <w:t xml:space="preserve">and is </w:t>
      </w:r>
      <w:r w:rsidRPr="003C73E5">
        <w:rPr>
          <w:rStyle w:val="Emphasis"/>
          <w:highlight w:val="green"/>
        </w:rPr>
        <w:t>enforceable by</w:t>
      </w:r>
      <w:r w:rsidRPr="00745D0A">
        <w:rPr>
          <w:rStyle w:val="StyleUnderline"/>
        </w:rPr>
        <w:t xml:space="preserve"> the </w:t>
      </w:r>
      <w:r w:rsidRPr="00745D0A">
        <w:rPr>
          <w:rStyle w:val="Emphasis"/>
        </w:rPr>
        <w:t>standard’s i</w:t>
      </w:r>
      <w:r w:rsidRPr="003C73E5">
        <w:rPr>
          <w:rStyle w:val="Emphasis"/>
          <w:highlight w:val="green"/>
        </w:rPr>
        <w:t>mplementers</w:t>
      </w:r>
      <w:r>
        <w:t>.44 As with any negotiation, it is anticipated that the parties will bilaterally negotiate over</w:t>
      </w:r>
      <w:r w:rsidRPr="00745D0A">
        <w:t xml:space="preserve"> </w:t>
      </w:r>
      <w:r>
        <w:t xml:space="preserve">FRAND terms, and that “a patent holder does not violate its RAND obligations by seeking a royalty greater than its potential licensee believes is reasonable . . . both sides’ initial offers should be viewed as the starting point in negotiations.”45 As Bruce Kobayashi and Joshua Wright have argued, </w:t>
      </w:r>
      <w:r w:rsidRPr="003C73E5">
        <w:rPr>
          <w:rStyle w:val="StyleUnderline"/>
          <w:highlight w:val="green"/>
        </w:rPr>
        <w:t>a FRAND</w:t>
      </w:r>
      <w:r w:rsidRPr="00745D0A">
        <w:rPr>
          <w:rStyle w:val="StyleUnderline"/>
        </w:rPr>
        <w:t xml:space="preserve"> commitment </w:t>
      </w:r>
      <w:r w:rsidRPr="003C73E5">
        <w:rPr>
          <w:rStyle w:val="StyleUnderline"/>
          <w:highlight w:val="green"/>
        </w:rPr>
        <w:t>is</w:t>
      </w:r>
      <w:r w:rsidRPr="00BC3451">
        <w:rPr>
          <w:rStyle w:val="StyleUnderline"/>
        </w:rPr>
        <w:t xml:space="preserve"> best </w:t>
      </w:r>
      <w:r w:rsidRPr="003C73E5">
        <w:rPr>
          <w:rStyle w:val="StyleUnderline"/>
          <w:highlight w:val="green"/>
        </w:rPr>
        <w:t>considered a</w:t>
      </w:r>
      <w:r w:rsidRPr="00BC3451">
        <w:rPr>
          <w:rStyle w:val="StyleUnderline"/>
        </w:rPr>
        <w:t xml:space="preserve">n </w:t>
      </w:r>
      <w:r w:rsidRPr="00BC3451">
        <w:rPr>
          <w:rStyle w:val="Emphasis"/>
        </w:rPr>
        <w:t xml:space="preserve">incomplete </w:t>
      </w:r>
      <w:r w:rsidRPr="003C73E5">
        <w:rPr>
          <w:rStyle w:val="Emphasis"/>
          <w:highlight w:val="green"/>
        </w:rPr>
        <w:t>contract</w:t>
      </w:r>
      <w:r>
        <w:t xml:space="preserve"> (or pre-contract) </w:t>
      </w:r>
      <w:r w:rsidRPr="00745D0A">
        <w:rPr>
          <w:rStyle w:val="StyleUnderline"/>
        </w:rPr>
        <w:t>and</w:t>
      </w:r>
      <w:r>
        <w:t xml:space="preserve"> “</w:t>
      </w:r>
      <w:r w:rsidRPr="003C73E5">
        <w:rPr>
          <w:rStyle w:val="StyleUnderline"/>
          <w:highlight w:val="green"/>
        </w:rPr>
        <w:t>the debate</w:t>
      </w:r>
      <w:r w:rsidRPr="00745D0A">
        <w:rPr>
          <w:rStyle w:val="StyleUnderline"/>
        </w:rPr>
        <w:t xml:space="preserve"> in the antitrust community has </w:t>
      </w:r>
      <w:r w:rsidRPr="00BC60CA">
        <w:rPr>
          <w:rStyle w:val="Emphasis"/>
        </w:rPr>
        <w:t>largely</w:t>
      </w:r>
      <w:r w:rsidRPr="003C73E5">
        <w:rPr>
          <w:rStyle w:val="Emphasis"/>
          <w:highlight w:val="green"/>
        </w:rPr>
        <w:t xml:space="preserve"> ignored</w:t>
      </w:r>
      <w:r w:rsidRPr="00745D0A">
        <w:rPr>
          <w:rStyle w:val="StyleUnderline"/>
        </w:rPr>
        <w:t xml:space="preserve"> the </w:t>
      </w:r>
      <w:r w:rsidRPr="003C73E5">
        <w:rPr>
          <w:rStyle w:val="Emphasis"/>
          <w:highlight w:val="green"/>
        </w:rPr>
        <w:t>superiority of substantive contract doctrine</w:t>
      </w:r>
      <w:r>
        <w:t xml:space="preserve">.”46 </w:t>
      </w:r>
      <w:r w:rsidRPr="003C73E5">
        <w:rPr>
          <w:rStyle w:val="Emphasis"/>
          <w:highlight w:val="green"/>
        </w:rPr>
        <w:t>Ignoring contract law</w:t>
      </w:r>
      <w:r w:rsidRPr="003C73E5">
        <w:rPr>
          <w:highlight w:val="green"/>
        </w:rPr>
        <w:t xml:space="preserve"> </w:t>
      </w:r>
      <w:r w:rsidRPr="003C73E5">
        <w:rPr>
          <w:rStyle w:val="StyleUnderline"/>
          <w:highlight w:val="green"/>
        </w:rPr>
        <w:t xml:space="preserve">is a </w:t>
      </w:r>
      <w:r w:rsidRPr="003C73E5">
        <w:rPr>
          <w:rStyle w:val="Emphasis"/>
          <w:highlight w:val="green"/>
        </w:rPr>
        <w:t>mistake</w:t>
      </w:r>
      <w:r>
        <w:t xml:space="preserve">, </w:t>
      </w:r>
      <w:r w:rsidRPr="00745D0A">
        <w:rPr>
          <w:rStyle w:val="StyleUnderline"/>
        </w:rPr>
        <w:t xml:space="preserve">as it is </w:t>
      </w:r>
      <w:r w:rsidRPr="00745D0A">
        <w:rPr>
          <w:rStyle w:val="Emphasis"/>
        </w:rPr>
        <w:t>specifically geared towards identifying</w:t>
      </w:r>
      <w:r>
        <w:t xml:space="preserve"> </w:t>
      </w:r>
      <w:r w:rsidRPr="00745D0A">
        <w:rPr>
          <w:rStyle w:val="StyleUnderline"/>
        </w:rPr>
        <w:t xml:space="preserve">and </w:t>
      </w:r>
      <w:r w:rsidRPr="00745D0A">
        <w:rPr>
          <w:rStyle w:val="Emphasis"/>
        </w:rPr>
        <w:t>enforcing</w:t>
      </w:r>
      <w:r>
        <w:t xml:space="preserve"> </w:t>
      </w:r>
      <w:r w:rsidRPr="00745D0A">
        <w:rPr>
          <w:rStyle w:val="StyleUnderline"/>
        </w:rPr>
        <w:t xml:space="preserve">the </w:t>
      </w:r>
      <w:r w:rsidRPr="00745D0A">
        <w:rPr>
          <w:rStyle w:val="Emphasis"/>
        </w:rPr>
        <w:t>parties’ intent</w:t>
      </w:r>
      <w:r>
        <w:t xml:space="preserve"> </w:t>
      </w:r>
      <w:r w:rsidRPr="00745D0A">
        <w:rPr>
          <w:rStyle w:val="StyleUnderline"/>
        </w:rPr>
        <w:t>where certain terms governing the relationship are missing or ambiguous</w:t>
      </w:r>
      <w:r>
        <w:t>.</w:t>
      </w:r>
    </w:p>
    <w:p w14:paraId="17401DC5" w14:textId="77777777" w:rsidR="003230EE" w:rsidRDefault="003230EE" w:rsidP="003230EE">
      <w:pPr>
        <w:pStyle w:val="Heading4"/>
      </w:pPr>
      <w:r>
        <w:t>E---Contract law has always been best and antitrust is an ill-fitting remedy</w:t>
      </w:r>
    </w:p>
    <w:p w14:paraId="11C2C7E4" w14:textId="77777777" w:rsidR="003230EE" w:rsidRDefault="003230EE" w:rsidP="003230EE">
      <w:r w:rsidRPr="00902664">
        <w:rPr>
          <w:rStyle w:val="Style13ptBold"/>
        </w:rPr>
        <w:t>Taylor 19</w:t>
      </w:r>
      <w:r>
        <w:t xml:space="preserve"> – </w:t>
      </w:r>
      <w:r w:rsidRPr="00902664">
        <w:t>Member of the USIJ Advisory Board</w:t>
      </w:r>
      <w:r>
        <w:t>, f</w:t>
      </w:r>
      <w:r w:rsidRPr="00902664">
        <w:t>ormer Chair of the Antitrust Section of the American Bar Association, Fellow of the American College of Trial Lawyers, Lifetime Member of the American Law Institute, served as a Member on the 1992 Commission on Patent Law Reform appointed by the U.S. Secretary of Commerce</w:t>
      </w:r>
    </w:p>
    <w:p w14:paraId="787B2794" w14:textId="77777777" w:rsidR="003230EE" w:rsidRPr="00902664" w:rsidRDefault="003230EE" w:rsidP="003230EE">
      <w:r>
        <w:t xml:space="preserve">Robert P. Taylor, </w:t>
      </w:r>
      <w:r w:rsidRPr="00902664">
        <w:t xml:space="preserve">Brief of Amicus Curiae Alliance for U.S. </w:t>
      </w:r>
      <w:proofErr w:type="gramStart"/>
      <w:r w:rsidRPr="00902664">
        <w:t>Startups</w:t>
      </w:r>
      <w:proofErr w:type="gramEnd"/>
      <w:r w:rsidRPr="00902664">
        <w:t xml:space="preserve"> and Inventors for Jobs (USIJ) in Support of Appellant Qualcomm Incorporated</w:t>
      </w:r>
      <w:r>
        <w:t xml:space="preserve">, </w:t>
      </w:r>
      <w:r w:rsidRPr="00902664">
        <w:t xml:space="preserve">FTC v. </w:t>
      </w:r>
      <w:r>
        <w:t>Qualcomm</w:t>
      </w:r>
      <w:r w:rsidRPr="00902664">
        <w:t xml:space="preserve"> </w:t>
      </w:r>
      <w:r>
        <w:t>Inc</w:t>
      </w:r>
      <w:r w:rsidRPr="00902664">
        <w:t xml:space="preserve">., </w:t>
      </w:r>
      <w:r>
        <w:t>United States Court of Appeals for the Ninth Circuit, August 2019, LexisNexis</w:t>
      </w:r>
    </w:p>
    <w:p w14:paraId="27AA49FC" w14:textId="77777777" w:rsidR="003230EE" w:rsidRDefault="003230EE" w:rsidP="003230EE">
      <w:r>
        <w:t xml:space="preserve">I. The District Judge's Effort </w:t>
      </w:r>
      <w:proofErr w:type="gramStart"/>
      <w:r>
        <w:t>To</w:t>
      </w:r>
      <w:proofErr w:type="gramEnd"/>
      <w:r>
        <w:t xml:space="preserve"> Convert A Contract Dispute Into An Antitrust Case Should Be Overturned.</w:t>
      </w:r>
    </w:p>
    <w:p w14:paraId="4AE50DB5" w14:textId="77777777" w:rsidR="003230EE" w:rsidRDefault="003230EE" w:rsidP="003230EE">
      <w:r>
        <w:t xml:space="preserve">The primary flaw in the findings of the court below is that </w:t>
      </w:r>
      <w:r w:rsidRPr="003C73E5">
        <w:rPr>
          <w:rStyle w:val="StyleUnderline"/>
          <w:highlight w:val="green"/>
        </w:rPr>
        <w:t xml:space="preserve">this </w:t>
      </w:r>
      <w:r w:rsidRPr="003C73E5">
        <w:rPr>
          <w:rStyle w:val="Emphasis"/>
          <w:highlight w:val="green"/>
        </w:rPr>
        <w:t>should not be an antitrust case</w:t>
      </w:r>
      <w:r>
        <w:t xml:space="preserve"> </w:t>
      </w:r>
      <w:r w:rsidRPr="00D8700C">
        <w:rPr>
          <w:rStyle w:val="StyleUnderline"/>
        </w:rPr>
        <w:t>at all</w:t>
      </w:r>
      <w:r>
        <w:t xml:space="preserve">. </w:t>
      </w:r>
      <w:r w:rsidRPr="003C73E5">
        <w:rPr>
          <w:rStyle w:val="StyleUnderline"/>
          <w:highlight w:val="green"/>
        </w:rPr>
        <w:t>It is</w:t>
      </w:r>
      <w:r w:rsidRPr="00D8700C">
        <w:rPr>
          <w:rStyle w:val="StyleUnderline"/>
        </w:rPr>
        <w:t xml:space="preserve"> in essence </w:t>
      </w:r>
      <w:r w:rsidRPr="003C73E5">
        <w:rPr>
          <w:rStyle w:val="StyleUnderline"/>
          <w:highlight w:val="green"/>
        </w:rPr>
        <w:t xml:space="preserve">a </w:t>
      </w:r>
      <w:r w:rsidRPr="003C73E5">
        <w:rPr>
          <w:rStyle w:val="Emphasis"/>
          <w:highlight w:val="green"/>
        </w:rPr>
        <w:t>contract dispute</w:t>
      </w:r>
      <w:r>
        <w:t xml:space="preserve"> </w:t>
      </w:r>
      <w:r w:rsidRPr="00D8700C">
        <w:rPr>
          <w:rStyle w:val="StyleUnderline"/>
        </w:rPr>
        <w:t xml:space="preserve">over the </w:t>
      </w:r>
      <w:r w:rsidRPr="00D8700C">
        <w:rPr>
          <w:rStyle w:val="Emphasis"/>
        </w:rPr>
        <w:t>royalties demanded</w:t>
      </w:r>
      <w:r>
        <w:t xml:space="preserve"> by Appellant from OEMs that sell smartphones and cellular telephones covered by Appellant's patents. It seems apparent from the Opinion that </w:t>
      </w:r>
      <w:r w:rsidRPr="00D8700C">
        <w:rPr>
          <w:rStyle w:val="StyleUnderline"/>
        </w:rPr>
        <w:t xml:space="preserve">the FTC and the district judge are </w:t>
      </w:r>
      <w:r w:rsidRPr="003C73E5">
        <w:rPr>
          <w:rStyle w:val="StyleUnderline"/>
          <w:highlight w:val="green"/>
        </w:rPr>
        <w:t>attempting</w:t>
      </w:r>
      <w:r w:rsidRPr="003C73E5">
        <w:rPr>
          <w:highlight w:val="green"/>
        </w:rPr>
        <w:t xml:space="preserve"> </w:t>
      </w:r>
      <w:r w:rsidRPr="003C73E5">
        <w:rPr>
          <w:rStyle w:val="StyleUnderline"/>
          <w:highlight w:val="green"/>
        </w:rPr>
        <w:t xml:space="preserve">to </w:t>
      </w:r>
      <w:r w:rsidRPr="003C73E5">
        <w:rPr>
          <w:rStyle w:val="Emphasis"/>
          <w:highlight w:val="green"/>
        </w:rPr>
        <w:t>restructure</w:t>
      </w:r>
      <w:r w:rsidRPr="00D8700C">
        <w:rPr>
          <w:rStyle w:val="StyleUnderline"/>
        </w:rPr>
        <w:t xml:space="preserve"> the</w:t>
      </w:r>
      <w:r>
        <w:t xml:space="preserve"> </w:t>
      </w:r>
      <w:r w:rsidRPr="00D8700C">
        <w:rPr>
          <w:rStyle w:val="Emphasis"/>
        </w:rPr>
        <w:t>entire industry</w:t>
      </w:r>
      <w:r>
        <w:t xml:space="preserve"> </w:t>
      </w:r>
      <w:r w:rsidRPr="003C73E5">
        <w:rPr>
          <w:rStyle w:val="StyleUnderline"/>
          <w:highlight w:val="green"/>
        </w:rPr>
        <w:t>through</w:t>
      </w:r>
      <w:r w:rsidRPr="00D8700C">
        <w:rPr>
          <w:rStyle w:val="StyleUnderline"/>
        </w:rPr>
        <w:t xml:space="preserve"> the mechanism of </w:t>
      </w:r>
      <w:r w:rsidRPr="003C73E5">
        <w:rPr>
          <w:rStyle w:val="Emphasis"/>
          <w:highlight w:val="green"/>
        </w:rPr>
        <w:t>antitrust</w:t>
      </w:r>
      <w:r>
        <w:t xml:space="preserve"> "</w:t>
      </w:r>
      <w:r w:rsidRPr="00D8700C">
        <w:rPr>
          <w:rStyle w:val="StyleUnderline"/>
        </w:rPr>
        <w:t>findings</w:t>
      </w:r>
      <w:r>
        <w:t xml:space="preserve">" </w:t>
      </w:r>
      <w:r w:rsidRPr="003C73E5">
        <w:rPr>
          <w:rStyle w:val="Emphasis"/>
          <w:highlight w:val="green"/>
        </w:rPr>
        <w:t>having no support in the law</w:t>
      </w:r>
      <w:r>
        <w:t xml:space="preserve">. </w:t>
      </w:r>
      <w:r w:rsidRPr="00D8700C">
        <w:rPr>
          <w:rStyle w:val="StyleUnderline"/>
        </w:rPr>
        <w:t>The Opinion does not establish that Appellant</w:t>
      </w:r>
      <w:r>
        <w:t xml:space="preserve"> has </w:t>
      </w:r>
      <w:r w:rsidRPr="00D8700C">
        <w:rPr>
          <w:rStyle w:val="StyleUnderline"/>
        </w:rPr>
        <w:t>engaged in the types of behavior addressable under the antitrust laws</w:t>
      </w:r>
      <w:r>
        <w:t xml:space="preserve">, </w:t>
      </w:r>
      <w:r w:rsidRPr="00D8700C">
        <w:rPr>
          <w:rStyle w:val="StyleUnderline"/>
        </w:rPr>
        <w:t xml:space="preserve">which are for the protection of the process of competition for the </w:t>
      </w:r>
      <w:r w:rsidRPr="00D8700C">
        <w:rPr>
          <w:rStyle w:val="Emphasis"/>
        </w:rPr>
        <w:t>benefit of consumers</w:t>
      </w:r>
      <w:r>
        <w:t>, not the protection of competitors.7</w:t>
      </w:r>
    </w:p>
    <w:p w14:paraId="504BA554" w14:textId="77777777" w:rsidR="003230EE" w:rsidRDefault="003230EE" w:rsidP="003230EE">
      <w:r>
        <w:t xml:space="preserve">This distinction is particularly compelling </w:t>
      </w:r>
      <w:proofErr w:type="gramStart"/>
      <w:r>
        <w:t>in light of</w:t>
      </w:r>
      <w:proofErr w:type="gramEnd"/>
      <w:r>
        <w:t xml:space="preserve"> two incontrovertible facts. First, </w:t>
      </w:r>
      <w:r w:rsidRPr="00902664">
        <w:rPr>
          <w:rStyle w:val="StyleUnderline"/>
        </w:rPr>
        <w:t>consumers</w:t>
      </w:r>
      <w:r>
        <w:t xml:space="preserve"> all over the world </w:t>
      </w:r>
      <w:r w:rsidRPr="00902664">
        <w:rPr>
          <w:rStyle w:val="StyleUnderline"/>
        </w:rPr>
        <w:t>have enjoyed intense and dynamic competition</w:t>
      </w:r>
      <w:r>
        <w:t xml:space="preserve"> </w:t>
      </w:r>
      <w:r w:rsidRPr="00902664">
        <w:rPr>
          <w:rStyle w:val="StyleUnderline"/>
        </w:rPr>
        <w:t xml:space="preserve">that is </w:t>
      </w:r>
      <w:r w:rsidRPr="00902664">
        <w:rPr>
          <w:rStyle w:val="Emphasis"/>
        </w:rPr>
        <w:t>readily apparent</w:t>
      </w:r>
      <w:r>
        <w:t xml:space="preserve"> </w:t>
      </w:r>
      <w:r w:rsidRPr="00902664">
        <w:rPr>
          <w:rStyle w:val="StyleUnderline"/>
        </w:rPr>
        <w:t>to everyone</w:t>
      </w:r>
      <w:r>
        <w:t xml:space="preserve">. </w:t>
      </w:r>
      <w:r w:rsidRPr="00902664">
        <w:rPr>
          <w:rStyle w:val="StyleUnderline"/>
        </w:rPr>
        <w:t xml:space="preserve">It is </w:t>
      </w:r>
      <w:r w:rsidRPr="00902664">
        <w:rPr>
          <w:rStyle w:val="Emphasis"/>
        </w:rPr>
        <w:t>difficult to imagine a more competitive industry</w:t>
      </w:r>
      <w:r>
        <w:t xml:space="preserve"> </w:t>
      </w:r>
      <w:r w:rsidRPr="00902664">
        <w:rPr>
          <w:rStyle w:val="StyleUnderline"/>
        </w:rPr>
        <w:t>than this one over the last decade</w:t>
      </w:r>
      <w:r>
        <w:t xml:space="preserve">. </w:t>
      </w:r>
      <w:r w:rsidRPr="003C73E5">
        <w:rPr>
          <w:rStyle w:val="StyleUnderline"/>
          <w:highlight w:val="green"/>
        </w:rPr>
        <w:t>If</w:t>
      </w:r>
      <w:r w:rsidRPr="00902664">
        <w:rPr>
          <w:rStyle w:val="StyleUnderline"/>
        </w:rPr>
        <w:t xml:space="preserve"> Appellant's </w:t>
      </w:r>
      <w:r w:rsidRPr="003C73E5">
        <w:rPr>
          <w:rStyle w:val="StyleUnderline"/>
          <w:highlight w:val="green"/>
        </w:rPr>
        <w:t>licensing</w:t>
      </w:r>
      <w:r w:rsidRPr="00902664">
        <w:rPr>
          <w:rStyle w:val="StyleUnderline"/>
        </w:rPr>
        <w:t xml:space="preserve"> practices had </w:t>
      </w:r>
      <w:proofErr w:type="gramStart"/>
      <w:r w:rsidRPr="00902664">
        <w:rPr>
          <w:rStyle w:val="Emphasis"/>
        </w:rPr>
        <w:t xml:space="preserve">actually </w:t>
      </w:r>
      <w:r w:rsidRPr="003C73E5">
        <w:rPr>
          <w:rStyle w:val="Emphasis"/>
          <w:highlight w:val="green"/>
        </w:rPr>
        <w:t>reduced</w:t>
      </w:r>
      <w:proofErr w:type="gramEnd"/>
      <w:r w:rsidRPr="003C73E5">
        <w:rPr>
          <w:rStyle w:val="Emphasis"/>
          <w:highlight w:val="green"/>
        </w:rPr>
        <w:t xml:space="preserve"> competition</w:t>
      </w:r>
      <w:r>
        <w:t xml:space="preserve">, as the district court concluded, </w:t>
      </w:r>
      <w:r w:rsidRPr="003C73E5">
        <w:rPr>
          <w:rStyle w:val="StyleUnderline"/>
          <w:highlight w:val="green"/>
        </w:rPr>
        <w:t>consumers would not have the available choices</w:t>
      </w:r>
      <w:r w:rsidRPr="003C73E5">
        <w:rPr>
          <w:highlight w:val="green"/>
        </w:rPr>
        <w:t>,</w:t>
      </w:r>
      <w:r>
        <w:t xml:space="preserve"> </w:t>
      </w:r>
      <w:r w:rsidRPr="00902664">
        <w:rPr>
          <w:rStyle w:val="StyleUnderline"/>
        </w:rPr>
        <w:t>the rapidly falling prices for legacy products</w:t>
      </w:r>
      <w:r>
        <w:t xml:space="preserve">, </w:t>
      </w:r>
      <w:r w:rsidRPr="00902664">
        <w:rPr>
          <w:rStyle w:val="StyleUnderline"/>
        </w:rPr>
        <w:t>and the constant and accelerating improvements in the quality of new products and services that are available</w:t>
      </w:r>
      <w:r>
        <w:t>.</w:t>
      </w:r>
    </w:p>
    <w:p w14:paraId="011279C9" w14:textId="77777777" w:rsidR="003230EE" w:rsidRDefault="003230EE" w:rsidP="003230EE">
      <w:r>
        <w:t xml:space="preserve">Second is the identity of the companies on whose testimony the district judge </w:t>
      </w:r>
      <w:proofErr w:type="gramStart"/>
      <w:r>
        <w:t>relied</w:t>
      </w:r>
      <w:proofErr w:type="gramEnd"/>
      <w:r>
        <w:t xml:space="preserve"> to support her findings - </w:t>
      </w:r>
      <w:r w:rsidRPr="00902664">
        <w:rPr>
          <w:rStyle w:val="StyleUnderline"/>
        </w:rPr>
        <w:t>Apple</w:t>
      </w:r>
      <w:r>
        <w:t xml:space="preserve">, </w:t>
      </w:r>
      <w:r w:rsidRPr="00902664">
        <w:rPr>
          <w:rStyle w:val="StyleUnderline"/>
        </w:rPr>
        <w:t>Samsung</w:t>
      </w:r>
      <w:r>
        <w:t xml:space="preserve">, </w:t>
      </w:r>
      <w:r w:rsidRPr="00902664">
        <w:rPr>
          <w:rStyle w:val="StyleUnderline"/>
        </w:rPr>
        <w:t>Intel</w:t>
      </w:r>
      <w:r>
        <w:t xml:space="preserve">, </w:t>
      </w:r>
      <w:r w:rsidRPr="00902664">
        <w:rPr>
          <w:rStyle w:val="StyleUnderline"/>
        </w:rPr>
        <w:t>Huawei and others</w:t>
      </w:r>
      <w:r>
        <w:t xml:space="preserve"> that </w:t>
      </w:r>
      <w:r w:rsidRPr="00902664">
        <w:rPr>
          <w:rStyle w:val="StyleUnderline"/>
        </w:rPr>
        <w:t>stand to benefit most from the district court's ill-conceived effort</w:t>
      </w:r>
      <w:r>
        <w:t xml:space="preserve">. As already noted, </w:t>
      </w:r>
      <w:r w:rsidRPr="00902664">
        <w:rPr>
          <w:rStyle w:val="StyleUnderline"/>
        </w:rPr>
        <w:t>this group includes some of the largest and most powerful companies in the world</w:t>
      </w:r>
      <w:r>
        <w:t xml:space="preserve">. </w:t>
      </w:r>
      <w:r w:rsidRPr="00902664">
        <w:rPr>
          <w:rStyle w:val="StyleUnderline"/>
        </w:rPr>
        <w:t>Of course</w:t>
      </w:r>
      <w:r>
        <w:t xml:space="preserve">, </w:t>
      </w:r>
      <w:r w:rsidRPr="00902664">
        <w:rPr>
          <w:rStyle w:val="StyleUnderline"/>
        </w:rPr>
        <w:t>they would like to pay lower royalties</w:t>
      </w:r>
      <w:r>
        <w:t xml:space="preserve">, because it would add to their already generous profitability. 8 </w:t>
      </w:r>
      <w:r w:rsidRPr="00902664">
        <w:rPr>
          <w:rStyle w:val="StyleUnderline"/>
        </w:rPr>
        <w:t xml:space="preserve">The </w:t>
      </w:r>
      <w:r w:rsidRPr="003C73E5">
        <w:rPr>
          <w:rStyle w:val="StyleUnderline"/>
          <w:highlight w:val="green"/>
        </w:rPr>
        <w:t>antitrust</w:t>
      </w:r>
      <w:r w:rsidRPr="00902664">
        <w:rPr>
          <w:rStyle w:val="StyleUnderline"/>
        </w:rPr>
        <w:t xml:space="preserve"> laws</w:t>
      </w:r>
      <w:r>
        <w:t xml:space="preserve">, however, </w:t>
      </w:r>
      <w:r w:rsidRPr="003C73E5">
        <w:rPr>
          <w:rStyle w:val="StyleUnderline"/>
          <w:highlight w:val="green"/>
        </w:rPr>
        <w:t xml:space="preserve">are </w:t>
      </w:r>
      <w:r w:rsidRPr="003C73E5">
        <w:rPr>
          <w:rStyle w:val="Emphasis"/>
          <w:highlight w:val="green"/>
        </w:rPr>
        <w:t>indifferent</w:t>
      </w:r>
      <w:r w:rsidRPr="003C73E5">
        <w:rPr>
          <w:rStyle w:val="StyleUnderline"/>
          <w:highlight w:val="green"/>
        </w:rPr>
        <w:t xml:space="preserve"> to</w:t>
      </w:r>
      <w:r w:rsidRPr="00902664">
        <w:rPr>
          <w:rStyle w:val="StyleUnderline"/>
        </w:rPr>
        <w:t xml:space="preserve"> the </w:t>
      </w:r>
      <w:r w:rsidRPr="003C73E5">
        <w:rPr>
          <w:rStyle w:val="Emphasis"/>
          <w:highlight w:val="green"/>
        </w:rPr>
        <w:t>profits</w:t>
      </w:r>
      <w:r w:rsidRPr="003C73E5">
        <w:rPr>
          <w:rStyle w:val="StyleUnderline"/>
          <w:highlight w:val="green"/>
        </w:rPr>
        <w:t xml:space="preserve"> of</w:t>
      </w:r>
      <w:r w:rsidRPr="00902664">
        <w:rPr>
          <w:rStyle w:val="StyleUnderline"/>
        </w:rPr>
        <w:t xml:space="preserve"> these </w:t>
      </w:r>
      <w:r w:rsidRPr="003C73E5">
        <w:rPr>
          <w:rStyle w:val="StyleUnderline"/>
          <w:highlight w:val="green"/>
        </w:rPr>
        <w:t>large companies</w:t>
      </w:r>
      <w:r w:rsidRPr="003C73E5">
        <w:rPr>
          <w:highlight w:val="green"/>
        </w:rPr>
        <w:t>.</w:t>
      </w:r>
      <w:r>
        <w:t xml:space="preserve"> </w:t>
      </w:r>
      <w:r w:rsidRPr="003C73E5">
        <w:rPr>
          <w:rStyle w:val="StyleUnderline"/>
          <w:highlight w:val="green"/>
        </w:rPr>
        <w:t>If any</w:t>
      </w:r>
      <w:r w:rsidRPr="00902664">
        <w:rPr>
          <w:rStyle w:val="StyleUnderline"/>
        </w:rPr>
        <w:t xml:space="preserve"> of them </w:t>
      </w:r>
      <w:r w:rsidRPr="003C73E5">
        <w:rPr>
          <w:rStyle w:val="StyleUnderline"/>
          <w:highlight w:val="green"/>
        </w:rPr>
        <w:t>believes</w:t>
      </w:r>
      <w:r w:rsidRPr="00902664">
        <w:rPr>
          <w:rStyle w:val="StyleUnderline"/>
        </w:rPr>
        <w:t xml:space="preserve"> that Appellant's </w:t>
      </w:r>
      <w:r w:rsidRPr="003C73E5">
        <w:rPr>
          <w:rStyle w:val="StyleUnderline"/>
          <w:highlight w:val="green"/>
        </w:rPr>
        <w:t xml:space="preserve">royalty structure is </w:t>
      </w:r>
      <w:r w:rsidRPr="003C73E5">
        <w:rPr>
          <w:rStyle w:val="Emphasis"/>
          <w:highlight w:val="green"/>
        </w:rPr>
        <w:t>not consistent</w:t>
      </w:r>
      <w:r w:rsidRPr="003C73E5">
        <w:rPr>
          <w:rStyle w:val="StyleUnderline"/>
          <w:highlight w:val="green"/>
        </w:rPr>
        <w:t xml:space="preserve"> with</w:t>
      </w:r>
      <w:r w:rsidRPr="00902664">
        <w:rPr>
          <w:rStyle w:val="StyleUnderline"/>
        </w:rPr>
        <w:t xml:space="preserve"> its </w:t>
      </w:r>
      <w:r w:rsidRPr="003C73E5">
        <w:rPr>
          <w:rStyle w:val="Emphasis"/>
          <w:highlight w:val="green"/>
        </w:rPr>
        <w:t>FRAND commitments</w:t>
      </w:r>
      <w:r w:rsidRPr="003C73E5">
        <w:rPr>
          <w:highlight w:val="green"/>
        </w:rPr>
        <w:t xml:space="preserve">, </w:t>
      </w:r>
      <w:r w:rsidRPr="003C73E5">
        <w:rPr>
          <w:rStyle w:val="StyleUnderline"/>
          <w:highlight w:val="green"/>
        </w:rPr>
        <w:t xml:space="preserve">that company is </w:t>
      </w:r>
      <w:r w:rsidRPr="003C73E5">
        <w:rPr>
          <w:rStyle w:val="Emphasis"/>
          <w:highlight w:val="green"/>
        </w:rPr>
        <w:t>free to pursue a contract claim</w:t>
      </w:r>
      <w:r>
        <w:t xml:space="preserve"> </w:t>
      </w:r>
      <w:r w:rsidRPr="00902664">
        <w:rPr>
          <w:rStyle w:val="StyleUnderline"/>
        </w:rPr>
        <w:t>in a state or federal court</w:t>
      </w:r>
      <w:r>
        <w:t xml:space="preserve">, </w:t>
      </w:r>
      <w:r w:rsidRPr="00902664">
        <w:rPr>
          <w:rStyle w:val="StyleUnderline"/>
        </w:rPr>
        <w:t>as both Apple and Samsung have done in the past</w:t>
      </w:r>
      <w:r>
        <w:t>.</w:t>
      </w:r>
    </w:p>
    <w:p w14:paraId="3CD6C792" w14:textId="77777777" w:rsidR="003230EE" w:rsidRPr="00902664" w:rsidRDefault="003230EE" w:rsidP="003230EE">
      <w:r w:rsidRPr="00902664">
        <w:rPr>
          <w:rStyle w:val="StyleUnderline"/>
        </w:rPr>
        <w:t>There is nothing unusual in the need</w:t>
      </w:r>
      <w:r>
        <w:t xml:space="preserve"> </w:t>
      </w:r>
      <w:r w:rsidRPr="00902664">
        <w:rPr>
          <w:rStyle w:val="StyleUnderline"/>
        </w:rPr>
        <w:t>to resolve disputes over licensing terms and royalties in this context</w:t>
      </w:r>
      <w:r>
        <w:t xml:space="preserve">. </w:t>
      </w:r>
      <w:r w:rsidRPr="00902664">
        <w:rPr>
          <w:rStyle w:val="StyleUnderline"/>
        </w:rPr>
        <w:t>Developing a new standard</w:t>
      </w:r>
      <w:r>
        <w:t xml:space="preserve"> or defining improvements to an existing standard </w:t>
      </w:r>
      <w:r w:rsidRPr="00902664">
        <w:rPr>
          <w:rStyle w:val="StyleUnderline"/>
        </w:rPr>
        <w:t>often requires the invention of new technologies</w:t>
      </w:r>
      <w:r>
        <w:t xml:space="preserve">, </w:t>
      </w:r>
      <w:r w:rsidRPr="00902664">
        <w:rPr>
          <w:rStyle w:val="StyleUnderline"/>
        </w:rPr>
        <w:t>and</w:t>
      </w:r>
      <w:r>
        <w:t xml:space="preserve"> the </w:t>
      </w:r>
      <w:r w:rsidRPr="00902664">
        <w:rPr>
          <w:rStyle w:val="StyleUnderline"/>
        </w:rPr>
        <w:t>participants</w:t>
      </w:r>
      <w:r>
        <w:t xml:space="preserve"> in SDOs </w:t>
      </w:r>
      <w:r w:rsidRPr="00902664">
        <w:rPr>
          <w:rStyle w:val="StyleUnderline"/>
        </w:rPr>
        <w:t>commonly acquire intellectual property rights in some of these new technologies</w:t>
      </w:r>
      <w:r>
        <w:t xml:space="preserve">. 9 </w:t>
      </w:r>
      <w:r w:rsidRPr="003C73E5">
        <w:rPr>
          <w:rStyle w:val="StyleUnderline"/>
          <w:highlight w:val="green"/>
        </w:rPr>
        <w:t>To deal with</w:t>
      </w:r>
      <w:r w:rsidRPr="00902664">
        <w:rPr>
          <w:rStyle w:val="StyleUnderline"/>
        </w:rPr>
        <w:t xml:space="preserve"> potential </w:t>
      </w:r>
      <w:r w:rsidRPr="003C73E5">
        <w:rPr>
          <w:rStyle w:val="StyleUnderline"/>
          <w:highlight w:val="green"/>
        </w:rPr>
        <w:t>conflicts</w:t>
      </w:r>
      <w:r w:rsidRPr="00902664">
        <w:rPr>
          <w:rStyle w:val="StyleUnderline"/>
        </w:rPr>
        <w:t xml:space="preserve"> between an innovative company that creates new technologies and those companies wishing to implement the new technologies in products or services</w:t>
      </w:r>
      <w:r>
        <w:t xml:space="preserve">, </w:t>
      </w:r>
      <w:r w:rsidRPr="003C73E5">
        <w:rPr>
          <w:rStyle w:val="StyleUnderline"/>
          <w:highlight w:val="green"/>
        </w:rPr>
        <w:t>most SDOs require</w:t>
      </w:r>
      <w:r w:rsidRPr="00902664">
        <w:rPr>
          <w:rStyle w:val="StyleUnderline"/>
        </w:rPr>
        <w:t xml:space="preserve"> the </w:t>
      </w:r>
      <w:r w:rsidRPr="003C73E5">
        <w:rPr>
          <w:rStyle w:val="StyleUnderline"/>
          <w:highlight w:val="green"/>
        </w:rPr>
        <w:t>participants</w:t>
      </w:r>
      <w:r w:rsidRPr="00902664">
        <w:rPr>
          <w:rStyle w:val="StyleUnderline"/>
        </w:rPr>
        <w:t xml:space="preserve"> to </w:t>
      </w:r>
      <w:r w:rsidRPr="003C73E5">
        <w:rPr>
          <w:rStyle w:val="StyleUnderline"/>
          <w:highlight w:val="green"/>
        </w:rPr>
        <w:t>agree</w:t>
      </w:r>
      <w:r w:rsidRPr="00902664">
        <w:rPr>
          <w:rStyle w:val="StyleUnderline"/>
        </w:rPr>
        <w:t xml:space="preserve"> that </w:t>
      </w:r>
      <w:r w:rsidRPr="003C73E5">
        <w:rPr>
          <w:rStyle w:val="StyleUnderline"/>
          <w:highlight w:val="green"/>
        </w:rPr>
        <w:t xml:space="preserve">they will </w:t>
      </w:r>
      <w:r w:rsidRPr="003C73E5">
        <w:rPr>
          <w:rStyle w:val="Emphasis"/>
          <w:highlight w:val="green"/>
        </w:rPr>
        <w:t>offer licenses on FRAND terms</w:t>
      </w:r>
      <w:r>
        <w:t xml:space="preserve"> </w:t>
      </w:r>
      <w:r w:rsidRPr="00902664">
        <w:rPr>
          <w:rStyle w:val="StyleUnderline"/>
        </w:rPr>
        <w:t>with respect to any patents that would be infringed in implementing the standard</w:t>
      </w:r>
      <w:r>
        <w:t xml:space="preserve">. </w:t>
      </w:r>
      <w:r w:rsidRPr="003C73E5">
        <w:rPr>
          <w:rStyle w:val="StyleUnderline"/>
          <w:highlight w:val="green"/>
        </w:rPr>
        <w:t xml:space="preserve">When </w:t>
      </w:r>
      <w:r w:rsidRPr="003C73E5">
        <w:rPr>
          <w:rStyle w:val="Emphasis"/>
          <w:highlight w:val="green"/>
        </w:rPr>
        <w:t>disagreements arise</w:t>
      </w:r>
      <w:r>
        <w:t xml:space="preserve"> between the inventor companies and the user companies </w:t>
      </w:r>
      <w:r w:rsidRPr="00902664">
        <w:rPr>
          <w:rStyle w:val="StyleUnderline"/>
        </w:rPr>
        <w:t>over how these concepts should be applied</w:t>
      </w:r>
      <w:r>
        <w:t xml:space="preserve">, </w:t>
      </w:r>
      <w:r w:rsidRPr="003C73E5">
        <w:rPr>
          <w:rStyle w:val="StyleUnderline"/>
          <w:highlight w:val="green"/>
        </w:rPr>
        <w:t>such</w:t>
      </w:r>
      <w:r w:rsidRPr="00902664">
        <w:rPr>
          <w:rStyle w:val="StyleUnderline"/>
        </w:rPr>
        <w:t xml:space="preserve"> disputes typically </w:t>
      </w:r>
      <w:r w:rsidRPr="003C73E5">
        <w:rPr>
          <w:rStyle w:val="StyleUnderline"/>
          <w:highlight w:val="green"/>
        </w:rPr>
        <w:t xml:space="preserve">are resolved by </w:t>
      </w:r>
      <w:r w:rsidRPr="003C73E5">
        <w:rPr>
          <w:rStyle w:val="Emphasis"/>
          <w:highlight w:val="green"/>
        </w:rPr>
        <w:t>negotiation</w:t>
      </w:r>
      <w:r>
        <w:t xml:space="preserve"> </w:t>
      </w:r>
      <w:proofErr w:type="gramStart"/>
      <w:r w:rsidRPr="00902664">
        <w:rPr>
          <w:rStyle w:val="StyleUnderline"/>
        </w:rPr>
        <w:t>or</w:t>
      </w:r>
      <w:r>
        <w:t>,</w:t>
      </w:r>
      <w:proofErr w:type="gramEnd"/>
      <w:r>
        <w:t xml:space="preserve"> failing to arrive at a mutually satisfactory agreement, </w:t>
      </w:r>
      <w:r w:rsidRPr="00902664">
        <w:rPr>
          <w:rStyle w:val="StyleUnderline"/>
        </w:rPr>
        <w:t xml:space="preserve">by </w:t>
      </w:r>
      <w:r w:rsidRPr="00902664">
        <w:rPr>
          <w:rStyle w:val="Emphasis"/>
        </w:rPr>
        <w:t>arbitration</w:t>
      </w:r>
      <w:r w:rsidRPr="00902664">
        <w:rPr>
          <w:rStyle w:val="StyleUnderline"/>
        </w:rPr>
        <w:t xml:space="preserve"> or </w:t>
      </w:r>
      <w:r w:rsidRPr="00902664">
        <w:rPr>
          <w:rStyle w:val="Emphasis"/>
        </w:rPr>
        <w:t>litigation</w:t>
      </w:r>
      <w:r>
        <w:t xml:space="preserve">. </w:t>
      </w:r>
      <w:r w:rsidRPr="003C73E5">
        <w:rPr>
          <w:rStyle w:val="StyleUnderline"/>
          <w:highlight w:val="green"/>
        </w:rPr>
        <w:t>Courts</w:t>
      </w:r>
      <w:r w:rsidRPr="00902664">
        <w:rPr>
          <w:rStyle w:val="StyleUnderline"/>
        </w:rPr>
        <w:t xml:space="preserve"> have </w:t>
      </w:r>
      <w:r w:rsidRPr="003C73E5">
        <w:rPr>
          <w:rStyle w:val="StyleUnderline"/>
          <w:highlight w:val="green"/>
        </w:rPr>
        <w:t>resolved at least</w:t>
      </w:r>
      <w:r w:rsidRPr="00902664">
        <w:rPr>
          <w:rStyle w:val="StyleUnderline"/>
        </w:rPr>
        <w:t xml:space="preserve"> </w:t>
      </w:r>
      <w:r w:rsidRPr="003C73E5">
        <w:rPr>
          <w:rStyle w:val="Emphasis"/>
          <w:highlight w:val="green"/>
        </w:rPr>
        <w:t>two</w:t>
      </w:r>
      <w:r w:rsidRPr="00902664">
        <w:rPr>
          <w:rStyle w:val="Emphasis"/>
        </w:rPr>
        <w:t xml:space="preserve"> recent</w:t>
      </w:r>
      <w:r w:rsidRPr="00902664">
        <w:rPr>
          <w:rStyle w:val="StyleUnderline"/>
        </w:rPr>
        <w:t xml:space="preserve"> and </w:t>
      </w:r>
      <w:r w:rsidRPr="003C73E5">
        <w:rPr>
          <w:rStyle w:val="Emphasis"/>
          <w:highlight w:val="green"/>
        </w:rPr>
        <w:t>significant contract disputes</w:t>
      </w:r>
      <w:r>
        <w:t xml:space="preserve"> </w:t>
      </w:r>
      <w:r w:rsidRPr="00902664">
        <w:rPr>
          <w:rStyle w:val="StyleUnderline"/>
        </w:rPr>
        <w:t>between patent owners and user companies as to what constitutes a FRAND royalty</w:t>
      </w:r>
      <w:r>
        <w:t xml:space="preserve">, one of which was affirmed by this Court in Microsoft v. Motorola, Inc., 795 F.3d 1034 (9th Cir. 2015). In that case, Judge </w:t>
      </w:r>
      <w:proofErr w:type="spellStart"/>
      <w:r>
        <w:t>Robart</w:t>
      </w:r>
      <w:proofErr w:type="spellEnd"/>
      <w:r>
        <w:t xml:space="preserve"> in the Western District of Washington addressed </w:t>
      </w:r>
      <w:proofErr w:type="gramStart"/>
      <w:r>
        <w:t>a large number of</w:t>
      </w:r>
      <w:proofErr w:type="gramEnd"/>
      <w:r>
        <w:t xml:space="preserve"> contested issues in a dispute between Microsoft and Motorola, including a determination of the proper amount of a FRAND royalty, the obtaining of an injunction in Europe by Motorola, and a jury's determination of contract damages apart from the royalty due. 10</w:t>
      </w:r>
    </w:p>
    <w:p w14:paraId="60517E9C" w14:textId="77777777" w:rsidR="003230EE" w:rsidRDefault="003230EE" w:rsidP="003230EE">
      <w:pPr>
        <w:pStyle w:val="Heading2"/>
      </w:pPr>
      <w:r>
        <w:t>Innovation Adv</w:t>
      </w:r>
    </w:p>
    <w:p w14:paraId="2D10A48D" w14:textId="77777777" w:rsidR="003230EE" w:rsidRPr="00084A25" w:rsidRDefault="003230EE" w:rsidP="003230EE"/>
    <w:p w14:paraId="72857176" w14:textId="77777777" w:rsidR="003230EE" w:rsidRPr="00084A25" w:rsidRDefault="003230EE" w:rsidP="003230EE"/>
    <w:p w14:paraId="045EBD92" w14:textId="77777777" w:rsidR="003230EE" w:rsidRDefault="003230EE" w:rsidP="003230EE">
      <w:pPr>
        <w:pStyle w:val="Heading4"/>
        <w:rPr>
          <w:b w:val="0"/>
          <w:bCs/>
        </w:rPr>
      </w:pPr>
      <w:r>
        <w:t xml:space="preserve">More </w:t>
      </w:r>
      <w:proofErr w:type="spellStart"/>
      <w:r>
        <w:t>ev</w:t>
      </w:r>
      <w:proofErr w:type="spellEnd"/>
    </w:p>
    <w:p w14:paraId="419B4DB3" w14:textId="77777777" w:rsidR="003230EE" w:rsidRDefault="003230EE" w:rsidP="003230EE">
      <w:r>
        <w:rPr>
          <w:b/>
          <w:bCs/>
          <w:sz w:val="26"/>
          <w:szCs w:val="26"/>
        </w:rPr>
        <w:t xml:space="preserve">Contreras 11 </w:t>
      </w:r>
      <w:r>
        <w:rPr>
          <w:sz w:val="26"/>
          <w:szCs w:val="26"/>
        </w:rPr>
        <w:t xml:space="preserve">– </w:t>
      </w:r>
      <w:r>
        <w:t>Jorge L. Contreras is a Visiting Associate Professor at American University–Washington College of Law</w:t>
      </w:r>
    </w:p>
    <w:p w14:paraId="7E00A6B0" w14:textId="77777777" w:rsidR="003230EE" w:rsidRDefault="003230EE" w:rsidP="003230EE">
      <w:r w:rsidRPr="00954C82">
        <w:t>Jorge Contreras,</w:t>
      </w:r>
      <w:r>
        <w:t xml:space="preserve"> “Equity, Antitrust, and the Reemergence of the Patent Unenforceability Remedy,” October 2011, The Antitrust Source, </w:t>
      </w:r>
      <w:hyperlink r:id="rId12" w:history="1">
        <w:r w:rsidRPr="00954C82">
          <w:rPr>
            <w:rStyle w:val="Hyperlink"/>
          </w:rPr>
          <w:t>https://digitalcommons.wcl.american.edu/cgi/viewcontent.cgi?article=1187&amp;context=facsch_lawrev</w:t>
        </w:r>
      </w:hyperlink>
    </w:p>
    <w:p w14:paraId="7A07A5E5" w14:textId="77777777" w:rsidR="003230EE" w:rsidRPr="008A375F" w:rsidRDefault="003230EE" w:rsidP="003230EE">
      <w:pPr>
        <w:rPr>
          <w:rStyle w:val="Emphasis"/>
        </w:rPr>
      </w:pPr>
      <w:r w:rsidRPr="00BC34BF">
        <w:rPr>
          <w:sz w:val="16"/>
        </w:rPr>
        <w:t xml:space="preserve">Agency Enforcement and </w:t>
      </w:r>
      <w:r w:rsidRPr="008A375F">
        <w:rPr>
          <w:rStyle w:val="Emphasis"/>
        </w:rPr>
        <w:t xml:space="preserve">the </w:t>
      </w:r>
      <w:r w:rsidRPr="003C73E5">
        <w:rPr>
          <w:rStyle w:val="Emphasis"/>
          <w:highlight w:val="green"/>
        </w:rPr>
        <w:t>Failure of Antitrust</w:t>
      </w:r>
      <w:r w:rsidRPr="008A375F">
        <w:rPr>
          <w:rStyle w:val="Emphasis"/>
        </w:rPr>
        <w:t xml:space="preserve"> Remedies </w:t>
      </w:r>
      <w:r w:rsidRPr="003C73E5">
        <w:rPr>
          <w:rStyle w:val="Emphasis"/>
          <w:highlight w:val="green"/>
        </w:rPr>
        <w:t>to Address</w:t>
      </w:r>
      <w:r w:rsidRPr="008A375F">
        <w:rPr>
          <w:rStyle w:val="Emphasis"/>
        </w:rPr>
        <w:t xml:space="preserve"> Standards </w:t>
      </w:r>
      <w:r w:rsidRPr="003C73E5">
        <w:rPr>
          <w:rStyle w:val="Emphasis"/>
          <w:highlight w:val="green"/>
        </w:rPr>
        <w:t>Hold-Up</w:t>
      </w:r>
    </w:p>
    <w:p w14:paraId="12743B0E" w14:textId="77777777" w:rsidR="003230EE" w:rsidRPr="00BC34BF" w:rsidRDefault="003230EE" w:rsidP="003230EE">
      <w:pPr>
        <w:rPr>
          <w:sz w:val="16"/>
        </w:rPr>
      </w:pPr>
      <w:r w:rsidRPr="00BC34BF">
        <w:rPr>
          <w:sz w:val="16"/>
        </w:rPr>
        <w:t xml:space="preserve">Public actions to enforce the antitrust laws may be brought by the Department of Justice, the FTC, and state attorneys general. Recently, </w:t>
      </w:r>
      <w:r w:rsidRPr="003C73E5">
        <w:rPr>
          <w:rStyle w:val="StyleUnderline"/>
          <w:highlight w:val="green"/>
        </w:rPr>
        <w:t>the FTC has been</w:t>
      </w:r>
      <w:r w:rsidRPr="00BC34BF">
        <w:rPr>
          <w:sz w:val="16"/>
        </w:rPr>
        <w:t xml:space="preserve"> the most </w:t>
      </w:r>
      <w:r w:rsidRPr="008A375F">
        <w:rPr>
          <w:rStyle w:val="StyleUnderline"/>
        </w:rPr>
        <w:t xml:space="preserve">active in </w:t>
      </w:r>
      <w:r w:rsidRPr="003C73E5">
        <w:rPr>
          <w:rStyle w:val="StyleUnderline"/>
          <w:highlight w:val="green"/>
        </w:rPr>
        <w:t>seeking</w:t>
      </w:r>
      <w:r w:rsidRPr="008A375F">
        <w:rPr>
          <w:rStyle w:val="StyleUnderline"/>
        </w:rPr>
        <w:t xml:space="preserve"> </w:t>
      </w:r>
      <w:r w:rsidRPr="003C73E5">
        <w:rPr>
          <w:rStyle w:val="StyleUnderline"/>
          <w:highlight w:val="green"/>
        </w:rPr>
        <w:t>to curb deceptive conduct</w:t>
      </w:r>
      <w:r w:rsidRPr="008A375F">
        <w:rPr>
          <w:rStyle w:val="StyleUnderline"/>
        </w:rPr>
        <w:t xml:space="preserve"> and standards hold-up by means of antitrust enforcement</w:t>
      </w:r>
      <w:r w:rsidRPr="00BC34BF">
        <w:rPr>
          <w:sz w:val="16"/>
        </w:rPr>
        <w:t>. In Dell Computer, the FTC alleged that Dell’s deception of the Video Electronics Standards Association (VESA) constituted unfair competition affecting commerce and thus violated Section 5 of the FTC Act. In the resulting Consent Agreement, Dell was prohibited from enforcing the asserted patents against any implementer of VESA’s VL-bus standard. The breadth of this remedy flows from the FTC’s broad authority to redress market harm under Section 5. 18</w:t>
      </w:r>
    </w:p>
    <w:p w14:paraId="100A3B1E" w14:textId="77777777" w:rsidR="003230EE" w:rsidRPr="00BC34BF" w:rsidRDefault="003230EE" w:rsidP="003230EE">
      <w:pPr>
        <w:rPr>
          <w:sz w:val="16"/>
        </w:rPr>
      </w:pPr>
      <w:r w:rsidRPr="008A375F">
        <w:rPr>
          <w:rStyle w:val="StyleUnderline"/>
        </w:rPr>
        <w:t>The Dell decision</w:t>
      </w:r>
      <w:r w:rsidRPr="00BC34BF">
        <w:rPr>
          <w:sz w:val="16"/>
        </w:rPr>
        <w:t xml:space="preserve"> shaped the debate regarding standards hold-up for more than a decade and may have </w:t>
      </w:r>
      <w:r w:rsidRPr="008A375F">
        <w:rPr>
          <w:rStyle w:val="StyleUnderline"/>
        </w:rPr>
        <w:t>emboldened the agency to exercise its Section 5 authority</w:t>
      </w:r>
      <w:r w:rsidRPr="00BC34BF">
        <w:rPr>
          <w:sz w:val="16"/>
        </w:rPr>
        <w:t xml:space="preserve"> to police the standard-setting world more broadly. It did so most notably </w:t>
      </w:r>
      <w:r w:rsidRPr="008A375F">
        <w:rPr>
          <w:rStyle w:val="StyleUnderline"/>
        </w:rPr>
        <w:t>to redress</w:t>
      </w:r>
      <w:r w:rsidRPr="00BC34BF">
        <w:rPr>
          <w:sz w:val="16"/>
        </w:rPr>
        <w:t xml:space="preserve"> the now-notorious </w:t>
      </w:r>
      <w:r w:rsidRPr="008A375F">
        <w:rPr>
          <w:rStyle w:val="Emphasis"/>
        </w:rPr>
        <w:t>conduct of Rambus</w:t>
      </w:r>
      <w:r w:rsidRPr="00BC34BF">
        <w:rPr>
          <w:sz w:val="16"/>
        </w:rPr>
        <w:t xml:space="preserve"> both during and after its participation in the Joint Electron Device Engineering Council (JEDEC). As has been discussed at length in numerous books and articles, Rambus allegedly deceived JEDEC participants regarding the patenting of standards on semiconductor DRAM technology. When Rambus began to seek patent royalties from implementers of these standards, </w:t>
      </w:r>
      <w:r w:rsidRPr="008A375F">
        <w:rPr>
          <w:rStyle w:val="StyleUnderline"/>
        </w:rPr>
        <w:t>the FTC brought an action charging Rambus with violation of Section 5(b) of the FTC Act and Section 2 of the Sherman Act</w:t>
      </w:r>
      <w:r w:rsidRPr="00BC34BF">
        <w:rPr>
          <w:sz w:val="16"/>
        </w:rPr>
        <w:t xml:space="preserve">. In 2006 </w:t>
      </w:r>
      <w:r w:rsidRPr="008A375F">
        <w:rPr>
          <w:rStyle w:val="StyleUnderline"/>
        </w:rPr>
        <w:t xml:space="preserve">the Commission ruled against Rambus </w:t>
      </w:r>
      <w:r w:rsidRPr="00BC34BF">
        <w:rPr>
          <w:sz w:val="16"/>
        </w:rPr>
        <w:t xml:space="preserve">under both theories of liability and ordered, among other things, that Rambus license its patents to all implementers of the standards at specified royalty rates. 19 In 2008, however, </w:t>
      </w:r>
      <w:r w:rsidRPr="003C73E5">
        <w:rPr>
          <w:rStyle w:val="Emphasis"/>
          <w:highlight w:val="green"/>
        </w:rPr>
        <w:t>the D.C. Circuit reversed</w:t>
      </w:r>
      <w:r w:rsidRPr="008A375F">
        <w:rPr>
          <w:rStyle w:val="Emphasis"/>
        </w:rPr>
        <w:t xml:space="preserve"> the Commission’s </w:t>
      </w:r>
      <w:r w:rsidRPr="003C73E5">
        <w:rPr>
          <w:rStyle w:val="Emphasis"/>
          <w:highlight w:val="green"/>
        </w:rPr>
        <w:t>ruling</w:t>
      </w:r>
      <w:r w:rsidRPr="008A375F">
        <w:rPr>
          <w:rStyle w:val="StyleUnderline"/>
        </w:rPr>
        <w:t xml:space="preserve">, </w:t>
      </w:r>
      <w:r w:rsidRPr="003C73E5">
        <w:rPr>
          <w:rStyle w:val="StyleUnderline"/>
          <w:highlight w:val="green"/>
        </w:rPr>
        <w:t>holding</w:t>
      </w:r>
      <w:r w:rsidRPr="008A375F">
        <w:rPr>
          <w:rStyle w:val="StyleUnderline"/>
        </w:rPr>
        <w:t xml:space="preserve"> that </w:t>
      </w:r>
      <w:r w:rsidRPr="003C73E5">
        <w:rPr>
          <w:rStyle w:val="StyleUnderline"/>
          <w:highlight w:val="green"/>
        </w:rPr>
        <w:t xml:space="preserve">it </w:t>
      </w:r>
      <w:r w:rsidRPr="003C73E5">
        <w:rPr>
          <w:rStyle w:val="Emphasis"/>
          <w:highlight w:val="green"/>
        </w:rPr>
        <w:t>failed to establish</w:t>
      </w:r>
      <w:r w:rsidRPr="008A375F">
        <w:rPr>
          <w:rStyle w:val="StyleUnderline"/>
        </w:rPr>
        <w:t xml:space="preserve"> </w:t>
      </w:r>
      <w:r w:rsidRPr="003C73E5">
        <w:rPr>
          <w:rStyle w:val="StyleUnderline"/>
          <w:highlight w:val="green"/>
        </w:rPr>
        <w:t>that</w:t>
      </w:r>
      <w:r w:rsidRPr="008A375F">
        <w:rPr>
          <w:rStyle w:val="StyleUnderline"/>
        </w:rPr>
        <w:t xml:space="preserve"> Rambus’s deceptive </w:t>
      </w:r>
      <w:r w:rsidRPr="003C73E5">
        <w:rPr>
          <w:rStyle w:val="StyleUnderline"/>
          <w:highlight w:val="green"/>
        </w:rPr>
        <w:t xml:space="preserve">conduct </w:t>
      </w:r>
      <w:r w:rsidRPr="003C73E5">
        <w:rPr>
          <w:rStyle w:val="Emphasis"/>
          <w:highlight w:val="green"/>
        </w:rPr>
        <w:t>harmed competition</w:t>
      </w:r>
      <w:r w:rsidRPr="003C73E5">
        <w:rPr>
          <w:rStyle w:val="StyleUnderline"/>
          <w:highlight w:val="green"/>
        </w:rPr>
        <w:t xml:space="preserve"> for</w:t>
      </w:r>
      <w:r w:rsidRPr="008A375F">
        <w:rPr>
          <w:rStyle w:val="StyleUnderline"/>
        </w:rPr>
        <w:t xml:space="preserve"> purposes of </w:t>
      </w:r>
      <w:r w:rsidRPr="003C73E5">
        <w:rPr>
          <w:rStyle w:val="StyleUnderline"/>
          <w:highlight w:val="green"/>
        </w:rPr>
        <w:t>the</w:t>
      </w:r>
      <w:r w:rsidRPr="008A375F">
        <w:rPr>
          <w:rStyle w:val="StyleUnderline"/>
        </w:rPr>
        <w:t xml:space="preserve"> </w:t>
      </w:r>
      <w:r w:rsidRPr="003C73E5">
        <w:rPr>
          <w:rStyle w:val="Emphasis"/>
          <w:highlight w:val="green"/>
        </w:rPr>
        <w:t>Sherman Act</w:t>
      </w:r>
      <w:r w:rsidRPr="00BC34BF">
        <w:rPr>
          <w:sz w:val="16"/>
        </w:rPr>
        <w:t xml:space="preserve"> (i.e., that the relevant standards would not have been adopted but for Rambus’s conduct). </w:t>
      </w:r>
      <w:r w:rsidRPr="003C73E5">
        <w:rPr>
          <w:rStyle w:val="StyleUnderline"/>
          <w:highlight w:val="green"/>
        </w:rPr>
        <w:t>The court</w:t>
      </w:r>
      <w:r w:rsidRPr="00BC34BF">
        <w:rPr>
          <w:sz w:val="16"/>
        </w:rPr>
        <w:t xml:space="preserve"> also </w:t>
      </w:r>
      <w:r w:rsidRPr="003C73E5">
        <w:rPr>
          <w:rStyle w:val="Emphasis"/>
          <w:highlight w:val="green"/>
        </w:rPr>
        <w:t>cast doubt</w:t>
      </w:r>
      <w:r w:rsidRPr="008A375F">
        <w:rPr>
          <w:rStyle w:val="StyleUnderline"/>
        </w:rPr>
        <w:t xml:space="preserve"> on the Commission’s Section 5 theory,</w:t>
      </w:r>
      <w:r w:rsidRPr="00BC34BF">
        <w:rPr>
          <w:sz w:val="16"/>
        </w:rPr>
        <w:t xml:space="preserve"> </w:t>
      </w:r>
      <w:r w:rsidRPr="003C73E5">
        <w:rPr>
          <w:rStyle w:val="Emphasis"/>
          <w:highlight w:val="green"/>
        </w:rPr>
        <w:t>questioning</w:t>
      </w:r>
      <w:r w:rsidRPr="008A375F">
        <w:rPr>
          <w:rStyle w:val="StyleUnderline"/>
        </w:rPr>
        <w:t xml:space="preserve"> </w:t>
      </w:r>
      <w:r w:rsidRPr="003C73E5">
        <w:rPr>
          <w:rStyle w:val="StyleUnderline"/>
          <w:highlight w:val="green"/>
        </w:rPr>
        <w:t>its</w:t>
      </w:r>
      <w:r w:rsidRPr="008A375F">
        <w:rPr>
          <w:rStyle w:val="StyleUnderline"/>
        </w:rPr>
        <w:t xml:space="preserve"> </w:t>
      </w:r>
      <w:r w:rsidRPr="008A375F">
        <w:rPr>
          <w:rStyle w:val="Emphasis"/>
        </w:rPr>
        <w:t xml:space="preserve">generous </w:t>
      </w:r>
      <w:r w:rsidRPr="003C73E5">
        <w:rPr>
          <w:rStyle w:val="Emphasis"/>
          <w:highlight w:val="green"/>
        </w:rPr>
        <w:t>reading</w:t>
      </w:r>
      <w:r w:rsidRPr="003C73E5">
        <w:rPr>
          <w:rStyle w:val="StyleUnderline"/>
          <w:highlight w:val="green"/>
        </w:rPr>
        <w:t xml:space="preserve"> of</w:t>
      </w:r>
      <w:r w:rsidRPr="008A375F">
        <w:rPr>
          <w:rStyle w:val="StyleUnderline"/>
        </w:rPr>
        <w:t xml:space="preserve"> the</w:t>
      </w:r>
      <w:r w:rsidRPr="00BC34BF">
        <w:rPr>
          <w:sz w:val="16"/>
        </w:rPr>
        <w:t xml:space="preserve"> vague JEDEC </w:t>
      </w:r>
      <w:r w:rsidRPr="003C73E5">
        <w:rPr>
          <w:rStyle w:val="Emphasis"/>
          <w:highlight w:val="green"/>
        </w:rPr>
        <w:t>i</w:t>
      </w:r>
      <w:r w:rsidRPr="008A375F">
        <w:rPr>
          <w:rStyle w:val="Emphasis"/>
        </w:rPr>
        <w:t xml:space="preserve">ntellectual </w:t>
      </w:r>
      <w:r w:rsidRPr="003C73E5">
        <w:rPr>
          <w:rStyle w:val="Emphasis"/>
          <w:highlight w:val="green"/>
        </w:rPr>
        <w:t>p</w:t>
      </w:r>
      <w:r w:rsidRPr="008A375F">
        <w:rPr>
          <w:rStyle w:val="Emphasis"/>
        </w:rPr>
        <w:t>roperty</w:t>
      </w:r>
      <w:r w:rsidRPr="008A375F">
        <w:rPr>
          <w:rStyle w:val="StyleUnderline"/>
        </w:rPr>
        <w:t xml:space="preserve"> </w:t>
      </w:r>
      <w:r w:rsidRPr="003C73E5">
        <w:rPr>
          <w:rStyle w:val="StyleUnderline"/>
          <w:highlight w:val="green"/>
        </w:rPr>
        <w:t>policy</w:t>
      </w:r>
      <w:r w:rsidRPr="008A375F">
        <w:rPr>
          <w:rStyle w:val="StyleUnderline"/>
        </w:rPr>
        <w:t xml:space="preserve"> </w:t>
      </w:r>
      <w:r w:rsidRPr="003C73E5">
        <w:rPr>
          <w:rStyle w:val="StyleUnderline"/>
          <w:highlight w:val="green"/>
        </w:rPr>
        <w:t>and</w:t>
      </w:r>
      <w:r w:rsidRPr="008A375F">
        <w:rPr>
          <w:rStyle w:val="StyleUnderline"/>
        </w:rPr>
        <w:t xml:space="preserve"> its conclusions regarding </w:t>
      </w:r>
      <w:r w:rsidRPr="008A375F">
        <w:rPr>
          <w:rStyle w:val="Emphasis"/>
        </w:rPr>
        <w:t xml:space="preserve">common practices and </w:t>
      </w:r>
      <w:r w:rsidRPr="003C73E5">
        <w:rPr>
          <w:rStyle w:val="Emphasis"/>
          <w:highlight w:val="green"/>
        </w:rPr>
        <w:t>expectations</w:t>
      </w:r>
      <w:r w:rsidRPr="008A375F">
        <w:rPr>
          <w:rStyle w:val="StyleUnderline"/>
        </w:rPr>
        <w:t xml:space="preserve"> within the standard-setting community</w:t>
      </w:r>
      <w:r w:rsidRPr="00BC34BF">
        <w:rPr>
          <w:sz w:val="16"/>
        </w:rPr>
        <w:t>.</w:t>
      </w:r>
    </w:p>
    <w:p w14:paraId="738A95C2" w14:textId="77777777" w:rsidR="003230EE" w:rsidRPr="00BC34BF" w:rsidRDefault="003230EE" w:rsidP="003230EE">
      <w:pPr>
        <w:rPr>
          <w:sz w:val="16"/>
        </w:rPr>
      </w:pPr>
      <w:r w:rsidRPr="00BC34BF">
        <w:rPr>
          <w:sz w:val="16"/>
        </w:rPr>
        <w:t xml:space="preserve">Though the validity of the D.C. Circuit’s reasoning in Rambus has been widely debated, 20 </w:t>
      </w:r>
      <w:proofErr w:type="gramStart"/>
      <w:r w:rsidRPr="008A375F">
        <w:rPr>
          <w:rStyle w:val="Emphasis"/>
        </w:rPr>
        <w:t>a number of</w:t>
      </w:r>
      <w:proofErr w:type="gramEnd"/>
      <w:r w:rsidRPr="008A375F">
        <w:rPr>
          <w:rStyle w:val="Emphasis"/>
        </w:rPr>
        <w:t xml:space="preserve"> </w:t>
      </w:r>
      <w:r w:rsidRPr="00CD2B0B">
        <w:rPr>
          <w:rStyle w:val="Emphasis"/>
        </w:rPr>
        <w:t>commentators argue</w:t>
      </w:r>
      <w:r w:rsidRPr="008A375F">
        <w:rPr>
          <w:rStyle w:val="Emphasis"/>
        </w:rPr>
        <w:t xml:space="preserve"> that</w:t>
      </w:r>
      <w:r w:rsidRPr="008A375F">
        <w:rPr>
          <w:rStyle w:val="Emphasis"/>
          <w:sz w:val="24"/>
        </w:rPr>
        <w:t xml:space="preserve"> </w:t>
      </w:r>
      <w:r w:rsidRPr="003C73E5">
        <w:rPr>
          <w:rStyle w:val="Emphasis"/>
          <w:sz w:val="24"/>
          <w:highlight w:val="green"/>
        </w:rPr>
        <w:t>antitrust law has proven</w:t>
      </w:r>
      <w:r w:rsidRPr="008A375F">
        <w:rPr>
          <w:rStyle w:val="Emphasis"/>
          <w:sz w:val="24"/>
        </w:rPr>
        <w:t xml:space="preserve"> to be a </w:t>
      </w:r>
      <w:r w:rsidRPr="003C73E5">
        <w:rPr>
          <w:rStyle w:val="Emphasis"/>
          <w:sz w:val="24"/>
          <w:highlight w:val="green"/>
        </w:rPr>
        <w:t>suboptimal</w:t>
      </w:r>
      <w:r w:rsidRPr="008A375F">
        <w:rPr>
          <w:rStyle w:val="Emphasis"/>
          <w:sz w:val="24"/>
        </w:rPr>
        <w:t xml:space="preserve"> theory </w:t>
      </w:r>
      <w:r w:rsidRPr="003C73E5">
        <w:rPr>
          <w:rStyle w:val="Emphasis"/>
          <w:sz w:val="24"/>
          <w:highlight w:val="green"/>
        </w:rPr>
        <w:t>for addressing</w:t>
      </w:r>
      <w:r w:rsidRPr="008A375F">
        <w:rPr>
          <w:rStyle w:val="Emphasis"/>
          <w:sz w:val="24"/>
        </w:rPr>
        <w:t xml:space="preserve"> issues of standards </w:t>
      </w:r>
      <w:r w:rsidRPr="003C73E5">
        <w:rPr>
          <w:rStyle w:val="Emphasis"/>
          <w:sz w:val="24"/>
          <w:highlight w:val="green"/>
        </w:rPr>
        <w:t>hold-up</w:t>
      </w:r>
      <w:r w:rsidRPr="008A375F">
        <w:rPr>
          <w:rStyle w:val="Emphasis"/>
          <w:sz w:val="24"/>
        </w:rPr>
        <w:t>.</w:t>
      </w:r>
      <w:r w:rsidRPr="00BC34BF">
        <w:rPr>
          <w:sz w:val="16"/>
        </w:rPr>
        <w:t xml:space="preserve"> 21 </w:t>
      </w:r>
      <w:r w:rsidRPr="008A375F">
        <w:rPr>
          <w:rStyle w:val="StyleUnderline"/>
        </w:rPr>
        <w:t xml:space="preserve">The </w:t>
      </w:r>
      <w:r w:rsidRPr="003C73E5">
        <w:rPr>
          <w:rStyle w:val="StyleUnderline"/>
          <w:highlight w:val="green"/>
        </w:rPr>
        <w:t>weaknesses of antitrust</w:t>
      </w:r>
      <w:r w:rsidRPr="008A375F">
        <w:rPr>
          <w:rStyle w:val="StyleUnderline"/>
        </w:rPr>
        <w:t xml:space="preserve"> law </w:t>
      </w:r>
      <w:r w:rsidRPr="003C73E5">
        <w:rPr>
          <w:rStyle w:val="StyleUnderline"/>
          <w:highlight w:val="green"/>
        </w:rPr>
        <w:t>arise</w:t>
      </w:r>
      <w:r w:rsidRPr="008A375F">
        <w:rPr>
          <w:rStyle w:val="StyleUnderline"/>
        </w:rPr>
        <w:t xml:space="preserve"> both </w:t>
      </w:r>
      <w:r w:rsidRPr="003C73E5">
        <w:rPr>
          <w:rStyle w:val="StyleUnderline"/>
          <w:highlight w:val="green"/>
        </w:rPr>
        <w:t>when it is used as a theory</w:t>
      </w:r>
      <w:r w:rsidRPr="008A375F">
        <w:rPr>
          <w:rStyle w:val="StyleUnderline"/>
        </w:rPr>
        <w:t xml:space="preserve"> </w:t>
      </w:r>
      <w:r w:rsidRPr="003C73E5">
        <w:rPr>
          <w:rStyle w:val="StyleUnderline"/>
          <w:highlight w:val="green"/>
        </w:rPr>
        <w:t>of liability</w:t>
      </w:r>
      <w:r w:rsidRPr="008A375F">
        <w:rPr>
          <w:rStyle w:val="StyleUnderline"/>
        </w:rPr>
        <w:t xml:space="preserve"> </w:t>
      </w:r>
      <w:proofErr w:type="gramStart"/>
      <w:r w:rsidRPr="003C73E5">
        <w:rPr>
          <w:rStyle w:val="StyleUnderline"/>
          <w:highlight w:val="green"/>
        </w:rPr>
        <w:t>and</w:t>
      </w:r>
      <w:r w:rsidRPr="008A375F">
        <w:rPr>
          <w:rStyle w:val="StyleUnderline"/>
        </w:rPr>
        <w:t xml:space="preserve"> also</w:t>
      </w:r>
      <w:proofErr w:type="gramEnd"/>
      <w:r w:rsidRPr="008A375F">
        <w:rPr>
          <w:rStyle w:val="StyleUnderline"/>
        </w:rPr>
        <w:t xml:space="preserve"> </w:t>
      </w:r>
      <w:r w:rsidRPr="003C73E5">
        <w:rPr>
          <w:rStyle w:val="StyleUnderline"/>
          <w:highlight w:val="green"/>
        </w:rPr>
        <w:t>when</w:t>
      </w:r>
      <w:r w:rsidRPr="008A375F">
        <w:rPr>
          <w:rStyle w:val="StyleUnderline"/>
        </w:rPr>
        <w:t xml:space="preserve"> it is </w:t>
      </w:r>
      <w:r w:rsidRPr="003C73E5">
        <w:rPr>
          <w:rStyle w:val="StyleUnderline"/>
          <w:highlight w:val="green"/>
        </w:rPr>
        <w:t>used to fashion remedies</w:t>
      </w:r>
      <w:r w:rsidRPr="00BC34BF">
        <w:rPr>
          <w:sz w:val="16"/>
        </w:rPr>
        <w:t xml:space="preserve"> (two distinct but inextricably related sides of the antitrust coin). </w:t>
      </w:r>
      <w:r w:rsidRPr="008A375F">
        <w:rPr>
          <w:rStyle w:val="StyleUnderline"/>
        </w:rPr>
        <w:t xml:space="preserve">Antitrust suffers as a theory of liability </w:t>
      </w:r>
      <w:r w:rsidRPr="003C73E5">
        <w:rPr>
          <w:rStyle w:val="StyleUnderline"/>
          <w:highlight w:val="green"/>
        </w:rPr>
        <w:t>because</w:t>
      </w:r>
      <w:r w:rsidRPr="00BC34BF">
        <w:rPr>
          <w:sz w:val="16"/>
        </w:rPr>
        <w:t xml:space="preserve">, as the D.C. Circuit reasoned, </w:t>
      </w:r>
      <w:r w:rsidRPr="003C73E5">
        <w:rPr>
          <w:rStyle w:val="Emphasis"/>
          <w:highlight w:val="green"/>
        </w:rPr>
        <w:t>a showing of</w:t>
      </w:r>
      <w:r w:rsidRPr="008A375F">
        <w:rPr>
          <w:rStyle w:val="Emphasis"/>
        </w:rPr>
        <w:t xml:space="preserve"> antitrust </w:t>
      </w:r>
      <w:r w:rsidRPr="003C73E5">
        <w:rPr>
          <w:rStyle w:val="Emphasis"/>
          <w:highlight w:val="green"/>
        </w:rPr>
        <w:t>harm</w:t>
      </w:r>
      <w:r w:rsidRPr="00BC34BF">
        <w:rPr>
          <w:sz w:val="16"/>
        </w:rPr>
        <w:t xml:space="preserve"> </w:t>
      </w:r>
      <w:r w:rsidRPr="003C73E5">
        <w:rPr>
          <w:rStyle w:val="StyleUnderline"/>
          <w:highlight w:val="green"/>
        </w:rPr>
        <w:t>is</w:t>
      </w:r>
      <w:r w:rsidRPr="008A375F">
        <w:rPr>
          <w:rStyle w:val="StyleUnderline"/>
        </w:rPr>
        <w:t xml:space="preserve"> necessarily </w:t>
      </w:r>
      <w:r w:rsidRPr="003C73E5">
        <w:rPr>
          <w:rStyle w:val="Emphasis"/>
          <w:highlight w:val="green"/>
        </w:rPr>
        <w:t>tied to market-wide effects</w:t>
      </w:r>
      <w:r w:rsidRPr="008A375F">
        <w:rPr>
          <w:rStyle w:val="StyleUnderline"/>
        </w:rPr>
        <w:t xml:space="preserve"> on competition, </w:t>
      </w:r>
      <w:r w:rsidRPr="003C73E5">
        <w:rPr>
          <w:rStyle w:val="Emphasis"/>
          <w:highlight w:val="green"/>
        </w:rPr>
        <w:t>rather than</w:t>
      </w:r>
      <w:r w:rsidRPr="008A375F">
        <w:rPr>
          <w:rStyle w:val="StyleUnderline"/>
        </w:rPr>
        <w:t xml:space="preserve"> effects on </w:t>
      </w:r>
      <w:r w:rsidRPr="003C73E5">
        <w:rPr>
          <w:rStyle w:val="Emphasis"/>
          <w:highlight w:val="green"/>
        </w:rPr>
        <w:t>individual competitors</w:t>
      </w:r>
      <w:r w:rsidRPr="008A375F">
        <w:rPr>
          <w:rStyle w:val="Emphasis"/>
        </w:rPr>
        <w:t>.</w:t>
      </w:r>
      <w:r w:rsidRPr="00BC34BF">
        <w:rPr>
          <w:sz w:val="16"/>
        </w:rPr>
        <w:t xml:space="preserve"> </w:t>
      </w:r>
      <w:r w:rsidRPr="008A375F">
        <w:rPr>
          <w:rStyle w:val="StyleUnderline"/>
        </w:rPr>
        <w:t>Absent proof of market harm</w:t>
      </w:r>
      <w:r w:rsidRPr="00BC34BF">
        <w:rPr>
          <w:sz w:val="16"/>
        </w:rPr>
        <w:t xml:space="preserve">, </w:t>
      </w:r>
      <w:r w:rsidRPr="008A375F">
        <w:rPr>
          <w:rStyle w:val="StyleUnderline"/>
        </w:rPr>
        <w:t>antitrust injury cannot exist</w:t>
      </w:r>
      <w:r w:rsidRPr="00BC34BF">
        <w:rPr>
          <w:sz w:val="16"/>
        </w:rPr>
        <w:t xml:space="preserve">. Indeed, the dissent in Dell made this point in 1995, taking the view that the allegations of </w:t>
      </w:r>
      <w:r w:rsidRPr="008A375F">
        <w:rPr>
          <w:rStyle w:val="StyleUnderline"/>
        </w:rPr>
        <w:t xml:space="preserve">the Commission’s complaint failed to demonstrate that Dell obtained market power </w:t>
      </w:r>
      <w:proofErr w:type="gramStart"/>
      <w:r w:rsidRPr="00BC34BF">
        <w:rPr>
          <w:sz w:val="16"/>
        </w:rPr>
        <w:t>as a result of</w:t>
      </w:r>
      <w:proofErr w:type="gramEnd"/>
      <w:r w:rsidRPr="00BC34BF">
        <w:rPr>
          <w:sz w:val="16"/>
        </w:rPr>
        <w:t xml:space="preserve"> its alleged misstatements to the SDO.</w:t>
      </w:r>
    </w:p>
    <w:p w14:paraId="26A02598" w14:textId="77777777" w:rsidR="003230EE" w:rsidRPr="00BC34BF" w:rsidRDefault="003230EE" w:rsidP="003230EE">
      <w:pPr>
        <w:rPr>
          <w:sz w:val="16"/>
        </w:rPr>
      </w:pPr>
      <w:r w:rsidRPr="003C73E5">
        <w:rPr>
          <w:rStyle w:val="Emphasis"/>
          <w:highlight w:val="green"/>
        </w:rPr>
        <w:t>Antitrust</w:t>
      </w:r>
      <w:r w:rsidRPr="008A375F">
        <w:rPr>
          <w:rStyle w:val="Emphasis"/>
        </w:rPr>
        <w:t xml:space="preserve"> law also </w:t>
      </w:r>
      <w:r w:rsidRPr="003C73E5">
        <w:rPr>
          <w:rStyle w:val="Emphasis"/>
          <w:highlight w:val="green"/>
        </w:rPr>
        <w:t>falls short in</w:t>
      </w:r>
      <w:r w:rsidRPr="008A375F">
        <w:rPr>
          <w:rStyle w:val="Emphasis"/>
        </w:rPr>
        <w:t xml:space="preserve"> </w:t>
      </w:r>
      <w:r w:rsidRPr="003C73E5">
        <w:rPr>
          <w:rStyle w:val="Emphasis"/>
          <w:highlight w:val="green"/>
        </w:rPr>
        <w:t>enabling</w:t>
      </w:r>
      <w:r w:rsidRPr="008A375F">
        <w:rPr>
          <w:rStyle w:val="Emphasis"/>
        </w:rPr>
        <w:t xml:space="preserve"> appropriate </w:t>
      </w:r>
      <w:r w:rsidRPr="003C73E5">
        <w:rPr>
          <w:rStyle w:val="Emphasis"/>
          <w:highlight w:val="green"/>
        </w:rPr>
        <w:t>remedies</w:t>
      </w:r>
      <w:r w:rsidRPr="008A375F">
        <w:rPr>
          <w:rStyle w:val="Emphasis"/>
        </w:rPr>
        <w:t xml:space="preserve"> </w:t>
      </w:r>
      <w:r w:rsidRPr="003C73E5">
        <w:rPr>
          <w:rStyle w:val="Emphasis"/>
          <w:highlight w:val="green"/>
        </w:rPr>
        <w:t>for</w:t>
      </w:r>
      <w:r w:rsidRPr="008A375F">
        <w:rPr>
          <w:rStyle w:val="Emphasis"/>
        </w:rPr>
        <w:t xml:space="preserve"> standards </w:t>
      </w:r>
      <w:r w:rsidRPr="003C73E5">
        <w:rPr>
          <w:rStyle w:val="Emphasis"/>
          <w:highlight w:val="green"/>
        </w:rPr>
        <w:t>hold-up</w:t>
      </w:r>
      <w:r w:rsidRPr="00BC34BF">
        <w:rPr>
          <w:sz w:val="16"/>
        </w:rPr>
        <w:t xml:space="preserve">. Thus, </w:t>
      </w:r>
      <w:r w:rsidRPr="008A375F">
        <w:rPr>
          <w:rStyle w:val="StyleUnderline"/>
        </w:rPr>
        <w:t>while the FTC in Dell fashioned a sweeping order under Section 5</w:t>
      </w:r>
      <w:r w:rsidRPr="00BC34BF">
        <w:rPr>
          <w:sz w:val="16"/>
        </w:rPr>
        <w:t xml:space="preserve"> that prohibited Dell from enforcing its patents against any implementer of the VL-bus standard, 22 </w:t>
      </w:r>
      <w:r w:rsidRPr="008A375F">
        <w:rPr>
          <w:rStyle w:val="StyleUnderline"/>
        </w:rPr>
        <w:t xml:space="preserve">the Commission’s order eleven years later in Rambus exhibits a </w:t>
      </w:r>
      <w:r w:rsidRPr="008A375F">
        <w:rPr>
          <w:rStyle w:val="Emphasis"/>
        </w:rPr>
        <w:t>significant retreat</w:t>
      </w:r>
      <w:r w:rsidRPr="008A375F">
        <w:rPr>
          <w:rStyle w:val="StyleUnderline"/>
        </w:rPr>
        <w:t xml:space="preserve"> from this early </w:t>
      </w:r>
      <w:r w:rsidRPr="008A375F">
        <w:rPr>
          <w:rStyle w:val="Emphasis"/>
        </w:rPr>
        <w:t>expansive posture</w:t>
      </w:r>
      <w:r w:rsidRPr="00BC34BF">
        <w:rPr>
          <w:sz w:val="16"/>
        </w:rPr>
        <w:t xml:space="preserve">. Perhaps influenced by public commentary and the briefs of the parties or a more refined understanding and appreciation of the market harm arising from such conduct, </w:t>
      </w:r>
      <w:r w:rsidRPr="008A375F">
        <w:rPr>
          <w:rStyle w:val="StyleUnderline"/>
        </w:rPr>
        <w:t>the FTC in Rambus required that Rambus license its patents to any implementer of the JEDEC standard but also permitted Rambus to collect a specified royalty with respect to this license</w:t>
      </w:r>
      <w:r w:rsidRPr="00BC34BF">
        <w:rPr>
          <w:sz w:val="16"/>
        </w:rPr>
        <w:t xml:space="preserve"> (a royalty that was lower, of course, than Rambus requested, but significant nonetheless). The rationale for this seeming generosity toward a company that the Commission found to have engaged in a “deliberate course of deceptive conduct”23 can be explained by the Commission’s need to fashion a remedy calculated to address perceived market harm. Indeed, the Commission noted that imposing a requirement of royalty-free licensing on Rambus would be justified only to the extent “necessary to restore the competitive conditions that would have prevailed absent Rambus’s misconduct.”24 Instead, the Commission proceeded to construct an elaborate “reasonable royalty” analysis based on a series of assumptions about how the potential DRAM market would have looked “but for” Rambus’s deceptive conduct, and to set royalty rates for Rambus patents accordingly.</w:t>
      </w:r>
      <w:r w:rsidRPr="008A375F">
        <w:rPr>
          <w:rStyle w:val="StyleUnderline"/>
        </w:rPr>
        <w:t xml:space="preserve"> While the FTC’s remedy opinion was rendered moot</w:t>
      </w:r>
      <w:r w:rsidRPr="00BC34BF">
        <w:rPr>
          <w:sz w:val="16"/>
        </w:rPr>
        <w:t xml:space="preserve"> by the D.C. Circuit’s reversal of its liability holding, </w:t>
      </w:r>
      <w:r w:rsidRPr="008A375F">
        <w:rPr>
          <w:rStyle w:val="StyleUnderline"/>
        </w:rPr>
        <w:t>the fact that the FTC’s analysis would</w:t>
      </w:r>
      <w:r w:rsidRPr="00BC34BF">
        <w:rPr>
          <w:sz w:val="16"/>
        </w:rPr>
        <w:t xml:space="preserve"> have </w:t>
      </w:r>
      <w:r w:rsidRPr="008A375F">
        <w:rPr>
          <w:rStyle w:val="StyleUnderline"/>
        </w:rPr>
        <w:t xml:space="preserve">resulted in the award of ongoing royalties to Rambus despite its deceptive conduct suggests </w:t>
      </w:r>
      <w:r w:rsidRPr="00BC34BF">
        <w:rPr>
          <w:sz w:val="16"/>
        </w:rPr>
        <w:t xml:space="preserve">that </w:t>
      </w:r>
      <w:r w:rsidRPr="003C73E5">
        <w:rPr>
          <w:rStyle w:val="Emphasis"/>
          <w:highlight w:val="green"/>
        </w:rPr>
        <w:t>antitrust</w:t>
      </w:r>
      <w:r w:rsidRPr="008A375F">
        <w:rPr>
          <w:rStyle w:val="Emphasis"/>
        </w:rPr>
        <w:t xml:space="preserve"> remedies </w:t>
      </w:r>
      <w:r w:rsidRPr="003C73E5">
        <w:rPr>
          <w:rStyle w:val="Emphasis"/>
          <w:highlight w:val="green"/>
        </w:rPr>
        <w:t>may not address all</w:t>
      </w:r>
      <w:r w:rsidRPr="008A375F">
        <w:rPr>
          <w:rStyle w:val="Emphasis"/>
        </w:rPr>
        <w:t xml:space="preserve"> of the </w:t>
      </w:r>
      <w:r w:rsidRPr="003C73E5">
        <w:rPr>
          <w:rStyle w:val="Emphasis"/>
          <w:highlight w:val="green"/>
        </w:rPr>
        <w:t>harms</w:t>
      </w:r>
      <w:r w:rsidRPr="008A375F">
        <w:rPr>
          <w:rStyle w:val="Emphasis"/>
        </w:rPr>
        <w:t xml:space="preserve"> that </w:t>
      </w:r>
      <w:r w:rsidRPr="003C73E5">
        <w:rPr>
          <w:rStyle w:val="Emphasis"/>
          <w:highlight w:val="green"/>
        </w:rPr>
        <w:t>are likely to arise in</w:t>
      </w:r>
      <w:r w:rsidRPr="008A375F">
        <w:rPr>
          <w:rStyle w:val="Emphasis"/>
        </w:rPr>
        <w:t xml:space="preserve"> the context of standards </w:t>
      </w:r>
      <w:r w:rsidRPr="003C73E5">
        <w:rPr>
          <w:rStyle w:val="Emphasis"/>
          <w:highlight w:val="green"/>
        </w:rPr>
        <w:t>hold-up</w:t>
      </w:r>
      <w:r w:rsidRPr="00BC34BF">
        <w:rPr>
          <w:sz w:val="16"/>
        </w:rPr>
        <w:t xml:space="preserve"> </w:t>
      </w:r>
      <w:r w:rsidRPr="008A375F">
        <w:rPr>
          <w:rStyle w:val="StyleUnderline"/>
        </w:rPr>
        <w:t xml:space="preserve">and </w:t>
      </w:r>
      <w:r w:rsidRPr="00BC34BF">
        <w:rPr>
          <w:sz w:val="16"/>
        </w:rPr>
        <w:t xml:space="preserve">that perhaps </w:t>
      </w:r>
      <w:r w:rsidRPr="003C73E5">
        <w:rPr>
          <w:rStyle w:val="StyleUnderline"/>
          <w:highlight w:val="green"/>
        </w:rPr>
        <w:t>other</w:t>
      </w:r>
      <w:r w:rsidRPr="008A375F">
        <w:rPr>
          <w:rStyle w:val="StyleUnderline"/>
        </w:rPr>
        <w:t xml:space="preserve"> remedial </w:t>
      </w:r>
      <w:r w:rsidRPr="003C73E5">
        <w:rPr>
          <w:rStyle w:val="StyleUnderline"/>
          <w:highlight w:val="green"/>
        </w:rPr>
        <w:t>regimes</w:t>
      </w:r>
      <w:r w:rsidRPr="008A375F">
        <w:rPr>
          <w:rStyle w:val="StyleUnderline"/>
        </w:rPr>
        <w:t xml:space="preserve"> </w:t>
      </w:r>
      <w:r w:rsidRPr="003C73E5">
        <w:rPr>
          <w:rStyle w:val="StyleUnderline"/>
          <w:highlight w:val="green"/>
        </w:rPr>
        <w:t>are</w:t>
      </w:r>
      <w:r w:rsidRPr="008A375F">
        <w:rPr>
          <w:rStyle w:val="StyleUnderline"/>
        </w:rPr>
        <w:t xml:space="preserve"> </w:t>
      </w:r>
      <w:r w:rsidRPr="003C73E5">
        <w:rPr>
          <w:rStyle w:val="StyleUnderline"/>
          <w:highlight w:val="green"/>
        </w:rPr>
        <w:t>more likely</w:t>
      </w:r>
      <w:r w:rsidRPr="00BC34BF">
        <w:rPr>
          <w:sz w:val="16"/>
        </w:rPr>
        <w:t xml:space="preserve"> both to penalize those engaging in standards hold-up and </w:t>
      </w:r>
      <w:r w:rsidRPr="003C73E5">
        <w:rPr>
          <w:rStyle w:val="Emphasis"/>
          <w:highlight w:val="green"/>
        </w:rPr>
        <w:t>to deter future</w:t>
      </w:r>
      <w:r w:rsidRPr="008A375F">
        <w:rPr>
          <w:rStyle w:val="Emphasis"/>
        </w:rPr>
        <w:t xml:space="preserve"> instances of </w:t>
      </w:r>
      <w:r w:rsidRPr="003C73E5">
        <w:rPr>
          <w:rStyle w:val="Emphasis"/>
          <w:highlight w:val="green"/>
        </w:rPr>
        <w:t>hold-up</w:t>
      </w:r>
      <w:r w:rsidRPr="008A375F">
        <w:rPr>
          <w:rStyle w:val="Emphasis"/>
        </w:rPr>
        <w:t xml:space="preserve"> behavior</w:t>
      </w:r>
      <w:r w:rsidRPr="00BC34BF">
        <w:rPr>
          <w:sz w:val="16"/>
        </w:rPr>
        <w:t xml:space="preserve">. 25 </w:t>
      </w:r>
    </w:p>
    <w:p w14:paraId="4C920BC0" w14:textId="77777777" w:rsidR="003230EE" w:rsidRDefault="003230EE" w:rsidP="003230EE"/>
    <w:p w14:paraId="19D997B3" w14:textId="77777777" w:rsidR="003230EE" w:rsidRDefault="003230EE" w:rsidP="003230EE">
      <w:pPr>
        <w:pStyle w:val="Heading4"/>
      </w:pPr>
      <w:r>
        <w:t>No incentives</w:t>
      </w:r>
    </w:p>
    <w:p w14:paraId="4B9D646D" w14:textId="77777777" w:rsidR="003230EE" w:rsidRDefault="003230EE" w:rsidP="003230EE">
      <w:r w:rsidRPr="003B4B1A">
        <w:rPr>
          <w:rStyle w:val="Style13ptBold"/>
        </w:rPr>
        <w:t>Ginsburg et al. 15</w:t>
      </w:r>
      <w:r>
        <w:t xml:space="preserve"> – Judge on the U.S. Court of Appeals for the District of Columbia, Professor of Law at George Mason University School of Law, and Chairman of the International Advisory Committee of the Global Antitrust Institute</w:t>
      </w:r>
    </w:p>
    <w:p w14:paraId="70227E7D" w14:textId="77777777" w:rsidR="003230EE" w:rsidRPr="003B4B1A" w:rsidRDefault="003230EE" w:rsidP="003230EE">
      <w:r>
        <w:t xml:space="preserve">Douglas H. Ginsburg, </w:t>
      </w:r>
      <w:proofErr w:type="spellStart"/>
      <w:r>
        <w:t>Koren</w:t>
      </w:r>
      <w:proofErr w:type="spellEnd"/>
      <w:r>
        <w:t xml:space="preserve"> W. Wong-Ervin, Joshua D. Wright, “The Troubling Use of Antitrust to Regulate FRAND Licensing,” CPI Antitrust Chronicle, October 2015,</w:t>
      </w:r>
      <w:r w:rsidRPr="003B4B1A">
        <w:t xml:space="preserve"> https://www.law.gmu.edu/assets/files/publications/working_papers/LS1537.pdf</w:t>
      </w:r>
    </w:p>
    <w:p w14:paraId="765B79E4" w14:textId="77777777" w:rsidR="003230EE" w:rsidRDefault="003230EE" w:rsidP="003230EE">
      <w:pPr>
        <w:rPr>
          <w:sz w:val="16"/>
        </w:rPr>
      </w:pPr>
      <w:r w:rsidRPr="00BC34BF">
        <w:rPr>
          <w:sz w:val="16"/>
        </w:rPr>
        <w:t xml:space="preserve">In addition, </w:t>
      </w:r>
      <w:r w:rsidRPr="003C73E5">
        <w:rPr>
          <w:rStyle w:val="Emphasis"/>
          <w:highlight w:val="green"/>
        </w:rPr>
        <w:t>several</w:t>
      </w:r>
      <w:r w:rsidRPr="003B4B1A">
        <w:rPr>
          <w:rStyle w:val="Emphasis"/>
        </w:rPr>
        <w:t xml:space="preserve"> market </w:t>
      </w:r>
      <w:r w:rsidRPr="003C73E5">
        <w:rPr>
          <w:rStyle w:val="Emphasis"/>
          <w:highlight w:val="green"/>
        </w:rPr>
        <w:t>mechanisms</w:t>
      </w:r>
      <w:r w:rsidRPr="003C73E5">
        <w:rPr>
          <w:sz w:val="16"/>
          <w:highlight w:val="green"/>
        </w:rPr>
        <w:t xml:space="preserve"> </w:t>
      </w:r>
      <w:r w:rsidRPr="003C73E5">
        <w:rPr>
          <w:rStyle w:val="StyleUnderline"/>
          <w:highlight w:val="green"/>
        </w:rPr>
        <w:t xml:space="preserve">are </w:t>
      </w:r>
      <w:r w:rsidRPr="003C73E5">
        <w:rPr>
          <w:rStyle w:val="Emphasis"/>
          <w:highlight w:val="green"/>
        </w:rPr>
        <w:t>available to</w:t>
      </w:r>
      <w:r w:rsidRPr="003B4B1A">
        <w:rPr>
          <w:rStyle w:val="Emphasis"/>
        </w:rPr>
        <w:t xml:space="preserve"> transactors</w:t>
      </w:r>
      <w:r w:rsidRPr="00BC34BF">
        <w:rPr>
          <w:sz w:val="16"/>
        </w:rPr>
        <w:t xml:space="preserve"> </w:t>
      </w:r>
      <w:r w:rsidRPr="003B4B1A">
        <w:rPr>
          <w:rStyle w:val="StyleUnderline"/>
        </w:rPr>
        <w:t xml:space="preserve">to </w:t>
      </w:r>
      <w:r w:rsidRPr="003C73E5">
        <w:rPr>
          <w:rStyle w:val="Emphasis"/>
          <w:highlight w:val="green"/>
        </w:rPr>
        <w:t>mitigate</w:t>
      </w:r>
      <w:r w:rsidRPr="003B4B1A">
        <w:rPr>
          <w:rStyle w:val="StyleUnderline"/>
        </w:rPr>
        <w:t xml:space="preserve"> the</w:t>
      </w:r>
      <w:r w:rsidRPr="00BC34BF">
        <w:rPr>
          <w:sz w:val="16"/>
        </w:rPr>
        <w:t xml:space="preserve"> </w:t>
      </w:r>
      <w:r w:rsidRPr="005768CF">
        <w:rPr>
          <w:rStyle w:val="Emphasis"/>
        </w:rPr>
        <w:t>incidence</w:t>
      </w:r>
      <w:r w:rsidRPr="00BC34BF">
        <w:rPr>
          <w:sz w:val="16"/>
        </w:rPr>
        <w:t xml:space="preserve"> </w:t>
      </w:r>
      <w:r w:rsidRPr="003B4B1A">
        <w:rPr>
          <w:rStyle w:val="StyleUnderline"/>
        </w:rPr>
        <w:t xml:space="preserve">and </w:t>
      </w:r>
      <w:r w:rsidRPr="003C73E5">
        <w:rPr>
          <w:rStyle w:val="Emphasis"/>
          <w:highlight w:val="green"/>
        </w:rPr>
        <w:t>likelihood of patent holdup</w:t>
      </w:r>
      <w:r w:rsidRPr="00BC34BF">
        <w:rPr>
          <w:sz w:val="16"/>
        </w:rPr>
        <w:t xml:space="preserve">. For example, </w:t>
      </w:r>
      <w:r w:rsidRPr="003C73E5">
        <w:rPr>
          <w:rStyle w:val="Emphasis"/>
          <w:highlight w:val="green"/>
        </w:rPr>
        <w:t>reputational</w:t>
      </w:r>
      <w:r w:rsidRPr="00BC34BF">
        <w:rPr>
          <w:sz w:val="16"/>
        </w:rPr>
        <w:t xml:space="preserve"> </w:t>
      </w:r>
      <w:r w:rsidRPr="003B4B1A">
        <w:rPr>
          <w:rStyle w:val="StyleUnderline"/>
        </w:rPr>
        <w:t xml:space="preserve">and </w:t>
      </w:r>
      <w:r w:rsidRPr="003B4B1A">
        <w:rPr>
          <w:rStyle w:val="Emphasis"/>
        </w:rPr>
        <w:t xml:space="preserve">business </w:t>
      </w:r>
      <w:r w:rsidRPr="003C73E5">
        <w:rPr>
          <w:rStyle w:val="Emphasis"/>
          <w:highlight w:val="green"/>
        </w:rPr>
        <w:t>costs</w:t>
      </w:r>
      <w:r w:rsidRPr="00BC34BF">
        <w:rPr>
          <w:sz w:val="16"/>
        </w:rPr>
        <w:t xml:space="preserve"> </w:t>
      </w:r>
      <w:r w:rsidRPr="003B4B1A">
        <w:rPr>
          <w:rStyle w:val="StyleUnderline"/>
        </w:rPr>
        <w:t xml:space="preserve">may </w:t>
      </w:r>
      <w:r w:rsidRPr="003C73E5">
        <w:rPr>
          <w:rStyle w:val="Emphasis"/>
          <w:highlight w:val="green"/>
        </w:rPr>
        <w:t>deter repeat players</w:t>
      </w:r>
      <w:r w:rsidRPr="00BC34BF">
        <w:rPr>
          <w:sz w:val="16"/>
        </w:rPr>
        <w:t xml:space="preserve"> </w:t>
      </w:r>
      <w:r w:rsidRPr="003B4B1A">
        <w:rPr>
          <w:rStyle w:val="StyleUnderline"/>
        </w:rPr>
        <w:t xml:space="preserve">from </w:t>
      </w:r>
      <w:r w:rsidRPr="003B4B1A">
        <w:rPr>
          <w:rStyle w:val="Emphasis"/>
        </w:rPr>
        <w:t>engaging in holdup</w:t>
      </w:r>
      <w:r w:rsidRPr="00BC34BF">
        <w:rPr>
          <w:sz w:val="16"/>
        </w:rPr>
        <w:t xml:space="preserve"> </w:t>
      </w:r>
      <w:r w:rsidRPr="003C73E5">
        <w:rPr>
          <w:rStyle w:val="StyleUnderline"/>
          <w:highlight w:val="green"/>
        </w:rPr>
        <w:t>and</w:t>
      </w:r>
      <w:r w:rsidRPr="00BC34BF">
        <w:rPr>
          <w:sz w:val="16"/>
        </w:rPr>
        <w:t xml:space="preserve"> “</w:t>
      </w:r>
      <w:r w:rsidRPr="003C73E5">
        <w:rPr>
          <w:rStyle w:val="StyleUnderline"/>
          <w:highlight w:val="green"/>
        </w:rPr>
        <w:t>patent holders that have broad</w:t>
      </w:r>
      <w:r w:rsidRPr="003B4B1A">
        <w:rPr>
          <w:rStyle w:val="StyleUnderline"/>
        </w:rPr>
        <w:t xml:space="preserve"> cross-licensing </w:t>
      </w:r>
      <w:r w:rsidRPr="003C73E5">
        <w:rPr>
          <w:rStyle w:val="StyleUnderline"/>
          <w:highlight w:val="green"/>
        </w:rPr>
        <w:t>agreements</w:t>
      </w:r>
      <w:r w:rsidRPr="003B4B1A">
        <w:rPr>
          <w:rStyle w:val="StyleUnderline"/>
        </w:rPr>
        <w:t xml:space="preserve"> with the SEP-owner </w:t>
      </w:r>
      <w:r w:rsidRPr="003C73E5">
        <w:rPr>
          <w:rStyle w:val="StyleUnderline"/>
          <w:highlight w:val="green"/>
        </w:rPr>
        <w:t>may be protected</w:t>
      </w:r>
      <w:r w:rsidRPr="003B4B1A">
        <w:rPr>
          <w:rStyle w:val="StyleUnderline"/>
        </w:rPr>
        <w:t xml:space="preserve"> from hold-up</w:t>
      </w:r>
      <w:r w:rsidRPr="00BC34BF">
        <w:rPr>
          <w:sz w:val="16"/>
        </w:rPr>
        <w:t xml:space="preserve">.”10 Also, </w:t>
      </w:r>
      <w:r w:rsidRPr="003C73E5">
        <w:rPr>
          <w:rStyle w:val="StyleUnderline"/>
          <w:highlight w:val="green"/>
        </w:rPr>
        <w:t>patent holders</w:t>
      </w:r>
      <w:r w:rsidRPr="003B4B1A">
        <w:rPr>
          <w:rStyle w:val="StyleUnderline"/>
        </w:rPr>
        <w:t xml:space="preserve"> often </w:t>
      </w:r>
      <w:r w:rsidRPr="003C73E5">
        <w:rPr>
          <w:rStyle w:val="StyleUnderline"/>
          <w:highlight w:val="green"/>
        </w:rPr>
        <w:t>enjoy</w:t>
      </w:r>
      <w:r w:rsidRPr="003B4B1A">
        <w:rPr>
          <w:rStyle w:val="StyleUnderline"/>
        </w:rPr>
        <w:t xml:space="preserve"> a </w:t>
      </w:r>
      <w:r w:rsidRPr="003C73E5">
        <w:rPr>
          <w:rStyle w:val="Emphasis"/>
          <w:highlight w:val="green"/>
        </w:rPr>
        <w:t>first-mover advantage</w:t>
      </w:r>
      <w:r w:rsidRPr="00BC34BF">
        <w:rPr>
          <w:sz w:val="16"/>
        </w:rPr>
        <w:t xml:space="preserve"> </w:t>
      </w:r>
      <w:r w:rsidRPr="003B4B1A">
        <w:rPr>
          <w:rStyle w:val="StyleUnderline"/>
        </w:rPr>
        <w:t>if their technology is adopted as the standard</w:t>
      </w:r>
      <w:r w:rsidRPr="00BC34BF">
        <w:rPr>
          <w:sz w:val="16"/>
        </w:rPr>
        <w:t>. “</w:t>
      </w:r>
      <w:r w:rsidRPr="003B4B1A">
        <w:rPr>
          <w:rStyle w:val="StyleUnderline"/>
        </w:rPr>
        <w:t>As a result</w:t>
      </w:r>
      <w:r w:rsidRPr="00BC34BF">
        <w:rPr>
          <w:sz w:val="16"/>
        </w:rPr>
        <w:t xml:space="preserve">, </w:t>
      </w:r>
      <w:r w:rsidRPr="003B4B1A">
        <w:rPr>
          <w:rStyle w:val="StyleUnderline"/>
        </w:rPr>
        <w:t xml:space="preserve">patent </w:t>
      </w:r>
      <w:r w:rsidRPr="003C73E5">
        <w:rPr>
          <w:rStyle w:val="StyleUnderline"/>
          <w:highlight w:val="green"/>
        </w:rPr>
        <w:t>holders</w:t>
      </w:r>
      <w:r w:rsidRPr="003B4B1A">
        <w:rPr>
          <w:rStyle w:val="StyleUnderline"/>
        </w:rPr>
        <w:t xml:space="preserve"> who manufacture products using the standardized technology</w:t>
      </w:r>
      <w:r w:rsidRPr="00BC34BF">
        <w:rPr>
          <w:sz w:val="16"/>
        </w:rPr>
        <w:t xml:space="preserve"> ‘</w:t>
      </w:r>
      <w:r w:rsidRPr="003B4B1A">
        <w:rPr>
          <w:rStyle w:val="StyleUnderline"/>
        </w:rPr>
        <w:t xml:space="preserve">may </w:t>
      </w:r>
      <w:r w:rsidRPr="003C73E5">
        <w:rPr>
          <w:rStyle w:val="Emphasis"/>
          <w:highlight w:val="green"/>
        </w:rPr>
        <w:t>find it</w:t>
      </w:r>
      <w:r w:rsidRPr="003B4B1A">
        <w:rPr>
          <w:rStyle w:val="Emphasis"/>
        </w:rPr>
        <w:t xml:space="preserve"> more </w:t>
      </w:r>
      <w:r w:rsidRPr="003C73E5">
        <w:rPr>
          <w:rStyle w:val="Emphasis"/>
          <w:highlight w:val="green"/>
        </w:rPr>
        <w:t>profitable</w:t>
      </w:r>
      <w:r w:rsidRPr="003C73E5">
        <w:rPr>
          <w:sz w:val="16"/>
          <w:highlight w:val="green"/>
        </w:rPr>
        <w:t xml:space="preserve"> </w:t>
      </w:r>
      <w:r w:rsidRPr="003C73E5">
        <w:rPr>
          <w:rStyle w:val="StyleUnderline"/>
          <w:highlight w:val="green"/>
        </w:rPr>
        <w:t xml:space="preserve">to </w:t>
      </w:r>
      <w:r w:rsidRPr="003C73E5">
        <w:rPr>
          <w:rStyle w:val="Emphasis"/>
          <w:highlight w:val="green"/>
        </w:rPr>
        <w:t>offer attractive licensing terms</w:t>
      </w:r>
      <w:r w:rsidRPr="00BC34BF">
        <w:rPr>
          <w:sz w:val="16"/>
        </w:rPr>
        <w:t xml:space="preserve"> </w:t>
      </w:r>
      <w:r w:rsidRPr="003B4B1A">
        <w:rPr>
          <w:rStyle w:val="StyleUnderline"/>
        </w:rPr>
        <w:t xml:space="preserve">in order </w:t>
      </w:r>
      <w:r w:rsidRPr="003C73E5">
        <w:rPr>
          <w:rStyle w:val="StyleUnderline"/>
          <w:highlight w:val="green"/>
        </w:rPr>
        <w:t xml:space="preserve">to </w:t>
      </w:r>
      <w:r w:rsidRPr="003C73E5">
        <w:rPr>
          <w:rStyle w:val="Emphasis"/>
          <w:highlight w:val="green"/>
        </w:rPr>
        <w:t>promote</w:t>
      </w:r>
      <w:r w:rsidRPr="003B4B1A">
        <w:rPr>
          <w:rStyle w:val="StyleUnderline"/>
        </w:rPr>
        <w:t xml:space="preserve"> the </w:t>
      </w:r>
      <w:r w:rsidRPr="003C73E5">
        <w:rPr>
          <w:rStyle w:val="Emphasis"/>
          <w:highlight w:val="green"/>
        </w:rPr>
        <w:t>adoption</w:t>
      </w:r>
      <w:r w:rsidRPr="003C73E5">
        <w:rPr>
          <w:rStyle w:val="StyleUnderline"/>
          <w:highlight w:val="green"/>
        </w:rPr>
        <w:t xml:space="preserve"> of the product</w:t>
      </w:r>
      <w:r w:rsidRPr="00BC34BF">
        <w:rPr>
          <w:sz w:val="16"/>
        </w:rPr>
        <w:t xml:space="preserve"> </w:t>
      </w:r>
      <w:r w:rsidRPr="003B4B1A">
        <w:rPr>
          <w:rStyle w:val="StyleUnderline"/>
        </w:rPr>
        <w:t>using the standard</w:t>
      </w:r>
      <w:r w:rsidRPr="00BC34BF">
        <w:rPr>
          <w:sz w:val="16"/>
        </w:rPr>
        <w:t xml:space="preserve">, </w:t>
      </w:r>
      <w:r w:rsidRPr="003B4B1A">
        <w:rPr>
          <w:rStyle w:val="Emphasis"/>
        </w:rPr>
        <w:t>increasing demand</w:t>
      </w:r>
      <w:r w:rsidRPr="00BC34BF">
        <w:rPr>
          <w:sz w:val="16"/>
        </w:rPr>
        <w:t xml:space="preserve"> </w:t>
      </w:r>
      <w:r w:rsidRPr="003B4B1A">
        <w:rPr>
          <w:rStyle w:val="StyleUnderline"/>
        </w:rPr>
        <w:t xml:space="preserve">for its product </w:t>
      </w:r>
      <w:r w:rsidRPr="005768CF">
        <w:rPr>
          <w:rStyle w:val="StyleUnderline"/>
        </w:rPr>
        <w:t>rather than</w:t>
      </w:r>
      <w:r w:rsidRPr="003B4B1A">
        <w:rPr>
          <w:rStyle w:val="StyleUnderline"/>
        </w:rPr>
        <w:t xml:space="preserve"> extracting high royalties</w:t>
      </w:r>
      <w:r w:rsidRPr="00BC34BF">
        <w:rPr>
          <w:sz w:val="16"/>
        </w:rPr>
        <w:t>’” per unit.11 This is not surprising. The original economic literature upon which the patent holdup theories are based was focused upon the various ways that market actors use reputation, contracts, and other institutions to mitigate the inefficiencies associated with opportunism in transactions involving tangible property.12</w:t>
      </w:r>
    </w:p>
    <w:p w14:paraId="0D02F1B7" w14:textId="77777777" w:rsidR="003230EE" w:rsidRDefault="003230EE" w:rsidP="003230EE">
      <w:pPr>
        <w:pStyle w:val="Heading2"/>
      </w:pPr>
      <w:r>
        <w:t>Cyber Adv</w:t>
      </w:r>
    </w:p>
    <w:p w14:paraId="6460643A" w14:textId="77777777" w:rsidR="003230EE" w:rsidRDefault="003230EE" w:rsidP="003230EE"/>
    <w:p w14:paraId="60F1F4F0" w14:textId="77777777" w:rsidR="003230EE" w:rsidRPr="00727559" w:rsidRDefault="003230EE" w:rsidP="003230EE">
      <w:pPr>
        <w:pStyle w:val="Heading4"/>
      </w:pPr>
      <w:r>
        <w:t xml:space="preserve">The </w:t>
      </w:r>
      <w:proofErr w:type="spellStart"/>
      <w:r>
        <w:t>aff</w:t>
      </w:r>
      <w:proofErr w:type="spellEnd"/>
      <w:r>
        <w:t xml:space="preserve"> makes it </w:t>
      </w:r>
      <w:r>
        <w:rPr>
          <w:u w:val="single"/>
        </w:rPr>
        <w:t>impossible</w:t>
      </w:r>
      <w:r>
        <w:t xml:space="preserve"> for start-ups to leverage patents for bargaining</w:t>
      </w:r>
    </w:p>
    <w:p w14:paraId="3D4E7C4C" w14:textId="77777777" w:rsidR="003230EE" w:rsidRDefault="003230EE" w:rsidP="003230EE">
      <w:r w:rsidRPr="00902664">
        <w:rPr>
          <w:rStyle w:val="Style13ptBold"/>
        </w:rPr>
        <w:t>Taylor 19</w:t>
      </w:r>
      <w:r>
        <w:t xml:space="preserve"> – </w:t>
      </w:r>
      <w:r w:rsidRPr="00902664">
        <w:t>Member of the USIJ Advisory Board</w:t>
      </w:r>
      <w:r>
        <w:t>, f</w:t>
      </w:r>
      <w:r w:rsidRPr="00902664">
        <w:t>ormer Chair of the Antitrust Section of the American Bar Association, Fellow of the American College of Trial Lawyers, Lifetime Member of the American Law Institute, served as a Member on the 1992 Commission on Patent Law Reform appointed by the U.S. Secretary of Commerce</w:t>
      </w:r>
    </w:p>
    <w:p w14:paraId="070332AD" w14:textId="77777777" w:rsidR="003230EE" w:rsidRPr="00727559" w:rsidRDefault="003230EE" w:rsidP="003230EE">
      <w:r>
        <w:t xml:space="preserve">Robert P. Taylor, </w:t>
      </w:r>
      <w:r w:rsidRPr="00902664">
        <w:t xml:space="preserve">Brief of Amicus Curiae Alliance for U.S. </w:t>
      </w:r>
      <w:proofErr w:type="gramStart"/>
      <w:r w:rsidRPr="00902664">
        <w:t>Startups</w:t>
      </w:r>
      <w:proofErr w:type="gramEnd"/>
      <w:r w:rsidRPr="00902664">
        <w:t xml:space="preserve"> and Inventors for Jobs (USIJ) in Support of Appellant Qualcomm Incorporated</w:t>
      </w:r>
      <w:r>
        <w:t xml:space="preserve">, </w:t>
      </w:r>
      <w:r w:rsidRPr="00902664">
        <w:t xml:space="preserve">FTC v. </w:t>
      </w:r>
      <w:r>
        <w:t>Qualcomm</w:t>
      </w:r>
      <w:r w:rsidRPr="00902664">
        <w:t xml:space="preserve"> </w:t>
      </w:r>
      <w:r>
        <w:t>Inc</w:t>
      </w:r>
      <w:r w:rsidRPr="00902664">
        <w:t xml:space="preserve">., </w:t>
      </w:r>
      <w:r>
        <w:t>United States Court of Appeals for the Ninth Circuit, August 2019, LexisNexis</w:t>
      </w:r>
    </w:p>
    <w:p w14:paraId="20BBB9C4" w14:textId="77777777" w:rsidR="003230EE" w:rsidRDefault="003230EE" w:rsidP="003230EE">
      <w:pPr>
        <w:rPr>
          <w:sz w:val="16"/>
        </w:rPr>
      </w:pPr>
      <w:r w:rsidRPr="00727559">
        <w:rPr>
          <w:rStyle w:val="StyleUnderline"/>
        </w:rPr>
        <w:t xml:space="preserve">The </w:t>
      </w:r>
      <w:r w:rsidRPr="003C73E5">
        <w:rPr>
          <w:rStyle w:val="StyleUnderline"/>
          <w:highlight w:val="green"/>
        </w:rPr>
        <w:t>decision</w:t>
      </w:r>
      <w:r w:rsidRPr="00BC34BF">
        <w:rPr>
          <w:sz w:val="16"/>
        </w:rPr>
        <w:t xml:space="preserve"> below misinterprets both antitrust law and patent law in ways that, if allowed to stand, </w:t>
      </w:r>
      <w:r w:rsidRPr="003C73E5">
        <w:rPr>
          <w:rStyle w:val="StyleUnderline"/>
          <w:highlight w:val="green"/>
        </w:rPr>
        <w:t xml:space="preserve">will </w:t>
      </w:r>
      <w:proofErr w:type="gramStart"/>
      <w:r w:rsidRPr="003C73E5">
        <w:rPr>
          <w:rStyle w:val="Emphasis"/>
          <w:highlight w:val="green"/>
        </w:rPr>
        <w:t>diminish</w:t>
      </w:r>
      <w:r w:rsidRPr="00727559">
        <w:rPr>
          <w:rStyle w:val="Emphasis"/>
        </w:rPr>
        <w:t xml:space="preserve"> significantly</w:t>
      </w:r>
      <w:proofErr w:type="gramEnd"/>
      <w:r w:rsidRPr="00BC34BF">
        <w:rPr>
          <w:sz w:val="16"/>
        </w:rPr>
        <w:t xml:space="preserve"> </w:t>
      </w:r>
      <w:r w:rsidRPr="00727559">
        <w:rPr>
          <w:rStyle w:val="StyleUnderline"/>
        </w:rPr>
        <w:t xml:space="preserve">the </w:t>
      </w:r>
      <w:r w:rsidRPr="003C73E5">
        <w:rPr>
          <w:rStyle w:val="Emphasis"/>
          <w:highlight w:val="green"/>
        </w:rPr>
        <w:t>incentives of</w:t>
      </w:r>
      <w:r w:rsidRPr="00727559">
        <w:rPr>
          <w:rStyle w:val="Emphasis"/>
        </w:rPr>
        <w:t xml:space="preserve"> entrepreneurs</w:t>
      </w:r>
      <w:r w:rsidRPr="00BC34BF">
        <w:rPr>
          <w:sz w:val="16"/>
        </w:rPr>
        <w:t xml:space="preserve">, </w:t>
      </w:r>
      <w:r w:rsidRPr="003C73E5">
        <w:rPr>
          <w:rStyle w:val="Emphasis"/>
          <w:highlight w:val="green"/>
        </w:rPr>
        <w:t>startups</w:t>
      </w:r>
      <w:r w:rsidRPr="00BC34BF">
        <w:rPr>
          <w:sz w:val="16"/>
        </w:rPr>
        <w:t xml:space="preserve">, </w:t>
      </w:r>
      <w:r w:rsidRPr="003C73E5">
        <w:rPr>
          <w:rStyle w:val="Emphasis"/>
          <w:highlight w:val="green"/>
        </w:rPr>
        <w:t>inventors</w:t>
      </w:r>
      <w:r w:rsidRPr="003C73E5">
        <w:rPr>
          <w:sz w:val="16"/>
          <w:highlight w:val="green"/>
        </w:rPr>
        <w:t xml:space="preserve"> </w:t>
      </w:r>
      <w:r w:rsidRPr="003C73E5">
        <w:rPr>
          <w:rStyle w:val="StyleUnderline"/>
          <w:highlight w:val="green"/>
        </w:rPr>
        <w:t>and</w:t>
      </w:r>
      <w:r w:rsidRPr="00727559">
        <w:rPr>
          <w:rStyle w:val="StyleUnderline"/>
        </w:rPr>
        <w:t xml:space="preserve"> their </w:t>
      </w:r>
      <w:r w:rsidRPr="003C73E5">
        <w:rPr>
          <w:rStyle w:val="Emphasis"/>
          <w:highlight w:val="green"/>
        </w:rPr>
        <w:t>investors</w:t>
      </w:r>
      <w:r w:rsidRPr="003C73E5">
        <w:rPr>
          <w:rStyle w:val="StyleUnderline"/>
          <w:highlight w:val="green"/>
        </w:rPr>
        <w:t xml:space="preserve"> to </w:t>
      </w:r>
      <w:r w:rsidRPr="003C73E5">
        <w:rPr>
          <w:rStyle w:val="Emphasis"/>
          <w:highlight w:val="green"/>
        </w:rPr>
        <w:t>pursue risky</w:t>
      </w:r>
      <w:r w:rsidRPr="00727559">
        <w:rPr>
          <w:rStyle w:val="Emphasis"/>
        </w:rPr>
        <w:t xml:space="preserve"> new </w:t>
      </w:r>
      <w:r w:rsidRPr="003C73E5">
        <w:rPr>
          <w:rStyle w:val="Emphasis"/>
          <w:highlight w:val="green"/>
        </w:rPr>
        <w:t>ventures</w:t>
      </w:r>
      <w:r w:rsidRPr="003C73E5">
        <w:rPr>
          <w:sz w:val="16"/>
          <w:highlight w:val="green"/>
        </w:rPr>
        <w:t xml:space="preserve"> </w:t>
      </w:r>
      <w:r w:rsidRPr="003C73E5">
        <w:rPr>
          <w:rStyle w:val="StyleUnderline"/>
          <w:highlight w:val="green"/>
        </w:rPr>
        <w:t xml:space="preserve">and </w:t>
      </w:r>
      <w:r w:rsidRPr="003C73E5">
        <w:rPr>
          <w:rStyle w:val="Emphasis"/>
          <w:highlight w:val="green"/>
        </w:rPr>
        <w:t>unproven tech</w:t>
      </w:r>
      <w:r w:rsidRPr="00727559">
        <w:rPr>
          <w:rStyle w:val="Emphasis"/>
        </w:rPr>
        <w:t>nologies</w:t>
      </w:r>
      <w:r w:rsidRPr="00BC34BF">
        <w:rPr>
          <w:sz w:val="16"/>
        </w:rPr>
        <w:t xml:space="preserve">. </w:t>
      </w:r>
      <w:r w:rsidRPr="00727559">
        <w:rPr>
          <w:rStyle w:val="StyleUnderline"/>
        </w:rPr>
        <w:t xml:space="preserve">Many new technologies invented by entrepreneurs and </w:t>
      </w:r>
      <w:r w:rsidRPr="003C73E5">
        <w:rPr>
          <w:rStyle w:val="StyleUnderline"/>
          <w:highlight w:val="green"/>
        </w:rPr>
        <w:t>small companies have value only if they can be licensed</w:t>
      </w:r>
      <w:r w:rsidRPr="00727559">
        <w:rPr>
          <w:rStyle w:val="StyleUnderline"/>
        </w:rPr>
        <w:t xml:space="preserve"> to sellers of larger products or systems</w:t>
      </w:r>
      <w:r w:rsidRPr="00BC34BF">
        <w:rPr>
          <w:sz w:val="16"/>
        </w:rPr>
        <w:t xml:space="preserve">. </w:t>
      </w:r>
      <w:r w:rsidRPr="00727559">
        <w:rPr>
          <w:rStyle w:val="StyleUnderline"/>
        </w:rPr>
        <w:t>The</w:t>
      </w:r>
      <w:r w:rsidRPr="00BC34BF">
        <w:rPr>
          <w:sz w:val="16"/>
        </w:rPr>
        <w:t xml:space="preserve"> district judge's vehement and repetitious </w:t>
      </w:r>
      <w:r w:rsidRPr="00727559">
        <w:rPr>
          <w:rStyle w:val="StyleUnderline"/>
        </w:rPr>
        <w:t xml:space="preserve">use of </w:t>
      </w:r>
      <w:r w:rsidRPr="003C73E5">
        <w:rPr>
          <w:rStyle w:val="StyleUnderline"/>
          <w:highlight w:val="green"/>
        </w:rPr>
        <w:t>the term</w:t>
      </w:r>
      <w:r w:rsidRPr="00BC34BF">
        <w:rPr>
          <w:sz w:val="16"/>
        </w:rPr>
        <w:t xml:space="preserve"> "</w:t>
      </w:r>
      <w:r w:rsidRPr="003C73E5">
        <w:rPr>
          <w:rStyle w:val="Emphasis"/>
          <w:highlight w:val="green"/>
        </w:rPr>
        <w:t>anticompetitive</w:t>
      </w:r>
      <w:r w:rsidRPr="00BC34BF">
        <w:rPr>
          <w:sz w:val="16"/>
        </w:rPr>
        <w:t xml:space="preserve">" </w:t>
      </w:r>
      <w:r w:rsidRPr="003C73E5">
        <w:rPr>
          <w:rStyle w:val="StyleUnderline"/>
          <w:highlight w:val="green"/>
        </w:rPr>
        <w:t>to describe</w:t>
      </w:r>
      <w:r w:rsidRPr="00727559">
        <w:rPr>
          <w:rStyle w:val="StyleUnderline"/>
        </w:rPr>
        <w:t xml:space="preserve"> the </w:t>
      </w:r>
      <w:r w:rsidRPr="003C73E5">
        <w:rPr>
          <w:rStyle w:val="Emphasis"/>
          <w:highlight w:val="green"/>
        </w:rPr>
        <w:t>normal give and take</w:t>
      </w:r>
      <w:r w:rsidRPr="00BC34BF">
        <w:rPr>
          <w:sz w:val="16"/>
        </w:rPr>
        <w:t xml:space="preserve"> </w:t>
      </w:r>
      <w:r w:rsidRPr="00727559">
        <w:rPr>
          <w:rStyle w:val="StyleUnderline"/>
        </w:rPr>
        <w:t xml:space="preserve">that </w:t>
      </w:r>
      <w:r w:rsidRPr="00727559">
        <w:rPr>
          <w:rStyle w:val="Emphasis"/>
        </w:rPr>
        <w:t xml:space="preserve">occurs </w:t>
      </w:r>
      <w:r w:rsidRPr="003C73E5">
        <w:rPr>
          <w:rStyle w:val="Emphasis"/>
          <w:highlight w:val="green"/>
        </w:rPr>
        <w:t>in contract</w:t>
      </w:r>
      <w:r w:rsidRPr="00727559">
        <w:rPr>
          <w:rStyle w:val="Emphasis"/>
        </w:rPr>
        <w:t xml:space="preserve"> negotiations </w:t>
      </w:r>
      <w:r w:rsidRPr="003C73E5">
        <w:rPr>
          <w:rStyle w:val="Emphasis"/>
          <w:highlight w:val="green"/>
        </w:rPr>
        <w:t>vilifies</w:t>
      </w:r>
      <w:r w:rsidRPr="00BC34BF">
        <w:rPr>
          <w:sz w:val="16"/>
        </w:rPr>
        <w:t xml:space="preserve"> </w:t>
      </w:r>
      <w:r w:rsidRPr="00727559">
        <w:rPr>
          <w:rStyle w:val="StyleUnderline"/>
        </w:rPr>
        <w:t xml:space="preserve">a </w:t>
      </w:r>
      <w:r w:rsidRPr="00727559">
        <w:rPr>
          <w:rStyle w:val="Emphasis"/>
        </w:rPr>
        <w:t xml:space="preserve">patent </w:t>
      </w:r>
      <w:r w:rsidRPr="003C73E5">
        <w:rPr>
          <w:rStyle w:val="Emphasis"/>
          <w:highlight w:val="green"/>
        </w:rPr>
        <w:t>owner's insistence</w:t>
      </w:r>
      <w:r w:rsidRPr="00BC34BF">
        <w:rPr>
          <w:sz w:val="16"/>
        </w:rPr>
        <w:t xml:space="preserve"> </w:t>
      </w:r>
      <w:r w:rsidRPr="00727559">
        <w:rPr>
          <w:rStyle w:val="StyleUnderline"/>
        </w:rPr>
        <w:t xml:space="preserve">that </w:t>
      </w:r>
      <w:r w:rsidRPr="003C73E5">
        <w:rPr>
          <w:rStyle w:val="StyleUnderline"/>
          <w:highlight w:val="green"/>
        </w:rPr>
        <w:t>infringers take licenses</w:t>
      </w:r>
      <w:r w:rsidRPr="00727559">
        <w:rPr>
          <w:rStyle w:val="StyleUnderline"/>
        </w:rPr>
        <w:t xml:space="preserve"> to the patents </w:t>
      </w:r>
      <w:r w:rsidRPr="003C73E5">
        <w:rPr>
          <w:rStyle w:val="StyleUnderline"/>
          <w:highlight w:val="green"/>
        </w:rPr>
        <w:t>they want to use</w:t>
      </w:r>
      <w:r w:rsidRPr="003C73E5">
        <w:rPr>
          <w:sz w:val="16"/>
          <w:highlight w:val="green"/>
        </w:rPr>
        <w:t xml:space="preserve">. </w:t>
      </w:r>
      <w:r w:rsidRPr="003C73E5">
        <w:rPr>
          <w:rStyle w:val="StyleUnderline"/>
          <w:highlight w:val="green"/>
        </w:rPr>
        <w:t xml:space="preserve">This will </w:t>
      </w:r>
      <w:r w:rsidRPr="003C73E5">
        <w:rPr>
          <w:rStyle w:val="Emphasis"/>
          <w:highlight w:val="green"/>
        </w:rPr>
        <w:t>inhibit</w:t>
      </w:r>
      <w:r w:rsidRPr="00727559">
        <w:rPr>
          <w:rStyle w:val="StyleUnderline"/>
        </w:rPr>
        <w:t xml:space="preserve"> the </w:t>
      </w:r>
      <w:r w:rsidRPr="003C73E5">
        <w:rPr>
          <w:rStyle w:val="Emphasis"/>
          <w:highlight w:val="green"/>
        </w:rPr>
        <w:t>ability</w:t>
      </w:r>
      <w:r w:rsidRPr="00727559">
        <w:rPr>
          <w:rStyle w:val="Emphasis"/>
        </w:rPr>
        <w:t xml:space="preserve"> of many patent owners</w:t>
      </w:r>
      <w:r w:rsidRPr="00BC34BF">
        <w:rPr>
          <w:sz w:val="16"/>
        </w:rPr>
        <w:t xml:space="preserve"> </w:t>
      </w:r>
      <w:r w:rsidRPr="003C73E5">
        <w:rPr>
          <w:rStyle w:val="StyleUnderline"/>
          <w:highlight w:val="green"/>
        </w:rPr>
        <w:t xml:space="preserve">to </w:t>
      </w:r>
      <w:r w:rsidRPr="003C73E5">
        <w:rPr>
          <w:rStyle w:val="Emphasis"/>
          <w:highlight w:val="green"/>
        </w:rPr>
        <w:t xml:space="preserve">negotiate </w:t>
      </w:r>
      <w:r w:rsidRPr="000F3EE7">
        <w:rPr>
          <w:rStyle w:val="Emphasis"/>
        </w:rPr>
        <w:t xml:space="preserve">patent </w:t>
      </w:r>
      <w:r w:rsidRPr="003C73E5">
        <w:rPr>
          <w:rStyle w:val="Emphasis"/>
          <w:highlight w:val="green"/>
        </w:rPr>
        <w:t>licenses</w:t>
      </w:r>
      <w:r w:rsidRPr="00BC34BF">
        <w:rPr>
          <w:sz w:val="16"/>
        </w:rPr>
        <w:t xml:space="preserve">, </w:t>
      </w:r>
      <w:r w:rsidRPr="003C73E5">
        <w:rPr>
          <w:rStyle w:val="StyleUnderline"/>
          <w:highlight w:val="green"/>
        </w:rPr>
        <w:t>particularly</w:t>
      </w:r>
      <w:r w:rsidRPr="003C73E5">
        <w:rPr>
          <w:sz w:val="16"/>
          <w:highlight w:val="green"/>
        </w:rPr>
        <w:t xml:space="preserve"> </w:t>
      </w:r>
      <w:r w:rsidRPr="000F3EE7">
        <w:rPr>
          <w:rStyle w:val="StyleUnderline"/>
        </w:rPr>
        <w:t>the</w:t>
      </w:r>
      <w:r w:rsidRPr="00727559">
        <w:rPr>
          <w:rStyle w:val="StyleUnderline"/>
        </w:rPr>
        <w:t xml:space="preserve"> </w:t>
      </w:r>
      <w:r w:rsidRPr="003C73E5">
        <w:rPr>
          <w:rStyle w:val="Emphasis"/>
          <w:highlight w:val="green"/>
        </w:rPr>
        <w:t>smaller companies</w:t>
      </w:r>
      <w:r w:rsidRPr="00BC34BF">
        <w:rPr>
          <w:sz w:val="16"/>
        </w:rPr>
        <w:t xml:space="preserve"> </w:t>
      </w:r>
      <w:r w:rsidRPr="00727559">
        <w:rPr>
          <w:rStyle w:val="StyleUnderline"/>
        </w:rPr>
        <w:t xml:space="preserve">that </w:t>
      </w:r>
      <w:r w:rsidRPr="00727559">
        <w:rPr>
          <w:rStyle w:val="Emphasis"/>
        </w:rPr>
        <w:t>do not have a great deal of bargaining power</w:t>
      </w:r>
      <w:r w:rsidRPr="00BC34BF">
        <w:rPr>
          <w:sz w:val="16"/>
        </w:rPr>
        <w:t xml:space="preserve"> </w:t>
      </w:r>
      <w:r w:rsidRPr="00727559">
        <w:rPr>
          <w:rStyle w:val="StyleUnderline"/>
        </w:rPr>
        <w:t>other than the potential enforcement of their patents</w:t>
      </w:r>
      <w:r w:rsidRPr="00BC34BF">
        <w:rPr>
          <w:sz w:val="16"/>
        </w:rPr>
        <w:t xml:space="preserve">. </w:t>
      </w:r>
      <w:r w:rsidRPr="00727559">
        <w:rPr>
          <w:rStyle w:val="StyleUnderline"/>
        </w:rPr>
        <w:t>By vilifying patent owners that take a firm stand against infringement of their property rights</w:t>
      </w:r>
      <w:r w:rsidRPr="00BC34BF">
        <w:rPr>
          <w:sz w:val="16"/>
        </w:rPr>
        <w:t xml:space="preserve">, </w:t>
      </w:r>
      <w:r w:rsidRPr="000F3EE7">
        <w:rPr>
          <w:rStyle w:val="StyleUnderline"/>
        </w:rPr>
        <w:t>the decision</w:t>
      </w:r>
      <w:r w:rsidRPr="000F3EE7">
        <w:rPr>
          <w:sz w:val="16"/>
        </w:rPr>
        <w:t xml:space="preserve"> </w:t>
      </w:r>
      <w:r w:rsidRPr="000F3EE7">
        <w:rPr>
          <w:rStyle w:val="Emphasis"/>
        </w:rPr>
        <w:t>lends credibility</w:t>
      </w:r>
      <w:r w:rsidRPr="000F3EE7">
        <w:rPr>
          <w:sz w:val="16"/>
        </w:rPr>
        <w:t xml:space="preserve"> </w:t>
      </w:r>
      <w:r w:rsidRPr="000F3EE7">
        <w:rPr>
          <w:rStyle w:val="StyleUnderline"/>
        </w:rPr>
        <w:t xml:space="preserve">to the </w:t>
      </w:r>
      <w:r w:rsidRPr="000F3EE7">
        <w:rPr>
          <w:rStyle w:val="Emphasis"/>
        </w:rPr>
        <w:t>false</w:t>
      </w:r>
      <w:r w:rsidRPr="00727559">
        <w:rPr>
          <w:rStyle w:val="StyleUnderline"/>
        </w:rPr>
        <w:t xml:space="preserve"> but</w:t>
      </w:r>
      <w:r w:rsidRPr="00BC34BF">
        <w:rPr>
          <w:sz w:val="16"/>
        </w:rPr>
        <w:t xml:space="preserve"> </w:t>
      </w:r>
      <w:r w:rsidRPr="00727559">
        <w:rPr>
          <w:rStyle w:val="StyleUnderline"/>
        </w:rPr>
        <w:t xml:space="preserve">often used </w:t>
      </w:r>
      <w:r w:rsidRPr="000F3EE7">
        <w:rPr>
          <w:rStyle w:val="StyleUnderline"/>
        </w:rPr>
        <w:t>argument</w:t>
      </w:r>
      <w:r w:rsidRPr="00727559">
        <w:rPr>
          <w:rStyle w:val="StyleUnderline"/>
        </w:rPr>
        <w:t xml:space="preserve"> that </w:t>
      </w:r>
      <w:r w:rsidRPr="000F3EE7">
        <w:rPr>
          <w:rStyle w:val="StyleUnderline"/>
        </w:rPr>
        <w:t>patents are</w:t>
      </w:r>
      <w:r w:rsidRPr="00727559">
        <w:rPr>
          <w:rStyle w:val="StyleUnderline"/>
        </w:rPr>
        <w:t xml:space="preserve"> just a nuisance and </w:t>
      </w:r>
      <w:r w:rsidRPr="000F3EE7">
        <w:rPr>
          <w:rStyle w:val="StyleUnderline"/>
        </w:rPr>
        <w:t>interfere with</w:t>
      </w:r>
      <w:r w:rsidRPr="00727559">
        <w:rPr>
          <w:rStyle w:val="StyleUnderline"/>
        </w:rPr>
        <w:t xml:space="preserve"> real </w:t>
      </w:r>
      <w:r w:rsidRPr="000F3EE7">
        <w:rPr>
          <w:rStyle w:val="StyleUnderline"/>
        </w:rPr>
        <w:t>innovation</w:t>
      </w:r>
      <w:r w:rsidRPr="00BC34BF">
        <w:rPr>
          <w:sz w:val="16"/>
        </w:rPr>
        <w:t xml:space="preserve">. In fact, </w:t>
      </w:r>
      <w:r w:rsidRPr="003C73E5">
        <w:rPr>
          <w:rStyle w:val="Emphasis"/>
          <w:highlight w:val="green"/>
        </w:rPr>
        <w:t>patents allow truly inventive companies</w:t>
      </w:r>
      <w:r w:rsidRPr="003C73E5">
        <w:rPr>
          <w:rStyle w:val="StyleUnderline"/>
          <w:highlight w:val="green"/>
        </w:rPr>
        <w:t xml:space="preserve"> to </w:t>
      </w:r>
      <w:r w:rsidRPr="003C73E5">
        <w:rPr>
          <w:rStyle w:val="Emphasis"/>
          <w:highlight w:val="green"/>
        </w:rPr>
        <w:t>overcome</w:t>
      </w:r>
      <w:r w:rsidRPr="00727559">
        <w:rPr>
          <w:rStyle w:val="StyleUnderline"/>
        </w:rPr>
        <w:t xml:space="preserve"> the </w:t>
      </w:r>
      <w:r w:rsidRPr="003C73E5">
        <w:rPr>
          <w:rStyle w:val="Emphasis"/>
          <w:highlight w:val="green"/>
        </w:rPr>
        <w:t>obstacles</w:t>
      </w:r>
      <w:r w:rsidRPr="00BC34BF">
        <w:rPr>
          <w:sz w:val="16"/>
        </w:rPr>
        <w:t xml:space="preserve"> - economic and otherwise - </w:t>
      </w:r>
      <w:r w:rsidRPr="00727559">
        <w:rPr>
          <w:rStyle w:val="StyleUnderline"/>
        </w:rPr>
        <w:t xml:space="preserve">that large </w:t>
      </w:r>
      <w:r w:rsidRPr="003C73E5">
        <w:rPr>
          <w:rStyle w:val="StyleUnderline"/>
          <w:highlight w:val="green"/>
        </w:rPr>
        <w:t>incumbent companies</w:t>
      </w:r>
      <w:r w:rsidRPr="00BC34BF">
        <w:rPr>
          <w:sz w:val="16"/>
        </w:rPr>
        <w:t xml:space="preserve"> </w:t>
      </w:r>
      <w:proofErr w:type="gramStart"/>
      <w:r w:rsidRPr="00727559">
        <w:rPr>
          <w:rStyle w:val="StyleUnderline"/>
        </w:rPr>
        <w:t>are able to</w:t>
      </w:r>
      <w:proofErr w:type="gramEnd"/>
      <w:r w:rsidRPr="00727559">
        <w:rPr>
          <w:rStyle w:val="StyleUnderline"/>
        </w:rPr>
        <w:t xml:space="preserve"> </w:t>
      </w:r>
      <w:r w:rsidRPr="003C73E5">
        <w:rPr>
          <w:rStyle w:val="StyleUnderline"/>
          <w:highlight w:val="green"/>
        </w:rPr>
        <w:t>employ</w:t>
      </w:r>
      <w:r w:rsidRPr="00727559">
        <w:rPr>
          <w:rStyle w:val="StyleUnderline"/>
        </w:rPr>
        <w:t xml:space="preserve"> to protect their markets</w:t>
      </w:r>
      <w:r w:rsidRPr="00BC34BF">
        <w:rPr>
          <w:sz w:val="16"/>
        </w:rPr>
        <w:t xml:space="preserve">. </w:t>
      </w:r>
      <w:r w:rsidRPr="00727559">
        <w:rPr>
          <w:rStyle w:val="StyleUnderline"/>
        </w:rPr>
        <w:t>Smaller companies already have a difficult time trying to benefit from their inventive efforts</w:t>
      </w:r>
      <w:r w:rsidRPr="00BC34BF">
        <w:rPr>
          <w:sz w:val="16"/>
        </w:rPr>
        <w:t xml:space="preserve">; </w:t>
      </w:r>
      <w:r w:rsidRPr="00727559">
        <w:rPr>
          <w:rStyle w:val="StyleUnderline"/>
        </w:rPr>
        <w:t>the</w:t>
      </w:r>
      <w:r w:rsidRPr="00BC34BF">
        <w:rPr>
          <w:sz w:val="16"/>
        </w:rPr>
        <w:t xml:space="preserve"> instant </w:t>
      </w:r>
      <w:r w:rsidRPr="00727559">
        <w:rPr>
          <w:rStyle w:val="StyleUnderline"/>
        </w:rPr>
        <w:t xml:space="preserve">decision will </w:t>
      </w:r>
      <w:r w:rsidRPr="00727559">
        <w:rPr>
          <w:rStyle w:val="Emphasis"/>
        </w:rPr>
        <w:t>add to the difficulty</w:t>
      </w:r>
      <w:r w:rsidRPr="00BC34BF">
        <w:rPr>
          <w:sz w:val="16"/>
        </w:rPr>
        <w:t>.</w:t>
      </w:r>
    </w:p>
    <w:p w14:paraId="59BD2ADE" w14:textId="77777777" w:rsidR="003230EE" w:rsidRPr="00806D13" w:rsidRDefault="003230EE" w:rsidP="003230EE"/>
    <w:p w14:paraId="49226309" w14:textId="77777777" w:rsidR="003230EE" w:rsidRPr="0076546C" w:rsidRDefault="003230EE" w:rsidP="003230EE">
      <w:pPr>
        <w:pStyle w:val="Heading4"/>
        <w:rPr>
          <w:rFonts w:asciiTheme="minorHAnsi" w:hAnsiTheme="minorHAnsi" w:cstheme="minorHAnsi"/>
        </w:rPr>
      </w:pPr>
      <w:r>
        <w:rPr>
          <w:rFonts w:asciiTheme="minorHAnsi" w:hAnsiTheme="minorHAnsi" w:cstheme="minorHAnsi"/>
        </w:rPr>
        <w:t>C---No retaliation</w:t>
      </w:r>
    </w:p>
    <w:p w14:paraId="473E28AF" w14:textId="77777777" w:rsidR="003230EE" w:rsidRPr="0076546C" w:rsidRDefault="003230EE" w:rsidP="003230EE">
      <w:pPr>
        <w:rPr>
          <w:rFonts w:asciiTheme="minorHAnsi" w:hAnsiTheme="minorHAnsi" w:cstheme="minorHAnsi"/>
        </w:rPr>
      </w:pPr>
      <w:r w:rsidRPr="0076546C">
        <w:rPr>
          <w:rStyle w:val="Style13ptBold"/>
          <w:rFonts w:asciiTheme="minorHAnsi" w:hAnsiTheme="minorHAnsi" w:cstheme="minorHAnsi"/>
        </w:rPr>
        <w:t xml:space="preserve">Farnsworth </w:t>
      </w:r>
      <w:r w:rsidRPr="0076546C">
        <w:rPr>
          <w:rFonts w:asciiTheme="minorHAnsi" w:hAnsiTheme="minorHAnsi" w:cstheme="minorHAnsi"/>
        </w:rPr>
        <w:t>20</w:t>
      </w:r>
      <w:r w:rsidRPr="0076546C">
        <w:rPr>
          <w:rStyle w:val="Style13ptBold"/>
          <w:rFonts w:asciiTheme="minorHAnsi" w:hAnsiTheme="minorHAnsi" w:cstheme="minorHAnsi"/>
        </w:rPr>
        <w:t>13</w:t>
      </w:r>
      <w:r w:rsidRPr="0076546C">
        <w:rPr>
          <w:rFonts w:asciiTheme="minorHAnsi" w:hAnsiTheme="minorHAnsi" w:cstheme="minorHAnsi"/>
        </w:rPr>
        <w:t xml:space="preserve"> – editor and a contributor for Arms Control Now (Timothy, "Is there a place for nuclear deterrence in cyberspace?" 5/30/13, Arms Control Now, armscontrolnow.org/2013/05/30/is-there-a-place-for-nuclear-deterrence-in-cyberspace/</w:t>
      </w:r>
    </w:p>
    <w:p w14:paraId="36ABA84D" w14:textId="77777777" w:rsidR="003230EE" w:rsidRPr="0076546C" w:rsidRDefault="003230EE" w:rsidP="003230EE">
      <w:pPr>
        <w:rPr>
          <w:rFonts w:asciiTheme="minorHAnsi" w:hAnsiTheme="minorHAnsi" w:cstheme="minorHAnsi"/>
          <w:sz w:val="16"/>
        </w:rPr>
      </w:pPr>
      <w:r w:rsidRPr="0076546C">
        <w:rPr>
          <w:rFonts w:asciiTheme="minorHAnsi" w:hAnsiTheme="minorHAnsi" w:cstheme="minorHAnsi"/>
          <w:sz w:val="16"/>
        </w:rPr>
        <w:t xml:space="preserve">However, </w:t>
      </w:r>
      <w:r w:rsidRPr="003C73E5">
        <w:rPr>
          <w:rStyle w:val="Emphasis"/>
          <w:rFonts w:asciiTheme="minorHAnsi" w:hAnsiTheme="minorHAnsi" w:cstheme="minorHAnsi"/>
          <w:highlight w:val="green"/>
        </w:rPr>
        <w:t>the threat of</w:t>
      </w:r>
      <w:r w:rsidRPr="0076546C">
        <w:rPr>
          <w:rFonts w:asciiTheme="minorHAnsi" w:hAnsiTheme="minorHAnsi" w:cstheme="minorHAnsi"/>
          <w:sz w:val="16"/>
        </w:rPr>
        <w:t xml:space="preserve"> using </w:t>
      </w:r>
      <w:r w:rsidRPr="003C73E5">
        <w:rPr>
          <w:rStyle w:val="Emphasis"/>
          <w:rFonts w:asciiTheme="minorHAnsi" w:hAnsiTheme="minorHAnsi" w:cstheme="minorHAnsi"/>
          <w:highlight w:val="green"/>
        </w:rPr>
        <w:t xml:space="preserve">nuclear weapons to respond to </w:t>
      </w:r>
      <w:proofErr w:type="spellStart"/>
      <w:r w:rsidRPr="003C73E5">
        <w:rPr>
          <w:rStyle w:val="Emphasis"/>
          <w:rFonts w:asciiTheme="minorHAnsi" w:hAnsiTheme="minorHAnsi" w:cstheme="minorHAnsi"/>
          <w:highlight w:val="green"/>
        </w:rPr>
        <w:t>cyber attacks</w:t>
      </w:r>
      <w:proofErr w:type="spellEnd"/>
      <w:r w:rsidRPr="0076546C">
        <w:rPr>
          <w:rFonts w:asciiTheme="minorHAnsi" w:hAnsiTheme="minorHAnsi" w:cstheme="minorHAnsi"/>
          <w:sz w:val="16"/>
        </w:rPr>
        <w:t xml:space="preserve"> by other states </w:t>
      </w:r>
      <w:r w:rsidRPr="003C73E5">
        <w:rPr>
          <w:rStyle w:val="Emphasis"/>
          <w:rFonts w:asciiTheme="minorHAnsi" w:hAnsiTheme="minorHAnsi" w:cstheme="minorHAnsi"/>
          <w:highlight w:val="green"/>
        </w:rPr>
        <w:t>against U.S.</w:t>
      </w:r>
      <w:r w:rsidRPr="0076546C">
        <w:rPr>
          <w:rFonts w:asciiTheme="minorHAnsi" w:hAnsiTheme="minorHAnsi" w:cstheme="minorHAnsi"/>
          <w:sz w:val="16"/>
        </w:rPr>
        <w:t xml:space="preserve"> critical </w:t>
      </w:r>
      <w:r w:rsidRPr="003C73E5">
        <w:rPr>
          <w:rStyle w:val="Emphasis"/>
          <w:rFonts w:asciiTheme="minorHAnsi" w:hAnsiTheme="minorHAnsi" w:cstheme="minorHAnsi"/>
          <w:highlight w:val="green"/>
        </w:rPr>
        <w:t>infrastructure is not</w:t>
      </w:r>
      <w:r w:rsidRPr="0076546C">
        <w:rPr>
          <w:rFonts w:asciiTheme="minorHAnsi" w:hAnsiTheme="minorHAnsi" w:cstheme="minorHAnsi"/>
          <w:sz w:val="16"/>
        </w:rPr>
        <w:t xml:space="preserve"> a </w:t>
      </w:r>
      <w:r w:rsidRPr="003C73E5">
        <w:rPr>
          <w:rStyle w:val="Emphasis"/>
          <w:rFonts w:asciiTheme="minorHAnsi" w:hAnsiTheme="minorHAnsi" w:cstheme="minorHAnsi"/>
          <w:highlight w:val="green"/>
        </w:rPr>
        <w:t>realistic</w:t>
      </w:r>
      <w:r w:rsidRPr="0076546C">
        <w:rPr>
          <w:rStyle w:val="Emphasis"/>
          <w:rFonts w:asciiTheme="minorHAnsi" w:hAnsiTheme="minorHAnsi" w:cstheme="minorHAnsi"/>
        </w:rPr>
        <w:t xml:space="preserve"> </w:t>
      </w:r>
      <w:r w:rsidRPr="0076546C">
        <w:rPr>
          <w:rFonts w:asciiTheme="minorHAnsi" w:hAnsiTheme="minorHAnsi" w:cstheme="minorHAnsi"/>
          <w:sz w:val="16"/>
        </w:rPr>
        <w:t xml:space="preserve">nor an effective response to </w:t>
      </w:r>
      <w:proofErr w:type="spellStart"/>
      <w:r w:rsidRPr="0076546C">
        <w:rPr>
          <w:rFonts w:asciiTheme="minorHAnsi" w:hAnsiTheme="minorHAnsi" w:cstheme="minorHAnsi"/>
          <w:sz w:val="16"/>
        </w:rPr>
        <w:t>cyber attack</w:t>
      </w:r>
      <w:proofErr w:type="spellEnd"/>
      <w:r w:rsidRPr="0076546C">
        <w:rPr>
          <w:rFonts w:asciiTheme="minorHAnsi" w:hAnsiTheme="minorHAnsi" w:cstheme="minorHAnsi"/>
          <w:sz w:val="16"/>
        </w:rPr>
        <w:t xml:space="preserve"> because: </w:t>
      </w:r>
      <w:proofErr w:type="spellStart"/>
      <w:r w:rsidRPr="0076546C">
        <w:rPr>
          <w:rFonts w:asciiTheme="minorHAnsi" w:hAnsiTheme="minorHAnsi" w:cstheme="minorHAnsi"/>
          <w:sz w:val="16"/>
        </w:rPr>
        <w:t>Cyber attacks</w:t>
      </w:r>
      <w:proofErr w:type="spellEnd"/>
      <w:r w:rsidRPr="0076546C">
        <w:rPr>
          <w:rFonts w:asciiTheme="minorHAnsi" w:hAnsiTheme="minorHAnsi" w:cstheme="minorHAnsi"/>
          <w:sz w:val="16"/>
        </w:rPr>
        <w:t xml:space="preserve"> lack the destructive and existential threat of nuclear weapons; </w:t>
      </w:r>
      <w:r w:rsidRPr="003C73E5">
        <w:rPr>
          <w:rStyle w:val="Emphasis"/>
          <w:rFonts w:asciiTheme="minorHAnsi" w:hAnsiTheme="minorHAnsi" w:cstheme="minorHAnsi"/>
          <w:highlight w:val="green"/>
        </w:rPr>
        <w:t>A nuclear response</w:t>
      </w:r>
      <w:r w:rsidRPr="0076546C">
        <w:rPr>
          <w:rFonts w:asciiTheme="minorHAnsi" w:hAnsiTheme="minorHAnsi" w:cstheme="minorHAnsi"/>
          <w:sz w:val="16"/>
        </w:rPr>
        <w:t xml:space="preserve"> to a </w:t>
      </w:r>
      <w:proofErr w:type="spellStart"/>
      <w:r w:rsidRPr="0076546C">
        <w:rPr>
          <w:rFonts w:asciiTheme="minorHAnsi" w:hAnsiTheme="minorHAnsi" w:cstheme="minorHAnsi"/>
          <w:sz w:val="16"/>
        </w:rPr>
        <w:t>cyber attack</w:t>
      </w:r>
      <w:proofErr w:type="spellEnd"/>
      <w:r w:rsidRPr="0076546C">
        <w:rPr>
          <w:rFonts w:asciiTheme="minorHAnsi" w:hAnsiTheme="minorHAnsi" w:cstheme="minorHAnsi"/>
          <w:sz w:val="16"/>
        </w:rPr>
        <w:t xml:space="preserve"> </w:t>
      </w:r>
      <w:r w:rsidRPr="003C73E5">
        <w:rPr>
          <w:rStyle w:val="Emphasis"/>
          <w:rFonts w:asciiTheme="minorHAnsi" w:hAnsiTheme="minorHAnsi" w:cstheme="minorHAnsi"/>
          <w:highlight w:val="green"/>
        </w:rPr>
        <w:t>is not proportional</w:t>
      </w:r>
      <w:r w:rsidRPr="0076546C">
        <w:rPr>
          <w:rFonts w:asciiTheme="minorHAnsi" w:hAnsiTheme="minorHAnsi" w:cstheme="minorHAnsi"/>
          <w:sz w:val="16"/>
        </w:rPr>
        <w:t xml:space="preserve">; </w:t>
      </w:r>
      <w:r w:rsidRPr="0076546C">
        <w:rPr>
          <w:rStyle w:val="StyleUnderline"/>
          <w:rFonts w:asciiTheme="minorHAnsi" w:hAnsiTheme="minorHAnsi" w:cstheme="minorHAnsi"/>
        </w:rPr>
        <w:t>Threatening</w:t>
      </w:r>
      <w:r w:rsidRPr="0076546C">
        <w:rPr>
          <w:rFonts w:asciiTheme="minorHAnsi" w:hAnsiTheme="minorHAnsi" w:cstheme="minorHAnsi"/>
          <w:sz w:val="16"/>
        </w:rPr>
        <w:t xml:space="preserve"> to respond with a </w:t>
      </w:r>
      <w:r w:rsidRPr="0076546C">
        <w:rPr>
          <w:rStyle w:val="StyleUnderline"/>
          <w:rFonts w:asciiTheme="minorHAnsi" w:hAnsiTheme="minorHAnsi" w:cstheme="minorHAnsi"/>
        </w:rPr>
        <w:t>nuclear weapons</w:t>
      </w:r>
      <w:r w:rsidRPr="0076546C">
        <w:rPr>
          <w:rFonts w:asciiTheme="minorHAnsi" w:hAnsiTheme="minorHAnsi" w:cstheme="minorHAnsi"/>
          <w:sz w:val="16"/>
        </w:rPr>
        <w:t xml:space="preserve"> </w:t>
      </w:r>
      <w:r w:rsidRPr="0076546C">
        <w:rPr>
          <w:rStyle w:val="StyleUnderline"/>
          <w:rFonts w:asciiTheme="minorHAnsi" w:hAnsiTheme="minorHAnsi" w:cstheme="minorHAnsi"/>
        </w:rPr>
        <w:t>lacks credibility</w:t>
      </w:r>
      <w:r w:rsidRPr="0076546C">
        <w:rPr>
          <w:rFonts w:asciiTheme="minorHAnsi" w:hAnsiTheme="minorHAnsi" w:cstheme="minorHAnsi"/>
          <w:sz w:val="16"/>
        </w:rPr>
        <w:t xml:space="preserve"> in adversaries’ eyes; Cyber deterrence in general is difficult to achieve; and The policy would provide a new rationale for nuclear proliferators. First, </w:t>
      </w:r>
      <w:proofErr w:type="spellStart"/>
      <w:r w:rsidRPr="0076546C">
        <w:rPr>
          <w:rFonts w:asciiTheme="minorHAnsi" w:hAnsiTheme="minorHAnsi" w:cstheme="minorHAnsi"/>
          <w:sz w:val="16"/>
        </w:rPr>
        <w:t>cyber attacks</w:t>
      </w:r>
      <w:proofErr w:type="spellEnd"/>
      <w:r w:rsidRPr="0076546C">
        <w:rPr>
          <w:rFonts w:asciiTheme="minorHAnsi" w:hAnsiTheme="minorHAnsi" w:cstheme="minorHAnsi"/>
          <w:sz w:val="16"/>
        </w:rPr>
        <w:t xml:space="preserve"> do not pose the same catastrophic threat nuclear weapons present. While it has been reported that the United States critical infrastructure is vulnerable to </w:t>
      </w:r>
      <w:r w:rsidRPr="0076546C">
        <w:rPr>
          <w:rStyle w:val="StyleUnderline"/>
          <w:rFonts w:asciiTheme="minorHAnsi" w:hAnsiTheme="minorHAnsi" w:cstheme="minorHAnsi"/>
        </w:rPr>
        <w:t>cyber</w:t>
      </w:r>
      <w:r w:rsidRPr="0076546C">
        <w:rPr>
          <w:rFonts w:asciiTheme="minorHAnsi" w:hAnsiTheme="minorHAnsi" w:cstheme="minorHAnsi"/>
          <w:sz w:val="16"/>
        </w:rPr>
        <w:t xml:space="preserve"> intrusions and potential attacks, the likelihood of such attacks and their potential </w:t>
      </w:r>
      <w:r w:rsidRPr="003C73E5">
        <w:rPr>
          <w:rStyle w:val="Emphasis"/>
          <w:rFonts w:asciiTheme="minorHAnsi" w:hAnsiTheme="minorHAnsi" w:cstheme="minorHAnsi"/>
          <w:highlight w:val="green"/>
        </w:rPr>
        <w:t>effects have been exaggerated by policy makers who lack</w:t>
      </w:r>
      <w:r w:rsidRPr="0076546C">
        <w:rPr>
          <w:rFonts w:asciiTheme="minorHAnsi" w:hAnsiTheme="minorHAnsi" w:cstheme="minorHAnsi"/>
          <w:sz w:val="16"/>
        </w:rPr>
        <w:t xml:space="preserve"> the </w:t>
      </w:r>
      <w:r w:rsidRPr="003C73E5">
        <w:rPr>
          <w:rStyle w:val="Emphasis"/>
          <w:rFonts w:asciiTheme="minorHAnsi" w:hAnsiTheme="minorHAnsi" w:cstheme="minorHAnsi"/>
          <w:highlight w:val="green"/>
        </w:rPr>
        <w:t>technical knowledge</w:t>
      </w:r>
      <w:r w:rsidRPr="0076546C">
        <w:rPr>
          <w:rFonts w:asciiTheme="minorHAnsi" w:hAnsiTheme="minorHAnsi" w:cstheme="minorHAnsi"/>
          <w:sz w:val="16"/>
        </w:rPr>
        <w:t xml:space="preserve"> to predict accurately what effects a </w:t>
      </w:r>
      <w:proofErr w:type="spellStart"/>
      <w:r w:rsidRPr="0076546C">
        <w:rPr>
          <w:rFonts w:asciiTheme="minorHAnsi" w:hAnsiTheme="minorHAnsi" w:cstheme="minorHAnsi"/>
          <w:sz w:val="16"/>
        </w:rPr>
        <w:t>cyber attack</w:t>
      </w:r>
      <w:proofErr w:type="spellEnd"/>
      <w:r w:rsidRPr="0076546C">
        <w:rPr>
          <w:rFonts w:asciiTheme="minorHAnsi" w:hAnsiTheme="minorHAnsi" w:cstheme="minorHAnsi"/>
          <w:sz w:val="16"/>
        </w:rPr>
        <w:t xml:space="preserve"> might have on much of the critical networks. </w:t>
      </w:r>
      <w:proofErr w:type="gramStart"/>
      <w:r w:rsidRPr="0076546C">
        <w:rPr>
          <w:rFonts w:asciiTheme="minorHAnsi" w:hAnsiTheme="minorHAnsi" w:cstheme="minorHAnsi"/>
          <w:sz w:val="16"/>
        </w:rPr>
        <w:t>With the exception of</w:t>
      </w:r>
      <w:proofErr w:type="gramEnd"/>
      <w:r w:rsidRPr="0076546C">
        <w:rPr>
          <w:rFonts w:asciiTheme="minorHAnsi" w:hAnsiTheme="minorHAnsi" w:cstheme="minorHAnsi"/>
          <w:sz w:val="16"/>
        </w:rPr>
        <w:t xml:space="preserve"> a </w:t>
      </w:r>
      <w:proofErr w:type="spellStart"/>
      <w:r w:rsidRPr="0076546C">
        <w:rPr>
          <w:rFonts w:asciiTheme="minorHAnsi" w:hAnsiTheme="minorHAnsi" w:cstheme="minorHAnsi"/>
          <w:sz w:val="16"/>
        </w:rPr>
        <w:t>cyber attack</w:t>
      </w:r>
      <w:proofErr w:type="spellEnd"/>
      <w:r w:rsidRPr="0076546C">
        <w:rPr>
          <w:rFonts w:asciiTheme="minorHAnsi" w:hAnsiTheme="minorHAnsi" w:cstheme="minorHAnsi"/>
          <w:sz w:val="16"/>
        </w:rPr>
        <w:t xml:space="preserve"> against a nuclear power plant that causes a nuclear meltdown—which is theoretically possible but very unlikely—</w:t>
      </w:r>
      <w:r w:rsidRPr="003C73E5">
        <w:rPr>
          <w:rStyle w:val="Emphasis"/>
          <w:rFonts w:asciiTheme="minorHAnsi" w:hAnsiTheme="minorHAnsi" w:cstheme="minorHAnsi"/>
          <w:highlight w:val="green"/>
        </w:rPr>
        <w:t xml:space="preserve">there is no </w:t>
      </w:r>
      <w:proofErr w:type="spellStart"/>
      <w:r w:rsidRPr="003C73E5">
        <w:rPr>
          <w:rStyle w:val="Emphasis"/>
          <w:rFonts w:asciiTheme="minorHAnsi" w:hAnsiTheme="minorHAnsi" w:cstheme="minorHAnsi"/>
          <w:highlight w:val="green"/>
        </w:rPr>
        <w:t>cyber attack</w:t>
      </w:r>
      <w:proofErr w:type="spellEnd"/>
      <w:r w:rsidRPr="003C73E5">
        <w:rPr>
          <w:rStyle w:val="Emphasis"/>
          <w:rFonts w:asciiTheme="minorHAnsi" w:hAnsiTheme="minorHAnsi" w:cstheme="minorHAnsi"/>
          <w:highlight w:val="green"/>
        </w:rPr>
        <w:t xml:space="preserve"> with the destructive force of a “limited” nuclear attack</w:t>
      </w:r>
      <w:r w:rsidRPr="0076546C">
        <w:rPr>
          <w:rStyle w:val="StyleUnderline"/>
          <w:rFonts w:asciiTheme="minorHAnsi" w:hAnsiTheme="minorHAnsi" w:cstheme="minorHAnsi"/>
        </w:rPr>
        <w:t xml:space="preserve"> </w:t>
      </w:r>
      <w:r w:rsidRPr="0076546C">
        <w:rPr>
          <w:rFonts w:asciiTheme="minorHAnsi" w:hAnsiTheme="minorHAnsi" w:cstheme="minorHAnsi"/>
          <w:sz w:val="16"/>
        </w:rPr>
        <w:t xml:space="preserve">involving less than 100 nuclear weapons, which could kill tens of millions of Americans immediately. Even if an adversary were able to take down the power grid of the entire East Coast with a highly sophisticated </w:t>
      </w:r>
      <w:proofErr w:type="spellStart"/>
      <w:r w:rsidRPr="0076546C">
        <w:rPr>
          <w:rFonts w:asciiTheme="minorHAnsi" w:hAnsiTheme="minorHAnsi" w:cstheme="minorHAnsi"/>
          <w:sz w:val="16"/>
        </w:rPr>
        <w:t>cyber attack</w:t>
      </w:r>
      <w:proofErr w:type="spellEnd"/>
      <w:r w:rsidRPr="0076546C">
        <w:rPr>
          <w:rFonts w:asciiTheme="minorHAnsi" w:hAnsiTheme="minorHAnsi" w:cstheme="minorHAnsi"/>
          <w:sz w:val="16"/>
        </w:rPr>
        <w:t xml:space="preserve">, leaving at-risk people populations and transportation systems vulnerable, such an attack would not have the nearly the same impact as the use of a few nuclear bombs on American cities. This does not mean that there are not real vulnerabilities that need to be addressed before cyber weapons become even more capable and destructive. But for now, they are not. The United States should therefore focus on hardening these networks and working with the international community to establish rules of the road to decrease risk. In March 2013 National Intelligence Director James Clapper presented the “Worldwide Threat Assessment” before Congress and said, there is a “remote chance” that over the next two years the United States will see a major </w:t>
      </w:r>
      <w:proofErr w:type="spellStart"/>
      <w:r w:rsidRPr="0076546C">
        <w:rPr>
          <w:rFonts w:asciiTheme="minorHAnsi" w:hAnsiTheme="minorHAnsi" w:cstheme="minorHAnsi"/>
          <w:sz w:val="16"/>
        </w:rPr>
        <w:t>cyber attack</w:t>
      </w:r>
      <w:proofErr w:type="spellEnd"/>
      <w:r w:rsidRPr="0076546C">
        <w:rPr>
          <w:rFonts w:asciiTheme="minorHAnsi" w:hAnsiTheme="minorHAnsi" w:cstheme="minorHAnsi"/>
          <w:sz w:val="16"/>
        </w:rPr>
        <w:t xml:space="preserve"> against its critical infrastructure, producing “long-term, wide-scale disruption of services, such as regional power outage.” However, it also said China and Russia “are unlikely to launch such a devastating attack” outside a “military conflict or crisis.” Second, the law of armed conflict requires that states respond to aggressive acts of force proportionally. If </w:t>
      </w:r>
      <w:proofErr w:type="spellStart"/>
      <w:r w:rsidRPr="0076546C">
        <w:rPr>
          <w:rFonts w:asciiTheme="minorHAnsi" w:hAnsiTheme="minorHAnsi" w:cstheme="minorHAnsi"/>
          <w:sz w:val="16"/>
        </w:rPr>
        <w:t>cyber attacks</w:t>
      </w:r>
      <w:proofErr w:type="spellEnd"/>
      <w:r w:rsidRPr="0076546C">
        <w:rPr>
          <w:rFonts w:asciiTheme="minorHAnsi" w:hAnsiTheme="minorHAnsi" w:cstheme="minorHAnsi"/>
          <w:sz w:val="16"/>
        </w:rPr>
        <w:t xml:space="preserve"> lack the destructive force of nuclear </w:t>
      </w:r>
      <w:proofErr w:type="gramStart"/>
      <w:r w:rsidRPr="0076546C">
        <w:rPr>
          <w:rFonts w:asciiTheme="minorHAnsi" w:hAnsiTheme="minorHAnsi" w:cstheme="minorHAnsi"/>
          <w:sz w:val="16"/>
        </w:rPr>
        <w:t>weapons</w:t>
      </w:r>
      <w:proofErr w:type="gramEnd"/>
      <w:r w:rsidRPr="0076546C">
        <w:rPr>
          <w:rFonts w:asciiTheme="minorHAnsi" w:hAnsiTheme="minorHAnsi" w:cstheme="minorHAnsi"/>
          <w:sz w:val="16"/>
        </w:rPr>
        <w:t xml:space="preserve"> then responding to one with a nuclear weapon is not a proportional response. If China launched a cruise missile and took down a power plant, it would be disproportional to respond with launching a nuclear warhead at China. Now imagine that instead of a cruise missile, a </w:t>
      </w:r>
      <w:proofErr w:type="spellStart"/>
      <w:r w:rsidRPr="0076546C">
        <w:rPr>
          <w:rFonts w:asciiTheme="minorHAnsi" w:hAnsiTheme="minorHAnsi" w:cstheme="minorHAnsi"/>
          <w:sz w:val="16"/>
        </w:rPr>
        <w:t>cyber attack</w:t>
      </w:r>
      <w:proofErr w:type="spellEnd"/>
      <w:r w:rsidRPr="0076546C">
        <w:rPr>
          <w:rFonts w:asciiTheme="minorHAnsi" w:hAnsiTheme="minorHAnsi" w:cstheme="minorHAnsi"/>
          <w:sz w:val="16"/>
        </w:rPr>
        <w:t xml:space="preserve"> is launched against the industrial control mechanism for the power plant and takes it offline. Does that somehow now warrant a nuclear response? No. Third, U.S. </w:t>
      </w:r>
      <w:r w:rsidRPr="0076546C">
        <w:rPr>
          <w:rStyle w:val="StyleUnderline"/>
          <w:rFonts w:asciiTheme="minorHAnsi" w:hAnsiTheme="minorHAnsi" w:cstheme="minorHAnsi"/>
        </w:rPr>
        <w:t>adversaries are not likely to consider the threat of a nuclear response</w:t>
      </w:r>
      <w:r w:rsidRPr="0076546C">
        <w:rPr>
          <w:rFonts w:asciiTheme="minorHAnsi" w:hAnsiTheme="minorHAnsi" w:cstheme="minorHAnsi"/>
          <w:sz w:val="16"/>
        </w:rPr>
        <w:t xml:space="preserve"> to a highly sophisticated or catastrophic </w:t>
      </w:r>
      <w:proofErr w:type="spellStart"/>
      <w:r w:rsidRPr="0076546C">
        <w:rPr>
          <w:rFonts w:asciiTheme="minorHAnsi" w:hAnsiTheme="minorHAnsi" w:cstheme="minorHAnsi"/>
          <w:sz w:val="16"/>
        </w:rPr>
        <w:t>cyber attack</w:t>
      </w:r>
      <w:proofErr w:type="spellEnd"/>
      <w:r w:rsidRPr="0076546C">
        <w:rPr>
          <w:rFonts w:asciiTheme="minorHAnsi" w:hAnsiTheme="minorHAnsi" w:cstheme="minorHAnsi"/>
          <w:sz w:val="16"/>
        </w:rPr>
        <w:t xml:space="preserve"> as </w:t>
      </w:r>
      <w:r w:rsidRPr="0076546C">
        <w:rPr>
          <w:rStyle w:val="StyleUnderline"/>
          <w:rFonts w:asciiTheme="minorHAnsi" w:hAnsiTheme="minorHAnsi" w:cstheme="minorHAnsi"/>
        </w:rPr>
        <w:t>credible</w:t>
      </w:r>
      <w:r w:rsidRPr="0076546C">
        <w:rPr>
          <w:rFonts w:asciiTheme="minorHAnsi" w:hAnsiTheme="minorHAnsi" w:cstheme="minorHAnsi"/>
          <w:sz w:val="16"/>
        </w:rPr>
        <w:t xml:space="preserve">. If, as a policy, nuclear weapons are included to deter any level of attack or behavior, it tends to lower its effectiveness. For the United States, a conventional military response is more appropriate and can more easily be calibrated to respond to highly sophisticated </w:t>
      </w:r>
      <w:proofErr w:type="spellStart"/>
      <w:r w:rsidRPr="0076546C">
        <w:rPr>
          <w:rFonts w:asciiTheme="minorHAnsi" w:hAnsiTheme="minorHAnsi" w:cstheme="minorHAnsi"/>
          <w:sz w:val="16"/>
        </w:rPr>
        <w:t>cyber attack</w:t>
      </w:r>
      <w:proofErr w:type="spellEnd"/>
      <w:r w:rsidRPr="0076546C">
        <w:rPr>
          <w:rFonts w:asciiTheme="minorHAnsi" w:hAnsiTheme="minorHAnsi" w:cstheme="minorHAnsi"/>
          <w:sz w:val="16"/>
        </w:rPr>
        <w:t xml:space="preserve"> and would therefore be seen as a more credible response by any potential adversary. Fourth, a policy where nuclear weapons are used as deterrent against potential </w:t>
      </w:r>
      <w:proofErr w:type="spellStart"/>
      <w:r w:rsidRPr="0076546C">
        <w:rPr>
          <w:rFonts w:asciiTheme="minorHAnsi" w:hAnsiTheme="minorHAnsi" w:cstheme="minorHAnsi"/>
          <w:sz w:val="16"/>
        </w:rPr>
        <w:t>cyber attacks</w:t>
      </w:r>
      <w:proofErr w:type="spellEnd"/>
      <w:r w:rsidRPr="0076546C">
        <w:rPr>
          <w:rFonts w:asciiTheme="minorHAnsi" w:hAnsiTheme="minorHAnsi" w:cstheme="minorHAnsi"/>
          <w:sz w:val="16"/>
        </w:rPr>
        <w:t xml:space="preserve"> would have a negative effect on preventing nuclear proliferation. If responding to </w:t>
      </w:r>
      <w:proofErr w:type="spellStart"/>
      <w:r w:rsidRPr="0076546C">
        <w:rPr>
          <w:rFonts w:asciiTheme="minorHAnsi" w:hAnsiTheme="minorHAnsi" w:cstheme="minorHAnsi"/>
          <w:sz w:val="16"/>
        </w:rPr>
        <w:t>cyber attacks</w:t>
      </w:r>
      <w:proofErr w:type="spellEnd"/>
      <w:r w:rsidRPr="0076546C">
        <w:rPr>
          <w:rFonts w:asciiTheme="minorHAnsi" w:hAnsiTheme="minorHAnsi" w:cstheme="minorHAnsi"/>
          <w:sz w:val="16"/>
        </w:rPr>
        <w:t xml:space="preserve"> with nuclear weapons becomes an acceptable form of deterrence, it could legitimize other states’ nuclear weapons ambitions.</w:t>
      </w:r>
    </w:p>
    <w:p w14:paraId="72646CEF" w14:textId="77777777" w:rsidR="003230EE" w:rsidRPr="00806D13" w:rsidRDefault="003230EE" w:rsidP="003230EE"/>
    <w:p w14:paraId="11B3FA4C" w14:textId="77777777" w:rsidR="003230EE" w:rsidRPr="00B55AD5" w:rsidRDefault="003230EE" w:rsidP="003230EE"/>
    <w:p w14:paraId="3BB58E69" w14:textId="70352189" w:rsidR="003230EE" w:rsidRDefault="003230EE" w:rsidP="003230EE">
      <w:pPr>
        <w:pStyle w:val="Heading1"/>
      </w:pPr>
      <w:r>
        <w:t>1NR</w:t>
      </w:r>
    </w:p>
    <w:p w14:paraId="0D8F117C" w14:textId="730A60EC" w:rsidR="003230EE" w:rsidRPr="003230EE" w:rsidRDefault="003230EE" w:rsidP="003230EE">
      <w:pPr>
        <w:pStyle w:val="Heading2"/>
      </w:pPr>
      <w:r>
        <w:t>Innovation DA</w:t>
      </w:r>
    </w:p>
    <w:p w14:paraId="4B714D2C" w14:textId="77777777" w:rsidR="003230EE" w:rsidRPr="00446353" w:rsidRDefault="003230EE" w:rsidP="003230EE">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Turns Chinese tech leadership and standard setting---Big Tech is the only route to victory</w:t>
      </w:r>
    </w:p>
    <w:p w14:paraId="54AA7144" w14:textId="77777777" w:rsidR="003230EE" w:rsidRPr="00446353" w:rsidRDefault="003230EE" w:rsidP="003230EE">
      <w:pPr>
        <w:spacing w:before="15" w:after="180" w:line="240" w:lineRule="auto"/>
        <w:rPr>
          <w:rFonts w:ascii="Times New Roman" w:eastAsia="Times New Roman" w:hAnsi="Times New Roman" w:cs="Times New Roman"/>
          <w:sz w:val="24"/>
          <w:szCs w:val="24"/>
        </w:rPr>
      </w:pPr>
      <w:proofErr w:type="spellStart"/>
      <w:r w:rsidRPr="00446353">
        <w:rPr>
          <w:rFonts w:eastAsia="Times New Roman"/>
          <w:b/>
          <w:bCs/>
          <w:sz w:val="26"/>
          <w:szCs w:val="26"/>
        </w:rPr>
        <w:t>Bruyère</w:t>
      </w:r>
      <w:proofErr w:type="spellEnd"/>
      <w:r w:rsidRPr="00446353">
        <w:rPr>
          <w:rFonts w:eastAsia="Times New Roman"/>
          <w:b/>
          <w:bCs/>
          <w:sz w:val="26"/>
          <w:szCs w:val="26"/>
        </w:rPr>
        <w:t xml:space="preserve"> and </w:t>
      </w:r>
      <w:proofErr w:type="spellStart"/>
      <w:r w:rsidRPr="00446353">
        <w:rPr>
          <w:rFonts w:eastAsia="Times New Roman"/>
          <w:b/>
          <w:bCs/>
          <w:sz w:val="26"/>
          <w:szCs w:val="26"/>
        </w:rPr>
        <w:t>Picarsic</w:t>
      </w:r>
      <w:proofErr w:type="spellEnd"/>
      <w:r w:rsidRPr="00446353">
        <w:rPr>
          <w:rFonts w:eastAsia="Times New Roman"/>
          <w:b/>
          <w:bCs/>
          <w:sz w:val="26"/>
          <w:szCs w:val="26"/>
        </w:rPr>
        <w:t> 20</w:t>
      </w:r>
      <w:r w:rsidRPr="00446353">
        <w:rPr>
          <w:rFonts w:eastAsia="Times New Roman"/>
        </w:rPr>
        <w:t> –</w:t>
      </w:r>
      <w:r w:rsidRPr="00446353">
        <w:rPr>
          <w:rFonts w:eastAsia="Times New Roman"/>
          <w:sz w:val="24"/>
          <w:szCs w:val="24"/>
        </w:rPr>
        <w:t> </w:t>
      </w:r>
      <w:r w:rsidRPr="00446353">
        <w:rPr>
          <w:rFonts w:eastAsia="Times New Roman"/>
        </w:rPr>
        <w:t>co-founders of Horizon Advisory and a Senior Fellows at the Foundation for Defense of Democracies</w:t>
      </w:r>
    </w:p>
    <w:p w14:paraId="29C82734" w14:textId="77777777" w:rsidR="003230EE" w:rsidRPr="00446353" w:rsidRDefault="003230EE" w:rsidP="003230EE">
      <w:pPr>
        <w:spacing w:before="15" w:after="180" w:line="240" w:lineRule="auto"/>
        <w:rPr>
          <w:rFonts w:ascii="Times New Roman" w:eastAsia="Times New Roman" w:hAnsi="Times New Roman" w:cs="Times New Roman"/>
          <w:sz w:val="24"/>
          <w:szCs w:val="24"/>
        </w:rPr>
      </w:pPr>
      <w:r w:rsidRPr="00446353">
        <w:rPr>
          <w:rFonts w:eastAsia="Times New Roman"/>
        </w:rPr>
        <w:t xml:space="preserve">Emily de La </w:t>
      </w:r>
      <w:proofErr w:type="spellStart"/>
      <w:r w:rsidRPr="00446353">
        <w:rPr>
          <w:rFonts w:eastAsia="Times New Roman"/>
        </w:rPr>
        <w:t>Bruyère</w:t>
      </w:r>
      <w:proofErr w:type="spellEnd"/>
      <w:r w:rsidRPr="00446353">
        <w:rPr>
          <w:rFonts w:eastAsia="Times New Roman"/>
        </w:rPr>
        <w:t xml:space="preserve"> and Nathan </w:t>
      </w:r>
      <w:proofErr w:type="spellStart"/>
      <w:r w:rsidRPr="00446353">
        <w:rPr>
          <w:rFonts w:eastAsia="Times New Roman"/>
        </w:rPr>
        <w:t>Picarsic</w:t>
      </w:r>
      <w:proofErr w:type="spellEnd"/>
      <w:r w:rsidRPr="00446353">
        <w:rPr>
          <w:rFonts w:eastAsia="Times New Roman"/>
        </w:rPr>
        <w:t>, "There’s a Bigger Threat Than Big Tech. It’s Big China," Defense One, 7-26-2020, https://www.defenseone.com/ideas/2020/07/theres-bigger-threat-big-tech-its-big-china/167187/</w:t>
      </w:r>
    </w:p>
    <w:p w14:paraId="7E94C623" w14:textId="77777777" w:rsidR="003230EE" w:rsidRPr="00446353" w:rsidRDefault="003230EE" w:rsidP="003230EE">
      <w:pPr>
        <w:spacing w:before="15" w:after="180" w:line="300" w:lineRule="atLeast"/>
        <w:rPr>
          <w:rStyle w:val="StyleUnderline"/>
        </w:rPr>
      </w:pPr>
      <w:r w:rsidRPr="00446353">
        <w:rPr>
          <w:rFonts w:eastAsia="Times New Roman"/>
          <w:sz w:val="16"/>
        </w:rPr>
        <w:t xml:space="preserve">Such questions are valid. Regulations have not kept pace with evolving digital marketplaces. But the July 27 hearing – and </w:t>
      </w:r>
      <w:r w:rsidRPr="00446353">
        <w:rPr>
          <w:rStyle w:val="StyleUnderline"/>
        </w:rPr>
        <w:t>the Judiciary Committee’s investigation writ large</w:t>
      </w:r>
      <w:r w:rsidRPr="00446353">
        <w:rPr>
          <w:rFonts w:eastAsia="Times New Roman"/>
          <w:sz w:val="16"/>
        </w:rPr>
        <w:t xml:space="preserve"> – </w:t>
      </w:r>
      <w:r w:rsidRPr="00446353">
        <w:rPr>
          <w:rStyle w:val="StyleUnderline"/>
        </w:rPr>
        <w:t xml:space="preserve">risk overlooking the </w:t>
      </w:r>
      <w:r w:rsidRPr="00446353">
        <w:rPr>
          <w:rStyle w:val="Emphasis"/>
        </w:rPr>
        <w:t>real threat</w:t>
      </w:r>
      <w:r w:rsidRPr="00446353">
        <w:rPr>
          <w:rStyle w:val="StyleUnderline"/>
        </w:rPr>
        <w:t xml:space="preserve"> to competition: The </w:t>
      </w:r>
      <w:r w:rsidRPr="00446353">
        <w:rPr>
          <w:rStyle w:val="Emphasis"/>
        </w:rPr>
        <w:t>Chinese Communist Party</w:t>
      </w:r>
      <w:r w:rsidRPr="00446353">
        <w:rPr>
          <w:rStyle w:val="StyleUnderline"/>
        </w:rPr>
        <w:t xml:space="preserve">. </w:t>
      </w:r>
    </w:p>
    <w:p w14:paraId="2C821B29" w14:textId="77777777" w:rsidR="003230EE" w:rsidRPr="00446353" w:rsidRDefault="003230EE" w:rsidP="003230EE">
      <w:pPr>
        <w:spacing w:before="15" w:after="180" w:line="300" w:lineRule="atLeast"/>
        <w:rPr>
          <w:rStyle w:val="Emphasis"/>
        </w:rPr>
      </w:pPr>
      <w:r w:rsidRPr="00C23BC7">
        <w:rPr>
          <w:rStyle w:val="StyleUnderline"/>
          <w:highlight w:val="green"/>
        </w:rPr>
        <w:t>American tech giants</w:t>
      </w:r>
      <w:r w:rsidRPr="00446353">
        <w:rPr>
          <w:rStyle w:val="StyleUnderline"/>
        </w:rPr>
        <w:t xml:space="preserve"> do not exist in a </w:t>
      </w:r>
      <w:r w:rsidRPr="00446353">
        <w:rPr>
          <w:rStyle w:val="Emphasis"/>
        </w:rPr>
        <w:t>vacuum</w:t>
      </w:r>
      <w:r w:rsidRPr="00446353">
        <w:rPr>
          <w:rStyle w:val="StyleUnderline"/>
        </w:rPr>
        <w:t xml:space="preserve">. </w:t>
      </w:r>
      <w:r w:rsidRPr="00446353">
        <w:rPr>
          <w:rFonts w:eastAsia="Times New Roman"/>
          <w:sz w:val="16"/>
        </w:rPr>
        <w:t xml:space="preserve">Whether Congress acknowledges it or not, </w:t>
      </w:r>
      <w:r w:rsidRPr="00446353">
        <w:rPr>
          <w:rStyle w:val="StyleUnderline"/>
        </w:rPr>
        <w:t xml:space="preserve">American companies </w:t>
      </w:r>
      <w:r w:rsidRPr="00C23BC7">
        <w:rPr>
          <w:rStyle w:val="StyleUnderline"/>
          <w:highlight w:val="green"/>
        </w:rPr>
        <w:t xml:space="preserve">are </w:t>
      </w:r>
      <w:r w:rsidRPr="00C23BC7">
        <w:rPr>
          <w:rStyle w:val="Emphasis"/>
          <w:highlight w:val="green"/>
        </w:rPr>
        <w:t>competing</w:t>
      </w:r>
      <w:r w:rsidRPr="00C23BC7">
        <w:rPr>
          <w:rStyle w:val="StyleUnderline"/>
          <w:highlight w:val="green"/>
        </w:rPr>
        <w:t xml:space="preserve"> with</w:t>
      </w:r>
      <w:r w:rsidRPr="00446353">
        <w:rPr>
          <w:rStyle w:val="StyleUnderline"/>
        </w:rPr>
        <w:t xml:space="preserve"> the Chinese state and its state-backed corporate champions</w:t>
      </w:r>
      <w:r w:rsidRPr="00446353">
        <w:rPr>
          <w:rFonts w:eastAsia="Times New Roman"/>
          <w:sz w:val="16"/>
        </w:rPr>
        <w:t xml:space="preserve">. And these Chinese players are competing to control a new global architecture. </w:t>
      </w:r>
      <w:r w:rsidRPr="00446353">
        <w:rPr>
          <w:rStyle w:val="StyleUnderline"/>
        </w:rPr>
        <w:t xml:space="preserve">As we consider the state of American big tech, we should also ask what curtailing it </w:t>
      </w:r>
      <w:r w:rsidRPr="00446353">
        <w:rPr>
          <w:rStyle w:val="Emphasis"/>
        </w:rPr>
        <w:t>means for the world</w:t>
      </w:r>
      <w:r w:rsidRPr="00446353">
        <w:rPr>
          <w:rStyle w:val="StyleUnderline"/>
        </w:rPr>
        <w:t xml:space="preserve">: Do we want Facebook, Google, Apple, Amazon or </w:t>
      </w:r>
      <w:r w:rsidRPr="00446353">
        <w:rPr>
          <w:rStyle w:val="Emphasis"/>
        </w:rPr>
        <w:t xml:space="preserve">do we want </w:t>
      </w:r>
      <w:r w:rsidRPr="00C23BC7">
        <w:rPr>
          <w:rStyle w:val="Emphasis"/>
          <w:highlight w:val="green"/>
        </w:rPr>
        <w:t>Beijing</w:t>
      </w:r>
      <w:r w:rsidRPr="00446353">
        <w:rPr>
          <w:rStyle w:val="Emphasis"/>
        </w:rPr>
        <w:t xml:space="preserve">’s? </w:t>
      </w:r>
    </w:p>
    <w:p w14:paraId="1658C3D9" w14:textId="77777777" w:rsidR="003230EE" w:rsidRPr="00446353" w:rsidRDefault="003230EE" w:rsidP="003230EE">
      <w:pPr>
        <w:spacing w:before="15" w:after="180" w:line="300" w:lineRule="atLeast"/>
        <w:rPr>
          <w:rFonts w:eastAsia="Times New Roman"/>
          <w:sz w:val="16"/>
        </w:rPr>
      </w:pPr>
      <w:r w:rsidRPr="00446353">
        <w:rPr>
          <w:rFonts w:eastAsia="Times New Roman"/>
          <w:sz w:val="16"/>
        </w:rPr>
        <w:t xml:space="preserve">“Chinese standards will inevitably reach the world,” declared the Chinese Communist Party’s Global Times in April, “and that will not be stopped by geopolitical games.” Today, these </w:t>
      </w:r>
      <w:r w:rsidRPr="00C23BC7">
        <w:rPr>
          <w:rStyle w:val="Emphasis"/>
          <w:highlight w:val="green"/>
        </w:rPr>
        <w:t>Chinese standards</w:t>
      </w:r>
      <w:r w:rsidRPr="00446353">
        <w:rPr>
          <w:rStyle w:val="StyleUnderline"/>
        </w:rPr>
        <w:t xml:space="preserve"> – and networks and platforms – </w:t>
      </w:r>
      <w:r w:rsidRPr="00C23BC7">
        <w:rPr>
          <w:rStyle w:val="StyleUnderline"/>
          <w:highlight w:val="green"/>
        </w:rPr>
        <w:t xml:space="preserve">facilitate </w:t>
      </w:r>
      <w:r w:rsidRPr="00C23BC7">
        <w:rPr>
          <w:rStyle w:val="Emphasis"/>
          <w:highlight w:val="green"/>
        </w:rPr>
        <w:t>theft</w:t>
      </w:r>
      <w:r w:rsidRPr="00C23BC7">
        <w:rPr>
          <w:rStyle w:val="StyleUnderline"/>
          <w:highlight w:val="green"/>
        </w:rPr>
        <w:t xml:space="preserve"> of</w:t>
      </w:r>
      <w:r w:rsidRPr="00446353">
        <w:rPr>
          <w:rStyle w:val="StyleUnderline"/>
        </w:rPr>
        <w:t xml:space="preserve"> American </w:t>
      </w:r>
      <w:r w:rsidRPr="00C23BC7">
        <w:rPr>
          <w:rStyle w:val="StyleUnderline"/>
          <w:highlight w:val="green"/>
        </w:rPr>
        <w:t>innovations</w:t>
      </w:r>
      <w:r w:rsidRPr="00446353">
        <w:rPr>
          <w:rStyle w:val="StyleUnderline"/>
        </w:rPr>
        <w:t xml:space="preserve">, </w:t>
      </w:r>
      <w:r w:rsidRPr="00446353">
        <w:rPr>
          <w:rStyle w:val="Emphasis"/>
        </w:rPr>
        <w:t>promotion</w:t>
      </w:r>
      <w:r w:rsidRPr="00446353">
        <w:rPr>
          <w:rStyle w:val="StyleUnderline"/>
        </w:rPr>
        <w:t xml:space="preserve"> of Beijing’s narrative and economic systems, and </w:t>
      </w:r>
      <w:r w:rsidRPr="00446353">
        <w:rPr>
          <w:rStyle w:val="Emphasis"/>
        </w:rPr>
        <w:t>genocide</w:t>
      </w:r>
      <w:r w:rsidRPr="00446353">
        <w:rPr>
          <w:rStyle w:val="StyleUnderline"/>
        </w:rPr>
        <w:t xml:space="preserve"> of the Uighur minority</w:t>
      </w:r>
      <w:r w:rsidRPr="00446353">
        <w:rPr>
          <w:rFonts w:eastAsia="Times New Roman"/>
          <w:sz w:val="16"/>
        </w:rPr>
        <w:t xml:space="preserve"> in Xinjiang. </w:t>
      </w:r>
    </w:p>
    <w:p w14:paraId="665E080A" w14:textId="77777777" w:rsidR="003230EE" w:rsidRPr="00446353" w:rsidRDefault="003230EE" w:rsidP="003230EE">
      <w:pPr>
        <w:spacing w:before="15" w:after="180" w:line="300" w:lineRule="atLeast"/>
        <w:rPr>
          <w:rFonts w:eastAsia="Times New Roman"/>
          <w:sz w:val="16"/>
        </w:rPr>
      </w:pPr>
      <w:r w:rsidRPr="00C23BC7">
        <w:rPr>
          <w:rStyle w:val="StyleUnderline"/>
          <w:highlight w:val="green"/>
        </w:rPr>
        <w:t>I</w:t>
      </w:r>
      <w:r w:rsidRPr="00BD21A4">
        <w:rPr>
          <w:rStyle w:val="StyleUnderline"/>
        </w:rPr>
        <w:t>nfo</w:t>
      </w:r>
      <w:r w:rsidRPr="00446353">
        <w:rPr>
          <w:rStyle w:val="StyleUnderline"/>
        </w:rPr>
        <w:t xml:space="preserve">rmation </w:t>
      </w:r>
      <w:r w:rsidRPr="00C23BC7">
        <w:rPr>
          <w:rStyle w:val="StyleUnderline"/>
          <w:highlight w:val="green"/>
        </w:rPr>
        <w:t>t</w:t>
      </w:r>
      <w:r w:rsidRPr="00446353">
        <w:rPr>
          <w:rStyle w:val="StyleUnderline"/>
        </w:rPr>
        <w:t xml:space="preserve">echnology </w:t>
      </w:r>
      <w:r w:rsidRPr="00C23BC7">
        <w:rPr>
          <w:rStyle w:val="StyleUnderline"/>
          <w:highlight w:val="green"/>
        </w:rPr>
        <w:t xml:space="preserve">is creating a </w:t>
      </w:r>
      <w:r w:rsidRPr="00C23BC7">
        <w:rPr>
          <w:rStyle w:val="Emphasis"/>
          <w:highlight w:val="green"/>
        </w:rPr>
        <w:t>new global architecture</w:t>
      </w:r>
      <w:r w:rsidRPr="00446353">
        <w:rPr>
          <w:rFonts w:eastAsia="Times New Roman"/>
          <w:sz w:val="16"/>
        </w:rPr>
        <w:t xml:space="preserve">. As Beijing sees it, a foundational information system – what the Chinese Academy of Sciences calls a ubiquitous network backbone – is taking shape. It connects the real and the virtual worlds. Smart trains, cars, TVs, and refrigerators link to this backbone. So do shopping and entertainment platforms, global logistics, payments, imagery, social media. This information architecture was emerging before COVID. It is developing more quickly now, as remote work, commerce, and communication define daily existence. </w:t>
      </w:r>
    </w:p>
    <w:p w14:paraId="406747EA" w14:textId="77777777" w:rsidR="003230EE" w:rsidRPr="00446353" w:rsidRDefault="003230EE" w:rsidP="003230EE">
      <w:pPr>
        <w:spacing w:before="15" w:after="180" w:line="300" w:lineRule="atLeast"/>
        <w:rPr>
          <w:rFonts w:eastAsia="Times New Roman"/>
          <w:sz w:val="16"/>
        </w:rPr>
      </w:pPr>
      <w:r w:rsidRPr="00446353">
        <w:rPr>
          <w:rStyle w:val="StyleUnderline"/>
        </w:rPr>
        <w:t xml:space="preserve">China’s global strategy hinges on </w:t>
      </w:r>
      <w:r w:rsidRPr="00446353">
        <w:rPr>
          <w:rStyle w:val="Emphasis"/>
        </w:rPr>
        <w:t>establishing control</w:t>
      </w:r>
      <w:r w:rsidRPr="00446353">
        <w:rPr>
          <w:rStyle w:val="StyleUnderline"/>
        </w:rPr>
        <w:t xml:space="preserve"> of the ubiquitous information network, with it the “Internet of Everything.” And </w:t>
      </w:r>
      <w:r w:rsidRPr="00C23BC7">
        <w:rPr>
          <w:rStyle w:val="StyleUnderline"/>
          <w:highlight w:val="green"/>
        </w:rPr>
        <w:t>Beijing intends to use</w:t>
      </w:r>
      <w:r w:rsidRPr="00446353">
        <w:rPr>
          <w:rStyle w:val="StyleUnderline"/>
        </w:rPr>
        <w:t xml:space="preserve"> this </w:t>
      </w:r>
      <w:r w:rsidRPr="00C23BC7">
        <w:rPr>
          <w:rStyle w:val="StyleUnderline"/>
          <w:highlight w:val="green"/>
        </w:rPr>
        <w:t xml:space="preserve">control to </w:t>
      </w:r>
      <w:r w:rsidRPr="00C23BC7">
        <w:rPr>
          <w:rStyle w:val="Emphasis"/>
          <w:highlight w:val="green"/>
        </w:rPr>
        <w:t>acquire global dominance</w:t>
      </w:r>
      <w:r w:rsidRPr="00446353">
        <w:rPr>
          <w:rFonts w:eastAsia="Times New Roman"/>
          <w:sz w:val="16"/>
        </w:rPr>
        <w:t xml:space="preserve">; both to collect full data on what is said, moved, and purchased, and to shape as much. Beijing propels its strategy by deploying select state champions, propped up by subsidies and intellectual property siphoned from foreign rivals. </w:t>
      </w:r>
    </w:p>
    <w:p w14:paraId="553EC582" w14:textId="77777777" w:rsidR="003230EE" w:rsidRPr="00446353" w:rsidRDefault="003230EE" w:rsidP="003230EE">
      <w:pPr>
        <w:spacing w:before="15" w:after="180" w:line="300" w:lineRule="atLeast"/>
        <w:rPr>
          <w:rFonts w:eastAsia="Times New Roman"/>
          <w:sz w:val="16"/>
          <w:szCs w:val="16"/>
        </w:rPr>
      </w:pPr>
      <w:r w:rsidRPr="00446353">
        <w:rPr>
          <w:rFonts w:eastAsia="Times New Roman"/>
          <w:sz w:val="16"/>
          <w:szCs w:val="16"/>
        </w:rPr>
        <w:t xml:space="preserve">The House Judiciary Committee worries that Amazon, motivated by profit, can adjust information on its platform to shape what is purchased at the expense of smaller competitors. But Beijing wants to build a global network with which it will shape what is said, moved, and purchased. </w:t>
      </w:r>
    </w:p>
    <w:p w14:paraId="642BDC79" w14:textId="77777777" w:rsidR="003230EE" w:rsidRPr="00446353" w:rsidRDefault="003230EE" w:rsidP="003230EE">
      <w:pPr>
        <w:spacing w:before="15" w:after="180" w:line="300" w:lineRule="atLeast"/>
        <w:rPr>
          <w:rStyle w:val="Emphasis"/>
        </w:rPr>
      </w:pPr>
      <w:r w:rsidRPr="00446353">
        <w:rPr>
          <w:rFonts w:eastAsia="Times New Roman"/>
          <w:sz w:val="16"/>
        </w:rPr>
        <w:t xml:space="preserve">One way or another, </w:t>
      </w:r>
      <w:r w:rsidRPr="00446353">
        <w:rPr>
          <w:rStyle w:val="StyleUnderline"/>
        </w:rPr>
        <w:t xml:space="preserve">the Internet of Things will be built, and on a global scale. </w:t>
      </w:r>
      <w:r w:rsidRPr="00C23BC7">
        <w:rPr>
          <w:rStyle w:val="StyleUnderline"/>
          <w:highlight w:val="green"/>
        </w:rPr>
        <w:t xml:space="preserve">If you take </w:t>
      </w:r>
      <w:r w:rsidRPr="00C23BC7">
        <w:rPr>
          <w:rStyle w:val="Emphasis"/>
          <w:highlight w:val="green"/>
        </w:rPr>
        <w:t>America’s tech giants out of the equation</w:t>
      </w:r>
      <w:r w:rsidRPr="00446353">
        <w:rPr>
          <w:rStyle w:val="StyleUnderline"/>
        </w:rPr>
        <w:t xml:space="preserve">, </w:t>
      </w:r>
      <w:r w:rsidRPr="00C23BC7">
        <w:rPr>
          <w:rStyle w:val="Emphasis"/>
          <w:highlight w:val="green"/>
        </w:rPr>
        <w:t>Beijing</w:t>
      </w:r>
      <w:r w:rsidRPr="00446353">
        <w:rPr>
          <w:rStyle w:val="Emphasis"/>
        </w:rPr>
        <w:t xml:space="preserve"> </w:t>
      </w:r>
      <w:r w:rsidRPr="00C23BC7">
        <w:rPr>
          <w:rStyle w:val="Emphasis"/>
          <w:highlight w:val="green"/>
        </w:rPr>
        <w:t>will</w:t>
      </w:r>
      <w:r w:rsidRPr="00446353">
        <w:rPr>
          <w:rStyle w:val="Emphasis"/>
        </w:rPr>
        <w:t xml:space="preserve"> be the one to build it. </w:t>
      </w:r>
    </w:p>
    <w:p w14:paraId="01B5FC68" w14:textId="77777777" w:rsidR="003230EE" w:rsidRPr="00446353" w:rsidRDefault="003230EE" w:rsidP="003230EE">
      <w:pPr>
        <w:spacing w:before="15" w:after="180" w:line="300" w:lineRule="atLeast"/>
        <w:rPr>
          <w:rFonts w:eastAsia="Times New Roman"/>
          <w:sz w:val="16"/>
        </w:rPr>
      </w:pPr>
      <w:r w:rsidRPr="00446353">
        <w:rPr>
          <w:rStyle w:val="StyleUnderline"/>
        </w:rPr>
        <w:t xml:space="preserve">Imagine what happens when a nation-state </w:t>
      </w:r>
      <w:r w:rsidRPr="00C23BC7">
        <w:rPr>
          <w:rStyle w:val="StyleUnderline"/>
          <w:highlight w:val="green"/>
        </w:rPr>
        <w:t>claim</w:t>
      </w:r>
      <w:r w:rsidRPr="00DB5A38">
        <w:rPr>
          <w:rStyle w:val="StyleUnderline"/>
        </w:rPr>
        <w:t>s</w:t>
      </w:r>
      <w:r w:rsidRPr="00C23BC7">
        <w:rPr>
          <w:rStyle w:val="StyleUnderline"/>
          <w:highlight w:val="green"/>
        </w:rPr>
        <w:t xml:space="preserve"> </w:t>
      </w:r>
      <w:r w:rsidRPr="00C23BC7">
        <w:rPr>
          <w:rStyle w:val="Emphasis"/>
          <w:highlight w:val="green"/>
        </w:rPr>
        <w:t>Amazon’s</w:t>
      </w:r>
      <w:r w:rsidRPr="00446353">
        <w:rPr>
          <w:rStyle w:val="Emphasis"/>
        </w:rPr>
        <w:t xml:space="preserve"> </w:t>
      </w:r>
      <w:r w:rsidRPr="00C23BC7">
        <w:rPr>
          <w:rStyle w:val="Emphasis"/>
          <w:highlight w:val="green"/>
        </w:rPr>
        <w:t>power</w:t>
      </w:r>
      <w:r w:rsidRPr="00446353">
        <w:rPr>
          <w:rStyle w:val="StyleUnderline"/>
        </w:rPr>
        <w:t xml:space="preserve"> – </w:t>
      </w:r>
      <w:r w:rsidRPr="00C23BC7">
        <w:rPr>
          <w:rStyle w:val="StyleUnderline"/>
          <w:highlight w:val="green"/>
        </w:rPr>
        <w:t>but</w:t>
      </w:r>
      <w:r w:rsidRPr="00446353">
        <w:rPr>
          <w:rStyle w:val="StyleUnderline"/>
        </w:rPr>
        <w:t xml:space="preserve"> </w:t>
      </w:r>
      <w:r w:rsidRPr="00446353">
        <w:rPr>
          <w:rStyle w:val="Emphasis"/>
        </w:rPr>
        <w:t>internationally</w:t>
      </w:r>
      <w:r w:rsidRPr="00446353">
        <w:rPr>
          <w:rStyle w:val="StyleUnderline"/>
        </w:rPr>
        <w:t xml:space="preserve">, </w:t>
      </w:r>
      <w:r w:rsidRPr="00446353">
        <w:rPr>
          <w:rStyle w:val="Emphasis"/>
        </w:rPr>
        <w:t>across domains</w:t>
      </w:r>
      <w:r w:rsidRPr="00446353">
        <w:rPr>
          <w:rStyle w:val="StyleUnderline"/>
        </w:rPr>
        <w:t xml:space="preserve">, and </w:t>
      </w:r>
      <w:r w:rsidRPr="00C23BC7">
        <w:rPr>
          <w:rStyle w:val="StyleUnderline"/>
          <w:highlight w:val="green"/>
        </w:rPr>
        <w:t xml:space="preserve">with </w:t>
      </w:r>
      <w:r w:rsidRPr="00C23BC7">
        <w:rPr>
          <w:rStyle w:val="Emphasis"/>
          <w:highlight w:val="green"/>
        </w:rPr>
        <w:t>hegemonic ambitions</w:t>
      </w:r>
      <w:r w:rsidRPr="00446353">
        <w:rPr>
          <w:rStyle w:val="StyleUnderline"/>
        </w:rPr>
        <w:t xml:space="preserve">. That country could shape </w:t>
      </w:r>
      <w:r w:rsidRPr="00446353">
        <w:rPr>
          <w:rStyle w:val="Emphasis"/>
        </w:rPr>
        <w:t>international supply chains</w:t>
      </w:r>
      <w:r w:rsidRPr="00446353">
        <w:rPr>
          <w:rStyle w:val="StyleUnderline"/>
        </w:rPr>
        <w:t xml:space="preserve">. </w:t>
      </w:r>
      <w:r w:rsidRPr="00C23BC7">
        <w:rPr>
          <w:rStyle w:val="StyleUnderline"/>
          <w:highlight w:val="green"/>
        </w:rPr>
        <w:t>It could shape</w:t>
      </w:r>
      <w:r w:rsidRPr="00446353">
        <w:rPr>
          <w:rStyle w:val="StyleUnderline"/>
        </w:rPr>
        <w:t xml:space="preserve"> </w:t>
      </w:r>
      <w:r w:rsidRPr="00446353">
        <w:rPr>
          <w:rStyle w:val="Emphasis"/>
        </w:rPr>
        <w:t xml:space="preserve">international </w:t>
      </w:r>
      <w:r w:rsidRPr="00C23BC7">
        <w:rPr>
          <w:rStyle w:val="Emphasis"/>
          <w:highlight w:val="green"/>
        </w:rPr>
        <w:t>narratives</w:t>
      </w:r>
      <w:r w:rsidRPr="00446353">
        <w:rPr>
          <w:rFonts w:eastAsia="Times New Roman"/>
          <w:sz w:val="16"/>
        </w:rPr>
        <w:t xml:space="preserve"> so that the media tells a positive story about China – and targets it to receptive audiences. </w:t>
      </w:r>
      <w:r w:rsidRPr="00446353">
        <w:rPr>
          <w:rStyle w:val="StyleUnderline"/>
        </w:rPr>
        <w:t xml:space="preserve">That country </w:t>
      </w:r>
      <w:r w:rsidRPr="00DB5A38">
        <w:rPr>
          <w:rStyle w:val="StyleUnderline"/>
        </w:rPr>
        <w:t xml:space="preserve">could </w:t>
      </w:r>
      <w:r w:rsidRPr="00C23BC7">
        <w:rPr>
          <w:rStyle w:val="Emphasis"/>
          <w:highlight w:val="green"/>
        </w:rPr>
        <w:t>control global data</w:t>
      </w:r>
      <w:r w:rsidRPr="00446353">
        <w:rPr>
          <w:rStyle w:val="StyleUnderline"/>
        </w:rPr>
        <w:t xml:space="preserve"> on land, air, and sea movement, of people and of things, military and commercial. </w:t>
      </w:r>
      <w:r w:rsidRPr="00446353">
        <w:rPr>
          <w:rFonts w:eastAsia="Times New Roman"/>
          <w:sz w:val="16"/>
        </w:rPr>
        <w:t xml:space="preserve">It could feed that data to its industrial champions as they compete for global markets. It could influence insurance rates and credit ratings. </w:t>
      </w:r>
      <w:r w:rsidRPr="00446353">
        <w:rPr>
          <w:rStyle w:val="StyleUnderline"/>
        </w:rPr>
        <w:t xml:space="preserve">It can </w:t>
      </w:r>
      <w:r w:rsidRPr="00C23BC7">
        <w:rPr>
          <w:rStyle w:val="StyleUnderline"/>
          <w:highlight w:val="green"/>
        </w:rPr>
        <w:t>obfuscate illicit activities</w:t>
      </w:r>
      <w:r w:rsidRPr="00446353">
        <w:rPr>
          <w:rFonts w:eastAsia="Times New Roman"/>
          <w:sz w:val="16"/>
        </w:rPr>
        <w:t xml:space="preserve"> to gain a competitive edge. As the former Director of China’s State Council’s Research Office put it in 2019, “</w:t>
      </w:r>
      <w:r w:rsidRPr="00446353">
        <w:rPr>
          <w:rStyle w:val="StyleUnderline"/>
        </w:rPr>
        <w:t xml:space="preserve">The </w:t>
      </w:r>
      <w:r w:rsidRPr="00C23BC7">
        <w:rPr>
          <w:rStyle w:val="StyleUnderline"/>
          <w:highlight w:val="green"/>
        </w:rPr>
        <w:t>strategic contest</w:t>
      </w:r>
      <w:r w:rsidRPr="00446353">
        <w:rPr>
          <w:rStyle w:val="StyleUnderline"/>
        </w:rPr>
        <w:t xml:space="preserve"> among great powers </w:t>
      </w:r>
      <w:r w:rsidRPr="00DB5A38">
        <w:rPr>
          <w:rStyle w:val="StyleUnderline"/>
        </w:rPr>
        <w:t>is no longer about competitions</w:t>
      </w:r>
      <w:r w:rsidRPr="00446353">
        <w:rPr>
          <w:rStyle w:val="StyleUnderline"/>
        </w:rPr>
        <w:t xml:space="preserve"> for market scale and technological superiority. </w:t>
      </w:r>
      <w:r w:rsidRPr="00DB5A38">
        <w:rPr>
          <w:rStyle w:val="StyleUnderline"/>
        </w:rPr>
        <w:t xml:space="preserve">It </w:t>
      </w:r>
      <w:r w:rsidRPr="00C23BC7">
        <w:rPr>
          <w:rStyle w:val="StyleUnderline"/>
          <w:highlight w:val="green"/>
        </w:rPr>
        <w:t>is about</w:t>
      </w:r>
      <w:r w:rsidRPr="00446353">
        <w:rPr>
          <w:rStyle w:val="StyleUnderline"/>
        </w:rPr>
        <w:t xml:space="preserve"> competition for </w:t>
      </w:r>
      <w:r w:rsidRPr="00C23BC7">
        <w:rPr>
          <w:rStyle w:val="Emphasis"/>
          <w:highlight w:val="green"/>
        </w:rPr>
        <w:t>system design</w:t>
      </w:r>
      <w:r w:rsidRPr="00C23BC7">
        <w:rPr>
          <w:rStyle w:val="StyleUnderline"/>
          <w:highlight w:val="green"/>
        </w:rPr>
        <w:t xml:space="preserve"> and </w:t>
      </w:r>
      <w:r w:rsidRPr="00C23BC7">
        <w:rPr>
          <w:rStyle w:val="Emphasis"/>
          <w:highlight w:val="green"/>
        </w:rPr>
        <w:t>rule-making</w:t>
      </w:r>
      <w:r w:rsidRPr="00446353">
        <w:rPr>
          <w:rFonts w:eastAsia="Times New Roman"/>
          <w:sz w:val="16"/>
        </w:rPr>
        <w:t xml:space="preserve">.” </w:t>
      </w:r>
    </w:p>
    <w:p w14:paraId="3DA0CB38" w14:textId="77777777" w:rsidR="003230EE" w:rsidRPr="00446353" w:rsidRDefault="003230EE" w:rsidP="003230EE">
      <w:pPr>
        <w:spacing w:before="15" w:after="180" w:line="300" w:lineRule="atLeast"/>
        <w:rPr>
          <w:rFonts w:eastAsia="Times New Roman"/>
          <w:sz w:val="16"/>
        </w:rPr>
      </w:pPr>
      <w:r w:rsidRPr="00446353">
        <w:rPr>
          <w:rFonts w:eastAsia="Times New Roman"/>
          <w:sz w:val="16"/>
        </w:rPr>
        <w:t xml:space="preserve">This, not just espionage, is the threat posed by Huawei and China’s 5G ambitions. It is also the threat posed by </w:t>
      </w:r>
      <w:proofErr w:type="spellStart"/>
      <w:r w:rsidRPr="00446353">
        <w:rPr>
          <w:rFonts w:eastAsia="Times New Roman"/>
          <w:sz w:val="16"/>
        </w:rPr>
        <w:t>ByteDance</w:t>
      </w:r>
      <w:proofErr w:type="spellEnd"/>
      <w:r w:rsidRPr="00446353">
        <w:rPr>
          <w:rFonts w:eastAsia="Times New Roman"/>
          <w:sz w:val="16"/>
        </w:rPr>
        <w:t xml:space="preserve"> and </w:t>
      </w:r>
      <w:proofErr w:type="spellStart"/>
      <w:r w:rsidRPr="00446353">
        <w:rPr>
          <w:rFonts w:eastAsia="Times New Roman"/>
          <w:sz w:val="16"/>
        </w:rPr>
        <w:t>Beidou</w:t>
      </w:r>
      <w:proofErr w:type="spellEnd"/>
      <w:r w:rsidRPr="00446353">
        <w:rPr>
          <w:rFonts w:eastAsia="Times New Roman"/>
          <w:sz w:val="16"/>
        </w:rPr>
        <w:t xml:space="preserve"> and </w:t>
      </w:r>
      <w:proofErr w:type="spellStart"/>
      <w:r w:rsidRPr="00446353">
        <w:rPr>
          <w:rFonts w:eastAsia="Times New Roman"/>
          <w:sz w:val="16"/>
        </w:rPr>
        <w:t>AliPay</w:t>
      </w:r>
      <w:proofErr w:type="spellEnd"/>
      <w:r w:rsidRPr="00446353">
        <w:rPr>
          <w:rFonts w:eastAsia="Times New Roman"/>
          <w:sz w:val="16"/>
        </w:rPr>
        <w:t xml:space="preserve">, by China’s growing dominance in fintech, commercial drones, social media, sensor systems, next-generation transportation systems, and modern logistics platforms. </w:t>
      </w:r>
      <w:r w:rsidRPr="00446353">
        <w:rPr>
          <w:rStyle w:val="StyleUnderline"/>
        </w:rPr>
        <w:t xml:space="preserve">China’s long-standing, national strategies are </w:t>
      </w:r>
      <w:r w:rsidRPr="00446353">
        <w:rPr>
          <w:rStyle w:val="Emphasis"/>
        </w:rPr>
        <w:t>candid</w:t>
      </w:r>
      <w:r w:rsidRPr="00446353">
        <w:rPr>
          <w:rStyle w:val="StyleUnderline"/>
        </w:rPr>
        <w:t xml:space="preserve"> about its intentions</w:t>
      </w:r>
      <w:r w:rsidRPr="00446353">
        <w:rPr>
          <w:rFonts w:eastAsia="Times New Roman"/>
          <w:sz w:val="16"/>
        </w:rPr>
        <w:t xml:space="preserve">: This calendar year, Beijing is expected to release its China Standards 2035 strategy, a program to extend the footholds claimed through the Made in China 2025 industrial plan into control over the networks, platforms, and standards that will govern the emerging world. </w:t>
      </w:r>
    </w:p>
    <w:p w14:paraId="5CA0E7FB" w14:textId="77777777" w:rsidR="003230EE" w:rsidRPr="00446353" w:rsidRDefault="003230EE" w:rsidP="003230EE">
      <w:pPr>
        <w:spacing w:before="15" w:after="180" w:line="300" w:lineRule="atLeast"/>
        <w:rPr>
          <w:rFonts w:eastAsia="Times New Roman"/>
          <w:sz w:val="16"/>
        </w:rPr>
      </w:pPr>
      <w:r w:rsidRPr="00446353">
        <w:rPr>
          <w:rFonts w:eastAsia="Times New Roman"/>
          <w:sz w:val="16"/>
        </w:rPr>
        <w:t xml:space="preserve">The U.S. is ill-prepared to respond. </w:t>
      </w:r>
      <w:r w:rsidRPr="00446353">
        <w:rPr>
          <w:rStyle w:val="StyleUnderline"/>
        </w:rPr>
        <w:t xml:space="preserve">The contest for global networks plays to China’s strengths. It favors </w:t>
      </w:r>
      <w:r w:rsidRPr="00446353">
        <w:rPr>
          <w:rStyle w:val="Emphasis"/>
        </w:rPr>
        <w:t>size</w:t>
      </w:r>
      <w:r w:rsidRPr="00446353">
        <w:rPr>
          <w:rStyle w:val="StyleUnderline"/>
        </w:rPr>
        <w:t xml:space="preserve">, </w:t>
      </w:r>
      <w:r w:rsidRPr="00446353">
        <w:rPr>
          <w:rStyle w:val="Emphasis"/>
        </w:rPr>
        <w:t>centralization</w:t>
      </w:r>
      <w:r w:rsidRPr="00446353">
        <w:rPr>
          <w:rStyle w:val="StyleUnderline"/>
        </w:rPr>
        <w:t xml:space="preserve">, and </w:t>
      </w:r>
      <w:r w:rsidRPr="00446353">
        <w:rPr>
          <w:rStyle w:val="Emphasis"/>
        </w:rPr>
        <w:t>efficiency of scale.</w:t>
      </w:r>
      <w:r w:rsidRPr="00446353">
        <w:rPr>
          <w:rFonts w:eastAsia="Times New Roman"/>
          <w:sz w:val="16"/>
        </w:rPr>
        <w:t xml:space="preserve"> In 2002, a scholar at Hunan University wrote that “</w:t>
      </w:r>
      <w:r w:rsidRPr="00446353">
        <w:rPr>
          <w:rStyle w:val="StyleUnderline"/>
        </w:rPr>
        <w:t>where there are network effects, when a country has a larger user base</w:t>
      </w:r>
      <w:r w:rsidRPr="00446353">
        <w:rPr>
          <w:rFonts w:eastAsia="Times New Roman"/>
          <w:sz w:val="16"/>
        </w:rPr>
        <w:t xml:space="preserve">, even though its technology is no better, even worse, than other countries, </w:t>
      </w:r>
      <w:r w:rsidRPr="00C23BC7">
        <w:rPr>
          <w:rStyle w:val="StyleUnderline"/>
          <w:highlight w:val="green"/>
        </w:rPr>
        <w:t>it can win the</w:t>
      </w:r>
      <w:r w:rsidRPr="00446353">
        <w:rPr>
          <w:rStyle w:val="StyleUnderline"/>
        </w:rPr>
        <w:t xml:space="preserve"> </w:t>
      </w:r>
      <w:r w:rsidRPr="00446353">
        <w:rPr>
          <w:rStyle w:val="Emphasis"/>
        </w:rPr>
        <w:t xml:space="preserve">international </w:t>
      </w:r>
      <w:r w:rsidRPr="00C23BC7">
        <w:rPr>
          <w:rStyle w:val="Emphasis"/>
          <w:highlight w:val="green"/>
        </w:rPr>
        <w:t>competition for standards</w:t>
      </w:r>
      <w:r w:rsidRPr="00446353">
        <w:rPr>
          <w:rStyle w:val="StyleUnderline"/>
        </w:rPr>
        <w:t>.</w:t>
      </w:r>
      <w:r w:rsidRPr="00446353">
        <w:rPr>
          <w:rFonts w:eastAsia="Times New Roman"/>
          <w:sz w:val="16"/>
        </w:rPr>
        <w:t xml:space="preserve">” That framing recurs consistently in Chinese discourse. </w:t>
      </w:r>
    </w:p>
    <w:p w14:paraId="23F0615A" w14:textId="77777777" w:rsidR="003230EE" w:rsidRPr="00446353" w:rsidRDefault="003230EE" w:rsidP="003230EE">
      <w:pPr>
        <w:spacing w:before="15" w:after="180" w:line="300" w:lineRule="atLeast"/>
        <w:rPr>
          <w:rFonts w:eastAsia="Times New Roman"/>
          <w:sz w:val="16"/>
          <w:szCs w:val="16"/>
        </w:rPr>
      </w:pPr>
      <w:r w:rsidRPr="00446353">
        <w:rPr>
          <w:rFonts w:eastAsia="Times New Roman"/>
          <w:sz w:val="16"/>
          <w:szCs w:val="16"/>
        </w:rPr>
        <w:t xml:space="preserve">The network contest also allows Beijing to subvert America’s traditional strengths: The U.S. has the strongest innovative capacity and the most influential private sector in the world. But China copies that innovation – Baidu’s resemblance to Google is no accident – and applies it, at scale, through government-guided companies, for strategic ends. U.S. fragmentation and openness give Beijing an angle in. They also stymy the communication and coordination necessary for an effective response. </w:t>
      </w:r>
    </w:p>
    <w:p w14:paraId="57D37304" w14:textId="77777777" w:rsidR="003230EE" w:rsidRPr="00446353" w:rsidRDefault="003230EE" w:rsidP="003230EE">
      <w:pPr>
        <w:spacing w:before="15" w:after="180" w:line="300" w:lineRule="atLeast"/>
        <w:rPr>
          <w:rStyle w:val="Emphasis"/>
        </w:rPr>
      </w:pPr>
      <w:r w:rsidRPr="00446353">
        <w:rPr>
          <w:rFonts w:eastAsia="Times New Roman"/>
          <w:sz w:val="16"/>
        </w:rPr>
        <w:t xml:space="preserve">What would such a response look like? It would recognize that a new global architecture is being formed. </w:t>
      </w:r>
      <w:r w:rsidRPr="00C23BC7">
        <w:rPr>
          <w:rStyle w:val="StyleUnderline"/>
          <w:highlight w:val="green"/>
        </w:rPr>
        <w:t>If</w:t>
      </w:r>
      <w:r w:rsidRPr="00446353">
        <w:rPr>
          <w:rStyle w:val="StyleUnderline"/>
        </w:rPr>
        <w:t xml:space="preserve"> that </w:t>
      </w:r>
      <w:r w:rsidRPr="00C23BC7">
        <w:rPr>
          <w:rStyle w:val="StyleUnderline"/>
          <w:highlight w:val="green"/>
        </w:rPr>
        <w:t xml:space="preserve">architecture is </w:t>
      </w:r>
      <w:r w:rsidRPr="00C23BC7">
        <w:rPr>
          <w:rStyle w:val="Emphasis"/>
          <w:highlight w:val="green"/>
        </w:rPr>
        <w:t>not defined by the U.S.</w:t>
      </w:r>
      <w:r w:rsidRPr="00446353">
        <w:rPr>
          <w:rStyle w:val="Emphasis"/>
        </w:rPr>
        <w:t xml:space="preserve"> private </w:t>
      </w:r>
      <w:r w:rsidRPr="00C23BC7">
        <w:rPr>
          <w:rStyle w:val="Emphasis"/>
          <w:highlight w:val="green"/>
        </w:rPr>
        <w:t>sector</w:t>
      </w:r>
      <w:r w:rsidRPr="00446353">
        <w:rPr>
          <w:rStyle w:val="StyleUnderline"/>
        </w:rPr>
        <w:t xml:space="preserve">, </w:t>
      </w:r>
      <w:r w:rsidRPr="00C23BC7">
        <w:rPr>
          <w:rStyle w:val="StyleUnderline"/>
          <w:highlight w:val="green"/>
        </w:rPr>
        <w:t xml:space="preserve">it will be </w:t>
      </w:r>
      <w:r w:rsidRPr="00C23BC7">
        <w:rPr>
          <w:rStyle w:val="Emphasis"/>
          <w:highlight w:val="green"/>
        </w:rPr>
        <w:t>captured by an authoritarian adversary</w:t>
      </w:r>
      <w:r w:rsidRPr="00446353">
        <w:rPr>
          <w:rStyle w:val="StyleUnderline"/>
        </w:rPr>
        <w:t xml:space="preserve">. An </w:t>
      </w:r>
      <w:r w:rsidRPr="00C23BC7">
        <w:rPr>
          <w:rStyle w:val="StyleUnderline"/>
          <w:highlight w:val="green"/>
        </w:rPr>
        <w:t>effective response would</w:t>
      </w:r>
      <w:r w:rsidRPr="00446353">
        <w:rPr>
          <w:rStyle w:val="StyleUnderline"/>
        </w:rPr>
        <w:t xml:space="preserve"> therefore </w:t>
      </w:r>
      <w:r w:rsidRPr="00C23BC7">
        <w:rPr>
          <w:rStyle w:val="Emphasis"/>
          <w:highlight w:val="green"/>
        </w:rPr>
        <w:t>marshal</w:t>
      </w:r>
      <w:r w:rsidRPr="00446353">
        <w:rPr>
          <w:rStyle w:val="StyleUnderline"/>
        </w:rPr>
        <w:t xml:space="preserve"> the enduring </w:t>
      </w:r>
      <w:r w:rsidRPr="00C23BC7">
        <w:rPr>
          <w:rStyle w:val="StyleUnderline"/>
          <w:highlight w:val="green"/>
        </w:rPr>
        <w:t>strengths of</w:t>
      </w:r>
      <w:r w:rsidRPr="00446353">
        <w:rPr>
          <w:rStyle w:val="StyleUnderline"/>
        </w:rPr>
        <w:t xml:space="preserve"> the U.S. private sector: </w:t>
      </w:r>
      <w:r w:rsidRPr="00C23BC7">
        <w:rPr>
          <w:rStyle w:val="StyleUnderline"/>
          <w:highlight w:val="green"/>
        </w:rPr>
        <w:t>innovative capacity</w:t>
      </w:r>
      <w:r w:rsidRPr="00446353">
        <w:rPr>
          <w:rStyle w:val="StyleUnderline"/>
        </w:rPr>
        <w:t xml:space="preserve">, incumbency, </w:t>
      </w:r>
      <w:r w:rsidRPr="00C23BC7">
        <w:rPr>
          <w:rStyle w:val="StyleUnderline"/>
          <w:highlight w:val="green"/>
        </w:rPr>
        <w:t>and</w:t>
      </w:r>
      <w:r w:rsidRPr="00446353">
        <w:rPr>
          <w:rStyle w:val="StyleUnderline"/>
        </w:rPr>
        <w:t xml:space="preserve"> nimbleness</w:t>
      </w:r>
      <w:r w:rsidRPr="00446353">
        <w:rPr>
          <w:rFonts w:eastAsia="Times New Roman"/>
          <w:sz w:val="16"/>
        </w:rPr>
        <w:t xml:space="preserve"> that the centralized Chinese Communist Party cannot hope to rival. Through a system of patriotic shaping and in concert with trusted allies and partners, </w:t>
      </w:r>
      <w:r w:rsidRPr="00446353">
        <w:rPr>
          <w:rStyle w:val="StyleUnderline"/>
        </w:rPr>
        <w:t xml:space="preserve">an effective U.S. response would </w:t>
      </w:r>
      <w:r w:rsidRPr="00C23BC7">
        <w:rPr>
          <w:rStyle w:val="Emphasis"/>
          <w:highlight w:val="green"/>
        </w:rPr>
        <w:t>encourage American companies</w:t>
      </w:r>
      <w:r w:rsidRPr="00446353">
        <w:rPr>
          <w:rStyle w:val="StyleUnderline"/>
        </w:rPr>
        <w:t xml:space="preserve"> to build a </w:t>
      </w:r>
      <w:r w:rsidRPr="00446353">
        <w:rPr>
          <w:rStyle w:val="Emphasis"/>
        </w:rPr>
        <w:t xml:space="preserve">positive global architecture. </w:t>
      </w:r>
    </w:p>
    <w:p w14:paraId="65F03891" w14:textId="77777777" w:rsidR="003230EE" w:rsidRPr="001526CA" w:rsidRDefault="003230EE" w:rsidP="003230EE"/>
    <w:p w14:paraId="471D2D46" w14:textId="77777777" w:rsidR="003230EE" w:rsidRPr="007B7925" w:rsidRDefault="003230EE" w:rsidP="003230EE">
      <w:pPr>
        <w:pStyle w:val="Heading4"/>
        <w:rPr>
          <w:rFonts w:asciiTheme="majorHAnsi" w:hAnsiTheme="majorHAnsi" w:cstheme="majorHAnsi"/>
        </w:rPr>
      </w:pPr>
      <w:bookmarkStart w:id="10" w:name="_Hlk82087341"/>
      <w:r w:rsidRPr="007B7925">
        <w:rPr>
          <w:rFonts w:asciiTheme="majorHAnsi" w:hAnsiTheme="majorHAnsi" w:cstheme="majorHAnsi"/>
        </w:rPr>
        <w:t>Antitrust scrutiny deters investment in finance---wards away big tech</w:t>
      </w:r>
    </w:p>
    <w:p w14:paraId="455EC267" w14:textId="77777777" w:rsidR="003230EE" w:rsidRPr="007B7925" w:rsidRDefault="003230EE" w:rsidP="003230EE">
      <w:pPr>
        <w:rPr>
          <w:rFonts w:asciiTheme="majorHAnsi" w:hAnsiTheme="majorHAnsi" w:cstheme="majorHAnsi"/>
        </w:rPr>
      </w:pPr>
      <w:r w:rsidRPr="007B7925">
        <w:rPr>
          <w:rStyle w:val="Style13ptBold"/>
          <w:rFonts w:asciiTheme="majorHAnsi" w:hAnsiTheme="majorHAnsi" w:cstheme="majorHAnsi"/>
        </w:rPr>
        <w:t>Pedersen 20</w:t>
      </w:r>
      <w:r w:rsidRPr="007B7925">
        <w:rPr>
          <w:rFonts w:asciiTheme="majorHAnsi" w:hAnsiTheme="majorHAnsi" w:cstheme="majorHAnsi"/>
        </w:rPr>
        <w:t> – Brendan Pedersen covers federal bank regulation and fintech policy for American Banker</w:t>
      </w:r>
    </w:p>
    <w:p w14:paraId="5F54B971" w14:textId="77777777" w:rsidR="003230EE" w:rsidRPr="007B7925" w:rsidRDefault="003230EE" w:rsidP="003230EE">
      <w:pPr>
        <w:rPr>
          <w:rFonts w:asciiTheme="majorHAnsi" w:hAnsiTheme="majorHAnsi" w:cstheme="majorHAnsi"/>
        </w:rPr>
      </w:pPr>
      <w:r w:rsidRPr="007B7925">
        <w:rPr>
          <w:rFonts w:asciiTheme="majorHAnsi" w:hAnsiTheme="majorHAnsi" w:cstheme="majorHAnsi"/>
        </w:rPr>
        <w:t>Brendan Pedersen, "Congress's scrutiny of tech giants could be blessing and curse for banks," American Banker, 10-13-2020, https://www.americanbanker.com/news/congresss-scrutiny-of-amazon-google-could-be-blessing-curse-for-banks</w:t>
      </w:r>
    </w:p>
    <w:p w14:paraId="505AFD97" w14:textId="77777777" w:rsidR="003230EE" w:rsidRPr="007B7925" w:rsidRDefault="003230EE" w:rsidP="003230EE">
      <w:pPr>
        <w:rPr>
          <w:rFonts w:asciiTheme="majorHAnsi" w:hAnsiTheme="majorHAnsi" w:cstheme="majorHAnsi"/>
          <w:sz w:val="16"/>
          <w:szCs w:val="16"/>
        </w:rPr>
      </w:pPr>
      <w:r w:rsidRPr="007B7925">
        <w:rPr>
          <w:rFonts w:asciiTheme="majorHAnsi" w:hAnsiTheme="majorHAnsi" w:cstheme="majorHAnsi"/>
          <w:sz w:val="16"/>
          <w:szCs w:val="16"/>
        </w:rPr>
        <w:t xml:space="preserve">WASHINGTON — A Democratic proposal to reform antitrust law to limit the reach of the largest technology firms may hearten banks, but analysts say the financial services sector is not immune from a revived focus on breaking up megacompanies. </w:t>
      </w:r>
    </w:p>
    <w:p w14:paraId="4DBF6604"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sz w:val="16"/>
        </w:rPr>
        <w:t xml:space="preserve">In the sweeping 400-page report by the House Judiciary Committee’s antitrust law subcommittee, </w:t>
      </w:r>
      <w:r w:rsidRPr="007B7925">
        <w:rPr>
          <w:rFonts w:asciiTheme="majorHAnsi" w:hAnsiTheme="majorHAnsi" w:cstheme="majorHAnsi"/>
          <w:u w:val="single"/>
        </w:rPr>
        <w:t>lawmakers laid out a sweeping case for reforming laws that allow the colossal growth of just a handful of tech giants</w:t>
      </w:r>
      <w:r w:rsidRPr="007B7925">
        <w:rPr>
          <w:rFonts w:asciiTheme="majorHAnsi" w:hAnsiTheme="majorHAnsi" w:cstheme="majorHAnsi"/>
          <w:sz w:val="16"/>
        </w:rPr>
        <w:t xml:space="preserve">: Amazon, Apple, </w:t>
      </w:r>
      <w:proofErr w:type="gramStart"/>
      <w:r w:rsidRPr="007B7925">
        <w:rPr>
          <w:rFonts w:asciiTheme="majorHAnsi" w:hAnsiTheme="majorHAnsi" w:cstheme="majorHAnsi"/>
          <w:sz w:val="16"/>
        </w:rPr>
        <w:t>Facebook</w:t>
      </w:r>
      <w:proofErr w:type="gramEnd"/>
      <w:r w:rsidRPr="007B7925">
        <w:rPr>
          <w:rFonts w:asciiTheme="majorHAnsi" w:hAnsiTheme="majorHAnsi" w:cstheme="majorHAnsi"/>
          <w:sz w:val="16"/>
        </w:rPr>
        <w:t xml:space="preserve"> and Google. </w:t>
      </w:r>
    </w:p>
    <w:p w14:paraId="42B99154" w14:textId="77777777" w:rsidR="003230EE" w:rsidRPr="007B7925" w:rsidRDefault="003230EE" w:rsidP="003230EE">
      <w:pPr>
        <w:rPr>
          <w:rFonts w:asciiTheme="majorHAnsi" w:hAnsiTheme="majorHAnsi" w:cstheme="majorHAnsi"/>
          <w:sz w:val="16"/>
          <w:szCs w:val="16"/>
        </w:rPr>
      </w:pPr>
      <w:r w:rsidRPr="007B7925">
        <w:rPr>
          <w:rFonts w:asciiTheme="majorHAnsi" w:hAnsiTheme="majorHAnsi" w:cstheme="majorHAnsi"/>
          <w:sz w:val="16"/>
          <w:szCs w:val="16"/>
        </w:rPr>
        <w:t xml:space="preserve">“To put it simply, companies that once were scrappy, underdog startups that challenged the status quo have become the kinds of monopolies we last saw in the era of oil barons and railroad tycoons,” the report said, adding later that “the totality of the evidence produced during this investigation demonstrates the pressing need for legislative action and reform.” </w:t>
      </w:r>
    </w:p>
    <w:p w14:paraId="6409103E" w14:textId="77777777" w:rsidR="003230EE" w:rsidRPr="007B7925" w:rsidRDefault="003230EE" w:rsidP="003230EE">
      <w:pPr>
        <w:rPr>
          <w:rFonts w:asciiTheme="majorHAnsi" w:hAnsiTheme="majorHAnsi" w:cstheme="majorHAnsi"/>
          <w:u w:val="single"/>
        </w:rPr>
      </w:pPr>
      <w:r w:rsidRPr="007B7925">
        <w:rPr>
          <w:rFonts w:asciiTheme="majorHAnsi" w:hAnsiTheme="majorHAnsi" w:cstheme="majorHAnsi"/>
          <w:u w:val="single"/>
        </w:rPr>
        <w:t xml:space="preserve">The U.S. </w:t>
      </w:r>
      <w:r w:rsidRPr="00C23BC7">
        <w:rPr>
          <w:rFonts w:asciiTheme="majorHAnsi" w:hAnsiTheme="majorHAnsi" w:cstheme="majorHAnsi"/>
          <w:highlight w:val="green"/>
          <w:u w:val="single"/>
        </w:rPr>
        <w:t>banking</w:t>
      </w:r>
      <w:r w:rsidRPr="007B7925">
        <w:rPr>
          <w:rFonts w:asciiTheme="majorHAnsi" w:hAnsiTheme="majorHAnsi" w:cstheme="majorHAnsi"/>
          <w:u w:val="single"/>
        </w:rPr>
        <w:t xml:space="preserve"> industry </w:t>
      </w:r>
      <w:r w:rsidRPr="00C23BC7">
        <w:rPr>
          <w:rFonts w:asciiTheme="majorHAnsi" w:hAnsiTheme="majorHAnsi" w:cstheme="majorHAnsi"/>
          <w:highlight w:val="green"/>
          <w:u w:val="single"/>
        </w:rPr>
        <w:t>has long worried about</w:t>
      </w:r>
      <w:r w:rsidRPr="007B7925">
        <w:rPr>
          <w:rFonts w:asciiTheme="majorHAnsi" w:hAnsiTheme="majorHAnsi" w:cstheme="majorHAnsi"/>
          <w:u w:val="single"/>
        </w:rPr>
        <w:t xml:space="preserve"> the </w:t>
      </w:r>
      <w:r w:rsidRPr="00C23BC7">
        <w:rPr>
          <w:rStyle w:val="Emphasis"/>
          <w:rFonts w:asciiTheme="majorHAnsi" w:hAnsiTheme="majorHAnsi" w:cstheme="majorHAnsi"/>
          <w:highlight w:val="green"/>
        </w:rPr>
        <w:t>financial ambitions of</w:t>
      </w:r>
      <w:r w:rsidRPr="007B7925">
        <w:rPr>
          <w:rStyle w:val="Emphasis"/>
          <w:rFonts w:asciiTheme="majorHAnsi" w:hAnsiTheme="majorHAnsi" w:cstheme="majorHAnsi"/>
        </w:rPr>
        <w:t xml:space="preserve"> leading </w:t>
      </w:r>
      <w:r w:rsidRPr="00C23BC7">
        <w:rPr>
          <w:rStyle w:val="Emphasis"/>
          <w:rFonts w:asciiTheme="majorHAnsi" w:hAnsiTheme="majorHAnsi" w:cstheme="majorHAnsi"/>
          <w:highlight w:val="green"/>
        </w:rPr>
        <w:t>tech</w:t>
      </w:r>
      <w:r w:rsidRPr="007B7925">
        <w:rPr>
          <w:rStyle w:val="Emphasis"/>
          <w:rFonts w:asciiTheme="majorHAnsi" w:hAnsiTheme="majorHAnsi" w:cstheme="majorHAnsi"/>
        </w:rPr>
        <w:t xml:space="preserve"> firms</w:t>
      </w:r>
      <w:r w:rsidRPr="007B7925">
        <w:rPr>
          <w:rFonts w:asciiTheme="majorHAnsi" w:hAnsiTheme="majorHAnsi" w:cstheme="majorHAnsi"/>
          <w:u w:val="single"/>
        </w:rPr>
        <w:t xml:space="preserve"> and even the possibility that one of the four Big Tech giants could charter or </w:t>
      </w:r>
      <w:r w:rsidRPr="007B7925">
        <w:rPr>
          <w:rStyle w:val="Emphasis"/>
          <w:rFonts w:asciiTheme="majorHAnsi" w:hAnsiTheme="majorHAnsi" w:cstheme="majorHAnsi"/>
        </w:rPr>
        <w:t xml:space="preserve">acquire a bank </w:t>
      </w:r>
      <w:r w:rsidRPr="007B7925">
        <w:rPr>
          <w:rFonts w:asciiTheme="majorHAnsi" w:hAnsiTheme="majorHAnsi" w:cstheme="majorHAnsi"/>
          <w:u w:val="single"/>
        </w:rPr>
        <w:t>with significant competitive advantages</w:t>
      </w:r>
      <w:r w:rsidRPr="007B7925">
        <w:rPr>
          <w:rFonts w:asciiTheme="majorHAnsi" w:hAnsiTheme="majorHAnsi" w:cstheme="majorHAnsi"/>
          <w:sz w:val="16"/>
        </w:rPr>
        <w:t xml:space="preserve"> at the expense of traditional financial services firms. While none of the four companies have applied for banking powers, </w:t>
      </w:r>
      <w:r w:rsidRPr="007B7925">
        <w:rPr>
          <w:rFonts w:asciiTheme="majorHAnsi" w:hAnsiTheme="majorHAnsi" w:cstheme="majorHAnsi"/>
          <w:u w:val="single"/>
        </w:rPr>
        <w:t xml:space="preserve">past reports have circulated of Google and Amazon being among those having engaged with bank regulators. </w:t>
      </w:r>
    </w:p>
    <w:p w14:paraId="4AC0F45D" w14:textId="77777777" w:rsidR="003230EE" w:rsidRPr="007B7925" w:rsidRDefault="003230EE" w:rsidP="003230EE">
      <w:pPr>
        <w:rPr>
          <w:rFonts w:asciiTheme="majorHAnsi" w:hAnsiTheme="majorHAnsi" w:cstheme="majorHAnsi"/>
          <w:sz w:val="16"/>
          <w:szCs w:val="16"/>
        </w:rPr>
      </w:pPr>
      <w:r w:rsidRPr="007B7925">
        <w:rPr>
          <w:rFonts w:asciiTheme="majorHAnsi" w:hAnsiTheme="majorHAnsi" w:cstheme="majorHAnsi"/>
          <w:sz w:val="16"/>
          <w:szCs w:val="16"/>
        </w:rPr>
        <w:t xml:space="preserve">The report authored by subcommittee staff did not specifically focus on the tech giants' financial services aims, but rather on how their global reach and impact on sectors like the news media could threaten democratic norms. </w:t>
      </w:r>
    </w:p>
    <w:p w14:paraId="676B6574"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sz w:val="16"/>
        </w:rPr>
        <w:t xml:space="preserve">But </w:t>
      </w:r>
      <w:r w:rsidRPr="007B7925">
        <w:rPr>
          <w:rFonts w:asciiTheme="majorHAnsi" w:hAnsiTheme="majorHAnsi" w:cstheme="majorHAnsi"/>
          <w:u w:val="single"/>
        </w:rPr>
        <w:t xml:space="preserve">observers said </w:t>
      </w:r>
      <w:r w:rsidRPr="00C23BC7">
        <w:rPr>
          <w:rStyle w:val="Emphasis"/>
          <w:rFonts w:asciiTheme="majorHAnsi" w:hAnsiTheme="majorHAnsi" w:cstheme="majorHAnsi"/>
          <w:highlight w:val="green"/>
        </w:rPr>
        <w:t>tighter restrictions</w:t>
      </w:r>
      <w:r w:rsidRPr="00C23BC7">
        <w:rPr>
          <w:rFonts w:asciiTheme="majorHAnsi" w:hAnsiTheme="majorHAnsi" w:cstheme="majorHAnsi"/>
          <w:highlight w:val="green"/>
          <w:u w:val="single"/>
        </w:rPr>
        <w:t xml:space="preserve"> on acquisitions</w:t>
      </w:r>
      <w:r w:rsidRPr="007B7925">
        <w:rPr>
          <w:rFonts w:asciiTheme="majorHAnsi" w:hAnsiTheme="majorHAnsi" w:cstheme="majorHAnsi"/>
          <w:u w:val="single"/>
        </w:rPr>
        <w:t xml:space="preserve"> by tech leaders could </w:t>
      </w:r>
      <w:r w:rsidRPr="00C23BC7">
        <w:rPr>
          <w:rFonts w:asciiTheme="majorHAnsi" w:hAnsiTheme="majorHAnsi" w:cstheme="majorHAnsi"/>
          <w:highlight w:val="green"/>
          <w:u w:val="single"/>
        </w:rPr>
        <w:t>put them on</w:t>
      </w:r>
      <w:r w:rsidRPr="007B7925">
        <w:rPr>
          <w:rFonts w:asciiTheme="majorHAnsi" w:hAnsiTheme="majorHAnsi" w:cstheme="majorHAnsi"/>
          <w:u w:val="single"/>
        </w:rPr>
        <w:t xml:space="preserve"> more </w:t>
      </w:r>
      <w:r w:rsidRPr="00C23BC7">
        <w:rPr>
          <w:rFonts w:asciiTheme="majorHAnsi" w:hAnsiTheme="majorHAnsi" w:cstheme="majorHAnsi"/>
          <w:highlight w:val="green"/>
          <w:u w:val="single"/>
        </w:rPr>
        <w:t>equal footing with banks and</w:t>
      </w:r>
      <w:r w:rsidRPr="007B7925">
        <w:rPr>
          <w:rFonts w:asciiTheme="majorHAnsi" w:hAnsiTheme="majorHAnsi" w:cstheme="majorHAnsi"/>
          <w:u w:val="single"/>
        </w:rPr>
        <w:t xml:space="preserve"> even </w:t>
      </w:r>
      <w:r w:rsidRPr="00C23BC7">
        <w:rPr>
          <w:rStyle w:val="Emphasis"/>
          <w:rFonts w:asciiTheme="majorHAnsi" w:hAnsiTheme="majorHAnsi" w:cstheme="majorHAnsi"/>
          <w:highlight w:val="green"/>
        </w:rPr>
        <w:t>discourage</w:t>
      </w:r>
      <w:r w:rsidRPr="007B7925">
        <w:rPr>
          <w:rStyle w:val="Emphasis"/>
          <w:rFonts w:asciiTheme="majorHAnsi" w:hAnsiTheme="majorHAnsi" w:cstheme="majorHAnsi"/>
        </w:rPr>
        <w:t xml:space="preserve"> their </w:t>
      </w:r>
      <w:r w:rsidRPr="00C23BC7">
        <w:rPr>
          <w:rStyle w:val="Emphasis"/>
          <w:rFonts w:asciiTheme="majorHAnsi" w:hAnsiTheme="majorHAnsi" w:cstheme="majorHAnsi"/>
          <w:highlight w:val="green"/>
        </w:rPr>
        <w:t>potential interest</w:t>
      </w:r>
      <w:r w:rsidRPr="00C23BC7">
        <w:rPr>
          <w:rFonts w:asciiTheme="majorHAnsi" w:hAnsiTheme="majorHAnsi" w:cstheme="majorHAnsi"/>
          <w:highlight w:val="green"/>
          <w:u w:val="single"/>
        </w:rPr>
        <w:t xml:space="preserve"> in acquiring fin</w:t>
      </w:r>
      <w:r w:rsidRPr="007B7925">
        <w:rPr>
          <w:rFonts w:asciiTheme="majorHAnsi" w:hAnsiTheme="majorHAnsi" w:cstheme="majorHAnsi"/>
          <w:u w:val="single"/>
        </w:rPr>
        <w:t xml:space="preserve">ancial </w:t>
      </w:r>
      <w:r w:rsidRPr="00C23BC7">
        <w:rPr>
          <w:rFonts w:asciiTheme="majorHAnsi" w:hAnsiTheme="majorHAnsi" w:cstheme="majorHAnsi"/>
          <w:highlight w:val="green"/>
          <w:u w:val="single"/>
        </w:rPr>
        <w:t>tech</w:t>
      </w:r>
      <w:r w:rsidRPr="007B7925">
        <w:rPr>
          <w:rFonts w:asciiTheme="majorHAnsi" w:hAnsiTheme="majorHAnsi" w:cstheme="majorHAnsi"/>
          <w:u w:val="single"/>
        </w:rPr>
        <w:t xml:space="preserve">nology </w:t>
      </w:r>
      <w:r w:rsidRPr="00C23BC7">
        <w:rPr>
          <w:rFonts w:asciiTheme="majorHAnsi" w:hAnsiTheme="majorHAnsi" w:cstheme="majorHAnsi"/>
          <w:highlight w:val="green"/>
          <w:u w:val="single"/>
        </w:rPr>
        <w:t>startups</w:t>
      </w:r>
      <w:r w:rsidRPr="007B7925">
        <w:rPr>
          <w:rFonts w:asciiTheme="majorHAnsi" w:hAnsiTheme="majorHAnsi" w:cstheme="majorHAnsi"/>
          <w:sz w:val="16"/>
        </w:rPr>
        <w:t xml:space="preserve">. The report also appears to validate the regulatory regime for bank parents as a potential model for reining in growth of the tech sector. </w:t>
      </w:r>
    </w:p>
    <w:p w14:paraId="1E2012E5" w14:textId="77777777" w:rsidR="003230EE" w:rsidRPr="007B7925" w:rsidRDefault="003230EE" w:rsidP="003230EE">
      <w:pPr>
        <w:rPr>
          <w:rFonts w:asciiTheme="majorHAnsi" w:hAnsiTheme="majorHAnsi" w:cstheme="majorHAnsi"/>
          <w:u w:val="single"/>
        </w:rPr>
      </w:pPr>
      <w:r w:rsidRPr="007B7925">
        <w:rPr>
          <w:rFonts w:asciiTheme="majorHAnsi" w:hAnsiTheme="majorHAnsi" w:cstheme="majorHAnsi"/>
          <w:sz w:val="16"/>
        </w:rPr>
        <w:t>“</w:t>
      </w:r>
      <w:r w:rsidRPr="00C23BC7">
        <w:rPr>
          <w:rFonts w:asciiTheme="majorHAnsi" w:hAnsiTheme="majorHAnsi" w:cstheme="majorHAnsi"/>
          <w:highlight w:val="green"/>
          <w:u w:val="single"/>
        </w:rPr>
        <w:t xml:space="preserve">A </w:t>
      </w:r>
      <w:r w:rsidRPr="00C23BC7">
        <w:rPr>
          <w:rStyle w:val="Emphasis"/>
          <w:rFonts w:asciiTheme="majorHAnsi" w:hAnsiTheme="majorHAnsi" w:cstheme="majorHAnsi"/>
          <w:highlight w:val="green"/>
        </w:rPr>
        <w:t>more aggressive antitrust stance</w:t>
      </w:r>
      <w:r w:rsidRPr="007B7925">
        <w:rPr>
          <w:rFonts w:asciiTheme="majorHAnsi" w:hAnsiTheme="majorHAnsi" w:cstheme="majorHAnsi"/>
          <w:u w:val="single"/>
        </w:rPr>
        <w:t xml:space="preserve"> would </w:t>
      </w:r>
      <w:r w:rsidRPr="00C23BC7">
        <w:rPr>
          <w:rFonts w:asciiTheme="majorHAnsi" w:hAnsiTheme="majorHAnsi" w:cstheme="majorHAnsi"/>
          <w:highlight w:val="green"/>
          <w:u w:val="single"/>
        </w:rPr>
        <w:t>reduce the likelihood</w:t>
      </w:r>
      <w:r w:rsidRPr="007B7925">
        <w:rPr>
          <w:rFonts w:asciiTheme="majorHAnsi" w:hAnsiTheme="majorHAnsi" w:cstheme="majorHAnsi"/>
          <w:u w:val="single"/>
        </w:rPr>
        <w:t xml:space="preserve"> that those </w:t>
      </w:r>
      <w:r w:rsidRPr="00C23BC7">
        <w:rPr>
          <w:rFonts w:asciiTheme="majorHAnsi" w:hAnsiTheme="majorHAnsi" w:cstheme="majorHAnsi"/>
          <w:highlight w:val="green"/>
          <w:u w:val="single"/>
        </w:rPr>
        <w:t>companies get</w:t>
      </w:r>
      <w:r w:rsidRPr="007B7925">
        <w:rPr>
          <w:rFonts w:asciiTheme="majorHAnsi" w:hAnsiTheme="majorHAnsi" w:cstheme="majorHAnsi"/>
          <w:u w:val="single"/>
        </w:rPr>
        <w:t xml:space="preserve"> even </w:t>
      </w:r>
      <w:r w:rsidRPr="00C23BC7">
        <w:rPr>
          <w:rStyle w:val="Emphasis"/>
          <w:rFonts w:asciiTheme="majorHAnsi" w:hAnsiTheme="majorHAnsi" w:cstheme="majorHAnsi"/>
          <w:highlight w:val="green"/>
        </w:rPr>
        <w:t>deeper into financial services</w:t>
      </w:r>
      <w:r w:rsidRPr="007B7925">
        <w:rPr>
          <w:rFonts w:asciiTheme="majorHAnsi" w:hAnsiTheme="majorHAnsi" w:cstheme="majorHAnsi"/>
          <w:sz w:val="16"/>
        </w:rPr>
        <w:t xml:space="preserve">, so it protects some turf for banks that don't have to compete with a Bank of Amazon or an Apple Bank,” </w:t>
      </w:r>
      <w:r w:rsidRPr="007B7925">
        <w:rPr>
          <w:rFonts w:asciiTheme="majorHAnsi" w:hAnsiTheme="majorHAnsi" w:cstheme="majorHAnsi"/>
          <w:u w:val="single"/>
        </w:rPr>
        <w:t xml:space="preserve">said Jeremy Kress, an associate professor of business law at the University of Michigan. </w:t>
      </w:r>
    </w:p>
    <w:bookmarkEnd w:id="10"/>
    <w:p w14:paraId="4F81A96A" w14:textId="77777777" w:rsidR="003230EE" w:rsidRPr="007B7925" w:rsidRDefault="003230EE" w:rsidP="003230EE">
      <w:pPr>
        <w:rPr>
          <w:rFonts w:asciiTheme="majorHAnsi" w:hAnsiTheme="majorHAnsi" w:cstheme="majorHAnsi"/>
        </w:rPr>
      </w:pPr>
    </w:p>
    <w:p w14:paraId="3C4D39A0" w14:textId="77777777" w:rsidR="003230EE" w:rsidRPr="007B7925" w:rsidRDefault="003230EE" w:rsidP="003230EE">
      <w:pPr>
        <w:pStyle w:val="Heading4"/>
        <w:rPr>
          <w:rFonts w:asciiTheme="majorHAnsi" w:hAnsiTheme="majorHAnsi" w:cstheme="majorHAnsi"/>
        </w:rPr>
      </w:pPr>
      <w:r w:rsidRPr="007B7925">
        <w:rPr>
          <w:rFonts w:asciiTheme="majorHAnsi" w:hAnsiTheme="majorHAnsi" w:cstheme="majorHAnsi"/>
        </w:rPr>
        <w:t>Big tech in finance is key to widespread blockchain adoption</w:t>
      </w:r>
    </w:p>
    <w:p w14:paraId="79A87B19" w14:textId="77777777" w:rsidR="003230EE" w:rsidRPr="007B7925" w:rsidRDefault="003230EE" w:rsidP="003230EE">
      <w:pPr>
        <w:rPr>
          <w:rFonts w:asciiTheme="majorHAnsi" w:hAnsiTheme="majorHAnsi" w:cstheme="majorHAnsi"/>
        </w:rPr>
      </w:pPr>
      <w:r w:rsidRPr="007B7925">
        <w:rPr>
          <w:rStyle w:val="Style13ptBold"/>
          <w:rFonts w:asciiTheme="majorHAnsi" w:hAnsiTheme="majorHAnsi" w:cstheme="majorHAnsi"/>
        </w:rPr>
        <w:t>Pejic 17</w:t>
      </w:r>
      <w:r w:rsidRPr="007B7925">
        <w:rPr>
          <w:rFonts w:asciiTheme="majorHAnsi" w:hAnsiTheme="majorHAnsi" w:cstheme="majorHAnsi"/>
        </w:rPr>
        <w:t> – author of "Blockchain Babel," a strategy guide to blockchain based on management theory and scientific research. He was voted by McKinsey and the Financial Times as one of three finalists in the Bracken Bower Prize for his work on blockchain in 2016</w:t>
      </w:r>
    </w:p>
    <w:p w14:paraId="4F877554" w14:textId="77777777" w:rsidR="003230EE" w:rsidRPr="007B7925" w:rsidRDefault="003230EE" w:rsidP="003230EE">
      <w:pPr>
        <w:rPr>
          <w:rFonts w:asciiTheme="majorHAnsi" w:hAnsiTheme="majorHAnsi" w:cstheme="majorHAnsi"/>
        </w:rPr>
      </w:pPr>
      <w:r w:rsidRPr="007B7925">
        <w:rPr>
          <w:rFonts w:asciiTheme="majorHAnsi" w:hAnsiTheme="majorHAnsi" w:cstheme="majorHAnsi"/>
        </w:rPr>
        <w:t>Igor Pejic, "Tech giants will not be silent about blockchain for long," American Banker, 5-18-2017, https://www.americanbanker.com/opinion/tech-giants-will-not-be-silent-about-blockchain-for-long</w:t>
      </w:r>
    </w:p>
    <w:p w14:paraId="1AACEC1D" w14:textId="77777777" w:rsidR="003230EE" w:rsidRPr="007B7925" w:rsidRDefault="003230EE" w:rsidP="003230EE">
      <w:pPr>
        <w:rPr>
          <w:rFonts w:asciiTheme="majorHAnsi" w:hAnsiTheme="majorHAnsi" w:cstheme="majorHAnsi"/>
          <w:sz w:val="16"/>
        </w:rPr>
      </w:pPr>
      <w:r w:rsidRPr="00C23BC7">
        <w:rPr>
          <w:rFonts w:asciiTheme="majorHAnsi" w:hAnsiTheme="majorHAnsi" w:cstheme="majorHAnsi"/>
          <w:highlight w:val="green"/>
          <w:u w:val="single"/>
        </w:rPr>
        <w:t>The hunt for</w:t>
      </w:r>
      <w:r w:rsidRPr="007B7925">
        <w:rPr>
          <w:rFonts w:asciiTheme="majorHAnsi" w:hAnsiTheme="majorHAnsi" w:cstheme="majorHAnsi"/>
          <w:u w:val="single"/>
        </w:rPr>
        <w:t xml:space="preserve"> the killer </w:t>
      </w:r>
      <w:r w:rsidRPr="00C23BC7">
        <w:rPr>
          <w:rFonts w:asciiTheme="majorHAnsi" w:hAnsiTheme="majorHAnsi" w:cstheme="majorHAnsi"/>
          <w:highlight w:val="green"/>
          <w:u w:val="single"/>
        </w:rPr>
        <w:t>blockchain</w:t>
      </w:r>
      <w:r w:rsidRPr="007B7925">
        <w:rPr>
          <w:rFonts w:asciiTheme="majorHAnsi" w:hAnsiTheme="majorHAnsi" w:cstheme="majorHAnsi"/>
          <w:u w:val="single"/>
        </w:rPr>
        <w:t xml:space="preserve"> application </w:t>
      </w:r>
      <w:r w:rsidRPr="00C23BC7">
        <w:rPr>
          <w:rFonts w:asciiTheme="majorHAnsi" w:hAnsiTheme="majorHAnsi" w:cstheme="majorHAnsi"/>
          <w:highlight w:val="green"/>
          <w:u w:val="single"/>
        </w:rPr>
        <w:t>is in full swing</w:t>
      </w:r>
      <w:r w:rsidRPr="007B7925">
        <w:rPr>
          <w:rFonts w:asciiTheme="majorHAnsi" w:hAnsiTheme="majorHAnsi" w:cstheme="majorHAnsi"/>
          <w:u w:val="single"/>
        </w:rPr>
        <w:t>. The emergence of the technology saw something akin to a Cambrian explosion for blockchain startups.</w:t>
      </w:r>
      <w:r w:rsidRPr="007B7925">
        <w:rPr>
          <w:rFonts w:asciiTheme="majorHAnsi" w:hAnsiTheme="majorHAnsi" w:cstheme="majorHAnsi"/>
          <w:sz w:val="16"/>
        </w:rPr>
        <w:t xml:space="preserve"> Now, more than 300 of them are vying to be the global economy’s “next best thing,” posing an obvious competitive threat to traditional financial institutions. </w:t>
      </w:r>
    </w:p>
    <w:p w14:paraId="76EACAC8" w14:textId="77777777" w:rsidR="003230EE" w:rsidRPr="007B7925" w:rsidRDefault="003230EE" w:rsidP="003230EE">
      <w:pPr>
        <w:rPr>
          <w:rFonts w:asciiTheme="majorHAnsi" w:hAnsiTheme="majorHAnsi" w:cstheme="majorHAnsi"/>
          <w:u w:val="single"/>
        </w:rPr>
      </w:pPr>
      <w:r w:rsidRPr="00C23BC7">
        <w:rPr>
          <w:rFonts w:asciiTheme="majorHAnsi" w:hAnsiTheme="majorHAnsi" w:cstheme="majorHAnsi"/>
          <w:highlight w:val="green"/>
          <w:u w:val="single"/>
        </w:rPr>
        <w:t>Banks</w:t>
      </w:r>
      <w:r w:rsidRPr="007B7925">
        <w:rPr>
          <w:rFonts w:asciiTheme="majorHAnsi" w:hAnsiTheme="majorHAnsi" w:cstheme="majorHAnsi"/>
          <w:u w:val="single"/>
        </w:rPr>
        <w:t xml:space="preserve">, payment processors and credit card companies </w:t>
      </w:r>
      <w:r w:rsidRPr="00C23BC7">
        <w:rPr>
          <w:rFonts w:asciiTheme="majorHAnsi" w:hAnsiTheme="majorHAnsi" w:cstheme="majorHAnsi"/>
          <w:highlight w:val="green"/>
          <w:u w:val="single"/>
        </w:rPr>
        <w:t>worry</w:t>
      </w:r>
      <w:r w:rsidRPr="007B7925">
        <w:rPr>
          <w:rFonts w:asciiTheme="majorHAnsi" w:hAnsiTheme="majorHAnsi" w:cstheme="majorHAnsi"/>
          <w:sz w:val="16"/>
        </w:rPr>
        <w:t xml:space="preserve"> that brainy entrepreneurs, who transform high IQs into billions of dollars, could cast a pall over their core business. </w:t>
      </w:r>
      <w:r w:rsidRPr="007B7925">
        <w:rPr>
          <w:rFonts w:asciiTheme="majorHAnsi" w:hAnsiTheme="majorHAnsi" w:cstheme="majorHAnsi"/>
          <w:u w:val="single"/>
        </w:rPr>
        <w:t xml:space="preserve">But </w:t>
      </w:r>
      <w:r w:rsidRPr="007B7925">
        <w:rPr>
          <w:rFonts w:asciiTheme="majorHAnsi" w:hAnsiTheme="majorHAnsi" w:cstheme="majorHAnsi"/>
          <w:b/>
          <w:bCs/>
          <w:u w:val="single"/>
        </w:rPr>
        <w:t xml:space="preserve">it is not </w:t>
      </w:r>
      <w:proofErr w:type="spellStart"/>
      <w:r w:rsidRPr="007B7925">
        <w:rPr>
          <w:rFonts w:asciiTheme="majorHAnsi" w:hAnsiTheme="majorHAnsi" w:cstheme="majorHAnsi"/>
          <w:b/>
          <w:bCs/>
          <w:u w:val="single"/>
        </w:rPr>
        <w:t>fintechs</w:t>
      </w:r>
      <w:proofErr w:type="spellEnd"/>
      <w:r w:rsidRPr="007B7925">
        <w:rPr>
          <w:rFonts w:asciiTheme="majorHAnsi" w:hAnsiTheme="majorHAnsi" w:cstheme="majorHAnsi"/>
          <w:u w:val="single"/>
        </w:rPr>
        <w:t xml:space="preserve"> they should be worried </w:t>
      </w:r>
      <w:r w:rsidRPr="00C23BC7">
        <w:rPr>
          <w:rFonts w:asciiTheme="majorHAnsi" w:hAnsiTheme="majorHAnsi" w:cstheme="majorHAnsi"/>
          <w:highlight w:val="green"/>
          <w:u w:val="single"/>
        </w:rPr>
        <w:t>about</w:t>
      </w:r>
      <w:r w:rsidRPr="007B7925">
        <w:rPr>
          <w:rFonts w:asciiTheme="majorHAnsi" w:hAnsiTheme="majorHAnsi" w:cstheme="majorHAnsi"/>
          <w:u w:val="single"/>
        </w:rPr>
        <w:t xml:space="preserve">. It’s the </w:t>
      </w:r>
      <w:r w:rsidRPr="00C23BC7">
        <w:rPr>
          <w:rFonts w:asciiTheme="majorHAnsi" w:hAnsiTheme="majorHAnsi" w:cstheme="majorHAnsi"/>
          <w:b/>
          <w:bCs/>
          <w:highlight w:val="green"/>
          <w:u w:val="single"/>
        </w:rPr>
        <w:t>tech titans</w:t>
      </w:r>
      <w:r w:rsidRPr="007B7925">
        <w:rPr>
          <w:rFonts w:asciiTheme="majorHAnsi" w:hAnsiTheme="majorHAnsi" w:cstheme="majorHAnsi"/>
          <w:u w:val="single"/>
        </w:rPr>
        <w:t xml:space="preserve"> in Silicon Valley that should keep them up at night. </w:t>
      </w:r>
    </w:p>
    <w:p w14:paraId="287247FA"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sz w:val="16"/>
        </w:rPr>
        <w:t xml:space="preserve">Management theory makes the distinction between de novo market entrants and diversifying market entrants. The former are complete newcomers; they include fintech companies. But diversifying market entrants are firms that have been successful in other arenas. </w:t>
      </w:r>
      <w:r w:rsidRPr="007B7925">
        <w:rPr>
          <w:rFonts w:asciiTheme="majorHAnsi" w:hAnsiTheme="majorHAnsi" w:cstheme="majorHAnsi"/>
          <w:u w:val="single"/>
        </w:rPr>
        <w:t>In most technological shifts, it is diversifying entrants that grab market share because they are experts in capabilities that suddenly become relevant to the new product or service generation</w:t>
      </w:r>
      <w:r w:rsidRPr="007B7925">
        <w:rPr>
          <w:rFonts w:asciiTheme="majorHAnsi" w:hAnsiTheme="majorHAnsi" w:cstheme="majorHAnsi"/>
          <w:sz w:val="16"/>
        </w:rPr>
        <w:t xml:space="preserve">. And </w:t>
      </w:r>
      <w:r w:rsidRPr="007B7925">
        <w:rPr>
          <w:rFonts w:asciiTheme="majorHAnsi" w:hAnsiTheme="majorHAnsi" w:cstheme="majorHAnsi"/>
          <w:u w:val="single"/>
        </w:rPr>
        <w:t xml:space="preserve">unlike startups, they come with legions of experts, a global </w:t>
      </w:r>
      <w:proofErr w:type="gramStart"/>
      <w:r w:rsidRPr="007B7925">
        <w:rPr>
          <w:rFonts w:asciiTheme="majorHAnsi" w:hAnsiTheme="majorHAnsi" w:cstheme="majorHAnsi"/>
          <w:u w:val="single"/>
        </w:rPr>
        <w:t>network</w:t>
      </w:r>
      <w:proofErr w:type="gramEnd"/>
      <w:r w:rsidRPr="007B7925">
        <w:rPr>
          <w:rFonts w:asciiTheme="majorHAnsi" w:hAnsiTheme="majorHAnsi" w:cstheme="majorHAnsi"/>
          <w:u w:val="single"/>
        </w:rPr>
        <w:t xml:space="preserve"> and stuffed pockets.</w:t>
      </w:r>
      <w:r w:rsidRPr="007B7925">
        <w:rPr>
          <w:rFonts w:asciiTheme="majorHAnsi" w:hAnsiTheme="majorHAnsi" w:cstheme="majorHAnsi"/>
          <w:sz w:val="16"/>
        </w:rPr>
        <w:t xml:space="preserve"> When the camera maker Polaroid failed, it was not de novo entrants that took over. Rather, it was Canon and Nikon that brought to the table their experience with optoelectronics. But how do you spot diversifying entrants in advance? A good start is to identify which competencies will become central once the blockchain hits the market. </w:t>
      </w:r>
    </w:p>
    <w:p w14:paraId="43401C42"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sz w:val="16"/>
        </w:rPr>
        <w:t xml:space="preserve">For example, </w:t>
      </w:r>
      <w:r w:rsidRPr="007B7925">
        <w:rPr>
          <w:rFonts w:asciiTheme="majorHAnsi" w:hAnsiTheme="majorHAnsi" w:cstheme="majorHAnsi"/>
          <w:u w:val="single"/>
        </w:rPr>
        <w:t xml:space="preserve">a technology like blockchain, challenging one of the world’s largest industries, needs more than just programmers and algorithms. The </w:t>
      </w:r>
      <w:r w:rsidRPr="00C23BC7">
        <w:rPr>
          <w:rFonts w:asciiTheme="majorHAnsi" w:hAnsiTheme="majorHAnsi" w:cstheme="majorHAnsi"/>
          <w:highlight w:val="green"/>
          <w:u w:val="single"/>
        </w:rPr>
        <w:t>storage</w:t>
      </w:r>
      <w:r w:rsidRPr="007B7925">
        <w:rPr>
          <w:rFonts w:asciiTheme="majorHAnsi" w:hAnsiTheme="majorHAnsi" w:cstheme="majorHAnsi"/>
          <w:u w:val="single"/>
        </w:rPr>
        <w:t xml:space="preserve">, archiving, </w:t>
      </w:r>
      <w:proofErr w:type="gramStart"/>
      <w:r w:rsidRPr="007B7925">
        <w:rPr>
          <w:rFonts w:asciiTheme="majorHAnsi" w:hAnsiTheme="majorHAnsi" w:cstheme="majorHAnsi"/>
          <w:u w:val="single"/>
        </w:rPr>
        <w:t>communication</w:t>
      </w:r>
      <w:proofErr w:type="gramEnd"/>
      <w:r w:rsidRPr="007B7925">
        <w:rPr>
          <w:rFonts w:asciiTheme="majorHAnsi" w:hAnsiTheme="majorHAnsi" w:cstheme="majorHAnsi"/>
          <w:u w:val="single"/>
        </w:rPr>
        <w:t xml:space="preserve"> and file serving </w:t>
      </w:r>
      <w:r w:rsidRPr="00C23BC7">
        <w:rPr>
          <w:rFonts w:asciiTheme="majorHAnsi" w:hAnsiTheme="majorHAnsi" w:cstheme="majorHAnsi"/>
          <w:highlight w:val="green"/>
          <w:u w:val="single"/>
        </w:rPr>
        <w:t>needed to run</w:t>
      </w:r>
      <w:r w:rsidRPr="007B7925">
        <w:rPr>
          <w:rFonts w:asciiTheme="majorHAnsi" w:hAnsiTheme="majorHAnsi" w:cstheme="majorHAnsi"/>
          <w:u w:val="single"/>
        </w:rPr>
        <w:t xml:space="preserve"> distributed </w:t>
      </w:r>
      <w:r w:rsidRPr="00C23BC7">
        <w:rPr>
          <w:rFonts w:asciiTheme="majorHAnsi" w:hAnsiTheme="majorHAnsi" w:cstheme="majorHAnsi"/>
          <w:highlight w:val="green"/>
          <w:u w:val="single"/>
        </w:rPr>
        <w:t xml:space="preserve">ledgers </w:t>
      </w:r>
      <w:r w:rsidRPr="00C23BC7">
        <w:rPr>
          <w:rFonts w:asciiTheme="majorHAnsi" w:hAnsiTheme="majorHAnsi" w:cstheme="majorHAnsi"/>
          <w:b/>
          <w:bCs/>
          <w:highlight w:val="green"/>
          <w:u w:val="single"/>
        </w:rPr>
        <w:t>gobble up</w:t>
      </w:r>
      <w:r w:rsidRPr="007B7925">
        <w:rPr>
          <w:rFonts w:asciiTheme="majorHAnsi" w:hAnsiTheme="majorHAnsi" w:cstheme="majorHAnsi"/>
          <w:u w:val="single"/>
        </w:rPr>
        <w:t xml:space="preserve"> hard-drive </w:t>
      </w:r>
      <w:r w:rsidRPr="00C23BC7">
        <w:rPr>
          <w:rFonts w:asciiTheme="majorHAnsi" w:hAnsiTheme="majorHAnsi" w:cstheme="majorHAnsi"/>
          <w:highlight w:val="green"/>
          <w:u w:val="single"/>
        </w:rPr>
        <w:t xml:space="preserve">space at </w:t>
      </w:r>
      <w:r w:rsidRPr="00C23BC7">
        <w:rPr>
          <w:rFonts w:asciiTheme="majorHAnsi" w:hAnsiTheme="majorHAnsi" w:cstheme="majorHAnsi"/>
          <w:b/>
          <w:bCs/>
          <w:highlight w:val="green"/>
          <w:u w:val="single"/>
        </w:rPr>
        <w:t>unprecedented speeds</w:t>
      </w:r>
      <w:r w:rsidRPr="007B7925">
        <w:rPr>
          <w:rFonts w:asciiTheme="majorHAnsi" w:hAnsiTheme="majorHAnsi" w:cstheme="majorHAnsi"/>
          <w:sz w:val="16"/>
        </w:rPr>
        <w:t xml:space="preserve">. Moreover, blockchains have an end of life. When they go out of business, they still need to be accessible. </w:t>
      </w:r>
    </w:p>
    <w:p w14:paraId="0D88F309" w14:textId="77777777" w:rsidR="003230EE" w:rsidRPr="007B7925" w:rsidRDefault="003230EE" w:rsidP="003230EE">
      <w:pPr>
        <w:rPr>
          <w:rFonts w:asciiTheme="majorHAnsi" w:hAnsiTheme="majorHAnsi" w:cstheme="majorHAnsi"/>
          <w:sz w:val="16"/>
          <w:szCs w:val="16"/>
        </w:rPr>
      </w:pPr>
      <w:r w:rsidRPr="007B7925">
        <w:rPr>
          <w:rFonts w:asciiTheme="majorHAnsi" w:hAnsiTheme="majorHAnsi" w:cstheme="majorHAnsi"/>
          <w:sz w:val="16"/>
          <w:szCs w:val="16"/>
        </w:rPr>
        <w:t xml:space="preserve">These requirements call out for the capabilities of the cloud-computing giants, such as Amazon, </w:t>
      </w:r>
      <w:proofErr w:type="gramStart"/>
      <w:r w:rsidRPr="007B7925">
        <w:rPr>
          <w:rFonts w:asciiTheme="majorHAnsi" w:hAnsiTheme="majorHAnsi" w:cstheme="majorHAnsi"/>
          <w:sz w:val="16"/>
          <w:szCs w:val="16"/>
        </w:rPr>
        <w:t>Microsoft</w:t>
      </w:r>
      <w:proofErr w:type="gramEnd"/>
      <w:r w:rsidRPr="007B7925">
        <w:rPr>
          <w:rFonts w:asciiTheme="majorHAnsi" w:hAnsiTheme="majorHAnsi" w:cstheme="majorHAnsi"/>
          <w:sz w:val="16"/>
          <w:szCs w:val="16"/>
        </w:rPr>
        <w:t xml:space="preserve"> and IBM. Banks must not underestimate what these companies can contribute to the blockchain; they offer more than just raw server resources. </w:t>
      </w:r>
    </w:p>
    <w:p w14:paraId="59E058B0"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sz w:val="16"/>
        </w:rPr>
        <w:t xml:space="preserve">At the same time, pure cloud companies will never be able to cut into banks’ core business; they are too far away from the end customer. </w:t>
      </w:r>
      <w:r w:rsidRPr="00C23BC7">
        <w:rPr>
          <w:rFonts w:asciiTheme="majorHAnsi" w:hAnsiTheme="majorHAnsi" w:cstheme="majorHAnsi"/>
          <w:highlight w:val="green"/>
          <w:u w:val="single"/>
        </w:rPr>
        <w:t xml:space="preserve">The </w:t>
      </w:r>
      <w:proofErr w:type="gramStart"/>
      <w:r w:rsidRPr="00C23BC7">
        <w:rPr>
          <w:rFonts w:asciiTheme="majorHAnsi" w:hAnsiTheme="majorHAnsi" w:cstheme="majorHAnsi"/>
          <w:highlight w:val="green"/>
          <w:u w:val="single"/>
        </w:rPr>
        <w:t>real</w:t>
      </w:r>
      <w:r w:rsidRPr="007B7925">
        <w:rPr>
          <w:rFonts w:asciiTheme="majorHAnsi" w:hAnsiTheme="majorHAnsi" w:cstheme="majorHAnsi"/>
          <w:u w:val="single"/>
        </w:rPr>
        <w:t>ly dangerous</w:t>
      </w:r>
      <w:proofErr w:type="gramEnd"/>
      <w:r w:rsidRPr="007B7925">
        <w:rPr>
          <w:rFonts w:asciiTheme="majorHAnsi" w:hAnsiTheme="majorHAnsi" w:cstheme="majorHAnsi"/>
          <w:u w:val="single"/>
        </w:rPr>
        <w:t xml:space="preserve"> diversifying </w:t>
      </w:r>
      <w:r w:rsidRPr="00C23BC7">
        <w:rPr>
          <w:rFonts w:asciiTheme="majorHAnsi" w:hAnsiTheme="majorHAnsi" w:cstheme="majorHAnsi"/>
          <w:highlight w:val="green"/>
          <w:u w:val="single"/>
        </w:rPr>
        <w:t>entrants will come from</w:t>
      </w:r>
      <w:r w:rsidRPr="007B7925">
        <w:rPr>
          <w:rFonts w:asciiTheme="majorHAnsi" w:hAnsiTheme="majorHAnsi" w:cstheme="majorHAnsi"/>
          <w:sz w:val="16"/>
        </w:rPr>
        <w:t xml:space="preserve"> somewhere else: </w:t>
      </w:r>
      <w:r w:rsidRPr="00C23BC7">
        <w:rPr>
          <w:rFonts w:asciiTheme="majorHAnsi" w:hAnsiTheme="majorHAnsi" w:cstheme="majorHAnsi"/>
          <w:b/>
          <w:bCs/>
          <w:highlight w:val="green"/>
          <w:u w:val="single"/>
        </w:rPr>
        <w:t>internet giants</w:t>
      </w:r>
      <w:r w:rsidRPr="007B7925">
        <w:rPr>
          <w:rFonts w:asciiTheme="majorHAnsi" w:hAnsiTheme="majorHAnsi" w:cstheme="majorHAnsi"/>
          <w:u w:val="single"/>
        </w:rPr>
        <w:t xml:space="preserve"> such as Google, Apple and Facebook</w:t>
      </w:r>
      <w:r w:rsidRPr="007B7925">
        <w:rPr>
          <w:rFonts w:asciiTheme="majorHAnsi" w:hAnsiTheme="majorHAnsi" w:cstheme="majorHAnsi"/>
          <w:sz w:val="16"/>
        </w:rPr>
        <w:t xml:space="preserve">, which already collect massive amounts of data. </w:t>
      </w:r>
    </w:p>
    <w:p w14:paraId="0EB74F87" w14:textId="77777777" w:rsidR="003230EE" w:rsidRPr="007B7925" w:rsidRDefault="003230EE" w:rsidP="003230EE">
      <w:pPr>
        <w:rPr>
          <w:rFonts w:asciiTheme="majorHAnsi" w:hAnsiTheme="majorHAnsi" w:cstheme="majorHAnsi"/>
          <w:u w:val="single"/>
        </w:rPr>
      </w:pPr>
      <w:r w:rsidRPr="007B7925">
        <w:rPr>
          <w:rFonts w:asciiTheme="majorHAnsi" w:hAnsiTheme="majorHAnsi" w:cstheme="majorHAnsi"/>
          <w:sz w:val="16"/>
        </w:rPr>
        <w:t xml:space="preserve">Globally dominating data-collecting companies — search platforms, social networks, e-commerce giants — are neglected in the discussion about blockchain. </w:t>
      </w:r>
      <w:r w:rsidRPr="00C23BC7">
        <w:rPr>
          <w:rFonts w:asciiTheme="majorHAnsi" w:hAnsiTheme="majorHAnsi" w:cstheme="majorHAnsi"/>
          <w:highlight w:val="green"/>
          <w:u w:val="single"/>
        </w:rPr>
        <w:t>Internet firms haven’t shown</w:t>
      </w:r>
      <w:r w:rsidRPr="007B7925">
        <w:rPr>
          <w:rFonts w:asciiTheme="majorHAnsi" w:hAnsiTheme="majorHAnsi" w:cstheme="majorHAnsi"/>
          <w:u w:val="single"/>
        </w:rPr>
        <w:t xml:space="preserve"> a lot of </w:t>
      </w:r>
      <w:r w:rsidRPr="00C23BC7">
        <w:rPr>
          <w:rFonts w:asciiTheme="majorHAnsi" w:hAnsiTheme="majorHAnsi" w:cstheme="majorHAnsi"/>
          <w:highlight w:val="green"/>
          <w:u w:val="single"/>
        </w:rPr>
        <w:t>interest in lowering the blockchain gauntlet onto</w:t>
      </w:r>
      <w:r w:rsidRPr="007B7925">
        <w:rPr>
          <w:rFonts w:asciiTheme="majorHAnsi" w:hAnsiTheme="majorHAnsi" w:cstheme="majorHAnsi"/>
          <w:u w:val="single"/>
        </w:rPr>
        <w:t xml:space="preserve"> the </w:t>
      </w:r>
      <w:r w:rsidRPr="00C23BC7">
        <w:rPr>
          <w:rFonts w:asciiTheme="majorHAnsi" w:hAnsiTheme="majorHAnsi" w:cstheme="majorHAnsi"/>
          <w:highlight w:val="green"/>
          <w:u w:val="single"/>
        </w:rPr>
        <w:t>banking</w:t>
      </w:r>
      <w:r w:rsidRPr="007B7925">
        <w:rPr>
          <w:rFonts w:asciiTheme="majorHAnsi" w:hAnsiTheme="majorHAnsi" w:cstheme="majorHAnsi"/>
          <w:u w:val="single"/>
        </w:rPr>
        <w:t xml:space="preserve"> world. </w:t>
      </w:r>
      <w:r w:rsidRPr="00C23BC7">
        <w:rPr>
          <w:rFonts w:asciiTheme="majorHAnsi" w:hAnsiTheme="majorHAnsi" w:cstheme="majorHAnsi"/>
          <w:b/>
          <w:bCs/>
          <w:highlight w:val="green"/>
          <w:u w:val="single"/>
        </w:rPr>
        <w:t>But they will</w:t>
      </w:r>
      <w:r w:rsidRPr="007B7925">
        <w:rPr>
          <w:rFonts w:asciiTheme="majorHAnsi" w:hAnsiTheme="majorHAnsi" w:cstheme="majorHAnsi"/>
          <w:u w:val="single"/>
        </w:rPr>
        <w:t xml:space="preserve">. </w:t>
      </w:r>
    </w:p>
    <w:p w14:paraId="29729DA0"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sz w:val="16"/>
        </w:rPr>
        <w:t xml:space="preserve">Data behemoths are pointedly silent about the new technological development. Yet their core competencies will be crucial in a blockchain-based banking world. According to a </w:t>
      </w:r>
      <w:proofErr w:type="spellStart"/>
      <w:r w:rsidRPr="007B7925">
        <w:rPr>
          <w:rFonts w:asciiTheme="majorHAnsi" w:hAnsiTheme="majorHAnsi" w:cstheme="majorHAnsi"/>
          <w:sz w:val="16"/>
        </w:rPr>
        <w:t>Finextra</w:t>
      </w:r>
      <w:proofErr w:type="spellEnd"/>
      <w:r w:rsidRPr="007B7925">
        <w:rPr>
          <w:rFonts w:asciiTheme="majorHAnsi" w:hAnsiTheme="majorHAnsi" w:cstheme="majorHAnsi"/>
          <w:sz w:val="16"/>
        </w:rPr>
        <w:t xml:space="preserve"> Research report, </w:t>
      </w:r>
      <w:r w:rsidRPr="007B7925">
        <w:rPr>
          <w:rFonts w:asciiTheme="majorHAnsi" w:hAnsiTheme="majorHAnsi" w:cstheme="majorHAnsi"/>
          <w:u w:val="single"/>
        </w:rPr>
        <w:t xml:space="preserve">companies such as </w:t>
      </w:r>
      <w:r w:rsidRPr="00C23BC7">
        <w:rPr>
          <w:rFonts w:asciiTheme="majorHAnsi" w:hAnsiTheme="majorHAnsi" w:cstheme="majorHAnsi"/>
          <w:highlight w:val="green"/>
          <w:u w:val="single"/>
        </w:rPr>
        <w:t xml:space="preserve">Google and Facebook are </w:t>
      </w:r>
      <w:r w:rsidRPr="00C23BC7">
        <w:rPr>
          <w:rFonts w:asciiTheme="majorHAnsi" w:hAnsiTheme="majorHAnsi" w:cstheme="majorHAnsi"/>
          <w:b/>
          <w:bCs/>
          <w:highlight w:val="green"/>
          <w:u w:val="single"/>
        </w:rPr>
        <w:t>perfectly suited</w:t>
      </w:r>
      <w:r w:rsidRPr="00C23BC7">
        <w:rPr>
          <w:rFonts w:asciiTheme="majorHAnsi" w:hAnsiTheme="majorHAnsi" w:cstheme="majorHAnsi"/>
          <w:highlight w:val="green"/>
          <w:u w:val="single"/>
        </w:rPr>
        <w:t xml:space="preserve"> </w:t>
      </w:r>
      <w:r w:rsidRPr="007B7925">
        <w:rPr>
          <w:rFonts w:asciiTheme="majorHAnsi" w:hAnsiTheme="majorHAnsi" w:cstheme="majorHAnsi"/>
          <w:u w:val="single"/>
        </w:rPr>
        <w:t xml:space="preserve">to outdo banks </w:t>
      </w:r>
      <w:r w:rsidRPr="00C23BC7">
        <w:rPr>
          <w:rFonts w:asciiTheme="majorHAnsi" w:hAnsiTheme="majorHAnsi" w:cstheme="majorHAnsi"/>
          <w:highlight w:val="green"/>
          <w:u w:val="single"/>
        </w:rPr>
        <w:t>in driving blockchain mass adoption</w:t>
      </w:r>
      <w:r w:rsidRPr="007B7925">
        <w:rPr>
          <w:rFonts w:asciiTheme="majorHAnsi" w:hAnsiTheme="majorHAnsi" w:cstheme="majorHAnsi"/>
          <w:u w:val="single"/>
        </w:rPr>
        <w:t xml:space="preserve"> </w:t>
      </w:r>
      <w:r w:rsidRPr="007B7925">
        <w:rPr>
          <w:rFonts w:asciiTheme="majorHAnsi" w:hAnsiTheme="majorHAnsi" w:cstheme="majorHAnsi"/>
          <w:sz w:val="16"/>
        </w:rPr>
        <w:t xml:space="preserve">(particularly in payments) </w:t>
      </w:r>
      <w:r w:rsidRPr="007B7925">
        <w:rPr>
          <w:rFonts w:asciiTheme="majorHAnsi" w:hAnsiTheme="majorHAnsi" w:cstheme="majorHAnsi"/>
          <w:u w:val="single"/>
        </w:rPr>
        <w:t>due to their large global customer base</w:t>
      </w:r>
      <w:r w:rsidRPr="007B7925">
        <w:rPr>
          <w:rFonts w:asciiTheme="majorHAnsi" w:hAnsiTheme="majorHAnsi" w:cstheme="majorHAnsi"/>
          <w:sz w:val="16"/>
        </w:rPr>
        <w:t xml:space="preserve">. Already, large data collectors are entering payments with Android or Apple </w:t>
      </w:r>
      <w:proofErr w:type="gramStart"/>
      <w:r w:rsidRPr="007B7925">
        <w:rPr>
          <w:rFonts w:asciiTheme="majorHAnsi" w:hAnsiTheme="majorHAnsi" w:cstheme="majorHAnsi"/>
          <w:sz w:val="16"/>
        </w:rPr>
        <w:t>Pay</w:t>
      </w:r>
      <w:proofErr w:type="gramEnd"/>
      <w:r w:rsidRPr="007B7925">
        <w:rPr>
          <w:rFonts w:asciiTheme="majorHAnsi" w:hAnsiTheme="majorHAnsi" w:cstheme="majorHAnsi"/>
          <w:sz w:val="16"/>
        </w:rPr>
        <w:t xml:space="preserve"> and the companies are positioning themselves where they are the strongest: at the front end. </w:t>
      </w:r>
    </w:p>
    <w:p w14:paraId="2D15C3B7"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sz w:val="16"/>
        </w:rPr>
        <w:t xml:space="preserve">The likes of Google know what we search, what we write in emails, with whom we interact, and which places we frequent. And they know how to turn that data into dollars. </w:t>
      </w:r>
      <w:r w:rsidRPr="00C23BC7">
        <w:rPr>
          <w:rFonts w:asciiTheme="majorHAnsi" w:hAnsiTheme="majorHAnsi" w:cstheme="majorHAnsi"/>
          <w:highlight w:val="green"/>
          <w:u w:val="single"/>
        </w:rPr>
        <w:t>Blockchain</w:t>
      </w:r>
      <w:r w:rsidRPr="007B7925">
        <w:rPr>
          <w:rFonts w:asciiTheme="majorHAnsi" w:hAnsiTheme="majorHAnsi" w:cstheme="majorHAnsi"/>
          <w:u w:val="single"/>
        </w:rPr>
        <w:t xml:space="preserve"> technology </w:t>
      </w:r>
      <w:r w:rsidRPr="00C23BC7">
        <w:rPr>
          <w:rFonts w:asciiTheme="majorHAnsi" w:hAnsiTheme="majorHAnsi" w:cstheme="majorHAnsi"/>
          <w:b/>
          <w:bCs/>
          <w:highlight w:val="green"/>
          <w:u w:val="single"/>
        </w:rPr>
        <w:t>trims</w:t>
      </w:r>
      <w:r w:rsidRPr="007B7925">
        <w:rPr>
          <w:rFonts w:asciiTheme="majorHAnsi" w:hAnsiTheme="majorHAnsi" w:cstheme="majorHAnsi"/>
          <w:b/>
          <w:bCs/>
          <w:u w:val="single"/>
        </w:rPr>
        <w:t xml:space="preserve"> transaction </w:t>
      </w:r>
      <w:r w:rsidRPr="00C23BC7">
        <w:rPr>
          <w:rFonts w:asciiTheme="majorHAnsi" w:hAnsiTheme="majorHAnsi" w:cstheme="majorHAnsi"/>
          <w:b/>
          <w:bCs/>
          <w:highlight w:val="green"/>
          <w:u w:val="single"/>
        </w:rPr>
        <w:t>costs to the bone</w:t>
      </w:r>
      <w:r w:rsidRPr="007B7925">
        <w:rPr>
          <w:rFonts w:asciiTheme="majorHAnsi" w:hAnsiTheme="majorHAnsi" w:cstheme="majorHAnsi"/>
          <w:u w:val="single"/>
        </w:rPr>
        <w:t xml:space="preserve">, </w:t>
      </w:r>
      <w:r w:rsidRPr="00C23BC7">
        <w:rPr>
          <w:rFonts w:asciiTheme="majorHAnsi" w:hAnsiTheme="majorHAnsi" w:cstheme="majorHAnsi"/>
          <w:highlight w:val="green"/>
          <w:u w:val="single"/>
        </w:rPr>
        <w:t>and</w:t>
      </w:r>
      <w:r w:rsidRPr="007B7925">
        <w:rPr>
          <w:rFonts w:asciiTheme="majorHAnsi" w:hAnsiTheme="majorHAnsi" w:cstheme="majorHAnsi"/>
          <w:u w:val="single"/>
        </w:rPr>
        <w:t xml:space="preserve"> financial services can be offered for free. This model </w:t>
      </w:r>
      <w:r w:rsidRPr="00C23BC7">
        <w:rPr>
          <w:rFonts w:asciiTheme="majorHAnsi" w:hAnsiTheme="majorHAnsi" w:cstheme="majorHAnsi"/>
          <w:highlight w:val="green"/>
          <w:u w:val="single"/>
        </w:rPr>
        <w:t>p</w:t>
      </w:r>
      <w:r w:rsidRPr="00C23BC7">
        <w:rPr>
          <w:rFonts w:asciiTheme="majorHAnsi" w:hAnsiTheme="majorHAnsi" w:cstheme="majorHAnsi"/>
          <w:b/>
          <w:bCs/>
          <w:highlight w:val="green"/>
          <w:u w:val="single"/>
        </w:rPr>
        <w:t>lays into</w:t>
      </w:r>
      <w:r w:rsidRPr="007B7925">
        <w:rPr>
          <w:rFonts w:asciiTheme="majorHAnsi" w:hAnsiTheme="majorHAnsi" w:cstheme="majorHAnsi"/>
          <w:b/>
          <w:bCs/>
          <w:u w:val="single"/>
        </w:rPr>
        <w:t xml:space="preserve"> the hands of </w:t>
      </w:r>
      <w:r w:rsidRPr="00C23BC7">
        <w:rPr>
          <w:rFonts w:asciiTheme="majorHAnsi" w:hAnsiTheme="majorHAnsi" w:cstheme="majorHAnsi"/>
          <w:b/>
          <w:bCs/>
          <w:highlight w:val="green"/>
          <w:u w:val="single"/>
        </w:rPr>
        <w:t>data behemoths</w:t>
      </w:r>
      <w:r w:rsidRPr="007B7925">
        <w:rPr>
          <w:rFonts w:asciiTheme="majorHAnsi" w:hAnsiTheme="majorHAnsi" w:cstheme="majorHAnsi"/>
          <w:sz w:val="16"/>
        </w:rPr>
        <w:t xml:space="preserve">, whose business models are already geared to making money out of free services. Selling highly accurate personalized advertising in two-sided platforms is in their DNA. </w:t>
      </w:r>
    </w:p>
    <w:p w14:paraId="37020CFC"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u w:val="single"/>
        </w:rPr>
        <w:t xml:space="preserve">Secondly, globally </w:t>
      </w:r>
      <w:proofErr w:type="gramStart"/>
      <w:r w:rsidRPr="007B7925">
        <w:rPr>
          <w:rFonts w:asciiTheme="majorHAnsi" w:hAnsiTheme="majorHAnsi" w:cstheme="majorHAnsi"/>
          <w:u w:val="single"/>
        </w:rPr>
        <w:t>recognizable</w:t>
      </w:r>
      <w:proofErr w:type="gramEnd"/>
      <w:r w:rsidRPr="007B7925">
        <w:rPr>
          <w:rFonts w:asciiTheme="majorHAnsi" w:hAnsiTheme="majorHAnsi" w:cstheme="majorHAnsi"/>
          <w:u w:val="single"/>
        </w:rPr>
        <w:t xml:space="preserve"> and </w:t>
      </w:r>
      <w:r w:rsidRPr="00C23BC7">
        <w:rPr>
          <w:rFonts w:asciiTheme="majorHAnsi" w:hAnsiTheme="majorHAnsi" w:cstheme="majorHAnsi"/>
          <w:highlight w:val="green"/>
          <w:u w:val="single"/>
        </w:rPr>
        <w:t>trusted brands are a</w:t>
      </w:r>
      <w:r w:rsidRPr="007B7925">
        <w:rPr>
          <w:rFonts w:asciiTheme="majorHAnsi" w:hAnsiTheme="majorHAnsi" w:cstheme="majorHAnsi"/>
          <w:u w:val="single"/>
        </w:rPr>
        <w:t xml:space="preserve">nother </w:t>
      </w:r>
      <w:r w:rsidRPr="00C23BC7">
        <w:rPr>
          <w:rFonts w:asciiTheme="majorHAnsi" w:hAnsiTheme="majorHAnsi" w:cstheme="majorHAnsi"/>
          <w:highlight w:val="green"/>
          <w:u w:val="single"/>
        </w:rPr>
        <w:t>major asset of</w:t>
      </w:r>
      <w:r w:rsidRPr="007B7925">
        <w:rPr>
          <w:rFonts w:asciiTheme="majorHAnsi" w:hAnsiTheme="majorHAnsi" w:cstheme="majorHAnsi"/>
          <w:u w:val="single"/>
        </w:rPr>
        <w:t xml:space="preserve"> the </w:t>
      </w:r>
      <w:r w:rsidRPr="00C23BC7">
        <w:rPr>
          <w:rFonts w:asciiTheme="majorHAnsi" w:hAnsiTheme="majorHAnsi" w:cstheme="majorHAnsi"/>
          <w:highlight w:val="green"/>
          <w:u w:val="single"/>
        </w:rPr>
        <w:t>tech titans</w:t>
      </w:r>
      <w:r w:rsidRPr="007B7925">
        <w:rPr>
          <w:rFonts w:asciiTheme="majorHAnsi" w:hAnsiTheme="majorHAnsi" w:cstheme="majorHAnsi"/>
          <w:sz w:val="16"/>
        </w:rPr>
        <w:t xml:space="preserve">. Google, Apple, and Amazon have been at the pinnacle of global brand valuation lists for years. The gap between these top three and other brands is stunning. Their brands are worth, respectively, $109 billion, $108 </w:t>
      </w:r>
      <w:proofErr w:type="gramStart"/>
      <w:r w:rsidRPr="007B7925">
        <w:rPr>
          <w:rFonts w:asciiTheme="majorHAnsi" w:hAnsiTheme="majorHAnsi" w:cstheme="majorHAnsi"/>
          <w:sz w:val="16"/>
        </w:rPr>
        <w:t>billion</w:t>
      </w:r>
      <w:proofErr w:type="gramEnd"/>
      <w:r w:rsidRPr="007B7925">
        <w:rPr>
          <w:rFonts w:asciiTheme="majorHAnsi" w:hAnsiTheme="majorHAnsi" w:cstheme="majorHAnsi"/>
          <w:sz w:val="16"/>
        </w:rPr>
        <w:t xml:space="preserve"> and $106 billion. People spend hours staring at their logos while checking emails, searching the web, chatting with </w:t>
      </w:r>
      <w:proofErr w:type="gramStart"/>
      <w:r w:rsidRPr="007B7925">
        <w:rPr>
          <w:rFonts w:asciiTheme="majorHAnsi" w:hAnsiTheme="majorHAnsi" w:cstheme="majorHAnsi"/>
          <w:sz w:val="16"/>
        </w:rPr>
        <w:t>friends</w:t>
      </w:r>
      <w:proofErr w:type="gramEnd"/>
      <w:r w:rsidRPr="007B7925">
        <w:rPr>
          <w:rFonts w:asciiTheme="majorHAnsi" w:hAnsiTheme="majorHAnsi" w:cstheme="majorHAnsi"/>
          <w:sz w:val="16"/>
        </w:rPr>
        <w:t xml:space="preserve"> or shopping online. AT&amp;T comes in fourth with “only” $87 billion. </w:t>
      </w:r>
    </w:p>
    <w:p w14:paraId="64B900A7" w14:textId="77777777" w:rsidR="003230EE" w:rsidRPr="007B7925" w:rsidRDefault="003230EE" w:rsidP="003230EE">
      <w:pPr>
        <w:rPr>
          <w:rFonts w:asciiTheme="majorHAnsi" w:hAnsiTheme="majorHAnsi" w:cstheme="majorHAnsi"/>
          <w:sz w:val="16"/>
          <w:szCs w:val="16"/>
        </w:rPr>
      </w:pPr>
      <w:r w:rsidRPr="007B7925">
        <w:rPr>
          <w:rFonts w:asciiTheme="majorHAnsi" w:hAnsiTheme="majorHAnsi" w:cstheme="majorHAnsi"/>
          <w:sz w:val="16"/>
          <w:szCs w:val="16"/>
        </w:rPr>
        <w:t xml:space="preserve">Silicon Valley’s behemoths are also competing to place their brands on payment interfaces. </w:t>
      </w:r>
    </w:p>
    <w:p w14:paraId="285AF018"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sz w:val="16"/>
        </w:rPr>
        <w:t xml:space="preserve">To be sure, banks are likely to stay on top of global finance for some time to come. But, as it is the painful case with most technological leaps, </w:t>
      </w:r>
      <w:r w:rsidRPr="00C23BC7">
        <w:rPr>
          <w:rFonts w:asciiTheme="majorHAnsi" w:hAnsiTheme="majorHAnsi" w:cstheme="majorHAnsi"/>
          <w:highlight w:val="green"/>
          <w:u w:val="single"/>
        </w:rPr>
        <w:t xml:space="preserve">the </w:t>
      </w:r>
      <w:r w:rsidRPr="00C23BC7">
        <w:rPr>
          <w:rFonts w:asciiTheme="majorHAnsi" w:hAnsiTheme="majorHAnsi" w:cstheme="majorHAnsi"/>
          <w:b/>
          <w:bCs/>
          <w:highlight w:val="green"/>
          <w:u w:val="single"/>
        </w:rPr>
        <w:t>barriers to entry</w:t>
      </w:r>
      <w:r w:rsidRPr="007B7925">
        <w:rPr>
          <w:rFonts w:asciiTheme="majorHAnsi" w:hAnsiTheme="majorHAnsi" w:cstheme="majorHAnsi"/>
          <w:u w:val="single"/>
        </w:rPr>
        <w:t xml:space="preserve"> for nonbank competitors </w:t>
      </w:r>
      <w:r w:rsidRPr="00C23BC7">
        <w:rPr>
          <w:rFonts w:asciiTheme="majorHAnsi" w:hAnsiTheme="majorHAnsi" w:cstheme="majorHAnsi"/>
          <w:b/>
          <w:bCs/>
          <w:highlight w:val="green"/>
          <w:u w:val="single"/>
        </w:rPr>
        <w:t>will eventually disappear</w:t>
      </w:r>
      <w:r w:rsidRPr="007B7925">
        <w:rPr>
          <w:rFonts w:asciiTheme="majorHAnsi" w:hAnsiTheme="majorHAnsi" w:cstheme="majorHAnsi"/>
          <w:sz w:val="16"/>
        </w:rPr>
        <w:t xml:space="preserve">. By how much will depend on identifying the right challengers on time and fending them off. Banks are well advised to keep a close eye on the blockchain activities of data behemoths. </w:t>
      </w:r>
    </w:p>
    <w:p w14:paraId="43B99200" w14:textId="77777777" w:rsidR="003230EE" w:rsidRPr="007B7925" w:rsidRDefault="003230EE" w:rsidP="003230EE">
      <w:pPr>
        <w:rPr>
          <w:rFonts w:asciiTheme="majorHAnsi" w:hAnsiTheme="majorHAnsi" w:cstheme="majorHAnsi"/>
          <w:sz w:val="16"/>
        </w:rPr>
      </w:pPr>
    </w:p>
    <w:p w14:paraId="4122D634" w14:textId="77777777" w:rsidR="003230EE" w:rsidRPr="00D44BA8" w:rsidRDefault="003230EE" w:rsidP="003230EE">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Financial blockchain is key to preventing terrorism</w:t>
      </w:r>
    </w:p>
    <w:p w14:paraId="70805850" w14:textId="77777777" w:rsidR="003230EE" w:rsidRPr="00D44BA8" w:rsidRDefault="003230EE" w:rsidP="003230EE">
      <w:pPr>
        <w:spacing w:before="15" w:after="180" w:line="240" w:lineRule="auto"/>
        <w:rPr>
          <w:rFonts w:ascii="Times New Roman" w:eastAsia="Times New Roman" w:hAnsi="Times New Roman" w:cs="Times New Roman"/>
          <w:sz w:val="24"/>
          <w:szCs w:val="24"/>
        </w:rPr>
      </w:pPr>
      <w:proofErr w:type="spellStart"/>
      <w:r w:rsidRPr="00D44BA8">
        <w:rPr>
          <w:rFonts w:eastAsia="Times New Roman"/>
          <w:b/>
          <w:bCs/>
          <w:sz w:val="26"/>
          <w:szCs w:val="26"/>
        </w:rPr>
        <w:t>Readling</w:t>
      </w:r>
      <w:proofErr w:type="spellEnd"/>
      <w:r w:rsidRPr="00D44BA8">
        <w:rPr>
          <w:rFonts w:eastAsia="Times New Roman"/>
          <w:b/>
          <w:bCs/>
          <w:sz w:val="26"/>
          <w:szCs w:val="26"/>
        </w:rPr>
        <w:t xml:space="preserve"> and </w:t>
      </w:r>
      <w:proofErr w:type="spellStart"/>
      <w:r w:rsidRPr="00D44BA8">
        <w:rPr>
          <w:rFonts w:eastAsia="Times New Roman"/>
          <w:b/>
          <w:bCs/>
          <w:sz w:val="26"/>
          <w:szCs w:val="26"/>
        </w:rPr>
        <w:t>Schardin</w:t>
      </w:r>
      <w:proofErr w:type="spellEnd"/>
      <w:r w:rsidRPr="00D44BA8">
        <w:rPr>
          <w:rFonts w:eastAsia="Times New Roman"/>
          <w:b/>
          <w:bCs/>
          <w:sz w:val="26"/>
          <w:szCs w:val="26"/>
        </w:rPr>
        <w:t> 16</w:t>
      </w:r>
      <w:r w:rsidRPr="00D44BA8">
        <w:rPr>
          <w:rFonts w:eastAsia="Times New Roman"/>
        </w:rPr>
        <w:t> –</w:t>
      </w:r>
      <w:r w:rsidRPr="00D44BA8">
        <w:rPr>
          <w:rFonts w:eastAsia="Times New Roman"/>
          <w:sz w:val="24"/>
          <w:szCs w:val="24"/>
        </w:rPr>
        <w:t> </w:t>
      </w:r>
      <w:r w:rsidRPr="00D44BA8">
        <w:rPr>
          <w:rFonts w:eastAsia="Times New Roman"/>
        </w:rPr>
        <w:t xml:space="preserve">Justin </w:t>
      </w:r>
      <w:proofErr w:type="spellStart"/>
      <w:r w:rsidRPr="00D44BA8">
        <w:rPr>
          <w:rFonts w:eastAsia="Times New Roman"/>
        </w:rPr>
        <w:t>Schardin</w:t>
      </w:r>
      <w:proofErr w:type="spellEnd"/>
      <w:r w:rsidRPr="00D44BA8">
        <w:rPr>
          <w:rFonts w:eastAsia="Times New Roman"/>
        </w:rPr>
        <w:t xml:space="preserve"> is the Former Director of the Financial Regulatory Reform Initiative</w:t>
      </w:r>
    </w:p>
    <w:p w14:paraId="06C8E396" w14:textId="77777777" w:rsidR="003230EE" w:rsidRPr="00D44BA8" w:rsidRDefault="003230EE" w:rsidP="003230EE">
      <w:pPr>
        <w:spacing w:before="15" w:after="180" w:line="240" w:lineRule="auto"/>
        <w:rPr>
          <w:rFonts w:ascii="Times New Roman" w:eastAsia="Times New Roman" w:hAnsi="Times New Roman" w:cs="Times New Roman"/>
          <w:sz w:val="24"/>
          <w:szCs w:val="24"/>
        </w:rPr>
      </w:pPr>
      <w:r w:rsidRPr="00D44BA8">
        <w:rPr>
          <w:rFonts w:eastAsia="Times New Roman"/>
        </w:rPr>
        <w:t xml:space="preserve">Kristofer </w:t>
      </w:r>
      <w:proofErr w:type="spellStart"/>
      <w:r w:rsidRPr="00D44BA8">
        <w:rPr>
          <w:rFonts w:eastAsia="Times New Roman"/>
        </w:rPr>
        <w:t>Readling</w:t>
      </w:r>
      <w:proofErr w:type="spellEnd"/>
      <w:r w:rsidRPr="00D44BA8">
        <w:rPr>
          <w:rFonts w:eastAsia="Times New Roman"/>
        </w:rPr>
        <w:t xml:space="preserve"> and Justin </w:t>
      </w:r>
      <w:proofErr w:type="spellStart"/>
      <w:r w:rsidRPr="00D44BA8">
        <w:rPr>
          <w:rFonts w:eastAsia="Times New Roman"/>
        </w:rPr>
        <w:t>Schardin</w:t>
      </w:r>
      <w:proofErr w:type="spellEnd"/>
      <w:r w:rsidRPr="00D44BA8">
        <w:rPr>
          <w:rFonts w:eastAsia="Times New Roman"/>
        </w:rPr>
        <w:t>, "Why Blockchain Could Bolster Anti-Money Laundering Efforts | Bipartisan Policy Center," Bipartisanpolicy, 6-2-2016, https://bipartisanpolicy.org/blog/blockchain-anti-money-laundering/</w:t>
      </w:r>
    </w:p>
    <w:p w14:paraId="63CFA1F8" w14:textId="77777777" w:rsidR="003230EE" w:rsidRPr="00D44BA8" w:rsidRDefault="003230EE" w:rsidP="003230EE">
      <w:pPr>
        <w:rPr>
          <w:rStyle w:val="StyleUnderline"/>
        </w:rPr>
      </w:pPr>
      <w:r w:rsidRPr="00C23BC7">
        <w:rPr>
          <w:rStyle w:val="StyleUnderline"/>
          <w:highlight w:val="green"/>
        </w:rPr>
        <w:t>Blockchain</w:t>
      </w:r>
      <w:r w:rsidRPr="00D44BA8">
        <w:rPr>
          <w:rStyle w:val="StyleUnderline"/>
        </w:rPr>
        <w:t xml:space="preserve"> could </w:t>
      </w:r>
      <w:r w:rsidRPr="00F263C2">
        <w:rPr>
          <w:rStyle w:val="StyleUnderline"/>
        </w:rPr>
        <w:t>dramatically improve</w:t>
      </w:r>
      <w:r w:rsidRPr="00D44BA8">
        <w:rPr>
          <w:rStyle w:val="StyleUnderline"/>
        </w:rPr>
        <w:t xml:space="preserve"> the </w:t>
      </w:r>
      <w:r w:rsidRPr="00F263C2">
        <w:rPr>
          <w:rStyle w:val="Emphasis"/>
        </w:rPr>
        <w:t>speed</w:t>
      </w:r>
      <w:r w:rsidRPr="00F263C2">
        <w:rPr>
          <w:rStyle w:val="StyleUnderline"/>
        </w:rPr>
        <w:t xml:space="preserve"> and </w:t>
      </w:r>
      <w:r w:rsidRPr="00F263C2">
        <w:rPr>
          <w:rStyle w:val="Emphasis"/>
        </w:rPr>
        <w:t>effectiveness</w:t>
      </w:r>
      <w:r w:rsidRPr="00F263C2">
        <w:rPr>
          <w:rStyle w:val="StyleUnderline"/>
        </w:rPr>
        <w:t xml:space="preserve"> of</w:t>
      </w:r>
      <w:r w:rsidRPr="00D44BA8">
        <w:rPr>
          <w:rStyle w:val="StyleUnderline"/>
        </w:rPr>
        <w:t xml:space="preserve"> AML/CTF </w:t>
      </w:r>
      <w:r w:rsidRPr="00F263C2">
        <w:rPr>
          <w:rStyle w:val="StyleUnderline"/>
        </w:rPr>
        <w:t>efforts by</w:t>
      </w:r>
      <w:r w:rsidRPr="00D44BA8">
        <w:rPr>
          <w:rStyle w:val="StyleUnderline"/>
        </w:rPr>
        <w:t xml:space="preserve"> </w:t>
      </w:r>
      <w:r w:rsidRPr="00C23BC7">
        <w:rPr>
          <w:rStyle w:val="StyleUnderline"/>
          <w:highlight w:val="green"/>
        </w:rPr>
        <w:t>creati</w:t>
      </w:r>
      <w:r w:rsidRPr="00D44BA8">
        <w:rPr>
          <w:rStyle w:val="StyleUnderline"/>
        </w:rPr>
        <w:t xml:space="preserve">ng a </w:t>
      </w:r>
      <w:r w:rsidRPr="00C23BC7">
        <w:rPr>
          <w:rStyle w:val="Emphasis"/>
          <w:highlight w:val="green"/>
        </w:rPr>
        <w:t>system-wide</w:t>
      </w:r>
      <w:r w:rsidRPr="00C23BC7">
        <w:rPr>
          <w:rStyle w:val="StyleUnderline"/>
          <w:highlight w:val="green"/>
        </w:rPr>
        <w:t xml:space="preserve"> ledger accessible in </w:t>
      </w:r>
      <w:r w:rsidRPr="00C23BC7">
        <w:rPr>
          <w:rStyle w:val="Emphasis"/>
          <w:highlight w:val="green"/>
        </w:rPr>
        <w:t>real time</w:t>
      </w:r>
      <w:r w:rsidRPr="00D44BA8">
        <w:rPr>
          <w:rStyle w:val="StyleUnderline"/>
        </w:rPr>
        <w:t xml:space="preserve">. </w:t>
      </w:r>
      <w:r w:rsidRPr="00C23BC7">
        <w:rPr>
          <w:rStyle w:val="StyleUnderline"/>
          <w:highlight w:val="green"/>
        </w:rPr>
        <w:t>This</w:t>
      </w:r>
      <w:r w:rsidRPr="00D44BA8">
        <w:rPr>
          <w:rStyle w:val="StyleUnderline"/>
        </w:rPr>
        <w:t xml:space="preserve"> ledger </w:t>
      </w:r>
      <w:r w:rsidRPr="00C23BC7">
        <w:rPr>
          <w:rStyle w:val="StyleUnderline"/>
          <w:highlight w:val="green"/>
        </w:rPr>
        <w:t>would</w:t>
      </w:r>
      <w:r w:rsidRPr="00F263C2">
        <w:rPr>
          <w:rStyle w:val="StyleUnderline"/>
        </w:rPr>
        <w:t xml:space="preserve"> maintain </w:t>
      </w:r>
      <w:r w:rsidRPr="00F263C2">
        <w:rPr>
          <w:rStyle w:val="Emphasis"/>
        </w:rPr>
        <w:t>all</w:t>
      </w:r>
      <w:r w:rsidRPr="006F04FB">
        <w:rPr>
          <w:rStyle w:val="Emphasis"/>
        </w:rPr>
        <w:t xml:space="preserve"> transactional </w:t>
      </w:r>
      <w:r w:rsidRPr="00F263C2">
        <w:rPr>
          <w:rStyle w:val="Emphasis"/>
        </w:rPr>
        <w:t>data</w:t>
      </w:r>
      <w:r w:rsidRPr="006F04FB">
        <w:rPr>
          <w:rStyle w:val="Emphasis"/>
        </w:rPr>
        <w:t xml:space="preserve"> </w:t>
      </w:r>
      <w:r w:rsidRPr="00D44BA8">
        <w:rPr>
          <w:rStyle w:val="StyleUnderline"/>
        </w:rPr>
        <w:t xml:space="preserve">throughout a </w:t>
      </w:r>
      <w:r w:rsidRPr="00F95922">
        <w:rPr>
          <w:rStyle w:val="StyleUnderline"/>
        </w:rPr>
        <w:t>network</w:t>
      </w:r>
      <w:r w:rsidRPr="00D44BA8">
        <w:rPr>
          <w:rStyle w:val="StyleUnderline"/>
        </w:rPr>
        <w:t xml:space="preserve"> of institutions rather than at a single institution.</w:t>
      </w:r>
      <w:r w:rsidRPr="00D44BA8">
        <w:rPr>
          <w:sz w:val="16"/>
        </w:rPr>
        <w:t xml:space="preserve"> Thus, </w:t>
      </w:r>
      <w:r w:rsidRPr="00D44BA8">
        <w:rPr>
          <w:rStyle w:val="StyleUnderline"/>
        </w:rPr>
        <w:t xml:space="preserve">a network that included all financial institutions could </w:t>
      </w:r>
      <w:r w:rsidRPr="00C23BC7">
        <w:rPr>
          <w:rStyle w:val="Emphasis"/>
          <w:highlight w:val="green"/>
        </w:rPr>
        <w:t>avoid</w:t>
      </w:r>
      <w:r w:rsidRPr="00F95922">
        <w:rPr>
          <w:rStyle w:val="StyleUnderline"/>
        </w:rPr>
        <w:t xml:space="preserve"> the </w:t>
      </w:r>
      <w:r w:rsidRPr="00C23BC7">
        <w:rPr>
          <w:rStyle w:val="StyleUnderline"/>
          <w:highlight w:val="green"/>
        </w:rPr>
        <w:t>info</w:t>
      </w:r>
      <w:r w:rsidRPr="00F263C2">
        <w:rPr>
          <w:rStyle w:val="StyleUnderline"/>
        </w:rPr>
        <w:t>r</w:t>
      </w:r>
      <w:r w:rsidRPr="00F95922">
        <w:rPr>
          <w:rStyle w:val="StyleUnderline"/>
        </w:rPr>
        <w:t xml:space="preserve">mation </w:t>
      </w:r>
      <w:r w:rsidRPr="00C23BC7">
        <w:rPr>
          <w:rStyle w:val="Emphasis"/>
          <w:highlight w:val="green"/>
        </w:rPr>
        <w:t>asymmetry problem</w:t>
      </w:r>
      <w:r w:rsidRPr="00D44BA8">
        <w:rPr>
          <w:rStyle w:val="StyleUnderline"/>
        </w:rPr>
        <w:t xml:space="preserve"> above b</w:t>
      </w:r>
      <w:r w:rsidRPr="00C23BC7">
        <w:rPr>
          <w:rStyle w:val="StyleUnderline"/>
          <w:highlight w:val="green"/>
        </w:rPr>
        <w:t>y giving law enforcement</w:t>
      </w:r>
      <w:r w:rsidRPr="00D44BA8">
        <w:rPr>
          <w:rStyle w:val="StyleUnderline"/>
        </w:rPr>
        <w:t xml:space="preserve"> the </w:t>
      </w:r>
      <w:r w:rsidRPr="00C23BC7">
        <w:rPr>
          <w:rStyle w:val="StyleUnderline"/>
          <w:highlight w:val="green"/>
        </w:rPr>
        <w:t xml:space="preserve">ability to </w:t>
      </w:r>
      <w:r w:rsidRPr="00C23BC7">
        <w:rPr>
          <w:rStyle w:val="Emphasis"/>
          <w:highlight w:val="green"/>
        </w:rPr>
        <w:t>see the entire</w:t>
      </w:r>
      <w:r w:rsidRPr="006F04FB">
        <w:rPr>
          <w:rStyle w:val="Emphasis"/>
        </w:rPr>
        <w:t xml:space="preserve"> system’s </w:t>
      </w:r>
      <w:r w:rsidRPr="00C23BC7">
        <w:rPr>
          <w:rStyle w:val="Emphasis"/>
          <w:highlight w:val="green"/>
        </w:rPr>
        <w:t>ledger</w:t>
      </w:r>
      <w:r w:rsidRPr="00C23BC7">
        <w:rPr>
          <w:rStyle w:val="StyleUnderline"/>
          <w:highlight w:val="green"/>
        </w:rPr>
        <w:t xml:space="preserve"> rather than just</w:t>
      </w:r>
      <w:r w:rsidRPr="00D44BA8">
        <w:rPr>
          <w:rStyle w:val="StyleUnderline"/>
        </w:rPr>
        <w:t xml:space="preserve"> the suspicious </w:t>
      </w:r>
      <w:r w:rsidRPr="00C23BC7">
        <w:rPr>
          <w:rStyle w:val="StyleUnderline"/>
          <w:highlight w:val="green"/>
        </w:rPr>
        <w:t xml:space="preserve">activity reports </w:t>
      </w:r>
      <w:r w:rsidRPr="00C23BC7">
        <w:rPr>
          <w:rStyle w:val="Emphasis"/>
          <w:highlight w:val="green"/>
        </w:rPr>
        <w:t>currently submitted</w:t>
      </w:r>
      <w:r w:rsidRPr="00D44BA8">
        <w:rPr>
          <w:rStyle w:val="StyleUnderline"/>
        </w:rPr>
        <w:t xml:space="preserve"> by individual institutions.</w:t>
      </w:r>
    </w:p>
    <w:p w14:paraId="2F8594F1" w14:textId="77777777" w:rsidR="003230EE" w:rsidRPr="00D44BA8" w:rsidRDefault="003230EE" w:rsidP="003230EE">
      <w:pPr>
        <w:rPr>
          <w:sz w:val="16"/>
          <w:szCs w:val="16"/>
        </w:rPr>
      </w:pPr>
      <w:r w:rsidRPr="00D44BA8">
        <w:rPr>
          <w:sz w:val="16"/>
          <w:szCs w:val="16"/>
        </w:rPr>
        <w:t xml:space="preserve">Wikipedia uses an analogous structure to maintain its articles by crowdsourcing knowledge from anyone willing to author or edit them. If someone adds erroneous information, the community’s editors will generally correct it. Since </w:t>
      </w:r>
      <w:proofErr w:type="gramStart"/>
      <w:r w:rsidRPr="00D44BA8">
        <w:rPr>
          <w:sz w:val="16"/>
          <w:szCs w:val="16"/>
        </w:rPr>
        <w:t>all of</w:t>
      </w:r>
      <w:proofErr w:type="gramEnd"/>
      <w:r w:rsidRPr="00D44BA8">
        <w:rPr>
          <w:sz w:val="16"/>
          <w:szCs w:val="16"/>
        </w:rPr>
        <w:t xml:space="preserve"> the articles and the history of edits to those articles are simultaneously visible to everyone who views the site, it is difficult for con-artists to make lasting changes.</w:t>
      </w:r>
    </w:p>
    <w:p w14:paraId="32AF9FF8" w14:textId="77777777" w:rsidR="003230EE" w:rsidRPr="00F95922" w:rsidRDefault="003230EE" w:rsidP="003230EE">
      <w:pPr>
        <w:rPr>
          <w:sz w:val="16"/>
        </w:rPr>
      </w:pPr>
      <w:r w:rsidRPr="00F263C2">
        <w:rPr>
          <w:rStyle w:val="StyleUnderline"/>
        </w:rPr>
        <w:t>Blockchain</w:t>
      </w:r>
      <w:r w:rsidRPr="00F95922">
        <w:rPr>
          <w:rStyle w:val="StyleUnderline"/>
        </w:rPr>
        <w:t xml:space="preserve"> goes further</w:t>
      </w:r>
      <w:r w:rsidRPr="00F95922">
        <w:rPr>
          <w:sz w:val="16"/>
        </w:rPr>
        <w:t xml:space="preserve"> than Wikipedia </w:t>
      </w:r>
      <w:r w:rsidRPr="00F95922">
        <w:rPr>
          <w:rStyle w:val="StyleUnderline"/>
        </w:rPr>
        <w:t xml:space="preserve">by storing </w:t>
      </w:r>
      <w:r w:rsidRPr="00C23BC7">
        <w:rPr>
          <w:rStyle w:val="StyleUnderline"/>
          <w:highlight w:val="green"/>
        </w:rPr>
        <w:t xml:space="preserve">an </w:t>
      </w:r>
      <w:r w:rsidRPr="00C23BC7">
        <w:rPr>
          <w:rStyle w:val="Emphasis"/>
          <w:highlight w:val="green"/>
        </w:rPr>
        <w:t>entire database</w:t>
      </w:r>
      <w:r w:rsidRPr="00F95922">
        <w:rPr>
          <w:rStyle w:val="StyleUnderline"/>
        </w:rPr>
        <w:t xml:space="preserve"> of transactions (in the case of a financial blockchain) with each party </w:t>
      </w:r>
      <w:r w:rsidRPr="006F04FB">
        <w:rPr>
          <w:rStyle w:val="Emphasis"/>
        </w:rPr>
        <w:t>on the network</w:t>
      </w:r>
      <w:r w:rsidRPr="00F95922">
        <w:rPr>
          <w:rStyle w:val="StyleUnderline"/>
        </w:rPr>
        <w:t xml:space="preserve"> rather than on a single third-party server. This </w:t>
      </w:r>
      <w:r w:rsidRPr="00C23BC7">
        <w:rPr>
          <w:rStyle w:val="StyleUnderline"/>
          <w:highlight w:val="green"/>
        </w:rPr>
        <w:t xml:space="preserve">provides </w:t>
      </w:r>
      <w:r w:rsidRPr="00C23BC7">
        <w:rPr>
          <w:rStyle w:val="Emphasis"/>
          <w:highlight w:val="green"/>
        </w:rPr>
        <w:t>enormous security benefits</w:t>
      </w:r>
      <w:r w:rsidRPr="00F95922">
        <w:rPr>
          <w:rStyle w:val="StyleUnderline"/>
        </w:rPr>
        <w:t xml:space="preserve"> because </w:t>
      </w:r>
      <w:proofErr w:type="gramStart"/>
      <w:r w:rsidRPr="00F95922">
        <w:rPr>
          <w:rStyle w:val="StyleUnderline"/>
        </w:rPr>
        <w:t>in order for</w:t>
      </w:r>
      <w:proofErr w:type="gramEnd"/>
      <w:r w:rsidRPr="00F95922">
        <w:rPr>
          <w:rStyle w:val="StyleUnderline"/>
        </w:rPr>
        <w:t xml:space="preserve"> </w:t>
      </w:r>
      <w:r w:rsidRPr="00C23BC7">
        <w:rPr>
          <w:rStyle w:val="StyleUnderline"/>
          <w:highlight w:val="green"/>
        </w:rPr>
        <w:t>a hacker</w:t>
      </w:r>
      <w:r w:rsidRPr="00F95922">
        <w:rPr>
          <w:rStyle w:val="StyleUnderline"/>
        </w:rPr>
        <w:t xml:space="preserve"> to fraudulently edit the blockchain and thus steal money or assets, they </w:t>
      </w:r>
      <w:r w:rsidRPr="00C23BC7">
        <w:rPr>
          <w:rStyle w:val="StyleUnderline"/>
          <w:highlight w:val="green"/>
        </w:rPr>
        <w:t xml:space="preserve">would have to hack </w:t>
      </w:r>
      <w:r w:rsidRPr="00C23BC7">
        <w:rPr>
          <w:rStyle w:val="Emphasis"/>
          <w:highlight w:val="green"/>
        </w:rPr>
        <w:t>more than half the network</w:t>
      </w:r>
      <w:r w:rsidRPr="00F95922">
        <w:rPr>
          <w:sz w:val="16"/>
        </w:rPr>
        <w:t xml:space="preserve"> rather than a single server. The more institutions that are part of the blockchain, the more difficult that becomes.</w:t>
      </w:r>
    </w:p>
    <w:p w14:paraId="1698AC56" w14:textId="77777777" w:rsidR="003230EE" w:rsidRPr="00F95922" w:rsidRDefault="003230EE" w:rsidP="003230EE">
      <w:pPr>
        <w:rPr>
          <w:rStyle w:val="StyleUnderline"/>
        </w:rPr>
      </w:pPr>
      <w:r w:rsidRPr="00F95922">
        <w:rPr>
          <w:sz w:val="16"/>
        </w:rPr>
        <w:t xml:space="preserve">The security benefits of blockchain mean that </w:t>
      </w:r>
      <w:r w:rsidRPr="00F95922">
        <w:rPr>
          <w:sz w:val="16"/>
          <w:szCs w:val="16"/>
        </w:rPr>
        <w:t>transactions can be cleared faster because there is no need for third party verification of transactions.</w:t>
      </w:r>
      <w:r w:rsidRPr="00F95922">
        <w:rPr>
          <w:rStyle w:val="StyleUnderline"/>
        </w:rPr>
        <w:t xml:space="preserve"> It also means that </w:t>
      </w:r>
      <w:r w:rsidRPr="00C23BC7">
        <w:rPr>
          <w:rStyle w:val="StyleUnderline"/>
          <w:highlight w:val="green"/>
        </w:rPr>
        <w:t>records</w:t>
      </w:r>
      <w:r w:rsidRPr="00F95922">
        <w:rPr>
          <w:rStyle w:val="StyleUnderline"/>
        </w:rPr>
        <w:t xml:space="preserve"> of those transactions </w:t>
      </w:r>
      <w:r w:rsidRPr="00C23BC7">
        <w:rPr>
          <w:rStyle w:val="StyleUnderline"/>
          <w:highlight w:val="green"/>
        </w:rPr>
        <w:t xml:space="preserve">are </w:t>
      </w:r>
      <w:r w:rsidRPr="00C23BC7">
        <w:rPr>
          <w:rStyle w:val="Emphasis"/>
          <w:highlight w:val="green"/>
        </w:rPr>
        <w:t>much more trustworthy</w:t>
      </w:r>
      <w:r w:rsidRPr="00F95922">
        <w:rPr>
          <w:rStyle w:val="StyleUnderline"/>
        </w:rPr>
        <w:t xml:space="preserve">. This </w:t>
      </w:r>
      <w:r w:rsidRPr="00C23BC7">
        <w:rPr>
          <w:rStyle w:val="StyleUnderline"/>
          <w:highlight w:val="green"/>
        </w:rPr>
        <w:t xml:space="preserve">combination of </w:t>
      </w:r>
      <w:r w:rsidRPr="00C23BC7">
        <w:rPr>
          <w:rStyle w:val="Emphasis"/>
          <w:highlight w:val="green"/>
        </w:rPr>
        <w:t>speed and trust</w:t>
      </w:r>
      <w:r w:rsidRPr="00C23BC7">
        <w:rPr>
          <w:rStyle w:val="StyleUnderline"/>
          <w:highlight w:val="green"/>
        </w:rPr>
        <w:t xml:space="preserve"> is an </w:t>
      </w:r>
      <w:r w:rsidRPr="00C23BC7">
        <w:rPr>
          <w:rStyle w:val="Emphasis"/>
          <w:highlight w:val="green"/>
        </w:rPr>
        <w:t>essential improvement</w:t>
      </w:r>
      <w:r w:rsidRPr="00F95922">
        <w:rPr>
          <w:rStyle w:val="StyleUnderline"/>
        </w:rPr>
        <w:t xml:space="preserve"> over the current framework </w:t>
      </w:r>
      <w:r w:rsidRPr="00C23BC7">
        <w:rPr>
          <w:rStyle w:val="StyleUnderline"/>
          <w:highlight w:val="green"/>
        </w:rPr>
        <w:t xml:space="preserve">because of the </w:t>
      </w:r>
      <w:r w:rsidRPr="00C23BC7">
        <w:rPr>
          <w:rStyle w:val="Emphasis"/>
          <w:highlight w:val="green"/>
        </w:rPr>
        <w:t>need to prevent</w:t>
      </w:r>
      <w:r w:rsidRPr="00C23BC7">
        <w:rPr>
          <w:rStyle w:val="StyleUnderline"/>
          <w:highlight w:val="green"/>
        </w:rPr>
        <w:t xml:space="preserve"> rather than prosecute </w:t>
      </w:r>
      <w:r w:rsidRPr="00C23BC7">
        <w:rPr>
          <w:rStyle w:val="Emphasis"/>
          <w:highlight w:val="green"/>
        </w:rPr>
        <w:t>terrorism</w:t>
      </w:r>
      <w:r w:rsidRPr="00C23BC7">
        <w:rPr>
          <w:rStyle w:val="StyleUnderline"/>
          <w:highlight w:val="green"/>
        </w:rPr>
        <w:t>.</w:t>
      </w:r>
    </w:p>
    <w:p w14:paraId="7A181E67" w14:textId="77777777" w:rsidR="003230EE" w:rsidRPr="00F95922" w:rsidRDefault="003230EE" w:rsidP="003230EE">
      <w:pPr>
        <w:rPr>
          <w:sz w:val="16"/>
          <w:szCs w:val="16"/>
        </w:rPr>
      </w:pPr>
      <w:r w:rsidRPr="00F95922">
        <w:rPr>
          <w:sz w:val="16"/>
          <w:szCs w:val="16"/>
        </w:rPr>
        <w:t>A significant problem with blockchain that would need to be overcome is how to store the entire database at each institution while still protecting people’s privacy. There are good reasons for people to hide information from their bank or insurance company that have nothing to do with illegal activity. Therefore, many elements of any future financial system blockchain would likely need to be encrypted to protect personal information and corporate secrets.</w:t>
      </w:r>
    </w:p>
    <w:p w14:paraId="0A535A58" w14:textId="77777777" w:rsidR="003230EE" w:rsidRDefault="003230EE" w:rsidP="003230EE">
      <w:pPr>
        <w:rPr>
          <w:rStyle w:val="StyleUnderline"/>
        </w:rPr>
      </w:pPr>
      <w:r w:rsidRPr="00F95922">
        <w:rPr>
          <w:sz w:val="16"/>
        </w:rPr>
        <w:t xml:space="preserve">With an encrypted blockchain, </w:t>
      </w:r>
      <w:r w:rsidRPr="00C23BC7">
        <w:rPr>
          <w:rStyle w:val="StyleUnderline"/>
          <w:highlight w:val="green"/>
        </w:rPr>
        <w:t>procedures</w:t>
      </w:r>
      <w:r w:rsidRPr="00F95922">
        <w:rPr>
          <w:rStyle w:val="StyleUnderline"/>
        </w:rPr>
        <w:t xml:space="preserve"> could be put in place to </w:t>
      </w:r>
      <w:r w:rsidRPr="00C23BC7">
        <w:rPr>
          <w:rStyle w:val="StyleUnderline"/>
          <w:highlight w:val="green"/>
        </w:rPr>
        <w:t>grant</w:t>
      </w:r>
      <w:r w:rsidRPr="00F95922">
        <w:rPr>
          <w:rStyle w:val="StyleUnderline"/>
        </w:rPr>
        <w:t xml:space="preserve"> financial </w:t>
      </w:r>
      <w:r w:rsidRPr="00C23BC7">
        <w:rPr>
          <w:rStyle w:val="StyleUnderline"/>
          <w:highlight w:val="green"/>
        </w:rPr>
        <w:t>regulators</w:t>
      </w:r>
      <w:r w:rsidRPr="00F95922">
        <w:rPr>
          <w:rStyle w:val="StyleUnderline"/>
        </w:rPr>
        <w:t xml:space="preserve"> and law enforcement </w:t>
      </w:r>
      <w:r w:rsidRPr="00C23BC7">
        <w:rPr>
          <w:rStyle w:val="StyleUnderline"/>
          <w:highlight w:val="green"/>
        </w:rPr>
        <w:t xml:space="preserve">access </w:t>
      </w:r>
      <w:r w:rsidRPr="00C23BC7">
        <w:rPr>
          <w:rStyle w:val="Emphasis"/>
          <w:highlight w:val="green"/>
        </w:rPr>
        <w:t>when they need</w:t>
      </w:r>
      <w:r w:rsidRPr="006F04FB">
        <w:rPr>
          <w:rStyle w:val="Emphasis"/>
        </w:rPr>
        <w:t xml:space="preserve">ed </w:t>
      </w:r>
      <w:r w:rsidRPr="00C23BC7">
        <w:rPr>
          <w:rStyle w:val="Emphasis"/>
          <w:highlight w:val="green"/>
        </w:rPr>
        <w:t>it</w:t>
      </w:r>
      <w:r w:rsidRPr="00F95922">
        <w:rPr>
          <w:rStyle w:val="StyleUnderline"/>
        </w:rPr>
        <w:t xml:space="preserve">. </w:t>
      </w:r>
      <w:r w:rsidRPr="00F95922">
        <w:rPr>
          <w:sz w:val="16"/>
          <w:szCs w:val="16"/>
        </w:rPr>
        <w:t xml:space="preserve">This is </w:t>
      </w:r>
      <w:proofErr w:type="gramStart"/>
      <w:r w:rsidRPr="00F95922">
        <w:rPr>
          <w:sz w:val="16"/>
          <w:szCs w:val="16"/>
        </w:rPr>
        <w:t>similar to</w:t>
      </w:r>
      <w:proofErr w:type="gramEnd"/>
      <w:r w:rsidRPr="00F95922">
        <w:rPr>
          <w:sz w:val="16"/>
          <w:szCs w:val="16"/>
        </w:rPr>
        <w:t xml:space="preserve"> the current system except that</w:t>
      </w:r>
      <w:r w:rsidRPr="00F95922">
        <w:rPr>
          <w:rStyle w:val="StyleUnderline"/>
          <w:sz w:val="16"/>
          <w:szCs w:val="16"/>
        </w:rPr>
        <w:t xml:space="preserve"> </w:t>
      </w:r>
      <w:r w:rsidRPr="00C23BC7">
        <w:rPr>
          <w:rStyle w:val="StyleUnderline"/>
          <w:highlight w:val="green"/>
        </w:rPr>
        <w:t>instead of waiting</w:t>
      </w:r>
      <w:r w:rsidRPr="00F95922">
        <w:rPr>
          <w:rStyle w:val="StyleUnderline"/>
        </w:rPr>
        <w:t xml:space="preserve"> for each bank to review its own transactions for suspicious activity and report them, law enforcement would be able to </w:t>
      </w:r>
      <w:r w:rsidRPr="006F04FB">
        <w:rPr>
          <w:rStyle w:val="Emphasis"/>
        </w:rPr>
        <w:t>review the entire network</w:t>
      </w:r>
      <w:r w:rsidRPr="00F95922">
        <w:rPr>
          <w:rStyle w:val="StyleUnderline"/>
        </w:rPr>
        <w:t xml:space="preserve"> at once </w:t>
      </w:r>
      <w:r w:rsidRPr="006F04FB">
        <w:rPr>
          <w:rStyle w:val="Emphasis"/>
        </w:rPr>
        <w:t>without waiting</w:t>
      </w:r>
      <w:r w:rsidRPr="00F95922">
        <w:rPr>
          <w:rStyle w:val="StyleUnderline"/>
        </w:rPr>
        <w:t xml:space="preserve"> </w:t>
      </w:r>
      <w:r w:rsidRPr="00F263C2">
        <w:rPr>
          <w:rStyle w:val="StyleUnderline"/>
        </w:rPr>
        <w:t>for</w:t>
      </w:r>
      <w:r w:rsidRPr="00F95922">
        <w:rPr>
          <w:rStyle w:val="StyleUnderline"/>
        </w:rPr>
        <w:t xml:space="preserve"> a bank to check its books. </w:t>
      </w:r>
      <w:r w:rsidRPr="00C23BC7">
        <w:rPr>
          <w:rStyle w:val="StyleUnderline"/>
          <w:highlight w:val="green"/>
        </w:rPr>
        <w:t>This</w:t>
      </w:r>
      <w:r w:rsidRPr="00F95922">
        <w:rPr>
          <w:rStyle w:val="StyleUnderline"/>
        </w:rPr>
        <w:t xml:space="preserve"> could </w:t>
      </w:r>
      <w:r w:rsidRPr="00C23BC7">
        <w:rPr>
          <w:rStyle w:val="StyleUnderline"/>
          <w:highlight w:val="green"/>
        </w:rPr>
        <w:t xml:space="preserve">provide </w:t>
      </w:r>
      <w:r w:rsidRPr="00C23BC7">
        <w:rPr>
          <w:rStyle w:val="Emphasis"/>
          <w:highlight w:val="green"/>
        </w:rPr>
        <w:t>essential time savings</w:t>
      </w:r>
      <w:r w:rsidRPr="00F95922">
        <w:rPr>
          <w:rStyle w:val="StyleUnderline"/>
        </w:rPr>
        <w:t xml:space="preserve"> in a world </w:t>
      </w:r>
      <w:r w:rsidRPr="00C23BC7">
        <w:rPr>
          <w:rStyle w:val="StyleUnderline"/>
          <w:highlight w:val="green"/>
        </w:rPr>
        <w:t xml:space="preserve">where </w:t>
      </w:r>
      <w:r w:rsidRPr="00C23BC7">
        <w:rPr>
          <w:rStyle w:val="Emphasis"/>
          <w:highlight w:val="green"/>
        </w:rPr>
        <w:t>terrorism is a chief concern</w:t>
      </w:r>
      <w:r w:rsidRPr="00C23BC7">
        <w:rPr>
          <w:rStyle w:val="StyleUnderline"/>
          <w:highlight w:val="green"/>
        </w:rPr>
        <w:t>.</w:t>
      </w:r>
    </w:p>
    <w:p w14:paraId="3ABD9E70" w14:textId="77777777" w:rsidR="003230EE" w:rsidRPr="00487657" w:rsidRDefault="003230EE" w:rsidP="003230EE">
      <w:pPr>
        <w:pStyle w:val="Heading4"/>
      </w:pPr>
      <w:r>
        <w:t>Nuclear war---</w:t>
      </w:r>
      <w:r>
        <w:rPr>
          <w:u w:val="single"/>
        </w:rPr>
        <w:t>cash</w:t>
      </w:r>
      <w:r>
        <w:t xml:space="preserve"> is key</w:t>
      </w:r>
    </w:p>
    <w:p w14:paraId="1773F892" w14:textId="77777777" w:rsidR="003230EE" w:rsidRDefault="003230EE" w:rsidP="003230EE">
      <w:r>
        <w:t xml:space="preserve">Dr. Peter J. </w:t>
      </w:r>
      <w:r w:rsidRPr="00B471E7">
        <w:rPr>
          <w:rStyle w:val="Style13ptBold"/>
        </w:rPr>
        <w:t>Hayes 18</w:t>
      </w:r>
      <w:r>
        <w:t xml:space="preserve">, Executive Director of the Nautilus Institute for Security and Sustainability, Ph.D. in Energy and Resources from the University of California-Berkeley, Professor of International Relations at RMIT University, “Non-State Terrorism and Inadvertent Nuclear War”, </w:t>
      </w:r>
      <w:proofErr w:type="spellStart"/>
      <w:r>
        <w:t>NAPSNet</w:t>
      </w:r>
      <w:proofErr w:type="spellEnd"/>
      <w:r>
        <w:t xml:space="preserve"> Special Reports, 1/18/2018, </w:t>
      </w:r>
      <w:hyperlink r:id="rId13" w:history="1">
        <w:r w:rsidRPr="00AA7594">
          <w:rPr>
            <w:rStyle w:val="Hyperlink"/>
          </w:rPr>
          <w:t>https://nautilus.org/napsnet/napsnet-special-reports/non-state-terrorism-and-inadvertent-nuclear-war/</w:t>
        </w:r>
      </w:hyperlink>
    </w:p>
    <w:p w14:paraId="5713B043" w14:textId="77777777" w:rsidR="003230EE" w:rsidRPr="004842FA" w:rsidRDefault="003230EE" w:rsidP="003230EE">
      <w:pPr>
        <w:rPr>
          <w:sz w:val="8"/>
          <w:szCs w:val="14"/>
        </w:rPr>
      </w:pPr>
      <w:r w:rsidRPr="004842FA">
        <w:rPr>
          <w:sz w:val="16"/>
        </w:rPr>
        <w:t xml:space="preserve">The critical issue is how </w:t>
      </w:r>
      <w:r w:rsidRPr="004B5557">
        <w:rPr>
          <w:rStyle w:val="StyleUnderline"/>
        </w:rPr>
        <w:t xml:space="preserve">a </w:t>
      </w:r>
      <w:r w:rsidRPr="00C23BC7">
        <w:rPr>
          <w:rStyle w:val="Emphasis"/>
          <w:highlight w:val="green"/>
        </w:rPr>
        <w:t>nuc</w:t>
      </w:r>
      <w:r w:rsidRPr="004B5557">
        <w:rPr>
          <w:rStyle w:val="StyleUnderline"/>
        </w:rPr>
        <w:t xml:space="preserve">lear </w:t>
      </w:r>
      <w:r w:rsidRPr="00C23BC7">
        <w:rPr>
          <w:rStyle w:val="Emphasis"/>
          <w:highlight w:val="green"/>
        </w:rPr>
        <w:t>terror</w:t>
      </w:r>
      <w:r w:rsidRPr="004B5557">
        <w:rPr>
          <w:rStyle w:val="StyleUnderline"/>
        </w:rPr>
        <w:t xml:space="preserve">ist attack may </w:t>
      </w:r>
      <w:r w:rsidRPr="00C23BC7">
        <w:rPr>
          <w:rStyle w:val="Emphasis"/>
          <w:highlight w:val="green"/>
        </w:rPr>
        <w:t>“catalyze”</w:t>
      </w:r>
      <w:r w:rsidRPr="004B5557">
        <w:rPr>
          <w:rStyle w:val="Emphasis"/>
        </w:rPr>
        <w:t xml:space="preserve"> inter-state </w:t>
      </w:r>
      <w:r w:rsidRPr="00C23BC7">
        <w:rPr>
          <w:rStyle w:val="Emphasis"/>
          <w:highlight w:val="gree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rPr>
          <w:sz w:val="16"/>
        </w:rPr>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C23BC7">
        <w:rPr>
          <w:rStyle w:val="StyleUnderline"/>
          <w:highlight w:val="green"/>
        </w:rPr>
        <w:t>a cult</w:t>
      </w:r>
      <w:r w:rsidRPr="004842FA">
        <w:rPr>
          <w:rStyle w:val="StyleUnderline"/>
        </w:rPr>
        <w:t xml:space="preserve"> attempting to</w:t>
      </w:r>
      <w:r w:rsidRPr="004842FA">
        <w:rPr>
          <w:sz w:val="16"/>
        </w:rPr>
        <w:t xml:space="preserve"> build and </w:t>
      </w:r>
      <w:r w:rsidRPr="00C23BC7">
        <w:rPr>
          <w:rStyle w:val="Emphasis"/>
          <w:highlight w:val="green"/>
        </w:rPr>
        <w:t>buy</w:t>
      </w:r>
      <w:r w:rsidRPr="004842FA">
        <w:rPr>
          <w:sz w:val="16"/>
        </w:rPr>
        <w:t xml:space="preserve"> </w:t>
      </w:r>
      <w:r w:rsidRPr="00C23BC7">
        <w:rPr>
          <w:rStyle w:val="StyleUnderline"/>
          <w:highlight w:val="green"/>
        </w:rPr>
        <w:t>nuclear weapons</w:t>
      </w:r>
      <w:r w:rsidRPr="004842FA">
        <w:rPr>
          <w:rStyle w:val="StyleUnderline"/>
        </w:rPr>
        <w:t xml:space="preserve"> is </w:t>
      </w:r>
      <w:r w:rsidRPr="004842FA">
        <w:rPr>
          <w:rStyle w:val="Emphasis"/>
        </w:rPr>
        <w:t>real</w:t>
      </w:r>
      <w:r w:rsidRPr="004842FA">
        <w:rPr>
          <w:sz w:val="16"/>
        </w:rPr>
        <w:t xml:space="preserve"> </w:t>
      </w:r>
      <w:r w:rsidRPr="004842FA">
        <w:rPr>
          <w:sz w:val="8"/>
          <w:szCs w:val="14"/>
        </w:rPr>
        <w:t>and has already occurred in the region.[15</w:t>
      </w:r>
      <w:proofErr w:type="gramStart"/>
      <w:r w:rsidRPr="004842FA">
        <w:rPr>
          <w:sz w:val="8"/>
          <w:szCs w:val="14"/>
        </w:rPr>
        <w:t>]  Cyber</w:t>
      </w:r>
      <w:proofErr w:type="gramEnd"/>
      <w:r w:rsidRPr="004842FA">
        <w:rPr>
          <w:sz w:val="8"/>
          <w:szCs w:val="14"/>
        </w:rPr>
        <w:t>-terrorism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295DCF29" w14:textId="77777777" w:rsidR="003230EE" w:rsidRPr="004842FA" w:rsidRDefault="003230EE" w:rsidP="003230EE">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0EE1230D" w14:textId="77777777" w:rsidR="003230EE" w:rsidRPr="00495CD8" w:rsidRDefault="003230EE" w:rsidP="003230EE">
      <w:pPr>
        <w:rPr>
          <w:sz w:val="8"/>
          <w:szCs w:val="14"/>
        </w:rPr>
      </w:pPr>
      <w:r w:rsidRPr="00495CD8">
        <w:rPr>
          <w:sz w:val="8"/>
          <w:szCs w:val="14"/>
        </w:rPr>
        <w:t xml:space="preserve">The most conducive circumstance for catalysis to occur due to a nuclear terrorist attack might involve the following </w:t>
      </w:r>
      <w:proofErr w:type="spellStart"/>
      <w:r w:rsidRPr="00495CD8">
        <w:rPr>
          <w:sz w:val="8"/>
          <w:szCs w:val="14"/>
        </w:rPr>
        <w:t>nexi</w:t>
      </w:r>
      <w:proofErr w:type="spellEnd"/>
      <w:r w:rsidRPr="00495CD8">
        <w:rPr>
          <w:sz w:val="8"/>
          <w:szCs w:val="14"/>
        </w:rPr>
        <w:t xml:space="preserve"> of timing and conditions:</w:t>
      </w:r>
    </w:p>
    <w:p w14:paraId="6E0A6450" w14:textId="77777777" w:rsidR="003230EE" w:rsidRPr="0017290B" w:rsidRDefault="003230EE" w:rsidP="003230EE">
      <w:pPr>
        <w:pStyle w:val="ListParagraph"/>
        <w:numPr>
          <w:ilvl w:val="0"/>
          <w:numId w:val="11"/>
        </w:numPr>
        <w:rPr>
          <w:sz w:val="16"/>
        </w:rPr>
      </w:pPr>
      <w:r w:rsidRPr="0017290B">
        <w:rPr>
          <w:sz w:val="16"/>
        </w:rPr>
        <w:t xml:space="preserve">Low-level, tactical, or random </w:t>
      </w:r>
      <w:r w:rsidRPr="0017290B">
        <w:rPr>
          <w:rStyle w:val="StyleUnderline"/>
        </w:rPr>
        <w:t>individual terrorist attacks</w:t>
      </w:r>
      <w:r w:rsidRPr="0017290B">
        <w:rPr>
          <w:sz w:val="16"/>
        </w:rPr>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rPr>
          <w:sz w:val="16"/>
        </w:rPr>
        <w:t xml:space="preserve"> threaten with or to </w:t>
      </w:r>
      <w:r w:rsidRPr="0017290B">
        <w:rPr>
          <w:rStyle w:val="StyleUnderline"/>
        </w:rPr>
        <w:t>use nuclear weapons</w:t>
      </w:r>
      <w:r w:rsidRPr="0017290B">
        <w:rPr>
          <w:sz w:val="16"/>
        </w:rPr>
        <w:t>. This might be undertaken by an opportunist nuclear terrorist entity in search of rapid and high political impact.</w:t>
      </w:r>
    </w:p>
    <w:p w14:paraId="1FB752EA" w14:textId="77777777" w:rsidR="003230EE" w:rsidRPr="00495CD8" w:rsidRDefault="003230EE" w:rsidP="003230EE">
      <w:pPr>
        <w:pStyle w:val="ListParagraph"/>
        <w:numPr>
          <w:ilvl w:val="0"/>
          <w:numId w:val="11"/>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56F4AC9B" w14:textId="77777777" w:rsidR="003230EE" w:rsidRPr="00495CD8" w:rsidRDefault="003230EE" w:rsidP="003230EE">
      <w:pPr>
        <w:pStyle w:val="ListParagraph"/>
        <w:numPr>
          <w:ilvl w:val="0"/>
          <w:numId w:val="11"/>
        </w:numPr>
        <w:rPr>
          <w:sz w:val="8"/>
          <w:szCs w:val="14"/>
        </w:rPr>
      </w:pPr>
      <w:r w:rsidRPr="00495CD8">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495CD8">
        <w:rPr>
          <w:sz w:val="8"/>
          <w:szCs w:val="14"/>
        </w:rPr>
        <w:t>surveillance</w:t>
      </w:r>
      <w:proofErr w:type="gramEnd"/>
      <w:r w:rsidRPr="00495CD8">
        <w:rPr>
          <w:sz w:val="8"/>
          <w:szCs w:val="14"/>
        </w:rPr>
        <w:t xml:space="preserve"> and policing agencies, and first responders are already maximally committed and over-extended.</w:t>
      </w:r>
    </w:p>
    <w:p w14:paraId="038E88BC" w14:textId="77777777" w:rsidR="003230EE" w:rsidRPr="00495CD8" w:rsidRDefault="003230EE" w:rsidP="003230EE">
      <w:pPr>
        <w:rPr>
          <w:sz w:val="8"/>
          <w:szCs w:val="14"/>
        </w:rPr>
      </w:pPr>
      <w:r w:rsidRPr="00495CD8">
        <w:rPr>
          <w:sz w:val="8"/>
          <w:szCs w:val="14"/>
        </w:rPr>
        <w:t xml:space="preserve">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w:t>
      </w:r>
      <w:proofErr w:type="gramStart"/>
      <w:r w:rsidRPr="00495CD8">
        <w:rPr>
          <w:sz w:val="8"/>
          <w:szCs w:val="14"/>
        </w:rPr>
        <w:t>in reality a</w:t>
      </w:r>
      <w:proofErr w:type="gramEnd"/>
      <w:r w:rsidRPr="00495CD8">
        <w:rPr>
          <w:sz w:val="8"/>
          <w:szCs w:val="14"/>
        </w:rPr>
        <w:t xml:space="preserve"> catalytic strike by a nuclear weapons state in conditions of mutual vulnerability to nuclear retaliation for such a strike from other nuclear armed states would be highly irrational.</w:t>
      </w:r>
    </w:p>
    <w:p w14:paraId="0E204048" w14:textId="77777777" w:rsidR="003230EE" w:rsidRPr="0017290B" w:rsidRDefault="003230EE" w:rsidP="003230EE">
      <w:pPr>
        <w:rPr>
          <w:sz w:val="16"/>
        </w:rPr>
      </w:pPr>
      <w:r w:rsidRPr="0017290B">
        <w:rPr>
          <w:sz w:val="16"/>
        </w:rPr>
        <w:t xml:space="preserve">Accordingly, </w:t>
      </w:r>
      <w:r w:rsidRPr="0017290B">
        <w:rPr>
          <w:rStyle w:val="StyleUnderline"/>
        </w:rPr>
        <w:t xml:space="preserve">the effect of nuclear </w:t>
      </w:r>
      <w:r w:rsidRPr="00C23BC7">
        <w:rPr>
          <w:rStyle w:val="StyleUnderline"/>
          <w:highlight w:val="green"/>
        </w:rPr>
        <w:t>terrorism</w:t>
      </w:r>
      <w:r w:rsidRPr="0017290B">
        <w:rPr>
          <w:sz w:val="16"/>
        </w:rPr>
        <w:t xml:space="preserve"> involving a nuclear detonation or major radiological release may not of itself be </w:t>
      </w:r>
      <w:r w:rsidRPr="0017290B">
        <w:rPr>
          <w:i/>
          <w:iCs/>
          <w:sz w:val="16"/>
        </w:rPr>
        <w:t>catalytic</w:t>
      </w:r>
      <w:r w:rsidRPr="0017290B">
        <w:rPr>
          <w:sz w:val="16"/>
        </w:rPr>
        <w:t xml:space="preserve"> of </w:t>
      </w:r>
      <w:r w:rsidRPr="0017290B">
        <w:rPr>
          <w:i/>
          <w:iCs/>
          <w:sz w:val="16"/>
        </w:rPr>
        <w:t>nuclear</w:t>
      </w:r>
      <w:r w:rsidRPr="0017290B">
        <w:rPr>
          <w:sz w:val="16"/>
        </w:rPr>
        <w:t xml:space="preserve"> war—at least not intentionally–because it will not lead directly to the destruction of a targeted nuclear-armed state.  Rather, it </w:t>
      </w:r>
      <w:r w:rsidRPr="00C23BC7">
        <w:rPr>
          <w:rStyle w:val="StyleUnderline"/>
          <w:highlight w:val="green"/>
        </w:rPr>
        <w:t xml:space="preserve">may be </w:t>
      </w:r>
      <w:r w:rsidRPr="00C23BC7">
        <w:rPr>
          <w:rStyle w:val="Emphasis"/>
          <w:highlight w:val="green"/>
        </w:rPr>
        <w:t>catalytic</w:t>
      </w:r>
      <w:r w:rsidRPr="0017290B">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C23BC7">
        <w:rPr>
          <w:rStyle w:val="StyleUnderline"/>
          <w:highlight w:val="green"/>
        </w:rPr>
        <w:t>d</w:t>
      </w:r>
      <w:r w:rsidRPr="0017290B">
        <w:rPr>
          <w:rStyle w:val="StyleUnderline"/>
        </w:rPr>
        <w:t xml:space="preserve"> a</w:t>
      </w:r>
      <w:r w:rsidRPr="0017290B">
        <w:rPr>
          <w:sz w:val="16"/>
        </w:rPr>
        <w:t xml:space="preserve"> further </w:t>
      </w:r>
      <w:r w:rsidRPr="0017290B">
        <w:rPr>
          <w:rStyle w:val="Emphasis"/>
        </w:rPr>
        <w:t>sequence</w:t>
      </w:r>
      <w:r w:rsidRPr="0017290B">
        <w:rPr>
          <w:rStyle w:val="StyleUnderline"/>
        </w:rPr>
        <w:t xml:space="preserve"> of</w:t>
      </w:r>
      <w:r w:rsidRPr="0017290B">
        <w:rPr>
          <w:sz w:val="16"/>
        </w:rPr>
        <w:t xml:space="preserve"> coincident </w:t>
      </w:r>
      <w:r w:rsidRPr="0017290B">
        <w:rPr>
          <w:rStyle w:val="StyleUnderline"/>
        </w:rPr>
        <w:t>events</w:t>
      </w:r>
      <w:r w:rsidRPr="0017290B">
        <w:rPr>
          <w:sz w:val="16"/>
        </w:rPr>
        <w:t xml:space="preserve"> is necessary to </w:t>
      </w:r>
      <w:r w:rsidRPr="00C23BC7">
        <w:rPr>
          <w:rStyle w:val="StyleUnderline"/>
          <w:highlight w:val="green"/>
        </w:rPr>
        <w:t xml:space="preserve">drive </w:t>
      </w:r>
      <w:r w:rsidRPr="00C23BC7">
        <w:rPr>
          <w:rStyle w:val="Emphasis"/>
          <w:highlight w:val="green"/>
        </w:rPr>
        <w:t>escalation</w:t>
      </w:r>
      <w:r w:rsidRPr="00C23BC7">
        <w:rPr>
          <w:rStyle w:val="StyleUnderline"/>
          <w:highlight w:val="green"/>
        </w:rPr>
        <w:t xml:space="preserve"> to</w:t>
      </w:r>
      <w:r w:rsidRPr="0017290B">
        <w:rPr>
          <w:sz w:val="16"/>
        </w:rPr>
        <w:t xml:space="preserve"> the point of </w:t>
      </w:r>
      <w:r w:rsidRPr="0017290B">
        <w:rPr>
          <w:rStyle w:val="Emphasis"/>
        </w:rPr>
        <w:t xml:space="preserve">nuclear </w:t>
      </w:r>
      <w:r w:rsidRPr="00C23BC7">
        <w:rPr>
          <w:rStyle w:val="Emphasis"/>
          <w:highlight w:val="green"/>
        </w:rPr>
        <w:t>first use</w:t>
      </w:r>
      <w:r w:rsidRPr="0017290B">
        <w:rPr>
          <w:sz w:val="16"/>
        </w:rPr>
        <w:t xml:space="preserve"> by a state. Also, the catalyst—the non-state actor–is almost assured of discovery and destruction either during the attack itself (if it takes the form of a nuclear suicide attack then self-immolation is assured) or </w:t>
      </w:r>
      <w:proofErr w:type="gramStart"/>
      <w:r w:rsidRPr="0017290B">
        <w:rPr>
          <w:sz w:val="16"/>
        </w:rPr>
        <w:t>as a result of</w:t>
      </w:r>
      <w:proofErr w:type="gramEnd"/>
      <w:r w:rsidRPr="0017290B">
        <w:rPr>
          <w:sz w:val="16"/>
        </w:rPr>
        <w:t xml:space="preserve"> a search-and-destroy campaign from the targeted state (unless the targeted government is annihilated by the initial terrorist nuclear attack).</w:t>
      </w:r>
    </w:p>
    <w:p w14:paraId="064ED58A" w14:textId="77777777" w:rsidR="003230EE" w:rsidRPr="00C23BC7" w:rsidRDefault="003230EE" w:rsidP="003230EE">
      <w:pPr>
        <w:rPr>
          <w:rStyle w:val="StyleUnderline"/>
          <w:highlight w:val="green"/>
        </w:rPr>
      </w:pPr>
      <w:r w:rsidRPr="0017290B">
        <w:rPr>
          <w:sz w:val="16"/>
        </w:rPr>
        <w:t xml:space="preserve">It follows that the effects of </w:t>
      </w:r>
      <w:r w:rsidRPr="00C23BC7">
        <w:rPr>
          <w:rStyle w:val="StyleUnderline"/>
          <w:highlight w:val="green"/>
        </w:rPr>
        <w:t>a</w:t>
      </w:r>
      <w:r w:rsidRPr="0017290B">
        <w:rPr>
          <w:rStyle w:val="StyleUnderline"/>
        </w:rPr>
        <w:t xml:space="preserve"> non-state nuclear </w:t>
      </w:r>
      <w:r w:rsidRPr="00C23BC7">
        <w:rPr>
          <w:rStyle w:val="StyleUnderline"/>
          <w:highlight w:val="green"/>
        </w:rPr>
        <w:t>attack may be</w:t>
      </w:r>
      <w:r w:rsidRPr="0017290B">
        <w:rPr>
          <w:rStyle w:val="StyleUnderline"/>
        </w:rPr>
        <w:t xml:space="preserve"> characterized better as </w:t>
      </w:r>
      <w:r w:rsidRPr="00C23BC7">
        <w:rPr>
          <w:rStyle w:val="StyleUnderline"/>
          <w:highlight w:val="green"/>
        </w:rPr>
        <w:t xml:space="preserve">a </w:t>
      </w:r>
      <w:r w:rsidRPr="00C23BC7">
        <w:rPr>
          <w:rStyle w:val="Emphasis"/>
          <w:i/>
          <w:iCs w:val="0"/>
          <w:highlight w:val="green"/>
        </w:rPr>
        <w:t>trigger</w:t>
      </w:r>
      <w:r w:rsidRPr="0017290B">
        <w:rPr>
          <w:rStyle w:val="Emphasis"/>
        </w:rPr>
        <w:t xml:space="preserve"> effect</w:t>
      </w:r>
      <w:r w:rsidRPr="0017290B">
        <w:rPr>
          <w:rStyle w:val="StyleUnderline"/>
        </w:rPr>
        <w:t xml:space="preserve">, </w:t>
      </w:r>
      <w:r w:rsidRPr="00C23BC7">
        <w:rPr>
          <w:rStyle w:val="StyleUnderline"/>
          <w:highlight w:val="green"/>
        </w:rPr>
        <w:t>bringing</w:t>
      </w:r>
      <w:r w:rsidRPr="0017290B">
        <w:rPr>
          <w:rStyle w:val="StyleUnderline"/>
        </w:rPr>
        <w:t xml:space="preserve"> about a </w:t>
      </w:r>
      <w:r w:rsidRPr="00C23BC7">
        <w:rPr>
          <w:rStyle w:val="Emphasis"/>
          <w:i/>
          <w:iCs w:val="0"/>
          <w:highlight w:val="green"/>
        </w:rPr>
        <w:t>cascade</w:t>
      </w:r>
      <w:r w:rsidRPr="00C23BC7">
        <w:rPr>
          <w:rStyle w:val="StyleUnderline"/>
          <w:highlight w:val="green"/>
        </w:rPr>
        <w:t xml:space="preserve"> of nuclear</w:t>
      </w:r>
      <w:r w:rsidRPr="0017290B">
        <w:rPr>
          <w:rStyle w:val="StyleUnderline"/>
        </w:rPr>
        <w:t xml:space="preserve"> use </w:t>
      </w:r>
      <w:r w:rsidRPr="00C23BC7">
        <w:rPr>
          <w:rStyle w:val="StyleUnderline"/>
          <w:highlight w:val="green"/>
        </w:rPr>
        <w:t>decisions</w:t>
      </w:r>
    </w:p>
    <w:p w14:paraId="1962B845" w14:textId="77777777" w:rsidR="003230EE" w:rsidRPr="00EB76D1" w:rsidRDefault="003230EE" w:rsidP="003230EE">
      <w:pPr>
        <w:rPr>
          <w:rStyle w:val="StyleUnderline"/>
        </w:rPr>
      </w:pPr>
      <w:r w:rsidRPr="00EB76D1">
        <w:rPr>
          <w:rStyle w:val="StyleUnderline"/>
        </w:rPr>
        <w:t>(CUT HERE</w:t>
      </w:r>
    </w:p>
    <w:p w14:paraId="7B43FE30" w14:textId="77777777" w:rsidR="003230EE" w:rsidRPr="00DF3DB2" w:rsidRDefault="003230EE" w:rsidP="003230EE">
      <w:pPr>
        <w:rPr>
          <w:sz w:val="16"/>
        </w:rPr>
      </w:pPr>
      <w:r w:rsidRPr="00C23BC7">
        <w:rPr>
          <w:rStyle w:val="StyleUnderline"/>
          <w:highlight w:val="green"/>
        </w:rPr>
        <w:t xml:space="preserve"> within NC3</w:t>
      </w:r>
      <w:r w:rsidRPr="0017290B">
        <w:rPr>
          <w:rStyle w:val="StyleUnderline"/>
        </w:rPr>
        <w:t xml:space="preserve"> systems </w:t>
      </w:r>
      <w:r w:rsidRPr="00C23BC7">
        <w:rPr>
          <w:rStyle w:val="StyleUnderline"/>
          <w:highlight w:val="green"/>
        </w:rPr>
        <w:t>that shift</w:t>
      </w:r>
      <w:r w:rsidRPr="0017290B">
        <w:rPr>
          <w:rStyle w:val="StyleUnderline"/>
        </w:rPr>
        <w:t xml:space="preserve"> each state increasingly away from nuclear non-use and increasingly </w:t>
      </w:r>
      <w:r w:rsidRPr="00C23BC7">
        <w:rPr>
          <w:rStyle w:val="Emphasis"/>
          <w:highlight w:val="green"/>
        </w:rPr>
        <w:t>toward</w:t>
      </w:r>
      <w:r w:rsidRPr="0017290B">
        <w:rPr>
          <w:rStyle w:val="StyleUnderline"/>
        </w:rPr>
        <w:t xml:space="preserve">s nuclear use by </w:t>
      </w:r>
      <w:r w:rsidRPr="00C23BC7">
        <w:rPr>
          <w:rStyle w:val="Emphasis"/>
          <w:highlight w:val="green"/>
        </w:rPr>
        <w:t>releasing</w:t>
      </w:r>
      <w:r w:rsidRPr="0017290B">
        <w:rPr>
          <w:rStyle w:val="Emphasis"/>
        </w:rPr>
        <w:t xml:space="preserve"> negative </w:t>
      </w:r>
      <w:r w:rsidRPr="00C23BC7">
        <w:rPr>
          <w:rStyle w:val="Emphasis"/>
          <w:highlight w:val="green"/>
        </w:rPr>
        <w:t>controls</w:t>
      </w:r>
      <w:r w:rsidRPr="0017290B">
        <w:rPr>
          <w:rStyle w:val="StyleUnderline"/>
        </w:rPr>
        <w:t xml:space="preserve"> and enhancing positive controls </w:t>
      </w:r>
      <w:r w:rsidRPr="00C23BC7">
        <w:rPr>
          <w:rStyle w:val="StyleUnderline"/>
          <w:highlight w:val="green"/>
        </w:rPr>
        <w:t>in</w:t>
      </w:r>
      <w:r w:rsidRPr="0017290B">
        <w:rPr>
          <w:rStyle w:val="StyleUnderline"/>
        </w:rPr>
        <w:t xml:space="preserve"> </w:t>
      </w:r>
      <w:r w:rsidRPr="0017290B">
        <w:rPr>
          <w:rStyle w:val="Emphasis"/>
        </w:rPr>
        <w:t xml:space="preserve">multiple action-reaction escalation </w:t>
      </w:r>
      <w:r w:rsidRPr="00C23BC7">
        <w:rPr>
          <w:rStyle w:val="Emphasis"/>
          <w:highlight w:val="green"/>
        </w:rPr>
        <w:t>spirals</w:t>
      </w:r>
      <w:r w:rsidRPr="0017290B">
        <w:rPr>
          <w:sz w:val="16"/>
        </w:rPr>
        <w:t xml:space="preserve"> (depending on how many nuclear armed states are party to an inter-state conflict that is already underway at the time of the non-state nuclear attack); </w:t>
      </w:r>
      <w:r w:rsidRPr="0017290B">
        <w:rPr>
          <w:rStyle w:val="StyleUnderline"/>
        </w:rPr>
        <w:t>and</w:t>
      </w:r>
      <w:r w:rsidRPr="0017290B">
        <w:rPr>
          <w:sz w:val="16"/>
        </w:rPr>
        <w:t xml:space="preserve">/or by </w:t>
      </w:r>
      <w:r w:rsidRPr="00C23BC7">
        <w:rPr>
          <w:rStyle w:val="StyleUnderline"/>
          <w:highlight w:val="green"/>
        </w:rPr>
        <w:t>inducing</w:t>
      </w:r>
      <w:r w:rsidRPr="0017290B">
        <w:rPr>
          <w:rStyle w:val="StyleUnderline"/>
        </w:rPr>
        <w:t xml:space="preserve"> </w:t>
      </w:r>
      <w:r w:rsidRPr="0017290B">
        <w:rPr>
          <w:rStyle w:val="Emphasis"/>
        </w:rPr>
        <w:t xml:space="preserve">concatenating nuclear </w:t>
      </w:r>
      <w:r w:rsidRPr="00C23BC7">
        <w:rPr>
          <w:rStyle w:val="Emphasis"/>
          <w:highlight w:val="gree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rPr>
          <w:sz w:val="16"/>
        </w:rPr>
        <w:t>.[17]</w:t>
      </w:r>
    </w:p>
    <w:p w14:paraId="7A7B7072" w14:textId="77777777" w:rsidR="003230EE" w:rsidRPr="00B55AD5" w:rsidRDefault="003230EE" w:rsidP="003230EE"/>
    <w:p w14:paraId="6C95ACBD" w14:textId="77777777" w:rsidR="003230EE" w:rsidRDefault="003230EE" w:rsidP="003230EE">
      <w:pPr>
        <w:rPr>
          <w:rStyle w:val="StyleUnderline"/>
        </w:rPr>
      </w:pPr>
    </w:p>
    <w:p w14:paraId="75D652E9" w14:textId="77777777" w:rsidR="003230EE" w:rsidRPr="00C06671" w:rsidRDefault="003230EE" w:rsidP="003230EE"/>
    <w:p w14:paraId="3A379BAC" w14:textId="77777777" w:rsidR="003230EE" w:rsidRPr="007B7925" w:rsidRDefault="003230EE" w:rsidP="003230EE">
      <w:pPr>
        <w:pStyle w:val="Heading4"/>
        <w:rPr>
          <w:rFonts w:asciiTheme="majorHAnsi" w:hAnsiTheme="majorHAnsi" w:cstheme="majorHAnsi"/>
        </w:rPr>
      </w:pPr>
      <w:r w:rsidRPr="007B7925">
        <w:rPr>
          <w:rFonts w:asciiTheme="majorHAnsi" w:hAnsiTheme="majorHAnsi" w:cstheme="majorHAnsi"/>
        </w:rPr>
        <w:t>Precedent fundamentally favors defendants</w:t>
      </w:r>
    </w:p>
    <w:p w14:paraId="025BE609" w14:textId="77777777" w:rsidR="003230EE" w:rsidRPr="007B7925" w:rsidRDefault="003230EE" w:rsidP="003230EE">
      <w:pPr>
        <w:rPr>
          <w:rFonts w:asciiTheme="majorHAnsi" w:hAnsiTheme="majorHAnsi" w:cstheme="majorHAnsi"/>
        </w:rPr>
      </w:pPr>
      <w:r w:rsidRPr="007B7925">
        <w:rPr>
          <w:rStyle w:val="Style13ptBold"/>
          <w:rFonts w:asciiTheme="majorHAnsi" w:hAnsiTheme="majorHAnsi" w:cstheme="majorHAnsi"/>
        </w:rPr>
        <w:t>Wright</w:t>
      </w:r>
      <w:r w:rsidRPr="007B7925">
        <w:rPr>
          <w:rFonts w:asciiTheme="majorHAnsi" w:hAnsiTheme="majorHAnsi" w:cstheme="majorHAnsi"/>
        </w:rPr>
        <w:t xml:space="preserve">, JD, PhD, University Professor and the Executive Director, Global Antitrust Institute, Scalia Law School at George Mason University, </w:t>
      </w:r>
      <w:r w:rsidRPr="007B7925">
        <w:rPr>
          <w:rStyle w:val="Style13ptBold"/>
          <w:rFonts w:asciiTheme="majorHAnsi" w:hAnsiTheme="majorHAnsi" w:cstheme="majorHAnsi"/>
        </w:rPr>
        <w:t>and</w:t>
      </w:r>
      <w:r w:rsidRPr="007B7925">
        <w:rPr>
          <w:rFonts w:asciiTheme="majorHAnsi" w:hAnsiTheme="majorHAnsi" w:cstheme="majorHAnsi"/>
        </w:rPr>
        <w:t xml:space="preserve"> </w:t>
      </w:r>
      <w:proofErr w:type="spellStart"/>
      <w:r w:rsidRPr="007B7925">
        <w:rPr>
          <w:rStyle w:val="Style13ptBold"/>
          <w:rFonts w:asciiTheme="majorHAnsi" w:hAnsiTheme="majorHAnsi" w:cstheme="majorHAnsi"/>
        </w:rPr>
        <w:t>Mungan</w:t>
      </w:r>
      <w:proofErr w:type="spellEnd"/>
      <w:r w:rsidRPr="007B7925">
        <w:rPr>
          <w:rFonts w:asciiTheme="majorHAnsi" w:hAnsiTheme="majorHAnsi" w:cstheme="majorHAnsi"/>
        </w:rPr>
        <w:t xml:space="preserve"> is a Professor of Law, Scalia Law School at George Mason University, </w:t>
      </w:r>
      <w:r w:rsidRPr="007B7925">
        <w:rPr>
          <w:rStyle w:val="Style13ptBold"/>
          <w:rFonts w:asciiTheme="majorHAnsi" w:hAnsiTheme="majorHAnsi" w:cstheme="majorHAnsi"/>
        </w:rPr>
        <w:t>‘21</w:t>
      </w:r>
    </w:p>
    <w:p w14:paraId="1A94A4DD" w14:textId="77777777" w:rsidR="003230EE" w:rsidRPr="007B7925" w:rsidRDefault="003230EE" w:rsidP="003230EE">
      <w:pPr>
        <w:rPr>
          <w:rFonts w:asciiTheme="majorHAnsi" w:hAnsiTheme="majorHAnsi" w:cstheme="majorHAnsi"/>
        </w:rPr>
      </w:pPr>
      <w:r w:rsidRPr="007B7925">
        <w:rPr>
          <w:rFonts w:asciiTheme="majorHAnsi" w:hAnsiTheme="majorHAnsi" w:cstheme="majorHAnsi"/>
        </w:rPr>
        <w:t>(Joshua D., and Murat C., “The Easterbrook Theorem: An Application to Digital Markets,” The Yale Law Journal Forum, Vol. 130, pp. 622-646)</w:t>
      </w:r>
    </w:p>
    <w:p w14:paraId="5385719A"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sz w:val="16"/>
        </w:rPr>
        <w:t xml:space="preserve">Thirty-six years </w:t>
      </w:r>
      <w:proofErr w:type="spellStart"/>
      <w:r w:rsidRPr="007B7925">
        <w:rPr>
          <w:rFonts w:asciiTheme="majorHAnsi" w:hAnsiTheme="majorHAnsi" w:cstheme="majorHAnsi"/>
          <w:sz w:val="16"/>
        </w:rPr>
        <w:t>afer</w:t>
      </w:r>
      <w:proofErr w:type="spellEnd"/>
      <w:r w:rsidRPr="007B7925">
        <w:rPr>
          <w:rFonts w:asciiTheme="majorHAnsi" w:hAnsiTheme="majorHAnsi" w:cstheme="majorHAnsi"/>
          <w:sz w:val="16"/>
        </w:rPr>
        <w:t xml:space="preserve"> Judge Easterbrook’s seminal article, </w:t>
      </w:r>
      <w:r w:rsidRPr="00C23BC7">
        <w:rPr>
          <w:rFonts w:asciiTheme="majorHAnsi" w:hAnsiTheme="majorHAnsi" w:cstheme="majorHAnsi"/>
          <w:highlight w:val="green"/>
          <w:u w:val="single"/>
        </w:rPr>
        <w:t>the</w:t>
      </w:r>
      <w:r w:rsidRPr="007B7925">
        <w:rPr>
          <w:rFonts w:asciiTheme="majorHAnsi" w:hAnsiTheme="majorHAnsi" w:cstheme="majorHAnsi"/>
          <w:u w:val="single"/>
        </w:rPr>
        <w:t xml:space="preserve"> Supreme </w:t>
      </w:r>
      <w:r w:rsidRPr="00C23BC7">
        <w:rPr>
          <w:rFonts w:asciiTheme="majorHAnsi" w:hAnsiTheme="majorHAnsi" w:cstheme="majorHAnsi"/>
          <w:highlight w:val="green"/>
          <w:u w:val="single"/>
        </w:rPr>
        <w:t>Court has</w:t>
      </w:r>
      <w:r w:rsidRPr="007B7925">
        <w:rPr>
          <w:rFonts w:asciiTheme="majorHAnsi" w:hAnsiTheme="majorHAnsi" w:cstheme="majorHAnsi"/>
          <w:u w:val="single"/>
        </w:rPr>
        <w:t xml:space="preserve"> effectively </w:t>
      </w:r>
      <w:r w:rsidRPr="00C23BC7">
        <w:rPr>
          <w:rStyle w:val="Emphasis"/>
          <w:rFonts w:asciiTheme="majorHAnsi" w:hAnsiTheme="majorHAnsi" w:cstheme="majorHAnsi"/>
          <w:highlight w:val="green"/>
        </w:rPr>
        <w:t>written</w:t>
      </w:r>
      <w:r w:rsidRPr="00C23BC7">
        <w:rPr>
          <w:rFonts w:asciiTheme="majorHAnsi" w:hAnsiTheme="majorHAnsi" w:cstheme="majorHAnsi"/>
          <w:highlight w:val="green"/>
          <w:u w:val="single"/>
        </w:rPr>
        <w:t xml:space="preserve"> Easterbrook’s</w:t>
      </w:r>
      <w:r w:rsidRPr="007B7925">
        <w:rPr>
          <w:rFonts w:asciiTheme="majorHAnsi" w:hAnsiTheme="majorHAnsi" w:cstheme="majorHAnsi"/>
          <w:u w:val="single"/>
        </w:rPr>
        <w:t xml:space="preserve"> </w:t>
      </w:r>
      <w:r w:rsidRPr="007B7925">
        <w:rPr>
          <w:rFonts w:asciiTheme="majorHAnsi" w:hAnsiTheme="majorHAnsi" w:cstheme="majorHAnsi"/>
          <w:sz w:val="16"/>
        </w:rPr>
        <w:t xml:space="preserve">principal </w:t>
      </w:r>
      <w:r w:rsidRPr="00C23BC7">
        <w:rPr>
          <w:rFonts w:asciiTheme="majorHAnsi" w:hAnsiTheme="majorHAnsi" w:cstheme="majorHAnsi"/>
          <w:highlight w:val="green"/>
          <w:u w:val="single"/>
        </w:rPr>
        <w:t>conclusion</w:t>
      </w:r>
      <w:r w:rsidRPr="00C23BC7">
        <w:rPr>
          <w:rFonts w:asciiTheme="majorHAnsi" w:hAnsiTheme="majorHAnsi" w:cstheme="majorHAnsi"/>
          <w:sz w:val="16"/>
          <w:highlight w:val="green"/>
        </w:rPr>
        <w:t xml:space="preserve"> </w:t>
      </w:r>
      <w:r w:rsidRPr="00C23BC7">
        <w:rPr>
          <w:rFonts w:asciiTheme="majorHAnsi" w:hAnsiTheme="majorHAnsi" w:cstheme="majorHAnsi"/>
          <w:highlight w:val="green"/>
          <w:u w:val="single"/>
        </w:rPr>
        <w:t xml:space="preserve">about error costs </w:t>
      </w:r>
      <w:r w:rsidRPr="00C23BC7">
        <w:rPr>
          <w:rStyle w:val="Emphasis"/>
          <w:rFonts w:asciiTheme="majorHAnsi" w:hAnsiTheme="majorHAnsi" w:cstheme="majorHAnsi"/>
          <w:highlight w:val="green"/>
        </w:rPr>
        <w:t>into antitrust jurisprudence</w:t>
      </w:r>
      <w:r w:rsidRPr="007B7925">
        <w:rPr>
          <w:rFonts w:asciiTheme="majorHAnsi" w:hAnsiTheme="majorHAnsi" w:cstheme="majorHAnsi"/>
          <w:sz w:val="16"/>
        </w:rPr>
        <w:t xml:space="preserve">. Less ideological campaign, </w:t>
      </w:r>
      <w:r w:rsidRPr="007B7925">
        <w:rPr>
          <w:rFonts w:asciiTheme="majorHAnsi" w:hAnsiTheme="majorHAnsi" w:cstheme="majorHAnsi"/>
          <w:u w:val="single"/>
        </w:rPr>
        <w:t>more convergent evolution</w:t>
      </w:r>
      <w:r w:rsidRPr="007B7925">
        <w:rPr>
          <w:rFonts w:asciiTheme="majorHAnsi" w:hAnsiTheme="majorHAnsi" w:cstheme="majorHAnsi"/>
          <w:sz w:val="16"/>
        </w:rPr>
        <w:t xml:space="preserve">, </w:t>
      </w:r>
      <w:r w:rsidRPr="00C23BC7">
        <w:rPr>
          <w:rFonts w:asciiTheme="majorHAnsi" w:hAnsiTheme="majorHAnsi" w:cstheme="majorHAnsi"/>
          <w:highlight w:val="green"/>
          <w:u w:val="single"/>
        </w:rPr>
        <w:t>this</w:t>
      </w:r>
      <w:r w:rsidRPr="007B7925">
        <w:rPr>
          <w:rFonts w:asciiTheme="majorHAnsi" w:hAnsiTheme="majorHAnsi" w:cstheme="majorHAnsi"/>
          <w:u w:val="single"/>
        </w:rPr>
        <w:t xml:space="preserve"> process</w:t>
      </w:r>
      <w:r w:rsidRPr="007B7925">
        <w:rPr>
          <w:rFonts w:asciiTheme="majorHAnsi" w:hAnsiTheme="majorHAnsi" w:cstheme="majorHAnsi"/>
          <w:sz w:val="16"/>
        </w:rPr>
        <w:t xml:space="preserve"> has </w:t>
      </w:r>
      <w:r w:rsidRPr="00C23BC7">
        <w:rPr>
          <w:rStyle w:val="Emphasis"/>
          <w:rFonts w:asciiTheme="majorHAnsi" w:hAnsiTheme="majorHAnsi" w:cstheme="majorHAnsi"/>
          <w:highlight w:val="green"/>
        </w:rPr>
        <w:t>spanned decades</w:t>
      </w:r>
      <w:r w:rsidRPr="007B7925">
        <w:rPr>
          <w:rStyle w:val="Emphasis"/>
          <w:rFonts w:asciiTheme="majorHAnsi" w:hAnsiTheme="majorHAnsi" w:cstheme="majorHAnsi"/>
        </w:rPr>
        <w:t>,</w:t>
      </w:r>
      <w:r w:rsidRPr="007B7925">
        <w:rPr>
          <w:rFonts w:asciiTheme="majorHAnsi" w:hAnsiTheme="majorHAnsi" w:cstheme="majorHAnsi"/>
          <w:sz w:val="16"/>
        </w:rPr>
        <w:t xml:space="preserve"> </w:t>
      </w:r>
      <w:r w:rsidRPr="007B7925">
        <w:rPr>
          <w:rFonts w:asciiTheme="majorHAnsi" w:hAnsiTheme="majorHAnsi" w:cstheme="majorHAnsi"/>
          <w:u w:val="single"/>
        </w:rPr>
        <w:t>over</w:t>
      </w:r>
      <w:r w:rsidRPr="007B7925">
        <w:rPr>
          <w:rFonts w:asciiTheme="majorHAnsi" w:hAnsiTheme="majorHAnsi" w:cstheme="majorHAnsi"/>
          <w:sz w:val="16"/>
        </w:rPr>
        <w:t xml:space="preserve"> </w:t>
      </w:r>
      <w:r w:rsidRPr="007B7925">
        <w:rPr>
          <w:rFonts w:asciiTheme="majorHAnsi" w:hAnsiTheme="majorHAnsi" w:cstheme="majorHAnsi"/>
          <w:u w:val="single"/>
        </w:rPr>
        <w:t>a series of opinions,</w:t>
      </w:r>
      <w:r w:rsidRPr="007B7925">
        <w:rPr>
          <w:rFonts w:asciiTheme="majorHAnsi" w:hAnsiTheme="majorHAnsi" w:cstheme="majorHAnsi"/>
          <w:sz w:val="16"/>
        </w:rPr>
        <w:t xml:space="preserve"> </w:t>
      </w:r>
      <w:r w:rsidRPr="007B7925">
        <w:rPr>
          <w:rFonts w:asciiTheme="majorHAnsi" w:hAnsiTheme="majorHAnsi" w:cstheme="majorHAnsi"/>
          <w:u w:val="single"/>
        </w:rPr>
        <w:t>and includes</w:t>
      </w:r>
      <w:r w:rsidRPr="007B7925">
        <w:rPr>
          <w:rFonts w:asciiTheme="majorHAnsi" w:hAnsiTheme="majorHAnsi" w:cstheme="majorHAnsi"/>
          <w:sz w:val="16"/>
        </w:rPr>
        <w:t xml:space="preserve"> the votes of </w:t>
      </w:r>
      <w:r w:rsidRPr="007B7925">
        <w:rPr>
          <w:rStyle w:val="Emphasis"/>
          <w:rFonts w:asciiTheme="majorHAnsi" w:hAnsiTheme="majorHAnsi" w:cstheme="majorHAnsi"/>
        </w:rPr>
        <w:t>at least fourteen different Justices</w:t>
      </w:r>
      <w:r w:rsidRPr="007B7925">
        <w:rPr>
          <w:rFonts w:asciiTheme="majorHAnsi" w:hAnsiTheme="majorHAnsi" w:cstheme="majorHAnsi"/>
          <w:sz w:val="16"/>
        </w:rPr>
        <w:t xml:space="preserve">. </w:t>
      </w:r>
      <w:r w:rsidRPr="00C23BC7">
        <w:rPr>
          <w:rStyle w:val="Emphasis"/>
          <w:rFonts w:asciiTheme="majorHAnsi" w:hAnsiTheme="majorHAnsi" w:cstheme="majorHAnsi"/>
          <w:highlight w:val="green"/>
        </w:rPr>
        <w:t>Time and again</w:t>
      </w:r>
      <w:r w:rsidRPr="007B7925">
        <w:rPr>
          <w:rFonts w:asciiTheme="majorHAnsi" w:hAnsiTheme="majorHAnsi" w:cstheme="majorHAnsi"/>
          <w:sz w:val="16"/>
        </w:rPr>
        <w:t xml:space="preserve">, </w:t>
      </w:r>
      <w:r w:rsidRPr="007B7925">
        <w:rPr>
          <w:rFonts w:asciiTheme="majorHAnsi" w:hAnsiTheme="majorHAnsi" w:cstheme="majorHAnsi"/>
          <w:u w:val="single"/>
        </w:rPr>
        <w:t xml:space="preserve">when confronted with </w:t>
      </w:r>
      <w:r w:rsidRPr="007B7925">
        <w:rPr>
          <w:rStyle w:val="Emphasis"/>
          <w:rFonts w:asciiTheme="majorHAnsi" w:hAnsiTheme="majorHAnsi" w:cstheme="majorHAnsi"/>
        </w:rPr>
        <w:t>deep questions in antitrust law</w:t>
      </w:r>
      <w:r w:rsidRPr="007B7925">
        <w:rPr>
          <w:rFonts w:asciiTheme="majorHAnsi" w:hAnsiTheme="majorHAnsi" w:cstheme="majorHAnsi"/>
          <w:sz w:val="16"/>
        </w:rPr>
        <w:t xml:space="preserve">, those </w:t>
      </w:r>
      <w:r w:rsidRPr="00C23BC7">
        <w:rPr>
          <w:rFonts w:asciiTheme="majorHAnsi" w:hAnsiTheme="majorHAnsi" w:cstheme="majorHAnsi"/>
          <w:highlight w:val="green"/>
          <w:u w:val="single"/>
        </w:rPr>
        <w:t>Justices</w:t>
      </w:r>
      <w:r w:rsidRPr="007B7925">
        <w:rPr>
          <w:rFonts w:asciiTheme="majorHAnsi" w:hAnsiTheme="majorHAnsi" w:cstheme="majorHAnsi"/>
          <w:sz w:val="16"/>
        </w:rPr>
        <w:t xml:space="preserve">, have </w:t>
      </w:r>
      <w:r w:rsidRPr="00C23BC7">
        <w:rPr>
          <w:rStyle w:val="Emphasis"/>
          <w:rFonts w:asciiTheme="majorHAnsi" w:hAnsiTheme="majorHAnsi" w:cstheme="majorHAnsi"/>
          <w:highlight w:val="green"/>
        </w:rPr>
        <w:t xml:space="preserve">reached the </w:t>
      </w:r>
      <w:r w:rsidRPr="007B7925">
        <w:rPr>
          <w:rStyle w:val="Emphasis"/>
          <w:rFonts w:asciiTheme="majorHAnsi" w:hAnsiTheme="majorHAnsi" w:cstheme="majorHAnsi"/>
        </w:rPr>
        <w:t xml:space="preserve">same </w:t>
      </w:r>
      <w:r w:rsidRPr="00C23BC7">
        <w:rPr>
          <w:rStyle w:val="Emphasis"/>
          <w:rFonts w:asciiTheme="majorHAnsi" w:hAnsiTheme="majorHAnsi" w:cstheme="majorHAnsi"/>
          <w:highlight w:val="green"/>
        </w:rPr>
        <w:t>conclusion</w:t>
      </w:r>
      <w:r w:rsidRPr="007B7925">
        <w:rPr>
          <w:rFonts w:asciiTheme="majorHAnsi" w:hAnsiTheme="majorHAnsi" w:cstheme="majorHAnsi"/>
          <w:sz w:val="16"/>
        </w:rPr>
        <w:t xml:space="preserve">: </w:t>
      </w:r>
      <w:r w:rsidRPr="00C23BC7">
        <w:rPr>
          <w:rStyle w:val="Emphasis"/>
          <w:rFonts w:asciiTheme="majorHAnsi" w:hAnsiTheme="majorHAnsi" w:cstheme="majorHAnsi"/>
          <w:highlight w:val="green"/>
        </w:rPr>
        <w:t>false positives are more harmful than false negatives</w:t>
      </w:r>
      <w:r w:rsidRPr="007B7925">
        <w:rPr>
          <w:rStyle w:val="Emphasis"/>
          <w:rFonts w:asciiTheme="majorHAnsi" w:hAnsiTheme="majorHAnsi" w:cstheme="majorHAnsi"/>
        </w:rPr>
        <w:t xml:space="preserve"> in antitrust.</w:t>
      </w:r>
      <w:r w:rsidRPr="007B7925">
        <w:rPr>
          <w:rFonts w:asciiTheme="majorHAnsi" w:hAnsiTheme="majorHAnsi" w:cstheme="majorHAnsi"/>
          <w:sz w:val="16"/>
        </w:rPr>
        <w:t>13</w:t>
      </w:r>
    </w:p>
    <w:p w14:paraId="4163FE15"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u w:val="single"/>
        </w:rPr>
        <w:t>This proposition has</w:t>
      </w:r>
      <w:r w:rsidRPr="007B7925">
        <w:rPr>
          <w:rFonts w:asciiTheme="majorHAnsi" w:hAnsiTheme="majorHAnsi" w:cstheme="majorHAnsi"/>
          <w:sz w:val="16"/>
        </w:rPr>
        <w:t xml:space="preserve"> </w:t>
      </w:r>
      <w:r w:rsidRPr="007B7925">
        <w:rPr>
          <w:rFonts w:asciiTheme="majorHAnsi" w:hAnsiTheme="majorHAnsi" w:cstheme="majorHAnsi"/>
          <w:u w:val="single"/>
        </w:rPr>
        <w:t xml:space="preserve">appeared </w:t>
      </w:r>
      <w:r w:rsidRPr="00C23BC7">
        <w:rPr>
          <w:rFonts w:asciiTheme="majorHAnsi" w:hAnsiTheme="majorHAnsi" w:cstheme="majorHAnsi"/>
          <w:highlight w:val="green"/>
          <w:u w:val="single"/>
        </w:rPr>
        <w:t>in</w:t>
      </w:r>
      <w:r w:rsidRPr="007B7925">
        <w:rPr>
          <w:rFonts w:asciiTheme="majorHAnsi" w:hAnsiTheme="majorHAnsi" w:cstheme="majorHAnsi"/>
          <w:u w:val="single"/>
        </w:rPr>
        <w:t xml:space="preserve"> </w:t>
      </w:r>
      <w:r w:rsidRPr="007B7925">
        <w:rPr>
          <w:rStyle w:val="Emphasis"/>
          <w:rFonts w:asciiTheme="majorHAnsi" w:hAnsiTheme="majorHAnsi" w:cstheme="majorHAnsi"/>
        </w:rPr>
        <w:t xml:space="preserve">a variety of antitrust </w:t>
      </w:r>
      <w:r w:rsidRPr="00C23BC7">
        <w:rPr>
          <w:rStyle w:val="Emphasis"/>
          <w:rFonts w:asciiTheme="majorHAnsi" w:hAnsiTheme="majorHAnsi" w:cstheme="majorHAnsi"/>
          <w:highlight w:val="green"/>
        </w:rPr>
        <w:t>contexts</w:t>
      </w:r>
      <w:r w:rsidRPr="007B7925">
        <w:rPr>
          <w:rFonts w:asciiTheme="majorHAnsi" w:hAnsiTheme="majorHAnsi" w:cstheme="majorHAnsi"/>
          <w:sz w:val="16"/>
        </w:rPr>
        <w:t xml:space="preserve">, </w:t>
      </w:r>
      <w:r w:rsidRPr="00C23BC7">
        <w:rPr>
          <w:rFonts w:asciiTheme="majorHAnsi" w:hAnsiTheme="majorHAnsi" w:cstheme="majorHAnsi"/>
          <w:highlight w:val="green"/>
          <w:u w:val="single"/>
        </w:rPr>
        <w:t xml:space="preserve">both </w:t>
      </w:r>
      <w:r w:rsidRPr="00C23BC7">
        <w:rPr>
          <w:rStyle w:val="Emphasis"/>
          <w:rFonts w:asciiTheme="majorHAnsi" w:hAnsiTheme="majorHAnsi" w:cstheme="majorHAnsi"/>
          <w:highlight w:val="green"/>
        </w:rPr>
        <w:t>substantive</w:t>
      </w:r>
      <w:r w:rsidRPr="00C23BC7">
        <w:rPr>
          <w:rFonts w:asciiTheme="majorHAnsi" w:hAnsiTheme="majorHAnsi" w:cstheme="majorHAnsi"/>
          <w:highlight w:val="green"/>
          <w:u w:val="single"/>
        </w:rPr>
        <w:t xml:space="preserve"> and </w:t>
      </w:r>
      <w:r w:rsidRPr="00C23BC7">
        <w:rPr>
          <w:rStyle w:val="Emphasis"/>
          <w:rFonts w:asciiTheme="majorHAnsi" w:hAnsiTheme="majorHAnsi" w:cstheme="majorHAnsi"/>
          <w:highlight w:val="green"/>
        </w:rPr>
        <w:t>procedural</w:t>
      </w:r>
      <w:r w:rsidRPr="007B7925">
        <w:rPr>
          <w:rFonts w:asciiTheme="majorHAnsi" w:hAnsiTheme="majorHAnsi" w:cstheme="majorHAnsi"/>
          <w:u w:val="single"/>
        </w:rPr>
        <w:t>.</w:t>
      </w:r>
      <w:r w:rsidRPr="007B7925">
        <w:rPr>
          <w:rFonts w:asciiTheme="majorHAnsi" w:hAnsiTheme="majorHAnsi" w:cstheme="majorHAnsi"/>
          <w:sz w:val="16"/>
        </w:rPr>
        <w:t xml:space="preserve"> A couple of years after Easterbrook’s article was published, the Court invoked systemic-error costs to justify its intervention in Brooke Group Ltd. v. Brown &amp; Williamson Tobacco Corp., which raised the burden for plaintiffs alleging predatory pricing.14 Noting how rarely the Supreme Court reviewed the sufficiency of the evidence, Justice Kennedy, writing for six Justices, found the effort justified by “the benefits of providing guidance concerning the proper application of a legal standard and avoiding the systemic costs associated with further proceedings.”15 </w:t>
      </w:r>
      <w:r w:rsidRPr="007B7925">
        <w:rPr>
          <w:rFonts w:asciiTheme="majorHAnsi" w:hAnsiTheme="majorHAnsi" w:cstheme="majorHAnsi"/>
          <w:u w:val="single"/>
        </w:rPr>
        <w:t xml:space="preserve">The Court placed </w:t>
      </w:r>
      <w:r w:rsidRPr="007B7925">
        <w:rPr>
          <w:rStyle w:val="Emphasis"/>
          <w:rFonts w:asciiTheme="majorHAnsi" w:hAnsiTheme="majorHAnsi" w:cstheme="majorHAnsi"/>
        </w:rPr>
        <w:t>paramount importance</w:t>
      </w:r>
      <w:r w:rsidRPr="007B7925">
        <w:rPr>
          <w:rFonts w:asciiTheme="majorHAnsi" w:hAnsiTheme="majorHAnsi" w:cstheme="majorHAnsi"/>
          <w:sz w:val="16"/>
        </w:rPr>
        <w:t xml:space="preserve"> </w:t>
      </w:r>
      <w:r w:rsidRPr="007B7925">
        <w:rPr>
          <w:rFonts w:asciiTheme="majorHAnsi" w:hAnsiTheme="majorHAnsi" w:cstheme="majorHAnsi"/>
          <w:u w:val="single"/>
        </w:rPr>
        <w:t xml:space="preserve">on the </w:t>
      </w:r>
      <w:r w:rsidRPr="007B7925">
        <w:rPr>
          <w:rStyle w:val="Emphasis"/>
          <w:rFonts w:asciiTheme="majorHAnsi" w:hAnsiTheme="majorHAnsi" w:cstheme="majorHAnsi"/>
        </w:rPr>
        <w:t>“realities of the market”</w:t>
      </w:r>
      <w:r w:rsidRPr="007B7925">
        <w:rPr>
          <w:rFonts w:asciiTheme="majorHAnsi" w:hAnsiTheme="majorHAnsi" w:cstheme="majorHAnsi"/>
          <w:sz w:val="16"/>
        </w:rPr>
        <w:t>16—</w:t>
      </w:r>
      <w:r w:rsidRPr="007B7925">
        <w:rPr>
          <w:rFonts w:asciiTheme="majorHAnsi" w:hAnsiTheme="majorHAnsi" w:cstheme="majorHAnsi"/>
          <w:u w:val="single"/>
        </w:rPr>
        <w:t>like the likelihood of a breakdown in oligopoly discipline</w:t>
      </w:r>
      <w:r w:rsidRPr="007B7925">
        <w:rPr>
          <w:rFonts w:asciiTheme="majorHAnsi" w:hAnsiTheme="majorHAnsi" w:cstheme="majorHAnsi"/>
          <w:sz w:val="16"/>
        </w:rPr>
        <w:t>—</w:t>
      </w:r>
      <w:r w:rsidRPr="007B7925">
        <w:rPr>
          <w:rFonts w:asciiTheme="majorHAnsi" w:hAnsiTheme="majorHAnsi" w:cstheme="majorHAnsi"/>
          <w:u w:val="single"/>
        </w:rPr>
        <w:t>which</w:t>
      </w:r>
      <w:r w:rsidRPr="007B7925">
        <w:rPr>
          <w:rFonts w:asciiTheme="majorHAnsi" w:hAnsiTheme="majorHAnsi" w:cstheme="majorHAnsi"/>
          <w:sz w:val="16"/>
        </w:rPr>
        <w:t xml:space="preserve"> </w:t>
      </w:r>
      <w:r w:rsidRPr="007B7925">
        <w:rPr>
          <w:rFonts w:asciiTheme="majorHAnsi" w:hAnsiTheme="majorHAnsi" w:cstheme="majorHAnsi"/>
          <w:u w:val="single"/>
        </w:rPr>
        <w:t>animated</w:t>
      </w:r>
      <w:r w:rsidRPr="007B7925">
        <w:rPr>
          <w:rFonts w:asciiTheme="majorHAnsi" w:hAnsiTheme="majorHAnsi" w:cstheme="majorHAnsi"/>
          <w:sz w:val="16"/>
        </w:rPr>
        <w:t xml:space="preserve"> the Court’s </w:t>
      </w:r>
      <w:r w:rsidRPr="007B7925">
        <w:rPr>
          <w:rStyle w:val="Emphasis"/>
          <w:rFonts w:asciiTheme="majorHAnsi" w:hAnsiTheme="majorHAnsi" w:cstheme="majorHAnsi"/>
        </w:rPr>
        <w:t>skepticism</w:t>
      </w:r>
      <w:r w:rsidRPr="007B7925">
        <w:rPr>
          <w:rFonts w:asciiTheme="majorHAnsi" w:hAnsiTheme="majorHAnsi" w:cstheme="majorHAnsi"/>
          <w:sz w:val="16"/>
        </w:rPr>
        <w:t xml:space="preserve"> </w:t>
      </w:r>
      <w:r w:rsidRPr="007B7925">
        <w:rPr>
          <w:rFonts w:asciiTheme="majorHAnsi" w:hAnsiTheme="majorHAnsi" w:cstheme="majorHAnsi"/>
          <w:u w:val="single"/>
        </w:rPr>
        <w:t>about the odds of recovery</w:t>
      </w:r>
      <w:r w:rsidRPr="007B7925">
        <w:rPr>
          <w:rFonts w:asciiTheme="majorHAnsi" w:hAnsiTheme="majorHAnsi" w:cstheme="majorHAnsi"/>
          <w:sz w:val="16"/>
        </w:rPr>
        <w:t xml:space="preserve"> from predatory pricing schemes.17 The Court’s answer, with the odds of a “real” case of predatory pricing so slim, was to tighten the legal standards to better filter false positives, in accordance with the economic balancing of error costs. </w:t>
      </w:r>
      <w:r w:rsidRPr="00C23BC7">
        <w:rPr>
          <w:rFonts w:asciiTheme="majorHAnsi" w:hAnsiTheme="majorHAnsi" w:cstheme="majorHAnsi"/>
          <w:highlight w:val="green"/>
          <w:u w:val="single"/>
        </w:rPr>
        <w:t>The Court concluded</w:t>
      </w:r>
      <w:r w:rsidRPr="007B7925">
        <w:rPr>
          <w:rFonts w:asciiTheme="majorHAnsi" w:hAnsiTheme="majorHAnsi" w:cstheme="majorHAnsi"/>
          <w:u w:val="single"/>
        </w:rPr>
        <w:t xml:space="preserve"> the better course was </w:t>
      </w:r>
      <w:r w:rsidRPr="00C23BC7">
        <w:rPr>
          <w:rStyle w:val="Emphasis"/>
          <w:rFonts w:asciiTheme="majorHAnsi" w:hAnsiTheme="majorHAnsi" w:cstheme="majorHAnsi"/>
          <w:highlight w:val="green"/>
        </w:rPr>
        <w:t>not to assign liability</w:t>
      </w:r>
      <w:r w:rsidRPr="007B7925">
        <w:rPr>
          <w:rFonts w:asciiTheme="majorHAnsi" w:hAnsiTheme="majorHAnsi" w:cstheme="majorHAnsi"/>
          <w:sz w:val="16"/>
        </w:rPr>
        <w:t xml:space="preserve"> to companies cutting prices </w:t>
      </w:r>
      <w:r w:rsidRPr="00C23BC7">
        <w:rPr>
          <w:rFonts w:asciiTheme="majorHAnsi" w:hAnsiTheme="majorHAnsi" w:cstheme="majorHAnsi"/>
          <w:highlight w:val="green"/>
          <w:u w:val="single"/>
        </w:rPr>
        <w:t>because</w:t>
      </w:r>
      <w:r w:rsidRPr="007B7925">
        <w:rPr>
          <w:rFonts w:asciiTheme="majorHAnsi" w:hAnsiTheme="majorHAnsi" w:cstheme="majorHAnsi"/>
          <w:sz w:val="16"/>
        </w:rPr>
        <w:t xml:space="preserve"> “[t]he </w:t>
      </w:r>
      <w:r w:rsidRPr="00C23BC7">
        <w:rPr>
          <w:rStyle w:val="Emphasis"/>
          <w:rFonts w:asciiTheme="majorHAnsi" w:hAnsiTheme="majorHAnsi" w:cstheme="majorHAnsi"/>
          <w:highlight w:val="green"/>
        </w:rPr>
        <w:t>antitrust laws</w:t>
      </w:r>
      <w:r w:rsidRPr="007B7925">
        <w:rPr>
          <w:rFonts w:asciiTheme="majorHAnsi" w:hAnsiTheme="majorHAnsi" w:cstheme="majorHAnsi"/>
          <w:sz w:val="16"/>
        </w:rPr>
        <w:t xml:space="preserve"> </w:t>
      </w:r>
      <w:r w:rsidRPr="007B7925">
        <w:rPr>
          <w:rFonts w:asciiTheme="majorHAnsi" w:hAnsiTheme="majorHAnsi" w:cstheme="majorHAnsi"/>
          <w:u w:val="single"/>
        </w:rPr>
        <w:t xml:space="preserve">then </w:t>
      </w:r>
      <w:r w:rsidRPr="00C23BC7">
        <w:rPr>
          <w:rFonts w:asciiTheme="majorHAnsi" w:hAnsiTheme="majorHAnsi" w:cstheme="majorHAnsi"/>
          <w:highlight w:val="green"/>
          <w:u w:val="single"/>
        </w:rPr>
        <w:t xml:space="preserve">would be an </w:t>
      </w:r>
      <w:r w:rsidRPr="00C23BC7">
        <w:rPr>
          <w:rStyle w:val="Emphasis"/>
          <w:rFonts w:asciiTheme="majorHAnsi" w:hAnsiTheme="majorHAnsi" w:cstheme="majorHAnsi"/>
          <w:highlight w:val="green"/>
        </w:rPr>
        <w:t>obstacle</w:t>
      </w:r>
      <w:r w:rsidRPr="007B7925">
        <w:rPr>
          <w:rFonts w:asciiTheme="majorHAnsi" w:hAnsiTheme="majorHAnsi" w:cstheme="majorHAnsi"/>
          <w:u w:val="single"/>
        </w:rPr>
        <w:t xml:space="preserve"> to the chain of events most </w:t>
      </w:r>
      <w:r w:rsidRPr="00C23BC7">
        <w:rPr>
          <w:rFonts w:asciiTheme="majorHAnsi" w:hAnsiTheme="majorHAnsi" w:cstheme="majorHAnsi"/>
          <w:highlight w:val="green"/>
          <w:u w:val="single"/>
        </w:rPr>
        <w:t>conducive to</w:t>
      </w:r>
      <w:r w:rsidRPr="007B7925">
        <w:rPr>
          <w:rFonts w:asciiTheme="majorHAnsi" w:hAnsiTheme="majorHAnsi" w:cstheme="majorHAnsi"/>
          <w:u w:val="single"/>
        </w:rPr>
        <w:t xml:space="preserve"> a </w:t>
      </w:r>
      <w:r w:rsidRPr="00C23BC7">
        <w:rPr>
          <w:rFonts w:asciiTheme="majorHAnsi" w:hAnsiTheme="majorHAnsi" w:cstheme="majorHAnsi"/>
          <w:highlight w:val="green"/>
          <w:u w:val="single"/>
        </w:rPr>
        <w:t>breakdown of oligopoly pricing</w:t>
      </w:r>
      <w:r w:rsidRPr="007B7925">
        <w:rPr>
          <w:rFonts w:asciiTheme="majorHAnsi" w:hAnsiTheme="majorHAnsi" w:cstheme="majorHAnsi"/>
          <w:sz w:val="16"/>
        </w:rPr>
        <w:t xml:space="preserve"> and the onset of competition.”18</w:t>
      </w:r>
    </w:p>
    <w:p w14:paraId="34173D01" w14:textId="77777777" w:rsidR="003230EE" w:rsidRPr="007B7925" w:rsidRDefault="003230EE" w:rsidP="003230EE">
      <w:pPr>
        <w:rPr>
          <w:rFonts w:asciiTheme="majorHAnsi" w:hAnsiTheme="majorHAnsi" w:cstheme="majorHAnsi"/>
        </w:rPr>
      </w:pPr>
    </w:p>
    <w:p w14:paraId="7A8C0CE0" w14:textId="77777777" w:rsidR="003230EE" w:rsidRPr="007B7925" w:rsidRDefault="003230EE" w:rsidP="003230EE">
      <w:pPr>
        <w:pStyle w:val="Heading4"/>
        <w:rPr>
          <w:rFonts w:asciiTheme="majorHAnsi" w:hAnsiTheme="majorHAnsi" w:cstheme="majorHAnsi"/>
        </w:rPr>
      </w:pPr>
      <w:r w:rsidRPr="007B7925">
        <w:rPr>
          <w:rFonts w:asciiTheme="majorHAnsi" w:hAnsiTheme="majorHAnsi" w:cstheme="majorHAnsi"/>
        </w:rPr>
        <w:t xml:space="preserve">Companies will continue making big deals </w:t>
      </w:r>
      <w:r w:rsidRPr="007B7925">
        <w:rPr>
          <w:rFonts w:asciiTheme="majorHAnsi" w:hAnsiTheme="majorHAnsi" w:cstheme="majorHAnsi"/>
          <w:u w:val="single"/>
        </w:rPr>
        <w:t>because</w:t>
      </w:r>
      <w:r w:rsidRPr="007B7925">
        <w:rPr>
          <w:rFonts w:asciiTheme="majorHAnsi" w:hAnsiTheme="majorHAnsi" w:cstheme="majorHAnsi"/>
        </w:rPr>
        <w:t xml:space="preserve"> they </w:t>
      </w:r>
      <w:r w:rsidRPr="007B7925">
        <w:rPr>
          <w:rFonts w:asciiTheme="majorHAnsi" w:hAnsiTheme="majorHAnsi" w:cstheme="majorHAnsi"/>
          <w:u w:val="single"/>
        </w:rPr>
        <w:t>know</w:t>
      </w:r>
      <w:r w:rsidRPr="007B7925">
        <w:rPr>
          <w:rFonts w:asciiTheme="majorHAnsi" w:hAnsiTheme="majorHAnsi" w:cstheme="majorHAnsi"/>
        </w:rPr>
        <w:t xml:space="preserve"> they can win in court---that deters unnecessary enforcement</w:t>
      </w:r>
    </w:p>
    <w:p w14:paraId="69D6F272" w14:textId="77777777" w:rsidR="003230EE" w:rsidRPr="007B7925" w:rsidRDefault="003230EE" w:rsidP="003230EE">
      <w:pPr>
        <w:rPr>
          <w:rFonts w:asciiTheme="majorHAnsi" w:hAnsiTheme="majorHAnsi" w:cstheme="majorHAnsi"/>
        </w:rPr>
      </w:pPr>
      <w:r w:rsidRPr="007B7925">
        <w:rPr>
          <w:rFonts w:asciiTheme="majorHAnsi" w:hAnsiTheme="majorHAnsi" w:cstheme="majorHAnsi"/>
        </w:rPr>
        <w:t xml:space="preserve">Jennifer </w:t>
      </w:r>
      <w:r w:rsidRPr="007B7925">
        <w:rPr>
          <w:rStyle w:val="Style13ptBold"/>
          <w:rFonts w:asciiTheme="majorHAnsi" w:hAnsiTheme="majorHAnsi" w:cstheme="majorHAnsi"/>
        </w:rPr>
        <w:t>Saba and</w:t>
      </w:r>
      <w:r w:rsidRPr="007B7925">
        <w:rPr>
          <w:rFonts w:asciiTheme="majorHAnsi" w:hAnsiTheme="majorHAnsi" w:cstheme="majorHAnsi"/>
        </w:rPr>
        <w:t xml:space="preserve"> Gina </w:t>
      </w:r>
      <w:r w:rsidRPr="007B7925">
        <w:rPr>
          <w:rStyle w:val="Style13ptBold"/>
          <w:rFonts w:asciiTheme="majorHAnsi" w:hAnsiTheme="majorHAnsi" w:cstheme="majorHAnsi"/>
        </w:rPr>
        <w:t>Chon</w:t>
      </w:r>
      <w:r w:rsidRPr="007B7925">
        <w:rPr>
          <w:rFonts w:asciiTheme="majorHAnsi" w:hAnsiTheme="majorHAnsi" w:cstheme="majorHAnsi"/>
        </w:rPr>
        <w:t>, Reuters, Breakdown: U.S. antitrust frenzy stops with judges, 7/21/</w:t>
      </w:r>
      <w:r w:rsidRPr="007B7925">
        <w:rPr>
          <w:rStyle w:val="Style13ptBold"/>
          <w:rFonts w:asciiTheme="majorHAnsi" w:hAnsiTheme="majorHAnsi" w:cstheme="majorHAnsi"/>
        </w:rPr>
        <w:t>21</w:t>
      </w:r>
      <w:r w:rsidRPr="007B7925">
        <w:rPr>
          <w:rFonts w:asciiTheme="majorHAnsi" w:hAnsiTheme="majorHAnsi" w:cstheme="majorHAnsi"/>
        </w:rPr>
        <w:t xml:space="preserve">, </w:t>
      </w:r>
      <w:hyperlink r:id="rId14" w:history="1">
        <w:r w:rsidRPr="007B7925">
          <w:rPr>
            <w:rStyle w:val="Hyperlink"/>
            <w:rFonts w:asciiTheme="majorHAnsi" w:hAnsiTheme="majorHAnsi" w:cstheme="majorHAnsi"/>
          </w:rPr>
          <w:t>https://www.nasdaq.com/articles/breakdown%3A-u.s.-antitrust-frenzy-stops-with-judges-2021-07-21</w:t>
        </w:r>
      </w:hyperlink>
    </w:p>
    <w:p w14:paraId="761FF007" w14:textId="77777777" w:rsidR="003230EE" w:rsidRPr="007B7925" w:rsidRDefault="003230EE" w:rsidP="003230EE">
      <w:pPr>
        <w:rPr>
          <w:rFonts w:asciiTheme="majorHAnsi" w:hAnsiTheme="majorHAnsi" w:cstheme="majorHAnsi"/>
        </w:rPr>
      </w:pPr>
    </w:p>
    <w:p w14:paraId="42483CF8" w14:textId="77777777" w:rsidR="003230EE" w:rsidRPr="007B7925" w:rsidRDefault="003230EE" w:rsidP="003230EE">
      <w:pPr>
        <w:rPr>
          <w:rFonts w:asciiTheme="majorHAnsi" w:hAnsiTheme="majorHAnsi" w:cstheme="majorHAnsi"/>
          <w:sz w:val="16"/>
          <w:szCs w:val="16"/>
        </w:rPr>
      </w:pPr>
      <w:r w:rsidRPr="007B7925">
        <w:rPr>
          <w:rFonts w:asciiTheme="majorHAnsi" w:hAnsiTheme="majorHAnsi" w:cstheme="majorHAnsi"/>
          <w:sz w:val="16"/>
          <w:szCs w:val="16"/>
        </w:rPr>
        <w:t xml:space="preserve">Companies Win Cat-And-Mouse Game </w:t>
      </w:r>
      <w:proofErr w:type="gramStart"/>
      <w:r w:rsidRPr="007B7925">
        <w:rPr>
          <w:rFonts w:asciiTheme="majorHAnsi" w:hAnsiTheme="majorHAnsi" w:cstheme="majorHAnsi"/>
          <w:sz w:val="16"/>
          <w:szCs w:val="16"/>
        </w:rPr>
        <w:t>In</w:t>
      </w:r>
      <w:proofErr w:type="gramEnd"/>
      <w:r w:rsidRPr="007B7925">
        <w:rPr>
          <w:rFonts w:asciiTheme="majorHAnsi" w:hAnsiTheme="majorHAnsi" w:cstheme="majorHAnsi"/>
          <w:sz w:val="16"/>
          <w:szCs w:val="16"/>
        </w:rPr>
        <w:t xml:space="preserve"> Courts</w:t>
      </w:r>
    </w:p>
    <w:p w14:paraId="6857DCD1" w14:textId="77777777" w:rsidR="003230EE" w:rsidRPr="007B7925" w:rsidRDefault="003230EE" w:rsidP="003230EE">
      <w:pPr>
        <w:rPr>
          <w:rFonts w:asciiTheme="majorHAnsi" w:hAnsiTheme="majorHAnsi" w:cstheme="majorHAnsi"/>
          <w:sz w:val="16"/>
        </w:rPr>
      </w:pPr>
      <w:r w:rsidRPr="007B7925">
        <w:rPr>
          <w:rStyle w:val="Emphasis"/>
          <w:rFonts w:asciiTheme="majorHAnsi" w:hAnsiTheme="majorHAnsi" w:cstheme="majorHAnsi"/>
        </w:rPr>
        <w:t xml:space="preserve">If </w:t>
      </w:r>
      <w:r w:rsidRPr="00C23BC7">
        <w:rPr>
          <w:rStyle w:val="Emphasis"/>
          <w:rFonts w:asciiTheme="majorHAnsi" w:hAnsiTheme="majorHAnsi" w:cstheme="majorHAnsi"/>
          <w:highlight w:val="green"/>
        </w:rPr>
        <w:t>a firm</w:t>
      </w:r>
      <w:r w:rsidRPr="007B7925">
        <w:rPr>
          <w:rStyle w:val="Emphasis"/>
          <w:rFonts w:asciiTheme="majorHAnsi" w:hAnsiTheme="majorHAnsi" w:cstheme="majorHAnsi"/>
        </w:rPr>
        <w:t xml:space="preserve"> wants to fight</w:t>
      </w:r>
      <w:r w:rsidRPr="007B7925">
        <w:rPr>
          <w:rFonts w:asciiTheme="majorHAnsi" w:hAnsiTheme="majorHAnsi" w:cstheme="majorHAnsi"/>
          <w:sz w:val="16"/>
        </w:rPr>
        <w:t xml:space="preserve">, </w:t>
      </w:r>
      <w:r w:rsidRPr="007B7925">
        <w:rPr>
          <w:rFonts w:asciiTheme="majorHAnsi" w:hAnsiTheme="majorHAnsi" w:cstheme="majorHAnsi"/>
          <w:u w:val="single"/>
        </w:rPr>
        <w:t xml:space="preserve">it </w:t>
      </w:r>
      <w:r w:rsidRPr="00C23BC7">
        <w:rPr>
          <w:rFonts w:asciiTheme="majorHAnsi" w:hAnsiTheme="majorHAnsi" w:cstheme="majorHAnsi"/>
          <w:highlight w:val="green"/>
          <w:u w:val="single"/>
        </w:rPr>
        <w:t xml:space="preserve">can </w:t>
      </w:r>
      <w:r w:rsidRPr="00C23BC7">
        <w:rPr>
          <w:rStyle w:val="Emphasis"/>
          <w:rFonts w:asciiTheme="majorHAnsi" w:hAnsiTheme="majorHAnsi" w:cstheme="majorHAnsi"/>
          <w:highlight w:val="green"/>
        </w:rPr>
        <w:t>turn to federal courts</w:t>
      </w:r>
      <w:r w:rsidRPr="007B7925">
        <w:rPr>
          <w:rFonts w:asciiTheme="majorHAnsi" w:hAnsiTheme="majorHAnsi" w:cstheme="majorHAnsi"/>
          <w:sz w:val="16"/>
        </w:rPr>
        <w:t xml:space="preserve">, </w:t>
      </w:r>
      <w:r w:rsidRPr="00C23BC7">
        <w:rPr>
          <w:rFonts w:asciiTheme="majorHAnsi" w:hAnsiTheme="majorHAnsi" w:cstheme="majorHAnsi"/>
          <w:highlight w:val="green"/>
          <w:u w:val="single"/>
        </w:rPr>
        <w:t>where judges</w:t>
      </w:r>
      <w:r w:rsidRPr="007B7925">
        <w:rPr>
          <w:rFonts w:asciiTheme="majorHAnsi" w:hAnsiTheme="majorHAnsi" w:cstheme="majorHAnsi"/>
          <w:sz w:val="16"/>
        </w:rPr>
        <w:t xml:space="preserve"> </w:t>
      </w:r>
      <w:r w:rsidRPr="007B7925">
        <w:rPr>
          <w:rFonts w:asciiTheme="majorHAnsi" w:hAnsiTheme="majorHAnsi" w:cstheme="majorHAnsi"/>
          <w:u w:val="single"/>
        </w:rPr>
        <w:t>have often taken a narrow view of rules</w:t>
      </w:r>
      <w:r w:rsidRPr="007B7925">
        <w:rPr>
          <w:rFonts w:asciiTheme="majorHAnsi" w:hAnsiTheme="majorHAnsi" w:cstheme="majorHAnsi"/>
          <w:sz w:val="16"/>
        </w:rPr>
        <w:t xml:space="preserve"> in a way </w:t>
      </w:r>
      <w:r w:rsidRPr="007B7925">
        <w:rPr>
          <w:rFonts w:asciiTheme="majorHAnsi" w:hAnsiTheme="majorHAnsi" w:cstheme="majorHAnsi"/>
          <w:u w:val="single"/>
        </w:rPr>
        <w:t xml:space="preserve">that </w:t>
      </w:r>
      <w:r w:rsidRPr="00C23BC7">
        <w:rPr>
          <w:rFonts w:asciiTheme="majorHAnsi" w:hAnsiTheme="majorHAnsi" w:cstheme="majorHAnsi"/>
          <w:highlight w:val="green"/>
          <w:u w:val="single"/>
        </w:rPr>
        <w:t>favor</w:t>
      </w:r>
      <w:r w:rsidRPr="007B7925">
        <w:rPr>
          <w:rFonts w:asciiTheme="majorHAnsi" w:hAnsiTheme="majorHAnsi" w:cstheme="majorHAnsi"/>
          <w:u w:val="single"/>
        </w:rPr>
        <w:t xml:space="preserve">s </w:t>
      </w:r>
      <w:r w:rsidRPr="00C23BC7">
        <w:rPr>
          <w:rFonts w:asciiTheme="majorHAnsi" w:hAnsiTheme="majorHAnsi" w:cstheme="majorHAnsi"/>
          <w:highlight w:val="green"/>
          <w:u w:val="single"/>
        </w:rPr>
        <w:t>companies</w:t>
      </w:r>
      <w:r w:rsidRPr="007B7925">
        <w:rPr>
          <w:rFonts w:asciiTheme="majorHAnsi" w:hAnsiTheme="majorHAnsi" w:cstheme="majorHAnsi"/>
          <w:sz w:val="16"/>
        </w:rPr>
        <w:t xml:space="preserve">. For example, </w:t>
      </w:r>
      <w:r w:rsidRPr="00C23BC7">
        <w:rPr>
          <w:rFonts w:asciiTheme="majorHAnsi" w:hAnsiTheme="majorHAnsi" w:cstheme="majorHAnsi"/>
          <w:highlight w:val="green"/>
          <w:u w:val="single"/>
        </w:rPr>
        <w:t>the burden of proof</w:t>
      </w:r>
      <w:r w:rsidRPr="007B7925">
        <w:rPr>
          <w:rFonts w:asciiTheme="majorHAnsi" w:hAnsiTheme="majorHAnsi" w:cstheme="majorHAnsi"/>
          <w:u w:val="single"/>
        </w:rPr>
        <w:t xml:space="preserve"> is on the government</w:t>
      </w:r>
      <w:r w:rsidRPr="007B7925">
        <w:rPr>
          <w:rFonts w:asciiTheme="majorHAnsi" w:hAnsiTheme="majorHAnsi" w:cstheme="majorHAnsi"/>
          <w:sz w:val="16"/>
        </w:rPr>
        <w:t xml:space="preserve"> to show an acquisition target is a significant rival or that a deal will substantially reduce competition. </w:t>
      </w:r>
      <w:r w:rsidRPr="007B7925">
        <w:rPr>
          <w:rFonts w:asciiTheme="majorHAnsi" w:hAnsiTheme="majorHAnsi" w:cstheme="majorHAnsi"/>
          <w:u w:val="single"/>
        </w:rPr>
        <w:t xml:space="preserve">This has </w:t>
      </w:r>
      <w:r w:rsidRPr="00C23BC7">
        <w:rPr>
          <w:rStyle w:val="Emphasis"/>
          <w:rFonts w:asciiTheme="majorHAnsi" w:hAnsiTheme="majorHAnsi" w:cstheme="majorHAnsi"/>
          <w:highlight w:val="green"/>
        </w:rPr>
        <w:t>tripped up many</w:t>
      </w:r>
      <w:r w:rsidRPr="007B7925">
        <w:rPr>
          <w:rStyle w:val="Emphasis"/>
          <w:rFonts w:asciiTheme="majorHAnsi" w:hAnsiTheme="majorHAnsi" w:cstheme="majorHAnsi"/>
        </w:rPr>
        <w:t xml:space="preserve"> high-profile </w:t>
      </w:r>
      <w:r w:rsidRPr="00C23BC7">
        <w:rPr>
          <w:rStyle w:val="Emphasis"/>
          <w:rFonts w:asciiTheme="majorHAnsi" w:hAnsiTheme="majorHAnsi" w:cstheme="majorHAnsi"/>
          <w:highlight w:val="green"/>
        </w:rPr>
        <w:t>cases</w:t>
      </w:r>
      <w:r w:rsidRPr="007B7925">
        <w:rPr>
          <w:rFonts w:asciiTheme="majorHAnsi" w:hAnsiTheme="majorHAnsi" w:cstheme="majorHAnsi"/>
          <w:sz w:val="16"/>
        </w:rPr>
        <w:t xml:space="preserve">, including some recently. </w:t>
      </w:r>
      <w:r w:rsidRPr="007B7925">
        <w:rPr>
          <w:rFonts w:asciiTheme="majorHAnsi" w:hAnsiTheme="majorHAnsi" w:cstheme="majorHAnsi"/>
          <w:u w:val="single"/>
        </w:rPr>
        <w:t>In 2019</w:t>
      </w:r>
      <w:r w:rsidRPr="007B7925">
        <w:rPr>
          <w:rFonts w:asciiTheme="majorHAnsi" w:hAnsiTheme="majorHAnsi" w:cstheme="majorHAnsi"/>
          <w:sz w:val="16"/>
        </w:rPr>
        <w:t xml:space="preserve">, </w:t>
      </w:r>
      <w:r w:rsidRPr="007B7925">
        <w:rPr>
          <w:rFonts w:asciiTheme="majorHAnsi" w:hAnsiTheme="majorHAnsi" w:cstheme="majorHAnsi"/>
          <w:u w:val="single"/>
        </w:rPr>
        <w:t>the</w:t>
      </w:r>
      <w:r w:rsidRPr="007B7925">
        <w:rPr>
          <w:rFonts w:asciiTheme="majorHAnsi" w:hAnsiTheme="majorHAnsi" w:cstheme="majorHAnsi"/>
          <w:sz w:val="16"/>
        </w:rPr>
        <w:t xml:space="preserve"> Justice </w:t>
      </w:r>
      <w:r w:rsidRPr="007B7925">
        <w:rPr>
          <w:rFonts w:asciiTheme="majorHAnsi" w:hAnsiTheme="majorHAnsi" w:cstheme="majorHAnsi"/>
          <w:u w:val="single"/>
        </w:rPr>
        <w:t>Department lost an appeal to block the $85 billion tie-up between AT&amp;T and Time Warner</w:t>
      </w:r>
      <w:r w:rsidRPr="007B7925">
        <w:rPr>
          <w:rFonts w:asciiTheme="majorHAnsi" w:hAnsiTheme="majorHAnsi" w:cstheme="majorHAnsi"/>
          <w:sz w:val="16"/>
        </w:rPr>
        <w:t>. A judge recently dismissed the FTC’s suit against Facebook saying the agency failed to prove its case.</w:t>
      </w:r>
    </w:p>
    <w:p w14:paraId="0DBF3F41" w14:textId="77777777" w:rsidR="003230EE" w:rsidRPr="007B7925" w:rsidRDefault="003230EE" w:rsidP="003230EE">
      <w:pPr>
        <w:rPr>
          <w:rFonts w:asciiTheme="majorHAnsi" w:hAnsiTheme="majorHAnsi" w:cstheme="majorHAnsi"/>
          <w:sz w:val="16"/>
        </w:rPr>
      </w:pPr>
      <w:r w:rsidRPr="00C23BC7">
        <w:rPr>
          <w:rFonts w:asciiTheme="majorHAnsi" w:hAnsiTheme="majorHAnsi" w:cstheme="majorHAnsi"/>
          <w:highlight w:val="green"/>
          <w:u w:val="single"/>
        </w:rPr>
        <w:t>To avoid</w:t>
      </w:r>
      <w:r w:rsidRPr="007B7925">
        <w:rPr>
          <w:rFonts w:asciiTheme="majorHAnsi" w:hAnsiTheme="majorHAnsi" w:cstheme="majorHAnsi"/>
          <w:u w:val="single"/>
        </w:rPr>
        <w:t xml:space="preserve"> wasted time</w:t>
      </w:r>
      <w:r w:rsidRPr="007B7925">
        <w:rPr>
          <w:rFonts w:asciiTheme="majorHAnsi" w:hAnsiTheme="majorHAnsi" w:cstheme="majorHAnsi"/>
          <w:sz w:val="16"/>
        </w:rPr>
        <w:t xml:space="preserve"> </w:t>
      </w:r>
      <w:r w:rsidRPr="007B7925">
        <w:rPr>
          <w:rFonts w:asciiTheme="majorHAnsi" w:hAnsiTheme="majorHAnsi" w:cstheme="majorHAnsi"/>
          <w:u w:val="single"/>
        </w:rPr>
        <w:t xml:space="preserve">and resources, and </w:t>
      </w:r>
      <w:r w:rsidRPr="007B7925">
        <w:rPr>
          <w:rStyle w:val="Emphasis"/>
          <w:rFonts w:asciiTheme="majorHAnsi" w:hAnsiTheme="majorHAnsi" w:cstheme="majorHAnsi"/>
        </w:rPr>
        <w:t xml:space="preserve">potential </w:t>
      </w:r>
      <w:r w:rsidRPr="00C23BC7">
        <w:rPr>
          <w:rStyle w:val="Emphasis"/>
          <w:rFonts w:asciiTheme="majorHAnsi" w:hAnsiTheme="majorHAnsi" w:cstheme="majorHAnsi"/>
          <w:highlight w:val="green"/>
        </w:rPr>
        <w:t>embarrassment</w:t>
      </w:r>
      <w:r w:rsidRPr="007B7925">
        <w:rPr>
          <w:rFonts w:asciiTheme="majorHAnsi" w:hAnsiTheme="majorHAnsi" w:cstheme="majorHAnsi"/>
          <w:sz w:val="16"/>
        </w:rPr>
        <w:t xml:space="preserve">, </w:t>
      </w:r>
      <w:r w:rsidRPr="007B7925">
        <w:rPr>
          <w:rFonts w:asciiTheme="majorHAnsi" w:hAnsiTheme="majorHAnsi" w:cstheme="majorHAnsi"/>
          <w:u w:val="single"/>
        </w:rPr>
        <w:t xml:space="preserve">the two federal </w:t>
      </w:r>
      <w:r w:rsidRPr="00C23BC7">
        <w:rPr>
          <w:rFonts w:asciiTheme="majorHAnsi" w:hAnsiTheme="majorHAnsi" w:cstheme="majorHAnsi"/>
          <w:highlight w:val="green"/>
          <w:u w:val="single"/>
        </w:rPr>
        <w:t xml:space="preserve">agencies </w:t>
      </w:r>
      <w:r w:rsidRPr="00C23BC7">
        <w:rPr>
          <w:rStyle w:val="Emphasis"/>
          <w:rFonts w:asciiTheme="majorHAnsi" w:hAnsiTheme="majorHAnsi" w:cstheme="majorHAnsi"/>
          <w:highlight w:val="green"/>
        </w:rPr>
        <w:t>take on a</w:t>
      </w:r>
      <w:r w:rsidRPr="007B7925">
        <w:rPr>
          <w:rStyle w:val="Emphasis"/>
          <w:rFonts w:asciiTheme="majorHAnsi" w:hAnsiTheme="majorHAnsi" w:cstheme="majorHAnsi"/>
        </w:rPr>
        <w:t xml:space="preserve"> small </w:t>
      </w:r>
      <w:r w:rsidRPr="00C23BC7">
        <w:rPr>
          <w:rStyle w:val="Emphasis"/>
          <w:rFonts w:asciiTheme="majorHAnsi" w:hAnsiTheme="majorHAnsi" w:cstheme="majorHAnsi"/>
          <w:highlight w:val="green"/>
        </w:rPr>
        <w:t>sliver of transactions</w:t>
      </w:r>
      <w:r w:rsidRPr="007B7925">
        <w:rPr>
          <w:rFonts w:asciiTheme="majorHAnsi" w:hAnsiTheme="majorHAnsi" w:cstheme="majorHAnsi"/>
          <w:sz w:val="16"/>
        </w:rPr>
        <w:t xml:space="preserve">. For the year ending Sept. 30, 2019, </w:t>
      </w:r>
      <w:r w:rsidRPr="007B7925">
        <w:rPr>
          <w:rFonts w:asciiTheme="majorHAnsi" w:hAnsiTheme="majorHAnsi" w:cstheme="majorHAnsi"/>
          <w:u w:val="single"/>
        </w:rPr>
        <w:t xml:space="preserve">the FTC and DOJ challenged </w:t>
      </w:r>
      <w:r w:rsidRPr="007B7925">
        <w:rPr>
          <w:rStyle w:val="Emphasis"/>
          <w:rFonts w:asciiTheme="majorHAnsi" w:hAnsiTheme="majorHAnsi" w:cstheme="majorHAnsi"/>
        </w:rPr>
        <w:t>just 38 mergers</w:t>
      </w:r>
      <w:r w:rsidRPr="007B7925">
        <w:rPr>
          <w:rFonts w:asciiTheme="majorHAnsi" w:hAnsiTheme="majorHAnsi" w:cstheme="majorHAnsi"/>
          <w:sz w:val="16"/>
        </w:rPr>
        <w:t xml:space="preserve"> </w:t>
      </w:r>
      <w:r w:rsidRPr="007B7925">
        <w:rPr>
          <w:rFonts w:asciiTheme="majorHAnsi" w:hAnsiTheme="majorHAnsi" w:cstheme="majorHAnsi"/>
          <w:u w:val="single"/>
        </w:rPr>
        <w:t>of the more than 2,000 transactions</w:t>
      </w:r>
      <w:r w:rsidRPr="007B7925">
        <w:rPr>
          <w:rFonts w:asciiTheme="majorHAnsi" w:hAnsiTheme="majorHAnsi" w:cstheme="majorHAnsi"/>
          <w:sz w:val="16"/>
        </w:rPr>
        <w:t xml:space="preserve"> that were </w:t>
      </w:r>
      <w:r w:rsidRPr="007B7925">
        <w:rPr>
          <w:rFonts w:asciiTheme="majorHAnsi" w:hAnsiTheme="majorHAnsi" w:cstheme="majorHAnsi"/>
          <w:u w:val="single"/>
        </w:rPr>
        <w:t>reported</w:t>
      </w:r>
      <w:r w:rsidRPr="007B7925">
        <w:rPr>
          <w:rFonts w:asciiTheme="majorHAnsi" w:hAnsiTheme="majorHAnsi" w:cstheme="majorHAnsi"/>
          <w:sz w:val="16"/>
        </w:rPr>
        <w:t xml:space="preserve">. And </w:t>
      </w:r>
      <w:r w:rsidRPr="00C23BC7">
        <w:rPr>
          <w:rFonts w:asciiTheme="majorHAnsi" w:hAnsiTheme="majorHAnsi" w:cstheme="majorHAnsi"/>
          <w:highlight w:val="green"/>
          <w:u w:val="single"/>
        </w:rPr>
        <w:t>a more aggressive approach</w:t>
      </w:r>
      <w:r w:rsidRPr="007B7925">
        <w:rPr>
          <w:rFonts w:asciiTheme="majorHAnsi" w:hAnsiTheme="majorHAnsi" w:cstheme="majorHAnsi"/>
          <w:u w:val="single"/>
        </w:rPr>
        <w:t xml:space="preserve"> by watchdogs</w:t>
      </w:r>
      <w:r w:rsidRPr="007B7925">
        <w:rPr>
          <w:rFonts w:asciiTheme="majorHAnsi" w:hAnsiTheme="majorHAnsi" w:cstheme="majorHAnsi"/>
          <w:sz w:val="16"/>
        </w:rPr>
        <w:t xml:space="preserve"> </w:t>
      </w:r>
      <w:r w:rsidRPr="00C23BC7">
        <w:rPr>
          <w:rStyle w:val="Emphasis"/>
          <w:rFonts w:asciiTheme="majorHAnsi" w:hAnsiTheme="majorHAnsi" w:cstheme="majorHAnsi"/>
          <w:highlight w:val="green"/>
        </w:rPr>
        <w:t>hasn’t changed judges’ minds</w:t>
      </w:r>
      <w:r w:rsidRPr="00C23BC7">
        <w:rPr>
          <w:rFonts w:asciiTheme="majorHAnsi" w:hAnsiTheme="majorHAnsi" w:cstheme="majorHAnsi"/>
          <w:sz w:val="16"/>
          <w:highlight w:val="green"/>
        </w:rPr>
        <w:t>.</w:t>
      </w:r>
    </w:p>
    <w:p w14:paraId="7CEA67B8" w14:textId="77777777" w:rsidR="003230EE" w:rsidRPr="007B7925" w:rsidRDefault="003230EE" w:rsidP="003230EE">
      <w:pPr>
        <w:rPr>
          <w:rFonts w:asciiTheme="majorHAnsi" w:hAnsiTheme="majorHAnsi" w:cstheme="majorHAnsi"/>
          <w:sz w:val="16"/>
          <w:szCs w:val="16"/>
        </w:rPr>
      </w:pPr>
      <w:r w:rsidRPr="007B7925">
        <w:rPr>
          <w:rFonts w:asciiTheme="majorHAnsi" w:hAnsiTheme="majorHAnsi" w:cstheme="majorHAnsi"/>
          <w:sz w:val="16"/>
          <w:szCs w:val="16"/>
        </w:rPr>
        <w:t>There is precedent, too, of companies winning when states get in the way. That was the case with Sprint’s deal with T-Mobile US, which received court approval after years of slogging through both federal regulators and state pushback.</w:t>
      </w:r>
    </w:p>
    <w:p w14:paraId="4799E625"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u w:val="single"/>
        </w:rPr>
        <w:t>Deals do have a shelf life</w:t>
      </w:r>
      <w:r w:rsidRPr="007B7925">
        <w:rPr>
          <w:rFonts w:asciiTheme="majorHAnsi" w:hAnsiTheme="majorHAnsi" w:cstheme="majorHAnsi"/>
          <w:sz w:val="16"/>
        </w:rPr>
        <w:t xml:space="preserve">, and some firms, like LSC Communications and Quad/Graphics, throw in the towel. </w:t>
      </w:r>
      <w:r w:rsidRPr="007B7925">
        <w:rPr>
          <w:rStyle w:val="Emphasis"/>
          <w:rFonts w:asciiTheme="majorHAnsi" w:hAnsiTheme="majorHAnsi" w:cstheme="majorHAnsi"/>
        </w:rPr>
        <w:t>But for those that are patient</w:t>
      </w:r>
      <w:r w:rsidRPr="007B7925">
        <w:rPr>
          <w:rFonts w:asciiTheme="majorHAnsi" w:hAnsiTheme="majorHAnsi" w:cstheme="majorHAnsi"/>
          <w:sz w:val="16"/>
        </w:rPr>
        <w:t xml:space="preserve">, </w:t>
      </w:r>
      <w:r w:rsidRPr="00C23BC7">
        <w:rPr>
          <w:rFonts w:asciiTheme="majorHAnsi" w:hAnsiTheme="majorHAnsi" w:cstheme="majorHAnsi"/>
          <w:highlight w:val="green"/>
          <w:u w:val="single"/>
        </w:rPr>
        <w:t>the court</w:t>
      </w:r>
      <w:r w:rsidRPr="007B7925">
        <w:rPr>
          <w:rFonts w:asciiTheme="majorHAnsi" w:hAnsiTheme="majorHAnsi" w:cstheme="majorHAnsi"/>
          <w:u w:val="single"/>
        </w:rPr>
        <w:t xml:space="preserve"> system </w:t>
      </w:r>
      <w:r w:rsidRPr="00C23BC7">
        <w:rPr>
          <w:rStyle w:val="Emphasis"/>
          <w:rFonts w:asciiTheme="majorHAnsi" w:hAnsiTheme="majorHAnsi" w:cstheme="majorHAnsi"/>
          <w:highlight w:val="green"/>
        </w:rPr>
        <w:t xml:space="preserve">allows a path to beat an aggressive </w:t>
      </w:r>
      <w:r w:rsidRPr="007B7925">
        <w:rPr>
          <w:rStyle w:val="Emphasis"/>
          <w:rFonts w:asciiTheme="majorHAnsi" w:hAnsiTheme="majorHAnsi" w:cstheme="majorHAnsi"/>
        </w:rPr>
        <w:t xml:space="preserve">antitrust </w:t>
      </w:r>
      <w:r w:rsidRPr="00C23BC7">
        <w:rPr>
          <w:rStyle w:val="Emphasis"/>
          <w:rFonts w:asciiTheme="majorHAnsi" w:hAnsiTheme="majorHAnsi" w:cstheme="majorHAnsi"/>
          <w:highlight w:val="green"/>
        </w:rPr>
        <w:t>environment</w:t>
      </w:r>
      <w:r w:rsidRPr="007B7925">
        <w:rPr>
          <w:rFonts w:asciiTheme="majorHAnsi" w:hAnsiTheme="majorHAnsi" w:cstheme="majorHAnsi"/>
          <w:u w:val="single"/>
        </w:rPr>
        <w:t>.</w:t>
      </w:r>
    </w:p>
    <w:p w14:paraId="761EED48" w14:textId="77777777" w:rsidR="003230EE" w:rsidRPr="007B7925" w:rsidRDefault="003230EE" w:rsidP="003230EE">
      <w:pPr>
        <w:rPr>
          <w:rFonts w:asciiTheme="majorHAnsi" w:hAnsiTheme="majorHAnsi" w:cstheme="majorHAnsi"/>
        </w:rPr>
      </w:pPr>
    </w:p>
    <w:p w14:paraId="1B81ED2D" w14:textId="77777777" w:rsidR="003230EE" w:rsidRPr="00B55AD5" w:rsidRDefault="003230EE" w:rsidP="003230EE"/>
    <w:p w14:paraId="6274A14D" w14:textId="77777777" w:rsidR="003230EE" w:rsidRPr="00853889" w:rsidRDefault="003230EE" w:rsidP="003230EE"/>
    <w:p w14:paraId="2F5CEB87" w14:textId="77777777" w:rsidR="003230EE" w:rsidRPr="00D64AAE" w:rsidRDefault="003230EE" w:rsidP="003230EE">
      <w:pPr>
        <w:pStyle w:val="Heading4"/>
      </w:pPr>
      <w:r w:rsidRPr="00D64AAE">
        <w:t xml:space="preserve">Courts limit Biden enforcement – any </w:t>
      </w:r>
      <w:proofErr w:type="spellStart"/>
      <w:r w:rsidRPr="00D64AAE">
        <w:t>squo</w:t>
      </w:r>
      <w:proofErr w:type="spellEnd"/>
      <w:r w:rsidRPr="00D64AAE">
        <w:t xml:space="preserve"> antitrust actions won’t take effect until 2023</w:t>
      </w:r>
    </w:p>
    <w:p w14:paraId="1AC46ABE" w14:textId="77777777" w:rsidR="003230EE" w:rsidRPr="00D64AAE" w:rsidRDefault="003230EE" w:rsidP="003230EE">
      <w:r w:rsidRPr="00D64AAE">
        <w:rPr>
          <w:rStyle w:val="Style13ptBold"/>
        </w:rPr>
        <w:t xml:space="preserve">Christopher et. Al. 7/26 </w:t>
      </w:r>
      <w:r w:rsidRPr="00D64AAE">
        <w:t>– Paul Christopher is the Head of Global Market Strategy for Wells Fargo Investment Institute (WFII), a subsidiary of Wells Fargo Bank, N.A., which is focused on delivering the highest quality investment expertise and advice to help investors manage risk and succeed financially.</w:t>
      </w:r>
    </w:p>
    <w:p w14:paraId="7C3FC68C" w14:textId="77777777" w:rsidR="003230EE" w:rsidRPr="00D64AAE" w:rsidRDefault="003230EE" w:rsidP="003230EE">
      <w:hyperlink r:id="rId15" w:history="1">
        <w:r w:rsidRPr="00D64AAE">
          <w:rPr>
            <w:rStyle w:val="Hyperlink"/>
          </w:rPr>
          <w:t>Paul Christopher, CFA</w:t>
        </w:r>
      </w:hyperlink>
      <w:r w:rsidRPr="00D64AAE">
        <w:t xml:space="preserve">, </w:t>
      </w:r>
      <w:hyperlink r:id="rId16" w:history="1">
        <w:r w:rsidRPr="00D64AAE">
          <w:rPr>
            <w:rStyle w:val="Hyperlink"/>
          </w:rPr>
          <w:t>Ken Johnson, CFA</w:t>
        </w:r>
      </w:hyperlink>
      <w:r w:rsidRPr="00D64AAE">
        <w:t xml:space="preserve">, </w:t>
      </w:r>
      <w:hyperlink r:id="rId17" w:history="1">
        <w:r w:rsidRPr="00D64AAE">
          <w:rPr>
            <w:rStyle w:val="Hyperlink"/>
          </w:rPr>
          <w:t>Gary Schlossberg</w:t>
        </w:r>
      </w:hyperlink>
      <w:r w:rsidRPr="00D64AAE">
        <w:t xml:space="preserve">, </w:t>
      </w:r>
      <w:hyperlink r:id="rId18" w:history="1">
        <w:r w:rsidRPr="00D64AAE">
          <w:rPr>
            <w:rStyle w:val="Hyperlink"/>
          </w:rPr>
          <w:t>Michael Taylor, CFA</w:t>
        </w:r>
      </w:hyperlink>
      <w:r w:rsidRPr="00D64AAE">
        <w:t xml:space="preserve">, and </w:t>
      </w:r>
      <w:hyperlink r:id="rId19" w:history="1">
        <w:r w:rsidRPr="00D64AAE">
          <w:rPr>
            <w:rStyle w:val="Hyperlink"/>
          </w:rPr>
          <w:t>Michelle Wan, CFA</w:t>
        </w:r>
      </w:hyperlink>
      <w:r w:rsidRPr="00D64AAE">
        <w:t>, “Policy, Politics &amp; Portfolios,” Wells Fargo, https://www.wellsfargoadvisors.com/research-analysis/reports/policy/domestic-foreign-policies.htm</w:t>
      </w:r>
    </w:p>
    <w:p w14:paraId="35B0ECA9" w14:textId="77777777" w:rsidR="003230EE" w:rsidRPr="00D64AAE" w:rsidRDefault="003230EE" w:rsidP="003230EE">
      <w:r w:rsidRPr="00D64AAE">
        <w:t>Antitrust laws are intended to help protect consumers from predatory corporate activity and promote fair competition in the open market. The intention of these laws and associated regulations is to help curb a range of business practices, including price fixing and monopolies. Without regulatory oversight, lawmakers' concern is that consumers would likely pay higher prices and have access to fewer choices of products and services.</w:t>
      </w:r>
    </w:p>
    <w:p w14:paraId="5F73D65A" w14:textId="77777777" w:rsidR="003230EE" w:rsidRPr="00D64AAE" w:rsidRDefault="003230EE" w:rsidP="003230EE">
      <w:pPr>
        <w:rPr>
          <w:rStyle w:val="StyleUnderline"/>
        </w:rPr>
      </w:pPr>
      <w:r w:rsidRPr="00D64AAE">
        <w:rPr>
          <w:rStyle w:val="StyleUnderline"/>
        </w:rPr>
        <w:t>Antitrust laws are comprised of three pieces of legislation enacted by Congress (see Sidebar 1</w:t>
      </w:r>
      <w:r w:rsidRPr="00D64AAE">
        <w:t xml:space="preserve">). U.S. antitrust regulations are enforced by two federal agencies: the Federal Trade Commission (FTC) and the Department of Justice (DOJ). </w:t>
      </w:r>
      <w:r w:rsidRPr="00D64AAE">
        <w:rPr>
          <w:rStyle w:val="StyleUnderline"/>
        </w:rPr>
        <w:t xml:space="preserve">Yet, </w:t>
      </w:r>
      <w:r w:rsidRPr="00C23BC7">
        <w:rPr>
          <w:rStyle w:val="Emphasis"/>
          <w:highlight w:val="green"/>
        </w:rPr>
        <w:t xml:space="preserve">there are limits and </w:t>
      </w:r>
      <w:r w:rsidRPr="00853889">
        <w:rPr>
          <w:rStyle w:val="Emphasis"/>
        </w:rPr>
        <w:t>potential</w:t>
      </w:r>
      <w:r w:rsidRPr="00D64AAE">
        <w:rPr>
          <w:rStyle w:val="Emphasis"/>
        </w:rPr>
        <w:t xml:space="preserve"> </w:t>
      </w:r>
      <w:r w:rsidRPr="00C23BC7">
        <w:rPr>
          <w:rStyle w:val="Emphasis"/>
          <w:highlight w:val="green"/>
        </w:rPr>
        <w:t>delays to antitrust policy under current laws</w:t>
      </w:r>
      <w:r w:rsidRPr="00D64AAE">
        <w:rPr>
          <w:rStyle w:val="StyleUnderline"/>
        </w:rPr>
        <w:t xml:space="preserve">. At times, U.S. </w:t>
      </w:r>
      <w:r w:rsidRPr="00C23BC7">
        <w:rPr>
          <w:rStyle w:val="StyleUnderline"/>
          <w:highlight w:val="green"/>
        </w:rPr>
        <w:t>courts</w:t>
      </w:r>
      <w:r w:rsidRPr="00D64AAE">
        <w:rPr>
          <w:rStyle w:val="StyleUnderline"/>
        </w:rPr>
        <w:t xml:space="preserve"> have </w:t>
      </w:r>
      <w:r w:rsidRPr="00C23BC7">
        <w:rPr>
          <w:rStyle w:val="StyleUnderline"/>
          <w:highlight w:val="green"/>
        </w:rPr>
        <w:t xml:space="preserve">struggled to </w:t>
      </w:r>
      <w:r w:rsidRPr="00853889">
        <w:rPr>
          <w:rStyle w:val="StyleUnderline"/>
        </w:rPr>
        <w:t>interpret</w:t>
      </w:r>
      <w:r w:rsidRPr="00D64AAE">
        <w:rPr>
          <w:rStyle w:val="StyleUnderline"/>
        </w:rPr>
        <w:t xml:space="preserve"> vague language and </w:t>
      </w:r>
      <w:r w:rsidRPr="00C23BC7">
        <w:rPr>
          <w:rStyle w:val="StyleUnderline"/>
          <w:highlight w:val="green"/>
        </w:rPr>
        <w:t>make rulings</w:t>
      </w:r>
      <w:r w:rsidRPr="00D64AAE">
        <w:rPr>
          <w:rStyle w:val="StyleUnderline"/>
        </w:rPr>
        <w:t>.</w:t>
      </w:r>
    </w:p>
    <w:p w14:paraId="79F3150E" w14:textId="77777777" w:rsidR="003230EE" w:rsidRPr="00D64AAE" w:rsidRDefault="003230EE" w:rsidP="003230EE">
      <w:r w:rsidRPr="00D64AAE">
        <w:t>Biden acts</w:t>
      </w:r>
    </w:p>
    <w:p w14:paraId="7D7BBC88" w14:textId="77777777" w:rsidR="003230EE" w:rsidRPr="00D64AAE" w:rsidRDefault="003230EE" w:rsidP="003230EE">
      <w:r w:rsidRPr="00D64AAE">
        <w:t xml:space="preserve">Earlier this month, </w:t>
      </w:r>
      <w:r w:rsidRPr="00D64AAE">
        <w:rPr>
          <w:rStyle w:val="StyleUnderline"/>
        </w:rPr>
        <w:t>President Biden signed an executive order (EO) initiating a broad-based approach to spur competition across sectors including Information Technology, Health Care, and agriculture</w:t>
      </w:r>
      <w:r w:rsidRPr="00D64AAE">
        <w:t>. The EO includes 72 actions and recommendations across 12 federal agencies (see Sidebar 2).1 </w:t>
      </w:r>
      <w:r w:rsidRPr="00D64AAE">
        <w:rPr>
          <w:rStyle w:val="StyleUnderline"/>
        </w:rPr>
        <w:t xml:space="preserve">President Barack Obama issued a similar EO late in his second term, but few agencies responded to it. Recently appointed FTC Chair Lina Kahn </w:t>
      </w:r>
      <w:proofErr w:type="gramStart"/>
      <w:r w:rsidRPr="00D64AAE">
        <w:rPr>
          <w:rStyle w:val="StyleUnderline"/>
        </w:rPr>
        <w:t>appears</w:t>
      </w:r>
      <w:proofErr w:type="gramEnd"/>
      <w:r w:rsidRPr="00D64AAE">
        <w:rPr>
          <w:rStyle w:val="StyleUnderline"/>
        </w:rPr>
        <w:t xml:space="preserve"> poised to broaden oversight and enforcement of anti-competition laws</w:t>
      </w:r>
      <w:r w:rsidRPr="00D64AAE">
        <w:t xml:space="preserve">. Yet, </w:t>
      </w:r>
      <w:r w:rsidRPr="00D64AAE">
        <w:rPr>
          <w:rStyle w:val="StyleUnderline"/>
        </w:rPr>
        <w:t>there are questions about the president’s authority over the FTC and the agency’s reach</w:t>
      </w:r>
      <w:r w:rsidRPr="00D64AAE">
        <w:t xml:space="preserve">; certain </w:t>
      </w:r>
      <w:r w:rsidRPr="00C23BC7">
        <w:rPr>
          <w:rStyle w:val="Emphasis"/>
          <w:highlight w:val="green"/>
        </w:rPr>
        <w:t xml:space="preserve">measures will </w:t>
      </w:r>
      <w:r w:rsidRPr="00853889">
        <w:rPr>
          <w:rStyle w:val="Emphasis"/>
        </w:rPr>
        <w:t>likely</w:t>
      </w:r>
      <w:r w:rsidRPr="00D64AAE">
        <w:rPr>
          <w:rStyle w:val="Emphasis"/>
        </w:rPr>
        <w:t xml:space="preserve"> </w:t>
      </w:r>
      <w:r w:rsidRPr="00C23BC7">
        <w:rPr>
          <w:rStyle w:val="Emphasis"/>
          <w:highlight w:val="green"/>
        </w:rPr>
        <w:t>be blocked by courts</w:t>
      </w:r>
      <w:r w:rsidRPr="00D64AAE">
        <w:t>.</w:t>
      </w:r>
    </w:p>
    <w:p w14:paraId="0EFCB6C1" w14:textId="77777777" w:rsidR="003230EE" w:rsidRPr="00D64AAE" w:rsidRDefault="003230EE" w:rsidP="003230EE">
      <w:r w:rsidRPr="00D64AAE">
        <w:t xml:space="preserve">In Congress, </w:t>
      </w:r>
      <w:r w:rsidRPr="00D64AAE">
        <w:rPr>
          <w:rStyle w:val="StyleUnderline"/>
        </w:rPr>
        <w:t>regulating Big Tech has garnered bipartisan support, but for different reason</w:t>
      </w:r>
      <w:r w:rsidRPr="00D64AAE">
        <w:t xml:space="preserve">s. Democrats are focused on alleged anticompetitive practices while Republicans are concerned about the limitations on commentary and content on social media websites. Last September, Congress held hearings to investigate these allegations. In June, the House Judiciary Committee approved five of six proposed bills, mainly aimed at Big Tech platforms favoring proprietary products and services. </w:t>
      </w:r>
      <w:r w:rsidRPr="00D64AAE">
        <w:rPr>
          <w:rStyle w:val="StyleUnderline"/>
        </w:rPr>
        <w:t xml:space="preserve">Yet, even with bipartisan support, </w:t>
      </w:r>
      <w:r w:rsidRPr="00C23BC7">
        <w:rPr>
          <w:rStyle w:val="Emphasis"/>
          <w:highlight w:val="green"/>
        </w:rPr>
        <w:t>we believe the odds of passing meaningful</w:t>
      </w:r>
      <w:r w:rsidRPr="00D64AAE">
        <w:rPr>
          <w:rStyle w:val="Emphasis"/>
        </w:rPr>
        <w:t xml:space="preserve"> antitrust </w:t>
      </w:r>
      <w:r w:rsidRPr="00C23BC7">
        <w:rPr>
          <w:rStyle w:val="Emphasis"/>
          <w:highlight w:val="green"/>
        </w:rPr>
        <w:t>legislation in the near term are slim</w:t>
      </w:r>
      <w:r w:rsidRPr="00D64AAE">
        <w:rPr>
          <w:rStyle w:val="Emphasis"/>
        </w:rPr>
        <w:t xml:space="preserve"> as proposals for physical infrastructure and social spending take precedence</w:t>
      </w:r>
      <w:r w:rsidRPr="00D64AAE">
        <w:rPr>
          <w:rStyle w:val="StyleUnderline"/>
        </w:rPr>
        <w:t>. That said, we expect antitrust legislation to remain a priority for lawmakers ahead of midterms.</w:t>
      </w:r>
    </w:p>
    <w:p w14:paraId="0FFBBBA5" w14:textId="77777777" w:rsidR="003230EE" w:rsidRPr="00D64AAE" w:rsidRDefault="003230EE" w:rsidP="003230EE">
      <w:r w:rsidRPr="00D64AAE">
        <w:t>Investment implications</w:t>
      </w:r>
    </w:p>
    <w:p w14:paraId="475A5EE4" w14:textId="77777777" w:rsidR="003230EE" w:rsidRPr="00D64AAE" w:rsidRDefault="003230EE" w:rsidP="003230EE">
      <w:pPr>
        <w:rPr>
          <w:rStyle w:val="Emphasis"/>
        </w:rPr>
      </w:pPr>
      <w:r w:rsidRPr="00D64AAE">
        <w:t>With the signing of the EO, we believe changes in regulatory oversight are likely.</w:t>
      </w:r>
      <w:r w:rsidRPr="00D64AAE">
        <w:rPr>
          <w:rStyle w:val="StyleUnderline"/>
        </w:rPr>
        <w:t xml:space="preserve"> </w:t>
      </w:r>
      <w:r w:rsidRPr="00C23BC7">
        <w:rPr>
          <w:rStyle w:val="StyleUnderline"/>
          <w:highlight w:val="green"/>
        </w:rPr>
        <w:t>Successful</w:t>
      </w:r>
      <w:r w:rsidRPr="00D64AAE">
        <w:rPr>
          <w:rStyle w:val="StyleUnderline"/>
        </w:rPr>
        <w:t xml:space="preserve"> antitrust </w:t>
      </w:r>
      <w:r w:rsidRPr="00C23BC7">
        <w:rPr>
          <w:rStyle w:val="StyleUnderline"/>
          <w:highlight w:val="green"/>
        </w:rPr>
        <w:t>litigation</w:t>
      </w:r>
      <w:r w:rsidRPr="00D64AAE">
        <w:rPr>
          <w:rStyle w:val="StyleUnderline"/>
        </w:rPr>
        <w:t xml:space="preserve"> from lawmakers </w:t>
      </w:r>
      <w:r w:rsidRPr="00C23BC7">
        <w:rPr>
          <w:rStyle w:val="StyleUnderline"/>
          <w:highlight w:val="green"/>
        </w:rPr>
        <w:t>is</w:t>
      </w:r>
      <w:r w:rsidRPr="00D64AAE">
        <w:rPr>
          <w:rStyle w:val="StyleUnderline"/>
        </w:rPr>
        <w:t xml:space="preserve"> a growing possibility, y</w:t>
      </w:r>
      <w:r w:rsidRPr="00D64AAE">
        <w:rPr>
          <w:rStyle w:val="Emphasis"/>
        </w:rPr>
        <w:t xml:space="preserve">et </w:t>
      </w:r>
      <w:r w:rsidRPr="00C23BC7">
        <w:rPr>
          <w:rStyle w:val="Emphasis"/>
          <w:highlight w:val="green"/>
        </w:rPr>
        <w:t>likely slow in comin</w:t>
      </w:r>
      <w:r w:rsidRPr="00C23BC7">
        <w:rPr>
          <w:rStyle w:val="StyleUnderline"/>
          <w:highlight w:val="green"/>
        </w:rPr>
        <w:t>g</w:t>
      </w:r>
      <w:r w:rsidRPr="00D64AAE">
        <w:t xml:space="preserve">. The DOJ </w:t>
      </w:r>
      <w:r w:rsidRPr="00C23BC7">
        <w:rPr>
          <w:rStyle w:val="Emphasis"/>
          <w:highlight w:val="green"/>
        </w:rPr>
        <w:t>suit filed last year is</w:t>
      </w:r>
      <w:r w:rsidRPr="00D64AAE">
        <w:rPr>
          <w:rStyle w:val="Emphasis"/>
        </w:rPr>
        <w:t xml:space="preserve"> still </w:t>
      </w:r>
      <w:r w:rsidRPr="00C23BC7">
        <w:rPr>
          <w:rStyle w:val="Emphasis"/>
          <w:highlight w:val="green"/>
        </w:rPr>
        <w:t>scheduled for</w:t>
      </w:r>
      <w:r w:rsidRPr="00D64AAE">
        <w:rPr>
          <w:rStyle w:val="Emphasis"/>
        </w:rPr>
        <w:t xml:space="preserve"> September </w:t>
      </w:r>
      <w:r w:rsidRPr="00C23BC7">
        <w:rPr>
          <w:rStyle w:val="Emphasis"/>
          <w:highlight w:val="green"/>
        </w:rPr>
        <w:t>2023, demonstrating</w:t>
      </w:r>
      <w:r w:rsidRPr="00D64AAE">
        <w:rPr>
          <w:rStyle w:val="Emphasis"/>
        </w:rPr>
        <w:t xml:space="preserve"> the </w:t>
      </w:r>
      <w:r w:rsidRPr="00C23BC7">
        <w:rPr>
          <w:rStyle w:val="Emphasis"/>
          <w:highlight w:val="green"/>
        </w:rPr>
        <w:t xml:space="preserve">snail-like pace of litigating </w:t>
      </w:r>
      <w:r w:rsidRPr="00853889">
        <w:rPr>
          <w:rStyle w:val="Emphasis"/>
        </w:rPr>
        <w:t xml:space="preserve">antitrust </w:t>
      </w:r>
      <w:r w:rsidRPr="00C23BC7">
        <w:rPr>
          <w:rStyle w:val="Emphasis"/>
          <w:highlight w:val="green"/>
        </w:rPr>
        <w:t>cases</w:t>
      </w:r>
      <w:r w:rsidRPr="00D64AAE">
        <w:rPr>
          <w:rStyle w:val="Emphasis"/>
        </w:rPr>
        <w:t>.</w:t>
      </w:r>
    </w:p>
    <w:p w14:paraId="70F72246" w14:textId="77777777" w:rsidR="003230EE" w:rsidRPr="00D64AAE" w:rsidRDefault="003230EE" w:rsidP="003230EE">
      <w:pPr>
        <w:rPr>
          <w:rStyle w:val="Emphasis"/>
        </w:rPr>
      </w:pPr>
      <w:r w:rsidRPr="00D64AAE">
        <w:t xml:space="preserve">We currently have a neutral tactical position on the Information Technology sector. </w:t>
      </w:r>
      <w:r w:rsidRPr="00C23BC7">
        <w:rPr>
          <w:rStyle w:val="Emphasis"/>
          <w:highlight w:val="green"/>
        </w:rPr>
        <w:t>This</w:t>
      </w:r>
      <w:r w:rsidRPr="00D64AAE">
        <w:rPr>
          <w:rStyle w:val="Emphasis"/>
        </w:rPr>
        <w:t xml:space="preserve"> outlook </w:t>
      </w:r>
      <w:r w:rsidRPr="00C23BC7">
        <w:rPr>
          <w:rStyle w:val="Emphasis"/>
          <w:highlight w:val="green"/>
        </w:rPr>
        <w:t xml:space="preserve">aligns with our view that </w:t>
      </w:r>
      <w:r w:rsidRPr="00853889">
        <w:rPr>
          <w:rStyle w:val="Emphasis"/>
        </w:rPr>
        <w:t>the</w:t>
      </w:r>
      <w:r w:rsidRPr="00D64AAE">
        <w:rPr>
          <w:rStyle w:val="Emphasis"/>
        </w:rPr>
        <w:t xml:space="preserve"> </w:t>
      </w:r>
      <w:r w:rsidRPr="00C23BC7">
        <w:rPr>
          <w:rStyle w:val="Emphasis"/>
          <w:highlight w:val="green"/>
        </w:rPr>
        <w:t>path of regulation</w:t>
      </w:r>
      <w:r w:rsidRPr="00D64AAE">
        <w:rPr>
          <w:rStyle w:val="Emphasis"/>
        </w:rPr>
        <w:t xml:space="preserve"> is unclear and </w:t>
      </w:r>
      <w:r w:rsidRPr="00C23BC7">
        <w:rPr>
          <w:rStyle w:val="Emphasis"/>
          <w:highlight w:val="green"/>
        </w:rPr>
        <w:t>will likely be delayed by court challenges</w:t>
      </w:r>
      <w:r w:rsidRPr="00D64AAE">
        <w:t>.</w:t>
      </w:r>
      <w:r w:rsidRPr="00D64AAE">
        <w:rPr>
          <w:rStyle w:val="StyleUnderline"/>
        </w:rPr>
        <w:t xml:space="preserve"> This trajectory may not affect the earnings of large firms with component businesses that could be flexible enough to maintain earnings growth as individual or spun-off compani</w:t>
      </w:r>
      <w:r w:rsidRPr="00D64AAE">
        <w:t xml:space="preserve">es. Thus, the </w:t>
      </w:r>
      <w:proofErr w:type="gramStart"/>
      <w:r w:rsidRPr="00D64AAE">
        <w:rPr>
          <w:rStyle w:val="StyleUnderline"/>
        </w:rPr>
        <w:t>cross-currents</w:t>
      </w:r>
      <w:proofErr w:type="gramEnd"/>
      <w:r w:rsidRPr="00D64AAE">
        <w:rPr>
          <w:rStyle w:val="StyleUnderline"/>
        </w:rPr>
        <w:t xml:space="preserve"> of regulation add uncertainty that balances against our view that</w:t>
      </w:r>
      <w:r w:rsidRPr="00D64AAE">
        <w:rPr>
          <w:rStyle w:val="Emphasis"/>
        </w:rPr>
        <w:t xml:space="preserve"> </w:t>
      </w:r>
      <w:r w:rsidRPr="00C23BC7">
        <w:rPr>
          <w:rStyle w:val="Emphasis"/>
          <w:highlight w:val="green"/>
        </w:rPr>
        <w:t xml:space="preserve">the sector’s earnings will grow over the </w:t>
      </w:r>
      <w:r w:rsidRPr="00853889">
        <w:rPr>
          <w:rStyle w:val="Emphasis"/>
        </w:rPr>
        <w:t xml:space="preserve">next 6 to </w:t>
      </w:r>
      <w:r w:rsidRPr="00C23BC7">
        <w:rPr>
          <w:rStyle w:val="Emphasis"/>
          <w:highlight w:val="green"/>
        </w:rPr>
        <w:t>18 months.</w:t>
      </w:r>
    </w:p>
    <w:p w14:paraId="53EAC247" w14:textId="77777777" w:rsidR="003230EE" w:rsidRPr="007B7925" w:rsidRDefault="003230EE" w:rsidP="003230EE">
      <w:pPr>
        <w:pStyle w:val="Heading4"/>
        <w:rPr>
          <w:rFonts w:asciiTheme="majorHAnsi" w:hAnsiTheme="majorHAnsi" w:cstheme="majorHAnsi"/>
        </w:rPr>
      </w:pPr>
      <w:r w:rsidRPr="007B7925">
        <w:rPr>
          <w:rFonts w:asciiTheme="majorHAnsi" w:hAnsiTheme="majorHAnsi" w:cstheme="majorHAnsi"/>
        </w:rPr>
        <w:t xml:space="preserve">SCOTUS has </w:t>
      </w:r>
      <w:r w:rsidRPr="007B7925">
        <w:rPr>
          <w:rFonts w:asciiTheme="majorHAnsi" w:hAnsiTheme="majorHAnsi" w:cstheme="majorHAnsi"/>
          <w:u w:val="single"/>
        </w:rPr>
        <w:t>overwhelmingly</w:t>
      </w:r>
      <w:r w:rsidRPr="007B7925">
        <w:rPr>
          <w:rFonts w:asciiTheme="majorHAnsi" w:hAnsiTheme="majorHAnsi" w:cstheme="majorHAnsi"/>
        </w:rPr>
        <w:t xml:space="preserve"> hindered anti-trust litigation---the plan’s precedent would be a </w:t>
      </w:r>
      <w:r w:rsidRPr="007B7925">
        <w:rPr>
          <w:rFonts w:asciiTheme="majorHAnsi" w:hAnsiTheme="majorHAnsi" w:cstheme="majorHAnsi"/>
          <w:u w:val="single"/>
        </w:rPr>
        <w:t>massive upheaval</w:t>
      </w:r>
      <w:r w:rsidRPr="007B7925">
        <w:rPr>
          <w:rFonts w:asciiTheme="majorHAnsi" w:hAnsiTheme="majorHAnsi" w:cstheme="majorHAnsi"/>
        </w:rPr>
        <w:t xml:space="preserve">        </w:t>
      </w:r>
    </w:p>
    <w:p w14:paraId="702BF887" w14:textId="77777777" w:rsidR="003230EE" w:rsidRPr="007B7925" w:rsidRDefault="003230EE" w:rsidP="003230EE">
      <w:pPr>
        <w:rPr>
          <w:rFonts w:asciiTheme="majorHAnsi" w:hAnsiTheme="majorHAnsi" w:cstheme="majorHAnsi"/>
        </w:rPr>
      </w:pPr>
      <w:r w:rsidRPr="007B7925">
        <w:rPr>
          <w:rFonts w:asciiTheme="majorHAnsi" w:hAnsiTheme="majorHAnsi" w:cstheme="majorHAnsi"/>
        </w:rPr>
        <w:t xml:space="preserve">Edward </w:t>
      </w:r>
      <w:proofErr w:type="spellStart"/>
      <w:r w:rsidRPr="007B7925">
        <w:rPr>
          <w:rStyle w:val="Style13ptBold"/>
          <w:rFonts w:asciiTheme="majorHAnsi" w:hAnsiTheme="majorHAnsi" w:cstheme="majorHAnsi"/>
        </w:rPr>
        <w:t>Wasmuth</w:t>
      </w:r>
      <w:proofErr w:type="spellEnd"/>
      <w:r w:rsidRPr="007B7925">
        <w:rPr>
          <w:rFonts w:asciiTheme="majorHAnsi" w:hAnsiTheme="majorHAnsi" w:cstheme="majorHAnsi"/>
        </w:rPr>
        <w:t>, Jr., Partner, Smith, Gambrell &amp; Russell, 20</w:t>
      </w:r>
      <w:r w:rsidRPr="007B7925">
        <w:rPr>
          <w:rStyle w:val="Style13ptBold"/>
          <w:rFonts w:asciiTheme="majorHAnsi" w:hAnsiTheme="majorHAnsi" w:cstheme="majorHAnsi"/>
        </w:rPr>
        <w:t>07</w:t>
      </w:r>
      <w:r w:rsidRPr="007B7925">
        <w:rPr>
          <w:rFonts w:asciiTheme="majorHAnsi" w:hAnsiTheme="majorHAnsi" w:cstheme="majorHAnsi"/>
        </w:rPr>
        <w:t xml:space="preserve">, Supreme Court Antitrust Rulings, </w:t>
      </w:r>
      <w:hyperlink r:id="rId20" w:history="1">
        <w:r w:rsidRPr="007B7925">
          <w:rPr>
            <w:rStyle w:val="Hyperlink"/>
            <w:rFonts w:asciiTheme="majorHAnsi" w:hAnsiTheme="majorHAnsi" w:cstheme="majorHAnsi"/>
          </w:rPr>
          <w:t>https://www.sgrlaw.com/ttl-articles/1068/</w:t>
        </w:r>
      </w:hyperlink>
    </w:p>
    <w:p w14:paraId="61EA51F8" w14:textId="77777777" w:rsidR="003230EE" w:rsidRPr="007B7925" w:rsidRDefault="003230EE" w:rsidP="003230EE">
      <w:pPr>
        <w:rPr>
          <w:rFonts w:asciiTheme="majorHAnsi" w:hAnsiTheme="majorHAnsi" w:cstheme="majorHAnsi"/>
        </w:rPr>
      </w:pPr>
    </w:p>
    <w:p w14:paraId="75578BE7" w14:textId="77777777" w:rsidR="003230EE" w:rsidRPr="007B7925" w:rsidRDefault="003230EE" w:rsidP="003230EE">
      <w:pPr>
        <w:rPr>
          <w:rFonts w:asciiTheme="majorHAnsi" w:hAnsiTheme="majorHAnsi" w:cstheme="majorHAnsi"/>
          <w:u w:val="single"/>
        </w:rPr>
      </w:pPr>
      <w:r w:rsidRPr="007B7925">
        <w:rPr>
          <w:rFonts w:asciiTheme="majorHAnsi" w:hAnsiTheme="majorHAnsi" w:cstheme="majorHAnsi"/>
          <w:u w:val="single"/>
        </w:rPr>
        <w:t>Trends Reflected in These Decisions</w:t>
      </w:r>
    </w:p>
    <w:p w14:paraId="3A9F23F0" w14:textId="77777777" w:rsidR="003230EE" w:rsidRPr="007B7925" w:rsidRDefault="003230EE" w:rsidP="003230EE">
      <w:pPr>
        <w:rPr>
          <w:rFonts w:asciiTheme="majorHAnsi" w:hAnsiTheme="majorHAnsi" w:cstheme="majorHAnsi"/>
          <w:u w:val="single"/>
        </w:rPr>
      </w:pPr>
      <w:r w:rsidRPr="007B7925">
        <w:rPr>
          <w:rStyle w:val="Emphasis"/>
          <w:rFonts w:asciiTheme="majorHAnsi" w:hAnsiTheme="majorHAnsi" w:cstheme="majorHAnsi"/>
        </w:rPr>
        <w:t xml:space="preserve">These </w:t>
      </w:r>
      <w:r w:rsidRPr="00C23BC7">
        <w:rPr>
          <w:rStyle w:val="Emphasis"/>
          <w:rFonts w:asciiTheme="majorHAnsi" w:hAnsiTheme="majorHAnsi" w:cstheme="majorHAnsi"/>
          <w:highlight w:val="green"/>
        </w:rPr>
        <w:t>decisions reflect a faith in markets</w:t>
      </w:r>
      <w:r w:rsidRPr="007B7925">
        <w:rPr>
          <w:rFonts w:asciiTheme="majorHAnsi" w:hAnsiTheme="majorHAnsi" w:cstheme="majorHAnsi"/>
          <w:sz w:val="16"/>
        </w:rPr>
        <w:t xml:space="preserve">. </w:t>
      </w:r>
      <w:proofErr w:type="spellStart"/>
      <w:r w:rsidRPr="007B7925">
        <w:rPr>
          <w:rFonts w:asciiTheme="majorHAnsi" w:hAnsiTheme="majorHAnsi" w:cstheme="majorHAnsi"/>
          <w:u w:val="single"/>
        </w:rPr>
        <w:t>Leegin</w:t>
      </w:r>
      <w:proofErr w:type="spellEnd"/>
      <w:r w:rsidRPr="007B7925">
        <w:rPr>
          <w:rFonts w:asciiTheme="majorHAnsi" w:hAnsiTheme="majorHAnsi" w:cstheme="majorHAnsi"/>
          <w:u w:val="single"/>
        </w:rPr>
        <w:t xml:space="preserve"> and Ross-Simmons show that </w:t>
      </w:r>
      <w:r w:rsidRPr="00C23BC7">
        <w:rPr>
          <w:rFonts w:asciiTheme="majorHAnsi" w:hAnsiTheme="majorHAnsi" w:cstheme="majorHAnsi"/>
          <w:b/>
          <w:highlight w:val="green"/>
          <w:u w:val="single"/>
        </w:rPr>
        <w:t>the</w:t>
      </w:r>
      <w:r w:rsidRPr="007B7925">
        <w:rPr>
          <w:rFonts w:asciiTheme="majorHAnsi" w:hAnsiTheme="majorHAnsi" w:cstheme="majorHAnsi"/>
          <w:b/>
          <w:u w:val="single"/>
        </w:rPr>
        <w:t xml:space="preserve"> </w:t>
      </w:r>
      <w:r w:rsidRPr="007B7925">
        <w:rPr>
          <w:rFonts w:asciiTheme="majorHAnsi" w:hAnsiTheme="majorHAnsi" w:cstheme="majorHAnsi"/>
          <w:u w:val="single"/>
        </w:rPr>
        <w:t xml:space="preserve">Supreme </w:t>
      </w:r>
      <w:r w:rsidRPr="00C23BC7">
        <w:rPr>
          <w:rFonts w:asciiTheme="majorHAnsi" w:hAnsiTheme="majorHAnsi" w:cstheme="majorHAnsi"/>
          <w:b/>
          <w:highlight w:val="green"/>
          <w:u w:val="single"/>
        </w:rPr>
        <w:t>Court believes</w:t>
      </w:r>
      <w:r w:rsidRPr="007B7925">
        <w:rPr>
          <w:rFonts w:asciiTheme="majorHAnsi" w:hAnsiTheme="majorHAnsi" w:cstheme="majorHAnsi"/>
          <w:sz w:val="16"/>
        </w:rPr>
        <w:t xml:space="preserve"> that </w:t>
      </w:r>
      <w:r w:rsidRPr="007B7925">
        <w:rPr>
          <w:rFonts w:asciiTheme="majorHAnsi" w:hAnsiTheme="majorHAnsi" w:cstheme="majorHAnsi"/>
          <w:u w:val="single"/>
        </w:rPr>
        <w:t xml:space="preserve">market </w:t>
      </w:r>
      <w:r w:rsidRPr="00C23BC7">
        <w:rPr>
          <w:rFonts w:asciiTheme="majorHAnsi" w:hAnsiTheme="majorHAnsi" w:cstheme="majorHAnsi"/>
          <w:highlight w:val="green"/>
          <w:u w:val="single"/>
        </w:rPr>
        <w:t>participants ought to enjoy</w:t>
      </w:r>
      <w:r w:rsidRPr="007B7925">
        <w:rPr>
          <w:rFonts w:asciiTheme="majorHAnsi" w:hAnsiTheme="majorHAnsi" w:cstheme="majorHAnsi"/>
          <w:u w:val="single"/>
        </w:rPr>
        <w:t xml:space="preserve"> </w:t>
      </w:r>
      <w:r w:rsidRPr="007B7925">
        <w:rPr>
          <w:rFonts w:asciiTheme="majorHAnsi" w:hAnsiTheme="majorHAnsi" w:cstheme="majorHAnsi"/>
          <w:b/>
          <w:u w:val="single"/>
        </w:rPr>
        <w:t xml:space="preserve">greater </w:t>
      </w:r>
      <w:r w:rsidRPr="00C23BC7">
        <w:rPr>
          <w:rFonts w:asciiTheme="majorHAnsi" w:hAnsiTheme="majorHAnsi" w:cstheme="majorHAnsi"/>
          <w:b/>
          <w:highlight w:val="green"/>
          <w:u w:val="single"/>
        </w:rPr>
        <w:t>flexibility</w:t>
      </w:r>
      <w:r w:rsidRPr="007B7925">
        <w:rPr>
          <w:rFonts w:asciiTheme="majorHAnsi" w:hAnsiTheme="majorHAnsi" w:cstheme="majorHAnsi"/>
          <w:u w:val="single"/>
        </w:rPr>
        <w:t xml:space="preserve"> in choosing how to do business, </w:t>
      </w:r>
      <w:r w:rsidRPr="00C23BC7">
        <w:rPr>
          <w:rFonts w:asciiTheme="majorHAnsi" w:hAnsiTheme="majorHAnsi" w:cstheme="majorHAnsi"/>
          <w:highlight w:val="green"/>
          <w:u w:val="single"/>
        </w:rPr>
        <w:t>unencumbered by</w:t>
      </w:r>
      <w:r w:rsidRPr="007B7925">
        <w:rPr>
          <w:rFonts w:asciiTheme="majorHAnsi" w:hAnsiTheme="majorHAnsi" w:cstheme="majorHAnsi"/>
          <w:u w:val="single"/>
        </w:rPr>
        <w:t xml:space="preserve"> the threat of </w:t>
      </w:r>
      <w:r w:rsidRPr="00C23BC7">
        <w:rPr>
          <w:rFonts w:asciiTheme="majorHAnsi" w:hAnsiTheme="majorHAnsi" w:cstheme="majorHAnsi"/>
          <w:highlight w:val="green"/>
          <w:u w:val="single"/>
        </w:rPr>
        <w:t>antitrust</w:t>
      </w:r>
      <w:r w:rsidRPr="007B7925">
        <w:rPr>
          <w:rFonts w:asciiTheme="majorHAnsi" w:hAnsiTheme="majorHAnsi" w:cstheme="majorHAnsi"/>
          <w:u w:val="single"/>
        </w:rPr>
        <w:t xml:space="preserve"> lawsuits.</w:t>
      </w:r>
    </w:p>
    <w:p w14:paraId="06329452" w14:textId="77777777" w:rsidR="003230EE" w:rsidRPr="007B7925" w:rsidRDefault="003230EE" w:rsidP="003230EE">
      <w:pPr>
        <w:rPr>
          <w:rFonts w:asciiTheme="majorHAnsi" w:hAnsiTheme="majorHAnsi" w:cstheme="majorHAnsi"/>
          <w:u w:val="single"/>
        </w:rPr>
      </w:pPr>
      <w:proofErr w:type="gramStart"/>
      <w:r w:rsidRPr="007B7925">
        <w:rPr>
          <w:rFonts w:asciiTheme="majorHAnsi" w:hAnsiTheme="majorHAnsi" w:cstheme="majorHAnsi"/>
          <w:b/>
          <w:u w:val="single"/>
        </w:rPr>
        <w:t>All of</w:t>
      </w:r>
      <w:proofErr w:type="gramEnd"/>
      <w:r w:rsidRPr="007B7925">
        <w:rPr>
          <w:rFonts w:asciiTheme="majorHAnsi" w:hAnsiTheme="majorHAnsi" w:cstheme="majorHAnsi"/>
          <w:b/>
          <w:u w:val="single"/>
        </w:rPr>
        <w:t xml:space="preserve"> the </w:t>
      </w:r>
      <w:r w:rsidRPr="00C23BC7">
        <w:rPr>
          <w:rFonts w:asciiTheme="majorHAnsi" w:hAnsiTheme="majorHAnsi" w:cstheme="majorHAnsi"/>
          <w:b/>
          <w:highlight w:val="green"/>
          <w:u w:val="single"/>
        </w:rPr>
        <w:t>decisions</w:t>
      </w:r>
      <w:r w:rsidRPr="00C23BC7">
        <w:rPr>
          <w:rFonts w:asciiTheme="majorHAnsi" w:hAnsiTheme="majorHAnsi" w:cstheme="majorHAnsi"/>
          <w:highlight w:val="green"/>
          <w:u w:val="single"/>
        </w:rPr>
        <w:t xml:space="preserve"> reflect </w:t>
      </w:r>
      <w:r w:rsidRPr="00C23BC7">
        <w:rPr>
          <w:rFonts w:asciiTheme="majorHAnsi" w:hAnsiTheme="majorHAnsi" w:cstheme="majorHAnsi"/>
          <w:b/>
          <w:highlight w:val="green"/>
          <w:u w:val="single"/>
        </w:rPr>
        <w:t xml:space="preserve">a perspective highly suspect </w:t>
      </w:r>
      <w:r w:rsidRPr="00C23BC7">
        <w:rPr>
          <w:rFonts w:asciiTheme="majorHAnsi" w:hAnsiTheme="majorHAnsi" w:cstheme="majorHAnsi"/>
          <w:highlight w:val="green"/>
          <w:u w:val="single"/>
        </w:rPr>
        <w:t>of</w:t>
      </w:r>
      <w:r w:rsidRPr="007B7925">
        <w:rPr>
          <w:rFonts w:asciiTheme="majorHAnsi" w:hAnsiTheme="majorHAnsi" w:cstheme="majorHAnsi"/>
          <w:u w:val="single"/>
        </w:rPr>
        <w:t xml:space="preserve"> the benefits of </w:t>
      </w:r>
      <w:r w:rsidRPr="00C23BC7">
        <w:rPr>
          <w:rFonts w:asciiTheme="majorHAnsi" w:hAnsiTheme="majorHAnsi" w:cstheme="majorHAnsi"/>
          <w:highlight w:val="green"/>
          <w:u w:val="single"/>
        </w:rPr>
        <w:t>antitrust</w:t>
      </w:r>
      <w:r w:rsidRPr="007B7925">
        <w:rPr>
          <w:rFonts w:asciiTheme="majorHAnsi" w:hAnsiTheme="majorHAnsi" w:cstheme="majorHAnsi"/>
          <w:u w:val="single"/>
        </w:rPr>
        <w:t xml:space="preserve"> litigation. </w:t>
      </w:r>
      <w:proofErr w:type="spellStart"/>
      <w:r w:rsidRPr="007B7925">
        <w:rPr>
          <w:rFonts w:asciiTheme="majorHAnsi" w:hAnsiTheme="majorHAnsi" w:cstheme="majorHAnsi"/>
          <w:sz w:val="16"/>
        </w:rPr>
        <w:t>Leegin</w:t>
      </w:r>
      <w:proofErr w:type="spellEnd"/>
      <w:r w:rsidRPr="007B7925">
        <w:rPr>
          <w:rFonts w:asciiTheme="majorHAnsi" w:hAnsiTheme="majorHAnsi" w:cstheme="majorHAnsi"/>
          <w:sz w:val="16"/>
        </w:rPr>
        <w:t xml:space="preserve"> reflects a view that </w:t>
      </w:r>
      <w:r w:rsidRPr="007B7925">
        <w:rPr>
          <w:rFonts w:asciiTheme="majorHAnsi" w:hAnsiTheme="majorHAnsi" w:cstheme="majorHAnsi"/>
          <w:u w:val="single"/>
        </w:rPr>
        <w:t>the threat of litigation under a per se rule keeps businesses from engaging in pro-competitive behavior.</w:t>
      </w:r>
      <w:r w:rsidRPr="007B7925">
        <w:rPr>
          <w:rFonts w:asciiTheme="majorHAnsi" w:hAnsiTheme="majorHAnsi" w:cstheme="majorHAnsi"/>
          <w:sz w:val="16"/>
        </w:rPr>
        <w:t xml:space="preserve"> In </w:t>
      </w:r>
      <w:r w:rsidRPr="007B7925">
        <w:rPr>
          <w:rFonts w:asciiTheme="majorHAnsi" w:hAnsiTheme="majorHAnsi" w:cstheme="majorHAnsi"/>
          <w:u w:val="single"/>
        </w:rPr>
        <w:t>Ross-Simmons, the Court declared claims of predatory bidding to be inherently suspect.</w:t>
      </w:r>
      <w:r w:rsidRPr="007B7925">
        <w:rPr>
          <w:rFonts w:asciiTheme="majorHAnsi" w:hAnsiTheme="majorHAnsi" w:cstheme="majorHAnsi"/>
          <w:sz w:val="16"/>
        </w:rPr>
        <w:t xml:space="preserve"> In </w:t>
      </w:r>
      <w:r w:rsidRPr="007B7925">
        <w:rPr>
          <w:rFonts w:asciiTheme="majorHAnsi" w:hAnsiTheme="majorHAnsi" w:cstheme="majorHAnsi"/>
          <w:u w:val="single"/>
        </w:rPr>
        <w:t>Credit Suisse, the Court was concerned that antitrust lawsuits would have a chilling impact on the IPO market</w:t>
      </w:r>
      <w:r w:rsidRPr="007B7925">
        <w:rPr>
          <w:rFonts w:asciiTheme="majorHAnsi" w:hAnsiTheme="majorHAnsi" w:cstheme="majorHAnsi"/>
          <w:sz w:val="16"/>
        </w:rPr>
        <w:t xml:space="preserve">. </w:t>
      </w:r>
      <w:r w:rsidRPr="007B7925">
        <w:rPr>
          <w:rFonts w:asciiTheme="majorHAnsi" w:hAnsiTheme="majorHAnsi" w:cstheme="majorHAnsi"/>
          <w:u w:val="single"/>
        </w:rPr>
        <w:t>In Twombly, the Court expressed concern that businesses would need to endure the burden of expensive litigation while a court or jury attempted to distinguish between illegal conspiracies and innocent, legal parallel conduct.</w:t>
      </w:r>
      <w:r w:rsidRPr="007B7925">
        <w:rPr>
          <w:rFonts w:asciiTheme="majorHAnsi" w:hAnsiTheme="majorHAnsi" w:cstheme="majorHAnsi"/>
          <w:sz w:val="16"/>
        </w:rPr>
        <w:t xml:space="preserve"> </w:t>
      </w:r>
      <w:r w:rsidRPr="00C23BC7">
        <w:rPr>
          <w:rFonts w:asciiTheme="majorHAnsi" w:hAnsiTheme="majorHAnsi" w:cstheme="majorHAnsi"/>
          <w:b/>
          <w:highlight w:val="green"/>
          <w:u w:val="single"/>
        </w:rPr>
        <w:t>In each case</w:t>
      </w:r>
      <w:r w:rsidRPr="007B7925">
        <w:rPr>
          <w:rFonts w:asciiTheme="majorHAnsi" w:hAnsiTheme="majorHAnsi" w:cstheme="majorHAnsi"/>
          <w:b/>
          <w:u w:val="single"/>
        </w:rPr>
        <w:t xml:space="preserve">, </w:t>
      </w:r>
      <w:r w:rsidRPr="00C23BC7">
        <w:rPr>
          <w:rFonts w:asciiTheme="majorHAnsi" w:hAnsiTheme="majorHAnsi" w:cstheme="majorHAnsi"/>
          <w:b/>
          <w:highlight w:val="green"/>
          <w:u w:val="single"/>
        </w:rPr>
        <w:t>the Court raised standards for liability to lessen</w:t>
      </w:r>
      <w:r w:rsidRPr="007B7925">
        <w:rPr>
          <w:rFonts w:asciiTheme="majorHAnsi" w:hAnsiTheme="majorHAnsi" w:cstheme="majorHAnsi"/>
          <w:b/>
          <w:u w:val="single"/>
        </w:rPr>
        <w:t xml:space="preserve"> the chilling effect that </w:t>
      </w:r>
      <w:r w:rsidRPr="00C23BC7">
        <w:rPr>
          <w:rFonts w:asciiTheme="majorHAnsi" w:hAnsiTheme="majorHAnsi" w:cstheme="majorHAnsi"/>
          <w:b/>
          <w:highlight w:val="green"/>
          <w:u w:val="single"/>
        </w:rPr>
        <w:t>antitrust</w:t>
      </w:r>
      <w:r w:rsidRPr="007B7925">
        <w:rPr>
          <w:rFonts w:asciiTheme="majorHAnsi" w:hAnsiTheme="majorHAnsi" w:cstheme="majorHAnsi"/>
          <w:b/>
          <w:u w:val="single"/>
        </w:rPr>
        <w:t xml:space="preserve"> litigation might have on markets</w:t>
      </w:r>
      <w:r w:rsidRPr="007B7925">
        <w:rPr>
          <w:rFonts w:asciiTheme="majorHAnsi" w:hAnsiTheme="majorHAnsi" w:cstheme="majorHAnsi"/>
          <w:b/>
          <w:sz w:val="16"/>
        </w:rPr>
        <w:t>.</w:t>
      </w:r>
      <w:r w:rsidRPr="007B7925">
        <w:rPr>
          <w:rFonts w:asciiTheme="majorHAnsi" w:hAnsiTheme="majorHAnsi" w:cstheme="majorHAnsi"/>
          <w:sz w:val="16"/>
        </w:rPr>
        <w:t xml:space="preserve"> </w:t>
      </w:r>
      <w:r w:rsidRPr="007B7925">
        <w:rPr>
          <w:rFonts w:asciiTheme="majorHAnsi" w:hAnsiTheme="majorHAnsi" w:cstheme="majorHAnsi"/>
          <w:u w:val="single"/>
        </w:rPr>
        <w:t xml:space="preserve">If conduct could be construed as either innocent or illegal, </w:t>
      </w:r>
      <w:r w:rsidRPr="00C23BC7">
        <w:rPr>
          <w:rFonts w:asciiTheme="majorHAnsi" w:hAnsiTheme="majorHAnsi" w:cstheme="majorHAnsi"/>
          <w:highlight w:val="green"/>
          <w:u w:val="single"/>
        </w:rPr>
        <w:t>the Court was willing to presume</w:t>
      </w:r>
      <w:r w:rsidRPr="007B7925">
        <w:rPr>
          <w:rFonts w:asciiTheme="majorHAnsi" w:hAnsiTheme="majorHAnsi" w:cstheme="majorHAnsi"/>
          <w:sz w:val="16"/>
        </w:rPr>
        <w:t xml:space="preserve"> the conduct </w:t>
      </w:r>
      <w:r w:rsidRPr="00C23BC7">
        <w:rPr>
          <w:rFonts w:asciiTheme="majorHAnsi" w:hAnsiTheme="majorHAnsi" w:cstheme="majorHAnsi"/>
          <w:highlight w:val="green"/>
          <w:u w:val="single"/>
        </w:rPr>
        <w:t>innocent</w:t>
      </w:r>
      <w:r w:rsidRPr="007B7925">
        <w:rPr>
          <w:rFonts w:asciiTheme="majorHAnsi" w:hAnsiTheme="majorHAnsi" w:cstheme="majorHAnsi"/>
          <w:u w:val="single"/>
        </w:rPr>
        <w:t>.</w:t>
      </w:r>
    </w:p>
    <w:p w14:paraId="5D70B101" w14:textId="77777777" w:rsidR="003230EE" w:rsidRPr="007B7925" w:rsidRDefault="003230EE" w:rsidP="003230EE">
      <w:pPr>
        <w:rPr>
          <w:rFonts w:asciiTheme="majorHAnsi" w:hAnsiTheme="majorHAnsi" w:cstheme="majorHAnsi"/>
        </w:rPr>
      </w:pPr>
    </w:p>
    <w:p w14:paraId="47435B70" w14:textId="77777777" w:rsidR="003230EE" w:rsidRPr="00D64AAE" w:rsidRDefault="003230EE" w:rsidP="003230EE">
      <w:pPr>
        <w:pStyle w:val="Heading4"/>
      </w:pPr>
      <w:r w:rsidRPr="00D64AAE">
        <w:t xml:space="preserve">Biden acts are vague and guaranteed to be challenged by the courts </w:t>
      </w:r>
    </w:p>
    <w:p w14:paraId="7E17BCFD" w14:textId="77777777" w:rsidR="003230EE" w:rsidRPr="00D64AAE" w:rsidRDefault="003230EE" w:rsidP="003230EE">
      <w:r w:rsidRPr="00D64AAE">
        <w:rPr>
          <w:rStyle w:val="Style13ptBold"/>
        </w:rPr>
        <w:t>Alvarado 8/31</w:t>
      </w:r>
      <w:r w:rsidRPr="00D64AAE">
        <w:t xml:space="preserve"> – Investment Strategy Analyst Wells Fargo. </w:t>
      </w:r>
    </w:p>
    <w:p w14:paraId="6FBA25ED" w14:textId="77777777" w:rsidR="003230EE" w:rsidRPr="00D64AAE" w:rsidRDefault="003230EE" w:rsidP="003230EE">
      <w:r w:rsidRPr="00D64AAE">
        <w:t>Luis Alvarado, August 31</w:t>
      </w:r>
      <w:proofErr w:type="gramStart"/>
      <w:r w:rsidRPr="00D64AAE">
        <w:t xml:space="preserve"> 2021</w:t>
      </w:r>
      <w:proofErr w:type="gramEnd"/>
      <w:r w:rsidRPr="00D64AAE">
        <w:t>, “Prospective policy changes don’t dent a strong economy,” Wells Fargo, https://www.wellsfargo.com/investment-institute/ppp-prospective-policy-changes-dont-dent-strong-economy/</w:t>
      </w:r>
    </w:p>
    <w:p w14:paraId="534DE437" w14:textId="77777777" w:rsidR="003230EE" w:rsidRPr="00D64AAE" w:rsidRDefault="003230EE" w:rsidP="003230EE">
      <w:pPr>
        <w:rPr>
          <w:rStyle w:val="Emphasis"/>
        </w:rPr>
      </w:pPr>
      <w:r w:rsidRPr="00D64AAE">
        <w:t xml:space="preserve">Last month, President </w:t>
      </w:r>
      <w:r w:rsidRPr="00D64AAE">
        <w:rPr>
          <w:rStyle w:val="StyleUnderline"/>
        </w:rPr>
        <w:t>Biden signed an executive order (EO) that aims to broaden the administration’s focus on anticompetitive practices and industry consolidation.</w:t>
      </w:r>
      <w:r w:rsidRPr="00D64AAE">
        <w:t xml:space="preserve">2 The order proposes 72 actions and recommendations across more than a dozen federal agencies that target increased competition in sectors including agriculture, health care, pharmaceuticals, technology, and transportation. </w:t>
      </w:r>
      <w:r w:rsidRPr="00C23BC7">
        <w:rPr>
          <w:highlight w:val="green"/>
        </w:rPr>
        <w:t>T</w:t>
      </w:r>
      <w:r w:rsidRPr="00C23BC7">
        <w:rPr>
          <w:rStyle w:val="Emphasis"/>
          <w:highlight w:val="green"/>
        </w:rPr>
        <w:t>he EO does not decree</w:t>
      </w:r>
      <w:r w:rsidRPr="00D64AAE">
        <w:rPr>
          <w:rStyle w:val="Emphasis"/>
        </w:rPr>
        <w:t xml:space="preserve"> specific </w:t>
      </w:r>
      <w:r w:rsidRPr="00C23BC7">
        <w:rPr>
          <w:rStyle w:val="Emphasis"/>
          <w:highlight w:val="green"/>
        </w:rPr>
        <w:t>policies</w:t>
      </w:r>
      <w:r w:rsidRPr="00D64AAE">
        <w:rPr>
          <w:rStyle w:val="Emphasis"/>
        </w:rPr>
        <w:t>;</w:t>
      </w:r>
      <w:r w:rsidRPr="00D64AAE">
        <w:rPr>
          <w:rStyle w:val="StyleUnderline"/>
        </w:rPr>
        <w:t xml:space="preserve"> rather it encourages regulators to craft strategies for executing the list of proposed actions. In fact, </w:t>
      </w:r>
      <w:r w:rsidRPr="00C23BC7">
        <w:rPr>
          <w:rStyle w:val="StyleUnderline"/>
          <w:highlight w:val="green"/>
        </w:rPr>
        <w:t>critics contend</w:t>
      </w:r>
      <w:r w:rsidRPr="00D64AAE">
        <w:rPr>
          <w:rStyle w:val="StyleUnderline"/>
        </w:rPr>
        <w:t xml:space="preserve"> </w:t>
      </w:r>
      <w:r w:rsidRPr="00D64AAE">
        <w:rPr>
          <w:rStyle w:val="Emphasis"/>
        </w:rPr>
        <w:t xml:space="preserve">the </w:t>
      </w:r>
      <w:r w:rsidRPr="00C23BC7">
        <w:rPr>
          <w:rStyle w:val="Emphasis"/>
          <w:highlight w:val="green"/>
        </w:rPr>
        <w:t xml:space="preserve">EO is a vague outline </w:t>
      </w:r>
      <w:r w:rsidRPr="00853889">
        <w:rPr>
          <w:rStyle w:val="Emphasis"/>
        </w:rPr>
        <w:t>of recommendations</w:t>
      </w:r>
      <w:r w:rsidRPr="00D64AAE">
        <w:rPr>
          <w:rStyle w:val="Emphasis"/>
        </w:rPr>
        <w:t xml:space="preserve"> </w:t>
      </w:r>
      <w:r w:rsidRPr="00C23BC7">
        <w:rPr>
          <w:rStyle w:val="Emphasis"/>
          <w:highlight w:val="green"/>
        </w:rPr>
        <w:t>that will likely face legal roadblocks</w:t>
      </w:r>
      <w:r w:rsidRPr="00D64AAE">
        <w:rPr>
          <w:rStyle w:val="Emphasis"/>
        </w:rPr>
        <w:t>. </w:t>
      </w:r>
    </w:p>
    <w:p w14:paraId="6E38FA34" w14:textId="77777777" w:rsidR="003230EE" w:rsidRPr="00D64AAE" w:rsidRDefault="003230EE" w:rsidP="003230EE">
      <w:r w:rsidRPr="00D64AAE">
        <w:t>A sweeping order</w:t>
      </w:r>
    </w:p>
    <w:p w14:paraId="1AE39022" w14:textId="77777777" w:rsidR="003230EE" w:rsidRPr="00D64AAE" w:rsidRDefault="003230EE" w:rsidP="003230EE">
      <w:pPr>
        <w:rPr>
          <w:rStyle w:val="Emphasis"/>
        </w:rPr>
      </w:pPr>
      <w:r w:rsidRPr="00D64AAE">
        <w:t xml:space="preserve">Promoting market competition has been a key priority for the White House. The administration maintains that industry consolidation has reduced competition, hurting consumers, workers, and small businesses. The EO provisions aim to spur competition in consolidated industries and reinvigorate innovation. </w:t>
      </w:r>
      <w:r w:rsidRPr="00D64AAE">
        <w:rPr>
          <w:rStyle w:val="StyleUnderline"/>
        </w:rPr>
        <w:t xml:space="preserve">Yet, certain </w:t>
      </w:r>
      <w:r w:rsidRPr="00C23BC7">
        <w:rPr>
          <w:rStyle w:val="Emphasis"/>
          <w:highlight w:val="green"/>
        </w:rPr>
        <w:t>obstacles will</w:t>
      </w:r>
      <w:r w:rsidRPr="00D64AAE">
        <w:rPr>
          <w:rStyle w:val="Emphasis"/>
        </w:rPr>
        <w:t xml:space="preserve"> </w:t>
      </w:r>
      <w:r w:rsidRPr="00C23BC7">
        <w:rPr>
          <w:rStyle w:val="Emphasis"/>
          <w:highlight w:val="green"/>
        </w:rPr>
        <w:t>likely delay such broad edicts</w:t>
      </w:r>
      <w:r w:rsidRPr="00C23BC7">
        <w:rPr>
          <w:rStyle w:val="StyleUnderline"/>
          <w:highlight w:val="green"/>
        </w:rPr>
        <w:t>.</w:t>
      </w:r>
      <w:r w:rsidRPr="00D64AAE">
        <w:rPr>
          <w:rStyle w:val="StyleUnderline"/>
        </w:rPr>
        <w:t xml:space="preserve"> The president’s </w:t>
      </w:r>
      <w:r w:rsidRPr="00C23BC7">
        <w:rPr>
          <w:rStyle w:val="StyleUnderline"/>
          <w:highlight w:val="green"/>
        </w:rPr>
        <w:t xml:space="preserve">authority over </w:t>
      </w:r>
      <w:r w:rsidRPr="00853889">
        <w:rPr>
          <w:rStyle w:val="StyleUnderline"/>
        </w:rPr>
        <w:t>federal</w:t>
      </w:r>
      <w:r w:rsidRPr="00D64AAE">
        <w:rPr>
          <w:rStyle w:val="StyleUnderline"/>
        </w:rPr>
        <w:t xml:space="preserve"> </w:t>
      </w:r>
      <w:r w:rsidRPr="00C23BC7">
        <w:rPr>
          <w:rStyle w:val="StyleUnderline"/>
          <w:highlight w:val="green"/>
        </w:rPr>
        <w:t xml:space="preserve">agencies is limited, and </w:t>
      </w:r>
      <w:r w:rsidRPr="00C23BC7">
        <w:rPr>
          <w:rStyle w:val="Emphasis"/>
          <w:highlight w:val="green"/>
        </w:rPr>
        <w:t xml:space="preserve">implementing antitrust policy is a laborious process stymied by court injunctions </w:t>
      </w:r>
      <w:r w:rsidRPr="00853889">
        <w:rPr>
          <w:rStyle w:val="Emphasis"/>
        </w:rPr>
        <w:t>and industry blockades.</w:t>
      </w:r>
    </w:p>
    <w:p w14:paraId="271D29EA" w14:textId="77777777" w:rsidR="003230EE" w:rsidRPr="00D64AAE" w:rsidRDefault="003230EE" w:rsidP="003230EE">
      <w:r w:rsidRPr="00D64AAE">
        <w:t xml:space="preserve">The order seeks to promote competition and growth across </w:t>
      </w:r>
      <w:proofErr w:type="gramStart"/>
      <w:r w:rsidRPr="00D64AAE">
        <w:t>a number of</w:t>
      </w:r>
      <w:proofErr w:type="gramEnd"/>
      <w:r w:rsidRPr="00D64AAE">
        <w:t xml:space="preserve"> sectors. Its highlights </w:t>
      </w:r>
      <w:proofErr w:type="gramStart"/>
      <w:r w:rsidRPr="00D64AAE">
        <w:t>include:</w:t>
      </w:r>
      <w:proofErr w:type="gramEnd"/>
      <w:r w:rsidRPr="00D64AAE">
        <w:t>3</w:t>
      </w:r>
    </w:p>
    <w:p w14:paraId="24DDCD60" w14:textId="77777777" w:rsidR="003230EE" w:rsidRPr="00D64AAE" w:rsidRDefault="003230EE" w:rsidP="003230EE">
      <w:r w:rsidRPr="00D64AAE">
        <w:t>Labor markets — Limits or bans noncompete clauses, occupational licensing requirements, and companies from sharing wage information. These actions complement the proposed Protecting the Right to Organize Act (PRO) that would grant workers unionization and collective-bargaining rights.</w:t>
      </w:r>
    </w:p>
    <w:p w14:paraId="6C1CADC5" w14:textId="77777777" w:rsidR="003230EE" w:rsidRPr="00D64AAE" w:rsidRDefault="003230EE" w:rsidP="003230EE">
      <w:r w:rsidRPr="00D64AAE">
        <w:t>Health care — Encourages collaboration among states to promote drug importation and ban pay-for-delay agreements (see sidebar 1). It supports generic drugs and reducing prescription-drug prices.</w:t>
      </w:r>
    </w:p>
    <w:p w14:paraId="23434CDD" w14:textId="77777777" w:rsidR="003230EE" w:rsidRPr="00D64AAE" w:rsidRDefault="003230EE" w:rsidP="003230EE">
      <w:r w:rsidRPr="00D64AAE">
        <w:t>Transportation — Advocates refunding of baggage and travel fees for unoffered services and requires fee disclosure. It also requires railroad track owners to provide rights of way to passenger trains and limits transport fees for maritime shipping.</w:t>
      </w:r>
    </w:p>
    <w:p w14:paraId="67E87C25" w14:textId="77777777" w:rsidR="003230EE" w:rsidRPr="00D64AAE" w:rsidRDefault="003230EE" w:rsidP="003230EE">
      <w:r w:rsidRPr="00D64AAE">
        <w:t>Agriculture — Encourages new rules to reduce poultry processers’ pricing leverage over smaller producers. It also advocates new requirements for “Product of USA” meat labeling.</w:t>
      </w:r>
    </w:p>
    <w:p w14:paraId="5CEF8AAE" w14:textId="77777777" w:rsidR="003230EE" w:rsidRPr="00D64AAE" w:rsidRDefault="003230EE" w:rsidP="003230EE">
      <w:r w:rsidRPr="00D64AAE">
        <w:t>Information technology (IT) — Restores net neutrality rules, requires disclosure of broadband prices and speeds, and limits early termination fees. It also calls for greater scrutiny of IT mergers and data collection.</w:t>
      </w:r>
    </w:p>
    <w:p w14:paraId="6CA81CFC" w14:textId="77777777" w:rsidR="003230EE" w:rsidRPr="00D64AAE" w:rsidRDefault="003230EE" w:rsidP="003230EE">
      <w:r w:rsidRPr="00D64AAE">
        <w:t>Banking and finance — Supports updating guidelines for financial mergers and requires banks to permit data portability for customers.</w:t>
      </w:r>
    </w:p>
    <w:p w14:paraId="086CDF58" w14:textId="77777777" w:rsidR="003230EE" w:rsidRPr="00D64AAE" w:rsidRDefault="003230EE" w:rsidP="003230EE">
      <w:r w:rsidRPr="00D64AAE">
        <w:t>Investment implications  </w:t>
      </w:r>
    </w:p>
    <w:p w14:paraId="53C0E6BE" w14:textId="77777777" w:rsidR="003230EE" w:rsidRPr="00D64AAE" w:rsidRDefault="003230EE" w:rsidP="003230EE">
      <w:r w:rsidRPr="00D64AAE">
        <w:t xml:space="preserve">We believe the EO will usher in changes in regulatory oversight. </w:t>
      </w:r>
      <w:r w:rsidRPr="00D64AAE">
        <w:rPr>
          <w:rStyle w:val="Emphasis"/>
        </w:rPr>
        <w:t xml:space="preserve">Antitrust </w:t>
      </w:r>
      <w:r w:rsidRPr="00C23BC7">
        <w:rPr>
          <w:rStyle w:val="Emphasis"/>
          <w:highlight w:val="green"/>
        </w:rPr>
        <w:t>legislation</w:t>
      </w:r>
      <w:r w:rsidRPr="00D64AAE">
        <w:rPr>
          <w:rStyle w:val="Emphasis"/>
        </w:rPr>
        <w:t xml:space="preserve"> from Congress </w:t>
      </w:r>
      <w:r w:rsidRPr="00C23BC7">
        <w:rPr>
          <w:rStyle w:val="Emphasis"/>
          <w:highlight w:val="green"/>
        </w:rPr>
        <w:t>is</w:t>
      </w:r>
      <w:r w:rsidRPr="00D64AAE">
        <w:rPr>
          <w:rStyle w:val="Emphasis"/>
        </w:rPr>
        <w:t xml:space="preserve"> </w:t>
      </w:r>
      <w:r w:rsidRPr="00853889">
        <w:rPr>
          <w:rStyle w:val="Emphasis"/>
        </w:rPr>
        <w:t>another</w:t>
      </w:r>
      <w:r w:rsidRPr="00D64AAE">
        <w:rPr>
          <w:rStyle w:val="Emphasis"/>
        </w:rPr>
        <w:t xml:space="preserve"> growing possibility, </w:t>
      </w:r>
      <w:r w:rsidRPr="00C23BC7">
        <w:rPr>
          <w:rStyle w:val="Emphasis"/>
          <w:highlight w:val="green"/>
        </w:rPr>
        <w:t>yet likely slow in coming</w:t>
      </w:r>
      <w:r w:rsidRPr="00D64AAE">
        <w:t>.4 That said, we expect antitrust legislation to remain a priority for lawmakers ahead of midterm elections.</w:t>
      </w:r>
    </w:p>
    <w:p w14:paraId="2A60F492" w14:textId="77777777" w:rsidR="003230EE" w:rsidRPr="00D64AAE" w:rsidRDefault="003230EE" w:rsidP="003230EE">
      <w:pPr>
        <w:rPr>
          <w:rStyle w:val="StyleUnderline"/>
        </w:rPr>
      </w:pPr>
      <w:r w:rsidRPr="00D64AAE">
        <w:t xml:space="preserve">In reviewing the highlights above, </w:t>
      </w:r>
      <w:r w:rsidRPr="00D64AAE">
        <w:rPr>
          <w:rStyle w:val="StyleUnderline"/>
        </w:rPr>
        <w:t>we conclude that the equity sector impacts appear narrow as the provisions should have their main impact at the subindustry level.</w:t>
      </w:r>
      <w:r w:rsidRPr="00D64AAE">
        <w:t xml:space="preserve"> The Health Care sector is the notable exception because prescription-drug price controls are a significant negative for that industry. </w:t>
      </w:r>
      <w:r w:rsidRPr="00D64AAE">
        <w:rPr>
          <w:rStyle w:val="StyleUnderline"/>
        </w:rPr>
        <w:t>Nevertheless, we look for a gradual return of a broad range of health care spending as a potential counterbalancing positive for the sector. We maintain our neutral rating on Health Care and favor holding exposure at a market weight.</w:t>
      </w:r>
    </w:p>
    <w:p w14:paraId="64934DF1" w14:textId="77777777" w:rsidR="003230EE" w:rsidRDefault="003230EE" w:rsidP="003230EE">
      <w:pPr>
        <w:rPr>
          <w:rStyle w:val="StyleUnderline"/>
        </w:rPr>
      </w:pPr>
      <w:r w:rsidRPr="00D64AAE">
        <w:t xml:space="preserve">For other sectors, </w:t>
      </w:r>
      <w:r w:rsidRPr="00C23BC7">
        <w:rPr>
          <w:rStyle w:val="Emphasis"/>
          <w:highlight w:val="green"/>
        </w:rPr>
        <w:t>we expect little</w:t>
      </w:r>
      <w:r w:rsidRPr="00D64AAE">
        <w:rPr>
          <w:rStyle w:val="Emphasis"/>
        </w:rPr>
        <w:t xml:space="preserve"> effect </w:t>
      </w:r>
      <w:r w:rsidRPr="00C23BC7">
        <w:rPr>
          <w:rStyle w:val="Emphasis"/>
          <w:highlight w:val="green"/>
        </w:rPr>
        <w:t>from the president’s order</w:t>
      </w:r>
      <w:r w:rsidRPr="00D64AAE">
        <w:rPr>
          <w:rStyle w:val="StyleUnderline"/>
        </w:rPr>
        <w:t xml:space="preserve"> on our current tactical guidance </w:t>
      </w:r>
      <w:r w:rsidRPr="00C23BC7">
        <w:rPr>
          <w:rStyle w:val="StyleUnderline"/>
          <w:highlight w:val="green"/>
        </w:rPr>
        <w:t>over</w:t>
      </w:r>
      <w:r w:rsidRPr="00D64AAE">
        <w:rPr>
          <w:rStyle w:val="StyleUnderline"/>
        </w:rPr>
        <w:t xml:space="preserve"> the coming six to </w:t>
      </w:r>
      <w:r w:rsidRPr="00C23BC7">
        <w:rPr>
          <w:rStyle w:val="StyleUnderline"/>
          <w:highlight w:val="green"/>
        </w:rPr>
        <w:t xml:space="preserve">18 months. </w:t>
      </w:r>
      <w:r w:rsidRPr="00853889">
        <w:rPr>
          <w:rStyle w:val="StyleUnderline"/>
        </w:rPr>
        <w:t>Congress</w:t>
      </w:r>
      <w:r w:rsidRPr="00D64AAE">
        <w:rPr>
          <w:rStyle w:val="StyleUnderline"/>
        </w:rPr>
        <w:t xml:space="preserve"> has other legislative priorities, and the </w:t>
      </w:r>
      <w:r w:rsidRPr="00C23BC7">
        <w:rPr>
          <w:rStyle w:val="Emphasis"/>
          <w:highlight w:val="green"/>
        </w:rPr>
        <w:t>courts will likely block</w:t>
      </w:r>
      <w:r w:rsidRPr="00D64AAE">
        <w:rPr>
          <w:rStyle w:val="Emphasis"/>
        </w:rPr>
        <w:t xml:space="preserve"> many </w:t>
      </w:r>
      <w:r w:rsidRPr="00C23BC7">
        <w:rPr>
          <w:rStyle w:val="Emphasis"/>
          <w:highlight w:val="green"/>
        </w:rPr>
        <w:t>regulatory agency directives</w:t>
      </w:r>
      <w:r w:rsidRPr="00D64AAE">
        <w:rPr>
          <w:rStyle w:val="Emphasis"/>
        </w:rPr>
        <w:t>.</w:t>
      </w:r>
      <w:r w:rsidRPr="00D64AAE">
        <w:t xml:space="preserve"> Consequently</w:t>
      </w:r>
      <w:r w:rsidRPr="00D64AAE">
        <w:rPr>
          <w:rStyle w:val="StyleUnderline"/>
        </w:rPr>
        <w:t xml:space="preserve">, </w:t>
      </w:r>
      <w:r w:rsidRPr="00C23BC7">
        <w:rPr>
          <w:rStyle w:val="Emphasis"/>
          <w:highlight w:val="green"/>
        </w:rPr>
        <w:t>our outlook for</w:t>
      </w:r>
      <w:r w:rsidRPr="00D64AAE">
        <w:rPr>
          <w:rStyle w:val="Emphasis"/>
        </w:rPr>
        <w:t xml:space="preserve"> strong economic </w:t>
      </w:r>
      <w:r w:rsidRPr="00C23BC7">
        <w:rPr>
          <w:rStyle w:val="Emphasis"/>
          <w:highlight w:val="green"/>
        </w:rPr>
        <w:t>growth is a</w:t>
      </w:r>
      <w:r w:rsidRPr="00D64AAE">
        <w:rPr>
          <w:rStyle w:val="Emphasis"/>
        </w:rPr>
        <w:t xml:space="preserve"> more </w:t>
      </w:r>
      <w:r w:rsidRPr="00C23BC7">
        <w:rPr>
          <w:rStyle w:val="Emphasis"/>
          <w:highlight w:val="green"/>
        </w:rPr>
        <w:t>important factor in</w:t>
      </w:r>
      <w:r w:rsidRPr="00D64AAE">
        <w:rPr>
          <w:rStyle w:val="Emphasis"/>
        </w:rPr>
        <w:t xml:space="preserve"> </w:t>
      </w:r>
      <w:r w:rsidRPr="00C23BC7">
        <w:rPr>
          <w:rStyle w:val="Emphasis"/>
          <w:highlight w:val="green"/>
        </w:rPr>
        <w:t>guiding</w:t>
      </w:r>
      <w:r w:rsidRPr="00D64AAE">
        <w:rPr>
          <w:rStyle w:val="Emphasis"/>
        </w:rPr>
        <w:t xml:space="preserve"> our </w:t>
      </w:r>
      <w:r w:rsidRPr="00C23BC7">
        <w:rPr>
          <w:rStyle w:val="Emphasis"/>
          <w:highlight w:val="green"/>
        </w:rPr>
        <w:t>sector preferences</w:t>
      </w:r>
      <w:r w:rsidRPr="00D64AAE">
        <w:t xml:space="preserve">. Specifically, </w:t>
      </w:r>
      <w:r w:rsidRPr="00D64AAE">
        <w:rPr>
          <w:rStyle w:val="StyleUnderline"/>
        </w:rPr>
        <w:t>we hold a favorable view of the Communication Services sector along with cyclical sectors oriented to economic expansion, including Energy, Financials, Industrials, and Materials.</w:t>
      </w:r>
    </w:p>
    <w:p w14:paraId="02220CA4" w14:textId="77777777" w:rsidR="003230EE" w:rsidRDefault="003230EE" w:rsidP="003230EE">
      <w:pPr>
        <w:rPr>
          <w:rStyle w:val="StyleUnderline"/>
        </w:rPr>
      </w:pPr>
    </w:p>
    <w:p w14:paraId="6F4BAD3E" w14:textId="77777777" w:rsidR="003230EE" w:rsidRDefault="003230EE" w:rsidP="003230EE">
      <w:pPr>
        <w:rPr>
          <w:rStyle w:val="StyleUnderline"/>
        </w:rPr>
      </w:pPr>
    </w:p>
    <w:p w14:paraId="4542102C" w14:textId="77777777" w:rsidR="003230EE" w:rsidRDefault="003230EE" w:rsidP="003230EE">
      <w:pPr>
        <w:rPr>
          <w:rStyle w:val="StyleUnderline"/>
        </w:rPr>
      </w:pPr>
    </w:p>
    <w:p w14:paraId="39808745" w14:textId="77777777" w:rsidR="003230EE" w:rsidRPr="007B7925" w:rsidRDefault="003230EE" w:rsidP="003230EE">
      <w:pPr>
        <w:rPr>
          <w:rFonts w:asciiTheme="majorHAnsi" w:hAnsiTheme="majorHAnsi" w:cstheme="majorHAnsi"/>
        </w:rPr>
      </w:pPr>
    </w:p>
    <w:p w14:paraId="12D23C48" w14:textId="77777777" w:rsidR="003230EE" w:rsidRPr="007B7925" w:rsidRDefault="003230EE" w:rsidP="003230EE">
      <w:pPr>
        <w:pStyle w:val="Heading4"/>
        <w:rPr>
          <w:rFonts w:asciiTheme="majorHAnsi" w:hAnsiTheme="majorHAnsi" w:cstheme="majorHAnsi"/>
        </w:rPr>
      </w:pPr>
      <w:r>
        <w:rPr>
          <w:rFonts w:asciiTheme="majorHAnsi" w:hAnsiTheme="majorHAnsi" w:cstheme="majorHAnsi"/>
        </w:rPr>
        <w:t>1---</w:t>
      </w:r>
      <w:r w:rsidRPr="007B7925">
        <w:rPr>
          <w:rFonts w:asciiTheme="majorHAnsi" w:hAnsiTheme="majorHAnsi" w:cstheme="majorHAnsi"/>
        </w:rPr>
        <w:t xml:space="preserve">Plan is one of the first major pro-plaintiff decisions in decades—that is </w:t>
      </w:r>
      <w:r w:rsidRPr="007B7925">
        <w:rPr>
          <w:rFonts w:asciiTheme="majorHAnsi" w:hAnsiTheme="majorHAnsi" w:cstheme="majorHAnsi"/>
          <w:u w:val="single"/>
        </w:rPr>
        <w:t>magnified</w:t>
      </w:r>
      <w:r w:rsidRPr="007B7925">
        <w:rPr>
          <w:rFonts w:asciiTheme="majorHAnsi" w:hAnsiTheme="majorHAnsi" w:cstheme="majorHAnsi"/>
        </w:rPr>
        <w:t xml:space="preserve"> and affects </w:t>
      </w:r>
      <w:r w:rsidRPr="007B7925">
        <w:rPr>
          <w:rFonts w:asciiTheme="majorHAnsi" w:hAnsiTheme="majorHAnsi" w:cstheme="majorHAnsi"/>
          <w:u w:val="single"/>
        </w:rPr>
        <w:t>every future case</w:t>
      </w:r>
    </w:p>
    <w:p w14:paraId="265F644F" w14:textId="77777777" w:rsidR="003230EE" w:rsidRPr="007B7925" w:rsidRDefault="003230EE" w:rsidP="003230EE">
      <w:pPr>
        <w:rPr>
          <w:rFonts w:asciiTheme="majorHAnsi" w:hAnsiTheme="majorHAnsi" w:cstheme="majorHAnsi"/>
        </w:rPr>
      </w:pPr>
      <w:r w:rsidRPr="007B7925">
        <w:rPr>
          <w:rStyle w:val="Style13ptBold"/>
          <w:rFonts w:asciiTheme="majorHAnsi" w:hAnsiTheme="majorHAnsi" w:cstheme="majorHAnsi"/>
        </w:rPr>
        <w:t>Pale 04</w:t>
      </w:r>
      <w:r w:rsidRPr="007B7925">
        <w:rPr>
          <w:rFonts w:asciiTheme="majorHAnsi" w:hAnsiTheme="majorHAnsi" w:cstheme="majorHAnsi"/>
          <w:b/>
          <w:bCs/>
          <w:sz w:val="26"/>
          <w:szCs w:val="26"/>
        </w:rPr>
        <w:t xml:space="preserve"> </w:t>
      </w:r>
      <w:r w:rsidRPr="007B7925">
        <w:rPr>
          <w:rFonts w:asciiTheme="majorHAnsi" w:hAnsiTheme="majorHAnsi" w:cstheme="majorHAnsi"/>
          <w:sz w:val="26"/>
          <w:szCs w:val="26"/>
        </w:rPr>
        <w:t xml:space="preserve">– </w:t>
      </w:r>
      <w:r w:rsidRPr="007B7925">
        <w:rPr>
          <w:rFonts w:asciiTheme="majorHAnsi" w:hAnsiTheme="majorHAnsi" w:cstheme="majorHAnsi"/>
        </w:rPr>
        <w:t xml:space="preserve">R. Hewitt Pale, Former Assistant Attorney General, Antitrust Division @ US DOJ </w:t>
      </w:r>
    </w:p>
    <w:p w14:paraId="3497EF7C" w14:textId="77777777" w:rsidR="003230EE" w:rsidRPr="007B7925" w:rsidRDefault="003230EE" w:rsidP="003230EE">
      <w:pPr>
        <w:rPr>
          <w:rFonts w:asciiTheme="majorHAnsi" w:hAnsiTheme="majorHAnsi" w:cstheme="majorHAnsi"/>
        </w:rPr>
      </w:pPr>
      <w:r w:rsidRPr="007B7925">
        <w:rPr>
          <w:rFonts w:asciiTheme="majorHAnsi" w:hAnsiTheme="majorHAnsi" w:cstheme="majorHAnsi"/>
        </w:rPr>
        <w:t xml:space="preserve">(R. Hewitt Pale, “ANTITRUST LAW IN THE U.S. SUPREME COURT, Presented at British Institute of International and Comparative Law Conference, May 11, 2004, </w:t>
      </w:r>
      <w:hyperlink r:id="rId21" w:history="1">
        <w:r w:rsidRPr="007B7925">
          <w:rPr>
            <w:rStyle w:val="Hyperlink"/>
            <w:rFonts w:asciiTheme="majorHAnsi" w:hAnsiTheme="majorHAnsi" w:cstheme="majorHAnsi"/>
          </w:rPr>
          <w:t>https://www.justice.gov/atr/speech/antitrust-law-us-supreme-court</w:t>
        </w:r>
      </w:hyperlink>
      <w:r w:rsidRPr="007B7925">
        <w:rPr>
          <w:rFonts w:asciiTheme="majorHAnsi" w:hAnsiTheme="majorHAnsi" w:cstheme="majorHAnsi"/>
        </w:rPr>
        <w:t xml:space="preserve">) </w:t>
      </w:r>
    </w:p>
    <w:p w14:paraId="43CB3825" w14:textId="77777777" w:rsidR="003230EE" w:rsidRPr="007B7925" w:rsidRDefault="003230EE" w:rsidP="003230EE">
      <w:pPr>
        <w:rPr>
          <w:rFonts w:asciiTheme="majorHAnsi" w:hAnsiTheme="majorHAnsi" w:cstheme="majorHAnsi"/>
        </w:rPr>
      </w:pPr>
    </w:p>
    <w:p w14:paraId="6635C3F2"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sz w:val="16"/>
        </w:rPr>
        <w:t xml:space="preserve">In considering my topic for a forum on comparative law, it occurred to me that it might be useful to focus on the special role of the United States Supreme Court in making American antitrust law. The topic is especially timely because our Supreme Court granted review in four antitrust cases this term, each of which is the object of intense study by U.S. antitrust practitioners. </w:t>
      </w:r>
      <w:r w:rsidRPr="00C23BC7">
        <w:rPr>
          <w:rStyle w:val="StyleUnderline"/>
          <w:rFonts w:asciiTheme="majorHAnsi" w:hAnsiTheme="majorHAnsi" w:cstheme="majorHAnsi"/>
          <w:highlight w:val="green"/>
        </w:rPr>
        <w:t>The</w:t>
      </w:r>
      <w:r w:rsidRPr="007B7925">
        <w:rPr>
          <w:rStyle w:val="StyleUnderline"/>
          <w:rFonts w:asciiTheme="majorHAnsi" w:hAnsiTheme="majorHAnsi" w:cstheme="majorHAnsi"/>
        </w:rPr>
        <w:t xml:space="preserve"> Supreme </w:t>
      </w:r>
      <w:r w:rsidRPr="00C23BC7">
        <w:rPr>
          <w:rStyle w:val="StyleUnderline"/>
          <w:rFonts w:asciiTheme="majorHAnsi" w:hAnsiTheme="majorHAnsi" w:cstheme="majorHAnsi"/>
          <w:highlight w:val="green"/>
        </w:rPr>
        <w:t>Court</w:t>
      </w:r>
      <w:r w:rsidRPr="007B7925">
        <w:rPr>
          <w:rFonts w:asciiTheme="majorHAnsi" w:hAnsiTheme="majorHAnsi" w:cstheme="majorHAnsi"/>
          <w:sz w:val="16"/>
        </w:rPr>
        <w:t xml:space="preserve">, unlike the intermediate appellate courts of the federal system, </w:t>
      </w:r>
      <w:r w:rsidRPr="007B7925">
        <w:rPr>
          <w:rStyle w:val="StyleUnderline"/>
          <w:rFonts w:asciiTheme="majorHAnsi" w:hAnsiTheme="majorHAnsi" w:cstheme="majorHAnsi"/>
        </w:rPr>
        <w:t>has discretion to choose the cases it will hear</w:t>
      </w:r>
      <w:r w:rsidRPr="007B7925">
        <w:rPr>
          <w:rFonts w:asciiTheme="majorHAnsi" w:hAnsiTheme="majorHAnsi" w:cstheme="majorHAnsi"/>
          <w:sz w:val="16"/>
        </w:rPr>
        <w:t xml:space="preserve">, and </w:t>
      </w:r>
      <w:r w:rsidRPr="007B7925">
        <w:rPr>
          <w:rStyle w:val="StyleUnderline"/>
          <w:rFonts w:asciiTheme="majorHAnsi" w:hAnsiTheme="majorHAnsi" w:cstheme="majorHAnsi"/>
        </w:rPr>
        <w:t xml:space="preserve">its </w:t>
      </w:r>
      <w:r w:rsidRPr="00C23BC7">
        <w:rPr>
          <w:rStyle w:val="StyleUnderline"/>
          <w:rFonts w:asciiTheme="majorHAnsi" w:hAnsiTheme="majorHAnsi" w:cstheme="majorHAnsi"/>
          <w:highlight w:val="green"/>
        </w:rPr>
        <w:t xml:space="preserve">choices have a </w:t>
      </w:r>
      <w:r w:rsidRPr="00C23BC7">
        <w:rPr>
          <w:rStyle w:val="Emphasis"/>
          <w:rFonts w:asciiTheme="majorHAnsi" w:hAnsiTheme="majorHAnsi" w:cstheme="majorHAnsi"/>
          <w:highlight w:val="green"/>
        </w:rPr>
        <w:t>profound effect</w:t>
      </w:r>
      <w:r w:rsidRPr="00C23BC7">
        <w:rPr>
          <w:rStyle w:val="StyleUnderline"/>
          <w:rFonts w:asciiTheme="majorHAnsi" w:hAnsiTheme="majorHAnsi" w:cstheme="majorHAnsi"/>
          <w:highlight w:val="green"/>
        </w:rPr>
        <w:t xml:space="preserve"> on</w:t>
      </w:r>
      <w:r w:rsidRPr="007B7925">
        <w:rPr>
          <w:rStyle w:val="StyleUnderline"/>
          <w:rFonts w:asciiTheme="majorHAnsi" w:hAnsiTheme="majorHAnsi" w:cstheme="majorHAnsi"/>
        </w:rPr>
        <w:t xml:space="preserve"> </w:t>
      </w:r>
      <w:r w:rsidRPr="007B7925">
        <w:rPr>
          <w:rStyle w:val="Emphasis"/>
          <w:rFonts w:asciiTheme="majorHAnsi" w:hAnsiTheme="majorHAnsi" w:cstheme="majorHAnsi"/>
        </w:rPr>
        <w:t xml:space="preserve">the development of </w:t>
      </w:r>
      <w:r w:rsidRPr="00C23BC7">
        <w:rPr>
          <w:rStyle w:val="Emphasis"/>
          <w:rFonts w:asciiTheme="majorHAnsi" w:hAnsiTheme="majorHAnsi" w:cstheme="majorHAnsi"/>
          <w:highlight w:val="green"/>
        </w:rPr>
        <w:t>antitrust</w:t>
      </w:r>
      <w:r w:rsidRPr="007B7925">
        <w:rPr>
          <w:rStyle w:val="Emphasis"/>
          <w:rFonts w:asciiTheme="majorHAnsi" w:hAnsiTheme="majorHAnsi" w:cstheme="majorHAnsi"/>
        </w:rPr>
        <w:t xml:space="preserve"> law</w:t>
      </w:r>
      <w:r w:rsidRPr="007B7925">
        <w:rPr>
          <w:rStyle w:val="StyleUnderline"/>
          <w:rFonts w:asciiTheme="majorHAnsi" w:hAnsiTheme="majorHAnsi" w:cstheme="majorHAnsi"/>
        </w:rPr>
        <w:t>.</w:t>
      </w:r>
    </w:p>
    <w:p w14:paraId="37AB1952"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 xml:space="preserve">Little has changed over the last century in terms of the wording of our antitrust statutes. The Sherman Act was enacted in 1890, and the Clayton Act in 1914, and the legislative amendments since that time have been minimal. Yet U.S. antitrust law has come a long way indeed in those years through judicial interpretations of the law. Congress chose not to enact detailed prescriptions for antitrust enforcement, relying instead on the courts to apply the broad statutory principles to </w:t>
      </w:r>
      <w:proofErr w:type="gramStart"/>
      <w:r w:rsidRPr="007B7925">
        <w:rPr>
          <w:rFonts w:asciiTheme="majorHAnsi" w:hAnsiTheme="majorHAnsi" w:cstheme="majorHAnsi"/>
          <w:sz w:val="12"/>
          <w:szCs w:val="12"/>
        </w:rPr>
        <w:t>particular fact</w:t>
      </w:r>
      <w:proofErr w:type="gramEnd"/>
      <w:r w:rsidRPr="007B7925">
        <w:rPr>
          <w:rFonts w:asciiTheme="majorHAnsi" w:hAnsiTheme="majorHAnsi" w:cstheme="majorHAnsi"/>
          <w:sz w:val="12"/>
          <w:szCs w:val="12"/>
        </w:rPr>
        <w:t xml:space="preserve"> situations. As former Assistant Attorney General William Baxter has observed, this "common law" approach may lack the certainty provided by a more detailed statute, but it "permits the law to adapt to new learning without the trauma of refashioning more general rules that afflict statutory law." (1) Our Supreme Court has described the antitrust laws as having "a generality and adaptability comparable to that found to be desirable in constitutional provisions."(2)</w:t>
      </w:r>
    </w:p>
    <w:p w14:paraId="39F722AD"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 xml:space="preserve">American antitrust law began to take shape only when the Supreme Court began to build the basic framework of antitrust analysis in its decisions. In 1911, it decided the landmark Standard Oil case, in which the United States sought to break up the famed oil conglomerate.(3) Observing that the standards of the antitrust law must be developed by the courts deciding each case "by the light of reason, guided by the principles of law and the duty to apply and enforce the public policy embodied in the statute,"(4) the Court announced the Rule of Reason, under which the Sherman Act is deemed to prohibit only "unreasonable" restraints of trade. In another decision that year, United States v. American Tobacco </w:t>
      </w:r>
      <w:proofErr w:type="gramStart"/>
      <w:r w:rsidRPr="007B7925">
        <w:rPr>
          <w:rFonts w:asciiTheme="majorHAnsi" w:hAnsiTheme="majorHAnsi" w:cstheme="majorHAnsi"/>
          <w:sz w:val="12"/>
          <w:szCs w:val="12"/>
        </w:rPr>
        <w:t>Co.,(</w:t>
      </w:r>
      <w:proofErr w:type="gramEnd"/>
      <w:r w:rsidRPr="007B7925">
        <w:rPr>
          <w:rFonts w:asciiTheme="majorHAnsi" w:hAnsiTheme="majorHAnsi" w:cstheme="majorHAnsi"/>
          <w:sz w:val="12"/>
          <w:szCs w:val="12"/>
        </w:rPr>
        <w:t xml:space="preserve">5) involving a conglomerate in the tobacco industry, the Supreme Court emphasized the Rule of Reason's fundamental grounding in competition concerns. This standard proscribed "contracts or agreements or combinations which operated to the prejudice of the public interests by unduly restricting competition or unduly obstructing the due course of trade or which, either because of their inherent nature or effect or because of the evident purpose of the acts, etc., injuriously restrained trade </w:t>
      </w:r>
      <w:proofErr w:type="gramStart"/>
      <w:r w:rsidRPr="007B7925">
        <w:rPr>
          <w:rFonts w:asciiTheme="majorHAnsi" w:hAnsiTheme="majorHAnsi" w:cstheme="majorHAnsi"/>
          <w:sz w:val="12"/>
          <w:szCs w:val="12"/>
        </w:rPr>
        <w:t>. . . .</w:t>
      </w:r>
      <w:proofErr w:type="gramEnd"/>
      <w:r w:rsidRPr="007B7925">
        <w:rPr>
          <w:rFonts w:asciiTheme="majorHAnsi" w:hAnsiTheme="majorHAnsi" w:cstheme="majorHAnsi"/>
          <w:sz w:val="12"/>
          <w:szCs w:val="12"/>
        </w:rPr>
        <w:t>"(6)</w:t>
      </w:r>
    </w:p>
    <w:p w14:paraId="58FA100D"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 xml:space="preserve">In 1918, Chicago Board of Trade v. United </w:t>
      </w:r>
      <w:proofErr w:type="gramStart"/>
      <w:r w:rsidRPr="007B7925">
        <w:rPr>
          <w:rFonts w:asciiTheme="majorHAnsi" w:hAnsiTheme="majorHAnsi" w:cstheme="majorHAnsi"/>
          <w:sz w:val="12"/>
          <w:szCs w:val="12"/>
        </w:rPr>
        <w:t>States(</w:t>
      </w:r>
      <w:proofErr w:type="gramEnd"/>
      <w:r w:rsidRPr="007B7925">
        <w:rPr>
          <w:rFonts w:asciiTheme="majorHAnsi" w:hAnsiTheme="majorHAnsi" w:cstheme="majorHAnsi"/>
          <w:sz w:val="12"/>
          <w:szCs w:val="12"/>
        </w:rPr>
        <w:t>7) made clear that the Rule of Reason encompasses all the relevant circumstances. To determine whether a restraint is illegal, a court must "ordinarily consider the facts peculiar to the business to which the restraint is applied; its condition before and after the restraint was imposed; the nature of the restraint and its effect, actual or probable" and the "history of the restraint, the evil believed to exist, the reason for adopting the particular remedy, the purpose or end sought to be attained."(8)</w:t>
      </w:r>
    </w:p>
    <w:p w14:paraId="0C46AE53"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Around the same time, the Court was also developing the doctrine of per se illegality, which provides bright-line guidance as to certain clearly anticompetitive practices. In United States v. Trenton Potteries Co., (9) the Court held that a price fixing agreement among competitors is an unreasonable restraint "without the necessity of minute inquiry whether a particular price is reasonable or unreasonable."(10) In 1940, in another landmark case brought by the United States in the oil industry, United States v. Socony-Vacuum Oil Co.,(11) the Supreme Court repeated that price-fixing agreements are illegal per se and that "no showing of so-called competitive abuses or evils which those agreements were designed to eliminate or alleviate may be interposed as a defense."(12) The per se rule underpins the Antitrust Division's criminal prosecution of collusion among competitors.</w:t>
      </w:r>
    </w:p>
    <w:p w14:paraId="0E9A5356"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 xml:space="preserve">The Supreme Court's pre-1950 decisions set the stage for the late twentieth-century developments in antitrust law. They established the fundamental principle — consistent with the modern approach worldwide — </w:t>
      </w:r>
      <w:proofErr w:type="gramStart"/>
      <w:r w:rsidRPr="007B7925">
        <w:rPr>
          <w:rFonts w:asciiTheme="majorHAnsi" w:hAnsiTheme="majorHAnsi" w:cstheme="majorHAnsi"/>
          <w:sz w:val="12"/>
          <w:szCs w:val="12"/>
        </w:rPr>
        <w:t>that antitrust laws</w:t>
      </w:r>
      <w:proofErr w:type="gramEnd"/>
      <w:r w:rsidRPr="007B7925">
        <w:rPr>
          <w:rFonts w:asciiTheme="majorHAnsi" w:hAnsiTheme="majorHAnsi" w:cstheme="majorHAnsi"/>
          <w:sz w:val="12"/>
          <w:szCs w:val="12"/>
        </w:rPr>
        <w:t xml:space="preserve"> prohibit only conduct that unreasonably restricts competition, to the detriment of consumers. And the Court established that the type of inquiry required depended on the nature of the </w:t>
      </w:r>
      <w:proofErr w:type="gramStart"/>
      <w:r w:rsidRPr="007B7925">
        <w:rPr>
          <w:rFonts w:asciiTheme="majorHAnsi" w:hAnsiTheme="majorHAnsi" w:cstheme="majorHAnsi"/>
          <w:sz w:val="12"/>
          <w:szCs w:val="12"/>
        </w:rPr>
        <w:t>particular conduct</w:t>
      </w:r>
      <w:proofErr w:type="gramEnd"/>
      <w:r w:rsidRPr="007B7925">
        <w:rPr>
          <w:rFonts w:asciiTheme="majorHAnsi" w:hAnsiTheme="majorHAnsi" w:cstheme="majorHAnsi"/>
          <w:sz w:val="12"/>
          <w:szCs w:val="12"/>
        </w:rPr>
        <w:t xml:space="preserve"> at issue.</w:t>
      </w:r>
    </w:p>
    <w:p w14:paraId="517BD206"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 xml:space="preserve">That auspicious beginning did not mean that the course of American antitrust analysis always ran smoothly through the last half of the century. A consequence of the common law approach is that when antitrust thinking veers from the path of promoting consumer welfare, the Supreme Court may follow. We experienced that effect in the 1960s and 1970s as our Supreme Court issued decisions emphasizing artificial presumptions not soundly grounded in economic reasoning. In Brown Shoe, Pabst, and </w:t>
      </w:r>
      <w:proofErr w:type="spellStart"/>
      <w:r w:rsidRPr="007B7925">
        <w:rPr>
          <w:rFonts w:asciiTheme="majorHAnsi" w:hAnsiTheme="majorHAnsi" w:cstheme="majorHAnsi"/>
          <w:sz w:val="12"/>
          <w:szCs w:val="12"/>
        </w:rPr>
        <w:t>Von's</w:t>
      </w:r>
      <w:proofErr w:type="spellEnd"/>
      <w:r w:rsidRPr="007B7925">
        <w:rPr>
          <w:rFonts w:asciiTheme="majorHAnsi" w:hAnsiTheme="majorHAnsi" w:cstheme="majorHAnsi"/>
          <w:sz w:val="12"/>
          <w:szCs w:val="12"/>
        </w:rPr>
        <w:t xml:space="preserve"> Grocery, the Court ruled that mergers could be found unlawful based on extremely small increases in market </w:t>
      </w:r>
      <w:proofErr w:type="gramStart"/>
      <w:r w:rsidRPr="007B7925">
        <w:rPr>
          <w:rFonts w:asciiTheme="majorHAnsi" w:hAnsiTheme="majorHAnsi" w:cstheme="majorHAnsi"/>
          <w:sz w:val="12"/>
          <w:szCs w:val="12"/>
        </w:rPr>
        <w:t>concentration.(</w:t>
      </w:r>
      <w:proofErr w:type="gramEnd"/>
      <w:r w:rsidRPr="007B7925">
        <w:rPr>
          <w:rFonts w:asciiTheme="majorHAnsi" w:hAnsiTheme="majorHAnsi" w:cstheme="majorHAnsi"/>
          <w:sz w:val="12"/>
          <w:szCs w:val="12"/>
        </w:rPr>
        <w:t xml:space="preserve">13) In Schwinn,(14) it abandoned its formerly cautious approach to vertical practices,(15) holding exclusive dealer territories unlawful per se. Similarly, in </w:t>
      </w:r>
      <w:proofErr w:type="gramStart"/>
      <w:r w:rsidRPr="007B7925">
        <w:rPr>
          <w:rFonts w:asciiTheme="majorHAnsi" w:hAnsiTheme="majorHAnsi" w:cstheme="majorHAnsi"/>
          <w:sz w:val="12"/>
          <w:szCs w:val="12"/>
        </w:rPr>
        <w:t>Albrecht,(</w:t>
      </w:r>
      <w:proofErr w:type="gramEnd"/>
      <w:r w:rsidRPr="007B7925">
        <w:rPr>
          <w:rFonts w:asciiTheme="majorHAnsi" w:hAnsiTheme="majorHAnsi" w:cstheme="majorHAnsi"/>
          <w:sz w:val="12"/>
          <w:szCs w:val="12"/>
        </w:rPr>
        <w:t>16) it held vertical maximum price fixing illegal per se.</w:t>
      </w:r>
    </w:p>
    <w:p w14:paraId="16350A79"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 xml:space="preserve">As the sophistication of economic analysis increased, our Supreme Court began to reexamine some of these precedents and return to fundamental principles of competition and consumer welfare. In GTE </w:t>
      </w:r>
      <w:proofErr w:type="gramStart"/>
      <w:r w:rsidRPr="007B7925">
        <w:rPr>
          <w:rFonts w:asciiTheme="majorHAnsi" w:hAnsiTheme="majorHAnsi" w:cstheme="majorHAnsi"/>
          <w:sz w:val="12"/>
          <w:szCs w:val="12"/>
        </w:rPr>
        <w:t>Sylvania,(</w:t>
      </w:r>
      <w:proofErr w:type="gramEnd"/>
      <w:r w:rsidRPr="007B7925">
        <w:rPr>
          <w:rFonts w:asciiTheme="majorHAnsi" w:hAnsiTheme="majorHAnsi" w:cstheme="majorHAnsi"/>
          <w:sz w:val="12"/>
          <w:szCs w:val="12"/>
        </w:rPr>
        <w:t xml:space="preserve">17) the Court overruled Schwinn, and in State Oil v. Khan,(18) it overruled Albrecht. The Court adopted a significantly different approach to mergers in General </w:t>
      </w:r>
      <w:proofErr w:type="gramStart"/>
      <w:r w:rsidRPr="007B7925">
        <w:rPr>
          <w:rFonts w:asciiTheme="majorHAnsi" w:hAnsiTheme="majorHAnsi" w:cstheme="majorHAnsi"/>
          <w:sz w:val="12"/>
          <w:szCs w:val="12"/>
        </w:rPr>
        <w:t>Dynamics,(</w:t>
      </w:r>
      <w:proofErr w:type="gramEnd"/>
      <w:r w:rsidRPr="007B7925">
        <w:rPr>
          <w:rFonts w:asciiTheme="majorHAnsi" w:hAnsiTheme="majorHAnsi" w:cstheme="majorHAnsi"/>
          <w:sz w:val="12"/>
          <w:szCs w:val="12"/>
        </w:rPr>
        <w:t xml:space="preserve">19) refusing to find a violation, despite current high market shares, in a case where those market shares did not reflect a realistic threat to future competition. And in </w:t>
      </w:r>
      <w:proofErr w:type="gramStart"/>
      <w:r w:rsidRPr="007B7925">
        <w:rPr>
          <w:rFonts w:asciiTheme="majorHAnsi" w:hAnsiTheme="majorHAnsi" w:cstheme="majorHAnsi"/>
          <w:sz w:val="12"/>
          <w:szCs w:val="12"/>
        </w:rPr>
        <w:t>Matsushita,(</w:t>
      </w:r>
      <w:proofErr w:type="gramEnd"/>
      <w:r w:rsidRPr="007B7925">
        <w:rPr>
          <w:rFonts w:asciiTheme="majorHAnsi" w:hAnsiTheme="majorHAnsi" w:cstheme="majorHAnsi"/>
          <w:sz w:val="12"/>
          <w:szCs w:val="12"/>
        </w:rPr>
        <w:t>20) the Court poured cold water on theories of liability that make little economic sense, and it expressed skepticism of liability theories based on price cutting, which is often "the very essence of competition."(21)</w:t>
      </w:r>
    </w:p>
    <w:p w14:paraId="0BDF72B7"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 xml:space="preserve">Of particular note is the Court's decision in </w:t>
      </w:r>
      <w:proofErr w:type="gramStart"/>
      <w:r w:rsidRPr="007B7925">
        <w:rPr>
          <w:rFonts w:asciiTheme="majorHAnsi" w:hAnsiTheme="majorHAnsi" w:cstheme="majorHAnsi"/>
          <w:sz w:val="12"/>
          <w:szCs w:val="12"/>
        </w:rPr>
        <w:t>Brunswick,(</w:t>
      </w:r>
      <w:proofErr w:type="gramEnd"/>
      <w:r w:rsidRPr="007B7925">
        <w:rPr>
          <w:rFonts w:asciiTheme="majorHAnsi" w:hAnsiTheme="majorHAnsi" w:cstheme="majorHAnsi"/>
          <w:sz w:val="12"/>
          <w:szCs w:val="12"/>
        </w:rPr>
        <w:t>22) in which it rejected the theory that a private plaintiff could obtain treble damages as compensation for continued competition resulting from a merger that prevented a firm from leaving the market. This may be one of the Supreme Court's lesser-known decisions outside the United States, but it is of fundamental significance. Private treble damage litigation is an important tool in the U.S. antitrust enforcement scheme, and the Brunswick decision mandated that it, like government enforcement, be firmly anchored to pro-competition, pro-consumer principles. The Court emphasized that private damages must be based on conduct causing injury of the type that the antitrust laws were intended to prevent. Plaintiffs may not prevail unless they are harmed by anticompetitive consequences of a defendant's conduct, for the antitrust laws were enacted to protect competition, not competitors.</w:t>
      </w:r>
    </w:p>
    <w:p w14:paraId="16409725"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 xml:space="preserve">In the last quarter of the twentieth century, the Supreme Court began hearing fewer antitrust cases. In part this reflects a general trend in the Court's practices. In its 2002 term, it issued only 81 written opinions, having issued only 71 the year </w:t>
      </w:r>
      <w:proofErr w:type="gramStart"/>
      <w:r w:rsidRPr="007B7925">
        <w:rPr>
          <w:rFonts w:asciiTheme="majorHAnsi" w:hAnsiTheme="majorHAnsi" w:cstheme="majorHAnsi"/>
          <w:sz w:val="12"/>
          <w:szCs w:val="12"/>
        </w:rPr>
        <w:t>before.(</w:t>
      </w:r>
      <w:proofErr w:type="gramEnd"/>
      <w:r w:rsidRPr="007B7925">
        <w:rPr>
          <w:rFonts w:asciiTheme="majorHAnsi" w:hAnsiTheme="majorHAnsi" w:cstheme="majorHAnsi"/>
          <w:sz w:val="12"/>
          <w:szCs w:val="12"/>
        </w:rPr>
        <w:t>23) In contrast, thirty years earlier, the Court issued 164 written opinions in its 1972 term and 151 in 1971, including full opinions in ten antitrust cases during those two terms.(24) A litigant's chance of obtaining review today is quite low. In the last complete term, 2002, the Supreme Court considered 8,340 petitions for review by writ of certiorari, but granted full review to only 91 cases, or 1.1</w:t>
      </w:r>
      <w:proofErr w:type="gramStart"/>
      <w:r w:rsidRPr="007B7925">
        <w:rPr>
          <w:rFonts w:asciiTheme="majorHAnsi" w:hAnsiTheme="majorHAnsi" w:cstheme="majorHAnsi"/>
          <w:sz w:val="12"/>
          <w:szCs w:val="12"/>
        </w:rPr>
        <w:t>%.(</w:t>
      </w:r>
      <w:proofErr w:type="gramEnd"/>
      <w:r w:rsidRPr="007B7925">
        <w:rPr>
          <w:rFonts w:asciiTheme="majorHAnsi" w:hAnsiTheme="majorHAnsi" w:cstheme="majorHAnsi"/>
          <w:sz w:val="12"/>
          <w:szCs w:val="12"/>
        </w:rPr>
        <w:t>25) Even if the unpaid, in forma pauperis, petitions are left out of the calculation, the odds improve only to 4.5%.(26)</w:t>
      </w:r>
    </w:p>
    <w:p w14:paraId="46F336EA"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 xml:space="preserve">A change in the statute governing appeals in civil antitrust cases brought by the government has also had the effect of limiting the number of Supreme Court opinions in antitrust cases in recent years. Until 1974, appeals in these cases went directly to the Supreme Court under the Expediting Act. That statute was amended in 1974 to provide that these appeals go to the intermediate appellate courts unless the district court certifies that immediate Supreme Court review is of "general public importance in the administration of justice."(27) Even then, the Court retains discretion to remand the case to the court of appeals. District courts have certified only three such cases for direct </w:t>
      </w:r>
      <w:proofErr w:type="gramStart"/>
      <w:r w:rsidRPr="007B7925">
        <w:rPr>
          <w:rFonts w:asciiTheme="majorHAnsi" w:hAnsiTheme="majorHAnsi" w:cstheme="majorHAnsi"/>
          <w:sz w:val="12"/>
          <w:szCs w:val="12"/>
        </w:rPr>
        <w:t>appeal.(</w:t>
      </w:r>
      <w:proofErr w:type="gramEnd"/>
      <w:r w:rsidRPr="007B7925">
        <w:rPr>
          <w:rFonts w:asciiTheme="majorHAnsi" w:hAnsiTheme="majorHAnsi" w:cstheme="majorHAnsi"/>
          <w:sz w:val="12"/>
          <w:szCs w:val="12"/>
        </w:rPr>
        <w:t>28) One of these was Microsoft, but the Supreme Court declined to hear the case and remanded it to the court of appeals.</w:t>
      </w:r>
    </w:p>
    <w:p w14:paraId="7B8E8BFE" w14:textId="77777777" w:rsidR="003230EE" w:rsidRDefault="003230EE" w:rsidP="003230EE">
      <w:pPr>
        <w:rPr>
          <w:rStyle w:val="Emphasis"/>
          <w:rFonts w:asciiTheme="majorHAnsi" w:hAnsiTheme="majorHAnsi" w:cstheme="majorHAnsi"/>
        </w:rPr>
      </w:pPr>
      <w:r w:rsidRPr="00C23BC7">
        <w:rPr>
          <w:rStyle w:val="Emphasis"/>
          <w:rFonts w:asciiTheme="majorHAnsi" w:hAnsiTheme="majorHAnsi" w:cstheme="majorHAnsi"/>
          <w:highlight w:val="green"/>
        </w:rPr>
        <w:t>Because there are so few</w:t>
      </w:r>
      <w:r w:rsidRPr="007B7925">
        <w:rPr>
          <w:rStyle w:val="Emphasis"/>
          <w:rFonts w:asciiTheme="majorHAnsi" w:hAnsiTheme="majorHAnsi" w:cstheme="majorHAnsi"/>
        </w:rPr>
        <w:t xml:space="preserve"> Supreme Court </w:t>
      </w:r>
      <w:r w:rsidRPr="00C23BC7">
        <w:rPr>
          <w:rStyle w:val="Emphasis"/>
          <w:rFonts w:asciiTheme="majorHAnsi" w:hAnsiTheme="majorHAnsi" w:cstheme="majorHAnsi"/>
          <w:highlight w:val="green"/>
        </w:rPr>
        <w:t>antitrust decisions</w:t>
      </w:r>
      <w:r w:rsidRPr="007B7925">
        <w:rPr>
          <w:rStyle w:val="Emphasis"/>
          <w:rFonts w:asciiTheme="majorHAnsi" w:hAnsiTheme="majorHAnsi" w:cstheme="majorHAnsi"/>
        </w:rPr>
        <w:t xml:space="preserve"> each year — </w:t>
      </w:r>
      <w:r w:rsidRPr="007B7925">
        <w:rPr>
          <w:rFonts w:asciiTheme="majorHAnsi" w:hAnsiTheme="majorHAnsi" w:cstheme="majorHAnsi"/>
          <w:sz w:val="16"/>
        </w:rPr>
        <w:t>and because</w:t>
      </w:r>
      <w:r w:rsidRPr="007B7925">
        <w:rPr>
          <w:rStyle w:val="Emphasis"/>
          <w:rFonts w:asciiTheme="majorHAnsi" w:hAnsiTheme="majorHAnsi" w:cstheme="majorHAnsi"/>
        </w:rPr>
        <w:t xml:space="preserve"> </w:t>
      </w:r>
      <w:r w:rsidRPr="00C23BC7">
        <w:rPr>
          <w:rStyle w:val="Emphasis"/>
          <w:rFonts w:asciiTheme="majorHAnsi" w:hAnsiTheme="majorHAnsi" w:cstheme="majorHAnsi"/>
          <w:highlight w:val="green"/>
        </w:rPr>
        <w:t>each one sets precedent that will govern</w:t>
      </w:r>
      <w:r w:rsidRPr="007B7925">
        <w:rPr>
          <w:rStyle w:val="Emphasis"/>
          <w:rFonts w:asciiTheme="majorHAnsi" w:hAnsiTheme="majorHAnsi" w:cstheme="majorHAnsi"/>
        </w:rPr>
        <w:t xml:space="preserve"> the </w:t>
      </w:r>
      <w:r w:rsidRPr="00C23BC7">
        <w:rPr>
          <w:rStyle w:val="Emphasis"/>
          <w:rFonts w:asciiTheme="majorHAnsi" w:hAnsiTheme="majorHAnsi" w:cstheme="majorHAnsi"/>
          <w:highlight w:val="green"/>
        </w:rPr>
        <w:t>application of</w:t>
      </w:r>
      <w:r w:rsidRPr="007B7925">
        <w:rPr>
          <w:rStyle w:val="Emphasis"/>
          <w:rFonts w:asciiTheme="majorHAnsi" w:hAnsiTheme="majorHAnsi" w:cstheme="majorHAnsi"/>
        </w:rPr>
        <w:t xml:space="preserve"> </w:t>
      </w:r>
      <w:r w:rsidRPr="007B7925">
        <w:rPr>
          <w:rFonts w:asciiTheme="majorHAnsi" w:hAnsiTheme="majorHAnsi" w:cstheme="majorHAnsi"/>
          <w:sz w:val="16"/>
        </w:rPr>
        <w:t>the</w:t>
      </w:r>
      <w:r w:rsidRPr="007B7925">
        <w:rPr>
          <w:rStyle w:val="Emphasis"/>
          <w:rFonts w:asciiTheme="majorHAnsi" w:hAnsiTheme="majorHAnsi" w:cstheme="majorHAnsi"/>
        </w:rPr>
        <w:t xml:space="preserve"> </w:t>
      </w:r>
      <w:r w:rsidRPr="00C23BC7">
        <w:rPr>
          <w:rStyle w:val="Emphasis"/>
          <w:rFonts w:asciiTheme="majorHAnsi" w:hAnsiTheme="majorHAnsi" w:cstheme="majorHAnsi"/>
          <w:highlight w:val="green"/>
        </w:rPr>
        <w:t>antitrust laws in</w:t>
      </w:r>
      <w:r w:rsidRPr="007B7925">
        <w:rPr>
          <w:rFonts w:asciiTheme="majorHAnsi" w:hAnsiTheme="majorHAnsi" w:cstheme="majorHAnsi"/>
          <w:sz w:val="16"/>
        </w:rPr>
        <w:t xml:space="preserve"> the</w:t>
      </w:r>
      <w:r w:rsidRPr="007B7925">
        <w:rPr>
          <w:rStyle w:val="Emphasis"/>
          <w:rFonts w:asciiTheme="majorHAnsi" w:hAnsiTheme="majorHAnsi" w:cstheme="majorHAnsi"/>
        </w:rPr>
        <w:t xml:space="preserve"> </w:t>
      </w:r>
      <w:r w:rsidRPr="00C23BC7">
        <w:rPr>
          <w:rFonts w:asciiTheme="majorHAnsi" w:hAnsiTheme="majorHAnsi" w:cstheme="majorHAnsi"/>
          <w:highlight w:val="green"/>
          <w:u w:val="single"/>
        </w:rPr>
        <w:t>lower courts for decades to come</w:t>
      </w:r>
      <w:r w:rsidRPr="007B7925">
        <w:rPr>
          <w:rFonts w:asciiTheme="majorHAnsi" w:hAnsiTheme="majorHAnsi" w:cstheme="majorHAnsi"/>
          <w:sz w:val="16"/>
        </w:rPr>
        <w:t xml:space="preserve"> —</w:t>
      </w:r>
      <w:r w:rsidRPr="007B7925">
        <w:rPr>
          <w:rStyle w:val="Emphasis"/>
          <w:rFonts w:asciiTheme="majorHAnsi" w:hAnsiTheme="majorHAnsi" w:cstheme="majorHAnsi"/>
          <w:sz w:val="16"/>
          <w:szCs w:val="21"/>
        </w:rPr>
        <w:t xml:space="preserve"> </w:t>
      </w:r>
      <w:r w:rsidRPr="00C23BC7">
        <w:rPr>
          <w:rStyle w:val="Emphasis"/>
          <w:rFonts w:asciiTheme="majorHAnsi" w:hAnsiTheme="majorHAnsi" w:cstheme="majorHAnsi"/>
          <w:highlight w:val="green"/>
        </w:rPr>
        <w:t>each</w:t>
      </w:r>
      <w:r w:rsidRPr="007B7925">
        <w:rPr>
          <w:rStyle w:val="Emphasis"/>
          <w:rFonts w:asciiTheme="majorHAnsi" w:hAnsiTheme="majorHAnsi" w:cstheme="majorHAnsi"/>
        </w:rPr>
        <w:t xml:space="preserve"> decision </w:t>
      </w:r>
      <w:r w:rsidRPr="00C23BC7">
        <w:rPr>
          <w:rStyle w:val="Emphasis"/>
          <w:rFonts w:asciiTheme="majorHAnsi" w:hAnsiTheme="majorHAnsi" w:cstheme="majorHAnsi"/>
          <w:highlight w:val="green"/>
        </w:rPr>
        <w:t>is a</w:t>
      </w:r>
      <w:r w:rsidRPr="007B7925">
        <w:rPr>
          <w:rStyle w:val="Emphasis"/>
          <w:rFonts w:asciiTheme="majorHAnsi" w:hAnsiTheme="majorHAnsi" w:cstheme="majorHAnsi"/>
        </w:rPr>
        <w:t xml:space="preserve">n event of </w:t>
      </w:r>
      <w:r w:rsidRPr="00C23BC7">
        <w:rPr>
          <w:rStyle w:val="Emphasis"/>
          <w:rFonts w:asciiTheme="majorHAnsi" w:hAnsiTheme="majorHAnsi" w:cstheme="majorHAnsi"/>
          <w:highlight w:val="green"/>
        </w:rPr>
        <w:t>major significance</w:t>
      </w:r>
      <w:r w:rsidRPr="00C23BC7">
        <w:rPr>
          <w:rStyle w:val="Emphasis"/>
          <w:rFonts w:asciiTheme="majorHAnsi" w:hAnsiTheme="majorHAnsi" w:cstheme="majorHAnsi"/>
          <w:sz w:val="28"/>
          <w:szCs w:val="28"/>
          <w:highlight w:val="green"/>
        </w:rPr>
        <w:t xml:space="preserve"> </w:t>
      </w:r>
      <w:r w:rsidRPr="00C23BC7">
        <w:rPr>
          <w:rStyle w:val="Emphasis"/>
          <w:rFonts w:asciiTheme="majorHAnsi" w:hAnsiTheme="majorHAnsi" w:cstheme="majorHAnsi"/>
          <w:highlight w:val="green"/>
        </w:rPr>
        <w:t>for</w:t>
      </w:r>
      <w:r w:rsidRPr="007B7925">
        <w:rPr>
          <w:rStyle w:val="Emphasis"/>
          <w:rFonts w:asciiTheme="majorHAnsi" w:hAnsiTheme="majorHAnsi" w:cstheme="majorHAnsi"/>
        </w:rPr>
        <w:t xml:space="preserve"> antitrust </w:t>
      </w:r>
      <w:r w:rsidRPr="00C23BC7">
        <w:rPr>
          <w:rStyle w:val="Emphasis"/>
          <w:rFonts w:asciiTheme="majorHAnsi" w:hAnsiTheme="majorHAnsi" w:cstheme="majorHAnsi"/>
          <w:highlight w:val="green"/>
        </w:rPr>
        <w:t>enforcers</w:t>
      </w:r>
      <w:r w:rsidRPr="007B7925">
        <w:rPr>
          <w:rStyle w:val="Emphasis"/>
          <w:rFonts w:asciiTheme="majorHAnsi" w:hAnsiTheme="majorHAnsi" w:cstheme="majorHAnsi"/>
        </w:rPr>
        <w:t xml:space="preserve"> and the antitrust bar. </w:t>
      </w:r>
      <w:r w:rsidRPr="00C23BC7">
        <w:rPr>
          <w:rStyle w:val="Emphasis"/>
          <w:rFonts w:asciiTheme="majorHAnsi" w:hAnsiTheme="majorHAnsi" w:cstheme="majorHAnsi"/>
          <w:highlight w:val="green"/>
        </w:rPr>
        <w:t>Every phrase is studied</w:t>
      </w:r>
      <w:r w:rsidRPr="007B7925">
        <w:rPr>
          <w:rStyle w:val="Emphasis"/>
          <w:rFonts w:asciiTheme="majorHAnsi" w:hAnsiTheme="majorHAnsi" w:cstheme="majorHAnsi"/>
        </w:rPr>
        <w:t xml:space="preserve"> with care, </w:t>
      </w:r>
      <w:r w:rsidRPr="00C23BC7">
        <w:rPr>
          <w:rStyle w:val="Emphasis"/>
          <w:rFonts w:asciiTheme="majorHAnsi" w:hAnsiTheme="majorHAnsi" w:cstheme="majorHAnsi"/>
          <w:highlight w:val="green"/>
        </w:rPr>
        <w:t xml:space="preserve">and every </w:t>
      </w:r>
      <w:r w:rsidRPr="007B7925">
        <w:rPr>
          <w:rStyle w:val="Emphasis"/>
          <w:rFonts w:asciiTheme="majorHAnsi" w:hAnsiTheme="majorHAnsi" w:cstheme="majorHAnsi"/>
        </w:rPr>
        <w:t xml:space="preserve">future </w:t>
      </w:r>
      <w:r w:rsidRPr="00C23BC7">
        <w:rPr>
          <w:rStyle w:val="Emphasis"/>
          <w:rFonts w:asciiTheme="majorHAnsi" w:hAnsiTheme="majorHAnsi" w:cstheme="majorHAnsi"/>
          <w:highlight w:val="green"/>
        </w:rPr>
        <w:t>case is evaluated in terms of the</w:t>
      </w:r>
      <w:r w:rsidRPr="007B7925">
        <w:rPr>
          <w:rStyle w:val="Emphasis"/>
          <w:rFonts w:asciiTheme="majorHAnsi" w:hAnsiTheme="majorHAnsi" w:cstheme="majorHAnsi"/>
        </w:rPr>
        <w:t xml:space="preserve"> Court's </w:t>
      </w:r>
      <w:r w:rsidRPr="00C23BC7">
        <w:rPr>
          <w:rStyle w:val="Emphasis"/>
          <w:rFonts w:asciiTheme="majorHAnsi" w:hAnsiTheme="majorHAnsi" w:cstheme="majorHAnsi"/>
          <w:highlight w:val="green"/>
        </w:rPr>
        <w:t>reasoning process</w:t>
      </w:r>
      <w:r w:rsidRPr="007B7925">
        <w:rPr>
          <w:rStyle w:val="Emphasis"/>
          <w:rFonts w:asciiTheme="majorHAnsi" w:hAnsiTheme="majorHAnsi" w:cstheme="majorHAnsi"/>
        </w:rPr>
        <w:t>.</w:t>
      </w:r>
    </w:p>
    <w:p w14:paraId="269D7913" w14:textId="77777777" w:rsidR="003230EE" w:rsidRDefault="003230EE" w:rsidP="003230EE">
      <w:pPr>
        <w:rPr>
          <w:rStyle w:val="Emphasis"/>
          <w:rFonts w:asciiTheme="majorHAnsi" w:hAnsiTheme="majorHAnsi" w:cstheme="majorHAnsi"/>
        </w:rPr>
      </w:pPr>
    </w:p>
    <w:p w14:paraId="023A93AA" w14:textId="77777777" w:rsidR="003230EE" w:rsidRPr="007B7925" w:rsidRDefault="003230EE" w:rsidP="003230EE">
      <w:pPr>
        <w:pStyle w:val="Heading4"/>
        <w:rPr>
          <w:rFonts w:asciiTheme="majorHAnsi" w:hAnsiTheme="majorHAnsi" w:cstheme="majorHAnsi"/>
        </w:rPr>
      </w:pPr>
      <w:r>
        <w:rPr>
          <w:rFonts w:asciiTheme="majorHAnsi" w:hAnsiTheme="majorHAnsi" w:cstheme="majorHAnsi"/>
        </w:rPr>
        <w:t>2---</w:t>
      </w:r>
      <w:r w:rsidRPr="007B7925">
        <w:rPr>
          <w:rFonts w:asciiTheme="majorHAnsi" w:hAnsiTheme="majorHAnsi" w:cstheme="majorHAnsi"/>
        </w:rPr>
        <w:t xml:space="preserve">Substantive legal focus—new </w:t>
      </w:r>
      <w:r w:rsidRPr="007B7925">
        <w:rPr>
          <w:rFonts w:asciiTheme="majorHAnsi" w:hAnsiTheme="majorHAnsi" w:cstheme="majorHAnsi"/>
          <w:u w:val="single"/>
        </w:rPr>
        <w:t>substantive</w:t>
      </w:r>
      <w:r w:rsidRPr="007B7925">
        <w:rPr>
          <w:rFonts w:asciiTheme="majorHAnsi" w:hAnsiTheme="majorHAnsi" w:cstheme="majorHAnsi"/>
        </w:rPr>
        <w:t xml:space="preserve"> changes signal a trend throughout the economy</w:t>
      </w:r>
    </w:p>
    <w:p w14:paraId="1C3F985B" w14:textId="77777777" w:rsidR="003230EE" w:rsidRPr="007B7925" w:rsidRDefault="003230EE" w:rsidP="003230EE">
      <w:pPr>
        <w:spacing w:before="15" w:after="180" w:line="240" w:lineRule="auto"/>
        <w:rPr>
          <w:rFonts w:asciiTheme="majorHAnsi" w:eastAsia="Times New Roman" w:hAnsiTheme="majorHAnsi" w:cstheme="majorHAnsi"/>
          <w:sz w:val="24"/>
        </w:rPr>
      </w:pPr>
      <w:r w:rsidRPr="007B7925">
        <w:rPr>
          <w:rStyle w:val="Style13ptBold"/>
          <w:rFonts w:asciiTheme="majorHAnsi" w:hAnsiTheme="majorHAnsi" w:cstheme="majorHAnsi"/>
        </w:rPr>
        <w:t>Crowell &amp; Moring 20</w:t>
      </w:r>
      <w:r w:rsidRPr="007B7925">
        <w:rPr>
          <w:rFonts w:asciiTheme="majorHAnsi" w:eastAsia="Times New Roman" w:hAnsiTheme="majorHAnsi" w:cstheme="majorHAnsi"/>
        </w:rPr>
        <w:t> –</w:t>
      </w:r>
      <w:r w:rsidRPr="007B7925">
        <w:rPr>
          <w:rFonts w:asciiTheme="majorHAnsi" w:eastAsia="Times New Roman" w:hAnsiTheme="majorHAnsi" w:cstheme="majorHAnsi"/>
          <w:sz w:val="24"/>
        </w:rPr>
        <w:t> </w:t>
      </w:r>
      <w:r w:rsidRPr="007B7925">
        <w:rPr>
          <w:rFonts w:asciiTheme="majorHAnsi" w:eastAsia="Times New Roman" w:hAnsiTheme="majorHAnsi" w:cstheme="majorHAnsi"/>
        </w:rPr>
        <w:t xml:space="preserve">Contributions from: Shawn R. Johnson, partner and co-chair of Crowell &amp; Moring's Antitrust &amp; Competition Group; Wm. Randolph Smith, partner in (and former chair of) the firm's Antitrust &amp; Competition Group; </w:t>
      </w:r>
      <w:proofErr w:type="spellStart"/>
      <w:r w:rsidRPr="007B7925">
        <w:rPr>
          <w:rFonts w:asciiTheme="majorHAnsi" w:eastAsia="Times New Roman" w:hAnsiTheme="majorHAnsi" w:cstheme="majorHAnsi"/>
        </w:rPr>
        <w:t>Jeane</w:t>
      </w:r>
      <w:proofErr w:type="spellEnd"/>
      <w:r w:rsidRPr="007B7925">
        <w:rPr>
          <w:rFonts w:asciiTheme="majorHAnsi" w:eastAsia="Times New Roman" w:hAnsiTheme="majorHAnsi" w:cstheme="majorHAnsi"/>
        </w:rPr>
        <w:t xml:space="preserve"> A. Thomas, partner in Crowell &amp; Moring's Antitrust &amp; Competition and Privacy &amp; Cybersecurity Groups, and co-chair of the firm's E-Discovery &amp; Information Management Practice; Andrew I. </w:t>
      </w:r>
      <w:proofErr w:type="spellStart"/>
      <w:r w:rsidRPr="007B7925">
        <w:rPr>
          <w:rFonts w:asciiTheme="majorHAnsi" w:eastAsia="Times New Roman" w:hAnsiTheme="majorHAnsi" w:cstheme="majorHAnsi"/>
        </w:rPr>
        <w:t>Gavil</w:t>
      </w:r>
      <w:proofErr w:type="spellEnd"/>
      <w:r w:rsidRPr="007B7925">
        <w:rPr>
          <w:rFonts w:asciiTheme="majorHAnsi" w:eastAsia="Times New Roman" w:hAnsiTheme="majorHAnsi" w:cstheme="majorHAnsi"/>
        </w:rPr>
        <w:t xml:space="preserve">, senior of counsel in Crowell &amp; Moring’s Washington, D.C., office and is a member of the firm’s Antitrust &amp; Competition Group; Gail D. </w:t>
      </w:r>
      <w:proofErr w:type="spellStart"/>
      <w:r w:rsidRPr="007B7925">
        <w:rPr>
          <w:rFonts w:asciiTheme="majorHAnsi" w:eastAsia="Times New Roman" w:hAnsiTheme="majorHAnsi" w:cstheme="majorHAnsi"/>
        </w:rPr>
        <w:t>Zirkelbach</w:t>
      </w:r>
      <w:proofErr w:type="spellEnd"/>
      <w:r w:rsidRPr="007B7925">
        <w:rPr>
          <w:rFonts w:asciiTheme="majorHAnsi" w:eastAsia="Times New Roman" w:hAnsiTheme="majorHAnsi" w:cstheme="majorHAnsi"/>
        </w:rPr>
        <w:t>, partner in Crowell &amp; Moring's Government Contracts and Investigations groups; Alexis J. Gilman, partner in Crowell &amp; Moring’s Antitrust &amp; Competition Group; Jason C. Murray, co-chair of the firm's Antitrust &amp; Competition Group; Lisa Kimmel, senior counsel in Crowell &amp; Moring's Antitrust &amp; Competition Group; Thomas De Meese, co-managing partner of the firm's Brussels office.</w:t>
      </w:r>
    </w:p>
    <w:p w14:paraId="4EC4AC5C" w14:textId="77777777" w:rsidR="003230EE" w:rsidRPr="007B7925" w:rsidRDefault="003230EE" w:rsidP="003230EE">
      <w:pPr>
        <w:spacing w:before="15" w:after="180" w:line="240" w:lineRule="auto"/>
        <w:rPr>
          <w:rFonts w:asciiTheme="majorHAnsi" w:eastAsia="Times New Roman" w:hAnsiTheme="majorHAnsi" w:cstheme="majorHAnsi"/>
        </w:rPr>
      </w:pPr>
      <w:r w:rsidRPr="007B7925">
        <w:rPr>
          <w:rFonts w:asciiTheme="majorHAnsi" w:eastAsia="Times New Roman" w:hAnsiTheme="majorHAnsi" w:cstheme="majorHAnsi"/>
        </w:rPr>
        <w:t>Crowell &amp; Moring, "Antitrust in the Digital Age: How Antitrust Investigations into Big Tech Impact Companies in Every Industry," Regulatory Forecast 2020, 2-26-2020, </w:t>
      </w:r>
      <w:hyperlink r:id="rId22" w:history="1">
        <w:r w:rsidRPr="007B7925">
          <w:rPr>
            <w:rStyle w:val="Hyperlink"/>
            <w:rFonts w:asciiTheme="majorHAnsi" w:eastAsia="Times New Roman" w:hAnsiTheme="majorHAnsi" w:cstheme="majorHAnsi"/>
          </w:rPr>
          <w:t>https://www.crowell.com/files/Regulatory-Forecast-2020-Antitrust-Cover-Story-Crowell-Moring.pdf</w:t>
        </w:r>
      </w:hyperlink>
    </w:p>
    <w:p w14:paraId="6A1512F8" w14:textId="77777777" w:rsidR="003230EE" w:rsidRPr="007B7925" w:rsidRDefault="003230EE" w:rsidP="003230EE">
      <w:pPr>
        <w:rPr>
          <w:rFonts w:asciiTheme="majorHAnsi" w:hAnsiTheme="majorHAnsi" w:cstheme="majorHAnsi"/>
        </w:rPr>
      </w:pPr>
    </w:p>
    <w:p w14:paraId="4585B439" w14:textId="77777777" w:rsidR="003230EE" w:rsidRPr="007B7925" w:rsidRDefault="003230EE" w:rsidP="003230EE">
      <w:pPr>
        <w:rPr>
          <w:rFonts w:asciiTheme="majorHAnsi" w:hAnsiTheme="majorHAnsi" w:cstheme="majorHAnsi"/>
          <w:u w:val="single"/>
        </w:rPr>
      </w:pPr>
      <w:r w:rsidRPr="007B7925">
        <w:rPr>
          <w:rFonts w:asciiTheme="majorHAnsi" w:hAnsiTheme="majorHAnsi" w:cstheme="majorHAnsi"/>
          <w:sz w:val="16"/>
        </w:rPr>
        <w:t xml:space="preserve">“The </w:t>
      </w:r>
      <w:r w:rsidRPr="00C23BC7">
        <w:rPr>
          <w:rFonts w:asciiTheme="majorHAnsi" w:hAnsiTheme="majorHAnsi" w:cstheme="majorHAnsi"/>
          <w:highlight w:val="green"/>
          <w:u w:val="single"/>
        </w:rPr>
        <w:t>antitrust</w:t>
      </w:r>
      <w:r w:rsidRPr="007B7925">
        <w:rPr>
          <w:rFonts w:asciiTheme="majorHAnsi" w:hAnsiTheme="majorHAnsi" w:cstheme="majorHAnsi"/>
          <w:sz w:val="16"/>
        </w:rPr>
        <w:t xml:space="preserve"> world </w:t>
      </w:r>
      <w:r w:rsidRPr="007B7925">
        <w:rPr>
          <w:rFonts w:asciiTheme="majorHAnsi" w:hAnsiTheme="majorHAnsi" w:cstheme="majorHAnsi"/>
          <w:u w:val="single"/>
        </w:rPr>
        <w:t xml:space="preserve">hasn’t seen an issue this large in </w:t>
      </w:r>
      <w:r w:rsidRPr="007B7925">
        <w:rPr>
          <w:rStyle w:val="Emphasis"/>
          <w:rFonts w:asciiTheme="majorHAnsi" w:hAnsiTheme="majorHAnsi" w:cstheme="majorHAnsi"/>
        </w:rPr>
        <w:t>decades</w:t>
      </w:r>
      <w:r w:rsidRPr="007B7925">
        <w:rPr>
          <w:rFonts w:asciiTheme="majorHAnsi" w:hAnsiTheme="majorHAnsi" w:cstheme="majorHAnsi"/>
          <w:sz w:val="16"/>
        </w:rPr>
        <w:t xml:space="preserve">. </w:t>
      </w:r>
      <w:r w:rsidRPr="007B7925">
        <w:rPr>
          <w:rStyle w:val="Emphasis"/>
          <w:rFonts w:asciiTheme="majorHAnsi" w:hAnsiTheme="majorHAnsi" w:cstheme="majorHAnsi"/>
        </w:rPr>
        <w:t>Unlike</w:t>
      </w:r>
      <w:r w:rsidRPr="007B7925">
        <w:rPr>
          <w:rFonts w:asciiTheme="majorHAnsi" w:hAnsiTheme="majorHAnsi" w:cstheme="majorHAnsi"/>
          <w:sz w:val="16"/>
        </w:rPr>
        <w:t xml:space="preserve"> </w:t>
      </w:r>
      <w:r w:rsidRPr="007B7925">
        <w:rPr>
          <w:rFonts w:asciiTheme="majorHAnsi" w:hAnsiTheme="majorHAnsi" w:cstheme="majorHAnsi"/>
          <w:u w:val="single"/>
        </w:rPr>
        <w:t>every major antitrust development</w:t>
      </w:r>
      <w:r w:rsidRPr="007B7925">
        <w:rPr>
          <w:rFonts w:asciiTheme="majorHAnsi" w:hAnsiTheme="majorHAnsi" w:cstheme="majorHAnsi"/>
          <w:sz w:val="16"/>
        </w:rPr>
        <w:t xml:space="preserve"> of the past, </w:t>
      </w:r>
      <w:r w:rsidRPr="007B7925">
        <w:rPr>
          <w:rFonts w:asciiTheme="majorHAnsi" w:hAnsiTheme="majorHAnsi" w:cstheme="majorHAnsi"/>
          <w:u w:val="single"/>
        </w:rPr>
        <w:t>a look into Big Tech involves</w:t>
      </w:r>
      <w:r w:rsidRPr="007B7925">
        <w:rPr>
          <w:rFonts w:asciiTheme="majorHAnsi" w:hAnsiTheme="majorHAnsi" w:cstheme="majorHAnsi"/>
          <w:sz w:val="16"/>
        </w:rPr>
        <w:t xml:space="preserve"> </w:t>
      </w:r>
      <w:r w:rsidRPr="007B7925">
        <w:rPr>
          <w:rFonts w:asciiTheme="majorHAnsi" w:hAnsiTheme="majorHAnsi" w:cstheme="majorHAnsi"/>
          <w:u w:val="single"/>
        </w:rPr>
        <w:t>companies that may not charge customers anything</w:t>
      </w:r>
      <w:r w:rsidRPr="007B7925">
        <w:rPr>
          <w:rFonts w:asciiTheme="majorHAnsi" w:hAnsiTheme="majorHAnsi" w:cstheme="majorHAnsi"/>
          <w:sz w:val="16"/>
        </w:rPr>
        <w:t xml:space="preserve"> and whose assets involve private consumer data that may not be able to be transferred as part of a remedy,” says Shawn Johnson, a partner at Crowell &amp; Moring and co-chair of its Antitrust Group in Washington, D.C. “And </w:t>
      </w:r>
      <w:r w:rsidRPr="007B7925">
        <w:rPr>
          <w:rFonts w:asciiTheme="majorHAnsi" w:hAnsiTheme="majorHAnsi" w:cstheme="majorHAnsi"/>
          <w:u w:val="single"/>
        </w:rPr>
        <w:t>this is not just about Big Tech</w:t>
      </w:r>
      <w:r w:rsidRPr="007B7925">
        <w:rPr>
          <w:rFonts w:asciiTheme="majorHAnsi" w:hAnsiTheme="majorHAnsi" w:cstheme="majorHAnsi"/>
          <w:sz w:val="16"/>
        </w:rPr>
        <w:t xml:space="preserve">. In the end, </w:t>
      </w:r>
      <w:r w:rsidRPr="007B7925">
        <w:rPr>
          <w:rStyle w:val="Emphasis"/>
          <w:rFonts w:asciiTheme="majorHAnsi" w:hAnsiTheme="majorHAnsi" w:cstheme="majorHAnsi"/>
        </w:rPr>
        <w:t>all companies</w:t>
      </w:r>
      <w:r w:rsidRPr="007B7925">
        <w:rPr>
          <w:rFonts w:asciiTheme="majorHAnsi" w:hAnsiTheme="majorHAnsi" w:cstheme="majorHAnsi"/>
          <w:sz w:val="16"/>
        </w:rPr>
        <w:t xml:space="preserve"> </w:t>
      </w:r>
      <w:r w:rsidRPr="007B7925">
        <w:rPr>
          <w:rFonts w:asciiTheme="majorHAnsi" w:hAnsiTheme="majorHAnsi" w:cstheme="majorHAnsi"/>
          <w:u w:val="single"/>
        </w:rPr>
        <w:t>are becoming digital</w:t>
      </w:r>
      <w:r w:rsidRPr="007B7925">
        <w:rPr>
          <w:rFonts w:asciiTheme="majorHAnsi" w:hAnsiTheme="majorHAnsi" w:cstheme="majorHAnsi"/>
          <w:sz w:val="16"/>
        </w:rPr>
        <w:t xml:space="preserve">. From how we view the role of data privacy to so-called killer acquisitions, </w:t>
      </w:r>
      <w:r w:rsidRPr="007B7925">
        <w:rPr>
          <w:rFonts w:asciiTheme="majorHAnsi" w:hAnsiTheme="majorHAnsi" w:cstheme="majorHAnsi"/>
          <w:u w:val="single"/>
        </w:rPr>
        <w:t xml:space="preserve">these </w:t>
      </w:r>
      <w:r w:rsidRPr="00C23BC7">
        <w:rPr>
          <w:rFonts w:asciiTheme="majorHAnsi" w:hAnsiTheme="majorHAnsi" w:cstheme="majorHAnsi"/>
          <w:highlight w:val="green"/>
          <w:u w:val="single"/>
        </w:rPr>
        <w:t>investigations are going to impact a</w:t>
      </w:r>
      <w:r w:rsidRPr="007B7925">
        <w:rPr>
          <w:rFonts w:asciiTheme="majorHAnsi" w:hAnsiTheme="majorHAnsi" w:cstheme="majorHAnsi"/>
          <w:u w:val="single"/>
        </w:rPr>
        <w:t xml:space="preserve"> </w:t>
      </w:r>
      <w:r w:rsidRPr="007B7925">
        <w:rPr>
          <w:rStyle w:val="Emphasis"/>
          <w:rFonts w:asciiTheme="majorHAnsi" w:hAnsiTheme="majorHAnsi" w:cstheme="majorHAnsi"/>
        </w:rPr>
        <w:t xml:space="preserve">wide </w:t>
      </w:r>
      <w:r w:rsidRPr="00C23BC7">
        <w:rPr>
          <w:rStyle w:val="Emphasis"/>
          <w:rFonts w:asciiTheme="majorHAnsi" w:hAnsiTheme="majorHAnsi" w:cstheme="majorHAnsi"/>
          <w:highlight w:val="green"/>
        </w:rPr>
        <w:t>range of businesses</w:t>
      </w:r>
      <w:r w:rsidRPr="00C23BC7">
        <w:rPr>
          <w:rFonts w:asciiTheme="majorHAnsi" w:hAnsiTheme="majorHAnsi" w:cstheme="majorHAnsi"/>
          <w:highlight w:val="green"/>
          <w:u w:val="single"/>
        </w:rPr>
        <w:t xml:space="preserve"> for </w:t>
      </w:r>
      <w:r w:rsidRPr="00C23BC7">
        <w:rPr>
          <w:rStyle w:val="Emphasis"/>
          <w:rFonts w:asciiTheme="majorHAnsi" w:hAnsiTheme="majorHAnsi" w:cstheme="majorHAnsi"/>
          <w:highlight w:val="green"/>
        </w:rPr>
        <w:t>years</w:t>
      </w:r>
      <w:r w:rsidRPr="007B7925">
        <w:rPr>
          <w:rStyle w:val="Emphasis"/>
          <w:rFonts w:asciiTheme="majorHAnsi" w:hAnsiTheme="majorHAnsi" w:cstheme="majorHAnsi"/>
        </w:rPr>
        <w:t xml:space="preserve"> to come</w:t>
      </w:r>
      <w:r w:rsidRPr="007B7925">
        <w:rPr>
          <w:rFonts w:asciiTheme="majorHAnsi" w:hAnsiTheme="majorHAnsi" w:cstheme="majorHAnsi"/>
          <w:u w:val="single"/>
        </w:rPr>
        <w:t>.”</w:t>
      </w:r>
    </w:p>
    <w:p w14:paraId="355FB969"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sz w:val="16"/>
        </w:rPr>
        <w:t xml:space="preserve">While an imminent breakup of any Big Tech firm is unlikely, </w:t>
      </w:r>
      <w:r w:rsidRPr="007B7925">
        <w:rPr>
          <w:rFonts w:asciiTheme="majorHAnsi" w:hAnsiTheme="majorHAnsi" w:cstheme="majorHAnsi"/>
          <w:u w:val="single"/>
        </w:rPr>
        <w:t>the</w:t>
      </w:r>
      <w:r w:rsidRPr="007B7925">
        <w:rPr>
          <w:rFonts w:asciiTheme="majorHAnsi" w:hAnsiTheme="majorHAnsi" w:cstheme="majorHAnsi"/>
          <w:sz w:val="16"/>
        </w:rPr>
        <w:t xml:space="preserve"> </w:t>
      </w:r>
      <w:r w:rsidRPr="007B7925">
        <w:rPr>
          <w:rStyle w:val="Emphasis"/>
          <w:rFonts w:asciiTheme="majorHAnsi" w:hAnsiTheme="majorHAnsi" w:cstheme="majorHAnsi"/>
        </w:rPr>
        <w:t xml:space="preserve">increased </w:t>
      </w:r>
      <w:r w:rsidRPr="00C23BC7">
        <w:rPr>
          <w:rStyle w:val="Emphasis"/>
          <w:rFonts w:asciiTheme="majorHAnsi" w:hAnsiTheme="majorHAnsi" w:cstheme="majorHAnsi"/>
          <w:highlight w:val="green"/>
        </w:rPr>
        <w:t>attention</w:t>
      </w:r>
      <w:r w:rsidRPr="007B7925">
        <w:rPr>
          <w:rFonts w:asciiTheme="majorHAnsi" w:hAnsiTheme="majorHAnsi" w:cstheme="majorHAnsi"/>
          <w:sz w:val="16"/>
        </w:rPr>
        <w:t xml:space="preserve"> to antitrust issues </w:t>
      </w:r>
      <w:r w:rsidRPr="00C23BC7">
        <w:rPr>
          <w:rFonts w:asciiTheme="majorHAnsi" w:hAnsiTheme="majorHAnsi" w:cstheme="majorHAnsi"/>
          <w:highlight w:val="green"/>
          <w:u w:val="single"/>
        </w:rPr>
        <w:t xml:space="preserve">has </w:t>
      </w:r>
      <w:r w:rsidRPr="00C23BC7">
        <w:rPr>
          <w:rStyle w:val="Emphasis"/>
          <w:rFonts w:asciiTheme="majorHAnsi" w:hAnsiTheme="majorHAnsi" w:cstheme="majorHAnsi"/>
          <w:highlight w:val="green"/>
        </w:rPr>
        <w:t>implications far beyond</w:t>
      </w:r>
      <w:r w:rsidRPr="007B7925">
        <w:rPr>
          <w:rFonts w:asciiTheme="majorHAnsi" w:hAnsiTheme="majorHAnsi" w:cstheme="majorHAnsi"/>
          <w:u w:val="single"/>
        </w:rPr>
        <w:t xml:space="preserve"> the handful of </w:t>
      </w:r>
      <w:r w:rsidRPr="00C23BC7">
        <w:rPr>
          <w:rFonts w:asciiTheme="majorHAnsi" w:hAnsiTheme="majorHAnsi" w:cstheme="majorHAnsi"/>
          <w:highlight w:val="green"/>
          <w:u w:val="single"/>
        </w:rPr>
        <w:t>companies that dominate the news</w:t>
      </w:r>
      <w:r w:rsidRPr="007B7925">
        <w:rPr>
          <w:rFonts w:asciiTheme="majorHAnsi" w:hAnsiTheme="majorHAnsi" w:cstheme="majorHAnsi"/>
          <w:u w:val="single"/>
        </w:rPr>
        <w:t>.</w:t>
      </w:r>
      <w:r w:rsidRPr="007B7925">
        <w:rPr>
          <w:rFonts w:asciiTheme="majorHAnsi" w:hAnsiTheme="majorHAnsi" w:cstheme="majorHAnsi"/>
          <w:sz w:val="16"/>
        </w:rPr>
        <w:t xml:space="preserve"> </w:t>
      </w:r>
      <w:r w:rsidRPr="00C23BC7">
        <w:rPr>
          <w:rFonts w:asciiTheme="majorHAnsi" w:hAnsiTheme="majorHAnsi" w:cstheme="majorHAnsi"/>
          <w:highlight w:val="green"/>
          <w:u w:val="single"/>
        </w:rPr>
        <w:t>These</w:t>
      </w:r>
      <w:r w:rsidRPr="007B7925">
        <w:rPr>
          <w:rFonts w:asciiTheme="majorHAnsi" w:hAnsiTheme="majorHAnsi" w:cstheme="majorHAnsi"/>
          <w:u w:val="single"/>
        </w:rPr>
        <w:t xml:space="preserve"> new developments </w:t>
      </w:r>
      <w:r w:rsidRPr="00C23BC7">
        <w:rPr>
          <w:rFonts w:asciiTheme="majorHAnsi" w:hAnsiTheme="majorHAnsi" w:cstheme="majorHAnsi"/>
          <w:highlight w:val="green"/>
          <w:u w:val="single"/>
        </w:rPr>
        <w:t>could affect</w:t>
      </w:r>
      <w:r w:rsidRPr="00C23BC7">
        <w:rPr>
          <w:rFonts w:asciiTheme="majorHAnsi" w:hAnsiTheme="majorHAnsi" w:cstheme="majorHAnsi"/>
          <w:sz w:val="16"/>
          <w:highlight w:val="green"/>
        </w:rPr>
        <w:t xml:space="preserve"> </w:t>
      </w:r>
      <w:r w:rsidRPr="00C23BC7">
        <w:rPr>
          <w:rStyle w:val="Emphasis"/>
          <w:rFonts w:asciiTheme="majorHAnsi" w:hAnsiTheme="majorHAnsi" w:cstheme="majorHAnsi"/>
          <w:highlight w:val="green"/>
        </w:rPr>
        <w:t>mergers</w:t>
      </w:r>
      <w:r w:rsidRPr="007B7925">
        <w:rPr>
          <w:rFonts w:asciiTheme="majorHAnsi" w:hAnsiTheme="majorHAnsi" w:cstheme="majorHAnsi"/>
          <w:sz w:val="16"/>
        </w:rPr>
        <w:t xml:space="preserve">, </w:t>
      </w:r>
      <w:r w:rsidRPr="007B7925">
        <w:rPr>
          <w:rStyle w:val="Emphasis"/>
          <w:rFonts w:asciiTheme="majorHAnsi" w:hAnsiTheme="majorHAnsi" w:cstheme="majorHAnsi"/>
        </w:rPr>
        <w:t>acquisitions</w:t>
      </w:r>
      <w:r w:rsidRPr="007B7925">
        <w:rPr>
          <w:rFonts w:asciiTheme="majorHAnsi" w:hAnsiTheme="majorHAnsi" w:cstheme="majorHAnsi"/>
          <w:sz w:val="16"/>
        </w:rPr>
        <w:t xml:space="preserve">, </w:t>
      </w:r>
      <w:r w:rsidRPr="00C23BC7">
        <w:rPr>
          <w:rFonts w:asciiTheme="majorHAnsi" w:hAnsiTheme="majorHAnsi" w:cstheme="majorHAnsi"/>
          <w:highlight w:val="green"/>
          <w:u w:val="single"/>
        </w:rPr>
        <w:t>and</w:t>
      </w:r>
      <w:r w:rsidRPr="007B7925">
        <w:rPr>
          <w:rFonts w:asciiTheme="majorHAnsi" w:hAnsiTheme="majorHAnsi" w:cstheme="majorHAnsi"/>
          <w:u w:val="single"/>
        </w:rPr>
        <w:t xml:space="preserve"> business </w:t>
      </w:r>
      <w:r w:rsidRPr="00C23BC7">
        <w:rPr>
          <w:rStyle w:val="Emphasis"/>
          <w:rFonts w:asciiTheme="majorHAnsi" w:hAnsiTheme="majorHAnsi" w:cstheme="majorHAnsi"/>
          <w:highlight w:val="green"/>
        </w:rPr>
        <w:t>practices</w:t>
      </w:r>
      <w:r w:rsidRPr="00C23BC7">
        <w:rPr>
          <w:rFonts w:asciiTheme="majorHAnsi" w:hAnsiTheme="majorHAnsi" w:cstheme="majorHAnsi"/>
          <w:sz w:val="16"/>
          <w:highlight w:val="green"/>
        </w:rPr>
        <w:t xml:space="preserve"> </w:t>
      </w:r>
      <w:r w:rsidRPr="00C23BC7">
        <w:rPr>
          <w:rFonts w:asciiTheme="majorHAnsi" w:hAnsiTheme="majorHAnsi" w:cstheme="majorHAnsi"/>
          <w:highlight w:val="green"/>
          <w:u w:val="single"/>
        </w:rPr>
        <w:t>in</w:t>
      </w:r>
      <w:r w:rsidRPr="007B7925">
        <w:rPr>
          <w:rFonts w:asciiTheme="majorHAnsi" w:hAnsiTheme="majorHAnsi" w:cstheme="majorHAnsi"/>
          <w:u w:val="single"/>
        </w:rPr>
        <w:t xml:space="preserve"> </w:t>
      </w:r>
      <w:r w:rsidRPr="007B7925">
        <w:rPr>
          <w:rStyle w:val="Emphasis"/>
          <w:rFonts w:asciiTheme="majorHAnsi" w:hAnsiTheme="majorHAnsi" w:cstheme="majorHAnsi"/>
        </w:rPr>
        <w:t xml:space="preserve">virtually </w:t>
      </w:r>
      <w:r w:rsidRPr="00C23BC7">
        <w:rPr>
          <w:rStyle w:val="Emphasis"/>
          <w:rFonts w:asciiTheme="majorHAnsi" w:hAnsiTheme="majorHAnsi" w:cstheme="majorHAnsi"/>
          <w:highlight w:val="green"/>
        </w:rPr>
        <w:t>every sector</w:t>
      </w:r>
      <w:r w:rsidRPr="007B7925">
        <w:rPr>
          <w:rFonts w:asciiTheme="majorHAnsi" w:hAnsiTheme="majorHAnsi" w:cstheme="majorHAnsi"/>
          <w:sz w:val="16"/>
        </w:rPr>
        <w:t xml:space="preserve">. </w:t>
      </w:r>
      <w:r w:rsidRPr="007B7925">
        <w:rPr>
          <w:rFonts w:asciiTheme="majorHAnsi" w:hAnsiTheme="majorHAnsi" w:cstheme="majorHAnsi"/>
          <w:u w:val="single"/>
        </w:rPr>
        <w:t xml:space="preserve">That’s because </w:t>
      </w:r>
      <w:r w:rsidRPr="00C23BC7">
        <w:rPr>
          <w:rFonts w:asciiTheme="majorHAnsi" w:hAnsiTheme="majorHAnsi" w:cstheme="majorHAnsi"/>
          <w:highlight w:val="green"/>
          <w:u w:val="single"/>
        </w:rPr>
        <w:t>competitive advantage</w:t>
      </w:r>
      <w:r w:rsidRPr="007B7925">
        <w:rPr>
          <w:rFonts w:asciiTheme="majorHAnsi" w:hAnsiTheme="majorHAnsi" w:cstheme="majorHAnsi"/>
          <w:sz w:val="16"/>
        </w:rPr>
        <w:t xml:space="preserve"> today </w:t>
      </w:r>
      <w:r w:rsidRPr="00C23BC7">
        <w:rPr>
          <w:rFonts w:asciiTheme="majorHAnsi" w:hAnsiTheme="majorHAnsi" w:cstheme="majorHAnsi"/>
          <w:highlight w:val="green"/>
          <w:u w:val="single"/>
        </w:rPr>
        <w:t>is</w:t>
      </w:r>
      <w:r w:rsidRPr="007B7925">
        <w:rPr>
          <w:rFonts w:asciiTheme="majorHAnsi" w:hAnsiTheme="majorHAnsi" w:cstheme="majorHAnsi"/>
          <w:sz w:val="16"/>
        </w:rPr>
        <w:t xml:space="preserve"> often </w:t>
      </w:r>
      <w:r w:rsidRPr="00C23BC7">
        <w:rPr>
          <w:rFonts w:asciiTheme="majorHAnsi" w:hAnsiTheme="majorHAnsi" w:cstheme="majorHAnsi"/>
          <w:highlight w:val="green"/>
          <w:u w:val="single"/>
        </w:rPr>
        <w:t>reliant</w:t>
      </w:r>
      <w:r w:rsidRPr="007B7925">
        <w:rPr>
          <w:rFonts w:asciiTheme="majorHAnsi" w:hAnsiTheme="majorHAnsi" w:cstheme="majorHAnsi"/>
          <w:u w:val="single"/>
        </w:rPr>
        <w:t xml:space="preserve"> up</w:t>
      </w:r>
      <w:r w:rsidRPr="00C23BC7">
        <w:rPr>
          <w:rFonts w:asciiTheme="majorHAnsi" w:hAnsiTheme="majorHAnsi" w:cstheme="majorHAnsi"/>
          <w:highlight w:val="green"/>
          <w:u w:val="single"/>
        </w:rPr>
        <w:t>on</w:t>
      </w:r>
      <w:r w:rsidRPr="007B7925">
        <w:rPr>
          <w:rFonts w:asciiTheme="majorHAnsi" w:hAnsiTheme="majorHAnsi" w:cstheme="majorHAnsi"/>
          <w:sz w:val="16"/>
        </w:rPr>
        <w:t xml:space="preserve"> access to </w:t>
      </w:r>
      <w:r w:rsidRPr="007B7925">
        <w:rPr>
          <w:rFonts w:asciiTheme="majorHAnsi" w:hAnsiTheme="majorHAnsi" w:cstheme="majorHAnsi"/>
          <w:u w:val="single"/>
        </w:rPr>
        <w:t>key data,</w:t>
      </w:r>
      <w:r w:rsidRPr="007B7925">
        <w:rPr>
          <w:rFonts w:asciiTheme="majorHAnsi" w:hAnsiTheme="majorHAnsi" w:cstheme="majorHAnsi"/>
          <w:sz w:val="16"/>
        </w:rPr>
        <w:t xml:space="preserve"> to online platforms, </w:t>
      </w:r>
      <w:r w:rsidRPr="007B7925">
        <w:rPr>
          <w:rFonts w:asciiTheme="majorHAnsi" w:hAnsiTheme="majorHAnsi" w:cstheme="majorHAnsi"/>
          <w:u w:val="single"/>
        </w:rPr>
        <w:t>and</w:t>
      </w:r>
      <w:r w:rsidRPr="007B7925">
        <w:rPr>
          <w:rFonts w:asciiTheme="majorHAnsi" w:hAnsiTheme="majorHAnsi" w:cstheme="majorHAnsi"/>
          <w:sz w:val="16"/>
        </w:rPr>
        <w:t xml:space="preserve"> to </w:t>
      </w:r>
      <w:r w:rsidRPr="007B7925">
        <w:rPr>
          <w:rStyle w:val="Emphasis"/>
          <w:rFonts w:asciiTheme="majorHAnsi" w:hAnsiTheme="majorHAnsi" w:cstheme="majorHAnsi"/>
        </w:rPr>
        <w:t xml:space="preserve">cutting-edge </w:t>
      </w:r>
      <w:r w:rsidRPr="00C23BC7">
        <w:rPr>
          <w:rStyle w:val="Emphasis"/>
          <w:rFonts w:asciiTheme="majorHAnsi" w:hAnsiTheme="majorHAnsi" w:cstheme="majorHAnsi"/>
          <w:highlight w:val="green"/>
        </w:rPr>
        <w:t>tech</w:t>
      </w:r>
      <w:r w:rsidRPr="007B7925">
        <w:rPr>
          <w:rStyle w:val="Emphasis"/>
          <w:rFonts w:asciiTheme="majorHAnsi" w:hAnsiTheme="majorHAnsi" w:cstheme="majorHAnsi"/>
        </w:rPr>
        <w:t>nologies</w:t>
      </w:r>
      <w:r w:rsidRPr="007B7925">
        <w:rPr>
          <w:rFonts w:asciiTheme="majorHAnsi" w:hAnsiTheme="majorHAnsi" w:cstheme="majorHAnsi"/>
          <w:sz w:val="16"/>
        </w:rPr>
        <w:t>—and antitrust legal and regulatory action sets the rules for such access.</w:t>
      </w:r>
    </w:p>
    <w:p w14:paraId="3458CEA8"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sz w:val="16"/>
        </w:rPr>
        <w:t>“</w:t>
      </w:r>
      <w:r w:rsidRPr="007B7925">
        <w:rPr>
          <w:rStyle w:val="Emphasis"/>
          <w:rFonts w:asciiTheme="majorHAnsi" w:hAnsiTheme="majorHAnsi" w:cstheme="majorHAnsi"/>
        </w:rPr>
        <w:t>This is a megatrend</w:t>
      </w:r>
      <w:r w:rsidRPr="007B7925">
        <w:rPr>
          <w:rFonts w:asciiTheme="majorHAnsi" w:hAnsiTheme="majorHAnsi" w:cstheme="majorHAnsi"/>
          <w:sz w:val="16"/>
        </w:rPr>
        <w:t xml:space="preserve">,” says Wm. Randolph Smith, a partner at Crowell &amp; Moring in Washington, D.C., former chair of the firm’s Antitrust Group, and a former executive assistant to the chairman of the FTC. “A confluence of events, including political philosophy, economic impact, and missteps on issues like privacy, is </w:t>
      </w:r>
      <w:r w:rsidRPr="007B7925">
        <w:rPr>
          <w:rFonts w:asciiTheme="majorHAnsi" w:hAnsiTheme="majorHAnsi" w:cstheme="majorHAnsi"/>
          <w:u w:val="single"/>
        </w:rPr>
        <w:t xml:space="preserve">creating </w:t>
      </w:r>
      <w:r w:rsidRPr="00C23BC7">
        <w:rPr>
          <w:rFonts w:asciiTheme="majorHAnsi" w:hAnsiTheme="majorHAnsi" w:cstheme="majorHAnsi"/>
          <w:highlight w:val="green"/>
          <w:u w:val="single"/>
        </w:rPr>
        <w:t>a shift in antitrust focus</w:t>
      </w:r>
      <w:r w:rsidRPr="007B7925">
        <w:rPr>
          <w:rFonts w:asciiTheme="majorHAnsi" w:hAnsiTheme="majorHAnsi" w:cstheme="majorHAnsi"/>
          <w:u w:val="single"/>
        </w:rPr>
        <w:t xml:space="preserve"> and thinking that </w:t>
      </w:r>
      <w:r w:rsidRPr="00C23BC7">
        <w:rPr>
          <w:rFonts w:asciiTheme="majorHAnsi" w:hAnsiTheme="majorHAnsi" w:cstheme="majorHAnsi"/>
          <w:highlight w:val="green"/>
          <w:u w:val="single"/>
        </w:rPr>
        <w:t xml:space="preserve">could </w:t>
      </w:r>
      <w:r w:rsidRPr="00C23BC7">
        <w:rPr>
          <w:rStyle w:val="Emphasis"/>
          <w:rFonts w:asciiTheme="majorHAnsi" w:hAnsiTheme="majorHAnsi" w:cstheme="majorHAnsi"/>
          <w:sz w:val="21"/>
          <w:szCs w:val="28"/>
          <w:highlight w:val="green"/>
        </w:rPr>
        <w:t>reverberate into other sectors</w:t>
      </w:r>
      <w:r w:rsidRPr="007B7925">
        <w:rPr>
          <w:rFonts w:asciiTheme="majorHAnsi" w:hAnsiTheme="majorHAnsi" w:cstheme="majorHAnsi"/>
          <w:sz w:val="16"/>
        </w:rPr>
        <w:t>.”</w:t>
      </w:r>
    </w:p>
    <w:p w14:paraId="4DFCD0E2"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So Big. So What?</w:t>
      </w:r>
    </w:p>
    <w:p w14:paraId="76E63D5F"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 xml:space="preserve">Big Tech platforms stand accused of a multitude of sins: invasion of privacy; lax data security; unfair treatment of labor, content, or merchandise suppliers; bias against competitors; failing to vet dangerous products or content; and the acquisition of incipient competitors </w:t>
      </w:r>
      <w:proofErr w:type="gramStart"/>
      <w:r w:rsidRPr="007B7925">
        <w:rPr>
          <w:rFonts w:asciiTheme="majorHAnsi" w:hAnsiTheme="majorHAnsi" w:cstheme="majorHAnsi"/>
          <w:sz w:val="12"/>
          <w:szCs w:val="12"/>
        </w:rPr>
        <w:t>in an effort to</w:t>
      </w:r>
      <w:proofErr w:type="gramEnd"/>
      <w:r w:rsidRPr="007B7925">
        <w:rPr>
          <w:rFonts w:asciiTheme="majorHAnsi" w:hAnsiTheme="majorHAnsi" w:cstheme="majorHAnsi"/>
          <w:sz w:val="12"/>
          <w:szCs w:val="12"/>
        </w:rPr>
        <w:t xml:space="preserve"> squelch future competition, a phenomenon some have labeled killer acquisitions.</w:t>
      </w:r>
    </w:p>
    <w:p w14:paraId="79CD6C74"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 xml:space="preserve">Many of these platforms have prospered because they provide a superior service at a lower cost, or for free. But they also have benefited from the “network effects” that tend to favor technology incumbents. Along the way they’ve collected vast quantities of data about customers or users that critics contend entrench their dominance. “Antitrust enforcers are struggling to figure out how to define and police the amount of market power these platforms have amassed, particularly with respect to the collection and use of personal data,” says </w:t>
      </w:r>
      <w:proofErr w:type="spellStart"/>
      <w:r w:rsidRPr="007B7925">
        <w:rPr>
          <w:rFonts w:asciiTheme="majorHAnsi" w:hAnsiTheme="majorHAnsi" w:cstheme="majorHAnsi"/>
          <w:sz w:val="12"/>
          <w:szCs w:val="12"/>
        </w:rPr>
        <w:t>Jeane</w:t>
      </w:r>
      <w:proofErr w:type="spellEnd"/>
      <w:r w:rsidRPr="007B7925">
        <w:rPr>
          <w:rFonts w:asciiTheme="majorHAnsi" w:hAnsiTheme="majorHAnsi" w:cstheme="majorHAnsi"/>
          <w:sz w:val="12"/>
          <w:szCs w:val="12"/>
        </w:rPr>
        <w:t xml:space="preserve"> Thomas, a Washington, D.C.-based partner in Crowell &amp; Moring’s Antitrust and Privacy &amp; Cybersecurity groups.</w:t>
      </w:r>
    </w:p>
    <w:p w14:paraId="58C6A396"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 xml:space="preserve">Within antitrust circles, a debate has emerged about whether current law and legal precedent suffice to address the alleged challenges presented by Big Tech platforms. For nearly 40 years, antitrust law has been dominated by the idea that consumer welfare is the </w:t>
      </w:r>
      <w:proofErr w:type="gramStart"/>
      <w:r w:rsidRPr="007B7925">
        <w:rPr>
          <w:rFonts w:asciiTheme="majorHAnsi" w:hAnsiTheme="majorHAnsi" w:cstheme="majorHAnsi"/>
          <w:sz w:val="12"/>
          <w:szCs w:val="12"/>
        </w:rPr>
        <w:t>ultimate goal</w:t>
      </w:r>
      <w:proofErr w:type="gramEnd"/>
      <w:r w:rsidRPr="007B7925">
        <w:rPr>
          <w:rFonts w:asciiTheme="majorHAnsi" w:hAnsiTheme="majorHAnsi" w:cstheme="majorHAnsi"/>
          <w:sz w:val="12"/>
          <w:szCs w:val="12"/>
        </w:rPr>
        <w:t xml:space="preserve"> of antitrust enforcement. Some critics have vigorously challenged that standard, especially when it comes to mergers and dominant-firm </w:t>
      </w:r>
      <w:proofErr w:type="gramStart"/>
      <w:r w:rsidRPr="007B7925">
        <w:rPr>
          <w:rFonts w:asciiTheme="majorHAnsi" w:hAnsiTheme="majorHAnsi" w:cstheme="majorHAnsi"/>
          <w:sz w:val="12"/>
          <w:szCs w:val="12"/>
        </w:rPr>
        <w:t>conduct, and</w:t>
      </w:r>
      <w:proofErr w:type="gramEnd"/>
      <w:r w:rsidRPr="007B7925">
        <w:rPr>
          <w:rFonts w:asciiTheme="majorHAnsi" w:hAnsiTheme="majorHAnsi" w:cstheme="majorHAnsi"/>
          <w:sz w:val="12"/>
          <w:szCs w:val="12"/>
        </w:rPr>
        <w:t xml:space="preserve"> blame what they view as weak antitrust enforcement for increased market concentration and market power. Others have sought to defend the standard, while still others are actively seeking to define a new middle ground that is at once economically grounded yet acknowledges that increased antitrust enforcement is warranted, notes Crowell &amp; Moring senior counsel Andrew </w:t>
      </w:r>
      <w:proofErr w:type="spellStart"/>
      <w:r w:rsidRPr="007B7925">
        <w:rPr>
          <w:rFonts w:asciiTheme="majorHAnsi" w:hAnsiTheme="majorHAnsi" w:cstheme="majorHAnsi"/>
          <w:sz w:val="12"/>
          <w:szCs w:val="12"/>
        </w:rPr>
        <w:t>Gavil</w:t>
      </w:r>
      <w:proofErr w:type="spellEnd"/>
      <w:r w:rsidRPr="007B7925">
        <w:rPr>
          <w:rFonts w:asciiTheme="majorHAnsi" w:hAnsiTheme="majorHAnsi" w:cstheme="majorHAnsi"/>
          <w:sz w:val="12"/>
          <w:szCs w:val="12"/>
        </w:rPr>
        <w:t>, a former director of the FTC’s Office of Policy Planning and a member of the firm’s Antitrust Group in Washington, D.C.</w:t>
      </w:r>
    </w:p>
    <w:p w14:paraId="577E9EA9"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Yet the source of Big Tech’s alleged dominance may lie less in legal doctrine than in missed opportunities for more aggressive antitrust enforcement. Many important acquisitions by Big Tech companies in recent years have flown under the radar from an antitrust perspective, notes Johnson. Antitrust enforcers haven’t challenged these deals, likely because the acquired company was viewed as operating in an adjacent or differentiated space. But with the benefit of hindsight, it is likely that some of these companies would have developed into potential competitors, such that a killer acquisition had occurred. “The platforms are thinking 10 years ahead,” Johnson says.</w:t>
      </w:r>
    </w:p>
    <w:p w14:paraId="2F99AC30"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“The current wave of concern about Big Tech mirrors previous eras when antitrust was in the spotlight, such as when supermarkets and shopping malls were hurting Main Streets across America,” says Smith. Beyond acquisitions, big company behavior can raise competitive concerns when the companies take measures to hold onto the power they already have. Or as Smith puts it, “It’s often not what you do to become king of the hill, it’s what you do to stay there” that attracts antitrust attention.</w:t>
      </w:r>
    </w:p>
    <w:p w14:paraId="356F6B67"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It’s far from clear, however, whether antitrust enforcement is the answer to the problems ascribed to Big Tech. A prime example is concern about the protection of privacy. “Traditionally, privacy concerns have played virtually no role in antitrust enforcement,” says Thomas. “But the platforms have grown so large that some users want, and to some extent need, to be on these platforms so much so that they feel forced to give up significant privacy in exchange.” Some markets might benefit from competitors that would do a better job protecting privacy.</w:t>
      </w:r>
    </w:p>
    <w:p w14:paraId="0E783094"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“Privacy protection and competition protection are on a collision course,” Thomas says. If platforms are leveraging customer data to foreclose competition, a typical antitrust solution would be to require them to make that data available to competitors. But this might mean the sharing of personal data, which would be unacceptable to most people. One prominent platform has already withheld information from advertisers about how viewers are interacting with their ads— creating anticompetitive concerns—by saying it must conform with European and California privacy laws. “Regulators are going to have to make some policy choices to say whether or not we’re willing to trade off harm to competition to protect personal data,” Thomas says. “In any case, privacy protection may be better addressed through consumer protection laws, for example by forbidding platforms from collecting certain information or from using it in certain ways.”</w:t>
      </w:r>
    </w:p>
    <w:p w14:paraId="33EC4F4B"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Guidelines Ahead</w:t>
      </w:r>
    </w:p>
    <w:p w14:paraId="0BAACC90" w14:textId="77777777" w:rsidR="003230EE" w:rsidRPr="007B7925" w:rsidRDefault="003230EE" w:rsidP="003230EE">
      <w:pPr>
        <w:rPr>
          <w:rFonts w:asciiTheme="majorHAnsi" w:hAnsiTheme="majorHAnsi" w:cstheme="majorHAnsi"/>
          <w:u w:val="single"/>
        </w:rPr>
      </w:pPr>
      <w:r w:rsidRPr="007B7925">
        <w:rPr>
          <w:rFonts w:asciiTheme="majorHAnsi" w:hAnsiTheme="majorHAnsi" w:cstheme="majorHAnsi"/>
        </w:rPr>
        <w:t xml:space="preserve">With so many investigations underway, it might seem to some that the era of Big Tech is coming to an end. </w:t>
      </w:r>
      <w:proofErr w:type="gramStart"/>
      <w:r w:rsidRPr="007B7925">
        <w:rPr>
          <w:rFonts w:asciiTheme="majorHAnsi" w:hAnsiTheme="majorHAnsi" w:cstheme="majorHAnsi"/>
        </w:rPr>
        <w:t>In reality, experts</w:t>
      </w:r>
      <w:proofErr w:type="gramEnd"/>
      <w:r w:rsidRPr="007B7925">
        <w:rPr>
          <w:rFonts w:asciiTheme="majorHAnsi" w:hAnsiTheme="majorHAnsi" w:cstheme="majorHAnsi"/>
        </w:rPr>
        <w:t xml:space="preserve"> say, </w:t>
      </w:r>
      <w:r w:rsidRPr="007B7925">
        <w:rPr>
          <w:rFonts w:asciiTheme="majorHAnsi" w:hAnsiTheme="majorHAnsi" w:cstheme="majorHAnsi"/>
          <w:u w:val="single"/>
        </w:rPr>
        <w:t xml:space="preserve">the course of change in 2020 is likely to be </w:t>
      </w:r>
      <w:r w:rsidRPr="007B7925">
        <w:rPr>
          <w:rStyle w:val="Emphasis"/>
          <w:rFonts w:asciiTheme="majorHAnsi" w:hAnsiTheme="majorHAnsi" w:cstheme="majorHAnsi"/>
        </w:rPr>
        <w:t>slow</w:t>
      </w:r>
      <w:r w:rsidRPr="007B7925">
        <w:rPr>
          <w:rFonts w:asciiTheme="majorHAnsi" w:hAnsiTheme="majorHAnsi" w:cstheme="majorHAnsi"/>
          <w:u w:val="single"/>
        </w:rPr>
        <w:t xml:space="preserve"> and </w:t>
      </w:r>
      <w:r w:rsidRPr="007B7925">
        <w:rPr>
          <w:rStyle w:val="Emphasis"/>
          <w:rFonts w:asciiTheme="majorHAnsi" w:hAnsiTheme="majorHAnsi" w:cstheme="majorHAnsi"/>
        </w:rPr>
        <w:t>incremental</w:t>
      </w:r>
      <w:r w:rsidRPr="007B7925">
        <w:rPr>
          <w:rFonts w:asciiTheme="majorHAnsi" w:hAnsiTheme="majorHAnsi" w:cstheme="majorHAnsi"/>
        </w:rPr>
        <w:t>—</w:t>
      </w:r>
      <w:r w:rsidRPr="007B7925">
        <w:rPr>
          <w:rFonts w:asciiTheme="majorHAnsi" w:hAnsiTheme="majorHAnsi" w:cstheme="majorHAnsi"/>
          <w:u w:val="single"/>
        </w:rPr>
        <w:t>though</w:t>
      </w:r>
      <w:r w:rsidRPr="007B7925">
        <w:rPr>
          <w:rFonts w:asciiTheme="majorHAnsi" w:hAnsiTheme="majorHAnsi" w:cstheme="majorHAnsi"/>
        </w:rPr>
        <w:t xml:space="preserve"> a change in the political balance of power in </w:t>
      </w:r>
      <w:r w:rsidRPr="007B7925">
        <w:rPr>
          <w:rFonts w:asciiTheme="majorHAnsi" w:hAnsiTheme="majorHAnsi" w:cstheme="majorHAnsi"/>
          <w:u w:val="single"/>
        </w:rPr>
        <w:t>Washington</w:t>
      </w:r>
      <w:r w:rsidRPr="007B7925">
        <w:rPr>
          <w:rFonts w:asciiTheme="majorHAnsi" w:hAnsiTheme="majorHAnsi" w:cstheme="majorHAnsi"/>
        </w:rPr>
        <w:t xml:space="preserve"> </w:t>
      </w:r>
      <w:r w:rsidRPr="007B7925">
        <w:rPr>
          <w:rFonts w:asciiTheme="majorHAnsi" w:hAnsiTheme="majorHAnsi" w:cstheme="majorHAnsi"/>
          <w:u w:val="single"/>
        </w:rPr>
        <w:t>could</w:t>
      </w:r>
      <w:r w:rsidRPr="007B7925">
        <w:rPr>
          <w:rFonts w:asciiTheme="majorHAnsi" w:hAnsiTheme="majorHAnsi" w:cstheme="majorHAnsi"/>
        </w:rPr>
        <w:t xml:space="preserve"> </w:t>
      </w:r>
      <w:r w:rsidRPr="007B7925">
        <w:rPr>
          <w:rStyle w:val="Emphasis"/>
          <w:rFonts w:asciiTheme="majorHAnsi" w:hAnsiTheme="majorHAnsi" w:cstheme="majorHAnsi"/>
        </w:rPr>
        <w:t>open the door to new legislation</w:t>
      </w:r>
      <w:r w:rsidRPr="007B7925">
        <w:rPr>
          <w:rFonts w:asciiTheme="majorHAnsi" w:hAnsiTheme="majorHAnsi" w:cstheme="majorHAnsi"/>
        </w:rPr>
        <w:t xml:space="preserve"> </w:t>
      </w:r>
      <w:r w:rsidRPr="007B7925">
        <w:rPr>
          <w:rFonts w:asciiTheme="majorHAnsi" w:hAnsiTheme="majorHAnsi" w:cstheme="majorHAnsi"/>
          <w:u w:val="single"/>
        </w:rPr>
        <w:t xml:space="preserve">that would </w:t>
      </w:r>
      <w:r w:rsidRPr="007B7925">
        <w:rPr>
          <w:rStyle w:val="Emphasis"/>
          <w:rFonts w:asciiTheme="majorHAnsi" w:hAnsiTheme="majorHAnsi" w:cstheme="majorHAnsi"/>
        </w:rPr>
        <w:t>upend existing judicial precedent</w:t>
      </w:r>
      <w:r w:rsidRPr="007B7925">
        <w:rPr>
          <w:rFonts w:asciiTheme="majorHAnsi" w:hAnsiTheme="majorHAnsi" w:cstheme="majorHAnsi"/>
          <w:u w:val="single"/>
        </w:rPr>
        <w:t>.</w:t>
      </w:r>
    </w:p>
    <w:p w14:paraId="32765B66"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In January, the DOJ and the FTC jointly released new draft guidelines governing vertical mergers. The FTC has also said that it is developing additional digital platform enforcement guidelines as well as an addendum to 2006 horizontal merger guidelines that would address nascent competition and how the agency analyzes non-price effects of mergers. “Agency guidelines are significant for many reasons,” says Alexis Gilman, an antitrust partner at Crowell &amp; Moring in Washington, D.C., and former head of the Mergers IV Division at the FTC. “They’re a useful road map of the agencies’ own analyses, which make them an important cue for companies that want to understand how the agencies might react to proposed deals. But they also influence how courts analyze issues, especially given the relative paucity of case law.”</w:t>
      </w:r>
    </w:p>
    <w:p w14:paraId="019D1C8B"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The draft vertical merger guidelines, however, were less aggressive than many observers had expected. “I don’t see them having a significant impact on vertical merger enforcement,” says Johnson. “They don’t reflect a fundamental shift in law and enforcement policy.” The two Democrats on the FTC abstained on the guidelines, arguing they were too soft. The guidelines identify effects that agencies will evaluate in determining whether to challenge a transaction, such as raising rivals’ costs. They also identify a market-share threshold below which agencies are unlikely to challenge a merger.</w:t>
      </w:r>
    </w:p>
    <w:p w14:paraId="035CB4BA"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The efficiencies arising from vertical mergers will continue to make agencies reluctant to formally challenge transactions unless they raise serious competitive concerns, Johnson says. Yet the mere fact that the guidelines were revised reflects closer scrutiny of deals by both state and federal regulators in many areas besides tech. That includes health care, where the quest for “integrated care” has inspired a significant number of vertical acquisitions. Last June, for example, the FTC announced a settlement between two major health care companies that required the acquirer to divest certain regional operations. The deal also led to a settlement with the Colorado attorney general. Importantly, the changes to the vertical merger guidelines will affect every industry in which companies seek to create efficiencies through vertical integration—not just health care or Big Tech.</w:t>
      </w:r>
    </w:p>
    <w:p w14:paraId="168DE7D7"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Rise of the Enforcers</w:t>
      </w:r>
    </w:p>
    <w:p w14:paraId="5D03DEC8"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 xml:space="preserve">In remarks to a group of state attorneys general last December, the U.S. attorney general noted the rare bipartisan support for closer scrutiny of digital markets. The FTC and the DOJ have each launched new efforts focused on technology. In March 2019, the FTC announced the formation of its Technology Task Force, which has since become the </w:t>
      </w:r>
      <w:proofErr w:type="spellStart"/>
      <w:r w:rsidRPr="007B7925">
        <w:rPr>
          <w:rFonts w:asciiTheme="majorHAnsi" w:hAnsiTheme="majorHAnsi" w:cstheme="majorHAnsi"/>
          <w:sz w:val="12"/>
          <w:szCs w:val="12"/>
        </w:rPr>
        <w:t>fullfledged</w:t>
      </w:r>
      <w:proofErr w:type="spellEnd"/>
      <w:r w:rsidRPr="007B7925">
        <w:rPr>
          <w:rFonts w:asciiTheme="majorHAnsi" w:hAnsiTheme="majorHAnsi" w:cstheme="majorHAnsi"/>
          <w:sz w:val="12"/>
          <w:szCs w:val="12"/>
        </w:rPr>
        <w:t xml:space="preserve"> Technology Enforcement Division. TED will review conduct and mergers in any market “where digital technology is an important dimension of competition,” according to the agency. Areas of focus may include killer acquisitions, “self-preferencing” by platforms, and exclusionary data practices. “The division is well </w:t>
      </w:r>
      <w:proofErr w:type="gramStart"/>
      <w:r w:rsidRPr="007B7925">
        <w:rPr>
          <w:rFonts w:asciiTheme="majorHAnsi" w:hAnsiTheme="majorHAnsi" w:cstheme="majorHAnsi"/>
          <w:sz w:val="12"/>
          <w:szCs w:val="12"/>
        </w:rPr>
        <w:t>staffed</w:t>
      </w:r>
      <w:proofErr w:type="gramEnd"/>
      <w:r w:rsidRPr="007B7925">
        <w:rPr>
          <w:rFonts w:asciiTheme="majorHAnsi" w:hAnsiTheme="majorHAnsi" w:cstheme="majorHAnsi"/>
          <w:sz w:val="12"/>
          <w:szCs w:val="12"/>
        </w:rPr>
        <w:t xml:space="preserve"> and its ambit is broad, so its investigations are likely to be thorough, wide-ranging, and lengthy,” says Gilman. The DOJ announced its own review into leading online platforms in July 2019.</w:t>
      </w:r>
    </w:p>
    <w:p w14:paraId="788677A6"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 xml:space="preserve">It’s highly likely that these agencies will initiate enforcement actions this year, says </w:t>
      </w:r>
      <w:proofErr w:type="spellStart"/>
      <w:r w:rsidRPr="007B7925">
        <w:rPr>
          <w:rFonts w:asciiTheme="majorHAnsi" w:hAnsiTheme="majorHAnsi" w:cstheme="majorHAnsi"/>
          <w:sz w:val="12"/>
          <w:szCs w:val="12"/>
        </w:rPr>
        <w:t>Gavil</w:t>
      </w:r>
      <w:proofErr w:type="spellEnd"/>
      <w:r w:rsidRPr="007B7925">
        <w:rPr>
          <w:rFonts w:asciiTheme="majorHAnsi" w:hAnsiTheme="majorHAnsi" w:cstheme="majorHAnsi"/>
          <w:sz w:val="12"/>
          <w:szCs w:val="12"/>
        </w:rPr>
        <w:t xml:space="preserve">. However, “they will be more targeted than people think, given the public debate,” he says. Rather than pursuing full breakups, agencies will focus on mergers or </w:t>
      </w:r>
      <w:proofErr w:type="gramStart"/>
      <w:r w:rsidRPr="007B7925">
        <w:rPr>
          <w:rFonts w:asciiTheme="majorHAnsi" w:hAnsiTheme="majorHAnsi" w:cstheme="majorHAnsi"/>
          <w:sz w:val="12"/>
          <w:szCs w:val="12"/>
        </w:rPr>
        <w:t>particular conduct</w:t>
      </w:r>
      <w:proofErr w:type="gramEnd"/>
      <w:r w:rsidRPr="007B7925">
        <w:rPr>
          <w:rFonts w:asciiTheme="majorHAnsi" w:hAnsiTheme="majorHAnsi" w:cstheme="majorHAnsi"/>
          <w:sz w:val="12"/>
          <w:szCs w:val="12"/>
        </w:rPr>
        <w:t xml:space="preserve"> alleged to be anticompetitive. In many cases, the actions will result in consent decrees in which companies agree to measures including targeted divestitures, elimination of anticompetitive contractual provisions, or less severe design changes.</w:t>
      </w:r>
    </w:p>
    <w:p w14:paraId="59A91B48" w14:textId="77777777" w:rsidR="003230EE" w:rsidRPr="007B7925" w:rsidRDefault="003230EE" w:rsidP="003230EE">
      <w:pPr>
        <w:rPr>
          <w:rFonts w:asciiTheme="majorHAnsi" w:hAnsiTheme="majorHAnsi" w:cstheme="majorHAnsi"/>
          <w:sz w:val="12"/>
          <w:szCs w:val="12"/>
        </w:rPr>
      </w:pPr>
      <w:r w:rsidRPr="007B7925">
        <w:rPr>
          <w:rFonts w:asciiTheme="majorHAnsi" w:hAnsiTheme="majorHAnsi" w:cstheme="majorHAnsi"/>
          <w:sz w:val="12"/>
          <w:szCs w:val="12"/>
        </w:rPr>
        <w:t xml:space="preserve">“The investigations will likely create a flood of follow-on litigation by private companies and individuals who claim to be harmed by anticompetitive practices,” says Jason Murray, a Los Angeles-based litigator and co-chair of Crowell &amp; Moring’s Antitrust Group. “Competitors, suppliers, vendors, and customers could attempt to recover damages in private lawsuits based on theories established or prosecuted by the government.” State attorneys general could sue on behalf of excluded competitors; individual customers, or “indirect </w:t>
      </w:r>
      <w:proofErr w:type="spellStart"/>
      <w:r w:rsidRPr="007B7925">
        <w:rPr>
          <w:rFonts w:asciiTheme="majorHAnsi" w:hAnsiTheme="majorHAnsi" w:cstheme="majorHAnsi"/>
          <w:sz w:val="12"/>
          <w:szCs w:val="12"/>
        </w:rPr>
        <w:t>pur</w:t>
      </w:r>
      <w:proofErr w:type="spellEnd"/>
      <w:r w:rsidRPr="007B7925">
        <w:rPr>
          <w:rFonts w:asciiTheme="majorHAnsi" w:hAnsiTheme="majorHAnsi" w:cstheme="majorHAnsi"/>
          <w:sz w:val="12"/>
          <w:szCs w:val="12"/>
        </w:rPr>
        <w:t>-chasers,” could join massive, multidistrict class action suits. “These suits will multiply and drag on for a decade,” Murray predicts.</w:t>
      </w:r>
    </w:p>
    <w:p w14:paraId="47887C49"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sz w:val="16"/>
          <w:szCs w:val="12"/>
        </w:rPr>
        <w:t>But any litigants that choose to pursue an antitrust remedy in the courts—whether agencies, states, or private entities—will run into legal doctrines that have set a very high bar for plaintiffs, particularly standards relating to exclusion and the duty to deal with rivals, says Lisa Kimmel, a senior counsel in Crowell &amp; Moring’s Antitrust Group in Washington, D.C., who formerly served as FTC attorney advisor on antitrust and competition policy matters for then-chairwoman Edith Ramirez.</w:t>
      </w:r>
      <w:r w:rsidRPr="007B7925">
        <w:rPr>
          <w:rFonts w:asciiTheme="majorHAnsi" w:hAnsiTheme="majorHAnsi" w:cstheme="majorHAnsi"/>
          <w:sz w:val="16"/>
        </w:rPr>
        <w:t xml:space="preserve"> “</w:t>
      </w:r>
      <w:r w:rsidRPr="007B7925">
        <w:rPr>
          <w:rFonts w:asciiTheme="majorHAnsi" w:hAnsiTheme="majorHAnsi" w:cstheme="majorHAnsi"/>
          <w:u w:val="single"/>
        </w:rPr>
        <w:t xml:space="preserve">The </w:t>
      </w:r>
      <w:r w:rsidRPr="00C23BC7">
        <w:rPr>
          <w:rFonts w:asciiTheme="majorHAnsi" w:hAnsiTheme="majorHAnsi" w:cstheme="majorHAnsi"/>
          <w:highlight w:val="green"/>
          <w:u w:val="single"/>
        </w:rPr>
        <w:t>case law has been very defense-friendly</w:t>
      </w:r>
      <w:r w:rsidRPr="007B7925">
        <w:rPr>
          <w:rFonts w:asciiTheme="majorHAnsi" w:hAnsiTheme="majorHAnsi" w:cstheme="majorHAnsi"/>
          <w:u w:val="single"/>
        </w:rPr>
        <w:t xml:space="preserve"> for many years, especially for monopolization cases. </w:t>
      </w:r>
      <w:r w:rsidRPr="00C23BC7">
        <w:rPr>
          <w:rStyle w:val="Emphasis"/>
          <w:rFonts w:asciiTheme="majorHAnsi" w:hAnsiTheme="majorHAnsi" w:cstheme="majorHAnsi"/>
          <w:highlight w:val="green"/>
        </w:rPr>
        <w:t>Novel theories</w:t>
      </w:r>
      <w:r w:rsidRPr="00C23BC7">
        <w:rPr>
          <w:rFonts w:asciiTheme="majorHAnsi" w:hAnsiTheme="majorHAnsi" w:cstheme="majorHAnsi"/>
          <w:highlight w:val="green"/>
          <w:u w:val="single"/>
        </w:rPr>
        <w:t xml:space="preserve"> are unlikely to prevail </w:t>
      </w:r>
      <w:r w:rsidRPr="00C23BC7">
        <w:rPr>
          <w:rStyle w:val="Emphasis"/>
          <w:rFonts w:asciiTheme="majorHAnsi" w:hAnsiTheme="majorHAnsi" w:cstheme="majorHAnsi"/>
          <w:highlight w:val="green"/>
        </w:rPr>
        <w:t>under</w:t>
      </w:r>
      <w:r w:rsidRPr="007B7925">
        <w:rPr>
          <w:rStyle w:val="Emphasis"/>
          <w:rFonts w:asciiTheme="majorHAnsi" w:hAnsiTheme="majorHAnsi" w:cstheme="majorHAnsi"/>
        </w:rPr>
        <w:t xml:space="preserve"> the </w:t>
      </w:r>
      <w:r w:rsidRPr="00C23BC7">
        <w:rPr>
          <w:rStyle w:val="Emphasis"/>
          <w:rFonts w:asciiTheme="majorHAnsi" w:hAnsiTheme="majorHAnsi" w:cstheme="majorHAnsi"/>
          <w:highlight w:val="green"/>
        </w:rPr>
        <w:t>existing</w:t>
      </w:r>
      <w:r w:rsidRPr="007B7925">
        <w:rPr>
          <w:rStyle w:val="Emphasis"/>
          <w:rFonts w:asciiTheme="majorHAnsi" w:hAnsiTheme="majorHAnsi" w:cstheme="majorHAnsi"/>
        </w:rPr>
        <w:t xml:space="preserve"> state of antitrust </w:t>
      </w:r>
      <w:r w:rsidRPr="00C23BC7">
        <w:rPr>
          <w:rStyle w:val="Emphasis"/>
          <w:rFonts w:asciiTheme="majorHAnsi" w:hAnsiTheme="majorHAnsi" w:cstheme="majorHAnsi"/>
          <w:highlight w:val="green"/>
        </w:rPr>
        <w:t>law</w:t>
      </w:r>
      <w:r w:rsidRPr="007B7925">
        <w:rPr>
          <w:rFonts w:asciiTheme="majorHAnsi" w:hAnsiTheme="majorHAnsi" w:cstheme="majorHAnsi"/>
          <w:sz w:val="16"/>
        </w:rPr>
        <w:t>, which means there may be a disconnect between what U.S. enforcers want to do and what they can actually get done absent legislation that alters the status quo in the courts.”</w:t>
      </w:r>
    </w:p>
    <w:p w14:paraId="5A14E245" w14:textId="77777777" w:rsidR="003230EE" w:rsidRPr="007B7925" w:rsidRDefault="003230EE" w:rsidP="003230EE">
      <w:pPr>
        <w:rPr>
          <w:rFonts w:asciiTheme="majorHAnsi" w:hAnsiTheme="majorHAnsi" w:cstheme="majorHAnsi"/>
          <w:sz w:val="16"/>
        </w:rPr>
      </w:pPr>
      <w:r w:rsidRPr="00C23BC7">
        <w:rPr>
          <w:rFonts w:asciiTheme="majorHAnsi" w:hAnsiTheme="majorHAnsi" w:cstheme="majorHAnsi"/>
          <w:highlight w:val="green"/>
          <w:u w:val="single"/>
        </w:rPr>
        <w:t>With</w:t>
      </w:r>
      <w:r w:rsidRPr="007B7925">
        <w:rPr>
          <w:rFonts w:asciiTheme="majorHAnsi" w:hAnsiTheme="majorHAnsi" w:cstheme="majorHAnsi"/>
          <w:u w:val="single"/>
        </w:rPr>
        <w:t xml:space="preserve"> the </w:t>
      </w:r>
      <w:r w:rsidRPr="00C23BC7">
        <w:rPr>
          <w:rFonts w:asciiTheme="majorHAnsi" w:hAnsiTheme="majorHAnsi" w:cstheme="majorHAnsi"/>
          <w:highlight w:val="green"/>
          <w:u w:val="single"/>
        </w:rPr>
        <w:t>courts</w:t>
      </w:r>
      <w:r w:rsidRPr="007B7925">
        <w:rPr>
          <w:rFonts w:asciiTheme="majorHAnsi" w:hAnsiTheme="majorHAnsi" w:cstheme="majorHAnsi"/>
          <w:sz w:val="16"/>
        </w:rPr>
        <w:t xml:space="preserve"> and long-standing precedent </w:t>
      </w:r>
      <w:r w:rsidRPr="00C23BC7">
        <w:rPr>
          <w:rStyle w:val="Emphasis"/>
          <w:rFonts w:asciiTheme="majorHAnsi" w:hAnsiTheme="majorHAnsi" w:cstheme="majorHAnsi"/>
          <w:highlight w:val="green"/>
        </w:rPr>
        <w:t>acting as a backstop</w:t>
      </w:r>
      <w:r w:rsidRPr="007B7925">
        <w:rPr>
          <w:rFonts w:asciiTheme="majorHAnsi" w:hAnsiTheme="majorHAnsi" w:cstheme="majorHAnsi"/>
          <w:sz w:val="16"/>
        </w:rPr>
        <w:t xml:space="preserve">, </w:t>
      </w:r>
      <w:r w:rsidRPr="007B7925">
        <w:rPr>
          <w:rFonts w:asciiTheme="majorHAnsi" w:hAnsiTheme="majorHAnsi" w:cstheme="majorHAnsi"/>
          <w:u w:val="single"/>
        </w:rPr>
        <w:t xml:space="preserve">a sea </w:t>
      </w:r>
      <w:r w:rsidRPr="00C23BC7">
        <w:rPr>
          <w:rFonts w:asciiTheme="majorHAnsi" w:hAnsiTheme="majorHAnsi" w:cstheme="majorHAnsi"/>
          <w:highlight w:val="green"/>
          <w:u w:val="single"/>
        </w:rPr>
        <w:t>change</w:t>
      </w:r>
      <w:r w:rsidRPr="007B7925">
        <w:rPr>
          <w:rFonts w:asciiTheme="majorHAnsi" w:hAnsiTheme="majorHAnsi" w:cstheme="majorHAnsi"/>
          <w:u w:val="single"/>
        </w:rPr>
        <w:t xml:space="preserve"> in antitrust </w:t>
      </w:r>
      <w:r w:rsidRPr="00C23BC7">
        <w:rPr>
          <w:rFonts w:asciiTheme="majorHAnsi" w:hAnsiTheme="majorHAnsi" w:cstheme="majorHAnsi"/>
          <w:highlight w:val="green"/>
          <w:u w:val="single"/>
        </w:rPr>
        <w:t>will</w:t>
      </w:r>
      <w:r w:rsidRPr="007B7925">
        <w:rPr>
          <w:rFonts w:asciiTheme="majorHAnsi" w:hAnsiTheme="majorHAnsi" w:cstheme="majorHAnsi"/>
          <w:u w:val="single"/>
        </w:rPr>
        <w:t xml:space="preserve"> likely </w:t>
      </w:r>
      <w:r w:rsidRPr="00C23BC7">
        <w:rPr>
          <w:rStyle w:val="Emphasis"/>
          <w:rFonts w:asciiTheme="majorHAnsi" w:hAnsiTheme="majorHAnsi" w:cstheme="majorHAnsi"/>
          <w:highlight w:val="green"/>
        </w:rPr>
        <w:t>require new laws</w:t>
      </w:r>
      <w:r w:rsidRPr="007B7925">
        <w:rPr>
          <w:rStyle w:val="Emphasis"/>
          <w:rFonts w:asciiTheme="majorHAnsi" w:hAnsiTheme="majorHAnsi" w:cstheme="majorHAnsi"/>
        </w:rPr>
        <w:t xml:space="preserve"> from Congress</w:t>
      </w:r>
      <w:r w:rsidRPr="007B7925">
        <w:rPr>
          <w:rFonts w:asciiTheme="majorHAnsi" w:hAnsiTheme="majorHAnsi" w:cstheme="majorHAnsi"/>
          <w:sz w:val="16"/>
        </w:rPr>
        <w:t xml:space="preserve">. </w:t>
      </w:r>
      <w:r w:rsidRPr="00C23BC7">
        <w:rPr>
          <w:rStyle w:val="Emphasis"/>
          <w:rFonts w:asciiTheme="majorHAnsi" w:hAnsiTheme="majorHAnsi" w:cstheme="majorHAnsi"/>
          <w:highlight w:val="green"/>
        </w:rPr>
        <w:t>And</w:t>
      </w:r>
      <w:r w:rsidRPr="007B7925">
        <w:rPr>
          <w:rStyle w:val="Emphasis"/>
          <w:rFonts w:asciiTheme="majorHAnsi" w:hAnsiTheme="majorHAnsi" w:cstheme="majorHAnsi"/>
        </w:rPr>
        <w:t xml:space="preserve"> substantive </w:t>
      </w:r>
      <w:r w:rsidRPr="00C23BC7">
        <w:rPr>
          <w:rStyle w:val="Emphasis"/>
          <w:rFonts w:asciiTheme="majorHAnsi" w:hAnsiTheme="majorHAnsi" w:cstheme="majorHAnsi"/>
          <w:highlight w:val="green"/>
        </w:rPr>
        <w:t>new laws are unlikely</w:t>
      </w:r>
      <w:r w:rsidRPr="007B7925">
        <w:rPr>
          <w:rFonts w:asciiTheme="majorHAnsi" w:hAnsiTheme="majorHAnsi" w:cstheme="majorHAnsi"/>
          <w:u w:val="single"/>
        </w:rPr>
        <w:t xml:space="preserve"> unless a bipartisan </w:t>
      </w:r>
      <w:r w:rsidRPr="007B7925">
        <w:rPr>
          <w:rStyle w:val="Emphasis"/>
          <w:rFonts w:asciiTheme="majorHAnsi" w:hAnsiTheme="majorHAnsi" w:cstheme="majorHAnsi"/>
        </w:rPr>
        <w:t>consensus coalesces around specific reforms</w:t>
      </w:r>
      <w:r w:rsidRPr="007B7925">
        <w:rPr>
          <w:rFonts w:asciiTheme="majorHAnsi" w:hAnsiTheme="majorHAnsi" w:cstheme="majorHAnsi"/>
          <w:sz w:val="16"/>
        </w:rPr>
        <w:t xml:space="preserve"> or this year’s election results in single-party control of Congress and the White House, </w:t>
      </w:r>
      <w:proofErr w:type="spellStart"/>
      <w:r w:rsidRPr="007B7925">
        <w:rPr>
          <w:rFonts w:asciiTheme="majorHAnsi" w:hAnsiTheme="majorHAnsi" w:cstheme="majorHAnsi"/>
          <w:sz w:val="16"/>
        </w:rPr>
        <w:t>Gavil</w:t>
      </w:r>
      <w:proofErr w:type="spellEnd"/>
      <w:r w:rsidRPr="007B7925">
        <w:rPr>
          <w:rFonts w:asciiTheme="majorHAnsi" w:hAnsiTheme="majorHAnsi" w:cstheme="majorHAnsi"/>
          <w:sz w:val="16"/>
        </w:rPr>
        <w:t xml:space="preserve"> believes.</w:t>
      </w:r>
    </w:p>
    <w:p w14:paraId="6E396487" w14:textId="77777777" w:rsidR="003230EE" w:rsidRPr="007B7925" w:rsidRDefault="003230EE" w:rsidP="003230EE">
      <w:pPr>
        <w:rPr>
          <w:rFonts w:asciiTheme="majorHAnsi" w:hAnsiTheme="majorHAnsi" w:cstheme="majorHAnsi"/>
          <w:u w:val="single"/>
        </w:rPr>
      </w:pPr>
      <w:r w:rsidRPr="007B7925">
        <w:rPr>
          <w:rFonts w:asciiTheme="majorHAnsi" w:hAnsiTheme="majorHAnsi" w:cstheme="majorHAnsi"/>
          <w:u w:val="single"/>
        </w:rPr>
        <w:t>Ripple Effects</w:t>
      </w:r>
    </w:p>
    <w:p w14:paraId="2AD28BBA" w14:textId="77777777" w:rsidR="003230EE" w:rsidRPr="007B7925" w:rsidRDefault="003230EE" w:rsidP="003230EE">
      <w:pPr>
        <w:rPr>
          <w:rFonts w:asciiTheme="majorHAnsi" w:hAnsiTheme="majorHAnsi" w:cstheme="majorHAnsi"/>
          <w:sz w:val="16"/>
        </w:rPr>
      </w:pPr>
      <w:r w:rsidRPr="007B7925">
        <w:rPr>
          <w:rFonts w:asciiTheme="majorHAnsi" w:hAnsiTheme="majorHAnsi" w:cstheme="majorHAnsi"/>
          <w:sz w:val="16"/>
        </w:rPr>
        <w:t xml:space="preserve">Regardless of whether this new wave of </w:t>
      </w:r>
      <w:r w:rsidRPr="00C23BC7">
        <w:rPr>
          <w:rFonts w:asciiTheme="majorHAnsi" w:hAnsiTheme="majorHAnsi" w:cstheme="majorHAnsi"/>
          <w:highlight w:val="green"/>
          <w:u w:val="single"/>
        </w:rPr>
        <w:t>antitrust</w:t>
      </w:r>
      <w:r w:rsidRPr="007B7925">
        <w:rPr>
          <w:rFonts w:asciiTheme="majorHAnsi" w:hAnsiTheme="majorHAnsi" w:cstheme="majorHAnsi"/>
          <w:u w:val="single"/>
        </w:rPr>
        <w:t xml:space="preserve"> investigations</w:t>
      </w:r>
      <w:r w:rsidRPr="007B7925">
        <w:rPr>
          <w:rFonts w:asciiTheme="majorHAnsi" w:hAnsiTheme="majorHAnsi" w:cstheme="majorHAnsi"/>
          <w:sz w:val="16"/>
        </w:rPr>
        <w:t xml:space="preserve"> results in a major change in law or legal doctrine, it </w:t>
      </w:r>
      <w:r w:rsidRPr="007B7925">
        <w:rPr>
          <w:rFonts w:asciiTheme="majorHAnsi" w:hAnsiTheme="majorHAnsi" w:cstheme="majorHAnsi"/>
          <w:u w:val="single"/>
        </w:rPr>
        <w:t xml:space="preserve">could still </w:t>
      </w:r>
      <w:r w:rsidRPr="00C23BC7">
        <w:rPr>
          <w:rFonts w:asciiTheme="majorHAnsi" w:hAnsiTheme="majorHAnsi" w:cstheme="majorHAnsi"/>
          <w:highlight w:val="green"/>
          <w:u w:val="single"/>
        </w:rPr>
        <w:t xml:space="preserve">have a </w:t>
      </w:r>
      <w:r w:rsidRPr="00C23BC7">
        <w:rPr>
          <w:rStyle w:val="Emphasis"/>
          <w:rFonts w:asciiTheme="majorHAnsi" w:hAnsiTheme="majorHAnsi" w:cstheme="majorHAnsi"/>
          <w:highlight w:val="green"/>
        </w:rPr>
        <w:t>significant effect</w:t>
      </w:r>
      <w:r w:rsidRPr="007B7925">
        <w:rPr>
          <w:rFonts w:asciiTheme="majorHAnsi" w:hAnsiTheme="majorHAnsi" w:cstheme="majorHAnsi"/>
          <w:u w:val="single"/>
        </w:rPr>
        <w:t xml:space="preserve"> on business </w:t>
      </w:r>
      <w:r w:rsidRPr="007B7925">
        <w:rPr>
          <w:rStyle w:val="Emphasis"/>
          <w:rFonts w:asciiTheme="majorHAnsi" w:hAnsiTheme="majorHAnsi" w:cstheme="majorHAnsi"/>
        </w:rPr>
        <w:t xml:space="preserve">well </w:t>
      </w:r>
      <w:r w:rsidRPr="00C23BC7">
        <w:rPr>
          <w:rStyle w:val="Emphasis"/>
          <w:rFonts w:asciiTheme="majorHAnsi" w:hAnsiTheme="majorHAnsi" w:cstheme="majorHAnsi"/>
          <w:highlight w:val="green"/>
        </w:rPr>
        <w:t>beyond</w:t>
      </w:r>
      <w:r w:rsidRPr="00C23BC7">
        <w:rPr>
          <w:rFonts w:asciiTheme="majorHAnsi" w:hAnsiTheme="majorHAnsi" w:cstheme="majorHAnsi"/>
          <w:highlight w:val="green"/>
          <w:u w:val="single"/>
        </w:rPr>
        <w:t xml:space="preserve"> Big Tech</w:t>
      </w:r>
      <w:r w:rsidRPr="007B7925">
        <w:rPr>
          <w:rFonts w:asciiTheme="majorHAnsi" w:hAnsiTheme="majorHAnsi" w:cstheme="majorHAnsi"/>
          <w:sz w:val="16"/>
        </w:rPr>
        <w:t xml:space="preserve">. That’s because </w:t>
      </w:r>
      <w:r w:rsidRPr="00C23BC7">
        <w:rPr>
          <w:rFonts w:asciiTheme="majorHAnsi" w:hAnsiTheme="majorHAnsi" w:cstheme="majorHAnsi"/>
          <w:highlight w:val="green"/>
          <w:u w:val="single"/>
        </w:rPr>
        <w:t>it could impact</w:t>
      </w:r>
      <w:r w:rsidRPr="007B7925">
        <w:rPr>
          <w:rFonts w:asciiTheme="majorHAnsi" w:hAnsiTheme="majorHAnsi" w:cstheme="majorHAnsi"/>
          <w:u w:val="single"/>
        </w:rPr>
        <w:t xml:space="preserve"> the </w:t>
      </w:r>
      <w:r w:rsidRPr="00C23BC7">
        <w:rPr>
          <w:rStyle w:val="Emphasis"/>
          <w:rFonts w:asciiTheme="majorHAnsi" w:hAnsiTheme="majorHAnsi" w:cstheme="majorHAnsi"/>
          <w:highlight w:val="green"/>
        </w:rPr>
        <w:t>robust markets</w:t>
      </w:r>
      <w:r w:rsidRPr="00C23BC7">
        <w:rPr>
          <w:rFonts w:asciiTheme="majorHAnsi" w:hAnsiTheme="majorHAnsi" w:cstheme="majorHAnsi"/>
          <w:highlight w:val="green"/>
          <w:u w:val="single"/>
        </w:rPr>
        <w:t xml:space="preserve"> for data and</w:t>
      </w:r>
      <w:r w:rsidRPr="007B7925">
        <w:rPr>
          <w:rFonts w:asciiTheme="majorHAnsi" w:hAnsiTheme="majorHAnsi" w:cstheme="majorHAnsi"/>
          <w:u w:val="single"/>
        </w:rPr>
        <w:t xml:space="preserve"> disruptive </w:t>
      </w:r>
      <w:r w:rsidRPr="00C23BC7">
        <w:rPr>
          <w:rFonts w:asciiTheme="majorHAnsi" w:hAnsiTheme="majorHAnsi" w:cstheme="majorHAnsi"/>
          <w:highlight w:val="green"/>
          <w:u w:val="single"/>
        </w:rPr>
        <w:t>tech</w:t>
      </w:r>
      <w:r w:rsidRPr="007B7925">
        <w:rPr>
          <w:rFonts w:asciiTheme="majorHAnsi" w:hAnsiTheme="majorHAnsi" w:cstheme="majorHAnsi"/>
          <w:u w:val="single"/>
        </w:rPr>
        <w:t xml:space="preserve">nology </w:t>
      </w:r>
      <w:r w:rsidRPr="00C23BC7">
        <w:rPr>
          <w:rFonts w:asciiTheme="majorHAnsi" w:hAnsiTheme="majorHAnsi" w:cstheme="majorHAnsi"/>
          <w:highlight w:val="green"/>
          <w:u w:val="single"/>
        </w:rPr>
        <w:t xml:space="preserve">that </w:t>
      </w:r>
      <w:r w:rsidRPr="00C23BC7">
        <w:rPr>
          <w:rStyle w:val="Emphasis"/>
          <w:rFonts w:asciiTheme="majorHAnsi" w:hAnsiTheme="majorHAnsi" w:cstheme="majorHAnsi"/>
          <w:highlight w:val="green"/>
        </w:rPr>
        <w:t>drive the economy</w:t>
      </w:r>
      <w:r w:rsidRPr="007B7925">
        <w:rPr>
          <w:rFonts w:asciiTheme="majorHAnsi" w:hAnsiTheme="majorHAnsi" w:cstheme="majorHAnsi"/>
          <w:sz w:val="16"/>
        </w:rPr>
        <w:t xml:space="preserve"> in this era of digital transformation.</w:t>
      </w:r>
    </w:p>
    <w:p w14:paraId="6A471BA2" w14:textId="77777777" w:rsidR="003230EE" w:rsidRPr="007B7925" w:rsidRDefault="003230EE" w:rsidP="003230EE">
      <w:pPr>
        <w:rPr>
          <w:rFonts w:asciiTheme="majorHAnsi" w:hAnsiTheme="majorHAnsi" w:cstheme="majorHAnsi"/>
          <w:u w:val="single"/>
        </w:rPr>
      </w:pPr>
      <w:r w:rsidRPr="007B7925">
        <w:rPr>
          <w:rFonts w:asciiTheme="majorHAnsi" w:hAnsiTheme="majorHAnsi" w:cstheme="majorHAnsi"/>
          <w:sz w:val="16"/>
        </w:rPr>
        <w:t>“</w:t>
      </w:r>
      <w:r w:rsidRPr="007B7925">
        <w:rPr>
          <w:rFonts w:asciiTheme="majorHAnsi" w:hAnsiTheme="majorHAnsi" w:cstheme="majorHAnsi"/>
          <w:u w:val="single"/>
        </w:rPr>
        <w:t xml:space="preserve">The mere fact of the investigations is </w:t>
      </w:r>
      <w:r w:rsidRPr="007B7925">
        <w:rPr>
          <w:rStyle w:val="Emphasis"/>
          <w:rFonts w:asciiTheme="majorHAnsi" w:hAnsiTheme="majorHAnsi" w:cstheme="majorHAnsi"/>
        </w:rPr>
        <w:t>already affecting the market</w:t>
      </w:r>
      <w:r w:rsidRPr="007B7925">
        <w:rPr>
          <w:rFonts w:asciiTheme="majorHAnsi" w:hAnsiTheme="majorHAnsi" w:cstheme="majorHAnsi"/>
          <w:sz w:val="16"/>
        </w:rPr>
        <w:t xml:space="preserve">,” </w:t>
      </w:r>
      <w:proofErr w:type="spellStart"/>
      <w:r w:rsidRPr="007B7925">
        <w:rPr>
          <w:rFonts w:asciiTheme="majorHAnsi" w:hAnsiTheme="majorHAnsi" w:cstheme="majorHAnsi"/>
          <w:sz w:val="16"/>
        </w:rPr>
        <w:t>Gavil</w:t>
      </w:r>
      <w:proofErr w:type="spellEnd"/>
      <w:r w:rsidRPr="007B7925">
        <w:rPr>
          <w:rFonts w:asciiTheme="majorHAnsi" w:hAnsiTheme="majorHAnsi" w:cstheme="majorHAnsi"/>
          <w:sz w:val="16"/>
        </w:rPr>
        <w:t xml:space="preserve"> says. “</w:t>
      </w:r>
      <w:r w:rsidRPr="007B7925">
        <w:rPr>
          <w:rFonts w:asciiTheme="majorHAnsi" w:hAnsiTheme="majorHAnsi" w:cstheme="majorHAnsi"/>
          <w:u w:val="single"/>
        </w:rPr>
        <w:t>It influences investors, venture capitalists, and innovators</w:t>
      </w:r>
      <w:r w:rsidRPr="007B7925">
        <w:rPr>
          <w:rFonts w:asciiTheme="majorHAnsi" w:hAnsiTheme="majorHAnsi" w:cstheme="majorHAnsi"/>
          <w:sz w:val="16"/>
        </w:rPr>
        <w:t xml:space="preserve">.” Potential competitors to the Big Tech platforms have been emboldened, the big platforms are more cautious, and some innovators who were looking forward to having their companies bought “could be disappointed.” </w:t>
      </w:r>
      <w:r w:rsidRPr="007B7925">
        <w:rPr>
          <w:rFonts w:asciiTheme="majorHAnsi" w:hAnsiTheme="majorHAnsi" w:cstheme="majorHAnsi"/>
          <w:u w:val="single"/>
        </w:rPr>
        <w:t>The likely sources and shape of innovation may well change as a result.</w:t>
      </w:r>
    </w:p>
    <w:p w14:paraId="44FC177A" w14:textId="77777777" w:rsidR="003230EE" w:rsidRPr="007B7925" w:rsidRDefault="003230EE" w:rsidP="003230EE">
      <w:pPr>
        <w:rPr>
          <w:rFonts w:asciiTheme="majorHAnsi" w:hAnsiTheme="majorHAnsi" w:cstheme="majorHAnsi"/>
        </w:rPr>
      </w:pPr>
    </w:p>
    <w:p w14:paraId="161D864E" w14:textId="77777777" w:rsidR="003230EE" w:rsidRPr="0065371C" w:rsidRDefault="003230EE" w:rsidP="003230EE">
      <w:pPr>
        <w:pStyle w:val="Heading4"/>
      </w:pPr>
      <w:r>
        <w:t>3---</w:t>
      </w:r>
      <w:r w:rsidRPr="003E783D">
        <w:t>There’s no way</w:t>
      </w:r>
      <w:r>
        <w:t xml:space="preserve"> to </w:t>
      </w:r>
      <w:r>
        <w:rPr>
          <w:u w:val="single"/>
        </w:rPr>
        <w:t>limit</w:t>
      </w:r>
      <w:r>
        <w:t xml:space="preserve"> the plan’s scope AND </w:t>
      </w:r>
      <w:r>
        <w:rPr>
          <w:u w:val="single"/>
        </w:rPr>
        <w:t>firms</w:t>
      </w:r>
      <w:r>
        <w:t xml:space="preserve"> and </w:t>
      </w:r>
      <w:r>
        <w:rPr>
          <w:u w:val="single"/>
        </w:rPr>
        <w:t>lawyers</w:t>
      </w:r>
      <w:r>
        <w:t xml:space="preserve"> are </w:t>
      </w:r>
      <w:r>
        <w:rPr>
          <w:u w:val="single"/>
        </w:rPr>
        <w:t>risk-averse</w:t>
      </w:r>
      <w:r>
        <w:t xml:space="preserve"> and </w:t>
      </w:r>
      <w:r>
        <w:rPr>
          <w:u w:val="single"/>
        </w:rPr>
        <w:t>think</w:t>
      </w:r>
      <w:r>
        <w:t xml:space="preserve"> this is true---the result is </w:t>
      </w:r>
      <w:r>
        <w:rPr>
          <w:u w:val="single"/>
        </w:rPr>
        <w:t>fear</w:t>
      </w:r>
      <w:r>
        <w:t xml:space="preserve"> of liability that </w:t>
      </w:r>
      <w:r>
        <w:rPr>
          <w:u w:val="single"/>
        </w:rPr>
        <w:t>scales back</w:t>
      </w:r>
      <w:r>
        <w:t xml:space="preserve"> investment</w:t>
      </w:r>
    </w:p>
    <w:p w14:paraId="05B60FCB" w14:textId="77777777" w:rsidR="003230EE" w:rsidRPr="00745529" w:rsidRDefault="003230EE" w:rsidP="003230EE">
      <w:r w:rsidRPr="00745529">
        <w:t xml:space="preserve">Thomas </w:t>
      </w:r>
      <w:r w:rsidRPr="00745529">
        <w:rPr>
          <w:rStyle w:val="Style13ptBold"/>
        </w:rPr>
        <w:t>Nachbar 19</w:t>
      </w:r>
      <w:r w:rsidRPr="00745529">
        <w:t xml:space="preserve">, Professor of Law at the University of Virginia School of Law, JD from the University of Chicago Law School, AB in History and Economics from the University of Illinois, </w:t>
      </w:r>
      <w:r>
        <w:t xml:space="preserve">“Book Review: Heroes and Villains of Antitrust”, </w:t>
      </w:r>
      <w:r w:rsidRPr="00745529">
        <w:t xml:space="preserve">The Antitrust Source, 18-6 Antitrust </w:t>
      </w:r>
      <w:proofErr w:type="spellStart"/>
      <w:r w:rsidRPr="00745529">
        <w:t>Src</w:t>
      </w:r>
      <w:proofErr w:type="spellEnd"/>
      <w:r w:rsidRPr="00745529">
        <w:t>. 1, June 2019, Lexis</w:t>
      </w:r>
    </w:p>
    <w:p w14:paraId="34888DBA" w14:textId="77777777" w:rsidR="003230EE" w:rsidRPr="00745529" w:rsidRDefault="003230EE" w:rsidP="003230EE">
      <w:pPr>
        <w:rPr>
          <w:sz w:val="16"/>
        </w:rPr>
      </w:pPr>
      <w:r w:rsidRPr="00745529">
        <w:rPr>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745529">
        <w:rPr>
          <w:sz w:val="16"/>
        </w:rPr>
        <w:t xml:space="preserve">.  n54 </w:t>
      </w:r>
      <w:proofErr w:type="gramStart"/>
      <w:r w:rsidRPr="00745529">
        <w:rPr>
          <w:sz w:val="16"/>
        </w:rPr>
        <w:t>And</w:t>
      </w:r>
      <w:proofErr w:type="gramEnd"/>
      <w:r w:rsidRPr="00745529">
        <w:rPr>
          <w:sz w:val="16"/>
        </w:rPr>
        <w:t xml:space="preserve"> </w:t>
      </w:r>
      <w:r w:rsidRPr="00C23BC7">
        <w:rPr>
          <w:rStyle w:val="StyleUnderline"/>
          <w:highlight w:val="green"/>
        </w:rPr>
        <w:t>because antitrust</w:t>
      </w:r>
      <w:r w:rsidRPr="00745529">
        <w:rPr>
          <w:rStyle w:val="StyleUnderline"/>
        </w:rPr>
        <w:t xml:space="preserve"> law </w:t>
      </w:r>
      <w:r w:rsidRPr="00C23BC7">
        <w:rPr>
          <w:rStyle w:val="StyleUnderline"/>
          <w:highlight w:val="green"/>
        </w:rPr>
        <w:t xml:space="preserve">applies to </w:t>
      </w:r>
      <w:r w:rsidRPr="00C23BC7">
        <w:rPr>
          <w:rStyle w:val="Emphasis"/>
          <w:highlight w:val="green"/>
        </w:rPr>
        <w:t>all industries</w:t>
      </w:r>
      <w:r w:rsidRPr="00C23BC7">
        <w:rPr>
          <w:rStyle w:val="StyleUnderline"/>
          <w:highlight w:val="green"/>
        </w:rPr>
        <w:t xml:space="preserve">, a practice outlawed for </w:t>
      </w:r>
      <w:r w:rsidRPr="00C23BC7">
        <w:rPr>
          <w:rStyle w:val="Emphasis"/>
          <w:highlight w:val="green"/>
        </w:rPr>
        <w:t>one</w:t>
      </w:r>
      <w:r w:rsidRPr="00745529">
        <w:rPr>
          <w:rStyle w:val="Emphasis"/>
        </w:rPr>
        <w:t xml:space="preserve"> firm or </w:t>
      </w:r>
      <w:r w:rsidRPr="00C23BC7">
        <w:rPr>
          <w:rStyle w:val="Emphasis"/>
          <w:highlight w:val="green"/>
        </w:rPr>
        <w:t>industry</w:t>
      </w:r>
      <w:r w:rsidRPr="00C23BC7">
        <w:rPr>
          <w:rStyle w:val="StyleUnderline"/>
          <w:highlight w:val="green"/>
        </w:rPr>
        <w:t xml:space="preserve"> would be outlawed for </w:t>
      </w:r>
      <w:r w:rsidRPr="00C23BC7">
        <w:rPr>
          <w:rStyle w:val="Emphasis"/>
          <w:sz w:val="24"/>
          <w:szCs w:val="26"/>
          <w:highlight w:val="green"/>
        </w:rPr>
        <w:t>all firms in all industries</w:t>
      </w:r>
      <w:r w:rsidRPr="00C23BC7">
        <w:rPr>
          <w:rStyle w:val="StyleUnderline"/>
          <w:highlight w:val="green"/>
        </w:rPr>
        <w:t xml:space="preserve">, or be </w:t>
      </w:r>
      <w:r w:rsidRPr="00C23BC7">
        <w:rPr>
          <w:rStyle w:val="Emphasis"/>
          <w:sz w:val="26"/>
          <w:szCs w:val="28"/>
          <w:highlight w:val="green"/>
        </w:rPr>
        <w:t>interpreted as such</w:t>
      </w:r>
      <w:r w:rsidRPr="00C23BC7">
        <w:rPr>
          <w:rStyle w:val="StyleUnderline"/>
          <w:sz w:val="26"/>
          <w:szCs w:val="28"/>
          <w:highlight w:val="green"/>
        </w:rPr>
        <w:t xml:space="preserve"> </w:t>
      </w:r>
      <w:r w:rsidRPr="00C23BC7">
        <w:rPr>
          <w:rStyle w:val="StyleUnderline"/>
          <w:highlight w:val="green"/>
        </w:rPr>
        <w:t xml:space="preserve">by </w:t>
      </w:r>
      <w:r w:rsidRPr="00C23BC7">
        <w:rPr>
          <w:rStyle w:val="Emphasis"/>
          <w:highlight w:val="green"/>
        </w:rPr>
        <w:t>risk-averse firms</w:t>
      </w:r>
      <w:r w:rsidRPr="00C23BC7">
        <w:rPr>
          <w:rStyle w:val="StyleUnderline"/>
          <w:highlight w:val="green"/>
        </w:rPr>
        <w:t xml:space="preserve"> and</w:t>
      </w:r>
      <w:r w:rsidRPr="00745529">
        <w:rPr>
          <w:rStyle w:val="StyleUnderline"/>
        </w:rPr>
        <w:t xml:space="preserve"> their </w:t>
      </w:r>
      <w:r w:rsidRPr="00745529">
        <w:rPr>
          <w:rStyle w:val="Emphasis"/>
        </w:rPr>
        <w:t xml:space="preserve">risk-averse </w:t>
      </w:r>
      <w:r w:rsidRPr="00C23BC7">
        <w:rPr>
          <w:rStyle w:val="Emphasis"/>
          <w:highlight w:val="gree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745529">
        <w:rPr>
          <w:sz w:val="16"/>
        </w:rPr>
        <w:t>.</w:t>
      </w:r>
    </w:p>
    <w:p w14:paraId="75B1EE23" w14:textId="77777777" w:rsidR="003230EE" w:rsidRDefault="003230EE" w:rsidP="003230EE">
      <w:pPr>
        <w:rPr>
          <w:sz w:val="16"/>
        </w:rPr>
      </w:pPr>
      <w:r w:rsidRPr="00745529">
        <w:rPr>
          <w:sz w:val="16"/>
        </w:rPr>
        <w:t xml:space="preserve">[FOOTNOTE] n55 See Credit Suisse Sec. (USA) LLC v. Billing, 551 U.S. 264, 284 (2007) ("In sum, </w:t>
      </w:r>
      <w:r w:rsidRPr="00745529">
        <w:rPr>
          <w:rStyle w:val="StyleUnderline"/>
        </w:rPr>
        <w:t xml:space="preserve">an </w:t>
      </w:r>
      <w:r w:rsidRPr="00C23BC7">
        <w:rPr>
          <w:rStyle w:val="StyleUnderline"/>
          <w:highlight w:val="green"/>
        </w:rPr>
        <w:t>antitrust</w:t>
      </w:r>
      <w:r w:rsidRPr="00745529">
        <w:rPr>
          <w:rStyle w:val="StyleUnderline"/>
        </w:rPr>
        <w:t xml:space="preserve"> action in this context </w:t>
      </w:r>
      <w:r w:rsidRPr="00C23BC7">
        <w:rPr>
          <w:rStyle w:val="StyleUnderline"/>
          <w:highlight w:val="green"/>
        </w:rPr>
        <w:t>is accompanied by</w:t>
      </w:r>
      <w:r w:rsidRPr="00745529">
        <w:rPr>
          <w:rStyle w:val="StyleUnderline"/>
        </w:rPr>
        <w:t xml:space="preserve"> a </w:t>
      </w:r>
      <w:r w:rsidRPr="00C23BC7">
        <w:rPr>
          <w:rStyle w:val="Emphasis"/>
          <w:highlight w:val="green"/>
        </w:rPr>
        <w:t>substantial risk</w:t>
      </w:r>
      <w:r w:rsidRPr="006040BA">
        <w:rPr>
          <w:rStyle w:val="StyleUnderline"/>
        </w:rPr>
        <w:t xml:space="preserve"> of injury </w:t>
      </w:r>
      <w:r w:rsidRPr="00C23BC7">
        <w:rPr>
          <w:rStyle w:val="StyleUnderline"/>
          <w:highlight w:val="green"/>
        </w:rPr>
        <w:t>to</w:t>
      </w:r>
      <w:r w:rsidRPr="00745529">
        <w:rPr>
          <w:sz w:val="16"/>
        </w:rPr>
        <w:t xml:space="preserve"> the securities </w:t>
      </w:r>
      <w:r w:rsidRPr="00C23BC7">
        <w:rPr>
          <w:rStyle w:val="StyleUnderline"/>
          <w:highlight w:val="green"/>
        </w:rPr>
        <w:t>markets</w:t>
      </w:r>
      <w:r w:rsidRPr="00745529">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w:t>
      </w:r>
      <w:proofErr w:type="spellStart"/>
      <w:r w:rsidRPr="00745529">
        <w:rPr>
          <w:sz w:val="16"/>
        </w:rPr>
        <w:t>Trinko</w:t>
      </w:r>
      <w:proofErr w:type="spellEnd"/>
      <w:r w:rsidRPr="00745529">
        <w:rPr>
          <w:sz w:val="16"/>
        </w:rPr>
        <w:t>, LLP, 540 U.S. 398, 414 (2004) ("</w:t>
      </w:r>
      <w:r w:rsidRPr="00C23BC7">
        <w:rPr>
          <w:rStyle w:val="StyleUnderline"/>
          <w:highlight w:val="green"/>
        </w:rPr>
        <w:t xml:space="preserve">Mistaken </w:t>
      </w:r>
      <w:r w:rsidRPr="00C23BC7">
        <w:rPr>
          <w:rStyle w:val="Emphasis"/>
          <w:highlight w:val="green"/>
        </w:rPr>
        <w:t>inferences</w:t>
      </w:r>
      <w:r w:rsidRPr="00745529">
        <w:rPr>
          <w:rStyle w:val="StyleUnderline"/>
        </w:rPr>
        <w:t xml:space="preserve"> and</w:t>
      </w:r>
      <w:r w:rsidRPr="00745529">
        <w:rPr>
          <w:sz w:val="16"/>
        </w:rPr>
        <w:t xml:space="preserve"> the resulting </w:t>
      </w:r>
      <w:r w:rsidRPr="00745529">
        <w:rPr>
          <w:rStyle w:val="StyleUnderline"/>
        </w:rPr>
        <w:t xml:space="preserve">false condemnations </w:t>
      </w:r>
      <w:r w:rsidRPr="00C23BC7">
        <w:rPr>
          <w:rStyle w:val="StyleUnderline"/>
          <w:highlight w:val="green"/>
        </w:rPr>
        <w:t>'are</w:t>
      </w:r>
      <w:r w:rsidRPr="00745529">
        <w:rPr>
          <w:rStyle w:val="StyleUnderline"/>
        </w:rPr>
        <w:t xml:space="preserve"> </w:t>
      </w:r>
      <w:r w:rsidRPr="00745529">
        <w:rPr>
          <w:rStyle w:val="Emphasis"/>
        </w:rPr>
        <w:t xml:space="preserve">especially </w:t>
      </w:r>
      <w:r w:rsidRPr="00C23BC7">
        <w:rPr>
          <w:rStyle w:val="Emphasis"/>
          <w:highlight w:val="green"/>
        </w:rPr>
        <w:t>costly</w:t>
      </w:r>
      <w:r w:rsidRPr="00745529">
        <w:rPr>
          <w:rStyle w:val="StyleUnderline"/>
        </w:rPr>
        <w:t xml:space="preserve">, because </w:t>
      </w:r>
      <w:r w:rsidRPr="00C23BC7">
        <w:rPr>
          <w:rStyle w:val="StyleUnderline"/>
          <w:highlight w:val="green"/>
        </w:rPr>
        <w:t xml:space="preserve">they </w:t>
      </w:r>
      <w:r w:rsidRPr="00C23BC7">
        <w:rPr>
          <w:rStyle w:val="Emphasis"/>
          <w:sz w:val="24"/>
          <w:szCs w:val="26"/>
          <w:highlight w:val="green"/>
        </w:rPr>
        <w:t>chill</w:t>
      </w:r>
      <w:r w:rsidRPr="006040BA">
        <w:rPr>
          <w:rStyle w:val="Emphasis"/>
          <w:sz w:val="24"/>
          <w:szCs w:val="26"/>
        </w:rPr>
        <w:t xml:space="preserve"> the very </w:t>
      </w:r>
      <w:r w:rsidRPr="00C23BC7">
        <w:rPr>
          <w:rStyle w:val="Emphasis"/>
          <w:sz w:val="24"/>
          <w:szCs w:val="26"/>
          <w:highlight w:val="green"/>
        </w:rPr>
        <w:t>conduct</w:t>
      </w:r>
      <w:r w:rsidRPr="006040BA">
        <w:rPr>
          <w:rStyle w:val="StyleUnderline"/>
          <w:sz w:val="24"/>
          <w:szCs w:val="26"/>
        </w:rPr>
        <w:t xml:space="preserve"> </w:t>
      </w:r>
      <w:r w:rsidRPr="00745529">
        <w:rPr>
          <w:rStyle w:val="StyleUnderline"/>
        </w:rPr>
        <w:t>the antitrust laws are designed to protect</w:t>
      </w:r>
      <w:r w:rsidRPr="00745529">
        <w:rPr>
          <w:sz w:val="16"/>
        </w:rPr>
        <w:t>.'") (</w:t>
      </w:r>
      <w:proofErr w:type="gramStart"/>
      <w:r w:rsidRPr="00745529">
        <w:rPr>
          <w:sz w:val="16"/>
        </w:rPr>
        <w:t>quoting</w:t>
      </w:r>
      <w:proofErr w:type="gramEnd"/>
      <w:r w:rsidRPr="00745529">
        <w:rPr>
          <w:sz w:val="16"/>
        </w:rPr>
        <w:t xml:space="preserve"> Matsushita Elec. Indus. Co. v. Zenith Radio Corp., 475 U.S. 574, 594 (1986)). [END FOOTNOTE]</w:t>
      </w:r>
    </w:p>
    <w:p w14:paraId="46099F30" w14:textId="77777777" w:rsidR="003230EE" w:rsidRPr="007B7925" w:rsidRDefault="003230EE" w:rsidP="003230EE">
      <w:pPr>
        <w:rPr>
          <w:rStyle w:val="Emphasis"/>
          <w:rFonts w:asciiTheme="majorHAnsi" w:hAnsiTheme="majorHAnsi" w:cstheme="majorHAnsi"/>
        </w:rPr>
      </w:pPr>
    </w:p>
    <w:p w14:paraId="7AB81310" w14:textId="77777777" w:rsidR="003230EE" w:rsidRDefault="003230EE" w:rsidP="003230EE"/>
    <w:p w14:paraId="02C03950" w14:textId="77777777" w:rsidR="003230EE" w:rsidRDefault="003230EE" w:rsidP="003230EE">
      <w:pPr>
        <w:pStyle w:val="Heading4"/>
        <w:numPr>
          <w:ilvl w:val="0"/>
          <w:numId w:val="12"/>
        </w:numPr>
        <w:tabs>
          <w:tab w:val="num" w:pos="360"/>
        </w:tabs>
        <w:ind w:left="0" w:firstLine="0"/>
      </w:pPr>
      <w:r>
        <w:t xml:space="preserve">That has a direct chilling effect on firms in negotiation. </w:t>
      </w:r>
    </w:p>
    <w:p w14:paraId="23636624" w14:textId="77777777" w:rsidR="003230EE" w:rsidRDefault="003230EE" w:rsidP="003230EE">
      <w:proofErr w:type="spellStart"/>
      <w:r w:rsidRPr="00F91CE4">
        <w:rPr>
          <w:rStyle w:val="Style13ptBold"/>
        </w:rPr>
        <w:t>Werden</w:t>
      </w:r>
      <w:proofErr w:type="spellEnd"/>
      <w:r w:rsidRPr="00F91CE4">
        <w:rPr>
          <w:rStyle w:val="Style13ptBold"/>
        </w:rPr>
        <w:t xml:space="preserve"> &amp; </w:t>
      </w:r>
      <w:proofErr w:type="spellStart"/>
      <w:r w:rsidRPr="00F91CE4">
        <w:rPr>
          <w:rStyle w:val="Style13ptBold"/>
        </w:rPr>
        <w:t>Froeb</w:t>
      </w:r>
      <w:proofErr w:type="spellEnd"/>
      <w:r w:rsidRPr="00F91CE4">
        <w:rPr>
          <w:rStyle w:val="Style13ptBold"/>
        </w:rPr>
        <w:t xml:space="preserve"> 19</w:t>
      </w:r>
      <w:r>
        <w:t xml:space="preserve"> – </w:t>
      </w:r>
      <w:r w:rsidRPr="00F91CE4">
        <w:t>Senior Economic Counsel in the Antitrust Division, U.S. Department of Justice</w:t>
      </w:r>
      <w:r>
        <w:t>;</w:t>
      </w:r>
      <w:r w:rsidRPr="00F91CE4">
        <w:t xml:space="preserve"> </w:t>
      </w:r>
      <w:r>
        <w:t>William C. Oehmig Chair of Free Enterprise and Entrepreneurship at Owen Graduate School of Management, Vanderbilt University</w:t>
      </w:r>
    </w:p>
    <w:p w14:paraId="37522FC6" w14:textId="77777777" w:rsidR="003230EE" w:rsidRPr="00F91CE4" w:rsidRDefault="003230EE" w:rsidP="003230EE">
      <w:r>
        <w:t xml:space="preserve">Gregory J. </w:t>
      </w:r>
      <w:proofErr w:type="spellStart"/>
      <w:r>
        <w:t>Werden</w:t>
      </w:r>
      <w:proofErr w:type="spellEnd"/>
      <w:r>
        <w:t xml:space="preserve">, Luke M. </w:t>
      </w:r>
      <w:proofErr w:type="spellStart"/>
      <w:r>
        <w:t>Froeb</w:t>
      </w:r>
      <w:proofErr w:type="spellEnd"/>
      <w:r>
        <w:t xml:space="preserve">, “Why Patent Hold-Up Does Not Violate Antitrust Law,” Texas Intellectual Property Law Journal, Vol. 27, No. 1, 2019, </w:t>
      </w:r>
      <w:proofErr w:type="spellStart"/>
      <w:r>
        <w:t>HeinOnline</w:t>
      </w:r>
      <w:proofErr w:type="spellEnd"/>
    </w:p>
    <w:p w14:paraId="66FF8E5A" w14:textId="77777777" w:rsidR="003230EE" w:rsidRDefault="003230EE" w:rsidP="003230EE">
      <w:r w:rsidRPr="00F91CE4">
        <w:rPr>
          <w:rStyle w:val="StyleUnderline"/>
        </w:rPr>
        <w:t>Bargaining theory predicts</w:t>
      </w:r>
      <w:r>
        <w:t xml:space="preserve"> </w:t>
      </w:r>
      <w:r w:rsidRPr="00F91CE4">
        <w:rPr>
          <w:rStyle w:val="StyleUnderline"/>
        </w:rPr>
        <w:t>that bilateral negotiations divide the total gain to both parties reaching agreement</w:t>
      </w:r>
      <w:r>
        <w:t xml:space="preserve">.17 The original theory of John Nash posited an even division,18 but economic analyses of patent hold-up posit a division determined by relative bargaining skill.19 </w:t>
      </w:r>
      <w:r w:rsidRPr="00F91CE4">
        <w:rPr>
          <w:rStyle w:val="StyleUnderline"/>
        </w:rPr>
        <w:t xml:space="preserve">In ex interim </w:t>
      </w:r>
      <w:r w:rsidRPr="00D376E0">
        <w:rPr>
          <w:rStyle w:val="StyleUnderline"/>
          <w:highlight w:val="cyan"/>
        </w:rPr>
        <w:t>bargaining</w:t>
      </w:r>
      <w:r w:rsidRPr="00D376E0">
        <w:rPr>
          <w:highlight w:val="cyan"/>
        </w:rPr>
        <w:t>,</w:t>
      </w:r>
      <w:r>
        <w:t xml:space="preserve"> </w:t>
      </w:r>
      <w:r w:rsidRPr="00F91CE4">
        <w:rPr>
          <w:rStyle w:val="StyleUnderline"/>
        </w:rPr>
        <w:t xml:space="preserve">inventors and implementers would have </w:t>
      </w:r>
      <w:r w:rsidRPr="00D376E0">
        <w:rPr>
          <w:rStyle w:val="Emphasis"/>
          <w:highlight w:val="cyan"/>
        </w:rPr>
        <w:t>divided</w:t>
      </w:r>
      <w:r w:rsidRPr="00F91CE4">
        <w:rPr>
          <w:rStyle w:val="StyleUnderline"/>
        </w:rPr>
        <w:t xml:space="preserve"> the </w:t>
      </w:r>
      <w:r w:rsidRPr="00F91CE4">
        <w:rPr>
          <w:rStyle w:val="Emphasis"/>
        </w:rPr>
        <w:t xml:space="preserve">incremental </w:t>
      </w:r>
      <w:r w:rsidRPr="00D376E0">
        <w:rPr>
          <w:rStyle w:val="Emphasis"/>
          <w:highlight w:val="cyan"/>
        </w:rPr>
        <w:t>gain</w:t>
      </w:r>
      <w:r w:rsidRPr="00D376E0">
        <w:rPr>
          <w:rStyle w:val="StyleUnderline"/>
          <w:highlight w:val="cyan"/>
        </w:rPr>
        <w:t xml:space="preserve"> from</w:t>
      </w:r>
      <w:r>
        <w:t xml:space="preserve"> </w:t>
      </w:r>
      <w:r w:rsidRPr="00F91CE4">
        <w:rPr>
          <w:rStyle w:val="StyleUnderline"/>
        </w:rPr>
        <w:t xml:space="preserve">using </w:t>
      </w:r>
      <w:r w:rsidRPr="00D376E0">
        <w:rPr>
          <w:rStyle w:val="StyleUnderline"/>
          <w:highlight w:val="cyan"/>
        </w:rPr>
        <w:t xml:space="preserve">the </w:t>
      </w:r>
      <w:r w:rsidRPr="00D376E0">
        <w:rPr>
          <w:rStyle w:val="Emphasis"/>
          <w:highlight w:val="cyan"/>
        </w:rPr>
        <w:t>best technical solution</w:t>
      </w:r>
      <w:r>
        <w:t xml:space="preserve"> instead of the next-best alternative. This incremental gain would be huge for a breakthrough invention but very small if alternative technical solutions to a particular problem were almost equally good.</w:t>
      </w:r>
    </w:p>
    <w:p w14:paraId="75050136" w14:textId="77777777" w:rsidR="003230EE" w:rsidRDefault="003230EE" w:rsidP="003230EE">
      <w:r w:rsidRPr="00D376E0">
        <w:rPr>
          <w:rStyle w:val="StyleUnderline"/>
          <w:highlight w:val="cyan"/>
        </w:rPr>
        <w:t>Licensing SEPs</w:t>
      </w:r>
      <w:r w:rsidRPr="00F91CE4">
        <w:rPr>
          <w:rStyle w:val="StyleUnderline"/>
        </w:rPr>
        <w:t xml:space="preserve"> before adoption</w:t>
      </w:r>
      <w:r>
        <w:t xml:space="preserve"> </w:t>
      </w:r>
      <w:r w:rsidRPr="00F91CE4">
        <w:rPr>
          <w:rStyle w:val="StyleUnderline"/>
        </w:rPr>
        <w:t>of a standard</w:t>
      </w:r>
      <w:r>
        <w:t xml:space="preserve"> likely </w:t>
      </w:r>
      <w:r w:rsidRPr="00F91CE4">
        <w:rPr>
          <w:rStyle w:val="StyleUnderline"/>
        </w:rPr>
        <w:t>is infeasible because some SEPs have not been issued and their claims are unsettled</w:t>
      </w:r>
      <w:r>
        <w:t xml:space="preserve">.20 </w:t>
      </w:r>
      <w:r w:rsidRPr="00F91CE4">
        <w:rPr>
          <w:rStyle w:val="StyleUnderline"/>
        </w:rPr>
        <w:t>Before taking all the necessary licenses</w:t>
      </w:r>
      <w:r>
        <w:t xml:space="preserve">, </w:t>
      </w:r>
      <w:r w:rsidRPr="00D376E0">
        <w:rPr>
          <w:rStyle w:val="StyleUnderline"/>
          <w:highlight w:val="cyan"/>
        </w:rPr>
        <w:t xml:space="preserve">implementers are apt to </w:t>
      </w:r>
      <w:r w:rsidRPr="00D376E0">
        <w:rPr>
          <w:rStyle w:val="Emphasis"/>
          <w:highlight w:val="cyan"/>
        </w:rPr>
        <w:t>make sunk investments</w:t>
      </w:r>
      <w:r>
        <w:t xml:space="preserve"> </w:t>
      </w:r>
      <w:r w:rsidRPr="00D376E0">
        <w:rPr>
          <w:rStyle w:val="StyleUnderline"/>
          <w:highlight w:val="cyan"/>
        </w:rPr>
        <w:t>in product development</w:t>
      </w:r>
      <w:r w:rsidRPr="00F91CE4">
        <w:rPr>
          <w:rStyle w:val="StyleUnderline"/>
        </w:rPr>
        <w:t xml:space="preserve"> and manufacturing</w:t>
      </w:r>
      <w:r>
        <w:t xml:space="preserve">. </w:t>
      </w:r>
      <w:r w:rsidRPr="00F91CE4">
        <w:rPr>
          <w:rStyle w:val="StyleUnderline"/>
        </w:rPr>
        <w:t>Once they have</w:t>
      </w:r>
      <w:r>
        <w:t xml:space="preserve">, </w:t>
      </w:r>
      <w:r w:rsidRPr="00D376E0">
        <w:rPr>
          <w:rStyle w:val="StyleUnderline"/>
          <w:highlight w:val="cyan"/>
        </w:rPr>
        <w:t>replacing a particular tech</w:t>
      </w:r>
      <w:r w:rsidRPr="00F91CE4">
        <w:rPr>
          <w:rStyle w:val="StyleUnderline"/>
        </w:rPr>
        <w:t xml:space="preserve">nology </w:t>
      </w:r>
      <w:r w:rsidRPr="00D376E0">
        <w:rPr>
          <w:rStyle w:val="StyleUnderline"/>
          <w:highlight w:val="cyan"/>
        </w:rPr>
        <w:t>in a standard</w:t>
      </w:r>
      <w:r w:rsidRPr="00F91CE4">
        <w:rPr>
          <w:rStyle w:val="StyleUnderline"/>
        </w:rPr>
        <w:t xml:space="preserve"> with the next-best alternative ex interim might be impossible</w:t>
      </w:r>
      <w:r>
        <w:t xml:space="preserve">, in </w:t>
      </w:r>
      <w:r w:rsidRPr="00F91CE4">
        <w:rPr>
          <w:rStyle w:val="StyleUnderline"/>
        </w:rPr>
        <w:t xml:space="preserve">which case </w:t>
      </w:r>
      <w:proofErr w:type="gramStart"/>
      <w:r w:rsidRPr="00D376E0">
        <w:rPr>
          <w:rStyle w:val="StyleUnderline"/>
          <w:highlight w:val="cyan"/>
        </w:rPr>
        <w:t>all of</w:t>
      </w:r>
      <w:proofErr w:type="gramEnd"/>
      <w:r w:rsidRPr="00D376E0">
        <w:rPr>
          <w:rStyle w:val="StyleUnderline"/>
          <w:highlight w:val="cyan"/>
        </w:rPr>
        <w:t xml:space="preserve"> an implementer's sunk investments in standard-compliant products would</w:t>
      </w:r>
      <w:r w:rsidRPr="00D376E0">
        <w:rPr>
          <w:highlight w:val="cyan"/>
        </w:rPr>
        <w:t xml:space="preserve"> </w:t>
      </w:r>
      <w:r w:rsidRPr="00D376E0">
        <w:rPr>
          <w:rStyle w:val="StyleUnderline"/>
          <w:highlight w:val="cyan"/>
        </w:rPr>
        <w:t xml:space="preserve">be </w:t>
      </w:r>
      <w:r w:rsidRPr="00D376E0">
        <w:rPr>
          <w:rStyle w:val="Emphasis"/>
          <w:highlight w:val="cyan"/>
        </w:rPr>
        <w:t>lost if bargaining</w:t>
      </w:r>
      <w:r w:rsidRPr="00D376E0">
        <w:rPr>
          <w:highlight w:val="cyan"/>
        </w:rPr>
        <w:t xml:space="preserve"> </w:t>
      </w:r>
      <w:r w:rsidRPr="00D376E0">
        <w:rPr>
          <w:rStyle w:val="StyleUnderline"/>
          <w:highlight w:val="cyan"/>
        </w:rPr>
        <w:t xml:space="preserve">over the royalty </w:t>
      </w:r>
      <w:r w:rsidRPr="00D376E0">
        <w:rPr>
          <w:rStyle w:val="Emphasis"/>
          <w:highlight w:val="cyan"/>
        </w:rPr>
        <w:t>failed to produce an agreement</w:t>
      </w:r>
      <w:r>
        <w:t xml:space="preserve">. </w:t>
      </w:r>
      <w:r w:rsidRPr="00D376E0">
        <w:rPr>
          <w:rStyle w:val="StyleUnderline"/>
          <w:highlight w:val="cyan"/>
        </w:rPr>
        <w:t>This puts SEP holders</w:t>
      </w:r>
      <w:r w:rsidRPr="00F91CE4">
        <w:rPr>
          <w:rStyle w:val="StyleUnderline"/>
        </w:rPr>
        <w:t xml:space="preserve"> </w:t>
      </w:r>
      <w:r w:rsidRPr="00D376E0">
        <w:rPr>
          <w:rStyle w:val="StyleUnderline"/>
          <w:highlight w:val="cyan"/>
        </w:rPr>
        <w:t>in a position to engage in</w:t>
      </w:r>
      <w:r w:rsidRPr="00F91CE4">
        <w:rPr>
          <w:rStyle w:val="StyleUnderline"/>
        </w:rPr>
        <w:t xml:space="preserve"> what is called </w:t>
      </w:r>
      <w:r w:rsidRPr="00D376E0">
        <w:rPr>
          <w:rStyle w:val="Emphasis"/>
          <w:highlight w:val="cyan"/>
        </w:rPr>
        <w:t>patent hold-up</w:t>
      </w:r>
      <w:r>
        <w:t xml:space="preserve">, </w:t>
      </w:r>
      <w:r w:rsidRPr="00F91CE4">
        <w:rPr>
          <w:rStyle w:val="StyleUnderline"/>
        </w:rPr>
        <w:t xml:space="preserve">meaning that the SEP holder </w:t>
      </w:r>
      <w:r w:rsidRPr="00F91CE4">
        <w:rPr>
          <w:rStyle w:val="Emphasis"/>
        </w:rPr>
        <w:t>exploits</w:t>
      </w:r>
      <w:r>
        <w:t xml:space="preserve"> </w:t>
      </w:r>
      <w:r w:rsidRPr="00F91CE4">
        <w:rPr>
          <w:rStyle w:val="StyleUnderline"/>
        </w:rPr>
        <w:t xml:space="preserve">the </w:t>
      </w:r>
      <w:r w:rsidRPr="00F91CE4">
        <w:rPr>
          <w:rStyle w:val="Emphasis"/>
        </w:rPr>
        <w:t>bargaining advantage</w:t>
      </w:r>
      <w:r>
        <w:t xml:space="preserve"> </w:t>
      </w:r>
      <w:r w:rsidRPr="00F91CE4">
        <w:rPr>
          <w:rStyle w:val="StyleUnderline"/>
        </w:rPr>
        <w:t>afforded by the implementer's sunk investment</w:t>
      </w:r>
      <w:r>
        <w:t>.</w:t>
      </w:r>
    </w:p>
    <w:p w14:paraId="5C0C71BF" w14:textId="77777777" w:rsidR="003230EE" w:rsidRPr="00F91CE4" w:rsidRDefault="003230EE" w:rsidP="003230EE">
      <w:pPr>
        <w:rPr>
          <w:sz w:val="10"/>
          <w:szCs w:val="10"/>
        </w:rPr>
      </w:pPr>
      <w:r w:rsidRPr="00F91CE4">
        <w:rPr>
          <w:sz w:val="10"/>
          <w:szCs w:val="10"/>
        </w:rPr>
        <w:t>A concrete example clarifies the insight that ex interim and ex post bargaining produce different royalties because they involve different metaphoric pies: Suppose that an implementer expects to manufacture a standard-compliant component with a marginal cost of $2 and a price of $8. The difference of $6 is not expected profit because the implementer incurred sunk costs. But once those costs are sunk, the per-unit gain from reaching agreement with holders of SEPs is the full $6, so ex post bargaining splits $6. If sunk development costs amortized to $4 per unit, ex interim bargaining would have split just $2. If bargaining splits gains evenly a la Nash, conducting the bargaining after product development costs are sunk increases the per-unit royalty (divided among all SEP holders) from $1 to $3.21</w:t>
      </w:r>
    </w:p>
    <w:p w14:paraId="64749369" w14:textId="77777777" w:rsidR="003230EE" w:rsidRPr="00F91CE4" w:rsidRDefault="003230EE" w:rsidP="003230EE">
      <w:pPr>
        <w:rPr>
          <w:sz w:val="10"/>
          <w:szCs w:val="10"/>
        </w:rPr>
      </w:pPr>
      <w:r w:rsidRPr="00F91CE4">
        <w:rPr>
          <w:sz w:val="10"/>
          <w:szCs w:val="10"/>
        </w:rPr>
        <w:t>The foregoing ignores external influences on the bargaining outcome, and there are several. An inventor can seek an injunction, and threat of an injunction could affect the bargaining outcome.22 An implementer can seek a declaratory judgment that the patent is invalid or not infringed,23 and the threat to do so could also affect the bargaining outcome. And, of course, an implementer can bring an action to enforce the FRAND commitment,</w:t>
      </w:r>
      <w:proofErr w:type="gramStart"/>
      <w:r w:rsidRPr="00F91CE4">
        <w:rPr>
          <w:sz w:val="10"/>
          <w:szCs w:val="10"/>
        </w:rPr>
        <w:t>24</w:t>
      </w:r>
      <w:proofErr w:type="gramEnd"/>
      <w:r w:rsidRPr="00F91CE4">
        <w:rPr>
          <w:sz w:val="10"/>
          <w:szCs w:val="10"/>
        </w:rPr>
        <w:t xml:space="preserve"> and the threat to do that could also affect the bargaining outcome. Courts have observed that a FRAND commitment is meant to achieve the outcome that ex interim bargaining would have produced,25 and they have acted accordingly in determining SEP royalties.26</w:t>
      </w:r>
    </w:p>
    <w:p w14:paraId="674819FB" w14:textId="77777777" w:rsidR="003230EE" w:rsidRDefault="003230EE" w:rsidP="003230EE">
      <w:r w:rsidRPr="00D376E0">
        <w:rPr>
          <w:rStyle w:val="Emphasis"/>
          <w:highlight w:val="cyan"/>
        </w:rPr>
        <w:t>Antitrust</w:t>
      </w:r>
      <w:r w:rsidRPr="00F91CE4">
        <w:rPr>
          <w:rStyle w:val="Emphasis"/>
        </w:rPr>
        <w:t xml:space="preserve"> intervention</w:t>
      </w:r>
      <w:r>
        <w:t xml:space="preserve"> </w:t>
      </w:r>
      <w:r w:rsidRPr="00F91CE4">
        <w:rPr>
          <w:rStyle w:val="StyleUnderline"/>
        </w:rPr>
        <w:t xml:space="preserve">in </w:t>
      </w:r>
      <w:r w:rsidRPr="00F91CE4">
        <w:rPr>
          <w:rStyle w:val="Emphasis"/>
        </w:rPr>
        <w:t>patent royalty disputes</w:t>
      </w:r>
      <w:r>
        <w:t xml:space="preserve"> </w:t>
      </w:r>
      <w:r w:rsidRPr="00F91CE4">
        <w:t xml:space="preserve">also </w:t>
      </w:r>
      <w:r w:rsidRPr="00D376E0">
        <w:rPr>
          <w:rStyle w:val="StyleUnderline"/>
          <w:highlight w:val="cyan"/>
        </w:rPr>
        <w:t xml:space="preserve">would </w:t>
      </w:r>
      <w:r w:rsidRPr="00D376E0">
        <w:rPr>
          <w:rStyle w:val="Emphasis"/>
          <w:highlight w:val="cyan"/>
        </w:rPr>
        <w:t>alter the bargaining outcome</w:t>
      </w:r>
      <w:r w:rsidRPr="00D376E0">
        <w:rPr>
          <w:highlight w:val="cyan"/>
        </w:rPr>
        <w:t>.</w:t>
      </w:r>
      <w:r>
        <w:t xml:space="preserve"> </w:t>
      </w:r>
      <w:r w:rsidRPr="00F91CE4">
        <w:rPr>
          <w:rStyle w:val="Emphasis"/>
        </w:rPr>
        <w:t>Section 4 of the Clayton Act</w:t>
      </w:r>
      <w:r>
        <w:t xml:space="preserve"> </w:t>
      </w:r>
      <w:r w:rsidRPr="00F91CE4">
        <w:rPr>
          <w:rStyle w:val="StyleUnderline"/>
        </w:rPr>
        <w:t xml:space="preserve">allows any person injured </w:t>
      </w:r>
      <w:r w:rsidRPr="00F91CE4">
        <w:t>"</w:t>
      </w:r>
      <w:r w:rsidRPr="00F91CE4">
        <w:rPr>
          <w:rStyle w:val="StyleUnderline"/>
        </w:rPr>
        <w:t>by reason of anything forbidden by the antitrust laws</w:t>
      </w:r>
      <w:r>
        <w:t xml:space="preserve">" </w:t>
      </w:r>
      <w:r w:rsidRPr="00F91CE4">
        <w:rPr>
          <w:rStyle w:val="StyleUnderline"/>
        </w:rPr>
        <w:t xml:space="preserve">to </w:t>
      </w:r>
      <w:r w:rsidRPr="00F91CE4">
        <w:rPr>
          <w:rStyle w:val="Emphasis"/>
        </w:rPr>
        <w:t>sue for treble damages</w:t>
      </w:r>
      <w:r>
        <w:t xml:space="preserve">.27 </w:t>
      </w:r>
      <w:r w:rsidRPr="00D376E0">
        <w:rPr>
          <w:rStyle w:val="StyleUnderline"/>
          <w:highlight w:val="cyan"/>
        </w:rPr>
        <w:t>If</w:t>
      </w:r>
      <w:r w:rsidRPr="00F91CE4">
        <w:rPr>
          <w:rStyle w:val="StyleUnderline"/>
        </w:rPr>
        <w:t xml:space="preserve"> </w:t>
      </w:r>
      <w:r w:rsidRPr="00F91CE4">
        <w:rPr>
          <w:rStyle w:val="Emphasis"/>
        </w:rPr>
        <w:t xml:space="preserve">patent </w:t>
      </w:r>
      <w:r w:rsidRPr="00D376E0">
        <w:rPr>
          <w:rStyle w:val="Emphasis"/>
          <w:highlight w:val="cyan"/>
        </w:rPr>
        <w:t>holdup</w:t>
      </w:r>
      <w:r w:rsidRPr="00D376E0">
        <w:rPr>
          <w:rStyle w:val="StyleUnderline"/>
          <w:highlight w:val="cyan"/>
        </w:rPr>
        <w:t xml:space="preserve"> was </w:t>
      </w:r>
      <w:r w:rsidRPr="00D376E0">
        <w:rPr>
          <w:rStyle w:val="Emphasis"/>
          <w:highlight w:val="cyan"/>
        </w:rPr>
        <w:t>deemed an antitrust violation</w:t>
      </w:r>
      <w:r w:rsidRPr="00D376E0">
        <w:rPr>
          <w:highlight w:val="cyan"/>
        </w:rPr>
        <w:t xml:space="preserve">, </w:t>
      </w:r>
      <w:r w:rsidRPr="00D376E0">
        <w:rPr>
          <w:rStyle w:val="StyleUnderline"/>
          <w:highlight w:val="cyan"/>
        </w:rPr>
        <w:t>damages</w:t>
      </w:r>
      <w:r>
        <w:t xml:space="preserve"> presumably </w:t>
      </w:r>
      <w:r w:rsidRPr="00D376E0">
        <w:rPr>
          <w:rStyle w:val="StyleUnderline"/>
          <w:highlight w:val="cyan"/>
        </w:rPr>
        <w:t>would be computed as</w:t>
      </w:r>
      <w:r w:rsidRPr="00F91CE4">
        <w:rPr>
          <w:rStyle w:val="StyleUnderline"/>
        </w:rPr>
        <w:t xml:space="preserve"> the </w:t>
      </w:r>
      <w:r w:rsidRPr="00D376E0">
        <w:rPr>
          <w:rStyle w:val="StyleUnderline"/>
          <w:highlight w:val="cyan"/>
        </w:rPr>
        <w:t>difference between</w:t>
      </w:r>
      <w:r w:rsidRPr="00F91CE4">
        <w:rPr>
          <w:rStyle w:val="StyleUnderline"/>
        </w:rPr>
        <w:t xml:space="preserve"> the </w:t>
      </w:r>
      <w:r w:rsidRPr="00D376E0">
        <w:rPr>
          <w:rStyle w:val="StyleUnderline"/>
          <w:highlight w:val="cyan"/>
        </w:rPr>
        <w:t>royalties paid and</w:t>
      </w:r>
      <w:r w:rsidRPr="00F91CE4">
        <w:rPr>
          <w:rStyle w:val="StyleUnderline"/>
        </w:rPr>
        <w:t xml:space="preserve"> the royalties later determined to have been </w:t>
      </w:r>
      <w:r w:rsidRPr="00D376E0">
        <w:rPr>
          <w:rStyle w:val="StyleUnderline"/>
          <w:highlight w:val="cyan"/>
        </w:rPr>
        <w:t>FRAND</w:t>
      </w:r>
      <w:r w:rsidRPr="00D376E0">
        <w:rPr>
          <w:highlight w:val="cyan"/>
        </w:rPr>
        <w:t xml:space="preserve">. </w:t>
      </w:r>
      <w:r w:rsidRPr="00D376E0">
        <w:rPr>
          <w:rStyle w:val="StyleUnderline"/>
          <w:highlight w:val="cyan"/>
        </w:rPr>
        <w:t xml:space="preserve">With </w:t>
      </w:r>
      <w:r w:rsidRPr="00D376E0">
        <w:rPr>
          <w:rStyle w:val="Emphasis"/>
          <w:highlight w:val="cyan"/>
        </w:rPr>
        <w:t>uncertainty about</w:t>
      </w:r>
      <w:r w:rsidRPr="00F91CE4">
        <w:rPr>
          <w:rStyle w:val="Emphasis"/>
        </w:rPr>
        <w:t xml:space="preserve"> </w:t>
      </w:r>
      <w:r w:rsidRPr="00D376E0">
        <w:rPr>
          <w:rStyle w:val="Emphasis"/>
          <w:highlight w:val="cyan"/>
        </w:rPr>
        <w:t>what royalty</w:t>
      </w:r>
      <w:r w:rsidRPr="00D376E0">
        <w:rPr>
          <w:rStyle w:val="StyleUnderline"/>
          <w:highlight w:val="cyan"/>
        </w:rPr>
        <w:t xml:space="preserve"> a court would choose</w:t>
      </w:r>
      <w:r>
        <w:t xml:space="preserve">, </w:t>
      </w:r>
      <w:r w:rsidRPr="00F91CE4">
        <w:rPr>
          <w:rStyle w:val="StyleUnderline"/>
        </w:rPr>
        <w:t xml:space="preserve">the </w:t>
      </w:r>
      <w:r w:rsidRPr="00D376E0">
        <w:rPr>
          <w:rStyle w:val="Emphasis"/>
          <w:highlight w:val="cyan"/>
        </w:rPr>
        <w:t xml:space="preserve">threat of </w:t>
      </w:r>
      <w:r w:rsidRPr="00D376E0">
        <w:rPr>
          <w:rStyle w:val="Emphasis"/>
        </w:rPr>
        <w:t>antitrust</w:t>
      </w:r>
      <w:r w:rsidRPr="00F91CE4">
        <w:rPr>
          <w:rStyle w:val="Emphasis"/>
        </w:rPr>
        <w:t xml:space="preserve"> </w:t>
      </w:r>
      <w:r w:rsidRPr="00D376E0">
        <w:rPr>
          <w:rStyle w:val="Emphasis"/>
          <w:highlight w:val="cyan"/>
        </w:rPr>
        <w:t>damages</w:t>
      </w:r>
      <w:r>
        <w:t xml:space="preserve"> </w:t>
      </w:r>
      <w:r w:rsidRPr="00F91CE4">
        <w:rPr>
          <w:rStyle w:val="StyleUnderline"/>
        </w:rPr>
        <w:t xml:space="preserve">would </w:t>
      </w:r>
      <w:r w:rsidRPr="00D376E0">
        <w:rPr>
          <w:rStyle w:val="StyleUnderline"/>
          <w:highlight w:val="cyan"/>
        </w:rPr>
        <w:t>cause the</w:t>
      </w:r>
      <w:r w:rsidRPr="00D376E0">
        <w:rPr>
          <w:highlight w:val="cyan"/>
        </w:rPr>
        <w:t xml:space="preserve"> </w:t>
      </w:r>
      <w:r w:rsidRPr="00D376E0">
        <w:rPr>
          <w:rStyle w:val="StyleUnderline"/>
          <w:highlight w:val="cyan"/>
        </w:rPr>
        <w:t xml:space="preserve">bargaining to </w:t>
      </w:r>
      <w:r w:rsidRPr="00D376E0">
        <w:rPr>
          <w:rStyle w:val="Emphasis"/>
          <w:highlight w:val="cyan"/>
        </w:rPr>
        <w:t>settle on a royalty less than the</w:t>
      </w:r>
      <w:r w:rsidRPr="00F91CE4">
        <w:rPr>
          <w:rStyle w:val="Emphasis"/>
        </w:rPr>
        <w:t xml:space="preserve"> expected </w:t>
      </w:r>
      <w:proofErr w:type="gramStart"/>
      <w:r w:rsidRPr="00D376E0">
        <w:rPr>
          <w:rStyle w:val="Emphasis"/>
          <w:highlight w:val="cyan"/>
        </w:rPr>
        <w:t>court-determined</w:t>
      </w:r>
      <w:proofErr w:type="gramEnd"/>
      <w:r w:rsidRPr="00D376E0">
        <w:rPr>
          <w:rStyle w:val="Emphasis"/>
          <w:highlight w:val="cyan"/>
        </w:rPr>
        <w:t xml:space="preserve"> FRAND royalty</w:t>
      </w:r>
      <w:r>
        <w:t xml:space="preserve">.28 </w:t>
      </w:r>
      <w:r w:rsidRPr="00F91CE4">
        <w:rPr>
          <w:rStyle w:val="Emphasis"/>
        </w:rPr>
        <w:t>Reducing SEP royalties</w:t>
      </w:r>
      <w:r>
        <w:t xml:space="preserve"> </w:t>
      </w:r>
      <w:r w:rsidRPr="00F91CE4">
        <w:rPr>
          <w:rStyle w:val="StyleUnderline"/>
        </w:rPr>
        <w:t xml:space="preserve">would </w:t>
      </w:r>
      <w:r w:rsidRPr="00D376E0">
        <w:rPr>
          <w:rStyle w:val="Emphasis"/>
          <w:highlight w:val="cyan"/>
        </w:rPr>
        <w:t>cause inventors to reduce their investment</w:t>
      </w:r>
      <w:r>
        <w:t xml:space="preserve"> </w:t>
      </w:r>
      <w:r w:rsidRPr="00F91CE4">
        <w:rPr>
          <w:rStyle w:val="StyleUnderline"/>
        </w:rPr>
        <w:t xml:space="preserve">and would </w:t>
      </w:r>
      <w:r w:rsidRPr="00D376E0">
        <w:rPr>
          <w:rStyle w:val="Emphasis"/>
          <w:highlight w:val="cyan"/>
        </w:rPr>
        <w:t>result in less innovation</w:t>
      </w:r>
      <w:r>
        <w:t xml:space="preserve">, </w:t>
      </w:r>
      <w:r w:rsidRPr="00F91CE4">
        <w:rPr>
          <w:rStyle w:val="StyleUnderline"/>
        </w:rPr>
        <w:t>thereby ha</w:t>
      </w:r>
      <w:r w:rsidRPr="00F91CE4">
        <w:rPr>
          <w:rStyle w:val="Emphasis"/>
        </w:rPr>
        <w:t>rming consumers</w:t>
      </w:r>
      <w:r>
        <w:t>.29</w:t>
      </w:r>
    </w:p>
    <w:p w14:paraId="54198F2B" w14:textId="77777777" w:rsidR="003230EE" w:rsidRPr="000F46BD" w:rsidRDefault="003230EE" w:rsidP="003230EE">
      <w:pPr>
        <w:pStyle w:val="Heading4"/>
        <w:numPr>
          <w:ilvl w:val="0"/>
          <w:numId w:val="12"/>
        </w:numPr>
        <w:tabs>
          <w:tab w:val="num" w:pos="360"/>
        </w:tabs>
        <w:ind w:left="0" w:firstLine="0"/>
      </w:pPr>
      <w:r>
        <w:t xml:space="preserve">The </w:t>
      </w:r>
      <w:proofErr w:type="spellStart"/>
      <w:r>
        <w:t>aff</w:t>
      </w:r>
      <w:proofErr w:type="spellEnd"/>
      <w:r>
        <w:t xml:space="preserve"> tilts bargaining outcomes </w:t>
      </w:r>
      <w:r>
        <w:rPr>
          <w:u w:val="single"/>
        </w:rPr>
        <w:t>too far</w:t>
      </w:r>
      <w:r>
        <w:t xml:space="preserve"> in favor of implementers – the threat of antitrust action makes collecting royalties </w:t>
      </w:r>
      <w:r>
        <w:rPr>
          <w:u w:val="single"/>
        </w:rPr>
        <w:t>at all</w:t>
      </w:r>
      <w:r>
        <w:t xml:space="preserve"> impossible.</w:t>
      </w:r>
    </w:p>
    <w:p w14:paraId="73964E6B" w14:textId="77777777" w:rsidR="003230EE" w:rsidRDefault="003230EE" w:rsidP="003230EE">
      <w:proofErr w:type="spellStart"/>
      <w:r w:rsidRPr="00E252DD">
        <w:rPr>
          <w:rStyle w:val="Style13ptBold"/>
        </w:rPr>
        <w:t>Isztwan</w:t>
      </w:r>
      <w:proofErr w:type="spellEnd"/>
      <w:r w:rsidRPr="00E252DD">
        <w:rPr>
          <w:rStyle w:val="Style13ptBold"/>
        </w:rPr>
        <w:t xml:space="preserve"> 19</w:t>
      </w:r>
      <w:r>
        <w:t xml:space="preserve"> – </w:t>
      </w:r>
      <w:r w:rsidRPr="00050045">
        <w:t xml:space="preserve">Vice President, Litigation at </w:t>
      </w:r>
      <w:proofErr w:type="spellStart"/>
      <w:r w:rsidRPr="00050045">
        <w:t>InterDigital</w:t>
      </w:r>
      <w:proofErr w:type="spellEnd"/>
      <w:r w:rsidRPr="00050045">
        <w:t xml:space="preserve"> Communications</w:t>
      </w:r>
    </w:p>
    <w:p w14:paraId="684B4AFE" w14:textId="77777777" w:rsidR="003230EE" w:rsidRPr="000F46BD" w:rsidRDefault="003230EE" w:rsidP="003230EE">
      <w:r>
        <w:t xml:space="preserve">Andrew G. </w:t>
      </w:r>
      <w:proofErr w:type="spellStart"/>
      <w:r>
        <w:t>Isztwan</w:t>
      </w:r>
      <w:proofErr w:type="spellEnd"/>
      <w:r>
        <w:t xml:space="preserve">, </w:t>
      </w:r>
      <w:r w:rsidRPr="00E252DD">
        <w:t>Brief of Amicus Curiae of Interdigital, Inc. in Support of Neither Party</w:t>
      </w:r>
      <w:r>
        <w:t xml:space="preserve">, </w:t>
      </w:r>
      <w:r w:rsidRPr="00E252DD">
        <w:t>FTC v. Qualcomm Inc., United States Court of Appeals for the Ninth Circuit, August 2019, LexisNexis</w:t>
      </w:r>
    </w:p>
    <w:p w14:paraId="2B88D04F" w14:textId="77777777" w:rsidR="003230EE" w:rsidRDefault="003230EE" w:rsidP="003230EE">
      <w:r>
        <w:t xml:space="preserve">Increasingly, </w:t>
      </w:r>
      <w:r w:rsidRPr="00214C6B">
        <w:rPr>
          <w:rStyle w:val="StyleUnderline"/>
        </w:rPr>
        <w:t xml:space="preserve">the most intractable </w:t>
      </w:r>
      <w:r w:rsidRPr="00D376E0">
        <w:rPr>
          <w:rStyle w:val="StyleUnderline"/>
          <w:highlight w:val="cyan"/>
        </w:rPr>
        <w:t xml:space="preserve">FRAND disputes </w:t>
      </w:r>
      <w:r w:rsidRPr="00D376E0">
        <w:rPr>
          <w:rStyle w:val="Emphasis"/>
          <w:highlight w:val="cyan"/>
        </w:rPr>
        <w:t>are not based on genuine disagreements</w:t>
      </w:r>
      <w:r>
        <w:t xml:space="preserve"> </w:t>
      </w:r>
      <w:r w:rsidRPr="000F46BD">
        <w:t>raised by a potential licensee</w:t>
      </w:r>
      <w:r>
        <w:t xml:space="preserve"> </w:t>
      </w:r>
      <w:r w:rsidRPr="00214C6B">
        <w:rPr>
          <w:rStyle w:val="StyleUnderline"/>
        </w:rPr>
        <w:t>about the appropriate and fair</w:t>
      </w:r>
      <w:r>
        <w:t xml:space="preserve"> </w:t>
      </w:r>
      <w:r w:rsidRPr="00214C6B">
        <w:rPr>
          <w:rStyle w:val="StyleUnderline"/>
        </w:rPr>
        <w:t>value to be paid as royalties</w:t>
      </w:r>
      <w:r w:rsidRPr="000F46BD">
        <w:t xml:space="preserve"> in return for use of patented technologies</w:t>
      </w:r>
      <w:r>
        <w:t xml:space="preserve">. </w:t>
      </w:r>
      <w:r w:rsidRPr="00214C6B">
        <w:rPr>
          <w:rStyle w:val="StyleUnderline"/>
        </w:rPr>
        <w:t>Instead</w:t>
      </w:r>
      <w:r>
        <w:t xml:space="preserve">, </w:t>
      </w:r>
      <w:r w:rsidRPr="00214C6B">
        <w:rPr>
          <w:rStyle w:val="StyleUnderline"/>
        </w:rPr>
        <w:t>i</w:t>
      </w:r>
      <w:r w:rsidRPr="00D376E0">
        <w:rPr>
          <w:rStyle w:val="StyleUnderline"/>
          <w:highlight w:val="cyan"/>
        </w:rPr>
        <w:t>mplementers</w:t>
      </w:r>
      <w:r w:rsidRPr="00214C6B">
        <w:rPr>
          <w:rStyle w:val="StyleUnderline"/>
        </w:rPr>
        <w:t xml:space="preserve"> may </w:t>
      </w:r>
      <w:r w:rsidRPr="00214C6B">
        <w:rPr>
          <w:rStyle w:val="Emphasis"/>
        </w:rPr>
        <w:t xml:space="preserve">opportunistically </w:t>
      </w:r>
      <w:r w:rsidRPr="00D376E0">
        <w:rPr>
          <w:rStyle w:val="Emphasis"/>
          <w:highlight w:val="cyan"/>
        </w:rPr>
        <w:t>threaten</w:t>
      </w:r>
      <w:r>
        <w:t xml:space="preserve"> (</w:t>
      </w:r>
      <w:r w:rsidRPr="00214C6B">
        <w:rPr>
          <w:rStyle w:val="StyleUnderline"/>
        </w:rPr>
        <w:t>and even assert</w:t>
      </w:r>
      <w:r>
        <w:t xml:space="preserve">) </w:t>
      </w:r>
      <w:r w:rsidRPr="00D376E0">
        <w:rPr>
          <w:rStyle w:val="Emphasis"/>
          <w:highlight w:val="cyan"/>
        </w:rPr>
        <w:t>antitrust</w:t>
      </w:r>
      <w:r w:rsidRPr="00214C6B">
        <w:rPr>
          <w:rStyle w:val="Emphasis"/>
        </w:rPr>
        <w:t xml:space="preserve"> </w:t>
      </w:r>
      <w:r w:rsidRPr="00D376E0">
        <w:rPr>
          <w:rStyle w:val="Emphasis"/>
        </w:rPr>
        <w:t xml:space="preserve">claims </w:t>
      </w:r>
      <w:r w:rsidRPr="00D376E0">
        <w:rPr>
          <w:rStyle w:val="Emphasis"/>
          <w:highlight w:val="cyan"/>
        </w:rPr>
        <w:t xml:space="preserve">seeking </w:t>
      </w:r>
      <w:r w:rsidRPr="00D376E0">
        <w:rPr>
          <w:rStyle w:val="Emphasis"/>
        </w:rPr>
        <w:t>injunctions</w:t>
      </w:r>
      <w:r>
        <w:t xml:space="preserve"> </w:t>
      </w:r>
      <w:r w:rsidRPr="00214C6B">
        <w:rPr>
          <w:rStyle w:val="StyleUnderline"/>
        </w:rPr>
        <w:t xml:space="preserve">and </w:t>
      </w:r>
      <w:r w:rsidRPr="00D376E0">
        <w:rPr>
          <w:rStyle w:val="Emphasis"/>
          <w:highlight w:val="cyan"/>
        </w:rPr>
        <w:t>treble damages</w:t>
      </w:r>
      <w:r>
        <w:t xml:space="preserve"> </w:t>
      </w:r>
      <w:r w:rsidRPr="00214C6B">
        <w:rPr>
          <w:rStyle w:val="StyleUnderline"/>
        </w:rPr>
        <w:t xml:space="preserve">as </w:t>
      </w:r>
      <w:r w:rsidRPr="00214C6B">
        <w:rPr>
          <w:rStyle w:val="Emphasis"/>
        </w:rPr>
        <w:t>part of a hold-out strategy</w:t>
      </w:r>
      <w:r>
        <w:t xml:space="preserve"> </w:t>
      </w:r>
      <w:r w:rsidRPr="00D376E0">
        <w:rPr>
          <w:rStyle w:val="StyleUnderline"/>
          <w:highlight w:val="cyan"/>
        </w:rPr>
        <w:t xml:space="preserve">to </w:t>
      </w:r>
      <w:r w:rsidRPr="00D376E0">
        <w:rPr>
          <w:rStyle w:val="Emphasis"/>
          <w:highlight w:val="cyan"/>
        </w:rPr>
        <w:t>gain</w:t>
      </w:r>
      <w:r w:rsidRPr="00214C6B">
        <w:rPr>
          <w:rStyle w:val="Emphasis"/>
        </w:rPr>
        <w:t xml:space="preserve"> unwarranted </w:t>
      </w:r>
      <w:r w:rsidRPr="00D376E0">
        <w:rPr>
          <w:rStyle w:val="Emphasis"/>
          <w:highlight w:val="cyan"/>
        </w:rPr>
        <w:t>leverage</w:t>
      </w:r>
      <w:r>
        <w:t xml:space="preserve"> </w:t>
      </w:r>
      <w:r w:rsidRPr="00214C6B">
        <w:rPr>
          <w:rStyle w:val="StyleUnderline"/>
        </w:rPr>
        <w:t>in license negotiations</w:t>
      </w:r>
      <w:r>
        <w:t xml:space="preserve">. </w:t>
      </w:r>
      <w:r w:rsidRPr="00D376E0">
        <w:rPr>
          <w:rStyle w:val="StyleUnderline"/>
          <w:highlight w:val="cyan"/>
        </w:rPr>
        <w:t>Implementers</w:t>
      </w:r>
      <w:r w:rsidRPr="00214C6B">
        <w:rPr>
          <w:rStyle w:val="StyleUnderline"/>
        </w:rPr>
        <w:t xml:space="preserve"> thereby </w:t>
      </w:r>
      <w:r w:rsidRPr="00D376E0">
        <w:rPr>
          <w:rStyle w:val="StyleUnderline"/>
          <w:highlight w:val="cyan"/>
        </w:rPr>
        <w:t xml:space="preserve">seek to </w:t>
      </w:r>
      <w:r w:rsidRPr="00D376E0">
        <w:rPr>
          <w:rStyle w:val="Emphasis"/>
          <w:highlight w:val="cyan"/>
        </w:rPr>
        <w:t>coerce patent owners</w:t>
      </w:r>
      <w:r w:rsidRPr="00D376E0">
        <w:rPr>
          <w:highlight w:val="cyan"/>
        </w:rPr>
        <w:t xml:space="preserve"> </w:t>
      </w:r>
      <w:r w:rsidRPr="00D376E0">
        <w:rPr>
          <w:rStyle w:val="StyleUnderline"/>
          <w:highlight w:val="cyan"/>
        </w:rPr>
        <w:t xml:space="preserve">into </w:t>
      </w:r>
      <w:r w:rsidRPr="00D376E0">
        <w:rPr>
          <w:rStyle w:val="Emphasis"/>
          <w:highlight w:val="cyan"/>
        </w:rPr>
        <w:t>accepting minimal</w:t>
      </w:r>
      <w:r w:rsidRPr="00D376E0">
        <w:rPr>
          <w:highlight w:val="cyan"/>
        </w:rPr>
        <w:t xml:space="preserve">, </w:t>
      </w:r>
      <w:r w:rsidRPr="00D376E0">
        <w:rPr>
          <w:rStyle w:val="Emphasis"/>
          <w:highlight w:val="cyan"/>
        </w:rPr>
        <w:t>sub-FRAND royalties</w:t>
      </w:r>
      <w:r>
        <w:t xml:space="preserve"> </w:t>
      </w:r>
      <w:r w:rsidRPr="00D376E0">
        <w:rPr>
          <w:rStyle w:val="StyleUnderline"/>
          <w:highlight w:val="cyan"/>
        </w:rPr>
        <w:t xml:space="preserve">that are </w:t>
      </w:r>
      <w:r w:rsidRPr="00D376E0">
        <w:rPr>
          <w:rStyle w:val="Emphasis"/>
          <w:highlight w:val="cyan"/>
        </w:rPr>
        <w:t>not</w:t>
      </w:r>
      <w:r w:rsidRPr="00214C6B">
        <w:rPr>
          <w:rStyle w:val="Emphasis"/>
        </w:rPr>
        <w:t xml:space="preserve"> nearly </w:t>
      </w:r>
      <w:r w:rsidRPr="00D376E0">
        <w:rPr>
          <w:rStyle w:val="Emphasis"/>
          <w:highlight w:val="cyan"/>
        </w:rPr>
        <w:t>sufficient</w:t>
      </w:r>
      <w:r>
        <w:t xml:space="preserve"> </w:t>
      </w:r>
      <w:r w:rsidRPr="00214C6B">
        <w:rPr>
          <w:rStyle w:val="StyleUnderline"/>
        </w:rPr>
        <w:t>to provide an adequate and fair reward</w:t>
      </w:r>
      <w:r w:rsidRPr="000F46BD">
        <w:t xml:space="preserve"> for use of the intellectual property</w:t>
      </w:r>
      <w:r>
        <w:t xml:space="preserve">. </w:t>
      </w:r>
      <w:r w:rsidRPr="00214C6B">
        <w:rPr>
          <w:rStyle w:val="StyleUnderline"/>
        </w:rPr>
        <w:t xml:space="preserve">Under a </w:t>
      </w:r>
      <w:r w:rsidRPr="00214C6B">
        <w:rPr>
          <w:rStyle w:val="Emphasis"/>
        </w:rPr>
        <w:t xml:space="preserve">threat of </w:t>
      </w:r>
      <w:r w:rsidRPr="00D376E0">
        <w:rPr>
          <w:rStyle w:val="Emphasis"/>
          <w:highlight w:val="cyan"/>
        </w:rPr>
        <w:t>treble damages</w:t>
      </w:r>
      <w:r>
        <w:t xml:space="preserve">, </w:t>
      </w:r>
      <w:r w:rsidRPr="00214C6B">
        <w:rPr>
          <w:rStyle w:val="StyleUnderline"/>
        </w:rPr>
        <w:t xml:space="preserve">the patent owner is faced with a </w:t>
      </w:r>
      <w:r w:rsidRPr="00214C6B">
        <w:rPr>
          <w:rStyle w:val="Emphasis"/>
        </w:rPr>
        <w:t>tremendously outsized risk</w:t>
      </w:r>
      <w:r>
        <w:t xml:space="preserve">, </w:t>
      </w:r>
      <w:r w:rsidRPr="00214C6B">
        <w:rPr>
          <w:rStyle w:val="StyleUnderline"/>
        </w:rPr>
        <w:t xml:space="preserve">which </w:t>
      </w:r>
      <w:r w:rsidRPr="00214C6B">
        <w:rPr>
          <w:rStyle w:val="Emphasis"/>
        </w:rPr>
        <w:t xml:space="preserve">inappropriately </w:t>
      </w:r>
      <w:r w:rsidRPr="00D376E0">
        <w:rPr>
          <w:rStyle w:val="Emphasis"/>
          <w:highlight w:val="cyan"/>
        </w:rPr>
        <w:t>tilts the balance of negotiating power</w:t>
      </w:r>
      <w:r>
        <w:t xml:space="preserve"> </w:t>
      </w:r>
      <w:r w:rsidRPr="00214C6B">
        <w:rPr>
          <w:rStyle w:val="StyleUnderline"/>
        </w:rPr>
        <w:t>far in favor of the implementer asserting the claim</w:t>
      </w:r>
      <w:r>
        <w:t xml:space="preserve">. </w:t>
      </w:r>
      <w:r w:rsidRPr="00214C6B">
        <w:rPr>
          <w:rStyle w:val="StyleUnderline"/>
        </w:rPr>
        <w:t xml:space="preserve">Often the intellectual property in question has been developed over many years </w:t>
      </w:r>
      <w:proofErr w:type="gramStart"/>
      <w:r w:rsidRPr="00214C6B">
        <w:rPr>
          <w:rStyle w:val="StyleUnderline"/>
        </w:rPr>
        <w:t>as a result of</w:t>
      </w:r>
      <w:proofErr w:type="gramEnd"/>
      <w:r w:rsidRPr="00214C6B">
        <w:rPr>
          <w:rStyle w:val="StyleUnderline"/>
        </w:rPr>
        <w:t xml:space="preserve"> the</w:t>
      </w:r>
      <w:r>
        <w:t xml:space="preserve"> </w:t>
      </w:r>
      <w:r w:rsidRPr="00214C6B">
        <w:rPr>
          <w:rStyle w:val="Emphasis"/>
        </w:rPr>
        <w:t>investment</w:t>
      </w:r>
      <w:r>
        <w:t xml:space="preserve"> </w:t>
      </w:r>
      <w:r w:rsidRPr="00214C6B">
        <w:rPr>
          <w:rStyle w:val="StyleUnderline"/>
        </w:rPr>
        <w:t xml:space="preserve">of </w:t>
      </w:r>
      <w:r w:rsidRPr="00214C6B">
        <w:rPr>
          <w:rStyle w:val="Emphasis"/>
        </w:rPr>
        <w:t>enormous sums in research and development</w:t>
      </w:r>
      <w:r>
        <w:t xml:space="preserve">. Yet </w:t>
      </w:r>
      <w:r w:rsidRPr="00214C6B">
        <w:rPr>
          <w:rStyle w:val="StyleUnderline"/>
        </w:rPr>
        <w:t xml:space="preserve">the </w:t>
      </w:r>
      <w:r w:rsidRPr="00D376E0">
        <w:rPr>
          <w:rStyle w:val="StyleUnderline"/>
          <w:highlight w:val="cyan"/>
        </w:rPr>
        <w:t>prospects of</w:t>
      </w:r>
      <w:r w:rsidRPr="00214C6B">
        <w:rPr>
          <w:rStyle w:val="StyleUnderline"/>
        </w:rPr>
        <w:t xml:space="preserve"> </w:t>
      </w:r>
      <w:r w:rsidRPr="00214C6B">
        <w:rPr>
          <w:rStyle w:val="Emphasis"/>
        </w:rPr>
        <w:t>obtaining</w:t>
      </w:r>
      <w:r>
        <w:t xml:space="preserve"> </w:t>
      </w:r>
      <w:r w:rsidRPr="00214C6B">
        <w:rPr>
          <w:rStyle w:val="StyleUnderline"/>
        </w:rPr>
        <w:t xml:space="preserve">an </w:t>
      </w:r>
      <w:r w:rsidRPr="00214C6B">
        <w:rPr>
          <w:rStyle w:val="Emphasis"/>
        </w:rPr>
        <w:t xml:space="preserve">adequate and fair </w:t>
      </w:r>
      <w:r w:rsidRPr="00D376E0">
        <w:rPr>
          <w:rStyle w:val="Emphasis"/>
          <w:highlight w:val="cyan"/>
        </w:rPr>
        <w:t>return</w:t>
      </w:r>
      <w:r w:rsidRPr="00D376E0">
        <w:rPr>
          <w:highlight w:val="cyan"/>
        </w:rPr>
        <w:t xml:space="preserve"> </w:t>
      </w:r>
      <w:r w:rsidRPr="00D376E0">
        <w:rPr>
          <w:rStyle w:val="StyleUnderline"/>
          <w:highlight w:val="cyan"/>
        </w:rPr>
        <w:t>on</w:t>
      </w:r>
      <w:r w:rsidRPr="00214C6B">
        <w:rPr>
          <w:rStyle w:val="StyleUnderline"/>
        </w:rPr>
        <w:t xml:space="preserve"> this </w:t>
      </w:r>
      <w:r w:rsidRPr="00D376E0">
        <w:rPr>
          <w:rStyle w:val="StyleUnderline"/>
          <w:highlight w:val="cyan"/>
        </w:rPr>
        <w:t>investment are</w:t>
      </w:r>
      <w:r w:rsidRPr="00214C6B">
        <w:rPr>
          <w:rStyle w:val="StyleUnderline"/>
        </w:rPr>
        <w:t xml:space="preserve"> </w:t>
      </w:r>
      <w:r w:rsidRPr="00214C6B">
        <w:rPr>
          <w:rStyle w:val="Emphasis"/>
        </w:rPr>
        <w:t xml:space="preserve">significantly </w:t>
      </w:r>
      <w:r w:rsidRPr="00D376E0">
        <w:rPr>
          <w:rStyle w:val="Emphasis"/>
          <w:highlight w:val="cyan"/>
        </w:rPr>
        <w:t>reduced</w:t>
      </w:r>
      <w:r>
        <w:t xml:space="preserve"> </w:t>
      </w:r>
      <w:r w:rsidRPr="00214C6B">
        <w:rPr>
          <w:rStyle w:val="StyleUnderline"/>
        </w:rPr>
        <w:t xml:space="preserve">to the extent unwilling licensees </w:t>
      </w:r>
      <w:proofErr w:type="gramStart"/>
      <w:r w:rsidRPr="00214C6B">
        <w:rPr>
          <w:rStyle w:val="StyleUnderline"/>
        </w:rPr>
        <w:t>are able to</w:t>
      </w:r>
      <w:proofErr w:type="gramEnd"/>
      <w:r w:rsidRPr="00214C6B">
        <w:rPr>
          <w:rStyle w:val="StyleUnderline"/>
        </w:rPr>
        <w:t xml:space="preserve"> </w:t>
      </w:r>
      <w:r w:rsidRPr="00214C6B">
        <w:rPr>
          <w:rStyle w:val="Emphasis"/>
        </w:rPr>
        <w:t>use strategic antitrust claims</w:t>
      </w:r>
      <w:r w:rsidRPr="00214C6B">
        <w:rPr>
          <w:rStyle w:val="StyleUnderline"/>
        </w:rPr>
        <w:t xml:space="preserve"> to</w:t>
      </w:r>
      <w:r w:rsidRPr="000F46BD">
        <w:t xml:space="preserve"> force royalty terms far below FRAND levels</w:t>
      </w:r>
      <w:r>
        <w:t xml:space="preserve">-or even to </w:t>
      </w:r>
      <w:r w:rsidRPr="000F46BD">
        <w:rPr>
          <w:rStyle w:val="StyleUnderline"/>
        </w:rPr>
        <w:t>avoid payment of royalties</w:t>
      </w:r>
      <w:r>
        <w:t xml:space="preserve"> completely.</w:t>
      </w:r>
    </w:p>
    <w:p w14:paraId="0FFADA9E" w14:textId="77777777" w:rsidR="003230EE" w:rsidRDefault="003230EE" w:rsidP="003230EE">
      <w:pPr>
        <w:pStyle w:val="Heading4"/>
        <w:numPr>
          <w:ilvl w:val="0"/>
          <w:numId w:val="13"/>
        </w:numPr>
        <w:tabs>
          <w:tab w:val="num" w:pos="360"/>
        </w:tabs>
        <w:ind w:left="0" w:firstLine="0"/>
      </w:pPr>
      <w:r>
        <w:t>That liability destroys incentives to participate in the standard setting process and kills innovation.</w:t>
      </w:r>
    </w:p>
    <w:p w14:paraId="25A18FE1" w14:textId="77777777" w:rsidR="003230EE" w:rsidRDefault="003230EE" w:rsidP="003230EE">
      <w:r w:rsidRPr="00C8300A">
        <w:rPr>
          <w:rStyle w:val="Style13ptBold"/>
        </w:rPr>
        <w:t>Ginsburg et al. 21</w:t>
      </w:r>
      <w:r>
        <w:t xml:space="preserve"> – Antonin Scalia Law School, George Mason University</w:t>
      </w:r>
    </w:p>
    <w:p w14:paraId="42197238" w14:textId="77777777" w:rsidR="003230EE" w:rsidRPr="00C8300A" w:rsidRDefault="003230EE" w:rsidP="003230EE">
      <w:r>
        <w:t xml:space="preserve">Douglas H. Ginsburg, Joshua D. Wright, Camila </w:t>
      </w:r>
      <w:proofErr w:type="spellStart"/>
      <w:r>
        <w:t>Ringeling</w:t>
      </w:r>
      <w:proofErr w:type="spellEnd"/>
      <w:r>
        <w:t xml:space="preserve">, “Growing Convergence: The Limited Role of Antitrust in Standard Essential Patent Disputes,” </w:t>
      </w:r>
      <w:r w:rsidRPr="00C8300A">
        <w:t>George Mason University Law &amp; Economics Research Paper Series, 21-19</w:t>
      </w:r>
      <w:r>
        <w:t>, CPI Antitrust Chronicle, Vol. 1, No. 2, Summer 2021,</w:t>
      </w:r>
      <w:r w:rsidRPr="00C8300A">
        <w:t xml:space="preserve"> https://www.law.gmu.edu/pubs/papers/2119</w:t>
      </w:r>
    </w:p>
    <w:p w14:paraId="653FB31F" w14:textId="77777777" w:rsidR="003230EE" w:rsidRDefault="003230EE" w:rsidP="003230EE">
      <w:r>
        <w:t>VII. POLICY IMPLICATIONS AND CONCLUSIONS</w:t>
      </w:r>
    </w:p>
    <w:p w14:paraId="57C791DD" w14:textId="77777777" w:rsidR="003230EE" w:rsidRDefault="003230EE" w:rsidP="003230EE">
      <w:r>
        <w:t xml:space="preserve">A strong patent law is crucial not only for market incumbents but even more for would-be entrants as it “tends to enable smaller, less integrated, more disruptive innovators.”97 </w:t>
      </w:r>
      <w:r w:rsidRPr="0034714E">
        <w:rPr>
          <w:rStyle w:val="StyleUnderline"/>
        </w:rPr>
        <w:t xml:space="preserve">The </w:t>
      </w:r>
      <w:r w:rsidRPr="0034714E">
        <w:rPr>
          <w:rStyle w:val="Emphasis"/>
        </w:rPr>
        <w:t xml:space="preserve">possibility of obtaining </w:t>
      </w:r>
      <w:r w:rsidRPr="00C324B5">
        <w:rPr>
          <w:rStyle w:val="Emphasis"/>
          <w:highlight w:val="cyan"/>
        </w:rPr>
        <w:t>injunctive relief</w:t>
      </w:r>
      <w:r w:rsidRPr="0034714E">
        <w:rPr>
          <w:rStyle w:val="Emphasis"/>
        </w:rPr>
        <w:t xml:space="preserve"> against infringement</w:t>
      </w:r>
      <w:r>
        <w:t xml:space="preserve"> </w:t>
      </w:r>
      <w:r w:rsidRPr="0034714E">
        <w:rPr>
          <w:rStyle w:val="StyleUnderline"/>
        </w:rPr>
        <w:t xml:space="preserve">of an SEP </w:t>
      </w:r>
      <w:r w:rsidRPr="00C324B5">
        <w:rPr>
          <w:rStyle w:val="StyleUnderline"/>
          <w:highlight w:val="cyan"/>
        </w:rPr>
        <w:t xml:space="preserve">is </w:t>
      </w:r>
      <w:r w:rsidRPr="00C324B5">
        <w:rPr>
          <w:rStyle w:val="Emphasis"/>
          <w:highlight w:val="cyan"/>
        </w:rPr>
        <w:t>crucial</w:t>
      </w:r>
      <w:r w:rsidRPr="00C324B5">
        <w:rPr>
          <w:rStyle w:val="StyleUnderline"/>
          <w:highlight w:val="cyan"/>
        </w:rPr>
        <w:t xml:space="preserve"> to</w:t>
      </w:r>
      <w:r w:rsidRPr="0034714E">
        <w:rPr>
          <w:rStyle w:val="StyleUnderline"/>
        </w:rPr>
        <w:t xml:space="preserve"> </w:t>
      </w:r>
      <w:r w:rsidRPr="0034714E">
        <w:rPr>
          <w:rStyle w:val="Emphasis"/>
        </w:rPr>
        <w:t xml:space="preserve">encourage </w:t>
      </w:r>
      <w:r w:rsidRPr="00C324B5">
        <w:rPr>
          <w:rStyle w:val="Emphasis"/>
          <w:highlight w:val="cyan"/>
        </w:rPr>
        <w:t>innovation</w:t>
      </w:r>
      <w:r w:rsidRPr="0034714E">
        <w:rPr>
          <w:rStyle w:val="StyleUnderline"/>
        </w:rPr>
        <w:t xml:space="preserve"> and </w:t>
      </w:r>
      <w:r w:rsidRPr="0034714E">
        <w:rPr>
          <w:rStyle w:val="Emphasis"/>
        </w:rPr>
        <w:t>entry</w:t>
      </w:r>
      <w:r>
        <w:t>.</w:t>
      </w:r>
    </w:p>
    <w:p w14:paraId="1E33B0D1" w14:textId="77777777" w:rsidR="003230EE" w:rsidRDefault="003230EE" w:rsidP="003230EE">
      <w:r>
        <w:t xml:space="preserve">At the same time, </w:t>
      </w:r>
      <w:r w:rsidRPr="00C324B5">
        <w:rPr>
          <w:rStyle w:val="StyleUnderline"/>
          <w:highlight w:val="cyan"/>
        </w:rPr>
        <w:t xml:space="preserve">policies that </w:t>
      </w:r>
      <w:r w:rsidRPr="00C324B5">
        <w:rPr>
          <w:rStyle w:val="Emphasis"/>
          <w:highlight w:val="cyan"/>
        </w:rPr>
        <w:t>encourage innovators to participate</w:t>
      </w:r>
      <w:r w:rsidRPr="00C324B5">
        <w:rPr>
          <w:highlight w:val="cyan"/>
        </w:rPr>
        <w:t xml:space="preserve"> i</w:t>
      </w:r>
      <w:r w:rsidRPr="00C324B5">
        <w:rPr>
          <w:rStyle w:val="StyleUnderline"/>
          <w:highlight w:val="cyan"/>
        </w:rPr>
        <w:t>n</w:t>
      </w:r>
      <w:r w:rsidRPr="0034714E">
        <w:rPr>
          <w:rStyle w:val="StyleUnderline"/>
        </w:rPr>
        <w:t xml:space="preserve"> the </w:t>
      </w:r>
      <w:r w:rsidRPr="00C324B5">
        <w:rPr>
          <w:rStyle w:val="StyleUnderline"/>
          <w:highlight w:val="cyan"/>
        </w:rPr>
        <w:t>standard development</w:t>
      </w:r>
      <w:r w:rsidRPr="0034714E">
        <w:rPr>
          <w:rStyle w:val="StyleUnderline"/>
        </w:rPr>
        <w:t xml:space="preserve"> process </w:t>
      </w:r>
      <w:r w:rsidRPr="00C324B5">
        <w:rPr>
          <w:rStyle w:val="Emphasis"/>
          <w:highlight w:val="cyan"/>
        </w:rPr>
        <w:t>result in more competition</w:t>
      </w:r>
      <w:r w:rsidRPr="00C324B5">
        <w:rPr>
          <w:highlight w:val="cyan"/>
        </w:rPr>
        <w:t xml:space="preserve"> </w:t>
      </w:r>
      <w:r w:rsidRPr="00C324B5">
        <w:rPr>
          <w:rStyle w:val="StyleUnderline"/>
        </w:rPr>
        <w:t>to</w:t>
      </w:r>
      <w:r w:rsidRPr="0034714E">
        <w:rPr>
          <w:rStyle w:val="StyleUnderline"/>
        </w:rPr>
        <w:t xml:space="preserve"> shape the standard</w:t>
      </w:r>
      <w:r>
        <w:t xml:space="preserve">, </w:t>
      </w:r>
      <w:r w:rsidRPr="00C324B5">
        <w:rPr>
          <w:rStyle w:val="StyleUnderline"/>
          <w:highlight w:val="cyan"/>
        </w:rPr>
        <w:t xml:space="preserve">making it </w:t>
      </w:r>
      <w:r w:rsidRPr="00C324B5">
        <w:rPr>
          <w:rStyle w:val="Emphasis"/>
          <w:highlight w:val="cyan"/>
        </w:rPr>
        <w:t>more likely</w:t>
      </w:r>
      <w:r w:rsidRPr="0034714E">
        <w:rPr>
          <w:rStyle w:val="StyleUnderline"/>
        </w:rPr>
        <w:t xml:space="preserve"> that </w:t>
      </w:r>
      <w:r w:rsidRPr="00C324B5">
        <w:rPr>
          <w:rStyle w:val="StyleUnderline"/>
          <w:highlight w:val="cyan"/>
        </w:rPr>
        <w:t xml:space="preserve">the </w:t>
      </w:r>
      <w:r w:rsidRPr="00C324B5">
        <w:rPr>
          <w:rStyle w:val="Emphasis"/>
          <w:highlight w:val="cyan"/>
        </w:rPr>
        <w:t>best tech</w:t>
      </w:r>
      <w:r w:rsidRPr="0034714E">
        <w:rPr>
          <w:rStyle w:val="Emphasis"/>
        </w:rPr>
        <w:t>nologies</w:t>
      </w:r>
      <w:r w:rsidRPr="0034714E">
        <w:rPr>
          <w:rStyle w:val="StyleUnderline"/>
        </w:rPr>
        <w:t xml:space="preserve"> </w:t>
      </w:r>
      <w:r w:rsidRPr="00C324B5">
        <w:rPr>
          <w:rStyle w:val="StyleUnderline"/>
          <w:highlight w:val="cyan"/>
        </w:rPr>
        <w:t xml:space="preserve">will be </w:t>
      </w:r>
      <w:r w:rsidRPr="00C324B5">
        <w:rPr>
          <w:rStyle w:val="Emphasis"/>
          <w:highlight w:val="cyan"/>
        </w:rPr>
        <w:t>adopted</w:t>
      </w:r>
      <w:r w:rsidRPr="00C324B5">
        <w:rPr>
          <w:highlight w:val="cyan"/>
        </w:rPr>
        <w:t>.</w:t>
      </w:r>
      <w:r>
        <w:t xml:space="preserve"> </w:t>
      </w:r>
      <w:r w:rsidRPr="00C324B5">
        <w:rPr>
          <w:rStyle w:val="Emphasis"/>
          <w:highlight w:val="cyan"/>
        </w:rPr>
        <w:t>Less participation</w:t>
      </w:r>
      <w:r>
        <w:t xml:space="preserve"> </w:t>
      </w:r>
      <w:r w:rsidRPr="00C8300A">
        <w:rPr>
          <w:rStyle w:val="StyleUnderline"/>
        </w:rPr>
        <w:t xml:space="preserve">could </w:t>
      </w:r>
      <w:r w:rsidRPr="00C324B5">
        <w:rPr>
          <w:rStyle w:val="Emphasis"/>
          <w:highlight w:val="cyan"/>
        </w:rPr>
        <w:t>result in suboptimal standards</w:t>
      </w:r>
      <w:r>
        <w:t xml:space="preserve"> </w:t>
      </w:r>
      <w:r w:rsidRPr="00C8300A">
        <w:rPr>
          <w:rStyle w:val="StyleUnderline"/>
        </w:rPr>
        <w:t xml:space="preserve">and </w:t>
      </w:r>
      <w:r w:rsidRPr="00C8300A">
        <w:rPr>
          <w:rStyle w:val="Emphasis"/>
        </w:rPr>
        <w:t>less implementation in the marketplace</w:t>
      </w:r>
      <w:r>
        <w:t xml:space="preserve">, </w:t>
      </w:r>
      <w:r w:rsidRPr="00C8300A">
        <w:rPr>
          <w:rStyle w:val="StyleUnderline"/>
        </w:rPr>
        <w:t xml:space="preserve">which would tend significantly </w:t>
      </w:r>
      <w:r w:rsidRPr="00C324B5">
        <w:rPr>
          <w:rStyle w:val="StyleUnderline"/>
          <w:highlight w:val="cyan"/>
        </w:rPr>
        <w:t xml:space="preserve">to </w:t>
      </w:r>
      <w:r w:rsidRPr="00C324B5">
        <w:rPr>
          <w:rStyle w:val="Emphasis"/>
          <w:highlight w:val="cyan"/>
        </w:rPr>
        <w:t>diminish</w:t>
      </w:r>
      <w:r w:rsidRPr="00C8300A">
        <w:rPr>
          <w:rStyle w:val="Emphasis"/>
        </w:rPr>
        <w:t xml:space="preserve"> interconnectivity</w:t>
      </w:r>
      <w:r w:rsidRPr="00C8300A">
        <w:rPr>
          <w:rStyle w:val="StyleUnderline"/>
        </w:rPr>
        <w:t xml:space="preserve"> and </w:t>
      </w:r>
      <w:r w:rsidRPr="00C324B5">
        <w:rPr>
          <w:rStyle w:val="Emphasis"/>
          <w:highlight w:val="cyan"/>
        </w:rPr>
        <w:t>interoperability</w:t>
      </w:r>
      <w:r>
        <w:t xml:space="preserve">. Therefore, as a general principle, </w:t>
      </w:r>
      <w:r w:rsidRPr="00C324B5">
        <w:rPr>
          <w:rStyle w:val="StyleUnderline"/>
          <w:highlight w:val="cyan"/>
        </w:rPr>
        <w:t>policies that</w:t>
      </w:r>
      <w:r w:rsidRPr="00C8300A">
        <w:rPr>
          <w:rStyle w:val="StyleUnderline"/>
        </w:rPr>
        <w:t xml:space="preserve"> </w:t>
      </w:r>
      <w:r w:rsidRPr="00C8300A">
        <w:rPr>
          <w:rStyle w:val="Emphasis"/>
        </w:rPr>
        <w:t>protect IPRs</w:t>
      </w:r>
      <w:r w:rsidRPr="00C8300A">
        <w:rPr>
          <w:rStyle w:val="StyleUnderline"/>
        </w:rPr>
        <w:t xml:space="preserve"> and </w:t>
      </w:r>
      <w:r w:rsidRPr="00C324B5">
        <w:rPr>
          <w:rStyle w:val="Emphasis"/>
          <w:highlight w:val="cyan"/>
        </w:rPr>
        <w:t>promote participation</w:t>
      </w:r>
      <w:r>
        <w:t xml:space="preserve"> </w:t>
      </w:r>
      <w:r w:rsidRPr="00C324B5">
        <w:rPr>
          <w:rStyle w:val="StyleUnderline"/>
          <w:highlight w:val="cyan"/>
        </w:rPr>
        <w:t>in</w:t>
      </w:r>
      <w:r w:rsidRPr="00C8300A">
        <w:rPr>
          <w:rStyle w:val="StyleUnderline"/>
        </w:rPr>
        <w:t xml:space="preserve"> the </w:t>
      </w:r>
      <w:r w:rsidRPr="00C324B5">
        <w:rPr>
          <w:rStyle w:val="Emphasis"/>
          <w:highlight w:val="cyan"/>
        </w:rPr>
        <w:t>standard development</w:t>
      </w:r>
      <w:r w:rsidRPr="00C8300A">
        <w:rPr>
          <w:rStyle w:val="Emphasis"/>
        </w:rPr>
        <w:t xml:space="preserve"> process</w:t>
      </w:r>
      <w:r>
        <w:t xml:space="preserve"> </w:t>
      </w:r>
      <w:r w:rsidRPr="00C8300A">
        <w:rPr>
          <w:rStyle w:val="StyleUnderline"/>
        </w:rPr>
        <w:t xml:space="preserve">have the potential to </w:t>
      </w:r>
      <w:r w:rsidRPr="00C324B5">
        <w:rPr>
          <w:rStyle w:val="Emphasis"/>
          <w:highlight w:val="cyan"/>
        </w:rPr>
        <w:t>promote innovation</w:t>
      </w:r>
      <w:r w:rsidRPr="00C8300A">
        <w:rPr>
          <w:rStyle w:val="StyleUnderline"/>
        </w:rPr>
        <w:t xml:space="preserve"> and consumer welfare</w:t>
      </w:r>
      <w:r>
        <w:t>.</w:t>
      </w:r>
    </w:p>
    <w:p w14:paraId="4012FA1F" w14:textId="77777777" w:rsidR="003230EE" w:rsidRDefault="003230EE" w:rsidP="003230EE">
      <w:r w:rsidRPr="00C324B5">
        <w:rPr>
          <w:rStyle w:val="StyleUnderline"/>
          <w:highlight w:val="cyan"/>
        </w:rPr>
        <w:t xml:space="preserve">There is </w:t>
      </w:r>
      <w:r w:rsidRPr="00C324B5">
        <w:rPr>
          <w:rStyle w:val="Emphasis"/>
          <w:highlight w:val="cyan"/>
        </w:rPr>
        <w:t>no benefit</w:t>
      </w:r>
      <w:r w:rsidRPr="00C8300A">
        <w:rPr>
          <w:rStyle w:val="Emphasis"/>
        </w:rPr>
        <w:t xml:space="preserve"> to be had</w:t>
      </w:r>
      <w:r w:rsidRPr="00C8300A">
        <w:rPr>
          <w:rStyle w:val="StyleUnderline"/>
        </w:rPr>
        <w:t xml:space="preserve"> </w:t>
      </w:r>
      <w:r w:rsidRPr="00C324B5">
        <w:rPr>
          <w:rStyle w:val="StyleUnderline"/>
          <w:highlight w:val="cyan"/>
        </w:rPr>
        <w:t>from</w:t>
      </w:r>
      <w:r w:rsidRPr="00C324B5">
        <w:rPr>
          <w:highlight w:val="cyan"/>
        </w:rPr>
        <w:t xml:space="preserve"> </w:t>
      </w:r>
      <w:r w:rsidRPr="00C324B5">
        <w:rPr>
          <w:rStyle w:val="Emphasis"/>
          <w:highlight w:val="cyan"/>
        </w:rPr>
        <w:t>imposing antitrust liability</w:t>
      </w:r>
      <w:r>
        <w:t xml:space="preserve"> </w:t>
      </w:r>
      <w:r w:rsidRPr="00C8300A">
        <w:rPr>
          <w:rStyle w:val="StyleUnderline"/>
        </w:rPr>
        <w:t xml:space="preserve">upon a patentee merely </w:t>
      </w:r>
      <w:r w:rsidRPr="00C324B5">
        <w:rPr>
          <w:rStyle w:val="StyleUnderline"/>
          <w:highlight w:val="cyan"/>
        </w:rPr>
        <w:t xml:space="preserve">for </w:t>
      </w:r>
      <w:r w:rsidRPr="00C324B5">
        <w:rPr>
          <w:rStyle w:val="Emphasis"/>
          <w:highlight w:val="cyan"/>
        </w:rPr>
        <w:t>seeking to enforce</w:t>
      </w:r>
      <w:r w:rsidRPr="00C8300A">
        <w:rPr>
          <w:rStyle w:val="Emphasis"/>
        </w:rPr>
        <w:t xml:space="preserve"> its </w:t>
      </w:r>
      <w:r w:rsidRPr="00C324B5">
        <w:rPr>
          <w:rStyle w:val="Emphasis"/>
          <w:highlight w:val="cyan"/>
        </w:rPr>
        <w:t>property right</w:t>
      </w:r>
      <w:r>
        <w:t xml:space="preserve">. Indeed, </w:t>
      </w:r>
      <w:r w:rsidRPr="00C324B5">
        <w:rPr>
          <w:rStyle w:val="StyleUnderline"/>
          <w:highlight w:val="cyan"/>
        </w:rPr>
        <w:t>to hold that</w:t>
      </w:r>
      <w:r w:rsidRPr="00C8300A">
        <w:rPr>
          <w:rStyle w:val="StyleUnderline"/>
        </w:rPr>
        <w:t xml:space="preserve"> </w:t>
      </w:r>
      <w:r w:rsidRPr="00C324B5">
        <w:rPr>
          <w:rStyle w:val="Emphasis"/>
          <w:highlight w:val="cyan"/>
        </w:rPr>
        <w:t>seeking an injunction may be anticompetitive negatively affects</w:t>
      </w:r>
      <w:r>
        <w:t xml:space="preserve"> </w:t>
      </w:r>
      <w:r w:rsidRPr="00C324B5">
        <w:rPr>
          <w:rStyle w:val="StyleUnderline"/>
          <w:highlight w:val="cyan"/>
        </w:rPr>
        <w:t>a</w:t>
      </w:r>
      <w:r w:rsidRPr="00C8300A">
        <w:rPr>
          <w:rStyle w:val="StyleUnderline"/>
        </w:rPr>
        <w:t xml:space="preserve">n important </w:t>
      </w:r>
      <w:r w:rsidRPr="00C324B5">
        <w:rPr>
          <w:rStyle w:val="StyleUnderline"/>
          <w:highlight w:val="cyan"/>
        </w:rPr>
        <w:t xml:space="preserve">right that </w:t>
      </w:r>
      <w:r w:rsidRPr="00C324B5">
        <w:rPr>
          <w:rStyle w:val="Emphasis"/>
          <w:highlight w:val="cyan"/>
        </w:rPr>
        <w:t>promotes dynamic competition</w:t>
      </w:r>
      <w:r w:rsidRPr="00C324B5">
        <w:rPr>
          <w:highlight w:val="cyan"/>
        </w:rPr>
        <w:t xml:space="preserve"> </w:t>
      </w:r>
      <w:r w:rsidRPr="00C324B5">
        <w:rPr>
          <w:rStyle w:val="StyleUnderline"/>
          <w:highlight w:val="cyan"/>
        </w:rPr>
        <w:t xml:space="preserve">by </w:t>
      </w:r>
      <w:r w:rsidRPr="00C324B5">
        <w:rPr>
          <w:rStyle w:val="Emphasis"/>
          <w:highlight w:val="cyan"/>
        </w:rPr>
        <w:t>ensuring</w:t>
      </w:r>
      <w:r w:rsidRPr="00C8300A">
        <w:rPr>
          <w:rStyle w:val="StyleUnderline"/>
        </w:rPr>
        <w:t xml:space="preserve"> </w:t>
      </w:r>
      <w:r w:rsidRPr="00C324B5">
        <w:rPr>
          <w:rStyle w:val="StyleUnderline"/>
          <w:highlight w:val="cyan"/>
        </w:rPr>
        <w:t>there are</w:t>
      </w:r>
      <w:r w:rsidRPr="00C8300A">
        <w:rPr>
          <w:rStyle w:val="StyleUnderline"/>
        </w:rPr>
        <w:t xml:space="preserve"> </w:t>
      </w:r>
      <w:r w:rsidRPr="00C8300A">
        <w:rPr>
          <w:rStyle w:val="Emphasis"/>
        </w:rPr>
        <w:t xml:space="preserve">strong </w:t>
      </w:r>
      <w:r w:rsidRPr="00C324B5">
        <w:rPr>
          <w:rStyle w:val="Emphasis"/>
          <w:highlight w:val="cyan"/>
        </w:rPr>
        <w:t>incentives</w:t>
      </w:r>
      <w:r w:rsidRPr="00C324B5">
        <w:rPr>
          <w:highlight w:val="cyan"/>
        </w:rPr>
        <w:t xml:space="preserve"> </w:t>
      </w:r>
      <w:r w:rsidRPr="00C324B5">
        <w:rPr>
          <w:rStyle w:val="StyleUnderline"/>
          <w:highlight w:val="cyan"/>
        </w:rPr>
        <w:t xml:space="preserve">to </w:t>
      </w:r>
      <w:r w:rsidRPr="00C324B5">
        <w:rPr>
          <w:rStyle w:val="Emphasis"/>
          <w:highlight w:val="cyan"/>
        </w:rPr>
        <w:t>invest in innovative tech</w:t>
      </w:r>
      <w:r w:rsidRPr="00C8300A">
        <w:rPr>
          <w:rStyle w:val="Emphasis"/>
        </w:rPr>
        <w:t>nologies</w:t>
      </w:r>
      <w:r>
        <w:t xml:space="preserve">.98 More important still, </w:t>
      </w:r>
      <w:r w:rsidRPr="00C324B5">
        <w:rPr>
          <w:rStyle w:val="Emphasis"/>
          <w:highlight w:val="cyan"/>
        </w:rPr>
        <w:t>imposing</w:t>
      </w:r>
      <w:r w:rsidRPr="00C8300A">
        <w:rPr>
          <w:rStyle w:val="Emphasis"/>
        </w:rPr>
        <w:t xml:space="preserve"> antitrust </w:t>
      </w:r>
      <w:r w:rsidRPr="00C324B5">
        <w:rPr>
          <w:rStyle w:val="Emphasis"/>
          <w:highlight w:val="cyan"/>
        </w:rPr>
        <w:t>liability</w:t>
      </w:r>
      <w:r w:rsidRPr="00C324B5">
        <w:rPr>
          <w:highlight w:val="cyan"/>
        </w:rPr>
        <w:t xml:space="preserve"> </w:t>
      </w:r>
      <w:r w:rsidRPr="00C324B5">
        <w:rPr>
          <w:rStyle w:val="StyleUnderline"/>
          <w:highlight w:val="cyan"/>
        </w:rPr>
        <w:t xml:space="preserve">for </w:t>
      </w:r>
      <w:r w:rsidRPr="00C324B5">
        <w:rPr>
          <w:rStyle w:val="Emphasis"/>
          <w:highlight w:val="cyan"/>
        </w:rPr>
        <w:t>enforcing an SEP</w:t>
      </w:r>
      <w:r w:rsidRPr="00C324B5">
        <w:rPr>
          <w:rStyle w:val="StyleUnderline"/>
          <w:highlight w:val="cyan"/>
        </w:rPr>
        <w:t xml:space="preserve"> frustrates</w:t>
      </w:r>
      <w:r>
        <w:t xml:space="preserve"> </w:t>
      </w:r>
      <w:r w:rsidRPr="00C8300A">
        <w:rPr>
          <w:rStyle w:val="StyleUnderline"/>
        </w:rPr>
        <w:t xml:space="preserve">the constitutional </w:t>
      </w:r>
      <w:r w:rsidRPr="00C324B5">
        <w:rPr>
          <w:rStyle w:val="StyleUnderline"/>
          <w:highlight w:val="cyan"/>
        </w:rPr>
        <w:t>purpose of</w:t>
      </w:r>
      <w:r w:rsidRPr="00C8300A">
        <w:rPr>
          <w:rStyle w:val="StyleUnderline"/>
        </w:rPr>
        <w:t xml:space="preserve"> conferring </w:t>
      </w:r>
      <w:r w:rsidRPr="00C324B5">
        <w:rPr>
          <w:rStyle w:val="StyleUnderline"/>
          <w:highlight w:val="cyan"/>
        </w:rPr>
        <w:t>patent rights</w:t>
      </w:r>
      <w:r>
        <w:t xml:space="preserve">, </w:t>
      </w:r>
      <w:r w:rsidRPr="00C8300A">
        <w:rPr>
          <w:rStyle w:val="StyleUnderline"/>
        </w:rPr>
        <w:t xml:space="preserve">turning a property rule into a liability rule and creating a </w:t>
      </w:r>
      <w:r w:rsidRPr="00C8300A">
        <w:rPr>
          <w:rStyle w:val="Emphasis"/>
        </w:rPr>
        <w:t>de facto compulsory licensing scheme</w:t>
      </w:r>
      <w:r>
        <w:t>.99</w:t>
      </w:r>
    </w:p>
    <w:p w14:paraId="331259F2" w14:textId="77777777" w:rsidR="003230EE" w:rsidRDefault="003230EE" w:rsidP="003230EE">
      <w:r w:rsidRPr="00C8300A">
        <w:rPr>
          <w:rStyle w:val="StyleUnderline"/>
        </w:rPr>
        <w:t xml:space="preserve">Competition and </w:t>
      </w:r>
      <w:r w:rsidRPr="00C324B5">
        <w:rPr>
          <w:rStyle w:val="StyleUnderline"/>
          <w:highlight w:val="cyan"/>
        </w:rPr>
        <w:t>consumers</w:t>
      </w:r>
      <w:r w:rsidRPr="00C8300A">
        <w:rPr>
          <w:rStyle w:val="StyleUnderline"/>
        </w:rPr>
        <w:t xml:space="preserve"> both </w:t>
      </w:r>
      <w:r w:rsidRPr="00C324B5">
        <w:rPr>
          <w:rStyle w:val="StyleUnderline"/>
          <w:highlight w:val="cyan"/>
        </w:rPr>
        <w:t xml:space="preserve">benefit when </w:t>
      </w:r>
      <w:r w:rsidRPr="00C324B5">
        <w:rPr>
          <w:rStyle w:val="Emphasis"/>
          <w:highlight w:val="cyan"/>
        </w:rPr>
        <w:t>inventors</w:t>
      </w:r>
      <w:r w:rsidRPr="0034714E">
        <w:t xml:space="preserve"> </w:t>
      </w:r>
      <w:r w:rsidRPr="00C324B5">
        <w:rPr>
          <w:rStyle w:val="StyleUnderline"/>
          <w:highlight w:val="cyan"/>
        </w:rPr>
        <w:t xml:space="preserve">have </w:t>
      </w:r>
      <w:r w:rsidRPr="00C324B5">
        <w:rPr>
          <w:rStyle w:val="Emphasis"/>
          <w:highlight w:val="cyan"/>
        </w:rPr>
        <w:t>complete incentives</w:t>
      </w:r>
      <w:r w:rsidRPr="00C324B5">
        <w:rPr>
          <w:highlight w:val="cyan"/>
        </w:rPr>
        <w:t xml:space="preserve"> </w:t>
      </w:r>
      <w:r w:rsidRPr="00C324B5">
        <w:rPr>
          <w:rStyle w:val="StyleUnderline"/>
          <w:highlight w:val="cyan"/>
        </w:rPr>
        <w:t xml:space="preserve">to </w:t>
      </w:r>
      <w:r w:rsidRPr="00C324B5">
        <w:rPr>
          <w:rStyle w:val="Emphasis"/>
          <w:highlight w:val="cyan"/>
        </w:rPr>
        <w:t>exploit</w:t>
      </w:r>
      <w:r w:rsidRPr="00C8300A">
        <w:rPr>
          <w:rStyle w:val="StyleUnderline"/>
        </w:rPr>
        <w:t xml:space="preserve"> their </w:t>
      </w:r>
      <w:r w:rsidRPr="00C324B5">
        <w:rPr>
          <w:rStyle w:val="Emphasis"/>
          <w:highlight w:val="cyan"/>
        </w:rPr>
        <w:t>patent rights</w:t>
      </w:r>
      <w:r w:rsidRPr="00C324B5">
        <w:rPr>
          <w:highlight w:val="cyan"/>
        </w:rPr>
        <w:t xml:space="preserve">. </w:t>
      </w:r>
      <w:r w:rsidRPr="00C324B5">
        <w:rPr>
          <w:rStyle w:val="StyleUnderline"/>
          <w:highlight w:val="cyan"/>
        </w:rPr>
        <w:t>This requires</w:t>
      </w:r>
      <w:r w:rsidRPr="00C8300A">
        <w:rPr>
          <w:rStyle w:val="StyleUnderline"/>
        </w:rPr>
        <w:t xml:space="preserve"> an </w:t>
      </w:r>
      <w:r w:rsidRPr="00C324B5">
        <w:rPr>
          <w:rStyle w:val="Emphasis"/>
          <w:highlight w:val="cyan"/>
        </w:rPr>
        <w:t>assurance to inventors</w:t>
      </w:r>
      <w:r w:rsidRPr="0034714E">
        <w:t xml:space="preserve"> </w:t>
      </w:r>
      <w:r w:rsidRPr="00C8300A">
        <w:rPr>
          <w:rStyle w:val="StyleUnderline"/>
        </w:rPr>
        <w:t xml:space="preserve">that they need not </w:t>
      </w:r>
      <w:r w:rsidRPr="00C8300A">
        <w:rPr>
          <w:rStyle w:val="Emphasis"/>
        </w:rPr>
        <w:t>subsidize</w:t>
      </w:r>
      <w:r w:rsidRPr="00C8300A">
        <w:rPr>
          <w:rStyle w:val="StyleUnderline"/>
        </w:rPr>
        <w:t xml:space="preserve"> their competitors’ business models</w:t>
      </w:r>
      <w:r w:rsidRPr="0034714E">
        <w:t>.100</w:t>
      </w:r>
    </w:p>
    <w:p w14:paraId="621154DB" w14:textId="77777777" w:rsidR="003230EE" w:rsidRDefault="003230EE" w:rsidP="003230EE">
      <w:pPr>
        <w:pStyle w:val="Heading4"/>
        <w:numPr>
          <w:ilvl w:val="0"/>
          <w:numId w:val="13"/>
        </w:numPr>
        <w:tabs>
          <w:tab w:val="num" w:pos="360"/>
        </w:tabs>
        <w:ind w:left="0" w:firstLine="0"/>
      </w:pPr>
      <w:r>
        <w:t xml:space="preserve">The prospect of antitrust liability for SEP holders </w:t>
      </w:r>
      <w:r>
        <w:rPr>
          <w:u w:val="single"/>
        </w:rPr>
        <w:t>over-deters</w:t>
      </w:r>
      <w:r>
        <w:t>.</w:t>
      </w:r>
    </w:p>
    <w:p w14:paraId="4DF13B63" w14:textId="77777777" w:rsidR="003230EE" w:rsidRDefault="003230EE" w:rsidP="003230EE">
      <w:r w:rsidRPr="003B4B1A">
        <w:rPr>
          <w:rStyle w:val="Style13ptBold"/>
        </w:rPr>
        <w:t>Ginsburg et al. 15</w:t>
      </w:r>
      <w:r>
        <w:t xml:space="preserve"> – Judge on the U.S. Court of Appeals for the District of Columbia, Professor of Law at George Mason University School of Law, and Chairman of the International Advisory Committee of the Global Antitrust Institute</w:t>
      </w:r>
    </w:p>
    <w:p w14:paraId="3A801909" w14:textId="77777777" w:rsidR="003230EE" w:rsidRPr="00A864E4" w:rsidRDefault="003230EE" w:rsidP="003230EE">
      <w:r>
        <w:t xml:space="preserve">Douglas H. Ginsburg, </w:t>
      </w:r>
      <w:proofErr w:type="spellStart"/>
      <w:r>
        <w:t>Koren</w:t>
      </w:r>
      <w:proofErr w:type="spellEnd"/>
      <w:r>
        <w:t xml:space="preserve"> W. Wong-Ervin, Joshua D. Wright, “The Troubling Use of Antitrust to Regulate FRAND Licensing,” CPI Antitrust Chronicle, October 2015,</w:t>
      </w:r>
      <w:r w:rsidRPr="003B4B1A">
        <w:t xml:space="preserve"> https://www.law.gmu.edu/assets/files/publications/working_papers/LS1537.pdf</w:t>
      </w:r>
    </w:p>
    <w:p w14:paraId="5F4D4077" w14:textId="77777777" w:rsidR="003230EE" w:rsidRDefault="003230EE" w:rsidP="003230EE">
      <w:r>
        <w:t xml:space="preserve">Moreover, an </w:t>
      </w:r>
      <w:r w:rsidRPr="00386AA6">
        <w:rPr>
          <w:rStyle w:val="Emphasis"/>
          <w:highlight w:val="cyan"/>
        </w:rPr>
        <w:t>antitrust</w:t>
      </w:r>
      <w:r>
        <w:t xml:space="preserve"> sanction </w:t>
      </w:r>
      <w:r w:rsidRPr="00A864E4">
        <w:rPr>
          <w:rStyle w:val="StyleUnderline"/>
        </w:rPr>
        <w:t>is not only unnecessary to protect consumer welfare</w:t>
      </w:r>
      <w:r w:rsidRPr="00A864E4">
        <w:t xml:space="preserve"> given that the law of contracts is sufficient to provide optimal deterrence,18 </w:t>
      </w:r>
      <w:r w:rsidRPr="00A864E4">
        <w:rPr>
          <w:rStyle w:val="StyleUnderline"/>
        </w:rPr>
        <w:t>but</w:t>
      </w:r>
      <w:r w:rsidRPr="00A864E4">
        <w:t xml:space="preserve"> </w:t>
      </w:r>
      <w:r w:rsidRPr="00386AA6">
        <w:rPr>
          <w:rStyle w:val="StyleUnderline"/>
          <w:highlight w:val="cyan"/>
        </w:rPr>
        <w:t>is</w:t>
      </w:r>
      <w:r w:rsidRPr="00A864E4">
        <w:rPr>
          <w:rStyle w:val="StyleUnderline"/>
        </w:rPr>
        <w:t xml:space="preserve"> </w:t>
      </w:r>
      <w:r w:rsidRPr="00A864E4">
        <w:rPr>
          <w:rStyle w:val="Emphasis"/>
        </w:rPr>
        <w:t xml:space="preserve">likely to be </w:t>
      </w:r>
      <w:r w:rsidRPr="00386AA6">
        <w:rPr>
          <w:rStyle w:val="Emphasis"/>
          <w:highlight w:val="cyan"/>
        </w:rPr>
        <w:t>harmful</w:t>
      </w:r>
      <w:r w:rsidRPr="00386AA6">
        <w:rPr>
          <w:highlight w:val="cyan"/>
        </w:rPr>
        <w:t>.</w:t>
      </w:r>
      <w:r>
        <w:t xml:space="preserve">19 First, </w:t>
      </w:r>
      <w:r w:rsidRPr="00A864E4">
        <w:rPr>
          <w:rStyle w:val="Emphasis"/>
        </w:rPr>
        <w:t>significant monetary sanctions</w:t>
      </w:r>
      <w:r>
        <w:t xml:space="preserve"> </w:t>
      </w:r>
      <w:r w:rsidRPr="00A864E4">
        <w:rPr>
          <w:rStyle w:val="StyleUnderline"/>
        </w:rPr>
        <w:t xml:space="preserve">are </w:t>
      </w:r>
      <w:r w:rsidRPr="00386AA6">
        <w:rPr>
          <w:rStyle w:val="Emphasis"/>
          <w:highlight w:val="cyan"/>
        </w:rPr>
        <w:t>likely to over-deter procompetitive participation in SSOs</w:t>
      </w:r>
      <w:r>
        <w:t xml:space="preserve">; </w:t>
      </w:r>
      <w:r w:rsidRPr="00386AA6">
        <w:rPr>
          <w:rStyle w:val="StyleUnderline"/>
          <w:highlight w:val="cyan"/>
        </w:rPr>
        <w:t>FRAND</w:t>
      </w:r>
      <w:r w:rsidRPr="00A864E4">
        <w:rPr>
          <w:rStyle w:val="StyleUnderline"/>
        </w:rPr>
        <w:t xml:space="preserve">-encumbered </w:t>
      </w:r>
      <w:r w:rsidRPr="00386AA6">
        <w:rPr>
          <w:rStyle w:val="StyleUnderline"/>
          <w:highlight w:val="cyan"/>
        </w:rPr>
        <w:t>SEP holders need the</w:t>
      </w:r>
      <w:r>
        <w:t xml:space="preserve"> </w:t>
      </w:r>
      <w:r w:rsidRPr="00386AA6">
        <w:rPr>
          <w:rStyle w:val="Emphasis"/>
          <w:highlight w:val="cyan"/>
        </w:rPr>
        <w:t>credible threat of an injunction</w:t>
      </w:r>
      <w:r>
        <w:t xml:space="preserve"> </w:t>
      </w:r>
      <w:r w:rsidRPr="00A864E4">
        <w:rPr>
          <w:rStyle w:val="StyleUnderline"/>
        </w:rPr>
        <w:t xml:space="preserve">if they are </w:t>
      </w:r>
      <w:r w:rsidRPr="00386AA6">
        <w:rPr>
          <w:rStyle w:val="StyleUnderline"/>
          <w:highlight w:val="cyan"/>
        </w:rPr>
        <w:t xml:space="preserve">to </w:t>
      </w:r>
      <w:r w:rsidRPr="00386AA6">
        <w:rPr>
          <w:rStyle w:val="Emphasis"/>
          <w:highlight w:val="cyan"/>
        </w:rPr>
        <w:t>recoup</w:t>
      </w:r>
      <w:r w:rsidRPr="00386AA6">
        <w:rPr>
          <w:highlight w:val="cyan"/>
        </w:rPr>
        <w:t xml:space="preserve"> </w:t>
      </w:r>
      <w:r w:rsidRPr="00386AA6">
        <w:rPr>
          <w:rStyle w:val="StyleUnderline"/>
          <w:highlight w:val="cyan"/>
        </w:rPr>
        <w:t xml:space="preserve">the </w:t>
      </w:r>
      <w:r w:rsidRPr="00386AA6">
        <w:rPr>
          <w:rStyle w:val="Emphasis"/>
          <w:highlight w:val="cyan"/>
        </w:rPr>
        <w:t>value added</w:t>
      </w:r>
      <w:r w:rsidRPr="00386AA6">
        <w:rPr>
          <w:highlight w:val="cyan"/>
        </w:rPr>
        <w:t xml:space="preserve"> </w:t>
      </w:r>
      <w:r w:rsidRPr="00386AA6">
        <w:rPr>
          <w:rStyle w:val="StyleUnderline"/>
          <w:highlight w:val="cyan"/>
        </w:rPr>
        <w:t>by</w:t>
      </w:r>
      <w:r w:rsidRPr="00A864E4">
        <w:rPr>
          <w:rStyle w:val="StyleUnderline"/>
        </w:rPr>
        <w:t xml:space="preserve"> their </w:t>
      </w:r>
      <w:r w:rsidRPr="00386AA6">
        <w:rPr>
          <w:rStyle w:val="StyleUnderline"/>
          <w:highlight w:val="cyan"/>
        </w:rPr>
        <w:t>patents</w:t>
      </w:r>
      <w:r w:rsidRPr="00A864E4">
        <w:rPr>
          <w:rStyle w:val="StyleUnderline"/>
        </w:rPr>
        <w:t xml:space="preserve"> </w:t>
      </w:r>
      <w:r w:rsidRPr="00386AA6">
        <w:rPr>
          <w:rStyle w:val="StyleUnderline"/>
          <w:highlight w:val="cyan"/>
        </w:rPr>
        <w:t xml:space="preserve">and </w:t>
      </w:r>
      <w:r w:rsidRPr="00386AA6">
        <w:rPr>
          <w:rStyle w:val="Emphasis"/>
          <w:highlight w:val="cyan"/>
        </w:rPr>
        <w:t>have no other adequate remedy</w:t>
      </w:r>
      <w:r w:rsidRPr="00A864E4">
        <w:rPr>
          <w:rStyle w:val="StyleUnderline"/>
        </w:rPr>
        <w:t xml:space="preserve"> against an infringing user</w:t>
      </w:r>
      <w:r>
        <w:t xml:space="preserve">. Indeed, </w:t>
      </w:r>
      <w:r w:rsidRPr="00386AA6">
        <w:rPr>
          <w:rStyle w:val="Emphasis"/>
          <w:highlight w:val="cyan"/>
        </w:rPr>
        <w:t>excessive deterrence</w:t>
      </w:r>
      <w:r w:rsidRPr="00386AA6">
        <w:rPr>
          <w:highlight w:val="cyan"/>
        </w:rPr>
        <w:t xml:space="preserve"> </w:t>
      </w:r>
      <w:r w:rsidRPr="00386AA6">
        <w:rPr>
          <w:rStyle w:val="StyleUnderline"/>
          <w:highlight w:val="cyan"/>
        </w:rPr>
        <w:t>is</w:t>
      </w:r>
      <w:r w:rsidRPr="00A864E4">
        <w:rPr>
          <w:rStyle w:val="StyleUnderline"/>
        </w:rPr>
        <w:t xml:space="preserve"> particularly </w:t>
      </w:r>
      <w:r w:rsidRPr="00386AA6">
        <w:rPr>
          <w:rStyle w:val="StyleUnderline"/>
          <w:highlight w:val="cyan"/>
        </w:rPr>
        <w:t>likely</w:t>
      </w:r>
      <w:r w:rsidRPr="00A864E4">
        <w:rPr>
          <w:rStyle w:val="StyleUnderline"/>
        </w:rPr>
        <w:t xml:space="preserve"> because</w:t>
      </w:r>
      <w:r>
        <w:t xml:space="preserve">, </w:t>
      </w:r>
      <w:r w:rsidRPr="00386AA6">
        <w:rPr>
          <w:rStyle w:val="StyleUnderline"/>
          <w:highlight w:val="cyan"/>
        </w:rPr>
        <w:t>with liability turning upon</w:t>
      </w:r>
      <w:r w:rsidRPr="00A864E4">
        <w:rPr>
          <w:rStyle w:val="StyleUnderline"/>
        </w:rPr>
        <w:t xml:space="preserve"> whether the infringing user was truly </w:t>
      </w:r>
      <w:r w:rsidRPr="00386AA6">
        <w:rPr>
          <w:rStyle w:val="StyleUnderline"/>
          <w:highlight w:val="cyan"/>
        </w:rPr>
        <w:t>a</w:t>
      </w:r>
      <w:r w:rsidRPr="00386AA6">
        <w:rPr>
          <w:highlight w:val="cyan"/>
        </w:rPr>
        <w:t xml:space="preserve"> “</w:t>
      </w:r>
      <w:r w:rsidRPr="00386AA6">
        <w:rPr>
          <w:rStyle w:val="StyleUnderline"/>
          <w:highlight w:val="cyan"/>
        </w:rPr>
        <w:t>willing licensee</w:t>
      </w:r>
      <w:r>
        <w:t>”20—</w:t>
      </w:r>
      <w:r w:rsidRPr="00A864E4">
        <w:rPr>
          <w:rStyle w:val="StyleUnderline"/>
        </w:rPr>
        <w:t>a factual determination that may be far from clear in many cases</w:t>
      </w:r>
      <w:r>
        <w:t>—</w:t>
      </w:r>
      <w:r w:rsidRPr="00A864E4">
        <w:rPr>
          <w:rStyle w:val="StyleUnderline"/>
        </w:rPr>
        <w:t xml:space="preserve">the </w:t>
      </w:r>
      <w:r w:rsidRPr="00386AA6">
        <w:rPr>
          <w:rStyle w:val="StyleUnderline"/>
          <w:highlight w:val="cyan"/>
        </w:rPr>
        <w:t>outcome</w:t>
      </w:r>
      <w:r w:rsidRPr="00A864E4">
        <w:rPr>
          <w:rStyle w:val="StyleUnderline"/>
        </w:rPr>
        <w:t xml:space="preserve"> of an antitrust case </w:t>
      </w:r>
      <w:r w:rsidRPr="00386AA6">
        <w:rPr>
          <w:rStyle w:val="StyleUnderline"/>
          <w:highlight w:val="cyan"/>
        </w:rPr>
        <w:t>will</w:t>
      </w:r>
      <w:r w:rsidRPr="00A864E4">
        <w:rPr>
          <w:rStyle w:val="StyleUnderline"/>
        </w:rPr>
        <w:t xml:space="preserve"> </w:t>
      </w:r>
      <w:r w:rsidRPr="00A864E4">
        <w:rPr>
          <w:rStyle w:val="Emphasis"/>
        </w:rPr>
        <w:t xml:space="preserve">necessarily </w:t>
      </w:r>
      <w:r w:rsidRPr="00386AA6">
        <w:rPr>
          <w:rStyle w:val="Emphasis"/>
          <w:highlight w:val="cyan"/>
        </w:rPr>
        <w:t>be uncertain</w:t>
      </w:r>
      <w:r>
        <w:t xml:space="preserve">. </w:t>
      </w:r>
      <w:r w:rsidRPr="00A864E4">
        <w:rPr>
          <w:rStyle w:val="StyleUnderline"/>
        </w:rPr>
        <w:t>The prospect of penalizing a FRAND-encumbered SEP holder for seeking injunctive relief</w:t>
      </w:r>
      <w:r>
        <w:t xml:space="preserve"> </w:t>
      </w:r>
      <w:r w:rsidRPr="00A864E4">
        <w:rPr>
          <w:rStyle w:val="Emphasis"/>
        </w:rPr>
        <w:t>diminishes</w:t>
      </w:r>
      <w:r>
        <w:t xml:space="preserve"> </w:t>
      </w:r>
      <w:r w:rsidRPr="00A864E4">
        <w:rPr>
          <w:rStyle w:val="StyleUnderline"/>
        </w:rPr>
        <w:t xml:space="preserve">the </w:t>
      </w:r>
      <w:r w:rsidRPr="00A864E4">
        <w:rPr>
          <w:rStyle w:val="Emphasis"/>
        </w:rPr>
        <w:t>value</w:t>
      </w:r>
      <w:r w:rsidRPr="00A864E4">
        <w:rPr>
          <w:rStyle w:val="StyleUnderline"/>
        </w:rPr>
        <w:t xml:space="preserve"> of its </w:t>
      </w:r>
      <w:r w:rsidRPr="00A864E4">
        <w:rPr>
          <w:rStyle w:val="Emphasis"/>
        </w:rPr>
        <w:t>patents</w:t>
      </w:r>
      <w:r>
        <w:t xml:space="preserve"> </w:t>
      </w:r>
      <w:r w:rsidRPr="00A864E4">
        <w:rPr>
          <w:rStyle w:val="StyleUnderline"/>
        </w:rPr>
        <w:t xml:space="preserve">and hence </w:t>
      </w:r>
      <w:r w:rsidRPr="00A864E4">
        <w:rPr>
          <w:rStyle w:val="Emphasis"/>
        </w:rPr>
        <w:t>reduces</w:t>
      </w:r>
      <w:r w:rsidRPr="00A864E4">
        <w:rPr>
          <w:rStyle w:val="StyleUnderline"/>
        </w:rPr>
        <w:t xml:space="preserve"> its </w:t>
      </w:r>
      <w:r w:rsidRPr="00A864E4">
        <w:rPr>
          <w:rStyle w:val="Emphasis"/>
        </w:rPr>
        <w:t>incentive to innovate</w:t>
      </w:r>
      <w:r>
        <w:t>.</w:t>
      </w:r>
    </w:p>
    <w:p w14:paraId="31AEF909" w14:textId="77777777" w:rsidR="003230EE" w:rsidRDefault="003230EE" w:rsidP="003230EE">
      <w:r>
        <w:t xml:space="preserve">Second, </w:t>
      </w:r>
      <w:r w:rsidRPr="00B66F4F">
        <w:rPr>
          <w:rStyle w:val="StyleUnderline"/>
        </w:rPr>
        <w:t xml:space="preserve">the </w:t>
      </w:r>
      <w:r w:rsidRPr="00B66F4F">
        <w:rPr>
          <w:rStyle w:val="Emphasis"/>
        </w:rPr>
        <w:t xml:space="preserve">prospect of </w:t>
      </w:r>
      <w:r w:rsidRPr="00386AA6">
        <w:rPr>
          <w:rStyle w:val="Emphasis"/>
          <w:highlight w:val="cyan"/>
        </w:rPr>
        <w:t>antitrust liability</w:t>
      </w:r>
      <w:r>
        <w:t xml:space="preserve"> </w:t>
      </w:r>
      <w:r w:rsidRPr="00B66F4F">
        <w:rPr>
          <w:rStyle w:val="StyleUnderline"/>
        </w:rPr>
        <w:t xml:space="preserve">for a </w:t>
      </w:r>
      <w:r w:rsidRPr="00B66F4F">
        <w:rPr>
          <w:rStyle w:val="Emphasis"/>
        </w:rPr>
        <w:t>patentee seeking injunctive relief</w:t>
      </w:r>
      <w:r>
        <w:t xml:space="preserve"> </w:t>
      </w:r>
      <w:r w:rsidRPr="00B66F4F">
        <w:rPr>
          <w:rStyle w:val="StyleUnderline"/>
        </w:rPr>
        <w:t xml:space="preserve">would </w:t>
      </w:r>
      <w:r w:rsidRPr="00386AA6">
        <w:rPr>
          <w:rStyle w:val="StyleUnderline"/>
          <w:highlight w:val="cyan"/>
        </w:rPr>
        <w:t>enable a</w:t>
      </w:r>
      <w:r w:rsidRPr="00B66F4F">
        <w:rPr>
          <w:rStyle w:val="StyleUnderline"/>
        </w:rPr>
        <w:t xml:space="preserve">n infringing </w:t>
      </w:r>
      <w:r w:rsidRPr="00386AA6">
        <w:rPr>
          <w:rStyle w:val="StyleUnderline"/>
          <w:highlight w:val="cyan"/>
        </w:rPr>
        <w:t xml:space="preserve">user to </w:t>
      </w:r>
      <w:r w:rsidRPr="00386AA6">
        <w:rPr>
          <w:rStyle w:val="Emphasis"/>
          <w:highlight w:val="cyan"/>
        </w:rPr>
        <w:t>negotiate in bad faith</w:t>
      </w:r>
      <w:r>
        <w:t xml:space="preserve">, </w:t>
      </w:r>
      <w:r w:rsidRPr="00386AA6">
        <w:rPr>
          <w:rStyle w:val="StyleUnderline"/>
          <w:highlight w:val="cyan"/>
        </w:rPr>
        <w:t xml:space="preserve">knowing its </w:t>
      </w:r>
      <w:r w:rsidRPr="00386AA6">
        <w:rPr>
          <w:rStyle w:val="Emphasis"/>
          <w:highlight w:val="cyan"/>
        </w:rPr>
        <w:t>exposure</w:t>
      </w:r>
      <w:r w:rsidRPr="00386AA6">
        <w:rPr>
          <w:highlight w:val="cyan"/>
        </w:rPr>
        <w:t xml:space="preserve"> </w:t>
      </w:r>
      <w:r w:rsidRPr="00386AA6">
        <w:rPr>
          <w:rStyle w:val="StyleUnderline"/>
          <w:highlight w:val="cyan"/>
        </w:rPr>
        <w:t xml:space="preserve">is </w:t>
      </w:r>
      <w:r w:rsidRPr="00386AA6">
        <w:rPr>
          <w:rStyle w:val="Emphasis"/>
          <w:highlight w:val="cyan"/>
        </w:rPr>
        <w:t>capped</w:t>
      </w:r>
      <w:r w:rsidRPr="00386AA6">
        <w:rPr>
          <w:rStyle w:val="StyleUnderline"/>
          <w:highlight w:val="cyan"/>
        </w:rPr>
        <w:t xml:space="preserve"> at</w:t>
      </w:r>
      <w:r w:rsidRPr="00B66F4F">
        <w:rPr>
          <w:rStyle w:val="StyleUnderline"/>
        </w:rPr>
        <w:t xml:space="preserve"> the</w:t>
      </w:r>
      <w:r>
        <w:t xml:space="preserve"> </w:t>
      </w:r>
      <w:r w:rsidRPr="00386AA6">
        <w:rPr>
          <w:rStyle w:val="Emphasis"/>
          <w:highlight w:val="cyan"/>
        </w:rPr>
        <w:t>FRAND royalty</w:t>
      </w:r>
      <w:r w:rsidRPr="00B66F4F">
        <w:rPr>
          <w:rStyle w:val="Emphasis"/>
        </w:rPr>
        <w:t xml:space="preserve"> </w:t>
      </w:r>
      <w:r w:rsidRPr="00386AA6">
        <w:rPr>
          <w:rStyle w:val="Emphasis"/>
          <w:highlight w:val="cyan"/>
        </w:rPr>
        <w:t>rate</w:t>
      </w:r>
      <w:r>
        <w:t xml:space="preserve">; </w:t>
      </w:r>
      <w:r w:rsidRPr="00B66F4F">
        <w:rPr>
          <w:rStyle w:val="StyleUnderline"/>
        </w:rPr>
        <w:t>in this way</w:t>
      </w:r>
      <w:r>
        <w:t xml:space="preserve">, </w:t>
      </w:r>
      <w:r w:rsidRPr="00B66F4F">
        <w:rPr>
          <w:rStyle w:val="StyleUnderline"/>
        </w:rPr>
        <w:t>an unscrupulous</w:t>
      </w:r>
      <w:r>
        <w:t xml:space="preserve"> or a judgment-proof infringing user </w:t>
      </w:r>
      <w:r w:rsidRPr="00386AA6">
        <w:rPr>
          <w:rStyle w:val="StyleUnderline"/>
          <w:highlight w:val="cyan"/>
        </w:rPr>
        <w:t xml:space="preserve">can </w:t>
      </w:r>
      <w:r w:rsidRPr="00386AA6">
        <w:rPr>
          <w:rStyle w:val="Emphasis"/>
          <w:highlight w:val="cyan"/>
        </w:rPr>
        <w:t>force</w:t>
      </w:r>
      <w:r w:rsidRPr="00386AA6">
        <w:rPr>
          <w:rStyle w:val="StyleUnderline"/>
          <w:highlight w:val="cyan"/>
        </w:rPr>
        <w:t xml:space="preserve"> the SEP holder to </w:t>
      </w:r>
      <w:r w:rsidRPr="00386AA6">
        <w:rPr>
          <w:rStyle w:val="Emphasis"/>
          <w:highlight w:val="cyan"/>
        </w:rPr>
        <w:t>take a below-FRAND rate</w:t>
      </w:r>
      <w:r>
        <w:t xml:space="preserve">. Indeed, </w:t>
      </w:r>
      <w:r w:rsidRPr="00B66F4F">
        <w:rPr>
          <w:rStyle w:val="StyleUnderline"/>
        </w:rPr>
        <w:t xml:space="preserve">when the </w:t>
      </w:r>
      <w:r w:rsidRPr="00B66F4F">
        <w:rPr>
          <w:rStyle w:val="Emphasis"/>
        </w:rPr>
        <w:t>worst penalty</w:t>
      </w:r>
      <w:r w:rsidRPr="00B66F4F">
        <w:rPr>
          <w:rStyle w:val="StyleUnderline"/>
        </w:rPr>
        <w:t xml:space="preserve"> an SEP infringer faces is not an injunction but </w:t>
      </w:r>
      <w:r w:rsidRPr="00B66F4F">
        <w:rPr>
          <w:rStyle w:val="Emphasis"/>
        </w:rPr>
        <w:t>merely paying</w:t>
      </w:r>
      <w:r>
        <w:t xml:space="preserve">, after a neutral adjudication, </w:t>
      </w:r>
      <w:r w:rsidRPr="00B66F4F">
        <w:rPr>
          <w:rStyle w:val="StyleUnderline"/>
        </w:rPr>
        <w:t>the FRAND royalty that it should have agreed to pay when first asked</w:t>
      </w:r>
      <w:r>
        <w:t xml:space="preserve">, </w:t>
      </w:r>
      <w:r w:rsidRPr="00B66F4F">
        <w:rPr>
          <w:rStyle w:val="StyleUnderline"/>
        </w:rPr>
        <w:t xml:space="preserve">then </w:t>
      </w:r>
      <w:r w:rsidRPr="00B66F4F">
        <w:rPr>
          <w:rStyle w:val="Emphasis"/>
        </w:rPr>
        <w:t>reverse holdup</w:t>
      </w:r>
      <w:r w:rsidRPr="00B66F4F">
        <w:rPr>
          <w:rStyle w:val="StyleUnderline"/>
        </w:rPr>
        <w:t xml:space="preserve"> and </w:t>
      </w:r>
      <w:r w:rsidRPr="00B66F4F">
        <w:rPr>
          <w:rStyle w:val="Emphasis"/>
        </w:rPr>
        <w:t>holdout</w:t>
      </w:r>
      <w:r w:rsidRPr="00B66F4F">
        <w:rPr>
          <w:rStyle w:val="StyleUnderline"/>
        </w:rPr>
        <w:t xml:space="preserve"> give implementers a </w:t>
      </w:r>
      <w:r w:rsidRPr="00B66F4F">
        <w:rPr>
          <w:rStyle w:val="Emphasis"/>
        </w:rPr>
        <w:t>profitable way</w:t>
      </w:r>
      <w:r w:rsidRPr="00B66F4F">
        <w:rPr>
          <w:rStyle w:val="StyleUnderline"/>
        </w:rPr>
        <w:t xml:space="preserve"> to </w:t>
      </w:r>
      <w:r w:rsidRPr="00B66F4F">
        <w:rPr>
          <w:rStyle w:val="Emphasis"/>
        </w:rPr>
        <w:t>defer payment</w:t>
      </w:r>
      <w:r>
        <w:t>—</w:t>
      </w:r>
      <w:r w:rsidRPr="00B66F4F">
        <w:rPr>
          <w:rStyle w:val="StyleUnderline"/>
        </w:rPr>
        <w:t>or</w:t>
      </w:r>
      <w:r>
        <w:t xml:space="preserve"> if they are judgment proof, to </w:t>
      </w:r>
      <w:r w:rsidRPr="00B66F4F">
        <w:rPr>
          <w:rStyle w:val="Emphasis"/>
        </w:rPr>
        <w:t>avoid payment altogether</w:t>
      </w:r>
      <w:r>
        <w:t xml:space="preserve">— </w:t>
      </w:r>
      <w:r w:rsidRPr="00B66F4F">
        <w:rPr>
          <w:rStyle w:val="StyleUnderline"/>
        </w:rPr>
        <w:t>and puts SEP holders at a disadvantage that reduces the rewards from</w:t>
      </w:r>
      <w:r>
        <w:t xml:space="preserve">, </w:t>
      </w:r>
      <w:r w:rsidRPr="00386AA6">
        <w:rPr>
          <w:rStyle w:val="StyleUnderline"/>
          <w:highlight w:val="cyan"/>
        </w:rPr>
        <w:t>and</w:t>
      </w:r>
      <w:r w:rsidRPr="00B66F4F">
        <w:rPr>
          <w:rStyle w:val="StyleUnderline"/>
        </w:rPr>
        <w:t xml:space="preserve"> </w:t>
      </w:r>
      <w:r w:rsidRPr="00B66F4F">
        <w:rPr>
          <w:rStyle w:val="Emphasis"/>
        </w:rPr>
        <w:t xml:space="preserve">can only </w:t>
      </w:r>
      <w:r w:rsidRPr="00386AA6">
        <w:rPr>
          <w:rStyle w:val="Emphasis"/>
          <w:highlight w:val="cyan"/>
        </w:rPr>
        <w:t>discourage innovation</w:t>
      </w:r>
      <w:r>
        <w:t xml:space="preserve"> </w:t>
      </w:r>
      <w:r w:rsidRPr="00B66F4F">
        <w:rPr>
          <w:rStyle w:val="StyleUnderline"/>
        </w:rPr>
        <w:t xml:space="preserve">and </w:t>
      </w:r>
      <w:r w:rsidRPr="00B66F4F">
        <w:rPr>
          <w:rStyle w:val="Emphasis"/>
        </w:rPr>
        <w:t>participation in</w:t>
      </w:r>
      <w:r>
        <w:t xml:space="preserve">, </w:t>
      </w:r>
      <w:r w:rsidRPr="00B66F4F">
        <w:rPr>
          <w:rStyle w:val="Emphasis"/>
        </w:rPr>
        <w:t>standard setting</w:t>
      </w:r>
      <w:r>
        <w:t>.21</w:t>
      </w:r>
    </w:p>
    <w:p w14:paraId="2094A603" w14:textId="77777777" w:rsidR="003230EE" w:rsidRDefault="003230EE" w:rsidP="003230EE">
      <w:pPr>
        <w:pStyle w:val="Heading4"/>
        <w:numPr>
          <w:ilvl w:val="0"/>
          <w:numId w:val="13"/>
        </w:numPr>
        <w:tabs>
          <w:tab w:val="num" w:pos="360"/>
        </w:tabs>
        <w:ind w:left="0" w:firstLine="0"/>
      </w:pPr>
      <w:r>
        <w:t xml:space="preserve">Treble damages make the </w:t>
      </w:r>
      <w:proofErr w:type="spellStart"/>
      <w:r>
        <w:t>aff</w:t>
      </w:r>
      <w:proofErr w:type="spellEnd"/>
      <w:r>
        <w:t xml:space="preserve"> uniquely harmful.</w:t>
      </w:r>
    </w:p>
    <w:p w14:paraId="01B18F78" w14:textId="77777777" w:rsidR="003230EE" w:rsidRDefault="003230EE" w:rsidP="003230EE">
      <w:r w:rsidRPr="0090630C">
        <w:rPr>
          <w:rStyle w:val="Style13ptBold"/>
        </w:rPr>
        <w:t>Ginsburg 14</w:t>
      </w:r>
      <w:r>
        <w:t xml:space="preserve"> – Senior Circuit Judge, U.S. Court of Appeals for the D.C. Circuit, Professor of Law at George Mason University</w:t>
      </w:r>
    </w:p>
    <w:p w14:paraId="13D9A1EC" w14:textId="77777777" w:rsidR="003230EE" w:rsidRPr="00B647AC" w:rsidRDefault="003230EE" w:rsidP="003230EE">
      <w:r w:rsidRPr="0090630C">
        <w:t>Douglas H. Ginsburg</w:t>
      </w:r>
      <w:r>
        <w:t>,</w:t>
      </w:r>
      <w:r w:rsidRPr="0090630C">
        <w:t xml:space="preserve"> Taylor M. Owings</w:t>
      </w:r>
      <w:r>
        <w:t xml:space="preserve">, </w:t>
      </w:r>
      <w:r w:rsidRPr="0090630C">
        <w:t>Joshua D. Wright,</w:t>
      </w:r>
      <w:r>
        <w:t xml:space="preserve"> “Enjoining Injunctions: The Case Against Antitrust Liability for Standard Essential Patent Holders Who Seek Injunctions,” The Antitrust Source, George Mason University Law and Economics Research Paper Series, October 2014,</w:t>
      </w:r>
      <w:r w:rsidRPr="0090630C">
        <w:t xml:space="preserve"> https://papers.ssrn.com/sol3/papers.cfm?abstract_id=2515949</w:t>
      </w:r>
    </w:p>
    <w:p w14:paraId="1F259E79" w14:textId="77777777" w:rsidR="003230EE" w:rsidRDefault="003230EE" w:rsidP="003230EE">
      <w:r>
        <w:t>An Antitrust Sanction for Seeking an Injunction Would Be Harmful</w:t>
      </w:r>
    </w:p>
    <w:p w14:paraId="013D5A3C" w14:textId="77777777" w:rsidR="003230EE" w:rsidRDefault="003230EE" w:rsidP="003230EE">
      <w:r w:rsidRPr="00CF41B4">
        <w:rPr>
          <w:rStyle w:val="StyleUnderline"/>
        </w:rPr>
        <w:t xml:space="preserve">An </w:t>
      </w:r>
      <w:r w:rsidRPr="00CF41B4">
        <w:rPr>
          <w:rStyle w:val="Emphasis"/>
        </w:rPr>
        <w:t>antitrust remedy</w:t>
      </w:r>
      <w:r>
        <w:t xml:space="preserve"> is not only unnecessary to protect consumer welfare when the law of contracts and injunctions is sufficient, it </w:t>
      </w:r>
      <w:r w:rsidRPr="00CF41B4">
        <w:rPr>
          <w:rStyle w:val="StyleUnderline"/>
        </w:rPr>
        <w:t xml:space="preserve">would be </w:t>
      </w:r>
      <w:r w:rsidRPr="00CF41B4">
        <w:rPr>
          <w:rStyle w:val="Emphasis"/>
        </w:rPr>
        <w:t>harmful</w:t>
      </w:r>
      <w:r>
        <w:t xml:space="preserve">. First, a familiar point: </w:t>
      </w:r>
      <w:r w:rsidRPr="00CF41B4">
        <w:rPr>
          <w:rStyle w:val="StyleUnderline"/>
        </w:rPr>
        <w:t xml:space="preserve">antitrust liability comes with </w:t>
      </w:r>
      <w:r w:rsidRPr="00CF41B4">
        <w:rPr>
          <w:rStyle w:val="Emphasis"/>
        </w:rPr>
        <w:t>treble damages</w:t>
      </w:r>
      <w:r w:rsidRPr="00CF41B4">
        <w:rPr>
          <w:rStyle w:val="StyleUnderline"/>
        </w:rPr>
        <w:t xml:space="preserve"> and</w:t>
      </w:r>
      <w:r>
        <w:t xml:space="preserve"> </w:t>
      </w:r>
      <w:r w:rsidRPr="00CF41B4">
        <w:rPr>
          <w:rStyle w:val="StyleUnderline"/>
        </w:rPr>
        <w:t xml:space="preserve">so is most appropriate when anticompetitive conduct is </w:t>
      </w:r>
      <w:r w:rsidRPr="00CF41B4">
        <w:rPr>
          <w:rStyle w:val="Emphasis"/>
        </w:rPr>
        <w:t>difficult to detect</w:t>
      </w:r>
      <w:r w:rsidRPr="00CF41B4">
        <w:rPr>
          <w:rStyle w:val="StyleUnderline"/>
        </w:rPr>
        <w:t xml:space="preserve"> or </w:t>
      </w:r>
      <w:r w:rsidRPr="00CF41B4">
        <w:rPr>
          <w:rStyle w:val="Emphasis"/>
        </w:rPr>
        <w:t>otherwise unlikely to be litigated</w:t>
      </w:r>
      <w:r>
        <w:t xml:space="preserve">. </w:t>
      </w:r>
      <w:r w:rsidRPr="00CF41B4">
        <w:rPr>
          <w:rStyle w:val="StyleUnderline"/>
        </w:rPr>
        <w:t xml:space="preserve">Because initiating litigation by filing for an </w:t>
      </w:r>
      <w:r w:rsidRPr="00CF41B4">
        <w:rPr>
          <w:rStyle w:val="Emphasis"/>
        </w:rPr>
        <w:t>injunction entails neither</w:t>
      </w:r>
      <w:r w:rsidRPr="00CF41B4">
        <w:rPr>
          <w:rStyle w:val="StyleUnderline"/>
        </w:rPr>
        <w:t xml:space="preserve"> of these problems</w:t>
      </w:r>
      <w:r>
        <w:t xml:space="preserve">, </w:t>
      </w:r>
      <w:r w:rsidRPr="00386AA6">
        <w:rPr>
          <w:rStyle w:val="StyleUnderline"/>
          <w:highlight w:val="cyan"/>
        </w:rPr>
        <w:t xml:space="preserve">treble damages will </w:t>
      </w:r>
      <w:proofErr w:type="spellStart"/>
      <w:r w:rsidRPr="00386AA6">
        <w:rPr>
          <w:rStyle w:val="Emphasis"/>
          <w:highlight w:val="cyan"/>
        </w:rPr>
        <w:t>overdeter</w:t>
      </w:r>
      <w:proofErr w:type="spellEnd"/>
      <w:r w:rsidRPr="00386AA6">
        <w:rPr>
          <w:rStyle w:val="Emphasis"/>
          <w:highlight w:val="cyan"/>
        </w:rPr>
        <w:t xml:space="preserve"> SEP holders</w:t>
      </w:r>
      <w:r w:rsidRPr="00CF41B4">
        <w:rPr>
          <w:rStyle w:val="StyleUnderline"/>
        </w:rPr>
        <w:t xml:space="preserve"> that</w:t>
      </w:r>
      <w:r>
        <w:t xml:space="preserve"> </w:t>
      </w:r>
      <w:r w:rsidRPr="00CF41B4">
        <w:rPr>
          <w:rStyle w:val="StyleUnderline"/>
        </w:rPr>
        <w:t>need an injunction</w:t>
      </w:r>
      <w:r>
        <w:t xml:space="preserve"> </w:t>
      </w:r>
      <w:r w:rsidRPr="00CF41B4">
        <w:rPr>
          <w:rStyle w:val="StyleUnderline"/>
        </w:rPr>
        <w:t>to recoup the value added by their patents and have no other adequate remedy against an infringing user</w:t>
      </w:r>
      <w:r>
        <w:t xml:space="preserve">.24 Indeed, </w:t>
      </w:r>
      <w:r w:rsidRPr="00386AA6">
        <w:rPr>
          <w:rStyle w:val="Emphasis"/>
          <w:highlight w:val="cyan"/>
        </w:rPr>
        <w:t>excessive deterrence</w:t>
      </w:r>
      <w:r w:rsidRPr="00386AA6">
        <w:rPr>
          <w:highlight w:val="cyan"/>
        </w:rPr>
        <w:t xml:space="preserve"> </w:t>
      </w:r>
      <w:r w:rsidRPr="00386AA6">
        <w:rPr>
          <w:rStyle w:val="StyleUnderline"/>
          <w:highlight w:val="cyan"/>
        </w:rPr>
        <w:t>is</w:t>
      </w:r>
      <w:r w:rsidRPr="00CF41B4">
        <w:rPr>
          <w:rStyle w:val="StyleUnderline"/>
        </w:rPr>
        <w:t xml:space="preserve"> </w:t>
      </w:r>
      <w:r w:rsidRPr="00CF41B4">
        <w:rPr>
          <w:rStyle w:val="Emphasis"/>
        </w:rPr>
        <w:t xml:space="preserve">particularly </w:t>
      </w:r>
      <w:r w:rsidRPr="00386AA6">
        <w:rPr>
          <w:rStyle w:val="Emphasis"/>
          <w:highlight w:val="cyan"/>
        </w:rPr>
        <w:t>likely</w:t>
      </w:r>
      <w:r w:rsidRPr="00386AA6">
        <w:rPr>
          <w:highlight w:val="cyan"/>
        </w:rPr>
        <w:t xml:space="preserve"> </w:t>
      </w:r>
      <w:r w:rsidRPr="00386AA6">
        <w:rPr>
          <w:rStyle w:val="StyleUnderline"/>
          <w:highlight w:val="cyan"/>
        </w:rPr>
        <w:t>because</w:t>
      </w:r>
      <w:r w:rsidRPr="00CF41B4">
        <w:rPr>
          <w:rStyle w:val="StyleUnderline"/>
        </w:rPr>
        <w:t xml:space="preserve"> the </w:t>
      </w:r>
      <w:r w:rsidRPr="00386AA6">
        <w:rPr>
          <w:rStyle w:val="Emphasis"/>
          <w:highlight w:val="cyan"/>
        </w:rPr>
        <w:t>outcome</w:t>
      </w:r>
      <w:r w:rsidRPr="00386AA6">
        <w:rPr>
          <w:rStyle w:val="StyleUnderline"/>
          <w:highlight w:val="cyan"/>
        </w:rPr>
        <w:t xml:space="preserve"> of an antitrust case</w:t>
      </w:r>
      <w:r w:rsidRPr="00CF41B4">
        <w:rPr>
          <w:rStyle w:val="StyleUnderline"/>
        </w:rPr>
        <w:t xml:space="preserve"> </w:t>
      </w:r>
      <w:r w:rsidRPr="00386AA6">
        <w:rPr>
          <w:rStyle w:val="StyleUnderline"/>
          <w:highlight w:val="cyan"/>
        </w:rPr>
        <w:t xml:space="preserve">would be </w:t>
      </w:r>
      <w:r w:rsidRPr="00386AA6">
        <w:rPr>
          <w:rStyle w:val="Emphasis"/>
          <w:highlight w:val="cyan"/>
        </w:rPr>
        <w:t>uncertain</w:t>
      </w:r>
      <w:r>
        <w:t xml:space="preserve">. </w:t>
      </w:r>
      <w:r w:rsidRPr="00CF41B4">
        <w:rPr>
          <w:rStyle w:val="StyleUnderline"/>
        </w:rPr>
        <w:t>Liability would attach based in significant part upon whether the SEP holder refused a FRAND offer</w:t>
      </w:r>
      <w:r>
        <w:t xml:space="preserve">, </w:t>
      </w:r>
      <w:r w:rsidRPr="00CF41B4">
        <w:rPr>
          <w:rStyle w:val="StyleUnderline"/>
        </w:rPr>
        <w:t xml:space="preserve">but </w:t>
      </w:r>
      <w:r w:rsidRPr="00386AA6">
        <w:rPr>
          <w:rStyle w:val="Emphasis"/>
          <w:highlight w:val="cyan"/>
        </w:rPr>
        <w:t>what constitutes a FRAND price</w:t>
      </w:r>
      <w:r w:rsidRPr="00386AA6">
        <w:rPr>
          <w:rStyle w:val="StyleUnderline"/>
          <w:highlight w:val="cyan"/>
        </w:rPr>
        <w:t xml:space="preserve"> is </w:t>
      </w:r>
      <w:r w:rsidRPr="00386AA6">
        <w:rPr>
          <w:rStyle w:val="Emphasis"/>
          <w:highlight w:val="cyan"/>
        </w:rPr>
        <w:t>far from clear</w:t>
      </w:r>
      <w:r>
        <w:t xml:space="preserve">. </w:t>
      </w:r>
      <w:r w:rsidRPr="00386AA6">
        <w:rPr>
          <w:rStyle w:val="StyleUnderline"/>
          <w:highlight w:val="cyan"/>
        </w:rPr>
        <w:t xml:space="preserve">A SEP holder with a </w:t>
      </w:r>
      <w:r w:rsidRPr="00386AA6">
        <w:rPr>
          <w:rStyle w:val="Emphasis"/>
          <w:highlight w:val="cyan"/>
        </w:rPr>
        <w:t>meritorious position</w:t>
      </w:r>
      <w:r w:rsidRPr="00CF41B4">
        <w:rPr>
          <w:rStyle w:val="StyleUnderline"/>
        </w:rPr>
        <w:t xml:space="preserve"> reasonably</w:t>
      </w:r>
      <w:r>
        <w:t xml:space="preserve"> </w:t>
      </w:r>
      <w:r w:rsidRPr="00386AA6">
        <w:rPr>
          <w:rStyle w:val="StyleUnderline"/>
          <w:highlight w:val="cyan"/>
        </w:rPr>
        <w:t xml:space="preserve">may </w:t>
      </w:r>
      <w:r w:rsidRPr="00386AA6">
        <w:rPr>
          <w:rStyle w:val="Emphasis"/>
          <w:highlight w:val="cyan"/>
        </w:rPr>
        <w:t>fear a contrary finding</w:t>
      </w:r>
      <w:r>
        <w:t xml:space="preserve"> </w:t>
      </w:r>
      <w:r w:rsidRPr="00386AA6">
        <w:rPr>
          <w:rStyle w:val="StyleUnderline"/>
          <w:highlight w:val="cyan"/>
        </w:rPr>
        <w:t xml:space="preserve">and </w:t>
      </w:r>
      <w:r w:rsidRPr="00386AA6">
        <w:rPr>
          <w:rStyle w:val="Emphasis"/>
          <w:highlight w:val="cyan"/>
        </w:rPr>
        <w:t>abandon</w:t>
      </w:r>
      <w:r w:rsidRPr="00CF41B4">
        <w:rPr>
          <w:rStyle w:val="Emphasis"/>
        </w:rPr>
        <w:t xml:space="preserve"> its </w:t>
      </w:r>
      <w:r w:rsidRPr="00386AA6">
        <w:rPr>
          <w:rStyle w:val="Emphasis"/>
          <w:highlight w:val="cyan"/>
        </w:rPr>
        <w:t>right to an injunction</w:t>
      </w:r>
      <w:r>
        <w:t xml:space="preserve"> </w:t>
      </w:r>
      <w:proofErr w:type="gramStart"/>
      <w:r w:rsidRPr="00CF41B4">
        <w:rPr>
          <w:rStyle w:val="StyleUnderline"/>
        </w:rPr>
        <w:t xml:space="preserve">in order </w:t>
      </w:r>
      <w:r w:rsidRPr="00386AA6">
        <w:rPr>
          <w:rStyle w:val="StyleUnderline"/>
          <w:highlight w:val="cyan"/>
        </w:rPr>
        <w:t>to</w:t>
      </w:r>
      <w:proofErr w:type="gramEnd"/>
      <w:r w:rsidRPr="00386AA6">
        <w:rPr>
          <w:rStyle w:val="StyleUnderline"/>
          <w:highlight w:val="cyan"/>
        </w:rPr>
        <w:t xml:space="preserve"> </w:t>
      </w:r>
      <w:r w:rsidRPr="00386AA6">
        <w:rPr>
          <w:rStyle w:val="Emphasis"/>
          <w:highlight w:val="cyan"/>
        </w:rPr>
        <w:t xml:space="preserve">avoid </w:t>
      </w:r>
      <w:r w:rsidRPr="00386AA6">
        <w:rPr>
          <w:rStyle w:val="Emphasis"/>
        </w:rPr>
        <w:t>the risk</w:t>
      </w:r>
      <w:r w:rsidRPr="00386AA6">
        <w:rPr>
          <w:rStyle w:val="StyleUnderline"/>
        </w:rPr>
        <w:t xml:space="preserve"> of </w:t>
      </w:r>
      <w:r w:rsidRPr="00386AA6">
        <w:rPr>
          <w:rStyle w:val="Emphasis"/>
        </w:rPr>
        <w:t>being held liable</w:t>
      </w:r>
      <w:r w:rsidRPr="00386AA6">
        <w:t xml:space="preserve"> </w:t>
      </w:r>
      <w:r w:rsidRPr="00386AA6">
        <w:rPr>
          <w:rStyle w:val="StyleUnderline"/>
        </w:rPr>
        <w:t xml:space="preserve">for </w:t>
      </w:r>
      <w:r w:rsidRPr="00386AA6">
        <w:rPr>
          <w:rStyle w:val="Emphasis"/>
          <w:highlight w:val="cyan"/>
        </w:rPr>
        <w:t>treble damages</w:t>
      </w:r>
      <w:r w:rsidRPr="00386AA6">
        <w:rPr>
          <w:highlight w:val="cyan"/>
        </w:rPr>
        <w:t>.</w:t>
      </w:r>
    </w:p>
    <w:p w14:paraId="29BB4DD8" w14:textId="77777777" w:rsidR="003230EE" w:rsidRDefault="003230EE" w:rsidP="003230EE">
      <w:r>
        <w:t xml:space="preserve">For instance, a SEP holder may require injunctive relief against a SEP user that is or appears or claims to be judgment proof or consistently and in bad faith rejected FRAND terms to gain leverage in negotiations by putting the SEP holder to the need for costly litigation. Bo </w:t>
      </w:r>
      <w:proofErr w:type="spellStart"/>
      <w:r>
        <w:t>Vesterdorf</w:t>
      </w:r>
      <w:proofErr w:type="spellEnd"/>
      <w:r>
        <w:t>, the former president of the General Court of the European Union, makes the point with unmistakable clarity:</w:t>
      </w:r>
    </w:p>
    <w:p w14:paraId="11A62B18" w14:textId="77777777" w:rsidR="003230EE" w:rsidRDefault="003230EE" w:rsidP="003230EE">
      <w:pPr>
        <w:ind w:left="720"/>
      </w:pPr>
      <w:r w:rsidRPr="00CF41B4">
        <w:rPr>
          <w:rStyle w:val="StyleUnderline"/>
        </w:rPr>
        <w:t>If</w:t>
      </w:r>
      <w:r>
        <w:t xml:space="preserve"> such </w:t>
      </w:r>
      <w:r w:rsidRPr="00CF41B4">
        <w:rPr>
          <w:rStyle w:val="StyleUnderline"/>
        </w:rPr>
        <w:t>SEP owners</w:t>
      </w:r>
      <w:r>
        <w:t xml:space="preserve">, </w:t>
      </w:r>
      <w:r w:rsidRPr="00CF41B4">
        <w:rPr>
          <w:rStyle w:val="StyleUnderline"/>
        </w:rPr>
        <w:t>when they believe that the only way to get</w:t>
      </w:r>
      <w:r>
        <w:t xml:space="preserve"> [</w:t>
      </w:r>
      <w:r w:rsidRPr="00CF41B4">
        <w:rPr>
          <w:rStyle w:val="StyleUnderline"/>
        </w:rPr>
        <w:t>a SEP user</w:t>
      </w:r>
      <w:r>
        <w:t xml:space="preserve">] </w:t>
      </w:r>
      <w:r w:rsidRPr="00CF41B4">
        <w:rPr>
          <w:rStyle w:val="StyleUnderline"/>
        </w:rPr>
        <w:t xml:space="preserve">to accept to take a license is to </w:t>
      </w:r>
      <w:r w:rsidRPr="00CF41B4">
        <w:rPr>
          <w:rStyle w:val="Emphasis"/>
        </w:rPr>
        <w:t>seek an injunction</w:t>
      </w:r>
      <w:r>
        <w:t xml:space="preserve"> against the unauthorized and thus illegal use of the SEP, </w:t>
      </w:r>
      <w:r w:rsidRPr="00CF41B4">
        <w:rPr>
          <w:rStyle w:val="StyleUnderline"/>
        </w:rPr>
        <w:t>run the risk of being</w:t>
      </w:r>
      <w:r>
        <w:t xml:space="preserve"> f</w:t>
      </w:r>
      <w:r w:rsidRPr="00CF41B4">
        <w:rPr>
          <w:rStyle w:val="StyleUnderline"/>
        </w:rPr>
        <w:t>ound to abuse a dominant position with the ensuing risk of potentially large fines</w:t>
      </w:r>
      <w:r>
        <w:t xml:space="preserve">, </w:t>
      </w:r>
      <w:r w:rsidRPr="00CF41B4">
        <w:rPr>
          <w:rStyle w:val="StyleUnderline"/>
        </w:rPr>
        <w:t xml:space="preserve">it puts them in a position of </w:t>
      </w:r>
      <w:r w:rsidRPr="00CF41B4">
        <w:rPr>
          <w:rStyle w:val="Emphasis"/>
        </w:rPr>
        <w:t>unwarranted legal uncertainty</w:t>
      </w:r>
      <w:r>
        <w:t>.25</w:t>
      </w:r>
    </w:p>
    <w:p w14:paraId="2ECFEB9C" w14:textId="77777777" w:rsidR="003230EE" w:rsidRDefault="003230EE" w:rsidP="003230EE">
      <w:r>
        <w:t xml:space="preserve">This uncertainty is not only bad for private parties, </w:t>
      </w:r>
      <w:proofErr w:type="gramStart"/>
      <w:r>
        <w:t>it is</w:t>
      </w:r>
      <w:proofErr w:type="gramEnd"/>
      <w:r>
        <w:t xml:space="preserve"> contrary to the public interest in dynamic competition. </w:t>
      </w:r>
      <w:proofErr w:type="spellStart"/>
      <w:r w:rsidRPr="00386AA6">
        <w:rPr>
          <w:rStyle w:val="Emphasis"/>
          <w:highlight w:val="cyan"/>
        </w:rPr>
        <w:t>Overdeterring</w:t>
      </w:r>
      <w:proofErr w:type="spellEnd"/>
      <w:r w:rsidRPr="00386AA6">
        <w:rPr>
          <w:rStyle w:val="Emphasis"/>
          <w:highlight w:val="cyan"/>
        </w:rPr>
        <w:t xml:space="preserve"> SEP</w:t>
      </w:r>
      <w:r w:rsidRPr="00CF41B4">
        <w:rPr>
          <w:rStyle w:val="Emphasis"/>
        </w:rPr>
        <w:t xml:space="preserve"> holders</w:t>
      </w:r>
      <w:r>
        <w:t xml:space="preserve"> </w:t>
      </w:r>
      <w:r w:rsidRPr="00CF41B4">
        <w:rPr>
          <w:rStyle w:val="StyleUnderline"/>
        </w:rPr>
        <w:t xml:space="preserve">from seeking an injunction </w:t>
      </w:r>
      <w:r w:rsidRPr="00CF41B4">
        <w:rPr>
          <w:rStyle w:val="Emphasis"/>
        </w:rPr>
        <w:t xml:space="preserve">effectively </w:t>
      </w:r>
      <w:r w:rsidRPr="00386AA6">
        <w:rPr>
          <w:rStyle w:val="Emphasis"/>
          <w:highlight w:val="cyan"/>
        </w:rPr>
        <w:t>diminishes</w:t>
      </w:r>
      <w:r w:rsidRPr="00386AA6">
        <w:rPr>
          <w:rStyle w:val="StyleUnderline"/>
          <w:highlight w:val="cyan"/>
        </w:rPr>
        <w:t xml:space="preserve"> the </w:t>
      </w:r>
      <w:r w:rsidRPr="00386AA6">
        <w:rPr>
          <w:rStyle w:val="Emphasis"/>
          <w:highlight w:val="cyan"/>
        </w:rPr>
        <w:t>value of</w:t>
      </w:r>
      <w:r w:rsidRPr="00CF41B4">
        <w:rPr>
          <w:rStyle w:val="Emphasis"/>
        </w:rPr>
        <w:t xml:space="preserve"> their </w:t>
      </w:r>
      <w:r w:rsidRPr="00386AA6">
        <w:rPr>
          <w:rStyle w:val="Emphasis"/>
          <w:highlight w:val="cyan"/>
        </w:rPr>
        <w:t>patents</w:t>
      </w:r>
      <w:r w:rsidRPr="00386AA6">
        <w:rPr>
          <w:rStyle w:val="StyleUnderline"/>
          <w:highlight w:val="cyan"/>
        </w:rPr>
        <w:t xml:space="preserve"> and</w:t>
      </w:r>
      <w:r w:rsidRPr="00CF41B4">
        <w:rPr>
          <w:rStyle w:val="StyleUnderline"/>
        </w:rPr>
        <w:t xml:space="preserve"> hence their </w:t>
      </w:r>
      <w:r w:rsidRPr="00386AA6">
        <w:rPr>
          <w:rStyle w:val="Emphasis"/>
          <w:highlight w:val="cyan"/>
        </w:rPr>
        <w:t>incentive to innovate</w:t>
      </w:r>
      <w:r>
        <w:t>.26 [FOOTNOTE 26 STARTS] 6 See id. (</w:t>
      </w:r>
      <w:r w:rsidRPr="00CF41B4">
        <w:rPr>
          <w:rStyle w:val="StyleUnderline"/>
        </w:rPr>
        <w:t>a prohibition on seeking an injunction</w:t>
      </w:r>
      <w:r>
        <w:t xml:space="preserve"> “</w:t>
      </w:r>
      <w:r w:rsidRPr="00CF41B4">
        <w:rPr>
          <w:rStyle w:val="StyleUnderline"/>
        </w:rPr>
        <w:t>may discourage</w:t>
      </w:r>
      <w:r>
        <w:t xml:space="preserve"> [</w:t>
      </w:r>
      <w:r w:rsidRPr="00CF41B4">
        <w:rPr>
          <w:rStyle w:val="StyleUnderline"/>
        </w:rPr>
        <w:t>SEP holders</w:t>
      </w:r>
      <w:r>
        <w:t xml:space="preserve">] </w:t>
      </w:r>
      <w:r w:rsidRPr="00CF41B4">
        <w:rPr>
          <w:rStyle w:val="StyleUnderline"/>
        </w:rPr>
        <w:t>from contributing their</w:t>
      </w:r>
      <w:r>
        <w:t xml:space="preserve"> </w:t>
      </w:r>
      <w:r w:rsidRPr="00CF41B4">
        <w:rPr>
          <w:rStyle w:val="StyleUnderline"/>
        </w:rPr>
        <w:t>technology to standards and from accepting to commit to license on FRAND terms</w:t>
      </w:r>
      <w:r>
        <w:t xml:space="preserve">, </w:t>
      </w:r>
      <w:r w:rsidRPr="00CF41B4">
        <w:rPr>
          <w:rStyle w:val="StyleUnderline"/>
        </w:rPr>
        <w:t xml:space="preserve">or even </w:t>
      </w:r>
      <w:r w:rsidRPr="00CF41B4">
        <w:rPr>
          <w:rStyle w:val="Emphasis"/>
        </w:rPr>
        <w:t>discourage them</w:t>
      </w:r>
      <w:r>
        <w:t xml:space="preserve"> </w:t>
      </w:r>
      <w:r w:rsidRPr="00CF41B4">
        <w:rPr>
          <w:rStyle w:val="StyleUnderline"/>
        </w:rPr>
        <w:t xml:space="preserve">from </w:t>
      </w:r>
      <w:r w:rsidRPr="00CF41B4">
        <w:rPr>
          <w:rStyle w:val="Emphasis"/>
        </w:rPr>
        <w:t>investing in R&amp;D</w:t>
      </w:r>
      <w:r>
        <w:t xml:space="preserve"> </w:t>
      </w:r>
      <w:r w:rsidRPr="00CF41B4">
        <w:rPr>
          <w:rStyle w:val="StyleUnderline"/>
        </w:rPr>
        <w:t>as much as they would otherwise have done</w:t>
      </w:r>
      <w:r>
        <w:t xml:space="preserve">”); Bernhard </w:t>
      </w:r>
      <w:proofErr w:type="spellStart"/>
      <w:r>
        <w:t>Ganglmair</w:t>
      </w:r>
      <w:proofErr w:type="spellEnd"/>
      <w:r>
        <w:t xml:space="preserve">, Luke M. </w:t>
      </w:r>
      <w:proofErr w:type="spellStart"/>
      <w:r>
        <w:t>Froeb</w:t>
      </w:r>
      <w:proofErr w:type="spellEnd"/>
      <w:r>
        <w:t xml:space="preserve"> &amp; Gregory J. </w:t>
      </w:r>
      <w:proofErr w:type="spellStart"/>
      <w:r>
        <w:t>Werden</w:t>
      </w:r>
      <w:proofErr w:type="spellEnd"/>
      <w:r>
        <w:t xml:space="preserve">, Patent Hold-Up and Antitrust: How a Well-Intentioned Rule Could Retard Innovation, 60 J. INDUS. ECON. 249 (2012). [FOOTNOTEE 26 ENDS] </w:t>
      </w:r>
      <w:r w:rsidRPr="00CF41B4">
        <w:rPr>
          <w:rStyle w:val="StyleUnderline"/>
        </w:rPr>
        <w:t xml:space="preserve">It </w:t>
      </w:r>
      <w:r w:rsidRPr="00386AA6">
        <w:rPr>
          <w:rStyle w:val="StyleUnderline"/>
          <w:highlight w:val="cyan"/>
        </w:rPr>
        <w:t>enables a SEP</w:t>
      </w:r>
      <w:r w:rsidRPr="00CF41B4">
        <w:rPr>
          <w:rStyle w:val="StyleUnderline"/>
        </w:rPr>
        <w:t xml:space="preserve"> user </w:t>
      </w:r>
      <w:r w:rsidRPr="00386AA6">
        <w:rPr>
          <w:rStyle w:val="StyleUnderline"/>
          <w:highlight w:val="cyan"/>
        </w:rPr>
        <w:t xml:space="preserve">to </w:t>
      </w:r>
      <w:r w:rsidRPr="00386AA6">
        <w:rPr>
          <w:rStyle w:val="Emphasis"/>
          <w:highlight w:val="cyan"/>
        </w:rPr>
        <w:t>negotiate in bad faith</w:t>
      </w:r>
      <w:r>
        <w:t xml:space="preserve">, </w:t>
      </w:r>
      <w:r w:rsidRPr="00CF41B4">
        <w:rPr>
          <w:rStyle w:val="StyleUnderline"/>
        </w:rPr>
        <w:t>knowing its exposure is capped at the FRAND licensing rate</w:t>
      </w:r>
      <w:r>
        <w:t xml:space="preserve">, </w:t>
      </w:r>
      <w:r w:rsidRPr="00CF41B4">
        <w:rPr>
          <w:rStyle w:val="StyleUnderline"/>
        </w:rPr>
        <w:t>and requires a SEP holder to take a below-FRAND price from an unscrupulous or judgment-proof SEP user</w:t>
      </w:r>
      <w:r>
        <w:t>.27</w:t>
      </w:r>
    </w:p>
    <w:p w14:paraId="6A896787" w14:textId="77777777" w:rsidR="003230EE" w:rsidRPr="00F90FEF" w:rsidRDefault="003230EE" w:rsidP="003230EE">
      <w:pPr>
        <w:pStyle w:val="Heading4"/>
      </w:pPr>
      <w:r>
        <w:t xml:space="preserve">Applying antitrust law to post-standardization opportunistic conduct chills innovation </w:t>
      </w:r>
      <w:r>
        <w:rPr>
          <w:u w:val="single"/>
        </w:rPr>
        <w:t>and</w:t>
      </w:r>
      <w:r>
        <w:t xml:space="preserve"> standards participation.</w:t>
      </w:r>
    </w:p>
    <w:p w14:paraId="34559CCE" w14:textId="77777777" w:rsidR="003230EE" w:rsidRDefault="003230EE" w:rsidP="003230EE">
      <w:r w:rsidRPr="00D96473">
        <w:rPr>
          <w:rStyle w:val="Style13ptBold"/>
        </w:rPr>
        <w:t>Kallay et al. 15</w:t>
      </w:r>
      <w:r>
        <w:t xml:space="preserve"> – </w:t>
      </w:r>
      <w:r w:rsidRPr="00D96473">
        <w:t>Director, Intellectual Property and Competition at Ericsson</w:t>
      </w:r>
    </w:p>
    <w:p w14:paraId="536D60DA" w14:textId="77777777" w:rsidR="003230EE" w:rsidRPr="00F90FEF" w:rsidRDefault="003230EE" w:rsidP="003230EE">
      <w:r>
        <w:t xml:space="preserve">Dina Kallay, James F. Rill, James G. Kress, Hugh M. Hollman, “Antitrust and FRAND Bargaining: Rejecting the Invitation for Antitrust Overreach </w:t>
      </w:r>
      <w:proofErr w:type="gramStart"/>
      <w:r>
        <w:t>Into</w:t>
      </w:r>
      <w:proofErr w:type="gramEnd"/>
      <w:r>
        <w:t xml:space="preserve"> Royalty Disputes,” Antitrust, Vol. 30, No. 1, Fall 2015, </w:t>
      </w:r>
      <w:proofErr w:type="spellStart"/>
      <w:r>
        <w:t>HeinOnline</w:t>
      </w:r>
      <w:proofErr w:type="spellEnd"/>
    </w:p>
    <w:p w14:paraId="2629791E" w14:textId="77777777" w:rsidR="003230EE" w:rsidRDefault="003230EE" w:rsidP="003230EE">
      <w:r w:rsidRPr="00F90FEF">
        <w:rPr>
          <w:rStyle w:val="StyleUnderline"/>
        </w:rPr>
        <w:t xml:space="preserve">The Potential for </w:t>
      </w:r>
      <w:r w:rsidRPr="00D376E0">
        <w:rPr>
          <w:rStyle w:val="Emphasis"/>
          <w:highlight w:val="cyan"/>
        </w:rPr>
        <w:t>Chilling Innovation</w:t>
      </w:r>
      <w:r w:rsidRPr="00D376E0">
        <w:rPr>
          <w:highlight w:val="cyan"/>
        </w:rPr>
        <w:t xml:space="preserve"> </w:t>
      </w:r>
      <w:r w:rsidRPr="00D376E0">
        <w:rPr>
          <w:rStyle w:val="StyleUnderline"/>
          <w:highlight w:val="cyan"/>
        </w:rPr>
        <w:t xml:space="preserve">and </w:t>
      </w:r>
      <w:r w:rsidRPr="00D376E0">
        <w:rPr>
          <w:rStyle w:val="Emphasis"/>
          <w:highlight w:val="cyan"/>
        </w:rPr>
        <w:t>Standards Participation</w:t>
      </w:r>
      <w:r>
        <w:t xml:space="preserve">. </w:t>
      </w:r>
      <w:r w:rsidRPr="00F90FEF">
        <w:rPr>
          <w:rStyle w:val="StyleUnderline"/>
        </w:rPr>
        <w:t xml:space="preserve">Lost in the debate about whether </w:t>
      </w:r>
      <w:r w:rsidRPr="00F90FEF">
        <w:rPr>
          <w:rStyle w:val="Emphasis"/>
        </w:rPr>
        <w:t>Section 2</w:t>
      </w:r>
      <w:r>
        <w:t xml:space="preserve"> </w:t>
      </w:r>
      <w:r w:rsidRPr="00F90FEF">
        <w:rPr>
          <w:rStyle w:val="StyleUnderline"/>
        </w:rPr>
        <w:t>does</w:t>
      </w:r>
      <w:r>
        <w:t xml:space="preserve"> </w:t>
      </w:r>
      <w:r w:rsidRPr="00F90FEF">
        <w:rPr>
          <w:rStyle w:val="StyleUnderline"/>
        </w:rPr>
        <w:t xml:space="preserve">or should reach allegations of </w:t>
      </w:r>
      <w:r w:rsidRPr="00F90FEF">
        <w:rPr>
          <w:rStyle w:val="Emphasis"/>
        </w:rPr>
        <w:t>post-standardization opportunistic conduct</w:t>
      </w:r>
      <w:r w:rsidRPr="00F90FEF">
        <w:rPr>
          <w:rStyle w:val="StyleUnderline"/>
        </w:rPr>
        <w:t xml:space="preserve"> are the </w:t>
      </w:r>
      <w:r w:rsidRPr="00F90FEF">
        <w:rPr>
          <w:rStyle w:val="Emphasis"/>
        </w:rPr>
        <w:t>risks to consumer welfare</w:t>
      </w:r>
      <w:r>
        <w:t xml:space="preserve"> </w:t>
      </w:r>
      <w:r w:rsidRPr="00F90FEF">
        <w:rPr>
          <w:rStyle w:val="StyleUnderline"/>
        </w:rPr>
        <w:t>that suc</w:t>
      </w:r>
      <w:r w:rsidRPr="00F90FEF">
        <w:rPr>
          <w:rStyle w:val="Emphasis"/>
        </w:rPr>
        <w:t>h a standard would bring about</w:t>
      </w:r>
      <w:r>
        <w:t xml:space="preserve">. </w:t>
      </w:r>
      <w:r w:rsidRPr="00F90FEF">
        <w:rPr>
          <w:rStyle w:val="StyleUnderline"/>
        </w:rPr>
        <w:t xml:space="preserve">The benefits to consumer welfare from </w:t>
      </w:r>
      <w:r w:rsidRPr="00F90FEF">
        <w:rPr>
          <w:rStyle w:val="Emphasis"/>
        </w:rPr>
        <w:t>dynamic competition</w:t>
      </w:r>
      <w:r>
        <w:t xml:space="preserve"> </w:t>
      </w:r>
      <w:r w:rsidRPr="00F90FEF">
        <w:rPr>
          <w:rStyle w:val="StyleUnderline"/>
        </w:rPr>
        <w:t xml:space="preserve">and </w:t>
      </w:r>
      <w:r w:rsidRPr="00F90FEF">
        <w:rPr>
          <w:rStyle w:val="Emphasis"/>
        </w:rPr>
        <w:t>innovation</w:t>
      </w:r>
      <w:r w:rsidRPr="00F90FEF">
        <w:rPr>
          <w:rStyle w:val="StyleUnderline"/>
        </w:rPr>
        <w:t xml:space="preserve"> are manifest</w:t>
      </w:r>
      <w:r>
        <w:t xml:space="preserve">, </w:t>
      </w:r>
      <w:r w:rsidRPr="00F90FEF">
        <w:rPr>
          <w:rStyle w:val="StyleUnderline"/>
        </w:rPr>
        <w:t xml:space="preserve">especially in </w:t>
      </w:r>
      <w:r w:rsidRPr="00F90FEF">
        <w:rPr>
          <w:rStyle w:val="Emphasis"/>
        </w:rPr>
        <w:t>high technology industries</w:t>
      </w:r>
      <w:r>
        <w:t xml:space="preserve">. Likewise, </w:t>
      </w:r>
      <w:r w:rsidRPr="00F90FEF">
        <w:rPr>
          <w:rStyle w:val="StyleUnderline"/>
        </w:rPr>
        <w:t xml:space="preserve">the enormous technological and competitive </w:t>
      </w:r>
      <w:r w:rsidRPr="00F90FEF">
        <w:rPr>
          <w:rStyle w:val="Emphasis"/>
        </w:rPr>
        <w:t>benefits of open standards</w:t>
      </w:r>
      <w:r>
        <w:t xml:space="preserve"> </w:t>
      </w:r>
      <w:r w:rsidRPr="00F90FEF">
        <w:rPr>
          <w:rStyle w:val="StyleUnderline"/>
        </w:rPr>
        <w:t>are</w:t>
      </w:r>
      <w:r w:rsidRPr="00F90FEF">
        <w:t xml:space="preserve"> by now </w:t>
      </w:r>
      <w:r w:rsidRPr="00F90FEF">
        <w:rPr>
          <w:rStyle w:val="Emphasis"/>
        </w:rPr>
        <w:t>well-recognized</w:t>
      </w:r>
      <w:r>
        <w:t xml:space="preserve"> and will not be repeated here.60 Indeed, FTC cases premised on allegations of essential patent abuse unfailingly cite the harm to consumer welfare. For example, in Google/MMI, the FTC commented that “[w]hen participants breach their FRAND commitments by engaging in patent hold-up and threatening to keep products out of the market, consumers and the competitive process will likely be harmed.”61</w:t>
      </w:r>
    </w:p>
    <w:p w14:paraId="20183949" w14:textId="77777777" w:rsidR="003230EE" w:rsidRDefault="003230EE" w:rsidP="003230EE">
      <w:r>
        <w:t xml:space="preserve">It comes as no surprise that </w:t>
      </w:r>
      <w:r w:rsidRPr="00C324B5">
        <w:rPr>
          <w:rStyle w:val="StyleUnderline"/>
          <w:highlight w:val="cyan"/>
        </w:rPr>
        <w:t xml:space="preserve">to </w:t>
      </w:r>
      <w:r w:rsidRPr="00C324B5">
        <w:rPr>
          <w:rStyle w:val="Emphasis"/>
          <w:highlight w:val="cyan"/>
        </w:rPr>
        <w:t>diminish</w:t>
      </w:r>
      <w:r w:rsidRPr="00F90FEF">
        <w:rPr>
          <w:rStyle w:val="StyleUnderline"/>
        </w:rPr>
        <w:t xml:space="preserve"> the </w:t>
      </w:r>
      <w:r w:rsidRPr="00F90FEF">
        <w:rPr>
          <w:rStyle w:val="Emphasis"/>
        </w:rPr>
        <w:t xml:space="preserve">profit </w:t>
      </w:r>
      <w:r w:rsidRPr="00C324B5">
        <w:rPr>
          <w:rStyle w:val="Emphasis"/>
          <w:highlight w:val="cyan"/>
        </w:rPr>
        <w:t>incentive</w:t>
      </w:r>
      <w:r w:rsidRPr="00C324B5">
        <w:rPr>
          <w:highlight w:val="cyan"/>
        </w:rPr>
        <w:t xml:space="preserve"> </w:t>
      </w:r>
      <w:r w:rsidRPr="00C324B5">
        <w:rPr>
          <w:rStyle w:val="StyleUnderline"/>
          <w:highlight w:val="cyan"/>
        </w:rPr>
        <w:t xml:space="preserve">is to </w:t>
      </w:r>
      <w:r w:rsidRPr="00C324B5">
        <w:rPr>
          <w:rStyle w:val="Emphasis"/>
          <w:highlight w:val="cyan"/>
        </w:rPr>
        <w:t>diminish</w:t>
      </w:r>
      <w:r w:rsidRPr="00F90FEF">
        <w:rPr>
          <w:rStyle w:val="StyleUnderline"/>
        </w:rPr>
        <w:t xml:space="preserve"> the </w:t>
      </w:r>
      <w:r w:rsidRPr="00C324B5">
        <w:rPr>
          <w:rStyle w:val="Emphasis"/>
          <w:highlight w:val="cyan"/>
        </w:rPr>
        <w:t>incentives for innovation</w:t>
      </w:r>
      <w:r>
        <w:t xml:space="preserve"> itself. In the words of </w:t>
      </w:r>
      <w:proofErr w:type="spellStart"/>
      <w:r>
        <w:t>Trinko</w:t>
      </w:r>
      <w:proofErr w:type="spellEnd"/>
      <w:r>
        <w:t>:</w:t>
      </w:r>
    </w:p>
    <w:p w14:paraId="5C5A60A3" w14:textId="77777777" w:rsidR="003230EE" w:rsidRDefault="003230EE" w:rsidP="003230EE">
      <w:pPr>
        <w:ind w:left="720"/>
      </w:pPr>
      <w:r w:rsidRPr="00F90FEF">
        <w:rPr>
          <w:rStyle w:val="StyleUnderline"/>
        </w:rPr>
        <w:t xml:space="preserve">The opportunity to charge </w:t>
      </w:r>
      <w:r w:rsidRPr="00C324B5">
        <w:rPr>
          <w:rStyle w:val="StyleUnderline"/>
          <w:highlight w:val="cyan"/>
        </w:rPr>
        <w:t>monopoly pr</w:t>
      </w:r>
      <w:r w:rsidRPr="00F90FEF">
        <w:rPr>
          <w:rStyle w:val="StyleUnderline"/>
        </w:rPr>
        <w:t>ices</w:t>
      </w:r>
      <w:r>
        <w:t>––at least for a short period––</w:t>
      </w:r>
      <w:r w:rsidRPr="00F90FEF">
        <w:rPr>
          <w:rStyle w:val="StyleUnderline"/>
        </w:rPr>
        <w:t xml:space="preserve">is </w:t>
      </w:r>
      <w:r w:rsidRPr="00C324B5">
        <w:rPr>
          <w:rStyle w:val="StyleUnderline"/>
          <w:highlight w:val="cyan"/>
        </w:rPr>
        <w:t>what attracts</w:t>
      </w:r>
      <w:r w:rsidRPr="00C324B5">
        <w:rPr>
          <w:highlight w:val="cyan"/>
        </w:rPr>
        <w:t xml:space="preserve"> “</w:t>
      </w:r>
      <w:r w:rsidRPr="00C324B5">
        <w:rPr>
          <w:rStyle w:val="StyleUnderline"/>
          <w:highlight w:val="cyan"/>
        </w:rPr>
        <w:t>business acumen</w:t>
      </w:r>
      <w:r w:rsidRPr="00C324B5">
        <w:rPr>
          <w:highlight w:val="cyan"/>
        </w:rPr>
        <w:t>”</w:t>
      </w:r>
      <w:r>
        <w:t xml:space="preserve"> </w:t>
      </w:r>
      <w:r w:rsidRPr="00F90FEF">
        <w:rPr>
          <w:rStyle w:val="StyleUnderline"/>
        </w:rPr>
        <w:t>in the first place</w:t>
      </w:r>
      <w:r>
        <w:t xml:space="preserve">; </w:t>
      </w:r>
      <w:r w:rsidRPr="00C324B5">
        <w:rPr>
          <w:rStyle w:val="StyleUnderline"/>
          <w:highlight w:val="cyan"/>
        </w:rPr>
        <w:t xml:space="preserve">it </w:t>
      </w:r>
      <w:r w:rsidRPr="00C324B5">
        <w:rPr>
          <w:rStyle w:val="Emphasis"/>
          <w:highlight w:val="cyan"/>
        </w:rPr>
        <w:t>induces risk taking</w:t>
      </w:r>
      <w:r w:rsidRPr="00C324B5">
        <w:rPr>
          <w:highlight w:val="cyan"/>
        </w:rPr>
        <w:t xml:space="preserve"> </w:t>
      </w:r>
      <w:r w:rsidRPr="00C324B5">
        <w:rPr>
          <w:rStyle w:val="StyleUnderline"/>
          <w:highlight w:val="cyan"/>
        </w:rPr>
        <w:t xml:space="preserve">that </w:t>
      </w:r>
      <w:r w:rsidRPr="00C324B5">
        <w:rPr>
          <w:rStyle w:val="Emphasis"/>
          <w:highlight w:val="cyan"/>
        </w:rPr>
        <w:t>produces innovation</w:t>
      </w:r>
      <w:r>
        <w:t xml:space="preserve"> </w:t>
      </w:r>
      <w:r w:rsidRPr="00F90FEF">
        <w:rPr>
          <w:rStyle w:val="StyleUnderline"/>
        </w:rPr>
        <w:t>and economic growth</w:t>
      </w:r>
      <w:r>
        <w:t xml:space="preserve">. </w:t>
      </w:r>
      <w:r w:rsidRPr="00F90FEF">
        <w:t>To safeguard the incentive to innovate</w:t>
      </w:r>
      <w:r>
        <w:t>, the possession of monopoly power will not be found unlawful unless it is accompanied by an element of anticompetitive conduct.62</w:t>
      </w:r>
    </w:p>
    <w:p w14:paraId="123A331F" w14:textId="77777777" w:rsidR="003230EE" w:rsidRDefault="003230EE" w:rsidP="003230EE">
      <w:r>
        <w:t xml:space="preserve">For that reason, </w:t>
      </w:r>
      <w:r w:rsidRPr="00F90FEF">
        <w:rPr>
          <w:rStyle w:val="StyleUnderline"/>
        </w:rPr>
        <w:t>the protection of those</w:t>
      </w:r>
      <w:r>
        <w:t xml:space="preserve"> </w:t>
      </w:r>
      <w:r w:rsidRPr="00F90FEF">
        <w:rPr>
          <w:rStyle w:val="StyleUnderline"/>
        </w:rPr>
        <w:t>incentives to innovate are rightful concerns of antitrust laws and enforcers</w:t>
      </w:r>
      <w:r>
        <w:t xml:space="preserve">, </w:t>
      </w:r>
      <w:r w:rsidRPr="00F90FEF">
        <w:rPr>
          <w:rStyle w:val="StyleUnderline"/>
        </w:rPr>
        <w:t xml:space="preserve">including </w:t>
      </w:r>
      <w:r w:rsidRPr="00F90FEF">
        <w:rPr>
          <w:rStyle w:val="Emphasis"/>
        </w:rPr>
        <w:t>protection</w:t>
      </w:r>
      <w:r>
        <w:t xml:space="preserve"> </w:t>
      </w:r>
      <w:r w:rsidRPr="00F90FEF">
        <w:rPr>
          <w:rStyle w:val="StyleUnderline"/>
        </w:rPr>
        <w:t xml:space="preserve">from </w:t>
      </w:r>
      <w:r w:rsidRPr="00F90FEF">
        <w:rPr>
          <w:rStyle w:val="Emphasis"/>
        </w:rPr>
        <w:t>misplaced intrusion</w:t>
      </w:r>
      <w:r>
        <w:t xml:space="preserve"> </w:t>
      </w:r>
      <w:r w:rsidRPr="00F90FEF">
        <w:rPr>
          <w:rStyle w:val="StyleUnderline"/>
        </w:rPr>
        <w:t xml:space="preserve">of the antitrust laws into </w:t>
      </w:r>
      <w:r w:rsidRPr="00F90FEF">
        <w:rPr>
          <w:rStyle w:val="Emphasis"/>
        </w:rPr>
        <w:t>FRAND licensing negotiations</w:t>
      </w:r>
      <w:r>
        <w:t>. As Assistant Attorney General Baer explained last year:</w:t>
      </w:r>
    </w:p>
    <w:p w14:paraId="5DC7E0EF" w14:textId="77777777" w:rsidR="003230EE" w:rsidRPr="00F90FEF" w:rsidRDefault="003230EE" w:rsidP="003230EE">
      <w:pPr>
        <w:ind w:left="720"/>
      </w:pPr>
      <w:r w:rsidRPr="00C324B5">
        <w:rPr>
          <w:rStyle w:val="Emphasis"/>
          <w:highlight w:val="cyan"/>
        </w:rPr>
        <w:t>Pricing freedom</w:t>
      </w:r>
      <w:r w:rsidRPr="00C324B5">
        <w:rPr>
          <w:highlight w:val="cyan"/>
        </w:rPr>
        <w:t xml:space="preserve"> </w:t>
      </w:r>
      <w:r w:rsidRPr="00C324B5">
        <w:rPr>
          <w:rStyle w:val="StyleUnderline"/>
          <w:highlight w:val="cyan"/>
        </w:rPr>
        <w:t>in</w:t>
      </w:r>
      <w:r w:rsidRPr="00F90FEF">
        <w:rPr>
          <w:rStyle w:val="StyleUnderline"/>
        </w:rPr>
        <w:t xml:space="preserve"> </w:t>
      </w:r>
      <w:r w:rsidRPr="00F90FEF">
        <w:rPr>
          <w:rStyle w:val="Emphasis"/>
        </w:rPr>
        <w:t xml:space="preserve">bilateral </w:t>
      </w:r>
      <w:r w:rsidRPr="00C324B5">
        <w:rPr>
          <w:rStyle w:val="Emphasis"/>
          <w:highlight w:val="cyan"/>
        </w:rPr>
        <w:t>licensing negotiations</w:t>
      </w:r>
      <w:r>
        <w:t xml:space="preserve"> </w:t>
      </w:r>
      <w:r w:rsidRPr="00C324B5">
        <w:rPr>
          <w:rStyle w:val="StyleUnderline"/>
          <w:highlight w:val="cyan"/>
        </w:rPr>
        <w:t xml:space="preserve">is </w:t>
      </w:r>
      <w:r w:rsidRPr="00C324B5">
        <w:rPr>
          <w:rStyle w:val="Emphasis"/>
          <w:highlight w:val="cyan"/>
        </w:rPr>
        <w:t>critical</w:t>
      </w:r>
      <w:r w:rsidRPr="00C324B5">
        <w:rPr>
          <w:rStyle w:val="StyleUnderline"/>
          <w:highlight w:val="cyan"/>
        </w:rPr>
        <w:t xml:space="preserve"> for</w:t>
      </w:r>
      <w:r w:rsidRPr="00C324B5">
        <w:rPr>
          <w:highlight w:val="cyan"/>
        </w:rPr>
        <w:t xml:space="preserve"> </w:t>
      </w:r>
      <w:r w:rsidRPr="00C324B5">
        <w:rPr>
          <w:rStyle w:val="Emphasis"/>
          <w:highlight w:val="cyan"/>
        </w:rPr>
        <w:t>i</w:t>
      </w:r>
      <w:r w:rsidRPr="00F90FEF">
        <w:rPr>
          <w:rStyle w:val="Emphasis"/>
        </w:rPr>
        <w:t xml:space="preserve">ntellectual </w:t>
      </w:r>
      <w:r w:rsidRPr="00C324B5">
        <w:rPr>
          <w:rStyle w:val="Emphasis"/>
          <w:highlight w:val="cyan"/>
        </w:rPr>
        <w:t>p</w:t>
      </w:r>
      <w:r w:rsidRPr="00F90FEF">
        <w:rPr>
          <w:rStyle w:val="Emphasis"/>
        </w:rPr>
        <w:t xml:space="preserve">roperty </w:t>
      </w:r>
      <w:r w:rsidRPr="00C324B5">
        <w:rPr>
          <w:rStyle w:val="Emphasis"/>
          <w:highlight w:val="cyan"/>
        </w:rPr>
        <w:t>owners</w:t>
      </w:r>
      <w:proofErr w:type="gramStart"/>
      <w:r>
        <w:t>. . . .</w:t>
      </w:r>
      <w:proofErr w:type="gramEnd"/>
      <w:r>
        <w:t xml:space="preserve"> </w:t>
      </w:r>
      <w:r w:rsidRPr="00C324B5">
        <w:rPr>
          <w:rStyle w:val="Emphasis"/>
          <w:highlight w:val="cyan"/>
        </w:rPr>
        <w:t>Using</w:t>
      </w:r>
      <w:r w:rsidRPr="00F90FEF">
        <w:rPr>
          <w:rStyle w:val="Emphasis"/>
        </w:rPr>
        <w:t xml:space="preserve"> antitrust </w:t>
      </w:r>
      <w:r w:rsidRPr="00C324B5">
        <w:rPr>
          <w:rStyle w:val="Emphasis"/>
          <w:highlight w:val="cyan"/>
        </w:rPr>
        <w:t>enforcement</w:t>
      </w:r>
      <w:r>
        <w:t xml:space="preserve"> </w:t>
      </w:r>
      <w:r w:rsidRPr="00C324B5">
        <w:rPr>
          <w:rStyle w:val="StyleUnderline"/>
        </w:rPr>
        <w:t xml:space="preserve">to </w:t>
      </w:r>
      <w:r w:rsidRPr="00C324B5">
        <w:rPr>
          <w:rStyle w:val="Emphasis"/>
        </w:rPr>
        <w:t>reduce</w:t>
      </w:r>
      <w:r w:rsidRPr="00F90FEF">
        <w:rPr>
          <w:rStyle w:val="StyleUnderline"/>
        </w:rPr>
        <w:t xml:space="preserve"> the</w:t>
      </w:r>
      <w:r>
        <w:t xml:space="preserve"> </w:t>
      </w:r>
      <w:r w:rsidRPr="00C324B5">
        <w:rPr>
          <w:rStyle w:val="Emphasis"/>
        </w:rPr>
        <w:t>price firms</w:t>
      </w:r>
      <w:r w:rsidRPr="00F90FEF">
        <w:rPr>
          <w:rStyle w:val="Emphasis"/>
        </w:rPr>
        <w:t xml:space="preserve"> pay</w:t>
      </w:r>
      <w:r>
        <w:t xml:space="preserve"> </w:t>
      </w:r>
      <w:r w:rsidRPr="00F90FEF">
        <w:rPr>
          <w:rStyle w:val="StyleUnderline"/>
        </w:rPr>
        <w:t xml:space="preserve">to license technology owned and developed by others </w:t>
      </w:r>
      <w:r w:rsidRPr="00C324B5">
        <w:rPr>
          <w:rStyle w:val="StyleUnderline"/>
          <w:highlight w:val="cyan"/>
        </w:rPr>
        <w:t xml:space="preserve">is </w:t>
      </w:r>
      <w:r w:rsidRPr="00C324B5">
        <w:rPr>
          <w:rStyle w:val="Emphasis"/>
          <w:highlight w:val="cyan"/>
        </w:rPr>
        <w:t>short-sighted</w:t>
      </w:r>
      <w:r>
        <w:t xml:space="preserve">. </w:t>
      </w:r>
      <w:r w:rsidRPr="00F90FEF">
        <w:rPr>
          <w:rStyle w:val="StyleUnderline"/>
        </w:rPr>
        <w:t>Any short-term gains</w:t>
      </w:r>
      <w:r>
        <w:t xml:space="preserve"> derived from imposing what are effectively price controls </w:t>
      </w:r>
      <w:r w:rsidRPr="00C324B5">
        <w:rPr>
          <w:rStyle w:val="StyleUnderline"/>
          <w:highlight w:val="cyan"/>
        </w:rPr>
        <w:t xml:space="preserve">will </w:t>
      </w:r>
      <w:r w:rsidRPr="00C324B5">
        <w:rPr>
          <w:rStyle w:val="Emphasis"/>
          <w:highlight w:val="cyan"/>
        </w:rPr>
        <w:t>diminish incentives</w:t>
      </w:r>
      <w:r>
        <w:t xml:space="preserve"> </w:t>
      </w:r>
      <w:r w:rsidRPr="00F90FEF">
        <w:rPr>
          <w:rStyle w:val="StyleUnderline"/>
        </w:rPr>
        <w:t>of</w:t>
      </w:r>
      <w:r>
        <w:t xml:space="preserve"> existing and potential </w:t>
      </w:r>
      <w:r w:rsidRPr="00F90FEF">
        <w:rPr>
          <w:rStyle w:val="StyleUnderline"/>
        </w:rPr>
        <w:t xml:space="preserve">licensors </w:t>
      </w:r>
      <w:r w:rsidRPr="00C324B5">
        <w:rPr>
          <w:rStyle w:val="StyleUnderline"/>
          <w:highlight w:val="cyan"/>
        </w:rPr>
        <w:t xml:space="preserve">to </w:t>
      </w:r>
      <w:r w:rsidRPr="00C324B5">
        <w:rPr>
          <w:rStyle w:val="Emphasis"/>
        </w:rPr>
        <w:t>compete</w:t>
      </w:r>
      <w:r>
        <w:t xml:space="preserve"> </w:t>
      </w:r>
      <w:r w:rsidRPr="00F90FEF">
        <w:rPr>
          <w:rStyle w:val="StyleUnderline"/>
        </w:rPr>
        <w:t xml:space="preserve">and </w:t>
      </w:r>
      <w:r w:rsidRPr="00C324B5">
        <w:rPr>
          <w:rStyle w:val="Emphasis"/>
          <w:highlight w:val="cyan"/>
        </w:rPr>
        <w:t>innovate</w:t>
      </w:r>
      <w:r>
        <w:t xml:space="preserve"> </w:t>
      </w:r>
      <w:r w:rsidRPr="00F90FEF">
        <w:rPr>
          <w:rStyle w:val="StyleUnderline"/>
        </w:rPr>
        <w:t xml:space="preserve">over the </w:t>
      </w:r>
      <w:r w:rsidRPr="00F90FEF">
        <w:rPr>
          <w:rStyle w:val="Emphasis"/>
        </w:rPr>
        <w:t>long term</w:t>
      </w:r>
      <w:r>
        <w:t xml:space="preserve">, </w:t>
      </w:r>
      <w:r w:rsidRPr="00F90FEF">
        <w:rPr>
          <w:rStyle w:val="StyleUnderline"/>
        </w:rPr>
        <w:t>depriving jurisdictions of the benefits of an innovation-based economy</w:t>
      </w:r>
      <w:r>
        <w:t>.63</w:t>
      </w:r>
    </w:p>
    <w:p w14:paraId="580D2543" w14:textId="77777777" w:rsidR="003230EE" w:rsidRPr="00F43408" w:rsidRDefault="003230EE" w:rsidP="003230EE"/>
    <w:p w14:paraId="0B5B5F86" w14:textId="77777777" w:rsidR="003230EE" w:rsidRPr="00D64AAE" w:rsidRDefault="003230EE" w:rsidP="003230EE"/>
    <w:p w14:paraId="4B6C4589" w14:textId="77777777" w:rsidR="003230EE" w:rsidRPr="00B55AD5" w:rsidRDefault="003230EE" w:rsidP="003230EE"/>
    <w:p w14:paraId="2CBAB71C" w14:textId="77777777" w:rsidR="003230EE" w:rsidRPr="003230EE" w:rsidRDefault="003230EE" w:rsidP="003230EE"/>
    <w:p w14:paraId="3337F937" w14:textId="7C67F882" w:rsidR="003230EE" w:rsidRDefault="003230EE" w:rsidP="003230EE">
      <w:pPr>
        <w:pStyle w:val="Heading1"/>
      </w:pPr>
      <w:r>
        <w:t>2NR</w:t>
      </w:r>
    </w:p>
    <w:p w14:paraId="70CBC769" w14:textId="1998E60A" w:rsidR="003230EE" w:rsidRDefault="003230EE" w:rsidP="003230EE">
      <w:pPr>
        <w:pStyle w:val="Heading2"/>
      </w:pPr>
      <w:r>
        <w:t>Innovation DA</w:t>
      </w:r>
    </w:p>
    <w:p w14:paraId="23047A0C" w14:textId="77777777" w:rsidR="003230EE" w:rsidRDefault="003230EE" w:rsidP="003230EE">
      <w:pPr>
        <w:pStyle w:val="Heading4"/>
      </w:pPr>
      <w:r>
        <w:t xml:space="preserve">This was a district court ruling that will get appealed, while the AFF uses the Supreme Court, whose decisions are final and binding. </w:t>
      </w:r>
      <w:proofErr w:type="gramStart"/>
      <w:r>
        <w:t>AND,</w:t>
      </w:r>
      <w:proofErr w:type="gramEnd"/>
      <w:r>
        <w:t xml:space="preserve"> this was a WIN for Apple anyways! </w:t>
      </w:r>
    </w:p>
    <w:p w14:paraId="7DCAEF0E" w14:textId="77777777" w:rsidR="003230EE" w:rsidRPr="00641459" w:rsidRDefault="003230EE" w:rsidP="003230EE">
      <w:r w:rsidRPr="00641459">
        <w:t xml:space="preserve">Kif </w:t>
      </w:r>
      <w:proofErr w:type="spellStart"/>
      <w:r w:rsidRPr="00641459">
        <w:rPr>
          <w:b/>
          <w:bCs/>
          <w:sz w:val="26"/>
          <w:szCs w:val="26"/>
        </w:rPr>
        <w:t>Leswing</w:t>
      </w:r>
      <w:proofErr w:type="spellEnd"/>
      <w:r w:rsidRPr="00641459">
        <w:t xml:space="preserve"> </w:t>
      </w:r>
      <w:r w:rsidRPr="00641459">
        <w:rPr>
          <w:b/>
          <w:bCs/>
          <w:sz w:val="26"/>
          <w:szCs w:val="26"/>
        </w:rPr>
        <w:t>21</w:t>
      </w:r>
      <w:r w:rsidRPr="00641459">
        <w:t>, “Apple can no longer force developers to use in-app purchasing, judge rules in Epic Games case,” CNBC, https://www.cnbc.com/2021/09/10/epic-games-v-apple-judge-reaches-decision-.html</w:t>
      </w:r>
    </w:p>
    <w:p w14:paraId="6D41DDF9" w14:textId="77777777" w:rsidR="003230EE" w:rsidRDefault="003230EE" w:rsidP="003230EE"/>
    <w:p w14:paraId="12ED9D42" w14:textId="77777777" w:rsidR="003230EE" w:rsidRPr="00641459" w:rsidRDefault="003230EE" w:rsidP="003230EE">
      <w:r w:rsidRPr="00641459">
        <w:t xml:space="preserve">However, </w:t>
      </w:r>
      <w:r w:rsidRPr="00641459">
        <w:rPr>
          <w:u w:val="single"/>
        </w:rPr>
        <w:t xml:space="preserve">Rogers said </w:t>
      </w:r>
      <w:r w:rsidRPr="00641459">
        <w:rPr>
          <w:highlight w:val="green"/>
          <w:u w:val="single"/>
        </w:rPr>
        <w:t>Apple was not a monopolist</w:t>
      </w:r>
      <w:r w:rsidRPr="00641459">
        <w:rPr>
          <w:u w:val="single"/>
        </w:rPr>
        <w:t xml:space="preserve"> and “success is not illegal</w:t>
      </w:r>
      <w:r w:rsidRPr="00641459">
        <w:t>.”</w:t>
      </w:r>
    </w:p>
    <w:p w14:paraId="40B6B3EF" w14:textId="77777777" w:rsidR="003230EE" w:rsidRPr="00641459" w:rsidRDefault="003230EE" w:rsidP="003230EE">
      <w:r w:rsidRPr="00641459">
        <w:t>“</w:t>
      </w:r>
      <w:r w:rsidRPr="00641459">
        <w:rPr>
          <w:highlight w:val="green"/>
          <w:u w:val="single"/>
        </w:rPr>
        <w:t xml:space="preserve">Given the </w:t>
      </w:r>
      <w:r w:rsidRPr="00641459">
        <w:rPr>
          <w:u w:val="single"/>
        </w:rPr>
        <w:t xml:space="preserve">trial </w:t>
      </w:r>
      <w:r w:rsidRPr="00641459">
        <w:rPr>
          <w:highlight w:val="green"/>
          <w:u w:val="single"/>
        </w:rPr>
        <w:t>record</w:t>
      </w:r>
      <w:r w:rsidRPr="00641459">
        <w:rPr>
          <w:u w:val="single"/>
        </w:rPr>
        <w:t xml:space="preserve">, </w:t>
      </w:r>
      <w:r w:rsidRPr="00641459">
        <w:rPr>
          <w:highlight w:val="green"/>
          <w:u w:val="single"/>
        </w:rPr>
        <w:t>the Court cannot</w:t>
      </w:r>
      <w:r w:rsidRPr="00641459">
        <w:rPr>
          <w:u w:val="single"/>
        </w:rPr>
        <w:t xml:space="preserve"> ultimately </w:t>
      </w:r>
      <w:r w:rsidRPr="00641459">
        <w:rPr>
          <w:highlight w:val="green"/>
          <w:u w:val="single"/>
        </w:rPr>
        <w:t>conclude</w:t>
      </w:r>
      <w:r w:rsidRPr="00641459">
        <w:rPr>
          <w:u w:val="single"/>
        </w:rPr>
        <w:t xml:space="preserve"> that </w:t>
      </w:r>
      <w:r w:rsidRPr="00641459">
        <w:rPr>
          <w:highlight w:val="green"/>
          <w:u w:val="single"/>
        </w:rPr>
        <w:t>Apple is a monopolist under</w:t>
      </w:r>
      <w:r w:rsidRPr="00641459">
        <w:rPr>
          <w:u w:val="single"/>
        </w:rPr>
        <w:t xml:space="preserve"> either federal or state </w:t>
      </w:r>
      <w:r w:rsidRPr="00641459">
        <w:rPr>
          <w:highlight w:val="green"/>
          <w:u w:val="single"/>
        </w:rPr>
        <w:t>antitrust laws</w:t>
      </w:r>
      <w:r w:rsidRPr="00641459">
        <w:t>,” Rogers wrote.</w:t>
      </w:r>
    </w:p>
    <w:p w14:paraId="3C21B230" w14:textId="77777777" w:rsidR="003230EE" w:rsidRPr="00641459" w:rsidRDefault="003230EE" w:rsidP="003230EE">
      <w:pPr>
        <w:rPr>
          <w:rStyle w:val="Emphasis"/>
        </w:rPr>
      </w:pPr>
      <w:r w:rsidRPr="00641459">
        <w:t xml:space="preserve">The trial took place in Oakland, California, in May, and included both company CEOs testifying in open court. </w:t>
      </w:r>
      <w:r w:rsidRPr="00641459">
        <w:rPr>
          <w:rStyle w:val="Emphasis"/>
          <w:highlight w:val="green"/>
        </w:rPr>
        <w:t>People familiar with the trial</w:t>
      </w:r>
      <w:r w:rsidRPr="00641459">
        <w:rPr>
          <w:rStyle w:val="Emphasis"/>
        </w:rPr>
        <w:t xml:space="preserve"> previously </w:t>
      </w:r>
      <w:r w:rsidRPr="00641459">
        <w:rPr>
          <w:rStyle w:val="Emphasis"/>
          <w:highlight w:val="green"/>
        </w:rPr>
        <w:t>told</w:t>
      </w:r>
      <w:r w:rsidRPr="00641459">
        <w:rPr>
          <w:rStyle w:val="Emphasis"/>
        </w:rPr>
        <w:t xml:space="preserve"> CNBC that </w:t>
      </w:r>
      <w:r w:rsidRPr="00641459">
        <w:rPr>
          <w:rStyle w:val="Emphasis"/>
          <w:highlight w:val="green"/>
        </w:rPr>
        <w:t>both sides expected the decision to be appealed regardless of what it was.</w:t>
      </w:r>
    </w:p>
    <w:p w14:paraId="73BDB786" w14:textId="77777777" w:rsidR="003230EE" w:rsidRPr="00641459" w:rsidRDefault="003230EE" w:rsidP="003230EE">
      <w:pPr>
        <w:rPr>
          <w:u w:val="single"/>
        </w:rPr>
      </w:pPr>
      <w:r w:rsidRPr="00641459">
        <w:t>“</w:t>
      </w:r>
      <w:r w:rsidRPr="00641459">
        <w:rPr>
          <w:u w:val="single"/>
        </w:rPr>
        <w:t xml:space="preserve">We are very pleased with the court’s </w:t>
      </w:r>
      <w:proofErr w:type="gramStart"/>
      <w:r w:rsidRPr="00641459">
        <w:rPr>
          <w:u w:val="single"/>
        </w:rPr>
        <w:t>ruling</w:t>
      </w:r>
      <w:proofErr w:type="gramEnd"/>
      <w:r w:rsidRPr="00641459">
        <w:rPr>
          <w:u w:val="single"/>
        </w:rPr>
        <w:t xml:space="preserve"> and </w:t>
      </w:r>
      <w:r w:rsidRPr="00641459">
        <w:rPr>
          <w:highlight w:val="green"/>
          <w:u w:val="single"/>
        </w:rPr>
        <w:t>we consider this a huge win for Apple</w:t>
      </w:r>
      <w:r w:rsidRPr="00641459">
        <w:rPr>
          <w:u w:val="single"/>
        </w:rPr>
        <w:t>,” Apple general counsel Kate Adams said.</w:t>
      </w:r>
    </w:p>
    <w:p w14:paraId="50367296" w14:textId="77777777" w:rsidR="003230EE" w:rsidRPr="00641459" w:rsidRDefault="003230EE" w:rsidP="003230EE">
      <w:pPr>
        <w:pStyle w:val="Heading4"/>
      </w:pPr>
      <w:r>
        <w:t>The</w:t>
      </w:r>
      <w:r w:rsidRPr="00641459">
        <w:t xml:space="preserve"> ruling is entirely irrelevant---it </w:t>
      </w:r>
      <w:r>
        <w:t>WASN’T</w:t>
      </w:r>
      <w:r w:rsidRPr="00641459">
        <w:t xml:space="preserve"> on antitrust, but instead </w:t>
      </w:r>
      <w:r>
        <w:t xml:space="preserve">an irrelevant Californian law. </w:t>
      </w:r>
    </w:p>
    <w:p w14:paraId="53D6B557" w14:textId="77777777" w:rsidR="003230EE" w:rsidRDefault="003230EE" w:rsidP="003230EE">
      <w:r w:rsidRPr="00641459">
        <w:rPr>
          <w:b/>
          <w:bCs/>
          <w:sz w:val="26"/>
          <w:szCs w:val="26"/>
        </w:rPr>
        <w:t>Christopher M. 21</w:t>
      </w:r>
      <w:r>
        <w:t>, 10-30-2021, "Court Issues Mixed Ruling in Epic v. Apple Antitrust Trial," National Law Review, https://www.natlawreview.com/article/court-issues-mixed-ruling-epic-v-apple-antitrust-trial</w:t>
      </w:r>
    </w:p>
    <w:p w14:paraId="6EF7A411" w14:textId="77777777" w:rsidR="003230EE" w:rsidRPr="00641459" w:rsidRDefault="003230EE" w:rsidP="003230EE">
      <w:r w:rsidRPr="00641459">
        <w:rPr>
          <w:rStyle w:val="Emphasis"/>
          <w:highlight w:val="green"/>
        </w:rPr>
        <w:t>While the court declined to find antitrust violations</w:t>
      </w:r>
      <w:r w:rsidRPr="00641459">
        <w:t xml:space="preserve">, </w:t>
      </w:r>
      <w:r w:rsidRPr="00641459">
        <w:rPr>
          <w:highlight w:val="green"/>
          <w:u w:val="single"/>
        </w:rPr>
        <w:t>it did hold that Apple’s</w:t>
      </w:r>
      <w:r w:rsidRPr="00641459">
        <w:rPr>
          <w:u w:val="single"/>
        </w:rPr>
        <w:t xml:space="preserve"> anti-steering </w:t>
      </w:r>
      <w:r w:rsidRPr="00641459">
        <w:rPr>
          <w:highlight w:val="green"/>
          <w:u w:val="single"/>
        </w:rPr>
        <w:t>provisions violated the California</w:t>
      </w:r>
      <w:r w:rsidRPr="00641459">
        <w:rPr>
          <w:u w:val="single"/>
        </w:rPr>
        <w:t xml:space="preserve"> Unfair </w:t>
      </w:r>
      <w:r w:rsidRPr="00641459">
        <w:rPr>
          <w:highlight w:val="green"/>
          <w:u w:val="single"/>
        </w:rPr>
        <w:t>Competition Law</w:t>
      </w:r>
      <w:r w:rsidRPr="00641459">
        <w:t>. As discussed above, Apple’s anti-steering provisions restrict developers’ ability to tell customers about payment methods outside of Apple’s in-app payment system. The court concluded that the provisions were unfair because they prevented users from making an informed choice. Thus, the court issued a nationwide (but not global) injunction enjoining Apple from: (</w:t>
      </w:r>
      <w:proofErr w:type="spellStart"/>
      <w:r w:rsidRPr="00641459">
        <w:t>i</w:t>
      </w:r>
      <w:proofErr w:type="spellEnd"/>
      <w:r w:rsidRPr="00641459">
        <w:t>) prohibiting apps and their metadata from containing “buttons, external links, or other calls to actions that direct customers to purchasing mechanisms, in addition to [in-app payment]”; and (ii) prohibiting developers from “[c]</w:t>
      </w:r>
      <w:proofErr w:type="spellStart"/>
      <w:r w:rsidRPr="00641459">
        <w:t>ommunicating</w:t>
      </w:r>
      <w:proofErr w:type="spellEnd"/>
      <w:r w:rsidRPr="00641459">
        <w:t xml:space="preserve"> with customers through points of contact obtained voluntarily from customers through account registration within the app.”</w:t>
      </w:r>
    </w:p>
    <w:p w14:paraId="19BDD797" w14:textId="77777777" w:rsidR="003230EE" w:rsidRPr="003230EE" w:rsidRDefault="003230EE" w:rsidP="003230EE"/>
    <w:sectPr w:rsidR="003230EE" w:rsidRPr="0032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1317BF"/>
    <w:multiLevelType w:val="hybridMultilevel"/>
    <w:tmpl w:val="C62AD3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C336F5"/>
    <w:multiLevelType w:val="hybridMultilevel"/>
    <w:tmpl w:val="5A9A5A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2F2998"/>
    <w:multiLevelType w:val="hybridMultilevel"/>
    <w:tmpl w:val="D0C0FB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1711F"/>
    <w:multiLevelType w:val="hybridMultilevel"/>
    <w:tmpl w:val="C62AD3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B510A"/>
    <w:multiLevelType w:val="hybridMultilevel"/>
    <w:tmpl w:val="87F0A2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276E9"/>
    <w:multiLevelType w:val="hybridMultilevel"/>
    <w:tmpl w:val="4DAAEB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5871D5"/>
    <w:multiLevelType w:val="hybridMultilevel"/>
    <w:tmpl w:val="EFD0BCB0"/>
    <w:lvl w:ilvl="0" w:tplc="3D7ABB8E">
      <w:start w:val="1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A324B9"/>
    <w:multiLevelType w:val="hybridMultilevel"/>
    <w:tmpl w:val="1ED6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EB52D4"/>
    <w:multiLevelType w:val="hybridMultilevel"/>
    <w:tmpl w:val="1316799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2F0CE5"/>
    <w:multiLevelType w:val="hybridMultilevel"/>
    <w:tmpl w:val="DE8671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4C021D"/>
    <w:multiLevelType w:val="hybridMultilevel"/>
    <w:tmpl w:val="C13ED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A13BA"/>
    <w:multiLevelType w:val="hybridMultilevel"/>
    <w:tmpl w:val="42227200"/>
    <w:lvl w:ilvl="0" w:tplc="C2BAD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450F9C"/>
    <w:multiLevelType w:val="hybridMultilevel"/>
    <w:tmpl w:val="672EECC4"/>
    <w:lvl w:ilvl="0" w:tplc="4DD67F8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393190"/>
    <w:multiLevelType w:val="hybridMultilevel"/>
    <w:tmpl w:val="9C225AF2"/>
    <w:lvl w:ilvl="0" w:tplc="2856B8D0">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737ADC"/>
    <w:multiLevelType w:val="hybridMultilevel"/>
    <w:tmpl w:val="64EE96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5"/>
  </w:num>
  <w:num w:numId="12">
    <w:abstractNumId w:val="15"/>
  </w:num>
  <w:num w:numId="13">
    <w:abstractNumId w:val="16"/>
  </w:num>
  <w:num w:numId="14">
    <w:abstractNumId w:val="18"/>
  </w:num>
  <w:num w:numId="15">
    <w:abstractNumId w:val="22"/>
  </w:num>
  <w:num w:numId="16">
    <w:abstractNumId w:val="24"/>
  </w:num>
  <w:num w:numId="17">
    <w:abstractNumId w:val="23"/>
  </w:num>
  <w:num w:numId="18">
    <w:abstractNumId w:val="17"/>
  </w:num>
  <w:num w:numId="19">
    <w:abstractNumId w:val="0"/>
  </w:num>
  <w:num w:numId="20">
    <w:abstractNumId w:val="14"/>
  </w:num>
  <w:num w:numId="21">
    <w:abstractNumId w:val="13"/>
  </w:num>
  <w:num w:numId="22">
    <w:abstractNumId w:val="12"/>
  </w:num>
  <w:num w:numId="23">
    <w:abstractNumId w:val="20"/>
  </w:num>
  <w:num w:numId="24">
    <w:abstractNumId w:val="26"/>
  </w:num>
  <w:num w:numId="25">
    <w:abstractNumId w:val="21"/>
  </w:num>
  <w:num w:numId="26">
    <w:abstractNumId w:val="1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230E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30EE"/>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18DC"/>
  <w15:chartTrackingRefBased/>
  <w15:docId w15:val="{1B612A05-033D-421F-94F1-1687B4E4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230EE"/>
    <w:rPr>
      <w:rFonts w:ascii="Calibri" w:hAnsi="Calibri"/>
    </w:rPr>
  </w:style>
  <w:style w:type="paragraph" w:styleId="Heading1">
    <w:name w:val="heading 1"/>
    <w:aliases w:val="Pocket"/>
    <w:basedOn w:val="Normal"/>
    <w:next w:val="Normal"/>
    <w:link w:val="Heading1Char"/>
    <w:qFormat/>
    <w:rsid w:val="003230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230E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3230E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1 Char Char,Heading 2 Char Char Char Char, Ch,small text,Big card,body,Normal Tag,Heading 2 Char2 Char,Ch,no read,No Spacing211,No Spacing12,No Spacing2111,No Spacing4,No Spacing11111,No Spacing5,No Spacing21,tags,T,t"/>
    <w:basedOn w:val="Normal"/>
    <w:next w:val="Normal"/>
    <w:link w:val="Heading4Char"/>
    <w:uiPriority w:val="3"/>
    <w:unhideWhenUsed/>
    <w:qFormat/>
    <w:rsid w:val="003230E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230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30EE"/>
  </w:style>
  <w:style w:type="character" w:customStyle="1" w:styleId="Heading1Char">
    <w:name w:val="Heading 1 Char"/>
    <w:aliases w:val="Pocket Char"/>
    <w:basedOn w:val="DefaultParagraphFont"/>
    <w:link w:val="Heading1"/>
    <w:rsid w:val="003230E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230EE"/>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3230EE"/>
    <w:rPr>
      <w:rFonts w:ascii="Calibri" w:eastAsiaTheme="majorEastAsia" w:hAnsi="Calibri" w:cstheme="majorBidi"/>
      <w:b/>
      <w:sz w:val="32"/>
      <w:szCs w:val="24"/>
      <w:u w:val="single"/>
    </w:rPr>
  </w:style>
  <w:style w:type="character" w:customStyle="1" w:styleId="Heading4Char">
    <w:name w:val="Heading 4 Char"/>
    <w:aliases w:val="Tag Char,heading 2 Char,Heading 2 Char1 Char Char Char,Heading 2 Char Char Char Char Char, Ch Char,small text Char,Big card Char,body Char,Normal Tag Char,Heading 2 Char2 Char Char,Ch Char,no read Char,No Spacing211 Char,No Spacing12 Char"/>
    <w:basedOn w:val="DefaultParagraphFont"/>
    <w:link w:val="Heading4"/>
    <w:uiPriority w:val="3"/>
    <w:rsid w:val="003230EE"/>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ze"/>
    <w:uiPriority w:val="7"/>
    <w:qFormat/>
    <w:rsid w:val="003230E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5"/>
    <w:qFormat/>
    <w:rsid w:val="003230EE"/>
    <w:rPr>
      <w:b/>
      <w:bCs/>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
    <w:basedOn w:val="DefaultParagraphFont"/>
    <w:uiPriority w:val="6"/>
    <w:qFormat/>
    <w:rsid w:val="003230E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230EE"/>
    <w:rPr>
      <w:color w:val="auto"/>
      <w:u w:val="none"/>
    </w:rPr>
  </w:style>
  <w:style w:type="character" w:styleId="FollowedHyperlink">
    <w:name w:val="FollowedHyperlink"/>
    <w:basedOn w:val="DefaultParagraphFont"/>
    <w:uiPriority w:val="99"/>
    <w:semiHidden/>
    <w:unhideWhenUsed/>
    <w:rsid w:val="003230EE"/>
    <w:rPr>
      <w:color w:val="auto"/>
      <w:u w:val="none"/>
    </w:rPr>
  </w:style>
  <w:style w:type="paragraph" w:customStyle="1" w:styleId="Emphasize">
    <w:name w:val="Emphasize"/>
    <w:basedOn w:val="Normal"/>
    <w:link w:val="Emphasis"/>
    <w:autoRedefine/>
    <w:uiPriority w:val="7"/>
    <w:qFormat/>
    <w:rsid w:val="003230EE"/>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3230EE"/>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3230EE"/>
    <w:pPr>
      <w:ind w:left="720"/>
      <w:contextualSpacing/>
      <w:jc w:val="both"/>
    </w:pPr>
    <w:rPr>
      <w:b/>
      <w:iCs/>
      <w:u w:val="single"/>
      <w:bdr w:val="single" w:sz="8" w:space="0" w:color="auto"/>
    </w:rPr>
  </w:style>
  <w:style w:type="paragraph" w:styleId="ListParagraph">
    <w:name w:val="List Paragraph"/>
    <w:aliases w:val="6 font"/>
    <w:basedOn w:val="Normal"/>
    <w:uiPriority w:val="34"/>
    <w:unhideWhenUsed/>
    <w:qFormat/>
    <w:rsid w:val="003230EE"/>
    <w:pPr>
      <w:ind w:left="720"/>
      <w:contextualSpacing/>
    </w:pPr>
  </w:style>
  <w:style w:type="paragraph" w:customStyle="1" w:styleId="Emphasis1">
    <w:name w:val="Emphasis1"/>
    <w:basedOn w:val="Normal"/>
    <w:autoRedefine/>
    <w:uiPriority w:val="7"/>
    <w:qFormat/>
    <w:rsid w:val="003230EE"/>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DocumentMap">
    <w:name w:val="Document Map"/>
    <w:basedOn w:val="Normal"/>
    <w:link w:val="DocumentMapChar"/>
    <w:uiPriority w:val="99"/>
    <w:semiHidden/>
    <w:unhideWhenUsed/>
    <w:rsid w:val="003230E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230EE"/>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vethirtyeight.com/features/to-cut-the-debt-the-gop-should-focus-on-health-care-costs/" TargetMode="External"/><Relationship Id="rId13" Type="http://schemas.openxmlformats.org/officeDocument/2006/relationships/hyperlink" Target="https://nautilus.org/napsnet/napsnet-special-reports/non-state-terrorism-and-inadvertent-nuclear-war/" TargetMode="External"/><Relationship Id="rId18" Type="http://schemas.openxmlformats.org/officeDocument/2006/relationships/hyperlink" Target="https://www.wellsfargoadvisors.com/research-analysis/strategists/michael-taylor.htm" TargetMode="External"/><Relationship Id="rId3" Type="http://schemas.openxmlformats.org/officeDocument/2006/relationships/styles" Target="styles.xml"/><Relationship Id="rId21" Type="http://schemas.openxmlformats.org/officeDocument/2006/relationships/hyperlink" Target="https://www.justice.gov/atr/speech/antitrust-law-us-supreme-court" TargetMode="External"/><Relationship Id="rId7" Type="http://schemas.openxmlformats.org/officeDocument/2006/relationships/hyperlink" Target="https://judiciary.house.gov/uploadedfiles/submission_from_tim_muris.pdf" TargetMode="External"/><Relationship Id="rId12" Type="http://schemas.openxmlformats.org/officeDocument/2006/relationships/hyperlink" Target="https://digitalcommons.wcl.american.edu/cgi/viewcontent.cgi?article=1187&amp;context=facsch_lawrev" TargetMode="External"/><Relationship Id="rId17" Type="http://schemas.openxmlformats.org/officeDocument/2006/relationships/hyperlink" Target="https://www.wellsfargoadvisors.com/research-analysis/strategists/gary-schlossberg.htm" TargetMode="External"/><Relationship Id="rId2" Type="http://schemas.openxmlformats.org/officeDocument/2006/relationships/numbering" Target="numbering.xml"/><Relationship Id="rId16" Type="http://schemas.openxmlformats.org/officeDocument/2006/relationships/hyperlink" Target="https://www.wellsfargoadvisors.com/research-analysis/strategists/ken-johnson.htm" TargetMode="External"/><Relationship Id="rId20" Type="http://schemas.openxmlformats.org/officeDocument/2006/relationships/hyperlink" Target="https://www.sgrlaw.com/ttl-articles/1068/" TargetMode="External"/><Relationship Id="rId1" Type="http://schemas.openxmlformats.org/officeDocument/2006/relationships/customXml" Target="../customXml/item1.xml"/><Relationship Id="rId6" Type="http://schemas.openxmlformats.org/officeDocument/2006/relationships/hyperlink" Target="https://www.ftc.gov/news-events/events-calendar/ftc-hearing-14-merger-retrospectives" TargetMode="External"/><Relationship Id="rId11" Type="http://schemas.openxmlformats.org/officeDocument/2006/relationships/hyperlink" Target="https://www.yalelawjournal.org/pdf/Vaheesan_ir9dchg8.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ellsfargoadvisors.com/research-analysis/strategists/paul-christopher.htm" TargetMode="External"/><Relationship Id="rId23" Type="http://schemas.openxmlformats.org/officeDocument/2006/relationships/fontTable" Target="fontTable.xml"/><Relationship Id="rId10" Type="http://schemas.openxmlformats.org/officeDocument/2006/relationships/hyperlink" Target="https://thebulletin.org/2018/11/will-disruptive-technology-cause-nuclear-war/" TargetMode="External"/><Relationship Id="rId19" Type="http://schemas.openxmlformats.org/officeDocument/2006/relationships/hyperlink" Target="https://www.wellsfargoadvisors.com/research-analysis/strategists/michelle-wan.htm" TargetMode="External"/><Relationship Id="rId4" Type="http://schemas.openxmlformats.org/officeDocument/2006/relationships/settings" Target="settings.xml"/><Relationship Id="rId9" Type="http://schemas.openxmlformats.org/officeDocument/2006/relationships/hyperlink" Target="https://asia.nikkei.com/Opinion/Antitrust-action-risks-holding-back-US-tech-giants-in-competition-with-China" TargetMode="External"/><Relationship Id="rId14" Type="http://schemas.openxmlformats.org/officeDocument/2006/relationships/hyperlink" Target="https://www.nasdaq.com/articles/breakdown%3A-u.s.-antitrust-frenzy-stops-with-judges-2021-07-21" TargetMode="External"/><Relationship Id="rId22" Type="http://schemas.openxmlformats.org/officeDocument/2006/relationships/hyperlink" Target="https://www.crowell.com/files/Regulatory-Forecast-2020-Antitrust-Cover-Story-Crowell-Mor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38900</Words>
  <Characters>221734</Characters>
  <Application>Microsoft Office Word</Application>
  <DocSecurity>0</DocSecurity>
  <Lines>1847</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2021-10-31T04:10:00Z</dcterms:created>
  <dcterms:modified xsi:type="dcterms:W3CDTF">2021-10-31T04:21:00Z</dcterms:modified>
</cp:coreProperties>
</file>