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138C" w14:textId="5C67427E" w:rsidR="002F71E2" w:rsidRDefault="002F71E2" w:rsidP="00CA19D5">
      <w:pPr>
        <w:pStyle w:val="Heading1"/>
      </w:pPr>
      <w:bookmarkStart w:id="0" w:name="_Hlk86481074"/>
      <w:r>
        <w:t xml:space="preserve">1AC R2 v Liberty </w:t>
      </w:r>
    </w:p>
    <w:p w14:paraId="34A13E08" w14:textId="51C35F06" w:rsidR="002F71E2" w:rsidRDefault="002F71E2" w:rsidP="002F71E2">
      <w:pPr>
        <w:pStyle w:val="Heading2"/>
      </w:pPr>
      <w:r>
        <w:t>1AC</w:t>
      </w:r>
    </w:p>
    <w:p w14:paraId="28D592C0" w14:textId="77777777" w:rsidR="002F71E2" w:rsidRDefault="002F71E2" w:rsidP="002F71E2">
      <w:pPr>
        <w:pStyle w:val="Heading3"/>
      </w:pPr>
      <w:r>
        <w:t>Plan</w:t>
      </w:r>
    </w:p>
    <w:p w14:paraId="246B8690" w14:textId="77777777" w:rsidR="002F71E2" w:rsidRDefault="002F71E2" w:rsidP="002F71E2">
      <w:pPr>
        <w:pStyle w:val="Heading4"/>
      </w:pPr>
      <w:r>
        <w:t>Plan: The United States federal government should prohibit the refusal to license climate mitigation and adaptation technologies as an anticompetitive business practice.</w:t>
      </w:r>
    </w:p>
    <w:p w14:paraId="4C1603FD" w14:textId="77777777" w:rsidR="002F71E2" w:rsidRPr="004E4777" w:rsidRDefault="002F71E2" w:rsidP="002F71E2"/>
    <w:p w14:paraId="03A3CF8D" w14:textId="77777777" w:rsidR="002F71E2" w:rsidRPr="006343F2" w:rsidRDefault="002F71E2" w:rsidP="002F71E2">
      <w:pPr>
        <w:pStyle w:val="Heading3"/>
      </w:pPr>
      <w:r>
        <w:t>Solvency</w:t>
      </w:r>
    </w:p>
    <w:p w14:paraId="3E5E0CB8" w14:textId="77777777" w:rsidR="002F71E2" w:rsidRDefault="002F71E2" w:rsidP="002F71E2">
      <w:pPr>
        <w:pStyle w:val="Heading4"/>
      </w:pPr>
      <w:r>
        <w:t>The SQ denies antitrust remedies for patent abuse</w:t>
      </w:r>
    </w:p>
    <w:p w14:paraId="391AC709" w14:textId="77777777" w:rsidR="002F71E2" w:rsidRDefault="002F71E2" w:rsidP="002F71E2">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53527617" w14:textId="77777777" w:rsidR="002F71E2" w:rsidRDefault="002F71E2" w:rsidP="002F71E2">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0D1935">
        <w:rPr>
          <w:rStyle w:val="StyleUnderline"/>
          <w:highlight w:val="cyan"/>
        </w:rPr>
        <w:t>the current legal framework of</w:t>
      </w:r>
      <w:r w:rsidRPr="003B181D">
        <w:rPr>
          <w:rStyle w:val="StyleUnderline"/>
        </w:rPr>
        <w:t xml:space="preserve"> intellectual property </w:t>
      </w:r>
      <w:r w:rsidRPr="000D1935">
        <w:rPr>
          <w:rStyle w:val="StyleUnderline"/>
          <w:highlight w:val="cyan"/>
        </w:rPr>
        <w:t>[IP] and antitrust law is</w:t>
      </w:r>
      <w:r w:rsidRPr="003B181D">
        <w:rPr>
          <w:rStyle w:val="StyleUnderline"/>
        </w:rPr>
        <w:t xml:space="preserve"> generally </w:t>
      </w:r>
      <w:r w:rsidRPr="000D1935">
        <w:rPr>
          <w:rStyle w:val="StyleUnderline"/>
          <w:highlight w:val="cyan"/>
        </w:rPr>
        <w:t>insufficient to stop</w:t>
      </w:r>
      <w:r w:rsidRPr="00E94131">
        <w:rPr>
          <w:rStyle w:val="StyleUnderline"/>
        </w:rPr>
        <w:t xml:space="preserve"> the </w:t>
      </w:r>
      <w:r w:rsidRPr="000D1935">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0D1935">
        <w:rPr>
          <w:rStyle w:val="StyleUnderline"/>
          <w:highlight w:val="cyan"/>
        </w:rPr>
        <w:t xml:space="preserve">courts have demonstrated an unwillingness to apply antitrust remedies to </w:t>
      </w:r>
      <w:r w:rsidRPr="00CE1CEB">
        <w:rPr>
          <w:rStyle w:val="StyleUnderline"/>
        </w:rPr>
        <w:t xml:space="preserve">cases of </w:t>
      </w:r>
      <w:r w:rsidRPr="000D1935">
        <w:rPr>
          <w:rStyle w:val="StyleUnderline"/>
          <w:highlight w:val="cyan"/>
        </w:rPr>
        <w:t>patent suppression</w:t>
      </w:r>
      <w:r w:rsidRPr="00774D0B">
        <w:rPr>
          <w:rStyle w:val="StyleUnderline"/>
        </w:rPr>
        <w:t>.</w:t>
      </w:r>
      <w:r w:rsidRPr="00774D0B">
        <w:rPr>
          <w:sz w:val="16"/>
        </w:rPr>
        <w:t xml:space="preserve">57 For example, in SCM v. Xerox, </w:t>
      </w:r>
      <w:r w:rsidRPr="000D1935">
        <w:rPr>
          <w:rStyle w:val="StyleUnderline"/>
          <w:highlight w:val="cyan"/>
        </w:rPr>
        <w:t>the</w:t>
      </w:r>
      <w:r w:rsidRPr="00774D0B">
        <w:rPr>
          <w:rStyle w:val="StyleUnderline"/>
        </w:rPr>
        <w:t xml:space="preserve"> Supreme </w:t>
      </w:r>
      <w:r w:rsidRPr="000D1935">
        <w:rPr>
          <w:rStyle w:val="StyleUnderline"/>
          <w:highlight w:val="cyan"/>
        </w:rPr>
        <w:t>Court held that</w:t>
      </w:r>
      <w:r w:rsidRPr="00774D0B">
        <w:rPr>
          <w:rStyle w:val="StyleUnderline"/>
        </w:rPr>
        <w:t xml:space="preserve"> so long as a patent is acquired legally, </w:t>
      </w:r>
      <w:r w:rsidRPr="000D1935">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1D8937AF" w14:textId="77777777" w:rsidR="002F71E2" w:rsidRPr="008A5A82" w:rsidRDefault="002F71E2" w:rsidP="002F71E2"/>
    <w:p w14:paraId="3429FA8F" w14:textId="77777777" w:rsidR="002F71E2" w:rsidRDefault="002F71E2" w:rsidP="002F71E2">
      <w:pPr>
        <w:pStyle w:val="Heading4"/>
      </w:pPr>
      <w:r>
        <w:t>Federal action on climate patent monopolization is a prereq to innovation and development</w:t>
      </w:r>
    </w:p>
    <w:p w14:paraId="497E0C73" w14:textId="77777777" w:rsidR="002F71E2" w:rsidRPr="000F4E9E" w:rsidRDefault="002F71E2" w:rsidP="002F71E2">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03B08314" w14:textId="77777777" w:rsidR="002F71E2" w:rsidRPr="00831645" w:rsidRDefault="002F71E2" w:rsidP="002F71E2">
      <w:pPr>
        <w:rPr>
          <w:sz w:val="4"/>
          <w:szCs w:val="4"/>
        </w:rPr>
      </w:pPr>
      <w:r w:rsidRPr="000D1935">
        <w:rPr>
          <w:rStyle w:val="StyleUnderline"/>
          <w:highlight w:val="cyan"/>
        </w:rPr>
        <w:t>Congress has the</w:t>
      </w:r>
      <w:r w:rsidRPr="008735BA">
        <w:rPr>
          <w:rStyle w:val="StyleUnderline"/>
        </w:rPr>
        <w:t xml:space="preserve"> constitutional </w:t>
      </w:r>
      <w:r w:rsidRPr="000D1935">
        <w:rPr>
          <w:rStyle w:val="StyleUnderline"/>
          <w:highlight w:val="cyan"/>
        </w:rPr>
        <w:t xml:space="preserve">authority to </w:t>
      </w:r>
      <w:r w:rsidRPr="00E94131">
        <w:rPr>
          <w:rStyle w:val="StyleUnderline"/>
        </w:rPr>
        <w:t xml:space="preserve">create laws that </w:t>
      </w:r>
      <w:r w:rsidRPr="000D1935">
        <w:rPr>
          <w:rStyle w:val="StyleUnderline"/>
          <w:highlight w:val="cyan"/>
        </w:rPr>
        <w:t>advance the development of tech</w:t>
      </w:r>
      <w:r w:rsidRPr="008735BA">
        <w:rPr>
          <w:rStyle w:val="StyleUnderline"/>
        </w:rPr>
        <w:t xml:space="preserve">nology </w:t>
      </w:r>
      <w:r w:rsidRPr="000D1935">
        <w:rPr>
          <w:rStyle w:val="StyleUnderline"/>
          <w:highlight w:val="cyan"/>
        </w:rPr>
        <w:t>through patents.</w:t>
      </w:r>
      <w:r w:rsidRPr="008735BA">
        <w:rPr>
          <w:sz w:val="16"/>
        </w:rPr>
        <w:t xml:space="preserve">197 Therefore, </w:t>
      </w:r>
      <w:r w:rsidRPr="000D1935">
        <w:rPr>
          <w:rStyle w:val="StyleUnderline"/>
          <w:highlight w:val="cyan"/>
        </w:rPr>
        <w:t xml:space="preserve">the optimal step </w:t>
      </w:r>
      <w:r w:rsidRPr="00E94131">
        <w:rPr>
          <w:rStyle w:val="StyleUnderline"/>
        </w:rPr>
        <w:t xml:space="preserve">to promote the use of green patents </w:t>
      </w:r>
      <w:r w:rsidRPr="000D1935">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0D1935">
        <w:rPr>
          <w:rStyle w:val="StyleUnderline"/>
          <w:highlight w:val="cyan"/>
        </w:rPr>
        <w:t>a mass expansion of environmental</w:t>
      </w:r>
      <w:r w:rsidRPr="00E94131">
        <w:rPr>
          <w:rStyle w:val="StyleUnderline"/>
        </w:rPr>
        <w:t xml:space="preserve">ly sustainable </w:t>
      </w:r>
      <w:r w:rsidRPr="000D1935">
        <w:rPr>
          <w:rStyle w:val="StyleUnderline"/>
          <w:highlight w:val="cyan"/>
        </w:rPr>
        <w:t>tech</w:t>
      </w:r>
      <w:r w:rsidRPr="008735BA">
        <w:rPr>
          <w:rStyle w:val="StyleUnderline"/>
        </w:rPr>
        <w:t xml:space="preserve">nology </w:t>
      </w:r>
      <w:r w:rsidRPr="000D1935">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0D1935">
        <w:rPr>
          <w:rStyle w:val="StyleUnderline"/>
          <w:highlight w:val="cyan"/>
        </w:rPr>
        <w:t>altering the U.S. patent law is</w:t>
      </w:r>
      <w:r w:rsidRPr="008735BA">
        <w:rPr>
          <w:rStyle w:val="StyleUnderline"/>
        </w:rPr>
        <w:t xml:space="preserve"> a </w:t>
      </w:r>
      <w:r w:rsidRPr="000D1935">
        <w:rPr>
          <w:rStyle w:val="StyleUnderline"/>
          <w:highlight w:val="cyan"/>
        </w:rPr>
        <w:t>necessary</w:t>
      </w:r>
      <w:r w:rsidRPr="008735BA">
        <w:rPr>
          <w:rStyle w:val="StyleUnderline"/>
        </w:rPr>
        <w:t xml:space="preserve"> action </w:t>
      </w:r>
      <w:r w:rsidRPr="000D1935">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0D1935">
        <w:rPr>
          <w:rStyle w:val="StyleUnderline"/>
          <w:highlight w:val="cyan"/>
        </w:rPr>
        <w:t>transformation in the</w:t>
      </w:r>
      <w:r w:rsidRPr="00831645">
        <w:rPr>
          <w:rStyle w:val="StyleUnderline"/>
        </w:rPr>
        <w:t xml:space="preserve"> U.S. </w:t>
      </w:r>
      <w:r w:rsidRPr="000D1935">
        <w:rPr>
          <w:rStyle w:val="StyleUnderline"/>
          <w:highlight w:val="cyan"/>
        </w:rPr>
        <w:t>patent regime must take place in order to fix the</w:t>
      </w:r>
      <w:r w:rsidRPr="00831645">
        <w:rPr>
          <w:rStyle w:val="StyleUnderline"/>
        </w:rPr>
        <w:t xml:space="preserve"> inherent </w:t>
      </w:r>
      <w:r w:rsidRPr="000D1935">
        <w:rPr>
          <w:rStyle w:val="StyleUnderline"/>
          <w:highlight w:val="cyan"/>
        </w:rPr>
        <w:t>issues around secondary innovations.</w:t>
      </w:r>
      <w:r w:rsidRPr="00831645">
        <w:rPr>
          <w:sz w:val="16"/>
        </w:rPr>
        <w:t xml:space="preserve"> The Green Patent Paradox demonstrates that </w:t>
      </w:r>
      <w:r w:rsidRPr="000D1935">
        <w:rPr>
          <w:rStyle w:val="StyleUnderline"/>
          <w:highlight w:val="cyan"/>
        </w:rPr>
        <w:t>the patent system impedes innovation by allowing rights’ holders to sit on their patent</w:t>
      </w:r>
      <w:r w:rsidRPr="00831645">
        <w:rPr>
          <w:rStyle w:val="StyleUnderline"/>
        </w:rPr>
        <w:t xml:space="preserve"> rights further </w:t>
      </w:r>
      <w:r w:rsidRPr="000D1935">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25A14DF0" w14:textId="77777777" w:rsidR="002F71E2" w:rsidRDefault="002F71E2" w:rsidP="002F71E2"/>
    <w:p w14:paraId="3837C874" w14:textId="77777777" w:rsidR="002F71E2" w:rsidRDefault="002F71E2" w:rsidP="002F71E2">
      <w:pPr>
        <w:pStyle w:val="Heading4"/>
      </w:pPr>
      <w:r>
        <w:t>The innovation disad doesn’t apply to new areas of research like climate tech – patent accessibility is key</w:t>
      </w:r>
    </w:p>
    <w:p w14:paraId="4F11E2EE" w14:textId="77777777" w:rsidR="002F71E2" w:rsidRPr="000F4E9E" w:rsidRDefault="002F71E2" w:rsidP="002F71E2">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7C3BA7AA" w14:textId="77777777" w:rsidR="002F71E2" w:rsidRDefault="002F71E2" w:rsidP="002F71E2">
      <w:pPr>
        <w:rPr>
          <w:sz w:val="16"/>
        </w:rPr>
      </w:pPr>
      <w:r w:rsidRPr="009E2579">
        <w:rPr>
          <w:rStyle w:val="StyleUnderline"/>
        </w:rPr>
        <w:t xml:space="preserve">The use of </w:t>
      </w:r>
      <w:r w:rsidRPr="00397494">
        <w:rPr>
          <w:rStyle w:val="StyleUnderline"/>
        </w:rPr>
        <w:t xml:space="preserve">compulsory </w:t>
      </w:r>
      <w:r w:rsidRPr="000D1935">
        <w:rPr>
          <w:rStyle w:val="StyleUnderline"/>
          <w:highlight w:val="cyan"/>
        </w:rPr>
        <w:t>licensing would be especially valuable</w:t>
      </w:r>
      <w:r w:rsidRPr="009E2579">
        <w:rPr>
          <w:rStyle w:val="StyleUnderline"/>
        </w:rPr>
        <w:t xml:space="preserve"> for forcing a patentee to work a patent </w:t>
      </w:r>
      <w:r w:rsidRPr="000D1935">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0D1935">
        <w:rPr>
          <w:rStyle w:val="StyleUnderline"/>
          <w:highlight w:val="cyan"/>
        </w:rPr>
        <w:t>innovation is stifled when there is no practicing of the tech</w:t>
      </w:r>
      <w:r w:rsidRPr="009E2579">
        <w:rPr>
          <w:rStyle w:val="StyleUnderline"/>
        </w:rPr>
        <w:t xml:space="preserve">nology, </w:t>
      </w:r>
      <w:r w:rsidRPr="000D1935">
        <w:rPr>
          <w:rStyle w:val="StyleUnderline"/>
          <w:highlight w:val="cyan"/>
        </w:rPr>
        <w:t>which allows innovators to understand how the tech</w:t>
      </w:r>
      <w:r w:rsidRPr="009E2579">
        <w:rPr>
          <w:rStyle w:val="StyleUnderline"/>
        </w:rPr>
        <w:t xml:space="preserve">nology </w:t>
      </w:r>
      <w:r w:rsidRPr="000D1935">
        <w:rPr>
          <w:rStyle w:val="StyleUnderline"/>
          <w:highlight w:val="cyan"/>
        </w:rPr>
        <w:t>works.</w:t>
      </w:r>
      <w:r w:rsidRPr="00D8027E">
        <w:rPr>
          <w:sz w:val="16"/>
        </w:rPr>
        <w:t xml:space="preserve">154 </w:t>
      </w:r>
      <w:r w:rsidRPr="009E2579">
        <w:rPr>
          <w:rStyle w:val="StyleUnderline"/>
        </w:rPr>
        <w:t xml:space="preserve">Especially </w:t>
      </w:r>
      <w:r w:rsidRPr="000D1935">
        <w:rPr>
          <w:rStyle w:val="StyleUnderline"/>
          <w:highlight w:val="cyan"/>
        </w:rPr>
        <w:t>in the case of newer tech</w:t>
      </w:r>
      <w:r w:rsidRPr="009E2579">
        <w:rPr>
          <w:rStyle w:val="StyleUnderline"/>
        </w:rPr>
        <w:t xml:space="preserve">nologies, </w:t>
      </w:r>
      <w:r w:rsidRPr="000D1935">
        <w:rPr>
          <w:rStyle w:val="StyleUnderline"/>
          <w:highlight w:val="cyan"/>
        </w:rPr>
        <w:t>compulsory licensing would actually support innovation by forcing</w:t>
      </w:r>
      <w:r w:rsidRPr="009E2579">
        <w:rPr>
          <w:rStyle w:val="StyleUnderline"/>
        </w:rPr>
        <w:t xml:space="preserve"> the technology’s </w:t>
      </w:r>
      <w:r w:rsidRPr="000D1935">
        <w:rPr>
          <w:rStyle w:val="StyleUnderline"/>
          <w:highlight w:val="cyan"/>
        </w:rPr>
        <w:t>real-world application, thereby allowing</w:t>
      </w:r>
      <w:r w:rsidRPr="009E2579">
        <w:rPr>
          <w:rStyle w:val="StyleUnderline"/>
        </w:rPr>
        <w:t xml:space="preserve"> other </w:t>
      </w:r>
      <w:r w:rsidRPr="000D1935">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0D1935">
        <w:rPr>
          <w:rStyle w:val="StyleUnderline"/>
          <w:highlight w:val="cyan"/>
        </w:rPr>
        <w:t>The non-working of patented</w:t>
      </w:r>
      <w:r w:rsidRPr="009E2579">
        <w:rPr>
          <w:rStyle w:val="StyleUnderline"/>
        </w:rPr>
        <w:t xml:space="preserve"> carbon-capture </w:t>
      </w:r>
      <w:r w:rsidRPr="000D1935">
        <w:rPr>
          <w:rStyle w:val="StyleUnderline"/>
          <w:highlight w:val="cyan"/>
        </w:rPr>
        <w:t>tech</w:t>
      </w:r>
      <w:r w:rsidRPr="009E2579">
        <w:rPr>
          <w:rStyle w:val="StyleUnderline"/>
        </w:rPr>
        <w:t xml:space="preserve">nology </w:t>
      </w:r>
      <w:r w:rsidRPr="000D1935">
        <w:rPr>
          <w:rStyle w:val="StyleUnderline"/>
          <w:highlight w:val="cyan"/>
        </w:rPr>
        <w:t>is already occurring</w:t>
      </w:r>
      <w:r w:rsidRPr="00D8027E">
        <w:rPr>
          <w:sz w:val="16"/>
        </w:rPr>
        <w:t xml:space="preserve">, possibly </w:t>
      </w:r>
      <w:r w:rsidRPr="000D1935">
        <w:rPr>
          <w:rStyle w:val="StyleUnderline"/>
          <w:highlight w:val="cyan"/>
        </w:rPr>
        <w:t xml:space="preserve">to keep </w:t>
      </w:r>
      <w:r w:rsidRPr="00397494">
        <w:rPr>
          <w:rStyle w:val="StyleUnderline"/>
        </w:rPr>
        <w:t xml:space="preserve">patented </w:t>
      </w:r>
      <w:r w:rsidRPr="000D1935">
        <w:rPr>
          <w:rStyle w:val="StyleUnderline"/>
          <w:highlight w:val="cyan"/>
        </w:rPr>
        <w:t>tech</w:t>
      </w:r>
      <w:r w:rsidRPr="009E2579">
        <w:rPr>
          <w:rStyle w:val="StyleUnderline"/>
        </w:rPr>
        <w:t xml:space="preserve">nologies </w:t>
      </w:r>
      <w:r w:rsidRPr="000D1935">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0D1935">
        <w:rPr>
          <w:rStyle w:val="Emphasis"/>
          <w:highlight w:val="cyan"/>
        </w:rPr>
        <w:t xml:space="preserve">The </w:t>
      </w:r>
      <w:r w:rsidRPr="00397494">
        <w:rPr>
          <w:rStyle w:val="Emphasis"/>
        </w:rPr>
        <w:t xml:space="preserve">potential </w:t>
      </w:r>
      <w:r w:rsidRPr="000D1935">
        <w:rPr>
          <w:rStyle w:val="Emphasis"/>
          <w:highlight w:val="cyan"/>
        </w:rPr>
        <w:t>negative effect</w:t>
      </w:r>
      <w:r w:rsidRPr="001C0025">
        <w:rPr>
          <w:rStyle w:val="Emphasis"/>
        </w:rPr>
        <w:t xml:space="preserve"> of compulsory licensing </w:t>
      </w:r>
      <w:r w:rsidRPr="000D1935">
        <w:rPr>
          <w:rStyle w:val="Emphasis"/>
          <w:highlight w:val="cyan"/>
        </w:rPr>
        <w:t>on the incentives for innovation could be outweighed by the positive impact on innovation for an industry as a whole</w:t>
      </w:r>
      <w:r w:rsidRPr="001C0025">
        <w:rPr>
          <w:rStyle w:val="Emphasis"/>
        </w:rPr>
        <w:t xml:space="preserve">, particularly </w:t>
      </w:r>
      <w:r w:rsidRPr="000D1935">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179C117B" w14:textId="77777777" w:rsidR="002F71E2" w:rsidRPr="008A5A82" w:rsidRDefault="002F71E2" w:rsidP="002F71E2"/>
    <w:p w14:paraId="595764BD" w14:textId="77777777" w:rsidR="002F71E2" w:rsidRPr="000F4E9E" w:rsidRDefault="002F71E2" w:rsidP="002F71E2">
      <w:pPr>
        <w:pStyle w:val="Heading4"/>
      </w:pPr>
      <w:r w:rsidRPr="000F4E9E">
        <w:t>If the federal government doesn’t act, the states will – and it will destabilize the entire patent system.</w:t>
      </w:r>
    </w:p>
    <w:p w14:paraId="08C08453" w14:textId="77777777" w:rsidR="002F71E2" w:rsidRDefault="002F71E2" w:rsidP="002F71E2">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5CA11993" w14:textId="77777777" w:rsidR="002F71E2" w:rsidRPr="00BD7BFB" w:rsidRDefault="002F71E2" w:rsidP="002F71E2">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0D1935">
        <w:rPr>
          <w:rStyle w:val="StyleUnderline"/>
          <w:highlight w:val="cyan"/>
        </w:rPr>
        <w:t>States</w:t>
      </w:r>
      <w:r w:rsidRPr="00BD7BFB">
        <w:rPr>
          <w:sz w:val="16"/>
        </w:rPr>
        <w:t xml:space="preserve">, therefore, </w:t>
      </w:r>
      <w:r w:rsidRPr="000D1935">
        <w:rPr>
          <w:rStyle w:val="StyleUnderline"/>
          <w:highlight w:val="cyan"/>
        </w:rPr>
        <w:t>are becoming increasingly proactive</w:t>
      </w:r>
      <w:r w:rsidRPr="0086088F">
        <w:rPr>
          <w:rStyle w:val="StyleUnderline"/>
        </w:rPr>
        <w:t xml:space="preserve"> with regard to their residents’ needs </w:t>
      </w:r>
      <w:r w:rsidRPr="000D1935">
        <w:rPr>
          <w:rStyle w:val="StyleUnderline"/>
          <w:highlight w:val="cyan"/>
        </w:rPr>
        <w:t xml:space="preserve">in </w:t>
      </w:r>
      <w:r w:rsidRPr="008A060C">
        <w:rPr>
          <w:rStyle w:val="StyleUnderline"/>
        </w:rPr>
        <w:t xml:space="preserve">these </w:t>
      </w:r>
      <w:r w:rsidRPr="000D1935">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0D1935">
        <w:rPr>
          <w:rStyle w:val="StyleUnderline"/>
          <w:highlight w:val="cyan"/>
        </w:rPr>
        <w:t xml:space="preserve">in </w:t>
      </w:r>
      <w:r w:rsidRPr="008A060C">
        <w:rPr>
          <w:rStyle w:val="StyleUnderline"/>
        </w:rPr>
        <w:t xml:space="preserve">the </w:t>
      </w:r>
      <w:r w:rsidRPr="000D1935">
        <w:rPr>
          <w:rStyle w:val="StyleUnderline"/>
          <w:highlight w:val="cyan"/>
        </w:rPr>
        <w:t>patent laws.</w:t>
      </w:r>
      <w:r w:rsidRPr="000D1935">
        <w:rPr>
          <w:sz w:val="16"/>
          <w:highlight w:val="cyan"/>
        </w:rPr>
        <w:t xml:space="preserve">5 </w:t>
      </w:r>
      <w:r w:rsidRPr="000D1935">
        <w:rPr>
          <w:rStyle w:val="StyleUnderline"/>
          <w:highlight w:val="cyan"/>
        </w:rPr>
        <w:t>This</w:t>
      </w:r>
      <w:r w:rsidRPr="0086088F">
        <w:rPr>
          <w:rStyle w:val="StyleUnderline"/>
        </w:rPr>
        <w:t xml:space="preserve"> loophole </w:t>
      </w:r>
      <w:r w:rsidRPr="000D1935">
        <w:rPr>
          <w:rStyle w:val="StyleUnderline"/>
          <w:highlight w:val="cyan"/>
        </w:rPr>
        <w:t>threatens to destabilize the</w:t>
      </w:r>
      <w:r w:rsidRPr="00BD7BFB">
        <w:rPr>
          <w:sz w:val="16"/>
        </w:rPr>
        <w:t xml:space="preserve"> United States’ incredibly successful </w:t>
      </w:r>
      <w:r w:rsidRPr="000D1935">
        <w:rPr>
          <w:rStyle w:val="StyleUnderline"/>
          <w:highlight w:val="cyan"/>
        </w:rPr>
        <w:t>patent system and</w:t>
      </w:r>
      <w:r w:rsidRPr="00BD7BFB">
        <w:rPr>
          <w:sz w:val="16"/>
        </w:rPr>
        <w:t xml:space="preserve"> the </w:t>
      </w:r>
      <w:r w:rsidRPr="000D1935">
        <w:rPr>
          <w:rStyle w:val="StyleUnderline"/>
          <w:highlight w:val="cyan"/>
        </w:rPr>
        <w:t xml:space="preserve">hundreds of years of </w:t>
      </w:r>
      <w:r w:rsidRPr="008A060C">
        <w:rPr>
          <w:rStyle w:val="StyleUnderline"/>
        </w:rPr>
        <w:t>technological</w:t>
      </w:r>
      <w:r w:rsidRPr="0086088F">
        <w:rPr>
          <w:rStyle w:val="StyleUnderline"/>
        </w:rPr>
        <w:t xml:space="preserve"> </w:t>
      </w:r>
      <w:r w:rsidRPr="000D1935">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0D1935">
        <w:rPr>
          <w:rStyle w:val="StyleUnderline"/>
          <w:highlight w:val="cyan"/>
        </w:rPr>
        <w:t>problems</w:t>
      </w:r>
      <w:r w:rsidRPr="00D22F67">
        <w:rPr>
          <w:rStyle w:val="StyleUnderline"/>
        </w:rPr>
        <w:t xml:space="preserve"> that </w:t>
      </w:r>
      <w:r w:rsidRPr="000D1935">
        <w:rPr>
          <w:rStyle w:val="StyleUnderline"/>
          <w:highlight w:val="cyan"/>
        </w:rPr>
        <w:t>result from the</w:t>
      </w:r>
      <w:r w:rsidRPr="00D22F67">
        <w:rPr>
          <w:rStyle w:val="StyleUnderline"/>
        </w:rPr>
        <w:t xml:space="preserve"> approaches to </w:t>
      </w:r>
      <w:r w:rsidRPr="000D1935">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0D1935">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0D1935">
        <w:rPr>
          <w:rStyle w:val="StyleUnderline"/>
          <w:highlight w:val="cyan"/>
        </w:rPr>
        <w:t>protects the</w:t>
      </w:r>
      <w:r w:rsidRPr="00E06104">
        <w:rPr>
          <w:rStyle w:val="StyleUnderline"/>
        </w:rPr>
        <w:t xml:space="preserve"> sanctity and </w:t>
      </w:r>
      <w:r w:rsidRPr="000D1935">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2B5F09CD" w14:textId="77777777" w:rsidR="002F71E2" w:rsidRDefault="002F71E2" w:rsidP="002F71E2">
      <w:pPr>
        <w:rPr>
          <w:rFonts w:asciiTheme="minorHAnsi" w:hAnsiTheme="minorHAnsi"/>
        </w:rPr>
      </w:pPr>
    </w:p>
    <w:p w14:paraId="7807B870" w14:textId="77777777" w:rsidR="002F71E2" w:rsidRDefault="002F71E2" w:rsidP="002F71E2">
      <w:pPr>
        <w:pStyle w:val="Heading3"/>
      </w:pPr>
      <w:r>
        <w:t>TRIPS</w:t>
      </w:r>
    </w:p>
    <w:p w14:paraId="5B3B9F04" w14:textId="77777777" w:rsidR="002F71E2" w:rsidRPr="008A5A82" w:rsidRDefault="002F71E2" w:rsidP="002F71E2"/>
    <w:p w14:paraId="19503FE3" w14:textId="77777777" w:rsidR="002F71E2" w:rsidRDefault="002F71E2" w:rsidP="002F71E2">
      <w:pPr>
        <w:pStyle w:val="Heading4"/>
      </w:pPr>
      <w:r>
        <w:t>‘Refusal to license’ has kept climate tech out of the hands of developing countries</w:t>
      </w:r>
    </w:p>
    <w:p w14:paraId="36AF9C5D" w14:textId="77777777" w:rsidR="002F71E2" w:rsidRPr="000F4E9E" w:rsidRDefault="002F71E2" w:rsidP="002F71E2">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0A0E7EC5" w14:textId="77777777" w:rsidR="002F71E2" w:rsidRPr="00B17913" w:rsidRDefault="002F71E2" w:rsidP="002F71E2">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0D1935">
        <w:rPr>
          <w:rStyle w:val="StyleUnderline"/>
          <w:highlight w:val="cyan"/>
        </w:rPr>
        <w:t xml:space="preserve">strategic patenting and </w:t>
      </w:r>
      <w:r w:rsidRPr="00145DAE">
        <w:rPr>
          <w:rStyle w:val="StyleUnderline"/>
        </w:rPr>
        <w:t xml:space="preserve">a series of </w:t>
      </w:r>
      <w:r w:rsidRPr="000D1935">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0D1935">
        <w:rPr>
          <w:rStyle w:val="StyleUnderline"/>
          <w:highlight w:val="cyan"/>
        </w:rPr>
        <w:t>was</w:t>
      </w:r>
      <w:r w:rsidRPr="00270BD5">
        <w:rPr>
          <w:rStyle w:val="StyleUnderline"/>
        </w:rPr>
        <w:t xml:space="preserve"> increasingly </w:t>
      </w:r>
      <w:r w:rsidRPr="000D1935">
        <w:rPr>
          <w:rStyle w:val="StyleUnderline"/>
          <w:highlight w:val="cyan"/>
        </w:rPr>
        <w:t xml:space="preserve">geared to support the rights of </w:t>
      </w:r>
      <w:r w:rsidRPr="00145DAE">
        <w:rPr>
          <w:rStyle w:val="StyleUnderline"/>
        </w:rPr>
        <w:t xml:space="preserve">incumbent </w:t>
      </w:r>
      <w:r w:rsidRPr="000D1935">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0D1935">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0D1935">
        <w:rPr>
          <w:rStyle w:val="StyleUnderline"/>
          <w:highlight w:val="cyan"/>
        </w:rPr>
        <w:t xml:space="preserve">companies </w:t>
      </w:r>
      <w:r w:rsidRPr="00D20F49">
        <w:rPr>
          <w:rStyle w:val="StyleUnderline"/>
        </w:rPr>
        <w:t>in developed countries</w:t>
      </w:r>
      <w:r w:rsidRPr="00270BD5">
        <w:rPr>
          <w:rStyle w:val="StyleUnderline"/>
        </w:rPr>
        <w:t xml:space="preserve"> </w:t>
      </w:r>
      <w:r w:rsidRPr="000D1935">
        <w:rPr>
          <w:rStyle w:val="StyleUnderline"/>
          <w:highlight w:val="cyan"/>
        </w:rPr>
        <w:t>monopolize</w:t>
      </w:r>
      <w:r w:rsidRPr="00270BD5">
        <w:rPr>
          <w:rStyle w:val="StyleUnderline"/>
        </w:rPr>
        <w:t xml:space="preserve"> most of </w:t>
      </w:r>
      <w:r w:rsidRPr="000D1935">
        <w:rPr>
          <w:rStyle w:val="StyleUnderline"/>
          <w:highlight w:val="cyan"/>
        </w:rPr>
        <w:t>the core tech</w:t>
      </w:r>
      <w:r w:rsidRPr="00270BD5">
        <w:rPr>
          <w:rStyle w:val="StyleUnderline"/>
        </w:rPr>
        <w:t xml:space="preserve">nologies </w:t>
      </w:r>
      <w:r w:rsidRPr="000D1935">
        <w:rPr>
          <w:rStyle w:val="StyleUnderline"/>
          <w:highlight w:val="cyan"/>
        </w:rPr>
        <w:t xml:space="preserve">and never permit </w:t>
      </w:r>
      <w:r w:rsidRPr="00D20F49">
        <w:rPr>
          <w:rStyle w:val="StyleUnderline"/>
        </w:rPr>
        <w:t xml:space="preserve">companies in </w:t>
      </w:r>
      <w:r w:rsidRPr="000D1935">
        <w:rPr>
          <w:rStyle w:val="StyleUnderline"/>
          <w:highlight w:val="cyan"/>
        </w:rPr>
        <w:t>developing countries to use their patents.</w:t>
      </w:r>
      <w:r w:rsidRPr="000D1935">
        <w:rPr>
          <w:sz w:val="16"/>
          <w:highlight w:val="cyan"/>
        </w:rPr>
        <w:t xml:space="preserve"> </w:t>
      </w:r>
      <w:r w:rsidRPr="00145DAE">
        <w:rPr>
          <w:rStyle w:val="StyleUnderline"/>
        </w:rPr>
        <w:t xml:space="preserve">Because of patent suppression, </w:t>
      </w:r>
      <w:r w:rsidRPr="000D1935">
        <w:rPr>
          <w:rStyle w:val="StyleUnderline"/>
          <w:highlight w:val="cyan"/>
        </w:rPr>
        <w:t xml:space="preserve">the technology gap between </w:t>
      </w:r>
      <w:r w:rsidRPr="00D20F49">
        <w:rPr>
          <w:rStyle w:val="StyleUnderline"/>
        </w:rPr>
        <w:t xml:space="preserve">developing countries and developed countries </w:t>
      </w:r>
      <w:r w:rsidRPr="000D1935">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0D1935">
        <w:rPr>
          <w:rStyle w:val="StyleUnderline"/>
          <w:highlight w:val="cyan"/>
        </w:rPr>
        <w:t>six developed countries</w:t>
      </w:r>
      <w:r w:rsidRPr="00B17913">
        <w:rPr>
          <w:sz w:val="16"/>
        </w:rPr>
        <w:t xml:space="preserve">, including Japan, the United States, Germany, the Republic of Korea, the UK and France, </w:t>
      </w:r>
      <w:r w:rsidRPr="000D1935">
        <w:rPr>
          <w:rStyle w:val="StyleUnderline"/>
          <w:highlight w:val="cyan"/>
        </w:rPr>
        <w:t>account for almost 80% of all patent</w:t>
      </w:r>
      <w:r w:rsidRPr="00270BD5">
        <w:rPr>
          <w:rStyle w:val="StyleUnderline"/>
        </w:rPr>
        <w:t xml:space="preserve"> applications </w:t>
      </w:r>
      <w:r w:rsidRPr="000D1935">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0D1935">
        <w:rPr>
          <w:rStyle w:val="StyleUnderline"/>
          <w:highlight w:val="cyan"/>
        </w:rPr>
        <w:t xml:space="preserve">Although </w:t>
      </w:r>
      <w:r w:rsidRPr="00145DAE">
        <w:rPr>
          <w:rStyle w:val="StyleUnderline"/>
        </w:rPr>
        <w:t xml:space="preserve">many </w:t>
      </w:r>
      <w:r w:rsidRPr="000D1935">
        <w:rPr>
          <w:rStyle w:val="StyleUnderline"/>
          <w:highlight w:val="cyan"/>
        </w:rPr>
        <w:t>efforts have been made</w:t>
      </w:r>
      <w:r w:rsidRPr="00270BD5">
        <w:rPr>
          <w:rStyle w:val="StyleUnderline"/>
        </w:rPr>
        <w:t xml:space="preserve"> by the international community </w:t>
      </w:r>
      <w:r w:rsidRPr="000D1935">
        <w:rPr>
          <w:rStyle w:val="StyleUnderline"/>
          <w:highlight w:val="cyan"/>
        </w:rPr>
        <w:t>to promote</w:t>
      </w:r>
      <w:r w:rsidRPr="00270BD5">
        <w:rPr>
          <w:rStyle w:val="StyleUnderline"/>
        </w:rPr>
        <w:t xml:space="preserve"> international </w:t>
      </w:r>
      <w:r w:rsidRPr="000D1935">
        <w:rPr>
          <w:rStyle w:val="StyleUnderline"/>
          <w:highlight w:val="cyan"/>
        </w:rPr>
        <w:t xml:space="preserve">transfer </w:t>
      </w:r>
      <w:r w:rsidRPr="00D20F49">
        <w:rPr>
          <w:rStyle w:val="StyleUnderline"/>
        </w:rPr>
        <w:t>of green technologies</w:t>
      </w:r>
      <w:r w:rsidRPr="00270BD5">
        <w:rPr>
          <w:rStyle w:val="StyleUnderline"/>
        </w:rPr>
        <w:t xml:space="preserve">, </w:t>
      </w:r>
      <w:r w:rsidRPr="000D1935">
        <w:rPr>
          <w:rStyle w:val="StyleUnderline"/>
          <w:highlight w:val="cyan"/>
        </w:rPr>
        <w:t>the results are</w:t>
      </w:r>
      <w:r w:rsidRPr="00270BD5">
        <w:rPr>
          <w:rStyle w:val="StyleUnderline"/>
        </w:rPr>
        <w:t xml:space="preserve"> quite </w:t>
      </w:r>
      <w:r w:rsidRPr="000D1935">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0D1935">
        <w:rPr>
          <w:rStyle w:val="StyleUnderline"/>
          <w:highlight w:val="cyan"/>
        </w:rPr>
        <w:t>entities who own</w:t>
      </w:r>
      <w:r w:rsidRPr="00145DAE">
        <w:rPr>
          <w:rStyle w:val="StyleUnderline"/>
        </w:rPr>
        <w:t xml:space="preserve"> advanced </w:t>
      </w:r>
      <w:r w:rsidRPr="000D1935">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0D1935">
        <w:rPr>
          <w:rStyle w:val="StyleUnderline"/>
          <w:highlight w:val="cyan"/>
        </w:rPr>
        <w:t>build</w:t>
      </w:r>
      <w:r w:rsidRPr="00E968BA">
        <w:rPr>
          <w:rStyle w:val="StyleUnderline"/>
        </w:rPr>
        <w:t xml:space="preserve">ing </w:t>
      </w:r>
      <w:r w:rsidRPr="000D1935">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0D1935">
        <w:rPr>
          <w:rStyle w:val="StyleUnderline"/>
          <w:highlight w:val="cyan"/>
        </w:rPr>
        <w:t>if</w:t>
      </w:r>
      <w:r w:rsidRPr="00E968BA">
        <w:rPr>
          <w:rStyle w:val="StyleUnderline"/>
        </w:rPr>
        <w:t xml:space="preserve"> the </w:t>
      </w:r>
      <w:r w:rsidRPr="000D1935">
        <w:rPr>
          <w:rStyle w:val="StyleUnderline"/>
          <w:highlight w:val="cyan"/>
        </w:rPr>
        <w:t>parties</w:t>
      </w:r>
      <w:r w:rsidRPr="00E968BA">
        <w:rPr>
          <w:rStyle w:val="StyleUnderline"/>
        </w:rPr>
        <w:t xml:space="preserve"> of UNFCCC </w:t>
      </w:r>
      <w:r w:rsidRPr="000D1935">
        <w:rPr>
          <w:rStyle w:val="StyleUnderline"/>
          <w:highlight w:val="cyan"/>
        </w:rPr>
        <w:t>cannot</w:t>
      </w:r>
      <w:r w:rsidRPr="00E968BA">
        <w:rPr>
          <w:rStyle w:val="StyleUnderline"/>
        </w:rPr>
        <w:t xml:space="preserve"> manage to </w:t>
      </w:r>
      <w:r w:rsidRPr="000D1935">
        <w:rPr>
          <w:rStyle w:val="StyleUnderline"/>
          <w:highlight w:val="cyan"/>
        </w:rPr>
        <w:t>improve the</w:t>
      </w:r>
      <w:r w:rsidRPr="00E968BA">
        <w:rPr>
          <w:rStyle w:val="StyleUnderline"/>
        </w:rPr>
        <w:t xml:space="preserve"> current </w:t>
      </w:r>
      <w:r w:rsidRPr="000D1935">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0D1935">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6921FD04" w14:textId="77777777" w:rsidR="002F71E2" w:rsidRDefault="002F71E2" w:rsidP="002F71E2"/>
    <w:p w14:paraId="57F47E29" w14:textId="77777777" w:rsidR="002F71E2" w:rsidRDefault="002F71E2" w:rsidP="002F71E2">
      <w:pPr>
        <w:pStyle w:val="Heading4"/>
      </w:pPr>
      <w:r>
        <w:t>This puts the US in breach of international obligations, which collapses climate treaty implementation globally – IP is the bottleneck</w:t>
      </w:r>
    </w:p>
    <w:p w14:paraId="5998C076" w14:textId="77777777" w:rsidR="002F71E2" w:rsidRPr="004364EB" w:rsidRDefault="002F71E2" w:rsidP="002F71E2">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541C5957" w14:textId="77777777" w:rsidR="002F71E2" w:rsidRPr="00C24040" w:rsidRDefault="002F71E2" w:rsidP="002F71E2">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0D1935">
        <w:rPr>
          <w:rStyle w:val="StyleUnderline"/>
          <w:highlight w:val="cyan"/>
        </w:rPr>
        <w:t>To combat climate change, the wide and rapid diffusion of</w:t>
      </w:r>
      <w:r w:rsidRPr="00FC0EDD">
        <w:rPr>
          <w:rStyle w:val="StyleUnderline"/>
        </w:rPr>
        <w:t xml:space="preserve"> such </w:t>
      </w:r>
      <w:r w:rsidRPr="000D1935">
        <w:rPr>
          <w:rStyle w:val="StyleUnderline"/>
          <w:highlight w:val="cyan"/>
        </w:rPr>
        <w:t>tech</w:t>
      </w:r>
      <w:r w:rsidRPr="00FC0EDD">
        <w:rPr>
          <w:rStyle w:val="StyleUnderline"/>
        </w:rPr>
        <w:t xml:space="preserve">nologies </w:t>
      </w:r>
      <w:r w:rsidRPr="000D1935">
        <w:rPr>
          <w:rStyle w:val="StyleUnderline"/>
          <w:highlight w:val="cyan"/>
        </w:rPr>
        <w:t>is in the global</w:t>
      </w:r>
      <w:r w:rsidRPr="00FC0EDD">
        <w:rPr>
          <w:rStyle w:val="StyleUnderline"/>
        </w:rPr>
        <w:t xml:space="preserve"> self-</w:t>
      </w:r>
      <w:r w:rsidRPr="000D1935">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0D1935">
        <w:rPr>
          <w:rStyle w:val="StyleUnderline"/>
          <w:highlight w:val="cyan"/>
        </w:rPr>
        <w:t>transfers increase</w:t>
      </w:r>
      <w:r w:rsidRPr="00FC0EDD">
        <w:rPr>
          <w:rStyle w:val="StyleUnderline"/>
        </w:rPr>
        <w:t xml:space="preserve"> the </w:t>
      </w:r>
      <w:r w:rsidRPr="000D1935">
        <w:rPr>
          <w:rStyle w:val="StyleUnderline"/>
          <w:highlight w:val="cyan"/>
        </w:rPr>
        <w:t>incentives for participation in</w:t>
      </w:r>
      <w:r w:rsidRPr="00FC0EDD">
        <w:rPr>
          <w:rStyle w:val="StyleUnderline"/>
        </w:rPr>
        <w:t xml:space="preserve"> multinational environment </w:t>
      </w:r>
      <w:r w:rsidRPr="000D1935">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0D1935">
        <w:rPr>
          <w:rStyle w:val="StyleUnderline"/>
          <w:highlight w:val="cyan"/>
        </w:rPr>
        <w:t>in reality</w:t>
      </w:r>
      <w:r w:rsidRPr="00902699">
        <w:rPr>
          <w:rStyle w:val="StyleUnderline"/>
        </w:rPr>
        <w:t xml:space="preserve">, state-of-the-art </w:t>
      </w:r>
      <w:r w:rsidRPr="000D1935">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0D1935">
        <w:rPr>
          <w:rStyle w:val="StyleUnderline"/>
          <w:highlight w:val="cyan"/>
        </w:rPr>
        <w:t>technologies are not being</w:t>
      </w:r>
      <w:r w:rsidRPr="00660659">
        <w:rPr>
          <w:sz w:val="16"/>
        </w:rPr>
        <w:t xml:space="preserve"> automatically </w:t>
      </w:r>
      <w:r w:rsidRPr="000D1935">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0D1935">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0D1935">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0D1935">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0D1935">
        <w:rPr>
          <w:rStyle w:val="StyleUnderline"/>
          <w:highlight w:val="cyan"/>
        </w:rPr>
        <w:t>obliges the developed country Parties</w:t>
      </w:r>
      <w:r w:rsidRPr="00660659">
        <w:rPr>
          <w:sz w:val="16"/>
        </w:rPr>
        <w:t xml:space="preserve"> of the UNFCCC (Annex I countries) </w:t>
      </w:r>
      <w:r w:rsidRPr="000D1935">
        <w:rPr>
          <w:rStyle w:val="StyleUnderline"/>
          <w:highlight w:val="cyan"/>
        </w:rPr>
        <w:t>to commit to tech</w:t>
      </w:r>
      <w:r w:rsidRPr="00D20F49">
        <w:rPr>
          <w:rStyle w:val="StyleUnderline"/>
        </w:rPr>
        <w:t xml:space="preserve">nology </w:t>
      </w:r>
      <w:r w:rsidRPr="000D1935">
        <w:rPr>
          <w:rStyle w:val="StyleUnderline"/>
          <w:highlight w:val="cyan"/>
        </w:rPr>
        <w:t xml:space="preserve">transfer </w:t>
      </w:r>
      <w:r w:rsidRPr="00D20F49">
        <w:rPr>
          <w:rStyle w:val="StyleUnderline"/>
        </w:rPr>
        <w:t xml:space="preserve">in order </w:t>
      </w:r>
      <w:r w:rsidRPr="000D1935">
        <w:rPr>
          <w:rStyle w:val="StyleUnderline"/>
          <w:highlight w:val="cyan"/>
        </w:rPr>
        <w:t>to fulfill the principle of common but differentiated responsibilities</w:t>
      </w:r>
      <w:r w:rsidRPr="00902699">
        <w:rPr>
          <w:rStyle w:val="StyleUnderline"/>
        </w:rPr>
        <w:t xml:space="preserve"> and respective capabilities. </w:t>
      </w:r>
      <w:r w:rsidRPr="000D1935">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0D1935">
        <w:rPr>
          <w:rStyle w:val="StyleUnderline"/>
          <w:highlight w:val="cyan"/>
        </w:rPr>
        <w:t>made</w:t>
      </w:r>
      <w:r w:rsidRPr="00902699">
        <w:rPr>
          <w:rStyle w:val="StyleUnderline"/>
        </w:rPr>
        <w:t xml:space="preserve"> the fulfilment of the </w:t>
      </w:r>
      <w:r w:rsidRPr="000D1935">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0D1935">
        <w:rPr>
          <w:rStyle w:val="StyleUnderline"/>
          <w:highlight w:val="cyan"/>
        </w:rPr>
        <w:t xml:space="preserve">developing country Parties could suspend </w:t>
      </w:r>
      <w:r w:rsidRPr="00D20F49">
        <w:rPr>
          <w:rStyle w:val="StyleUnderline"/>
        </w:rPr>
        <w:t xml:space="preserve">the Convention’s </w:t>
      </w:r>
      <w:r w:rsidRPr="000D1935">
        <w:rPr>
          <w:rStyle w:val="StyleUnderline"/>
          <w:highlight w:val="cyan"/>
        </w:rPr>
        <w:t xml:space="preserve">implementation if the developed </w:t>
      </w:r>
      <w:r w:rsidRPr="008A5A82">
        <w:rPr>
          <w:rStyle w:val="StyleUnderline"/>
        </w:rPr>
        <w:t xml:space="preserve">country </w:t>
      </w:r>
      <w:r w:rsidRPr="000D1935">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0D1935">
        <w:rPr>
          <w:rStyle w:val="StyleUnderline"/>
          <w:highlight w:val="cyan"/>
        </w:rPr>
        <w:t>the conditionality clause makes tech</w:t>
      </w:r>
      <w:r w:rsidRPr="00902699">
        <w:rPr>
          <w:rStyle w:val="StyleUnderline"/>
        </w:rPr>
        <w:t xml:space="preserve">nology </w:t>
      </w:r>
      <w:r w:rsidRPr="000D1935">
        <w:rPr>
          <w:rStyle w:val="StyleUnderline"/>
          <w:highlight w:val="cyan"/>
        </w:rPr>
        <w:t xml:space="preserve">transfer </w:t>
      </w:r>
      <w:r w:rsidRPr="008A5A82">
        <w:rPr>
          <w:rStyle w:val="StyleUnderline"/>
        </w:rPr>
        <w:t xml:space="preserve">absolutely </w:t>
      </w:r>
      <w:r w:rsidRPr="000D1935">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0D1935">
        <w:rPr>
          <w:rStyle w:val="StyleUnderline"/>
          <w:highlight w:val="cyan"/>
        </w:rPr>
        <w:t>implementation of climate</w:t>
      </w:r>
      <w:r w:rsidRPr="00902699">
        <w:rPr>
          <w:rStyle w:val="StyleUnderline"/>
        </w:rPr>
        <w:t xml:space="preserve"> change </w:t>
      </w:r>
      <w:r w:rsidRPr="000D1935">
        <w:rPr>
          <w:rStyle w:val="StyleUnderline"/>
          <w:highlight w:val="cyan"/>
        </w:rPr>
        <w:t>agreements. A violation of the provisions on tech</w:t>
      </w:r>
      <w:r w:rsidRPr="008A5A82">
        <w:rPr>
          <w:rStyle w:val="StyleUnderline"/>
        </w:rPr>
        <w:t xml:space="preserve">nology </w:t>
      </w:r>
      <w:r w:rsidRPr="000D1935">
        <w:rPr>
          <w:rStyle w:val="StyleUnderline"/>
          <w:highlight w:val="cyan"/>
        </w:rPr>
        <w:t>transfer might</w:t>
      </w:r>
      <w:r w:rsidRPr="00902699">
        <w:rPr>
          <w:rStyle w:val="StyleUnderline"/>
        </w:rPr>
        <w:t xml:space="preserve"> consequently </w:t>
      </w:r>
      <w:r w:rsidRPr="000D1935">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5E9C3CB7" w14:textId="77777777" w:rsidR="002F71E2" w:rsidRDefault="002F71E2" w:rsidP="002F71E2"/>
    <w:p w14:paraId="2AD217B7" w14:textId="77777777" w:rsidR="002F71E2" w:rsidRPr="00A83EA5" w:rsidRDefault="002F71E2" w:rsidP="002F71E2">
      <w:pPr>
        <w:pStyle w:val="Heading4"/>
      </w:pPr>
      <w:r>
        <w:t>The US leverages the WTO/TRIPS Agreement to block patent access – application of antitrust allows legal triggering of compulsory licensing</w:t>
      </w:r>
    </w:p>
    <w:p w14:paraId="58E49C26" w14:textId="77777777" w:rsidR="002F71E2" w:rsidRPr="000F4E9E" w:rsidRDefault="002F71E2" w:rsidP="002F71E2">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55474162" w14:textId="77777777" w:rsidR="002F71E2" w:rsidRPr="00AB645C" w:rsidRDefault="002F71E2" w:rsidP="002F71E2">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0D1935">
        <w:rPr>
          <w:rStyle w:val="StyleUnderline"/>
          <w:highlight w:val="cyan"/>
        </w:rPr>
        <w:t>compulsory licensing</w:t>
      </w:r>
      <w:r w:rsidRPr="009C6970">
        <w:rPr>
          <w:rStyle w:val="StyleUnderline"/>
        </w:rPr>
        <w:t xml:space="preserve"> of clean technologies </w:t>
      </w:r>
      <w:r w:rsidRPr="000D1935">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0D1935">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0D1935">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0D1935">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0D1935">
        <w:rPr>
          <w:rStyle w:val="StyleUnderline"/>
          <w:highlight w:val="cyan"/>
        </w:rPr>
        <w:t>the TRIPS Agreement represents a triumph for</w:t>
      </w:r>
      <w:r w:rsidRPr="009C6970">
        <w:rPr>
          <w:rStyle w:val="StyleUnderline"/>
        </w:rPr>
        <w:t xml:space="preserve"> developed countries, particularly </w:t>
      </w:r>
      <w:r w:rsidRPr="000D1935">
        <w:rPr>
          <w:rStyle w:val="StyleUnderline"/>
          <w:highlight w:val="cyan"/>
        </w:rPr>
        <w:t>the US, which</w:t>
      </w:r>
      <w:r w:rsidRPr="009C6970">
        <w:rPr>
          <w:rStyle w:val="StyleUnderline"/>
        </w:rPr>
        <w:t xml:space="preserve"> have long </w:t>
      </w:r>
      <w:r w:rsidRPr="000D1935">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0D1935">
        <w:rPr>
          <w:rStyle w:val="StyleUnderline"/>
          <w:highlight w:val="cyan"/>
        </w:rPr>
        <w:t xml:space="preserve">Without the support of the US, it would be difficult to </w:t>
      </w:r>
      <w:r w:rsidRPr="00A83EA5">
        <w:rPr>
          <w:rStyle w:val="StyleUnderline"/>
        </w:rPr>
        <w:t xml:space="preserve">achieve a result that </w:t>
      </w:r>
      <w:r w:rsidRPr="000D1935">
        <w:rPr>
          <w:rStyle w:val="StyleUnderline"/>
          <w:highlight w:val="cyan"/>
        </w:rPr>
        <w:t>facilitate</w:t>
      </w:r>
      <w:r w:rsidRPr="00A83EA5">
        <w:rPr>
          <w:rStyle w:val="StyleUnderline"/>
        </w:rPr>
        <w:t xml:space="preserve">s </w:t>
      </w:r>
      <w:r w:rsidRPr="000D1935">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0D1935">
        <w:rPr>
          <w:rStyle w:val="Emphasis"/>
          <w:highlight w:val="cyan"/>
        </w:rPr>
        <w:t>the US</w:t>
      </w:r>
      <w:r w:rsidRPr="00A83EA5">
        <w:rPr>
          <w:rStyle w:val="Emphasis"/>
        </w:rPr>
        <w:t xml:space="preserve">, </w:t>
      </w:r>
      <w:r w:rsidRPr="000D1935">
        <w:rPr>
          <w:rStyle w:val="Emphasis"/>
          <w:highlight w:val="cyan"/>
        </w:rPr>
        <w:t>favored a restrictive approach allowing only for matters of anti-trust</w:t>
      </w:r>
      <w:r w:rsidRPr="000D1935">
        <w:rPr>
          <w:rStyle w:val="StyleUnderline"/>
          <w:highlight w:val="cyan"/>
        </w:rPr>
        <w:t>,</w:t>
      </w:r>
      <w:r w:rsidRPr="00C306A0">
        <w:rPr>
          <w:rStyle w:val="StyleUnderline"/>
        </w:rPr>
        <w:t xml:space="preserve"> </w:t>
      </w:r>
      <w:r w:rsidRPr="00AB645C">
        <w:rPr>
          <w:sz w:val="16"/>
          <w:szCs w:val="16"/>
        </w:rPr>
        <w:t xml:space="preserve">public non-commercial use, </w:t>
      </w:r>
      <w:r w:rsidRPr="000D1935">
        <w:rPr>
          <w:rStyle w:val="StyleUnderline"/>
          <w:highlight w:val="cyan"/>
        </w:rPr>
        <w:t xml:space="preserve">and national emergencies </w:t>
      </w:r>
      <w:r w:rsidRPr="000D1935">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0D1935">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0D1935">
        <w:rPr>
          <w:rStyle w:val="StyleUnderline"/>
          <w:highlight w:val="cyan"/>
        </w:rPr>
        <w:t>climate</w:t>
      </w:r>
      <w:r w:rsidRPr="00BC3818">
        <w:rPr>
          <w:rStyle w:val="StyleUnderline"/>
        </w:rPr>
        <w:t xml:space="preserve">-related </w:t>
      </w:r>
      <w:r w:rsidRPr="000D1935">
        <w:rPr>
          <w:rStyle w:val="StyleUnderline"/>
          <w:highlight w:val="cyan"/>
        </w:rPr>
        <w:t>tech</w:t>
      </w:r>
      <w:r w:rsidRPr="00BC3818">
        <w:rPr>
          <w:rStyle w:val="StyleUnderline"/>
        </w:rPr>
        <w:t xml:space="preserve">nologies </w:t>
      </w:r>
      <w:r w:rsidRPr="000D1935">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0D1935">
        <w:rPr>
          <w:rStyle w:val="StyleUnderline"/>
          <w:highlight w:val="cyan"/>
        </w:rPr>
        <w:t>As tensions between developing countries</w:t>
      </w:r>
      <w:r w:rsidRPr="00AB645C">
        <w:rPr>
          <w:sz w:val="16"/>
        </w:rPr>
        <w:t xml:space="preserve"> (including their local companies) </w:t>
      </w:r>
      <w:r w:rsidRPr="000D1935">
        <w:rPr>
          <w:rStyle w:val="StyleUnderline"/>
          <w:highlight w:val="cyan"/>
        </w:rPr>
        <w:t xml:space="preserve">and </w:t>
      </w:r>
      <w:r w:rsidRPr="00A83EA5">
        <w:rPr>
          <w:rStyle w:val="StyleUnderline"/>
        </w:rPr>
        <w:t>climate</w:t>
      </w:r>
      <w:r w:rsidRPr="00BC3818">
        <w:rPr>
          <w:rStyle w:val="StyleUnderline"/>
        </w:rPr>
        <w:t xml:space="preserve">-related </w:t>
      </w:r>
      <w:r w:rsidRPr="000D1935">
        <w:rPr>
          <w:rStyle w:val="StyleUnderline"/>
          <w:highlight w:val="cyan"/>
        </w:rPr>
        <w:t>tech</w:t>
      </w:r>
      <w:r w:rsidRPr="00BC3818">
        <w:rPr>
          <w:rStyle w:val="StyleUnderline"/>
        </w:rPr>
        <w:t xml:space="preserve">nology </w:t>
      </w:r>
      <w:r w:rsidRPr="000D1935">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0D1935">
        <w:rPr>
          <w:rStyle w:val="StyleUnderline"/>
          <w:highlight w:val="cyan"/>
        </w:rPr>
        <w:t>will certainly provoke serious complaints from</w:t>
      </w:r>
      <w:r w:rsidRPr="00BC3818">
        <w:rPr>
          <w:rStyle w:val="StyleUnderline"/>
        </w:rPr>
        <w:t xml:space="preserve"> the governments of </w:t>
      </w:r>
      <w:r w:rsidRPr="000D1935">
        <w:rPr>
          <w:rStyle w:val="StyleUnderline"/>
          <w:highlight w:val="cyan"/>
        </w:rPr>
        <w:t>developed countries.</w:t>
      </w:r>
      <w:r w:rsidRPr="000D1935">
        <w:rPr>
          <w:sz w:val="16"/>
          <w:highlight w:val="cyan"/>
        </w:rPr>
        <w:t xml:space="preserve"> </w:t>
      </w:r>
      <w:r w:rsidRPr="000D1935">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0D1935">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29A435CD" w14:textId="77777777" w:rsidR="002F71E2" w:rsidRDefault="002F71E2" w:rsidP="002F71E2">
      <w:pPr>
        <w:pStyle w:val="Heading4"/>
      </w:pPr>
      <w:r>
        <w:t>TRIPS has become an instrument of economic colonialism by reinforcing Western notions of IP – this has become a legal basis for political and economic pressure on independent states.</w:t>
      </w:r>
    </w:p>
    <w:p w14:paraId="1BB0D437" w14:textId="77777777" w:rsidR="002F71E2" w:rsidRDefault="002F71E2" w:rsidP="002F71E2">
      <w:r w:rsidRPr="007F70C5">
        <w:rPr>
          <w:rStyle w:val="Style13ptBold"/>
        </w:rPr>
        <w:t>Rhanaian 10</w:t>
      </w:r>
      <w:r>
        <w:t xml:space="preserve"> </w:t>
      </w:r>
      <w:r w:rsidRPr="007F70C5">
        <w:rPr>
          <w:sz w:val="16"/>
          <w:szCs w:val="16"/>
        </w:rPr>
        <w:t xml:space="preserve">(Andreas, University of Glasgow - School of Law, Neo-Colonial Aspects of Global Intellectual Property Protection, The Journal of World Intellectual Property, Vol. 12, No. 1, pp. 40-74, 2010 </w:t>
      </w:r>
      <w:hyperlink r:id="rId6" w:history="1">
        <w:r w:rsidRPr="00183B0D">
          <w:rPr>
            <w:rStyle w:val="Hyperlink"/>
            <w:sz w:val="16"/>
            <w:szCs w:val="16"/>
          </w:rPr>
          <w:t>https://papers.ssrn.com/sol3/papers.cfm?abstract_id=1629228</w:t>
        </w:r>
      </w:hyperlink>
      <w:r>
        <w:rPr>
          <w:sz w:val="16"/>
          <w:szCs w:val="16"/>
        </w:rPr>
        <w:t>, MAM</w:t>
      </w:r>
      <w:r w:rsidRPr="007F70C5">
        <w:rPr>
          <w:sz w:val="16"/>
          <w:szCs w:val="16"/>
        </w:rPr>
        <w:t>)</w:t>
      </w:r>
    </w:p>
    <w:p w14:paraId="69C9F42E" w14:textId="77777777" w:rsidR="002F71E2" w:rsidRPr="004E4777" w:rsidRDefault="002F71E2" w:rsidP="002F71E2">
      <w:pPr>
        <w:rPr>
          <w:sz w:val="16"/>
        </w:rPr>
      </w:pPr>
      <w:r w:rsidRPr="00AD17B6">
        <w:rPr>
          <w:u w:val="single"/>
        </w:rPr>
        <w:t xml:space="preserve">The </w:t>
      </w:r>
      <w:r w:rsidRPr="000D1935">
        <w:rPr>
          <w:highlight w:val="cyan"/>
          <w:u w:val="single"/>
        </w:rPr>
        <w:t>TRIPs</w:t>
      </w:r>
      <w:r w:rsidRPr="00AD17B6">
        <w:rPr>
          <w:u w:val="single"/>
        </w:rPr>
        <w:t xml:space="preserve"> Agreement </w:t>
      </w:r>
      <w:r w:rsidRPr="000D1935">
        <w:rPr>
          <w:highlight w:val="cyan"/>
          <w:u w:val="single"/>
        </w:rPr>
        <w:t>and</w:t>
      </w:r>
      <w:r w:rsidRPr="00AD17B6">
        <w:rPr>
          <w:u w:val="single"/>
        </w:rPr>
        <w:t xml:space="preserve"> the long-established </w:t>
      </w:r>
      <w:r w:rsidRPr="000D1935">
        <w:rPr>
          <w:highlight w:val="cyan"/>
          <w:u w:val="single"/>
        </w:rPr>
        <w:t>i</w:t>
      </w:r>
      <w:r w:rsidRPr="00AD17B6">
        <w:rPr>
          <w:u w:val="single"/>
        </w:rPr>
        <w:t xml:space="preserve">ntellectual </w:t>
      </w:r>
      <w:r w:rsidRPr="000D1935">
        <w:rPr>
          <w:highlight w:val="cyan"/>
          <w:u w:val="single"/>
        </w:rPr>
        <w:t>p</w:t>
      </w:r>
      <w:r w:rsidRPr="00AD17B6">
        <w:rPr>
          <w:u w:val="single"/>
        </w:rPr>
        <w:t xml:space="preserve">roperty </w:t>
      </w:r>
      <w:r w:rsidRPr="000D1935">
        <w:rPr>
          <w:highlight w:val="cyan"/>
          <w:u w:val="single"/>
        </w:rPr>
        <w:t>conventions</w:t>
      </w:r>
      <w:r w:rsidRPr="00AD17B6">
        <w:rPr>
          <w:u w:val="single"/>
        </w:rPr>
        <w:t xml:space="preserve"> which it incorporates </w:t>
      </w:r>
      <w:r w:rsidRPr="000D1935">
        <w:rPr>
          <w:highlight w:val="cyan"/>
          <w:u w:val="single"/>
        </w:rPr>
        <w:t>serve as an essential device in</w:t>
      </w:r>
      <w:r w:rsidRPr="00AD17B6">
        <w:rPr>
          <w:u w:val="single"/>
        </w:rPr>
        <w:t xml:space="preserve"> the building and </w:t>
      </w:r>
      <w:r w:rsidRPr="000D1935">
        <w:rPr>
          <w:highlight w:val="cyan"/>
          <w:u w:val="single"/>
        </w:rPr>
        <w:t>strengthening</w:t>
      </w:r>
      <w:r w:rsidRPr="00AD17B6">
        <w:rPr>
          <w:u w:val="single"/>
        </w:rPr>
        <w:t xml:space="preserve"> of </w:t>
      </w:r>
      <w:r w:rsidRPr="000D1935">
        <w:rPr>
          <w:highlight w:val="cyan"/>
          <w:u w:val="single"/>
        </w:rPr>
        <w:t xml:space="preserve">an </w:t>
      </w:r>
      <w:r w:rsidRPr="000D1935">
        <w:rPr>
          <w:b/>
          <w:bCs/>
          <w:highlight w:val="cyan"/>
          <w:u w:val="single"/>
        </w:rPr>
        <w:t xml:space="preserve">informal empire of economic colonialism </w:t>
      </w:r>
      <w:r w:rsidRPr="000D1935">
        <w:rPr>
          <w:highlight w:val="cyan"/>
          <w:u w:val="single"/>
        </w:rPr>
        <w:t>by the industrialised nations</w:t>
      </w:r>
      <w:r w:rsidRPr="00AD17B6">
        <w:rPr>
          <w:u w:val="single"/>
        </w:rPr>
        <w:t xml:space="preserve"> in the non- Western world.</w:t>
      </w:r>
      <w:r w:rsidRPr="007F70C5">
        <w:rPr>
          <w:sz w:val="16"/>
        </w:rPr>
        <w:t xml:space="preserve"> </w:t>
      </w:r>
      <w:r w:rsidRPr="000D1935">
        <w:rPr>
          <w:highlight w:val="cyan"/>
          <w:u w:val="single"/>
        </w:rPr>
        <w:t>These international instruments</w:t>
      </w:r>
      <w:r w:rsidRPr="007F70C5">
        <w:rPr>
          <w:u w:val="single"/>
        </w:rPr>
        <w:t xml:space="preserve"> introduced or </w:t>
      </w:r>
      <w:r w:rsidRPr="000D1935">
        <w:rPr>
          <w:b/>
          <w:bCs/>
          <w:highlight w:val="cyan"/>
          <w:u w:val="single"/>
        </w:rPr>
        <w:t>reinforced Western style</w:t>
      </w:r>
      <w:r w:rsidRPr="007F70C5">
        <w:rPr>
          <w:b/>
          <w:bCs/>
          <w:u w:val="single"/>
        </w:rPr>
        <w:t xml:space="preserve"> </w:t>
      </w:r>
      <w:r w:rsidRPr="000D1935">
        <w:rPr>
          <w:b/>
          <w:bCs/>
          <w:highlight w:val="cyan"/>
          <w:u w:val="single"/>
        </w:rPr>
        <w:t>i</w:t>
      </w:r>
      <w:r w:rsidRPr="004B2776">
        <w:rPr>
          <w:u w:val="single"/>
        </w:rPr>
        <w:t>n</w:t>
      </w:r>
      <w:r w:rsidRPr="007F70C5">
        <w:rPr>
          <w:u w:val="single"/>
        </w:rPr>
        <w:t xml:space="preserve">tellectual </w:t>
      </w:r>
      <w:r w:rsidRPr="000D1935">
        <w:rPr>
          <w:b/>
          <w:bCs/>
          <w:highlight w:val="cyan"/>
          <w:u w:val="single"/>
        </w:rPr>
        <w:t>p</w:t>
      </w:r>
      <w:r w:rsidRPr="007F70C5">
        <w:rPr>
          <w:u w:val="single"/>
        </w:rPr>
        <w:t>roperty rights in non-Western countries</w:t>
      </w:r>
      <w:r w:rsidRPr="007F70C5">
        <w:rPr>
          <w:sz w:val="16"/>
        </w:rPr>
        <w:t xml:space="preserve"> according to minimum standards which predominantly advance the interests of the intellectual property producing and -owning industrialised nations. </w:t>
      </w:r>
      <w:r w:rsidRPr="000D1935">
        <w:rPr>
          <w:highlight w:val="cyan"/>
          <w:u w:val="single"/>
        </w:rPr>
        <w:t>One justification</w:t>
      </w:r>
      <w:r w:rsidRPr="007F70C5">
        <w:rPr>
          <w:u w:val="single"/>
        </w:rPr>
        <w:t xml:space="preserve"> for this development </w:t>
      </w:r>
      <w:r w:rsidRPr="000D1935">
        <w:rPr>
          <w:highlight w:val="cyan"/>
          <w:u w:val="single"/>
        </w:rPr>
        <w:t xml:space="preserve">has been the </w:t>
      </w:r>
      <w:r w:rsidRPr="0086012D">
        <w:rPr>
          <w:u w:val="single"/>
        </w:rPr>
        <w:t xml:space="preserve">promotion of </w:t>
      </w:r>
      <w:r w:rsidRPr="000D1935">
        <w:rPr>
          <w:highlight w:val="cyan"/>
          <w:u w:val="single"/>
        </w:rPr>
        <w:t>global technology transfer;</w:t>
      </w:r>
      <w:r w:rsidRPr="007F70C5">
        <w:rPr>
          <w:u w:val="single"/>
        </w:rPr>
        <w:t xml:space="preserve"> an argument which overlooks the economic and social imbalances between industrialised and developing countries. Actual </w:t>
      </w:r>
      <w:r w:rsidRPr="000D1935">
        <w:rPr>
          <w:highlight w:val="cyan"/>
          <w:u w:val="single"/>
        </w:rPr>
        <w:t>technology transfer is</w:t>
      </w:r>
      <w:r w:rsidRPr="007F70C5">
        <w:rPr>
          <w:u w:val="single"/>
        </w:rPr>
        <w:t xml:space="preserve"> thus far </w:t>
      </w:r>
      <w:r w:rsidRPr="000D1935">
        <w:rPr>
          <w:highlight w:val="cyan"/>
          <w:u w:val="single"/>
        </w:rPr>
        <w:t>less effective than perhaps envisaged.</w:t>
      </w:r>
      <w:r w:rsidRPr="007F70C5">
        <w:rPr>
          <w:sz w:val="16"/>
        </w:rPr>
        <w:t xml:space="preserve"> </w:t>
      </w:r>
      <w:r w:rsidRPr="007F70C5">
        <w:rPr>
          <w:u w:val="single"/>
        </w:rPr>
        <w:t xml:space="preserve">In fact, the principal concern in the drive for global intellectual property protection of a Western nature and Western level is the successful enforcement in developing countries of intellectual property rights which originate in the West or are owned by enterprises of industrialised nations. The intellectual property-owning enterprises are often large </w:t>
      </w:r>
      <w:r w:rsidRPr="000D1935">
        <w:rPr>
          <w:highlight w:val="cyan"/>
          <w:u w:val="single"/>
        </w:rPr>
        <w:t>multi-national corporations which</w:t>
      </w:r>
      <w:r w:rsidRPr="007F70C5">
        <w:rPr>
          <w:u w:val="single"/>
        </w:rPr>
        <w:t xml:space="preserve"> are able to </w:t>
      </w:r>
      <w:r w:rsidRPr="000D1935">
        <w:rPr>
          <w:highlight w:val="cyan"/>
          <w:u w:val="single"/>
        </w:rPr>
        <w:t>wield impressive power by asserting worldwide</w:t>
      </w:r>
      <w:r w:rsidRPr="007F70C5">
        <w:rPr>
          <w:u w:val="single"/>
        </w:rPr>
        <w:t xml:space="preserve"> their </w:t>
      </w:r>
      <w:r w:rsidRPr="000D1935">
        <w:rPr>
          <w:highlight w:val="cyan"/>
          <w:u w:val="single"/>
        </w:rPr>
        <w:t>i</w:t>
      </w:r>
      <w:r w:rsidRPr="007F70C5">
        <w:rPr>
          <w:u w:val="single"/>
        </w:rPr>
        <w:t xml:space="preserve">ntellectual </w:t>
      </w:r>
      <w:r w:rsidRPr="000D1935">
        <w:rPr>
          <w:highlight w:val="cyan"/>
          <w:u w:val="single"/>
        </w:rPr>
        <w:t>p</w:t>
      </w:r>
      <w:r w:rsidRPr="007F70C5">
        <w:rPr>
          <w:u w:val="single"/>
        </w:rPr>
        <w:t>roperty rights that are backed by international conventions</w:t>
      </w:r>
      <w:r w:rsidRPr="007F70C5">
        <w:rPr>
          <w:sz w:val="16"/>
        </w:rPr>
        <w:t xml:space="preserve">. These conventions are, in turn, </w:t>
      </w:r>
      <w:r w:rsidRPr="007F70C5">
        <w:rPr>
          <w:b/>
          <w:bCs/>
          <w:u w:val="single"/>
        </w:rPr>
        <w:t xml:space="preserve">the </w:t>
      </w:r>
      <w:r w:rsidRPr="000D1935">
        <w:rPr>
          <w:b/>
          <w:bCs/>
          <w:highlight w:val="cyan"/>
          <w:u w:val="single"/>
        </w:rPr>
        <w:t>legal basis for political and economic pressure</w:t>
      </w:r>
      <w:r w:rsidRPr="000D1935">
        <w:rPr>
          <w:sz w:val="16"/>
          <w:highlight w:val="cyan"/>
        </w:rPr>
        <w:t xml:space="preserve"> </w:t>
      </w:r>
      <w:r w:rsidRPr="000D1935">
        <w:rPr>
          <w:highlight w:val="cyan"/>
          <w:u w:val="single"/>
        </w:rPr>
        <w:t>on</w:t>
      </w:r>
      <w:r w:rsidRPr="007F70C5">
        <w:rPr>
          <w:u w:val="single"/>
        </w:rPr>
        <w:t xml:space="preserve"> formally </w:t>
      </w:r>
      <w:r w:rsidRPr="000D1935">
        <w:rPr>
          <w:highlight w:val="cyan"/>
          <w:u w:val="single"/>
        </w:rPr>
        <w:t>independent and sovereign states</w:t>
      </w:r>
      <w:r w:rsidRPr="000D1935">
        <w:rPr>
          <w:sz w:val="16"/>
          <w:highlight w:val="cyan"/>
        </w:rPr>
        <w:t>.</w:t>
      </w:r>
      <w:r w:rsidRPr="007F70C5">
        <w:rPr>
          <w:sz w:val="16"/>
        </w:rPr>
        <w:t xml:space="preserve"> In this way, an informal system of socio-economic dependence with similarities to the colonial era is established. Formal imperialism has come to an end with decolonisation, but </w:t>
      </w:r>
      <w:r w:rsidRPr="007F70C5">
        <w:rPr>
          <w:u w:val="single"/>
        </w:rPr>
        <w:t xml:space="preserve">informal economic colonialism continues to exist and increases in its importance, and </w:t>
      </w:r>
      <w:r w:rsidRPr="000D1935">
        <w:rPr>
          <w:highlight w:val="cyan"/>
          <w:u w:val="single"/>
        </w:rPr>
        <w:t>intellectual property rights play a far more significant role</w:t>
      </w:r>
      <w:r w:rsidRPr="007F70C5">
        <w:rPr>
          <w:u w:val="single"/>
        </w:rPr>
        <w:t xml:space="preserve"> in this process </w:t>
      </w:r>
      <w:r w:rsidRPr="000D1935">
        <w:rPr>
          <w:highlight w:val="cyan"/>
          <w:u w:val="single"/>
        </w:rPr>
        <w:t>than in the past</w:t>
      </w:r>
      <w:r w:rsidRPr="007F70C5">
        <w:rPr>
          <w:sz w:val="16"/>
        </w:rPr>
        <w:t xml:space="preserve">. Informal colonialism does not seek formal political control in the dependent states, most commonly developing countries. </w:t>
      </w:r>
      <w:r w:rsidRPr="007F70C5">
        <w:rPr>
          <w:u w:val="single"/>
        </w:rPr>
        <w:t>This phenomenon can therefore be termed as neo-colonialism as opposed to the historical situation in the formal colonial (and later imperial) epoch, when, unlike today, national pride, international political power and prestige were at least as important as commercial success. Modern informal neo-colonialism establishes a network of economic, social, and consequently political, dependence which is increasingly based on licensing and enforcement of intellectual property rights.</w:t>
      </w:r>
      <w:r w:rsidRPr="007F70C5">
        <w:rPr>
          <w:sz w:val="16"/>
        </w:rPr>
        <w:t xml:space="preserve"> </w:t>
      </w:r>
      <w:r w:rsidRPr="000D1935">
        <w:rPr>
          <w:highlight w:val="cyan"/>
          <w:u w:val="single"/>
        </w:rPr>
        <w:t>Western countries,</w:t>
      </w:r>
      <w:r w:rsidRPr="007F70C5">
        <w:rPr>
          <w:u w:val="single"/>
        </w:rPr>
        <w:t xml:space="preserve"> especially the United States, now constantly </w:t>
      </w:r>
      <w:r w:rsidRPr="000D1935">
        <w:rPr>
          <w:highlight w:val="cyan"/>
          <w:u w:val="single"/>
        </w:rPr>
        <w:t>press for higher levels of i</w:t>
      </w:r>
      <w:r w:rsidRPr="007F70C5">
        <w:rPr>
          <w:u w:val="single"/>
        </w:rPr>
        <w:t xml:space="preserve">ntellectual </w:t>
      </w:r>
      <w:r w:rsidRPr="000D1935">
        <w:rPr>
          <w:highlight w:val="cyan"/>
          <w:u w:val="single"/>
        </w:rPr>
        <w:t>p</w:t>
      </w:r>
      <w:r w:rsidRPr="007F70C5">
        <w:rPr>
          <w:u w:val="single"/>
        </w:rPr>
        <w:t xml:space="preserve">roperty </w:t>
      </w:r>
      <w:r w:rsidRPr="000D1935">
        <w:rPr>
          <w:highlight w:val="cyan"/>
          <w:u w:val="single"/>
        </w:rPr>
        <w:t xml:space="preserve">protection </w:t>
      </w:r>
      <w:r w:rsidRPr="000D1935">
        <w:rPr>
          <w:b/>
          <w:bCs/>
          <w:highlight w:val="cyan"/>
          <w:u w:val="single"/>
        </w:rPr>
        <w:t>beyond</w:t>
      </w:r>
      <w:r w:rsidRPr="007F70C5">
        <w:rPr>
          <w:b/>
          <w:bCs/>
          <w:u w:val="single"/>
        </w:rPr>
        <w:t xml:space="preserve"> </w:t>
      </w:r>
      <w:r w:rsidRPr="007F70C5">
        <w:rPr>
          <w:u w:val="single"/>
        </w:rPr>
        <w:t xml:space="preserve">the standards of </w:t>
      </w:r>
      <w:r w:rsidRPr="000D1935">
        <w:rPr>
          <w:b/>
          <w:bCs/>
          <w:highlight w:val="cyan"/>
          <w:u w:val="single"/>
        </w:rPr>
        <w:t>TRIPs</w:t>
      </w:r>
      <w:r w:rsidRPr="007F70C5">
        <w:rPr>
          <w:u w:val="single"/>
        </w:rPr>
        <w:t xml:space="preserve"> in bilateral agreements </w:t>
      </w:r>
      <w:r w:rsidRPr="000D1935">
        <w:rPr>
          <w:highlight w:val="cyan"/>
          <w:u w:val="single"/>
        </w:rPr>
        <w:t xml:space="preserve">and thus </w:t>
      </w:r>
      <w:r w:rsidRPr="000D1935">
        <w:rPr>
          <w:b/>
          <w:bCs/>
          <w:highlight w:val="cyan"/>
          <w:u w:val="single"/>
        </w:rPr>
        <w:t>consolidate the framework of dependence</w:t>
      </w:r>
      <w:r w:rsidRPr="007F70C5">
        <w:rPr>
          <w:sz w:val="16"/>
        </w:rPr>
        <w:t xml:space="preserve">. Connected with the present tendency towards the expansion of exclusive rights is another, less apparent, neo-colonial legislative project: the protection of “traditional cultural expressions”, in so far as this term is understood in the limited sense of what Western lawyers would loosely associate with traditional art and the scope of copyright protection. Again, this idea reflects colonial features. The protection of the “tradition” (essentially a Western construct) in fact creates this tradition and serves Western interests, and is to be administered by organs of the indigenous community in a kind of indirect rule. Modern non-Western art and its potentially critical force can in this way be defused, and the worldwide commodification of “ethnic” and “traditional/authentic” artefacts can be pursued even better, though with a moral label. The requirement of ascertaining the members of the indigenous community, the intended beneficiaries of this protection, invites racialist and segregationist legislation if this measure wants to be effective at all. </w:t>
      </w:r>
    </w:p>
    <w:p w14:paraId="03A97D61" w14:textId="77777777" w:rsidR="002F71E2" w:rsidRDefault="002F71E2" w:rsidP="002F71E2">
      <w:pPr>
        <w:pStyle w:val="Heading4"/>
      </w:pPr>
      <w:r>
        <w:t>The US stance generates massive political tension – countries will impose their own antitrust laws, leading to regulatory uncertainty and trade retaliation</w:t>
      </w:r>
    </w:p>
    <w:p w14:paraId="183B9E99" w14:textId="77777777" w:rsidR="002F71E2" w:rsidRPr="0082074A" w:rsidRDefault="002F71E2" w:rsidP="002F71E2">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42401B70" w14:textId="77777777" w:rsidR="002F71E2" w:rsidRPr="003E3A17" w:rsidRDefault="002F71E2" w:rsidP="002F71E2">
      <w:pPr>
        <w:rPr>
          <w:sz w:val="16"/>
        </w:rPr>
      </w:pPr>
      <w:r w:rsidRPr="003E3A17">
        <w:rPr>
          <w:sz w:val="16"/>
        </w:rPr>
        <w:t xml:space="preserve">As stated earlier, </w:t>
      </w:r>
      <w:r w:rsidRPr="000D1935">
        <w:rPr>
          <w:rStyle w:val="StyleUnderline"/>
          <w:highlight w:val="cyan"/>
        </w:rPr>
        <w:t>many</w:t>
      </w:r>
      <w:r w:rsidRPr="003E3A17">
        <w:rPr>
          <w:sz w:val="16"/>
        </w:rPr>
        <w:t xml:space="preserve"> people and institutions </w:t>
      </w:r>
      <w:r w:rsidRPr="000D1935">
        <w:rPr>
          <w:rStyle w:val="StyleUnderline"/>
          <w:highlight w:val="cyan"/>
        </w:rPr>
        <w:t>have recognized the unequal</w:t>
      </w:r>
      <w:r w:rsidRPr="000A4BA1">
        <w:rPr>
          <w:rStyle w:val="StyleUnderline"/>
        </w:rPr>
        <w:t xml:space="preserve"> technology transfer </w:t>
      </w:r>
      <w:r w:rsidRPr="000D1935">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306978F2" w14:textId="77777777" w:rsidR="002F71E2" w:rsidRPr="003E3A17" w:rsidRDefault="002F71E2" w:rsidP="002F71E2">
      <w:pPr>
        <w:rPr>
          <w:sz w:val="16"/>
          <w:szCs w:val="16"/>
        </w:rPr>
      </w:pPr>
      <w:r w:rsidRPr="003E3A17">
        <w:rPr>
          <w:sz w:val="16"/>
          <w:szCs w:val="16"/>
        </w:rPr>
        <w:t>***Begin Note 132***</w:t>
      </w:r>
    </w:p>
    <w:p w14:paraId="5951ACE9" w14:textId="77777777" w:rsidR="002F71E2" w:rsidRPr="003E3A17" w:rsidRDefault="002F71E2" w:rsidP="002F71E2">
      <w:pPr>
        <w:rPr>
          <w:sz w:val="16"/>
        </w:rPr>
      </w:pPr>
      <w:r w:rsidRPr="000D1935">
        <w:rPr>
          <w:rStyle w:val="StyleUnderline"/>
          <w:highlight w:val="cyan"/>
        </w:rPr>
        <w:t>Concerns over IP rights and climate</w:t>
      </w:r>
      <w:r w:rsidRPr="000A4BA1">
        <w:rPr>
          <w:rStyle w:val="StyleUnderline"/>
        </w:rPr>
        <w:t xml:space="preserve"> change </w:t>
      </w:r>
      <w:r w:rsidRPr="000D1935">
        <w:rPr>
          <w:rStyle w:val="StyleUnderline"/>
          <w:highlight w:val="cyan"/>
        </w:rPr>
        <w:t>tech</w:t>
      </w:r>
      <w:r w:rsidRPr="000A4BA1">
        <w:rPr>
          <w:rStyle w:val="StyleUnderline"/>
        </w:rPr>
        <w:t xml:space="preserve">nologies </w:t>
      </w:r>
      <w:r w:rsidRPr="000D1935">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2D634E0C" w14:textId="77777777" w:rsidR="002F71E2" w:rsidRPr="003E3A17" w:rsidRDefault="002F71E2" w:rsidP="002F71E2">
      <w:pPr>
        <w:rPr>
          <w:sz w:val="16"/>
          <w:szCs w:val="16"/>
        </w:rPr>
      </w:pPr>
      <w:r w:rsidRPr="003E3A17">
        <w:rPr>
          <w:sz w:val="16"/>
          <w:szCs w:val="16"/>
        </w:rPr>
        <w:t>***End Note 132***</w:t>
      </w:r>
    </w:p>
    <w:p w14:paraId="55B5EF4F" w14:textId="77777777" w:rsidR="002F71E2" w:rsidRPr="004E4777" w:rsidRDefault="002F71E2" w:rsidP="002F71E2">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0D1935">
        <w:rPr>
          <w:rStyle w:val="StyleUnderline"/>
          <w:highlight w:val="cyan"/>
        </w:rPr>
        <w:t>countries</w:t>
      </w:r>
      <w:r w:rsidRPr="003E3A17">
        <w:rPr>
          <w:sz w:val="16"/>
        </w:rPr>
        <w:t xml:space="preserve"> (particularly those in the developing South) </w:t>
      </w:r>
      <w:r w:rsidRPr="000D1935">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0D1935">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0D1935">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0D1935">
        <w:rPr>
          <w:rStyle w:val="StyleUnderline"/>
          <w:highlight w:val="cyan"/>
        </w:rPr>
        <w:t>may regulate</w:t>
      </w:r>
      <w:r w:rsidRPr="000A4BA1">
        <w:rPr>
          <w:rStyle w:val="StyleUnderline"/>
        </w:rPr>
        <w:t xml:space="preserve"> such </w:t>
      </w:r>
      <w:r w:rsidRPr="000D1935">
        <w:rPr>
          <w:rStyle w:val="StyleUnderline"/>
          <w:highlight w:val="cyan"/>
        </w:rPr>
        <w:t>conduct</w:t>
      </w:r>
      <w:r w:rsidRPr="000A4BA1">
        <w:rPr>
          <w:rStyle w:val="StyleUnderline"/>
        </w:rPr>
        <w:t xml:space="preserve"> directly, </w:t>
      </w:r>
      <w:r w:rsidRPr="000D1935">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0D1935">
        <w:rPr>
          <w:rStyle w:val="StyleUnderline"/>
          <w:highlight w:val="cyan"/>
        </w:rPr>
        <w:t xml:space="preserve">treating restrictive </w:t>
      </w:r>
      <w:r w:rsidRPr="001A1B79">
        <w:rPr>
          <w:rStyle w:val="StyleUnderline"/>
        </w:rPr>
        <w:t xml:space="preserve">or costly </w:t>
      </w:r>
      <w:r w:rsidRPr="000D1935">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0D1935">
        <w:rPr>
          <w:rStyle w:val="StyleUnderline"/>
          <w:highlight w:val="cyan"/>
        </w:rPr>
        <w:t>Such</w:t>
      </w:r>
      <w:r w:rsidRPr="003E3A17">
        <w:rPr>
          <w:sz w:val="16"/>
        </w:rPr>
        <w:t xml:space="preserve"> direct or indirect </w:t>
      </w:r>
      <w:r w:rsidRPr="000D1935">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0D1935">
        <w:rPr>
          <w:rStyle w:val="StyleUnderline"/>
          <w:highlight w:val="cyan"/>
        </w:rPr>
        <w:t>will be highly controversial, and</w:t>
      </w:r>
      <w:r w:rsidRPr="000A4BA1">
        <w:rPr>
          <w:rStyle w:val="StyleUnderline"/>
        </w:rPr>
        <w:t xml:space="preserve"> may </w:t>
      </w:r>
      <w:r w:rsidRPr="000D1935">
        <w:rPr>
          <w:rStyle w:val="StyleUnderline"/>
          <w:highlight w:val="cyan"/>
        </w:rPr>
        <w:t xml:space="preserve">threaten substantial trade retaliation or may prompt withholding </w:t>
      </w:r>
      <w:r w:rsidRPr="001A1B79">
        <w:rPr>
          <w:rStyle w:val="StyleUnderline"/>
        </w:rPr>
        <w:t xml:space="preserve">by businesses </w:t>
      </w:r>
      <w:r w:rsidRPr="000D1935">
        <w:rPr>
          <w:rStyle w:val="StyleUnderline"/>
          <w:highlight w:val="cyan"/>
        </w:rPr>
        <w:t>of tech</w:t>
      </w:r>
      <w:r w:rsidRPr="000A4BA1">
        <w:rPr>
          <w:rStyle w:val="StyleUnderline"/>
        </w:rPr>
        <w:t xml:space="preserve">nology </w:t>
      </w:r>
      <w:r w:rsidRPr="000D1935">
        <w:rPr>
          <w:rStyle w:val="StyleUnderline"/>
          <w:highlight w:val="cyan"/>
        </w:rPr>
        <w:t xml:space="preserve">and </w:t>
      </w:r>
      <w:r w:rsidRPr="001A1B79">
        <w:rPr>
          <w:rStyle w:val="StyleUnderline"/>
        </w:rPr>
        <w:t xml:space="preserve">foreign </w:t>
      </w:r>
      <w:r w:rsidRPr="000D1935">
        <w:rPr>
          <w:rStyle w:val="StyleUnderline"/>
          <w:highlight w:val="cyan"/>
        </w:rPr>
        <w:t>investment. Compulsory licensing</w:t>
      </w:r>
      <w:r w:rsidRPr="003E3A17">
        <w:rPr>
          <w:sz w:val="16"/>
        </w:rPr>
        <w:t xml:space="preserve">, price regulation, </w:t>
      </w:r>
      <w:r w:rsidRPr="000D1935">
        <w:rPr>
          <w:rStyle w:val="StyleUnderline"/>
          <w:highlight w:val="cyan"/>
        </w:rPr>
        <w:t xml:space="preserve">and antitrust treatment have been </w:t>
      </w:r>
      <w:r w:rsidRPr="00030385">
        <w:rPr>
          <w:rStyle w:val="StyleUnderline"/>
        </w:rPr>
        <w:t xml:space="preserve">repeatedly </w:t>
      </w:r>
      <w:r w:rsidRPr="000D1935">
        <w:rPr>
          <w:rStyle w:val="StyleUnderline"/>
          <w:highlight w:val="cyan"/>
        </w:rPr>
        <w:t>resisted by the U</w:t>
      </w:r>
      <w:r w:rsidRPr="000A4BA1">
        <w:rPr>
          <w:rStyle w:val="StyleUnderline"/>
        </w:rPr>
        <w:t xml:space="preserve">nited </w:t>
      </w:r>
      <w:r w:rsidRPr="000D1935">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0D1935">
        <w:rPr>
          <w:rStyle w:val="StyleUnderline"/>
          <w:highlight w:val="cyan"/>
        </w:rPr>
        <w:t>The</w:t>
      </w:r>
      <w:r w:rsidRPr="000A4BA1">
        <w:rPr>
          <w:rStyle w:val="StyleUnderline"/>
        </w:rPr>
        <w:t xml:space="preserve"> developing </w:t>
      </w:r>
      <w:r w:rsidRPr="000D1935">
        <w:rPr>
          <w:rStyle w:val="StyleUnderline"/>
          <w:highlight w:val="cyan"/>
        </w:rPr>
        <w:t>South may be unwilling to resist such trade pressures, even if the threats and</w:t>
      </w:r>
      <w:r w:rsidRPr="000A4BA1">
        <w:rPr>
          <w:rStyle w:val="StyleUnderline"/>
        </w:rPr>
        <w:t xml:space="preserve"> trade </w:t>
      </w:r>
      <w:r w:rsidRPr="000D1935">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3FAA9872" w14:textId="77777777" w:rsidR="002F71E2" w:rsidRDefault="002F71E2" w:rsidP="002F71E2">
      <w:pPr>
        <w:pStyle w:val="Heading4"/>
      </w:pPr>
      <w:r>
        <w:t>Wrecks the green tech market – need consistency to provide regulatory certainty</w:t>
      </w:r>
    </w:p>
    <w:p w14:paraId="0EA712BA" w14:textId="77777777" w:rsidR="002F71E2" w:rsidRDefault="002F71E2" w:rsidP="002F71E2">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3A861DB9" w14:textId="77777777" w:rsidR="002F71E2" w:rsidRDefault="002F71E2" w:rsidP="002F71E2">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0D1935">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0D1935">
        <w:rPr>
          <w:rStyle w:val="StyleUnderline"/>
          <w:highlight w:val="cyan"/>
        </w:rPr>
        <w:t>turn out</w:t>
      </w:r>
      <w:r w:rsidRPr="001A1B79">
        <w:rPr>
          <w:rStyle w:val="StyleUnderline"/>
        </w:rPr>
        <w:t xml:space="preserve"> to be </w:t>
      </w:r>
      <w:r w:rsidRPr="000D1935">
        <w:rPr>
          <w:rStyle w:val="StyleUnderline"/>
          <w:highlight w:val="cyan"/>
        </w:rPr>
        <w:t>counterproductive if competition laws are applied in an inconsistent manner</w:t>
      </w:r>
      <w:r w:rsidRPr="000D1935">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0D1935">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0D1935">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0D1935">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0D1935">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0D1935">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0D1935">
        <w:rPr>
          <w:rStyle w:val="StyleUnderline"/>
          <w:highlight w:val="cyan"/>
        </w:rPr>
        <w:t xml:space="preserve">In </w:t>
      </w:r>
      <w:r w:rsidRPr="000D1935">
        <w:rPr>
          <w:rStyle w:val="Emphasis"/>
          <w:highlight w:val="cyan"/>
        </w:rPr>
        <w:t>antitrust cases that involve</w:t>
      </w:r>
      <w:r w:rsidRPr="00BA60C3">
        <w:rPr>
          <w:rStyle w:val="Emphasis"/>
        </w:rPr>
        <w:t xml:space="preserve"> intellectual property rights</w:t>
      </w:r>
      <w:r>
        <w:rPr>
          <w:rStyle w:val="Emphasis"/>
        </w:rPr>
        <w:t xml:space="preserve"> </w:t>
      </w:r>
      <w:r w:rsidRPr="000D1935">
        <w:rPr>
          <w:rStyle w:val="Emphasis"/>
          <w:highlight w:val="cyan"/>
        </w:rPr>
        <w:t>[IPRs], additional issues</w:t>
      </w:r>
      <w:r w:rsidRPr="00BA60C3">
        <w:rPr>
          <w:rStyle w:val="Emphasis"/>
        </w:rPr>
        <w:t xml:space="preserve"> may </w:t>
      </w:r>
      <w:r w:rsidRPr="000D1935">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0D1935">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0D1935">
        <w:rPr>
          <w:rStyle w:val="StyleUnderline"/>
          <w:highlight w:val="cyan"/>
        </w:rPr>
        <w:t xml:space="preserve">This </w:t>
      </w:r>
      <w:r w:rsidRPr="00B97456">
        <w:rPr>
          <w:rStyle w:val="StyleUnderline"/>
        </w:rPr>
        <w:t xml:space="preserve">also </w:t>
      </w:r>
      <w:r w:rsidRPr="000D1935">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0D1935">
        <w:rPr>
          <w:rStyle w:val="StyleUnderline"/>
          <w:highlight w:val="cyan"/>
        </w:rPr>
        <w:t>competitors</w:t>
      </w:r>
      <w:r w:rsidRPr="0015695D">
        <w:rPr>
          <w:rStyle w:val="StyleUnderline"/>
        </w:rPr>
        <w:t xml:space="preserve"> of the essential facility owner </w:t>
      </w:r>
      <w:r w:rsidRPr="000D1935">
        <w:rPr>
          <w:rStyle w:val="StyleUnderline"/>
          <w:highlight w:val="cyan"/>
        </w:rPr>
        <w:t xml:space="preserve">have incentives to bring the case to the </w:t>
      </w:r>
      <w:r w:rsidRPr="00B97456">
        <w:rPr>
          <w:rStyle w:val="StyleUnderline"/>
        </w:rPr>
        <w:t xml:space="preserve">antitrust </w:t>
      </w:r>
      <w:r w:rsidRPr="000D1935">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0D1935">
        <w:rPr>
          <w:rStyle w:val="Emphasis"/>
          <w:highlight w:val="cyan"/>
        </w:rPr>
        <w:t xml:space="preserve">It is important not to impose any </w:t>
      </w:r>
      <w:r w:rsidRPr="00B97456">
        <w:rPr>
          <w:rStyle w:val="Emphasis"/>
        </w:rPr>
        <w:t xml:space="preserve">additional burden on businesses with unnecessary </w:t>
      </w:r>
      <w:r w:rsidRPr="000D1935">
        <w:rPr>
          <w:rStyle w:val="Emphasis"/>
          <w:highlight w:val="cyan"/>
        </w:rPr>
        <w:t>regulatory uncertainty.</w:t>
      </w:r>
      <w:r w:rsidRPr="000D1935">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0D1935">
        <w:rPr>
          <w:rStyle w:val="StyleUnderline"/>
          <w:highlight w:val="cyan"/>
        </w:rPr>
        <w:t xml:space="preserve">Clear and consistent standards across jurisdictions </w:t>
      </w:r>
      <w:r w:rsidRPr="00B97456">
        <w:rPr>
          <w:rStyle w:val="StyleUnderline"/>
        </w:rPr>
        <w:t xml:space="preserve">will </w:t>
      </w:r>
      <w:r w:rsidRPr="000D1935">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462F05DE" w14:textId="77777777" w:rsidR="002F71E2" w:rsidRPr="001A1B79" w:rsidRDefault="002F71E2" w:rsidP="002F71E2"/>
    <w:p w14:paraId="1500F051" w14:textId="77777777" w:rsidR="002F71E2" w:rsidRDefault="002F71E2" w:rsidP="002F71E2">
      <w:pPr>
        <w:pStyle w:val="Heading4"/>
      </w:pPr>
      <w:r>
        <w:t>Concessions on IP licensing restores WTO credibility – key to pandemic recovery and ensures developing country transition to green tech</w:t>
      </w:r>
    </w:p>
    <w:p w14:paraId="600FFEA8" w14:textId="77777777" w:rsidR="002F71E2" w:rsidRPr="00D1585F" w:rsidRDefault="002F71E2" w:rsidP="002F71E2">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60A96BD0" w14:textId="77777777" w:rsidR="002F71E2" w:rsidRDefault="002F71E2" w:rsidP="002F71E2">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0D1935">
        <w:rPr>
          <w:highlight w:val="cyan"/>
          <w:u w:val="single"/>
        </w:rPr>
        <w:t>The WTO</w:t>
      </w:r>
      <w:r w:rsidRPr="00602644">
        <w:rPr>
          <w:u w:val="single"/>
        </w:rPr>
        <w:t xml:space="preserve"> already </w:t>
      </w:r>
      <w:r w:rsidRPr="000D1935">
        <w:rPr>
          <w:highlight w:val="cyan"/>
          <w:u w:val="single"/>
        </w:rPr>
        <w:t>faced acute challenges</w:t>
      </w:r>
      <w:r w:rsidRPr="00602644">
        <w:rPr>
          <w:u w:val="single"/>
        </w:rPr>
        <w:t xml:space="preserve">, and they have been </w:t>
      </w:r>
      <w:r w:rsidRPr="000D1935">
        <w:rPr>
          <w:b/>
          <w:bCs/>
          <w:highlight w:val="cyan"/>
          <w:u w:val="single"/>
        </w:rPr>
        <w:t>amplified by Covid</w:t>
      </w:r>
      <w:r w:rsidRPr="00602644">
        <w:rPr>
          <w:b/>
          <w:bCs/>
          <w:u w:val="single"/>
        </w:rPr>
        <w:t>-19.</w:t>
      </w:r>
      <w:r w:rsidRPr="00B97456">
        <w:rPr>
          <w:sz w:val="16"/>
        </w:rPr>
        <w:t xml:space="preserve"> </w:t>
      </w:r>
      <w:r w:rsidRPr="000D1935">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0D1935">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0D1935">
        <w:rPr>
          <w:highlight w:val="cyan"/>
          <w:u w:val="single"/>
        </w:rPr>
        <w:t xml:space="preserve">erased years of economic gains </w:t>
      </w:r>
      <w:r w:rsidRPr="000C7721">
        <w:rPr>
          <w:u w:val="single"/>
        </w:rPr>
        <w:t xml:space="preserve">made by </w:t>
      </w:r>
      <w:r w:rsidRPr="000D1935">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0D1935">
        <w:rPr>
          <w:highlight w:val="cyan"/>
          <w:u w:val="single"/>
        </w:rPr>
        <w:t>The WTO expects</w:t>
      </w:r>
      <w:r w:rsidRPr="00602644">
        <w:rPr>
          <w:u w:val="single"/>
        </w:rPr>
        <w:t xml:space="preserve"> world merchandise </w:t>
      </w:r>
      <w:r w:rsidRPr="000D1935">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0D1935">
        <w:rPr>
          <w:highlight w:val="cyan"/>
          <w:u w:val="single"/>
        </w:rPr>
        <w:t xml:space="preserve">for the global economy to return </w:t>
      </w:r>
      <w:r w:rsidRPr="008D1466">
        <w:rPr>
          <w:u w:val="single"/>
        </w:rPr>
        <w:t>to sustained growth</w:t>
      </w:r>
      <w:r w:rsidRPr="00602644">
        <w:rPr>
          <w:u w:val="single"/>
        </w:rPr>
        <w:t xml:space="preserve">, </w:t>
      </w:r>
      <w:r w:rsidRPr="000D1935">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0D1935">
        <w:rPr>
          <w:highlight w:val="cyan"/>
          <w:u w:val="single"/>
        </w:rPr>
        <w:t xml:space="preserve">We must find a “third way” on intellectual property that preserves the multilateral rules </w:t>
      </w:r>
      <w:r w:rsidRPr="000D1935">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0D1935">
        <w:rPr>
          <w:highlight w:val="cyan"/>
          <w:u w:val="single"/>
        </w:rPr>
        <w:t>A</w:t>
      </w:r>
      <w:r w:rsidRPr="008D1466">
        <w:rPr>
          <w:u w:val="single"/>
        </w:rPr>
        <w:t xml:space="preserve"> robust </w:t>
      </w:r>
      <w:r w:rsidRPr="000D1935">
        <w:rPr>
          <w:highlight w:val="cyan"/>
          <w:u w:val="single"/>
        </w:rPr>
        <w:t xml:space="preserve">deal will signal that </w:t>
      </w:r>
      <w:r w:rsidRPr="000D1935">
        <w:rPr>
          <w:b/>
          <w:bCs/>
          <w:highlight w:val="cyan"/>
          <w:u w:val="single"/>
        </w:rPr>
        <w:t>the WTO is back</w:t>
      </w:r>
      <w:r w:rsidRPr="000D1935">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0D1935">
        <w:rPr>
          <w:b/>
          <w:bCs/>
          <w:highlight w:val="cyan"/>
          <w:u w:val="single"/>
        </w:rPr>
        <w:t>the negotiations</w:t>
      </w:r>
      <w:r w:rsidRPr="000D1935">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0D1935">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0D1935">
        <w:rPr>
          <w:highlight w:val="cyan"/>
          <w:u w:val="single"/>
        </w:rPr>
        <w:t>There is hope if we</w:t>
      </w:r>
      <w:r w:rsidRPr="00602644">
        <w:rPr>
          <w:u w:val="single"/>
        </w:rPr>
        <w:t xml:space="preserve"> work together in a manner that builds trust and </w:t>
      </w:r>
      <w:r w:rsidRPr="000D1935">
        <w:rPr>
          <w:highlight w:val="cyan"/>
          <w:u w:val="single"/>
        </w:rPr>
        <w:t>build</w:t>
      </w:r>
      <w:r w:rsidRPr="000C7721">
        <w:rPr>
          <w:u w:val="single"/>
        </w:rPr>
        <w:t>s</w:t>
      </w:r>
      <w:r w:rsidRPr="000D1935">
        <w:rPr>
          <w:highlight w:val="cyan"/>
          <w:u w:val="single"/>
        </w:rPr>
        <w:t xml:space="preserve"> bridges.</w:t>
      </w:r>
    </w:p>
    <w:p w14:paraId="5E9A0345" w14:textId="77777777" w:rsidR="002F71E2" w:rsidRPr="00E0113B" w:rsidRDefault="002F71E2" w:rsidP="002F71E2"/>
    <w:p w14:paraId="557C5FCE" w14:textId="77777777" w:rsidR="002F71E2" w:rsidRDefault="002F71E2" w:rsidP="002F71E2">
      <w:pPr>
        <w:pStyle w:val="Heading3"/>
      </w:pPr>
      <w:r>
        <w:t>Climate</w:t>
      </w:r>
    </w:p>
    <w:p w14:paraId="1F7457B3" w14:textId="77777777" w:rsidR="002F71E2" w:rsidRPr="00E0113B" w:rsidRDefault="002F71E2" w:rsidP="002F71E2"/>
    <w:p w14:paraId="4D553D27" w14:textId="77777777" w:rsidR="002F71E2" w:rsidRDefault="002F71E2" w:rsidP="002F71E2">
      <w:pPr>
        <w:pStyle w:val="Heading4"/>
      </w:pPr>
      <w:r>
        <w:t>Plan key to solve climate change – ‘refusal to license’ is the roadblock to all solutions</w:t>
      </w:r>
    </w:p>
    <w:p w14:paraId="5A17D3D0" w14:textId="77777777" w:rsidR="002F71E2" w:rsidRPr="000F4E9E" w:rsidRDefault="002F71E2" w:rsidP="002F71E2">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5F25B9D0" w14:textId="77777777" w:rsidR="002F71E2" w:rsidRPr="00607F8A" w:rsidRDefault="002F71E2" w:rsidP="002F71E2">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0D1935">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0D1935">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0D1935">
        <w:rPr>
          <w:rStyle w:val="StyleUnderline"/>
          <w:highlight w:val="cyan"/>
        </w:rPr>
        <w:t>green patent applications are declining</w:t>
      </w:r>
      <w:r w:rsidRPr="008F12A0">
        <w:rPr>
          <w:rStyle w:val="StyleUnderline"/>
        </w:rPr>
        <w:t xml:space="preserve"> in part </w:t>
      </w:r>
      <w:r w:rsidRPr="000D1935">
        <w:rPr>
          <w:rStyle w:val="StyleUnderline"/>
          <w:highlight w:val="cyan"/>
        </w:rPr>
        <w:t>because of delays in</w:t>
      </w:r>
      <w:r w:rsidRPr="008F12A0">
        <w:rPr>
          <w:sz w:val="16"/>
        </w:rPr>
        <w:t xml:space="preserve"> research and development </w:t>
      </w:r>
      <w:r w:rsidRPr="000D1935">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0D1935">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0D1935">
        <w:rPr>
          <w:rStyle w:val="StyleUnderline"/>
          <w:highlight w:val="cyan"/>
        </w:rPr>
        <w:t>tech</w:t>
      </w:r>
      <w:r w:rsidRPr="00467794">
        <w:rPr>
          <w:rStyle w:val="StyleUnderline"/>
        </w:rPr>
        <w:t xml:space="preserve">nologies geared toward </w:t>
      </w:r>
      <w:r w:rsidRPr="000D1935">
        <w:rPr>
          <w:rStyle w:val="StyleUnderline"/>
          <w:highlight w:val="cyan"/>
        </w:rPr>
        <w:t>mitigating</w:t>
      </w:r>
      <w:r w:rsidRPr="008F12A0">
        <w:rPr>
          <w:rStyle w:val="StyleUnderline"/>
        </w:rPr>
        <w:t xml:space="preserve"> the effects of </w:t>
      </w:r>
      <w:r w:rsidRPr="000D1935">
        <w:rPr>
          <w:rStyle w:val="StyleUnderline"/>
          <w:highlight w:val="cyan"/>
        </w:rPr>
        <w:t>climate change</w:t>
      </w:r>
      <w:r w:rsidRPr="008F12A0">
        <w:rPr>
          <w:rStyle w:val="StyleUnderline"/>
        </w:rPr>
        <w:t xml:space="preserve"> or substituting environmentally hazardous industries </w:t>
      </w:r>
      <w:r w:rsidRPr="000D1935">
        <w:rPr>
          <w:rStyle w:val="StyleUnderline"/>
          <w:highlight w:val="cyan"/>
        </w:rPr>
        <w:t>may not reach their</w:t>
      </w:r>
      <w:r w:rsidRPr="008F12A0">
        <w:rPr>
          <w:rStyle w:val="StyleUnderline"/>
        </w:rPr>
        <w:t xml:space="preserve"> full </w:t>
      </w:r>
      <w:r w:rsidRPr="000D1935">
        <w:rPr>
          <w:rStyle w:val="StyleUnderline"/>
          <w:highlight w:val="cyan"/>
        </w:rPr>
        <w:t>potential</w:t>
      </w:r>
      <w:r w:rsidRPr="008F12A0">
        <w:rPr>
          <w:rStyle w:val="StyleUnderline"/>
        </w:rPr>
        <w:t xml:space="preserve"> in part </w:t>
      </w:r>
      <w:r w:rsidRPr="000D1935">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0D1935">
        <w:rPr>
          <w:rStyle w:val="StyleUnderline"/>
          <w:highlight w:val="cyan"/>
        </w:rPr>
        <w:t>many lawsuits</w:t>
      </w:r>
      <w:r w:rsidRPr="00607F8A">
        <w:rPr>
          <w:rStyle w:val="StyleUnderline"/>
        </w:rPr>
        <w:t xml:space="preserve"> have been filed and argued in federal court </w:t>
      </w:r>
      <w:r w:rsidRPr="000D1935">
        <w:rPr>
          <w:rStyle w:val="StyleUnderline"/>
          <w:highlight w:val="cyan"/>
        </w:rPr>
        <w:t>concerning secondary</w:t>
      </w:r>
      <w:r w:rsidRPr="00607F8A">
        <w:rPr>
          <w:rStyle w:val="StyleUnderline"/>
        </w:rPr>
        <w:t xml:space="preserve"> and more expansive </w:t>
      </w:r>
      <w:r w:rsidRPr="000D1935">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0D1935">
        <w:rPr>
          <w:rStyle w:val="StyleUnderline"/>
          <w:highlight w:val="cyan"/>
        </w:rPr>
        <w:t>illustrate</w:t>
      </w:r>
      <w:r w:rsidRPr="00607F8A">
        <w:rPr>
          <w:rStyle w:val="StyleUnderline"/>
        </w:rPr>
        <w:t xml:space="preserve"> what is considered </w:t>
      </w:r>
      <w:r w:rsidRPr="000D1935">
        <w:rPr>
          <w:rStyle w:val="StyleUnderline"/>
          <w:highlight w:val="cyan"/>
        </w:rPr>
        <w:t>“the beginning of an arms race for IP in the clean energy industry.”</w:t>
      </w:r>
      <w:r w:rsidRPr="00607F8A">
        <w:rPr>
          <w:sz w:val="16"/>
        </w:rPr>
        <w:t xml:space="preserve">63 </w:t>
      </w:r>
      <w:r w:rsidRPr="000D1935">
        <w:rPr>
          <w:rStyle w:val="StyleUnderline"/>
          <w:highlight w:val="cyan"/>
        </w:rPr>
        <w:t>While</w:t>
      </w:r>
      <w:r w:rsidRPr="00467794">
        <w:rPr>
          <w:rStyle w:val="StyleUnderline"/>
        </w:rPr>
        <w:t xml:space="preserve"> these </w:t>
      </w:r>
      <w:r w:rsidRPr="000D1935">
        <w:rPr>
          <w:rStyle w:val="StyleUnderline"/>
          <w:highlight w:val="cyan"/>
        </w:rPr>
        <w:t>companies are advocating for</w:t>
      </w:r>
      <w:r w:rsidRPr="00467794">
        <w:rPr>
          <w:rStyle w:val="StyleUnderline"/>
        </w:rPr>
        <w:t xml:space="preserve"> what they believe are </w:t>
      </w:r>
      <w:r w:rsidRPr="000D1935">
        <w:rPr>
          <w:rStyle w:val="StyleUnderline"/>
          <w:highlight w:val="cyan"/>
        </w:rPr>
        <w:t>their rights</w:t>
      </w:r>
      <w:r w:rsidRPr="00467794">
        <w:rPr>
          <w:rStyle w:val="StyleUnderline"/>
        </w:rPr>
        <w:t xml:space="preserve"> to use this technology, the need to expand this technology in the pursuit of mitigating the effects of</w:t>
      </w:r>
      <w:r w:rsidRPr="000D1935">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0D1935">
        <w:rPr>
          <w:rStyle w:val="StyleUnderline"/>
          <w:highlight w:val="cyan"/>
        </w:rPr>
        <w:t>the benefits of the green tech</w:t>
      </w:r>
      <w:r w:rsidRPr="00607F8A">
        <w:rPr>
          <w:rStyle w:val="StyleUnderline"/>
        </w:rPr>
        <w:t xml:space="preserve">nologies covered </w:t>
      </w:r>
      <w:r w:rsidRPr="000D1935">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455645F1" w14:textId="77777777" w:rsidR="002F71E2" w:rsidRDefault="002F71E2" w:rsidP="002F71E2"/>
    <w:p w14:paraId="19C5FF2D" w14:textId="77777777" w:rsidR="002F71E2" w:rsidRDefault="002F71E2" w:rsidP="002F71E2">
      <w:pPr>
        <w:pStyle w:val="Heading4"/>
      </w:pPr>
      <w:r>
        <w:t>IPR key to solve climate change – meets stakeholder interests and is necessary to disperse climate tech.</w:t>
      </w:r>
    </w:p>
    <w:p w14:paraId="5BDB25E8" w14:textId="77777777" w:rsidR="002F71E2" w:rsidRDefault="002F71E2" w:rsidP="002F71E2">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014A16D8" w14:textId="77777777" w:rsidR="002F71E2" w:rsidRPr="00467794" w:rsidRDefault="002F71E2" w:rsidP="002F71E2">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0D1935">
        <w:rPr>
          <w:highlight w:val="cyan"/>
          <w:u w:val="single"/>
        </w:rPr>
        <w:t>The advent of clean</w:t>
      </w:r>
      <w:r w:rsidRPr="00C02256">
        <w:rPr>
          <w:u w:val="single"/>
        </w:rPr>
        <w:t xml:space="preserve"> energy </w:t>
      </w:r>
      <w:r w:rsidRPr="000D1935">
        <w:rPr>
          <w:highlight w:val="cyan"/>
          <w:u w:val="single"/>
        </w:rPr>
        <w:t>tech</w:t>
      </w:r>
      <w:r w:rsidRPr="00C02256">
        <w:rPr>
          <w:u w:val="single"/>
        </w:rPr>
        <w:t xml:space="preserve">nologies </w:t>
      </w:r>
      <w:r w:rsidRPr="000D1935">
        <w:rPr>
          <w:highlight w:val="cyan"/>
          <w:u w:val="single"/>
        </w:rPr>
        <w:t xml:space="preserve">is </w:t>
      </w:r>
      <w:r w:rsidRPr="000D1935">
        <w:rPr>
          <w:b/>
          <w:bCs/>
          <w:highlight w:val="cyan"/>
          <w:u w:val="single"/>
        </w:rPr>
        <w:t>inevitable.</w:t>
      </w:r>
      <w:r w:rsidRPr="000D1935">
        <w:rPr>
          <w:highlight w:val="cyan"/>
          <w:u w:val="single"/>
        </w:rPr>
        <w:t xml:space="preserve"> The only question</w:t>
      </w:r>
      <w:r w:rsidRPr="00C02256">
        <w:rPr>
          <w:u w:val="single"/>
        </w:rPr>
        <w:t xml:space="preserve"> that needs to be addressed </w:t>
      </w:r>
      <w:r w:rsidRPr="000D1935">
        <w:rPr>
          <w:highlight w:val="cyan"/>
          <w:u w:val="single"/>
        </w:rPr>
        <w:t xml:space="preserve">is </w:t>
      </w:r>
      <w:r w:rsidRPr="000D1935">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0D1935">
        <w:rPr>
          <w:highlight w:val="cyan"/>
          <w:u w:val="single"/>
        </w:rPr>
        <w:t>I</w:t>
      </w:r>
      <w:r w:rsidRPr="00C02256">
        <w:rPr>
          <w:u w:val="single"/>
        </w:rPr>
        <w:t xml:space="preserve">ntellectual </w:t>
      </w:r>
      <w:r w:rsidRPr="000D1935">
        <w:rPr>
          <w:highlight w:val="cyan"/>
          <w:u w:val="single"/>
        </w:rPr>
        <w:t>p</w:t>
      </w:r>
      <w:r w:rsidRPr="00C02256">
        <w:rPr>
          <w:u w:val="single"/>
        </w:rPr>
        <w:t xml:space="preserve">roperty </w:t>
      </w:r>
      <w:r w:rsidRPr="000D1935">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0D1935">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0D1935">
        <w:rPr>
          <w:highlight w:val="cyan"/>
          <w:u w:val="single"/>
        </w:rPr>
        <w:t>providing a legal framework</w:t>
      </w:r>
      <w:r w:rsidRPr="005C267D">
        <w:rPr>
          <w:u w:val="single"/>
        </w:rPr>
        <w:t xml:space="preserve"> for transactions in this nascent sector; and that maintaining a level of regulation </w:t>
      </w:r>
      <w:r w:rsidRPr="000D1935">
        <w:rPr>
          <w:b/>
          <w:bCs/>
          <w:highlight w:val="cyan"/>
          <w:u w:val="single"/>
        </w:rPr>
        <w:t>is essential</w:t>
      </w:r>
      <w:r w:rsidRPr="000D1935">
        <w:rPr>
          <w:sz w:val="16"/>
          <w:highlight w:val="cyan"/>
        </w:rPr>
        <w:t xml:space="preserve"> </w:t>
      </w:r>
      <w:r w:rsidRPr="000D1935">
        <w:rPr>
          <w:highlight w:val="cyan"/>
          <w:u w:val="single"/>
        </w:rPr>
        <w:t xml:space="preserve">to meet the aim of providing </w:t>
      </w:r>
      <w:r w:rsidRPr="00487F4E">
        <w:rPr>
          <w:u w:val="single"/>
        </w:rPr>
        <w:t xml:space="preserve">clean and </w:t>
      </w:r>
      <w:r w:rsidRPr="000D1935">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0D1935">
        <w:rPr>
          <w:highlight w:val="cyan"/>
          <w:u w:val="single"/>
        </w:rPr>
        <w:t>any step taken away from fossil fuels, however small, is the way forward</w:t>
      </w:r>
      <w:r w:rsidRPr="00C02256">
        <w:rPr>
          <w:u w:val="single"/>
        </w:rPr>
        <w:t xml:space="preserve">. </w:t>
      </w:r>
    </w:p>
    <w:p w14:paraId="125AFC9E" w14:textId="77777777" w:rsidR="002F71E2" w:rsidRPr="00D1612D" w:rsidRDefault="002F71E2" w:rsidP="002F71E2"/>
    <w:p w14:paraId="4799E9F4" w14:textId="77777777" w:rsidR="002F71E2" w:rsidRPr="00195FCE" w:rsidRDefault="002F71E2" w:rsidP="002F71E2">
      <w:pPr>
        <w:pStyle w:val="Heading4"/>
      </w:pPr>
      <w:r>
        <w:t xml:space="preserve">Aggressive action from the U.S. and China is necessary – patent access fast-tracks the process and gears competition towards solving climate change. </w:t>
      </w:r>
    </w:p>
    <w:p w14:paraId="76B10F97" w14:textId="77777777" w:rsidR="002F71E2" w:rsidRPr="001B4905" w:rsidRDefault="002F71E2" w:rsidP="002F71E2">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8"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01B00334" w14:textId="77777777" w:rsidR="002F71E2" w:rsidRPr="00195FCE" w:rsidRDefault="002F71E2" w:rsidP="002F71E2">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0D1935">
        <w:rPr>
          <w:rStyle w:val="StyleUnderline"/>
          <w:highlight w:val="cyan"/>
        </w:rPr>
        <w:t xml:space="preserve">it is impossible to </w:t>
      </w:r>
      <w:r w:rsidRPr="000D1935">
        <w:rPr>
          <w:highlight w:val="cyan"/>
          <w:u w:val="single"/>
        </w:rPr>
        <w:t>address climate change</w:t>
      </w:r>
      <w:r w:rsidRPr="00820A8C">
        <w:rPr>
          <w:u w:val="single"/>
        </w:rPr>
        <w:t xml:space="preserve"> and the goal of keeping global temperature rise </w:t>
      </w:r>
      <w:r w:rsidRPr="000D1935">
        <w:rPr>
          <w:highlight w:val="cyan"/>
          <w:u w:val="single"/>
        </w:rPr>
        <w:t>to less than 2 degrees</w:t>
      </w:r>
      <w:r w:rsidRPr="00820A8C">
        <w:rPr>
          <w:u w:val="single"/>
        </w:rPr>
        <w:t xml:space="preserve"> Celsius above pre-industrial levels </w:t>
      </w:r>
      <w:r w:rsidRPr="000D1935">
        <w:rPr>
          <w:highlight w:val="cyan"/>
          <w:u w:val="single"/>
        </w:rPr>
        <w:t xml:space="preserve">without </w:t>
      </w:r>
      <w:r w:rsidRPr="000D1935">
        <w:rPr>
          <w:b/>
          <w:bCs/>
          <w:highlight w:val="cyan"/>
          <w:u w:val="single"/>
        </w:rPr>
        <w:t>both China and the U</w:t>
      </w:r>
      <w:r w:rsidRPr="00820A8C">
        <w:rPr>
          <w:u w:val="single"/>
        </w:rPr>
        <w:t>nited</w:t>
      </w:r>
      <w:r w:rsidRPr="00820A8C">
        <w:rPr>
          <w:b/>
          <w:bCs/>
          <w:u w:val="single"/>
        </w:rPr>
        <w:t xml:space="preserve"> </w:t>
      </w:r>
      <w:r w:rsidRPr="000D1935">
        <w:rPr>
          <w:b/>
          <w:bCs/>
          <w:highlight w:val="cyan"/>
          <w:u w:val="single"/>
        </w:rPr>
        <w:t>S</w:t>
      </w:r>
      <w:r w:rsidRPr="00820A8C">
        <w:rPr>
          <w:u w:val="single"/>
        </w:rPr>
        <w:t xml:space="preserve">tates </w:t>
      </w:r>
      <w:r w:rsidRPr="000D1935">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0D1935">
        <w:rPr>
          <w:highlight w:val="cyan"/>
          <w:u w:val="single"/>
        </w:rPr>
        <w:t xml:space="preserve">The goal should be </w:t>
      </w:r>
      <w:r w:rsidRPr="00712169">
        <w:rPr>
          <w:u w:val="single"/>
        </w:rPr>
        <w:t>to</w:t>
      </w:r>
      <w:r w:rsidRPr="00195FCE">
        <w:rPr>
          <w:u w:val="single"/>
        </w:rPr>
        <w:t xml:space="preserve"> make it a </w:t>
      </w:r>
      <w:r w:rsidRPr="000D1935">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0D1935">
        <w:rPr>
          <w:highlight w:val="cyan"/>
          <w:u w:val="single"/>
        </w:rPr>
        <w:t>the U</w:t>
      </w:r>
      <w:r w:rsidRPr="000E465B">
        <w:rPr>
          <w:u w:val="single"/>
        </w:rPr>
        <w:t>nited</w:t>
      </w:r>
      <w:r w:rsidRPr="00195FCE">
        <w:rPr>
          <w:u w:val="single"/>
        </w:rPr>
        <w:t xml:space="preserve"> </w:t>
      </w:r>
      <w:r w:rsidRPr="000D1935">
        <w:rPr>
          <w:highlight w:val="cyan"/>
          <w:u w:val="single"/>
        </w:rPr>
        <w:t>S</w:t>
      </w:r>
      <w:r w:rsidRPr="00195FCE">
        <w:rPr>
          <w:u w:val="single"/>
        </w:rPr>
        <w:t xml:space="preserve">tates </w:t>
      </w:r>
      <w:r w:rsidRPr="000D1935">
        <w:rPr>
          <w:highlight w:val="cyan"/>
          <w:u w:val="single"/>
        </w:rPr>
        <w:t>could challenge China</w:t>
      </w:r>
      <w:r w:rsidRPr="00195FCE">
        <w:rPr>
          <w:u w:val="single"/>
        </w:rPr>
        <w:t xml:space="preserve"> to be the first country </w:t>
      </w:r>
      <w:r w:rsidRPr="000D1935">
        <w:rPr>
          <w:highlight w:val="cyan"/>
          <w:u w:val="single"/>
        </w:rPr>
        <w:t xml:space="preserve">to reach net-zero </w:t>
      </w:r>
      <w:r w:rsidRPr="0072536C">
        <w:rPr>
          <w:rStyle w:val="StyleUnderline"/>
        </w:rPr>
        <w:t xml:space="preserve">greenhouse gas emissions </w:t>
      </w:r>
      <w:r w:rsidRPr="000D1935">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0D1935">
        <w:rPr>
          <w:highlight w:val="cyan"/>
          <w:u w:val="single"/>
        </w:rPr>
        <w:t>This productive competition dynamic will</w:t>
      </w:r>
      <w:r w:rsidRPr="00195FCE">
        <w:rPr>
          <w:u w:val="single"/>
        </w:rPr>
        <w:t xml:space="preserve"> still </w:t>
      </w:r>
      <w:r w:rsidRPr="000D1935">
        <w:rPr>
          <w:highlight w:val="cyan"/>
          <w:u w:val="single"/>
        </w:rPr>
        <w:t>require some</w:t>
      </w:r>
      <w:r w:rsidRPr="00195FCE">
        <w:rPr>
          <w:u w:val="single"/>
        </w:rPr>
        <w:t xml:space="preserve"> elements of </w:t>
      </w:r>
      <w:r w:rsidRPr="000D1935">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0D1935">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0D1935">
        <w:rPr>
          <w:highlight w:val="cyan"/>
          <w:u w:val="single"/>
        </w:rPr>
        <w:t>which will deliver the essential breakthroughs we need. The U</w:t>
      </w:r>
      <w:r w:rsidRPr="000E465B">
        <w:rPr>
          <w:u w:val="single"/>
        </w:rPr>
        <w:t>nited</w:t>
      </w:r>
      <w:r w:rsidRPr="000D1935">
        <w:rPr>
          <w:highlight w:val="cyan"/>
          <w:u w:val="single"/>
        </w:rPr>
        <w:t xml:space="preserve"> S</w:t>
      </w:r>
      <w:r w:rsidRPr="000E465B">
        <w:rPr>
          <w:u w:val="single"/>
        </w:rPr>
        <w:t>tates</w:t>
      </w:r>
      <w:r w:rsidRPr="00195FCE">
        <w:rPr>
          <w:u w:val="single"/>
        </w:rPr>
        <w:t xml:space="preserve"> </w:t>
      </w:r>
      <w:r w:rsidRPr="000D1935">
        <w:rPr>
          <w:highlight w:val="cyan"/>
          <w:u w:val="single"/>
        </w:rPr>
        <w:t xml:space="preserve">and China </w:t>
      </w:r>
      <w:r w:rsidRPr="00712169">
        <w:rPr>
          <w:u w:val="single"/>
        </w:rPr>
        <w:t xml:space="preserve">might also </w:t>
      </w:r>
      <w:r w:rsidRPr="000D1935">
        <w:rPr>
          <w:highlight w:val="cyan"/>
          <w:u w:val="single"/>
        </w:rPr>
        <w:t>need to agree on some things</w:t>
      </w:r>
      <w:r w:rsidRPr="00712169">
        <w:rPr>
          <w:u w:val="single"/>
        </w:rPr>
        <w:t>, like new rules</w:t>
      </w:r>
      <w:r w:rsidRPr="00195FCE">
        <w:rPr>
          <w:u w:val="single"/>
        </w:rPr>
        <w:t xml:space="preserve"> </w:t>
      </w:r>
      <w:r w:rsidRPr="000D1935">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0D1935">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0D1935">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0D1935">
        <w:rPr>
          <w:rStyle w:val="StyleUnderline"/>
          <w:highlight w:val="cyan"/>
        </w:rPr>
        <w:t>is to</w:t>
      </w:r>
      <w:r w:rsidRPr="000D1935">
        <w:rPr>
          <w:highlight w:val="cyan"/>
          <w:u w:val="single"/>
        </w:rPr>
        <w:t xml:space="preserve"> </w:t>
      </w:r>
      <w:r w:rsidRPr="000D1935">
        <w:rPr>
          <w:b/>
          <w:bCs/>
          <w:highlight w:val="cyan"/>
          <w:u w:val="single"/>
        </w:rPr>
        <w:t>agree to a climate waiver</w:t>
      </w:r>
      <w:r w:rsidRPr="000D1935">
        <w:rPr>
          <w:highlight w:val="cyan"/>
          <w:u w:val="single"/>
        </w:rPr>
        <w:t xml:space="preserve"> </w:t>
      </w:r>
      <w:r w:rsidRPr="000D1935">
        <w:rPr>
          <w:b/>
          <w:bCs/>
          <w:highlight w:val="cyan"/>
          <w:u w:val="single"/>
        </w:rPr>
        <w:t>under the</w:t>
      </w:r>
      <w:r w:rsidRPr="00195FCE">
        <w:rPr>
          <w:u w:val="single"/>
        </w:rPr>
        <w:t xml:space="preserve"> World Trade Organization </w:t>
      </w:r>
      <w:r w:rsidRPr="000D1935">
        <w:rPr>
          <w:highlight w:val="cyan"/>
          <w:u w:val="single"/>
        </w:rPr>
        <w:t>(</w:t>
      </w:r>
      <w:r w:rsidRPr="000D1935">
        <w:rPr>
          <w:b/>
          <w:bCs/>
          <w:highlight w:val="cyan"/>
          <w:u w:val="single"/>
        </w:rPr>
        <w:t>WTO</w:t>
      </w:r>
      <w:r w:rsidRPr="000D1935">
        <w:rPr>
          <w:highlight w:val="cyan"/>
          <w:u w:val="single"/>
        </w:rPr>
        <w:t>),</w:t>
      </w:r>
      <w:r w:rsidRPr="000D1935">
        <w:rPr>
          <w:sz w:val="16"/>
          <w:highlight w:val="cyan"/>
        </w:rPr>
        <w:t xml:space="preserve"> </w:t>
      </w:r>
      <w:r w:rsidRPr="000D1935">
        <w:rPr>
          <w:highlight w:val="cyan"/>
          <w:u w:val="single"/>
        </w:rPr>
        <w:t>which would allow countries to subsidize and protect clean energy industries and tech</w:t>
      </w:r>
      <w:r w:rsidRPr="00195FCE">
        <w:rPr>
          <w:u w:val="single"/>
        </w:rPr>
        <w:t xml:space="preserve">nologies </w:t>
      </w:r>
      <w:r w:rsidRPr="000D1935">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propose </w:t>
      </w:r>
      <w:r w:rsidRPr="000D1935">
        <w:rPr>
          <w:highlight w:val="cyan"/>
          <w:u w:val="single"/>
        </w:rPr>
        <w:t>a climate waiver</w:t>
      </w:r>
      <w:r w:rsidRPr="00195FCE">
        <w:rPr>
          <w:u w:val="single"/>
        </w:rPr>
        <w:t xml:space="preserve"> to China </w:t>
      </w:r>
      <w:r w:rsidRPr="000D1935">
        <w:rPr>
          <w:highlight w:val="cyan"/>
          <w:u w:val="single"/>
        </w:rPr>
        <w:t>would allow</w:t>
      </w:r>
      <w:r w:rsidRPr="00195FCE">
        <w:rPr>
          <w:u w:val="single"/>
        </w:rPr>
        <w:t xml:space="preserve"> these </w:t>
      </w:r>
      <w:r w:rsidRPr="000D1935">
        <w:rPr>
          <w:highlight w:val="cyan"/>
          <w:u w:val="single"/>
        </w:rPr>
        <w:t>countries to remain united on other aspects of their agenda while compelling China to address climate change</w:t>
      </w:r>
      <w:r w:rsidRPr="000D1935">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note is that </w:t>
      </w:r>
      <w:r w:rsidRPr="000D1935">
        <w:rPr>
          <w:highlight w:val="cyan"/>
          <w:u w:val="single"/>
        </w:rPr>
        <w:t>there will</w:t>
      </w:r>
      <w:r w:rsidRPr="00195FCE">
        <w:rPr>
          <w:u w:val="single"/>
        </w:rPr>
        <w:t xml:space="preserve"> likely still </w:t>
      </w:r>
      <w:r w:rsidRPr="000D1935">
        <w:rPr>
          <w:highlight w:val="cyan"/>
          <w:u w:val="single"/>
        </w:rPr>
        <w:t>be areas where the U</w:t>
      </w:r>
      <w:r w:rsidRPr="00195FCE">
        <w:rPr>
          <w:u w:val="single"/>
        </w:rPr>
        <w:t xml:space="preserve">nited </w:t>
      </w:r>
      <w:r w:rsidRPr="000D1935">
        <w:rPr>
          <w:highlight w:val="cyan"/>
          <w:u w:val="single"/>
        </w:rPr>
        <w:t>S</w:t>
      </w:r>
      <w:r w:rsidRPr="00195FCE">
        <w:rPr>
          <w:u w:val="single"/>
        </w:rPr>
        <w:t xml:space="preserve">tates </w:t>
      </w:r>
      <w:r w:rsidRPr="000D1935">
        <w:rPr>
          <w:highlight w:val="cyan"/>
          <w:u w:val="single"/>
        </w:rPr>
        <w:t>and China</w:t>
      </w:r>
      <w:r w:rsidRPr="00195FCE">
        <w:rPr>
          <w:u w:val="single"/>
        </w:rPr>
        <w:t xml:space="preserve"> simply </w:t>
      </w:r>
      <w:r w:rsidRPr="000D1935">
        <w:rPr>
          <w:highlight w:val="cyan"/>
          <w:u w:val="single"/>
        </w:rPr>
        <w:t>cannot</w:t>
      </w:r>
      <w:r w:rsidRPr="00195FCE">
        <w:rPr>
          <w:u w:val="single"/>
        </w:rPr>
        <w:t xml:space="preserve"> and will not </w:t>
      </w:r>
      <w:r w:rsidRPr="000D1935">
        <w:rPr>
          <w:highlight w:val="cyan"/>
          <w:u w:val="single"/>
        </w:rPr>
        <w:t>trust each other</w:t>
      </w:r>
      <w:r w:rsidRPr="00195FCE">
        <w:rPr>
          <w:u w:val="single"/>
        </w:rPr>
        <w:t xml:space="preserve">. </w:t>
      </w:r>
      <w:r w:rsidRPr="00195FCE">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95FCE">
        <w:rPr>
          <w:u w:val="single"/>
        </w:rPr>
        <w:t xml:space="preserve">There may be excellent reasons for the United States to confront China on a range of trade or security issues, </w:t>
      </w:r>
      <w:r w:rsidRPr="000D1935">
        <w:rPr>
          <w:highlight w:val="cyan"/>
          <w:u w:val="single"/>
        </w:rPr>
        <w:t xml:space="preserve">but </w:t>
      </w:r>
      <w:r w:rsidRPr="000D1935">
        <w:rPr>
          <w:b/>
          <w:bCs/>
          <w:highlight w:val="cyan"/>
          <w:u w:val="single"/>
        </w:rPr>
        <w:t>getting tough on China is no substitute for launching a viable U.S. strategy to compete in</w:t>
      </w:r>
      <w:r w:rsidRPr="000D1935">
        <w:rPr>
          <w:highlight w:val="cyan"/>
          <w:u w:val="single"/>
        </w:rPr>
        <w:t xml:space="preserve"> </w:t>
      </w:r>
      <w:r w:rsidRPr="000E465B">
        <w:rPr>
          <w:u w:val="single"/>
        </w:rPr>
        <w:t xml:space="preserve">the field of </w:t>
      </w:r>
      <w:r w:rsidRPr="000D1935">
        <w:rPr>
          <w:b/>
          <w:bCs/>
          <w:highlight w:val="cyan"/>
          <w:u w:val="single"/>
        </w:rPr>
        <w:t>clean energy</w:t>
      </w:r>
      <w:r w:rsidRPr="000D1935">
        <w:rPr>
          <w:highlight w:val="cyan"/>
          <w:u w:val="single"/>
        </w:rPr>
        <w:t xml:space="preserve"> technologies.</w:t>
      </w:r>
      <w:r w:rsidRPr="000D1935">
        <w:rPr>
          <w:sz w:val="16"/>
          <w:highlight w:val="cyan"/>
        </w:rPr>
        <w:t xml:space="preserve"> </w:t>
      </w:r>
      <w:r w:rsidRPr="000D1935">
        <w:rPr>
          <w:highlight w:val="cyan"/>
          <w:u w:val="single"/>
        </w:rPr>
        <w:t xml:space="preserve">A productive competition strategy means leaning into our </w:t>
      </w:r>
      <w:r w:rsidRPr="000D1935">
        <w:rPr>
          <w:rStyle w:val="StyleUnderline"/>
          <w:highlight w:val="cyan"/>
        </w:rPr>
        <w:t>instincts to compete</w:t>
      </w:r>
      <w:r w:rsidRPr="000E465B">
        <w:rPr>
          <w:u w:val="single"/>
        </w:rPr>
        <w:t xml:space="preserve"> with China but </w:t>
      </w:r>
      <w:r w:rsidRPr="000D1935">
        <w:rPr>
          <w:highlight w:val="cyan"/>
          <w:u w:val="single"/>
        </w:rPr>
        <w:t>in a way that advances shared global interests.</w:t>
      </w:r>
      <w:r w:rsidRPr="00195FCE">
        <w:rPr>
          <w:u w:val="single"/>
        </w:rPr>
        <w:t xml:space="preserve"> </w:t>
      </w:r>
    </w:p>
    <w:p w14:paraId="5877925E" w14:textId="77777777" w:rsidR="002F71E2" w:rsidRPr="00B55AD5" w:rsidRDefault="002F71E2" w:rsidP="002F71E2"/>
    <w:p w14:paraId="7E370DFE" w14:textId="77777777" w:rsidR="002F71E2" w:rsidRDefault="002F71E2" w:rsidP="002F71E2">
      <w:pPr>
        <w:pStyle w:val="Heading4"/>
      </w:pPr>
      <w:r>
        <w:t xml:space="preserve">Climate change causes widespread violence – feedback loops make adaptation impossible. </w:t>
      </w:r>
    </w:p>
    <w:p w14:paraId="2120C50F" w14:textId="77777777" w:rsidR="002F71E2" w:rsidRPr="00F8573F" w:rsidRDefault="002F71E2" w:rsidP="002F71E2">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9"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013486A0" w14:textId="77777777" w:rsidR="002F71E2" w:rsidRDefault="002F71E2" w:rsidP="002F71E2">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0D1935">
        <w:rPr>
          <w:highlight w:val="cyan"/>
          <w:u w:val="single"/>
        </w:rPr>
        <w:t>we are</w:t>
      </w:r>
      <w:r w:rsidRPr="0063635A">
        <w:rPr>
          <w:u w:val="single"/>
        </w:rPr>
        <w:t xml:space="preserve"> now </w:t>
      </w:r>
      <w:r w:rsidRPr="000D1935">
        <w:rPr>
          <w:highlight w:val="cyan"/>
          <w:u w:val="single"/>
        </w:rPr>
        <w:t xml:space="preserve">beginning to see climate change push </w:t>
      </w:r>
      <w:r w:rsidRPr="000D1935">
        <w:rPr>
          <w:b/>
          <w:bCs/>
          <w:highlight w:val="cyan"/>
          <w:u w:val="single"/>
        </w:rPr>
        <w:t>beyond</w:t>
      </w:r>
      <w:r w:rsidRPr="0063635A">
        <w:rPr>
          <w:b/>
          <w:bCs/>
          <w:u w:val="single"/>
        </w:rPr>
        <w:t xml:space="preserve"> these </w:t>
      </w:r>
      <w:r w:rsidRPr="000D1935">
        <w:rPr>
          <w:b/>
          <w:bCs/>
          <w:highlight w:val="cyan"/>
          <w:u w:val="single"/>
        </w:rPr>
        <w:t>boundaries</w:t>
      </w:r>
      <w:r w:rsidRPr="000D1935">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0D1935">
        <w:rPr>
          <w:highlight w:val="cyan"/>
          <w:u w:val="single"/>
        </w:rPr>
        <w:t xml:space="preserve">there remains </w:t>
      </w:r>
      <w:r w:rsidRPr="00030385">
        <w:rPr>
          <w:u w:val="single"/>
        </w:rPr>
        <w:t xml:space="preserve">some </w:t>
      </w:r>
      <w:r w:rsidRPr="000D1935">
        <w:rPr>
          <w:b/>
          <w:bCs/>
          <w:highlight w:val="cyan"/>
          <w:u w:val="single"/>
        </w:rPr>
        <w:t>potential</w:t>
      </w:r>
      <w:r w:rsidRPr="000D1935">
        <w:rPr>
          <w:highlight w:val="cyan"/>
          <w:u w:val="single"/>
        </w:rPr>
        <w:t xml:space="preserve"> for</w:t>
      </w:r>
      <w:r w:rsidRPr="0063635A">
        <w:rPr>
          <w:u w:val="single"/>
        </w:rPr>
        <w:t xml:space="preserve"> normal functioning and </w:t>
      </w:r>
      <w:r w:rsidRPr="000D1935">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0D1935">
        <w:rPr>
          <w:highlight w:val="cyan"/>
          <w:u w:val="single"/>
        </w:rPr>
        <w:t xml:space="preserve">climate change has the clear potential to push </w:t>
      </w:r>
      <w:r w:rsidRPr="00030385">
        <w:rPr>
          <w:u w:val="single"/>
        </w:rPr>
        <w:t xml:space="preserve">humanity </w:t>
      </w:r>
      <w:r w:rsidRPr="000D1935">
        <w:rPr>
          <w:highlight w:val="cyan"/>
          <w:u w:val="single"/>
        </w:rPr>
        <w:t>across a threshold of irreversible loss by</w:t>
      </w:r>
      <w:r w:rsidRPr="0063635A">
        <w:rPr>
          <w:u w:val="single"/>
        </w:rPr>
        <w:t xml:space="preserve"> “</w:t>
      </w:r>
      <w:r w:rsidRPr="000D1935">
        <w:rPr>
          <w:highlight w:val="cyan"/>
          <w:u w:val="single"/>
        </w:rPr>
        <w:t>changing</w:t>
      </w:r>
      <w:r w:rsidRPr="0063635A">
        <w:rPr>
          <w:u w:val="single"/>
        </w:rPr>
        <w:t xml:space="preserve"> major </w:t>
      </w:r>
      <w:r w:rsidRPr="000D1935">
        <w:rPr>
          <w:highlight w:val="cyan"/>
          <w:u w:val="single"/>
        </w:rPr>
        <w:t>ocean circulation</w:t>
      </w:r>
      <w:r w:rsidRPr="0063635A">
        <w:rPr>
          <w:u w:val="single"/>
        </w:rPr>
        <w:t xml:space="preserve"> patterns, causing massive </w:t>
      </w:r>
      <w:r w:rsidRPr="000D1935">
        <w:rPr>
          <w:highlight w:val="cyan"/>
          <w:u w:val="single"/>
        </w:rPr>
        <w:t xml:space="preserve">sea-level rise, and </w:t>
      </w:r>
      <w:r w:rsidRPr="0066719E">
        <w:rPr>
          <w:u w:val="single"/>
        </w:rPr>
        <w:t xml:space="preserve">increasing the frequency and severity of </w:t>
      </w:r>
      <w:r w:rsidRPr="000D1935">
        <w:rPr>
          <w:highlight w:val="cyan"/>
          <w:u w:val="single"/>
        </w:rPr>
        <w:t>extreme events… that displace people, and ruin economies.”</w:t>
      </w:r>
      <w:r w:rsidRPr="000D1935">
        <w:rPr>
          <w:sz w:val="16"/>
          <w:highlight w:val="cyan"/>
        </w:rPr>
        <w:t xml:space="preserve"> </w:t>
      </w:r>
      <w:r w:rsidRPr="000D1935">
        <w:rPr>
          <w:highlight w:val="cyan"/>
          <w:u w:val="single"/>
        </w:rPr>
        <w:t xml:space="preserve">Even if humanity was resilient </w:t>
      </w:r>
      <w:r w:rsidRPr="0066719E">
        <w:rPr>
          <w:u w:val="single"/>
        </w:rPr>
        <w:t>to each of these</w:t>
      </w:r>
      <w:r w:rsidRPr="0063635A">
        <w:rPr>
          <w:u w:val="single"/>
        </w:rPr>
        <w:t xml:space="preserve"> individual impacts, </w:t>
      </w:r>
      <w:r w:rsidRPr="000D1935">
        <w:rPr>
          <w:highlight w:val="cyan"/>
          <w:u w:val="single"/>
        </w:rPr>
        <w:t xml:space="preserve">a global catastrophe could occur if these impacts were to occur </w:t>
      </w:r>
      <w:r w:rsidRPr="000D1935">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0D1935">
        <w:rPr>
          <w:highlight w:val="cyan"/>
          <w:u w:val="single"/>
        </w:rPr>
        <w:t>crossing a tipping point</w:t>
      </w:r>
      <w:r w:rsidRPr="0063635A">
        <w:rPr>
          <w:u w:val="single"/>
        </w:rPr>
        <w:t xml:space="preserve"> that </w:t>
      </w:r>
      <w:r w:rsidRPr="000D1935">
        <w:rPr>
          <w:highlight w:val="cyan"/>
          <w:u w:val="single"/>
        </w:rPr>
        <w:t>would trigger environmental feedback loops</w:t>
      </w:r>
      <w:r w:rsidRPr="00F8573F">
        <w:rPr>
          <w:sz w:val="16"/>
        </w:rPr>
        <w:t xml:space="preserve"> (</w:t>
      </w:r>
      <w:r w:rsidRPr="0063635A">
        <w:rPr>
          <w:u w:val="single"/>
        </w:rPr>
        <w:t xml:space="preserve">such as declining albedo from </w:t>
      </w:r>
      <w:r w:rsidRPr="000D1935">
        <w:rPr>
          <w:highlight w:val="cyan"/>
          <w:u w:val="single"/>
        </w:rPr>
        <w:t>melting ice or the release of methane</w:t>
      </w:r>
      <w:r w:rsidRPr="0063635A">
        <w:rPr>
          <w:u w:val="single"/>
        </w:rPr>
        <w:t xml:space="preserve"> from clathrates) </w:t>
      </w:r>
      <w:r w:rsidRPr="000D1935">
        <w:rPr>
          <w:highlight w:val="cyan"/>
          <w:u w:val="single"/>
        </w:rPr>
        <w:t xml:space="preserve">and cascading effects (such as </w:t>
      </w:r>
      <w:r w:rsidRPr="0066719E">
        <w:rPr>
          <w:u w:val="single"/>
        </w:rPr>
        <w:t>shifting rainfall patterns</w:t>
      </w:r>
      <w:r w:rsidRPr="0063635A">
        <w:rPr>
          <w:u w:val="single"/>
        </w:rPr>
        <w:t xml:space="preserve"> that trigger </w:t>
      </w:r>
      <w:r w:rsidRPr="000D1935">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Tiwanaku,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0D1935">
        <w:rPr>
          <w:highlight w:val="cyan"/>
          <w:u w:val="single"/>
        </w:rPr>
        <w:t>modern</w:t>
      </w:r>
      <w:r w:rsidRPr="00F8573F">
        <w:rPr>
          <w:u w:val="single"/>
        </w:rPr>
        <w:t xml:space="preserve"> human </w:t>
      </w:r>
      <w:r w:rsidRPr="000D1935">
        <w:rPr>
          <w:highlight w:val="cyan"/>
          <w:u w:val="single"/>
        </w:rPr>
        <w:t xml:space="preserve">societies may have developed </w:t>
      </w:r>
      <w:r w:rsidRPr="000D1935">
        <w:rPr>
          <w:b/>
          <w:bCs/>
          <w:highlight w:val="cyan"/>
          <w:u w:val="single"/>
        </w:rPr>
        <w:t>hidden fragilities that amplify the shocks</w:t>
      </w:r>
      <w:r w:rsidRPr="000D1935">
        <w:rPr>
          <w:highlight w:val="cyan"/>
          <w:u w:val="single"/>
        </w:rPr>
        <w:t xml:space="preserve"> posed by climate change</w:t>
      </w:r>
      <w:r w:rsidRPr="00F8573F">
        <w:rPr>
          <w:u w:val="single"/>
        </w:rPr>
        <w:t xml:space="preserve"> (Mannheim 2020) </w:t>
      </w:r>
      <w:r w:rsidRPr="000D1935">
        <w:rPr>
          <w:highlight w:val="cyan"/>
          <w:u w:val="single"/>
        </w:rPr>
        <w:t>and the</w:t>
      </w:r>
      <w:r w:rsidRPr="00F8573F">
        <w:rPr>
          <w:u w:val="single"/>
        </w:rPr>
        <w:t xml:space="preserve"> complex, tightly-coupled and </w:t>
      </w:r>
      <w:r w:rsidRPr="000D1935">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0D1935">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0D1935">
        <w:rPr>
          <w:highlight w:val="cyan"/>
          <w:u w:val="single"/>
        </w:rPr>
        <w:t>The connection between climate change and biosphere integrity</w:t>
      </w:r>
      <w:r w:rsidRPr="00F8573F">
        <w:rPr>
          <w:u w:val="single"/>
        </w:rPr>
        <w:t xml:space="preserve"> (the survival of complex adaptive ecosystems supporting diverse forms of life) </w:t>
      </w:r>
      <w:r w:rsidRPr="000D1935">
        <w:rPr>
          <w:highlight w:val="cyan"/>
          <w:u w:val="single"/>
        </w:rPr>
        <w:t>is</w:t>
      </w:r>
      <w:r w:rsidRPr="00F8573F">
        <w:rPr>
          <w:u w:val="single"/>
        </w:rPr>
        <w:t xml:space="preserve"> particularly </w:t>
      </w:r>
      <w:r w:rsidRPr="000D1935">
        <w:rPr>
          <w:highlight w:val="cyan"/>
          <w:u w:val="single"/>
        </w:rPr>
        <w:t>strong</w:t>
      </w:r>
      <w:r w:rsidRPr="000D1935">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0D1935">
        <w:rPr>
          <w:highlight w:val="cyan"/>
          <w:u w:val="single"/>
        </w:rPr>
        <w:t>desertification and land degradation</w:t>
      </w:r>
      <w:r w:rsidRPr="00F8573F">
        <w:rPr>
          <w:u w:val="single"/>
        </w:rPr>
        <w:t xml:space="preserve"> in many areas and </w:t>
      </w:r>
      <w:r w:rsidRPr="000D1935">
        <w:rPr>
          <w:highlight w:val="cyan"/>
          <w:u w:val="single"/>
        </w:rPr>
        <w:t>changing the r</w:t>
      </w:r>
      <w:r w:rsidRPr="00F8573F">
        <w:rPr>
          <w:u w:val="single"/>
        </w:rPr>
        <w:t>ange</w:t>
      </w:r>
      <w:r w:rsidRPr="000D1935">
        <w:rPr>
          <w:highlight w:val="cyan"/>
          <w:u w:val="single"/>
        </w:rPr>
        <w:t>, abundance</w:t>
      </w:r>
      <w:r w:rsidRPr="00F8573F">
        <w:rPr>
          <w:u w:val="single"/>
        </w:rPr>
        <w:t xml:space="preserve"> and seasonality </w:t>
      </w:r>
      <w:r w:rsidRPr="000D1935">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0D1935">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0D1935">
        <w:rPr>
          <w:highlight w:val="cyan"/>
          <w:u w:val="single"/>
        </w:rPr>
        <w:t>could cause</w:t>
      </w:r>
      <w:r w:rsidRPr="00F8573F">
        <w:rPr>
          <w:u w:val="single"/>
        </w:rPr>
        <w:t xml:space="preserve"> 15–</w:t>
      </w:r>
      <w:r w:rsidRPr="000D1935">
        <w:rPr>
          <w:highlight w:val="cyan"/>
          <w:u w:val="single"/>
        </w:rPr>
        <w:t>37 % of all species to become ‘</w:t>
      </w:r>
      <w:r w:rsidRPr="000D1935">
        <w:rPr>
          <w:b/>
          <w:bCs/>
          <w:highlight w:val="cyan"/>
          <w:u w:val="single"/>
        </w:rPr>
        <w:t>committed to extinction’</w:t>
      </w:r>
      <w:r w:rsidRPr="000D1935">
        <w:rPr>
          <w:highlight w:val="cyan"/>
          <w:u w:val="single"/>
        </w:rPr>
        <w:t xml:space="preserve"> by mid-century</w:t>
      </w:r>
      <w:r w:rsidRPr="00F8573F">
        <w:rPr>
          <w:sz w:val="16"/>
        </w:rPr>
        <w:t xml:space="preserve"> (Thomas et al., 2004).</w:t>
      </w:r>
      <w:r>
        <w:rPr>
          <w:sz w:val="16"/>
        </w:rPr>
        <w:t xml:space="preserve"> </w:t>
      </w:r>
      <w:r w:rsidRPr="000D1935">
        <w:rPr>
          <w:highlight w:val="cyan"/>
          <w:u w:val="single"/>
        </w:rPr>
        <w:t xml:space="preserve">Disruption to biosphere integrity can have profound economic and social repercussions, ranging from </w:t>
      </w:r>
      <w:r w:rsidRPr="000D1935">
        <w:rPr>
          <w:b/>
          <w:bCs/>
          <w:highlight w:val="cyan"/>
          <w:u w:val="single"/>
        </w:rPr>
        <w:t>loss of ecosystem services and natural resources</w:t>
      </w:r>
      <w:r w:rsidRPr="000D1935">
        <w:rPr>
          <w:highlight w:val="cyan"/>
          <w:u w:val="single"/>
        </w:rPr>
        <w:t xml:space="preserve"> to the </w:t>
      </w:r>
      <w:r w:rsidRPr="000D1935">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suggest </w:t>
      </w:r>
      <w:r w:rsidRPr="000D1935">
        <w:rPr>
          <w:highlight w:val="cyan"/>
          <w:u w:val="single"/>
        </w:rPr>
        <w:t>the potential for ecological collapse</w:t>
      </w:r>
      <w:r w:rsidRPr="00F8573F">
        <w:rPr>
          <w:u w:val="single"/>
        </w:rPr>
        <w:t xml:space="preserve"> to </w:t>
      </w:r>
      <w:r w:rsidRPr="000D1935">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571D681D" w14:textId="77777777" w:rsidR="002F71E2" w:rsidRPr="0066719E" w:rsidRDefault="002F71E2" w:rsidP="002F71E2"/>
    <w:p w14:paraId="1E2FFF06" w14:textId="77777777" w:rsidR="002F71E2" w:rsidRDefault="002F71E2" w:rsidP="002F71E2">
      <w:pPr>
        <w:pStyle w:val="Heading4"/>
      </w:pPr>
      <w:r>
        <w:t>Each tenth of a degree matters and saves millions of lives</w:t>
      </w:r>
    </w:p>
    <w:p w14:paraId="325749FE" w14:textId="77777777" w:rsidR="002F71E2" w:rsidRPr="00D1585F" w:rsidRDefault="002F71E2" w:rsidP="002F71E2">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0"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59BE73AF" w14:textId="77777777" w:rsidR="002F71E2" w:rsidRDefault="002F71E2" w:rsidP="002F71E2">
      <w:pPr>
        <w:spacing w:after="0" w:line="240" w:lineRule="auto"/>
        <w:rPr>
          <w:rStyle w:val="StyleUnderline"/>
        </w:rPr>
      </w:pPr>
      <w:r w:rsidRPr="006C7AA8">
        <w:rPr>
          <w:sz w:val="16"/>
        </w:rPr>
        <w:t xml:space="preserve">The text of </w:t>
      </w:r>
      <w:r w:rsidRPr="00BC3406">
        <w:rPr>
          <w:rStyle w:val="StyleUnderline"/>
        </w:rPr>
        <w:t xml:space="preserve">the </w:t>
      </w:r>
      <w:r w:rsidRPr="000D1935">
        <w:rPr>
          <w:rStyle w:val="StyleUnderline"/>
          <w:highlight w:val="cyan"/>
        </w:rPr>
        <w:t>Paris</w:t>
      </w:r>
      <w:r w:rsidRPr="00BC3406">
        <w:rPr>
          <w:rStyle w:val="StyleUnderline"/>
        </w:rPr>
        <w:t xml:space="preserve"> Agreement </w:t>
      </w:r>
      <w:r w:rsidRPr="000D1935">
        <w:rPr>
          <w:rStyle w:val="StyleUnderline"/>
          <w:highlight w:val="cyan"/>
        </w:rPr>
        <w:t>says</w:t>
      </w:r>
      <w:r w:rsidRPr="00BC3406">
        <w:rPr>
          <w:rStyle w:val="StyleUnderline"/>
        </w:rPr>
        <w:t xml:space="preserve"> that </w:t>
      </w:r>
      <w:r w:rsidRPr="000D1935">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0D1935">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0D1935">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0D1935">
        <w:rPr>
          <w:rStyle w:val="StyleUnderline"/>
          <w:highlight w:val="cyan"/>
        </w:rPr>
        <w:t>folks in climate-vulnerable countries</w:t>
      </w:r>
      <w:r w:rsidRPr="00BC3406">
        <w:rPr>
          <w:rStyle w:val="StyleUnderline"/>
        </w:rPr>
        <w:t xml:space="preserve"> in the Global South, </w:t>
      </w:r>
      <w:r w:rsidRPr="000D1935">
        <w:rPr>
          <w:rStyle w:val="StyleUnderline"/>
          <w:highlight w:val="cyan"/>
        </w:rPr>
        <w:t xml:space="preserve">for whom the difference </w:t>
      </w:r>
      <w:r w:rsidRPr="00030385">
        <w:rPr>
          <w:rStyle w:val="StyleUnderline"/>
        </w:rPr>
        <w:t xml:space="preserve">between 1.5 and 2 degrees </w:t>
      </w:r>
      <w:r w:rsidRPr="000D1935">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0D1935">
        <w:rPr>
          <w:rStyle w:val="StyleUnderline"/>
          <w:highlight w:val="cyan"/>
        </w:rPr>
        <w:t>for low-lying island states</w:t>
      </w:r>
      <w:r w:rsidRPr="00BC3406">
        <w:rPr>
          <w:rStyle w:val="StyleUnderline"/>
        </w:rPr>
        <w:t xml:space="preserve">, warming of </w:t>
      </w:r>
      <w:r w:rsidRPr="000D1935">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0D1935">
        <w:rPr>
          <w:rStyle w:val="StyleUnderline"/>
          <w:highlight w:val="cyan"/>
        </w:rPr>
        <w:t>Every tenth of a degree of warming</w:t>
      </w:r>
      <w:r w:rsidRPr="006C7AA8">
        <w:rPr>
          <w:rStyle w:val="StyleUnderline"/>
        </w:rPr>
        <w:t xml:space="preserve"> that we avoid </w:t>
      </w:r>
      <w:r w:rsidRPr="000D1935">
        <w:rPr>
          <w:rStyle w:val="StyleUnderline"/>
          <w:highlight w:val="cyan"/>
        </w:rPr>
        <w:t xml:space="preserve">makes an enormous </w:t>
      </w:r>
      <w:r w:rsidRPr="00030385">
        <w:rPr>
          <w:rStyle w:val="StyleUnderline"/>
        </w:rPr>
        <w:t xml:space="preserve">amount of </w:t>
      </w:r>
      <w:r w:rsidRPr="000D1935">
        <w:rPr>
          <w:rStyle w:val="StyleUnderline"/>
          <w:highlight w:val="cyan"/>
        </w:rPr>
        <w:t>difference</w:t>
      </w:r>
      <w:r w:rsidRPr="006C7AA8">
        <w:rPr>
          <w:sz w:val="16"/>
        </w:rPr>
        <w:t xml:space="preserve">, saving on the order of tens of thousands of lives. </w:t>
      </w:r>
      <w:r w:rsidRPr="000D1935">
        <w:rPr>
          <w:rStyle w:val="StyleUnderline"/>
          <w:highlight w:val="cyan"/>
        </w:rPr>
        <w:t xml:space="preserve">If we cross </w:t>
      </w:r>
      <w:r w:rsidRPr="00030385">
        <w:rPr>
          <w:rStyle w:val="StyleUnderline"/>
        </w:rPr>
        <w:t xml:space="preserve">1.5 or even </w:t>
      </w:r>
      <w:r w:rsidRPr="000D1935">
        <w:rPr>
          <w:rStyle w:val="StyleUnderline"/>
          <w:highlight w:val="cyan"/>
        </w:rPr>
        <w:t xml:space="preserve">two degrees </w:t>
      </w:r>
      <w:r w:rsidRPr="00030385">
        <w:rPr>
          <w:rStyle w:val="StyleUnderline"/>
        </w:rPr>
        <w:t xml:space="preserve">of warming, </w:t>
      </w:r>
      <w:r w:rsidRPr="000D1935">
        <w:rPr>
          <w:rStyle w:val="StyleUnderline"/>
          <w:highlight w:val="cyan"/>
        </w:rPr>
        <w:t>it’s not that we should all pack up</w:t>
      </w:r>
      <w:r w:rsidRPr="006C7AA8">
        <w:rPr>
          <w:rStyle w:val="StyleUnderline"/>
        </w:rPr>
        <w:t xml:space="preserve">, go home, </w:t>
      </w:r>
      <w:r w:rsidRPr="000D1935">
        <w:rPr>
          <w:rStyle w:val="StyleUnderline"/>
          <w:highlight w:val="cyan"/>
        </w:rPr>
        <w:t xml:space="preserve">and wait to die. There are </w:t>
      </w:r>
      <w:r w:rsidRPr="00030385">
        <w:rPr>
          <w:rStyle w:val="StyleUnderline"/>
        </w:rPr>
        <w:t xml:space="preserve">still </w:t>
      </w:r>
      <w:r w:rsidRPr="000D1935">
        <w:rPr>
          <w:rStyle w:val="StyleUnderline"/>
          <w:highlight w:val="cyan"/>
        </w:rPr>
        <w:t xml:space="preserve">millions </w:t>
      </w:r>
      <w:r w:rsidRPr="00030385">
        <w:rPr>
          <w:rStyle w:val="StyleUnderline"/>
        </w:rPr>
        <w:t xml:space="preserve">of lives </w:t>
      </w:r>
      <w:r w:rsidRPr="000D1935">
        <w:rPr>
          <w:rStyle w:val="StyleUnderline"/>
          <w:highlight w:val="cyan"/>
        </w:rPr>
        <w:t xml:space="preserve">that can be saved by preventing each additional tenth of a degree </w:t>
      </w:r>
      <w:r w:rsidRPr="00030385">
        <w:rPr>
          <w:rStyle w:val="StyleUnderline"/>
        </w:rPr>
        <w:t>of warming.</w:t>
      </w:r>
    </w:p>
    <w:p w14:paraId="7A68D551" w14:textId="77777777" w:rsidR="002F71E2" w:rsidRDefault="002F71E2" w:rsidP="002F71E2"/>
    <w:p w14:paraId="22CC6EFA" w14:textId="77777777" w:rsidR="002F71E2" w:rsidRDefault="002F71E2" w:rsidP="002F71E2">
      <w:pPr>
        <w:pStyle w:val="Heading4"/>
      </w:pPr>
      <w:r>
        <w:t xml:space="preserve">The impacts of warming </w:t>
      </w:r>
      <w:r>
        <w:rPr>
          <w:u w:val="single"/>
        </w:rPr>
        <w:t xml:space="preserve">cascade </w:t>
      </w:r>
      <w:r>
        <w:t>and are felt the hardest by developing countries – industrialized countries do not have stringent enough climate standards.</w:t>
      </w:r>
    </w:p>
    <w:p w14:paraId="17CA2BB0" w14:textId="77777777" w:rsidR="002F71E2" w:rsidRPr="00457075" w:rsidRDefault="002F71E2" w:rsidP="002F71E2">
      <w:r>
        <w:rPr>
          <w:rStyle w:val="Style13ptBold"/>
        </w:rPr>
        <w:t xml:space="preserve">Friedman et al. 8/9 </w:t>
      </w:r>
      <w:r w:rsidRPr="00457075">
        <w:rPr>
          <w:sz w:val="16"/>
          <w:szCs w:val="16"/>
        </w:rPr>
        <w:t>(Lisa Friedman, Hiroko Tabuchi  – climate reporters for the New York Times, and Winston Choi-Schagrin, NYT reporting fellow covering climate, 8-9-2021, Climate Change Is a ‘Hammer Hitting Us on the Head,’ Developing Nations Say, New York Times, https://www.nytimes.com/2021/08/09/climate/climate-change-UN-report.html)</w:t>
      </w:r>
    </w:p>
    <w:p w14:paraId="41FAC1A0" w14:textId="77777777" w:rsidR="002F71E2" w:rsidRDefault="002F71E2" w:rsidP="002F71E2">
      <w:r>
        <w:t xml:space="preserve">At this point, </w:t>
      </w:r>
      <w:r w:rsidRPr="000D1935">
        <w:rPr>
          <w:highlight w:val="cyan"/>
          <w:u w:val="single"/>
        </w:rPr>
        <w:t>every fraction of a degree</w:t>
      </w:r>
      <w:r w:rsidRPr="001B4698">
        <w:rPr>
          <w:u w:val="single"/>
        </w:rPr>
        <w:t xml:space="preserve"> of warming </w:t>
      </w:r>
      <w:r w:rsidRPr="000D1935">
        <w:rPr>
          <w:highlight w:val="cyan"/>
          <w:u w:val="single"/>
        </w:rPr>
        <w:t>would bring ever more destructive</w:t>
      </w:r>
      <w:r w:rsidRPr="001B4698">
        <w:rPr>
          <w:u w:val="single"/>
        </w:rPr>
        <w:t xml:space="preserve"> </w:t>
      </w:r>
      <w:r w:rsidRPr="000D1935">
        <w:rPr>
          <w:highlight w:val="cyan"/>
        </w:rPr>
        <w:t>floods</w:t>
      </w:r>
      <w:r w:rsidRPr="001B4698">
        <w:t xml:space="preserve">, </w:t>
      </w:r>
      <w:r w:rsidRPr="001B4698">
        <w:rPr>
          <w:u w:val="single"/>
        </w:rPr>
        <w:t xml:space="preserve">deadlier </w:t>
      </w:r>
      <w:r w:rsidRPr="000D1935">
        <w:rPr>
          <w:highlight w:val="cyan"/>
          <w:u w:val="single"/>
        </w:rPr>
        <w:t>heat waves and</w:t>
      </w:r>
      <w:r w:rsidRPr="001B4698">
        <w:rPr>
          <w:u w:val="single"/>
        </w:rPr>
        <w:t xml:space="preserve"> worsening </w:t>
      </w:r>
      <w:r w:rsidRPr="000D1935">
        <w:rPr>
          <w:highlight w:val="cyan"/>
          <w:u w:val="single"/>
        </w:rPr>
        <w:t>droughts</w:t>
      </w:r>
      <w:r w:rsidRPr="001B4698">
        <w:rPr>
          <w:u w:val="single"/>
        </w:rPr>
        <w:t xml:space="preserve"> as well as accelerating sea-level rise </w:t>
      </w:r>
      <w:r w:rsidRPr="000D1935">
        <w:rPr>
          <w:highlight w:val="cyan"/>
          <w:u w:val="single"/>
        </w:rPr>
        <w:t xml:space="preserve">that could </w:t>
      </w:r>
      <w:r w:rsidRPr="000D1935">
        <w:rPr>
          <w:b/>
          <w:bCs/>
          <w:highlight w:val="cyan"/>
          <w:u w:val="single"/>
        </w:rPr>
        <w:t xml:space="preserve">threaten the existence of </w:t>
      </w:r>
      <w:r w:rsidRPr="00457075">
        <w:rPr>
          <w:b/>
          <w:bCs/>
          <w:u w:val="single"/>
        </w:rPr>
        <w:t>some</w:t>
      </w:r>
      <w:r w:rsidRPr="000D1935">
        <w:rPr>
          <w:b/>
          <w:bCs/>
          <w:highlight w:val="cyan"/>
          <w:u w:val="single"/>
        </w:rPr>
        <w:t xml:space="preserve"> island nations</w:t>
      </w:r>
      <w:r w:rsidRPr="001B4698">
        <w:rPr>
          <w:u w:val="single"/>
        </w:rPr>
        <w:t>,</w:t>
      </w:r>
      <w:r>
        <w:t xml:space="preserve"> the report said.</w:t>
      </w:r>
    </w:p>
    <w:p w14:paraId="4BE2E3ED" w14:textId="77777777" w:rsidR="002F71E2" w:rsidRDefault="002F71E2" w:rsidP="002F71E2">
      <w:r w:rsidRPr="000D1935">
        <w:rPr>
          <w:highlight w:val="cyan"/>
          <w:u w:val="single"/>
        </w:rPr>
        <w:t>The U</w:t>
      </w:r>
      <w:r w:rsidRPr="001B4698">
        <w:rPr>
          <w:u w:val="single"/>
        </w:rPr>
        <w:t xml:space="preserve">nited </w:t>
      </w:r>
      <w:r w:rsidRPr="000D1935">
        <w:rPr>
          <w:highlight w:val="cyan"/>
          <w:u w:val="single"/>
        </w:rPr>
        <w:t>S</w:t>
      </w:r>
      <w:r w:rsidRPr="00457075">
        <w:rPr>
          <w:u w:val="single"/>
        </w:rPr>
        <w:t>tates</w:t>
      </w:r>
      <w:r w:rsidRPr="001B4698">
        <w:rPr>
          <w:u w:val="single"/>
        </w:rPr>
        <w:t xml:space="preserve">, which historically </w:t>
      </w:r>
      <w:r w:rsidRPr="000D1935">
        <w:rPr>
          <w:highlight w:val="cyan"/>
          <w:u w:val="single"/>
        </w:rPr>
        <w:t>has pumped more carbon dioxide</w:t>
      </w:r>
      <w:r w:rsidRPr="001B4698">
        <w:rPr>
          <w:u w:val="single"/>
        </w:rPr>
        <w:t xml:space="preserve"> into the atmosphere </w:t>
      </w:r>
      <w:r w:rsidRPr="000D1935">
        <w:rPr>
          <w:highlight w:val="cyan"/>
          <w:u w:val="single"/>
        </w:rPr>
        <w:t>than any other country</w:t>
      </w:r>
      <w:r w:rsidRPr="001B4698">
        <w:rPr>
          <w:u w:val="single"/>
        </w:rPr>
        <w:t>, in April pledged to roughly halve its greenhouse gas emissions by 2030.</w:t>
      </w:r>
      <w:r>
        <w:t xml:space="preserve"> While that is an ambitious goal</w:t>
      </w:r>
      <w:r w:rsidRPr="001B4698">
        <w:rPr>
          <w:u w:val="single"/>
        </w:rPr>
        <w:t>, it is slightly below the target enshrined in law by the European Union and significantly below that of Britain</w:t>
      </w:r>
      <w:r>
        <w:t>.</w:t>
      </w:r>
    </w:p>
    <w:p w14:paraId="5A4EDBE7" w14:textId="77777777" w:rsidR="002F71E2" w:rsidRDefault="002F71E2" w:rsidP="002F71E2">
      <w:r>
        <w:t xml:space="preserve">John Kerry, President Biden’s climate envoy, said the U.N. report showed that “we need all countries to take the bold steps required” to limit global warming to relatively safe levels. </w:t>
      </w:r>
      <w:r w:rsidRPr="001B4698">
        <w:rPr>
          <w:u w:val="single"/>
        </w:rPr>
        <w:t xml:space="preserve">Unmentioned was the fact that </w:t>
      </w:r>
      <w:r w:rsidRPr="000D1935">
        <w:rPr>
          <w:highlight w:val="cyan"/>
          <w:u w:val="single"/>
        </w:rPr>
        <w:t>current</w:t>
      </w:r>
      <w:r w:rsidRPr="001B4698">
        <w:rPr>
          <w:u w:val="single"/>
        </w:rPr>
        <w:t xml:space="preserve"> United States laws and </w:t>
      </w:r>
      <w:r w:rsidRPr="000D1935">
        <w:rPr>
          <w:highlight w:val="cyan"/>
          <w:u w:val="single"/>
        </w:rPr>
        <w:t xml:space="preserve">regulations are </w:t>
      </w:r>
      <w:r w:rsidRPr="000D1935">
        <w:rPr>
          <w:b/>
          <w:bCs/>
          <w:highlight w:val="cyan"/>
          <w:u w:val="single"/>
        </w:rPr>
        <w:t>insufficient to meet its own climate goals.</w:t>
      </w:r>
    </w:p>
    <w:p w14:paraId="1E5720D6" w14:textId="77777777" w:rsidR="002F71E2" w:rsidRPr="001B4698" w:rsidRDefault="002F71E2" w:rsidP="002F71E2">
      <w:pPr>
        <w:rPr>
          <w:u w:val="single"/>
        </w:rPr>
      </w:pPr>
      <w:r w:rsidRPr="000D1935">
        <w:rPr>
          <w:highlight w:val="cyan"/>
          <w:u w:val="single"/>
        </w:rPr>
        <w:t>China,</w:t>
      </w:r>
      <w:r w:rsidRPr="001B4698">
        <w:rPr>
          <w:u w:val="single"/>
        </w:rPr>
        <w:t xml:space="preserve"> the world’s biggest current producer of greenhouse gases, </w:t>
      </w:r>
      <w:r w:rsidRPr="000D1935">
        <w:rPr>
          <w:highlight w:val="cyan"/>
          <w:u w:val="single"/>
        </w:rPr>
        <w:t>is still increasing</w:t>
      </w:r>
      <w:r w:rsidRPr="001B4698">
        <w:rPr>
          <w:u w:val="single"/>
        </w:rPr>
        <w:t xml:space="preserve"> its </w:t>
      </w:r>
      <w:r w:rsidRPr="000D1935">
        <w:rPr>
          <w:highlight w:val="cyan"/>
          <w:u w:val="single"/>
        </w:rPr>
        <w:t>emissions</w:t>
      </w:r>
      <w:r w:rsidRPr="001B4698">
        <w:rPr>
          <w:u w:val="single"/>
        </w:rPr>
        <w:t xml:space="preserve"> from power plants, transportation and industry</w:t>
      </w:r>
      <w:r>
        <w:t xml:space="preserve">. It </w:t>
      </w:r>
      <w:r w:rsidRPr="001B4698">
        <w:rPr>
          <w:u w:val="single"/>
        </w:rPr>
        <w:t xml:space="preserve">plans to hit peak emissions by 2030 before </w:t>
      </w:r>
      <w:r w:rsidRPr="00457075">
        <w:rPr>
          <w:u w:val="single"/>
        </w:rPr>
        <w:t>starting to cut back</w:t>
      </w:r>
      <w:r w:rsidRPr="001B4698">
        <w:rPr>
          <w:u w:val="single"/>
        </w:rPr>
        <w:t xml:space="preserve"> until it </w:t>
      </w:r>
      <w:r w:rsidRPr="000D1935">
        <w:rPr>
          <w:highlight w:val="cyan"/>
          <w:u w:val="single"/>
        </w:rPr>
        <w:t>no</w:t>
      </w:r>
      <w:r w:rsidRPr="001B4698">
        <w:rPr>
          <w:u w:val="single"/>
        </w:rPr>
        <w:t xml:space="preserve"> longer produces a </w:t>
      </w:r>
      <w:r w:rsidRPr="000D1935">
        <w:rPr>
          <w:highlight w:val="cyan"/>
          <w:u w:val="single"/>
        </w:rPr>
        <w:t>net increase</w:t>
      </w:r>
      <w:r w:rsidRPr="001B4698">
        <w:rPr>
          <w:u w:val="single"/>
        </w:rPr>
        <w:t xml:space="preserve"> of carbon dioxide </w:t>
      </w:r>
      <w:r w:rsidRPr="000D1935">
        <w:rPr>
          <w:highlight w:val="cyan"/>
          <w:u w:val="single"/>
        </w:rPr>
        <w:t>by 2060.</w:t>
      </w:r>
    </w:p>
    <w:p w14:paraId="0F936525" w14:textId="77777777" w:rsidR="002F71E2" w:rsidRDefault="002F71E2" w:rsidP="002F71E2">
      <w:r>
        <w:t xml:space="preserve">The Chinese government </w:t>
      </w:r>
      <w:r w:rsidRPr="000D1935">
        <w:rPr>
          <w:b/>
          <w:bCs/>
          <w:highlight w:val="cyan"/>
          <w:u w:val="single"/>
        </w:rPr>
        <w:t>didn’t respond to the U.N. findings</w:t>
      </w:r>
      <w:r>
        <w:t xml:space="preserve">. But in a recent talk, the country’s top climate negotiator, </w:t>
      </w:r>
      <w:r w:rsidRPr="001B4698">
        <w:rPr>
          <w:u w:val="single"/>
        </w:rPr>
        <w:t>Xie Zhenhua, objected to proposals to set new goals to cut global emissions beyond the level agreed upon by nations in 2015</w:t>
      </w:r>
      <w:r>
        <w:t xml:space="preserve"> as part of the Paris climate accord.</w:t>
      </w:r>
    </w:p>
    <w:p w14:paraId="249C0726" w14:textId="77777777" w:rsidR="002F71E2" w:rsidRDefault="002F71E2" w:rsidP="002F71E2">
      <w:r>
        <w:t>“As we’ve already achieved this consensus, there’s no need to ignite fresh controversy now over this goal,” Mr. Xie told an event organized by a Hong Kong foundation, adding, “Our issue now is taking action and stepping up.”</w:t>
      </w:r>
    </w:p>
    <w:p w14:paraId="10CAF3F5" w14:textId="77777777" w:rsidR="002F71E2" w:rsidRDefault="002F71E2" w:rsidP="002F71E2">
      <w:r w:rsidRPr="00457075">
        <w:rPr>
          <w:u w:val="single"/>
        </w:rPr>
        <w:t xml:space="preserve">And in </w:t>
      </w:r>
      <w:r w:rsidRPr="000D1935">
        <w:rPr>
          <w:highlight w:val="cyan"/>
          <w:u w:val="single"/>
        </w:rPr>
        <w:t>India, where emissions</w:t>
      </w:r>
      <w:r w:rsidRPr="001B4698">
        <w:rPr>
          <w:u w:val="single"/>
        </w:rPr>
        <w:t xml:space="preserve"> per capita </w:t>
      </w:r>
      <w:r w:rsidRPr="000D1935">
        <w:rPr>
          <w:highlight w:val="cyan"/>
          <w:u w:val="single"/>
        </w:rPr>
        <w:t>are</w:t>
      </w:r>
      <w:r w:rsidRPr="001B4698">
        <w:rPr>
          <w:u w:val="single"/>
        </w:rPr>
        <w:t xml:space="preserve"> a fraction of those of wealthy nations yet </w:t>
      </w:r>
      <w:r w:rsidRPr="000D1935">
        <w:rPr>
          <w:highlight w:val="cyan"/>
          <w:u w:val="single"/>
        </w:rPr>
        <w:t>growing at a rapid pace</w:t>
      </w:r>
      <w:r w:rsidRPr="00457075">
        <w:rPr>
          <w:u w:val="single"/>
        </w:rPr>
        <w:t>, the government said the U.N. findings point to the need for</w:t>
      </w:r>
      <w:r w:rsidRPr="001B4698">
        <w:rPr>
          <w:u w:val="single"/>
        </w:rPr>
        <w:t xml:space="preserve"> industrialized nations to do more. India also </w:t>
      </w:r>
      <w:r w:rsidRPr="000D1935">
        <w:rPr>
          <w:highlight w:val="cyan"/>
          <w:u w:val="single"/>
        </w:rPr>
        <w:t>has been resistant to</w:t>
      </w:r>
      <w:r w:rsidRPr="001B4698">
        <w:rPr>
          <w:u w:val="single"/>
        </w:rPr>
        <w:t xml:space="preserve"> new language demanding all nations take </w:t>
      </w:r>
      <w:r w:rsidRPr="000D1935">
        <w:rPr>
          <w:highlight w:val="cyan"/>
          <w:u w:val="single"/>
        </w:rPr>
        <w:t>stronger action</w:t>
      </w:r>
      <w:r w:rsidRPr="001B4698">
        <w:rPr>
          <w:u w:val="single"/>
        </w:rPr>
        <w:t xml:space="preserve"> to hold global temperatures to a 1.5 degree</w:t>
      </w:r>
      <w:r>
        <w:t xml:space="preserve"> Celsius increase, arguing wealthy countries have not yet made good on their own targets.</w:t>
      </w:r>
    </w:p>
    <w:p w14:paraId="54FDA57D" w14:textId="77777777" w:rsidR="002F71E2" w:rsidRDefault="002F71E2" w:rsidP="002F71E2">
      <w:r w:rsidRPr="001B4698">
        <w:rPr>
          <w:u w:val="single"/>
        </w:rPr>
        <w:t>“</w:t>
      </w:r>
      <w:r w:rsidRPr="000D1935">
        <w:rPr>
          <w:highlight w:val="cyan"/>
          <w:u w:val="single"/>
        </w:rPr>
        <w:t xml:space="preserve">Developed countries have usurped far </w:t>
      </w:r>
      <w:r w:rsidRPr="000D1935">
        <w:rPr>
          <w:b/>
          <w:bCs/>
          <w:highlight w:val="cyan"/>
          <w:u w:val="single"/>
        </w:rPr>
        <w:t>more than their fair share</w:t>
      </w:r>
      <w:r w:rsidRPr="000D1935">
        <w:rPr>
          <w:highlight w:val="cyan"/>
          <w:u w:val="single"/>
        </w:rPr>
        <w:t xml:space="preserve"> of</w:t>
      </w:r>
      <w:r w:rsidRPr="001B4698">
        <w:rPr>
          <w:u w:val="single"/>
        </w:rPr>
        <w:t xml:space="preserve"> the global </w:t>
      </w:r>
      <w:r w:rsidRPr="000D1935">
        <w:rPr>
          <w:highlight w:val="cyan"/>
          <w:u w:val="single"/>
        </w:rPr>
        <w:t>carbon</w:t>
      </w:r>
      <w:r w:rsidRPr="001B4698">
        <w:rPr>
          <w:u w:val="single"/>
        </w:rPr>
        <w:t xml:space="preserve"> budget,”</w:t>
      </w:r>
      <w:r>
        <w:t xml:space="preserve"> Bhupender Yadav, India’s environment minister said in a statement. The report “vindicates </w:t>
      </w:r>
      <w:r w:rsidRPr="001B4698">
        <w:t>India’s position that</w:t>
      </w:r>
      <w:r w:rsidRPr="001B4698">
        <w:rPr>
          <w:u w:val="single"/>
        </w:rPr>
        <w:t xml:space="preserve"> historical cumulative emissions are the source of </w:t>
      </w:r>
      <w:r w:rsidRPr="000D1935">
        <w:rPr>
          <w:highlight w:val="cyan"/>
          <w:u w:val="single"/>
        </w:rPr>
        <w:t>the climate crisis</w:t>
      </w:r>
      <w:r w:rsidRPr="001B4698">
        <w:rPr>
          <w:u w:val="single"/>
        </w:rPr>
        <w:t xml:space="preserve"> that the world faces today</w:t>
      </w:r>
      <w:r>
        <w:t>,” he said.</w:t>
      </w:r>
    </w:p>
    <w:p w14:paraId="21C2A20D" w14:textId="77777777" w:rsidR="002F71E2" w:rsidRDefault="002F71E2" w:rsidP="002F71E2">
      <w:r w:rsidRPr="001B4698">
        <w:rPr>
          <w:u w:val="single"/>
        </w:rPr>
        <w:t xml:space="preserve">Referring to the report </w:t>
      </w:r>
      <w:r w:rsidRPr="000D1935">
        <w:rPr>
          <w:highlight w:val="cyan"/>
          <w:u w:val="single"/>
        </w:rPr>
        <w:t xml:space="preserve">as </w:t>
      </w:r>
      <w:r w:rsidRPr="000D1935">
        <w:rPr>
          <w:b/>
          <w:bCs/>
          <w:highlight w:val="cyan"/>
          <w:u w:val="single"/>
        </w:rPr>
        <w:t>“a code red for humanity</w:t>
      </w:r>
      <w:r>
        <w:t>,” the United Nations Secretary General Antonio Guterres renewed his call for an end to the construction of new coal-burning plants as well as an end to fossil fuel subsidies by governments</w:t>
      </w:r>
      <w:r w:rsidRPr="000D1935">
        <w:rPr>
          <w:highlight w:val="cyan"/>
          <w:u w:val="single"/>
        </w:rPr>
        <w:t>. “This</w:t>
      </w:r>
      <w:r w:rsidRPr="001B4698">
        <w:rPr>
          <w:u w:val="single"/>
        </w:rPr>
        <w:t xml:space="preserve"> report </w:t>
      </w:r>
      <w:r w:rsidRPr="000D1935">
        <w:rPr>
          <w:highlight w:val="cyan"/>
          <w:u w:val="single"/>
        </w:rPr>
        <w:t>must sound a death knell for coal and fossil fuels</w:t>
      </w:r>
      <w:r w:rsidRPr="001B4698">
        <w:rPr>
          <w:u w:val="single"/>
        </w:rPr>
        <w:t>, before they destroy our planet</w:t>
      </w:r>
      <w:r>
        <w:t>,” he said in a statement.</w:t>
      </w:r>
    </w:p>
    <w:p w14:paraId="42CF86F1" w14:textId="77777777" w:rsidR="002F71E2" w:rsidRDefault="002F71E2" w:rsidP="002F71E2">
      <w:pPr>
        <w:pStyle w:val="Heading4"/>
      </w:pPr>
      <w:r>
        <w:t xml:space="preserve">Expanding application of compulsory licensing would ensure needed access to environmental tech </w:t>
      </w:r>
    </w:p>
    <w:p w14:paraId="2E78AA90" w14:textId="77777777" w:rsidR="002F71E2" w:rsidRDefault="002F71E2" w:rsidP="002F71E2">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66341613" w14:textId="77777777" w:rsidR="002F71E2" w:rsidRDefault="002F71E2" w:rsidP="002F71E2">
      <w:pPr>
        <w:rPr>
          <w:rStyle w:val="StyleUnderline"/>
        </w:rPr>
      </w:pPr>
      <w:r w:rsidRPr="000D1935">
        <w:rPr>
          <w:rStyle w:val="StyleUnderline"/>
          <w:highlight w:val="cyan"/>
        </w:rPr>
        <w:t>Broadening</w:t>
      </w:r>
      <w:r w:rsidRPr="00774D0B">
        <w:rPr>
          <w:rStyle w:val="StyleUnderline"/>
        </w:rPr>
        <w:t xml:space="preserve"> the application of </w:t>
      </w:r>
      <w:r w:rsidRPr="000D1935">
        <w:rPr>
          <w:rStyle w:val="StyleUnderline"/>
          <w:highlight w:val="cyan"/>
        </w:rPr>
        <w:t>compulsory licensing laws can</w:t>
      </w:r>
      <w:r w:rsidRPr="00774D0B">
        <w:rPr>
          <w:rStyle w:val="StyleUnderline"/>
        </w:rPr>
        <w:t xml:space="preserve"> help to </w:t>
      </w:r>
      <w:r w:rsidRPr="000D1935">
        <w:rPr>
          <w:rStyle w:val="StyleUnderline"/>
          <w:highlight w:val="cyan"/>
        </w:rPr>
        <w:t>reduce the suppression of</w:t>
      </w:r>
      <w:r w:rsidRPr="00774D0B">
        <w:rPr>
          <w:rStyle w:val="StyleUnderline"/>
        </w:rPr>
        <w:t xml:space="preserve"> important </w:t>
      </w:r>
      <w:r w:rsidRPr="000D1935">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0D1935">
        <w:rPr>
          <w:rStyle w:val="StyleUnderline"/>
          <w:highlight w:val="cyan"/>
        </w:rPr>
        <w:t>to include more green technologies will promote</w:t>
      </w:r>
      <w:r w:rsidRPr="00774D0B">
        <w:rPr>
          <w:rStyle w:val="StyleUnderline"/>
        </w:rPr>
        <w:t xml:space="preserve"> scientific and technological p</w:t>
      </w:r>
      <w:r w:rsidRPr="000D1935">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0D1935">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0D1935">
        <w:rPr>
          <w:rStyle w:val="StyleUnderline"/>
          <w:highlight w:val="cyan"/>
        </w:rPr>
        <w:t>refuses to use the</w:t>
      </w:r>
      <w:r w:rsidRPr="003536B0">
        <w:rPr>
          <w:rStyle w:val="StyleUnderline"/>
        </w:rPr>
        <w:t xml:space="preserve"> patented </w:t>
      </w:r>
      <w:r w:rsidRPr="000D1935">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0D1935">
        <w:rPr>
          <w:rStyle w:val="StyleUnderline"/>
          <w:highlight w:val="cyan"/>
        </w:rPr>
        <w:t>prolonged suppression</w:t>
      </w:r>
      <w:r w:rsidRPr="003536B0">
        <w:rPr>
          <w:rStyle w:val="StyleUnderline"/>
        </w:rPr>
        <w:t xml:space="preserve"> of important technology </w:t>
      </w:r>
      <w:r w:rsidRPr="000D1935">
        <w:rPr>
          <w:rStyle w:val="StyleUnderline"/>
          <w:highlight w:val="cyan"/>
        </w:rPr>
        <w:t>could be detrimental</w:t>
      </w:r>
      <w:r w:rsidRPr="003536B0">
        <w:rPr>
          <w:rStyle w:val="StyleUnderline"/>
        </w:rPr>
        <w:t xml:space="preserve">. </w:t>
      </w:r>
      <w:r w:rsidRPr="000D1935">
        <w:rPr>
          <w:rStyle w:val="StyleUnderline"/>
          <w:highlight w:val="cyan"/>
        </w:rPr>
        <w:t>Any social costs</w:t>
      </w:r>
      <w:r w:rsidRPr="003536B0">
        <w:rPr>
          <w:rStyle w:val="StyleUnderline"/>
        </w:rPr>
        <w:t xml:space="preserve"> associated with the expansion of compulsory licensing </w:t>
      </w:r>
      <w:r w:rsidRPr="000D1935">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773FC6D8" w14:textId="77777777" w:rsidR="002F71E2" w:rsidRDefault="002F71E2" w:rsidP="002F71E2">
      <w:pPr>
        <w:pStyle w:val="Heading4"/>
      </w:pPr>
      <w:r>
        <w:t>Reliance on public sector funding will be too expensive and controversial. IP licensing and incentives will be key driver of tech adoption</w:t>
      </w:r>
    </w:p>
    <w:p w14:paraId="64BC348B" w14:textId="77777777" w:rsidR="002F71E2" w:rsidRPr="0082074A" w:rsidRDefault="002F71E2" w:rsidP="002F71E2">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23389DE0" w14:textId="77777777" w:rsidR="002F71E2" w:rsidRPr="003771EB" w:rsidRDefault="002F71E2" w:rsidP="002F71E2">
      <w:pPr>
        <w:rPr>
          <w:sz w:val="16"/>
        </w:rPr>
      </w:pPr>
      <w:r w:rsidRPr="00ED15E7">
        <w:rPr>
          <w:rStyle w:val="StyleUnderline"/>
        </w:rPr>
        <w:t xml:space="preserve">The </w:t>
      </w:r>
      <w:r w:rsidRPr="000D1935">
        <w:rPr>
          <w:rStyle w:val="StyleUnderline"/>
          <w:highlight w:val="cyan"/>
        </w:rPr>
        <w:t>Paris</w:t>
      </w:r>
      <w:r w:rsidRPr="00ED15E7">
        <w:rPr>
          <w:rStyle w:val="StyleUnderline"/>
        </w:rPr>
        <w:t xml:space="preserve"> Agreement </w:t>
      </w:r>
      <w:r w:rsidRPr="000D1935">
        <w:rPr>
          <w:rStyle w:val="StyleUnderline"/>
          <w:highlight w:val="cyan"/>
        </w:rPr>
        <w:t>placed</w:t>
      </w:r>
      <w:r w:rsidRPr="00ED15E7">
        <w:rPr>
          <w:rStyle w:val="StyleUnderline"/>
        </w:rPr>
        <w:t xml:space="preserve"> substantial </w:t>
      </w:r>
      <w:r w:rsidRPr="000D1935">
        <w:rPr>
          <w:rStyle w:val="StyleUnderline"/>
          <w:highlight w:val="cyan"/>
        </w:rPr>
        <w:t>emphasis on R&amp;D and tech</w:t>
      </w:r>
      <w:r w:rsidRPr="00ED15E7">
        <w:rPr>
          <w:rStyle w:val="StyleUnderline"/>
        </w:rPr>
        <w:t xml:space="preserve">nology </w:t>
      </w:r>
      <w:r w:rsidRPr="000D1935">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0D1935">
        <w:rPr>
          <w:rStyle w:val="StyleUnderline"/>
          <w:highlight w:val="cyan"/>
        </w:rPr>
        <w:t>the public sector</w:t>
      </w:r>
      <w:r w:rsidRPr="00ED15E7">
        <w:rPr>
          <w:rStyle w:val="StyleUnderline"/>
        </w:rPr>
        <w:t xml:space="preserve"> “</w:t>
      </w:r>
      <w:r w:rsidRPr="000D1935">
        <w:rPr>
          <w:rStyle w:val="StyleUnderline"/>
          <w:highlight w:val="cyan"/>
        </w:rPr>
        <w:t>does not always have the resources required</w:t>
      </w:r>
      <w:r w:rsidRPr="00ED15E7">
        <w:rPr>
          <w:rStyle w:val="StyleUnderline"/>
        </w:rPr>
        <w:t xml:space="preserve"> </w:t>
      </w:r>
      <w:r w:rsidRPr="000D1935">
        <w:rPr>
          <w:rStyle w:val="StyleUnderline"/>
          <w:highlight w:val="cyan"/>
        </w:rPr>
        <w:t>to push through</w:t>
      </w:r>
      <w:r w:rsidRPr="00ED15E7">
        <w:rPr>
          <w:rStyle w:val="StyleUnderline"/>
        </w:rPr>
        <w:t xml:space="preserve"> new </w:t>
      </w:r>
      <w:r w:rsidRPr="000D1935">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0D1935">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0D1935">
        <w:rPr>
          <w:rStyle w:val="StyleUnderline"/>
          <w:highlight w:val="cyan"/>
        </w:rPr>
        <w:t>the costs of climate change mitigation</w:t>
      </w:r>
      <w:r w:rsidRPr="00ED15E7">
        <w:rPr>
          <w:rStyle w:val="StyleUnderline"/>
        </w:rPr>
        <w:t xml:space="preserve"> and adaptation measures </w:t>
      </w:r>
      <w:r w:rsidRPr="000D1935">
        <w:rPr>
          <w:rStyle w:val="StyleUnderline"/>
          <w:highlight w:val="cyan"/>
        </w:rPr>
        <w:t>will depend</w:t>
      </w:r>
      <w:r w:rsidRPr="00ED15E7">
        <w:rPr>
          <w:rStyle w:val="StyleUnderline"/>
        </w:rPr>
        <w:t xml:space="preserve"> in part </w:t>
      </w:r>
      <w:r w:rsidRPr="000D1935">
        <w:rPr>
          <w:rStyle w:val="StyleUnderline"/>
          <w:highlight w:val="cyan"/>
        </w:rPr>
        <w:t>on</w:t>
      </w:r>
      <w:r w:rsidRPr="00ED15E7">
        <w:rPr>
          <w:rStyle w:val="StyleUnderline"/>
        </w:rPr>
        <w:t xml:space="preserve"> whether specific </w:t>
      </w:r>
      <w:r w:rsidRPr="000D1935">
        <w:rPr>
          <w:rStyle w:val="StyleUnderline"/>
          <w:highlight w:val="cyan"/>
        </w:rPr>
        <w:t>climate change tech</w:t>
      </w:r>
      <w:r w:rsidRPr="00ED15E7">
        <w:rPr>
          <w:rStyle w:val="StyleUnderline"/>
        </w:rPr>
        <w:t xml:space="preserve">nologies </w:t>
      </w:r>
      <w:r w:rsidRPr="000D1935">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4E0D6AFF" w14:textId="77777777" w:rsidR="002F71E2" w:rsidRPr="007D7661" w:rsidRDefault="002F71E2" w:rsidP="002F71E2">
      <w:pPr>
        <w:pStyle w:val="Heading4"/>
      </w:pPr>
      <w:r>
        <w:t>The state is inevitable and key to solve warming—bottom up movements fail and lack the power to change social realities</w:t>
      </w:r>
    </w:p>
    <w:p w14:paraId="73CEA38E" w14:textId="77777777" w:rsidR="002F71E2" w:rsidRDefault="002F71E2" w:rsidP="002F71E2">
      <w:r>
        <w:rPr>
          <w:rStyle w:val="Style13ptBold"/>
        </w:rPr>
        <w:t xml:space="preserve">Eckersley 4 </w:t>
      </w:r>
      <w:r w:rsidRPr="004D6F1B">
        <w:t>(</w:t>
      </w:r>
      <w:r>
        <w:t>Robyn Eckersley, 3/5/04, Professor and Head of PoliSci at University of Melbourne, “The Green State: Rethinking Democracy and Sovereignty”, MIT Press, p.5-7) //SJK</w:t>
      </w:r>
    </w:p>
    <w:p w14:paraId="59658681" w14:textId="77777777" w:rsidR="002F71E2" w:rsidRDefault="002F71E2" w:rsidP="002F71E2">
      <w:pPr>
        <w:rPr>
          <w:sz w:val="16"/>
        </w:rPr>
      </w:pPr>
      <w:r w:rsidRPr="00D81A87">
        <w:rPr>
          <w:rStyle w:val="StyleUnderline"/>
        </w:rPr>
        <w:t>While acknowledging</w:t>
      </w:r>
      <w:r w:rsidRPr="00397557">
        <w:rPr>
          <w:sz w:val="16"/>
        </w:rPr>
        <w:t xml:space="preserve"> the basis for </w:t>
      </w:r>
      <w:r w:rsidRPr="00D81A87">
        <w:rPr>
          <w:rStyle w:val="StyleUnderline"/>
        </w:rPr>
        <w:t>this antipathy toward the nationstate</w:t>
      </w:r>
      <w:r w:rsidRPr="00397557">
        <w:rPr>
          <w:sz w:val="16"/>
        </w:rPr>
        <w:t xml:space="preserve">, and the limitations of state-centric analyses of global ecological degradation, </w:t>
      </w:r>
      <w:r w:rsidRPr="00D81A87">
        <w:rPr>
          <w:rStyle w:val="StyleUnderline"/>
        </w:rPr>
        <w:t>I</w:t>
      </w:r>
      <w:r w:rsidRPr="00397557">
        <w:rPr>
          <w:sz w:val="16"/>
        </w:rPr>
        <w:t xml:space="preserve"> seek to </w:t>
      </w:r>
      <w:r w:rsidRPr="00D81A87">
        <w:rPr>
          <w:rStyle w:val="StyleUnderline"/>
        </w:rPr>
        <w:t>draw attention to the positive role that states have played</w:t>
      </w:r>
      <w:r w:rsidRPr="00397557">
        <w:rPr>
          <w:sz w:val="16"/>
        </w:rPr>
        <w:t xml:space="preserve">, and might increasingly play, </w:t>
      </w:r>
      <w:r w:rsidRPr="00D81A87">
        <w:rPr>
          <w:rStyle w:val="StyleUnderline"/>
        </w:rPr>
        <w:t>in global and domestic politics</w:t>
      </w:r>
      <w:r w:rsidRPr="00397557">
        <w:rPr>
          <w:sz w:val="16"/>
        </w:rPr>
        <w:t xml:space="preserve">. Writing more than twenty years ago, Hedley Bull (a proto-constructivist and leading writer in the English school) outlined the state’s positive role in world affairs, and his arguments continue to provide a powerful challenge to those who somehow seek </w:t>
      </w:r>
      <w:r w:rsidRPr="00D81A87">
        <w:rPr>
          <w:rStyle w:val="Emphasis"/>
        </w:rPr>
        <w:t>to “get beyond the state</w:t>
      </w:r>
      <w:r w:rsidRPr="00397557">
        <w:rPr>
          <w:sz w:val="16"/>
        </w:rPr>
        <w:t xml:space="preserve">,” </w:t>
      </w:r>
      <w:r w:rsidRPr="00D81A87">
        <w:rPr>
          <w:rStyle w:val="Emphasis"/>
        </w:rPr>
        <w:t>as if such a move would provide a</w:t>
      </w:r>
      <w:r w:rsidRPr="00397557">
        <w:rPr>
          <w:sz w:val="16"/>
        </w:rPr>
        <w:t xml:space="preserve"> more lasting </w:t>
      </w:r>
      <w:r w:rsidRPr="00D81A87">
        <w:rPr>
          <w:rStyle w:val="Emphasis"/>
        </w:rPr>
        <w:t>solution to the threat of armed conﬂict or nuclear war, social and economic injustice, or environmental degradation</w:t>
      </w:r>
      <w:r w:rsidRPr="00397557">
        <w:rPr>
          <w:sz w:val="16"/>
        </w:rPr>
        <w:t xml:space="preserve">.10 As Bull argued, given that </w:t>
      </w:r>
      <w:r w:rsidRPr="000D1935">
        <w:rPr>
          <w:rStyle w:val="Emphasis"/>
          <w:highlight w:val="cyan"/>
        </w:rPr>
        <w:t>the</w:t>
      </w:r>
      <w:r w:rsidRPr="00397557">
        <w:rPr>
          <w:rStyle w:val="Emphasis"/>
        </w:rPr>
        <w:t xml:space="preserve"> </w:t>
      </w:r>
      <w:r w:rsidRPr="000D1935">
        <w:rPr>
          <w:rStyle w:val="Emphasis"/>
          <w:highlight w:val="cyan"/>
        </w:rPr>
        <w:t>state is here to stay whether we like it or not</w:t>
      </w:r>
      <w:r w:rsidRPr="00397557">
        <w:rPr>
          <w:sz w:val="16"/>
        </w:rPr>
        <w:t xml:space="preserve">, then </w:t>
      </w:r>
      <w:r w:rsidRPr="000D1935">
        <w:rPr>
          <w:rStyle w:val="Emphasis"/>
          <w:highlight w:val="cyan"/>
        </w:rPr>
        <w:t>the call to get “beyond the state is a counsel of despair</w:t>
      </w:r>
      <w:r w:rsidRPr="00397557">
        <w:rPr>
          <w:sz w:val="16"/>
        </w:rPr>
        <w:t xml:space="preserve">, at all events </w:t>
      </w:r>
      <w:r w:rsidRPr="00397557">
        <w:rPr>
          <w:rStyle w:val="StyleUnderline"/>
        </w:rPr>
        <w:t>if it means that we have to begin by abolishing or subverting the state, rather than that there is a need to build upon it</w:t>
      </w:r>
      <w:r w:rsidRPr="00397557">
        <w:rPr>
          <w:sz w:val="16"/>
        </w:rPr>
        <w:t xml:space="preserve">.”11 In any event, </w:t>
      </w:r>
      <w:r w:rsidRPr="000D1935">
        <w:rPr>
          <w:rStyle w:val="Emphasis"/>
          <w:highlight w:val="cyan"/>
        </w:rPr>
        <w:t>rejecting the “statist frame</w:t>
      </w:r>
      <w:r w:rsidRPr="00397557">
        <w:rPr>
          <w:rStyle w:val="Emphasis"/>
        </w:rPr>
        <w:t xml:space="preserve">” of world politics </w:t>
      </w:r>
      <w:r w:rsidRPr="000D1935">
        <w:rPr>
          <w:rStyle w:val="Emphasis"/>
          <w:highlight w:val="cyan"/>
        </w:rPr>
        <w:t>ought not prohibit an inquiry into the emancipatory potential of the state as a crucial “node” in any future network</w:t>
      </w:r>
      <w:r w:rsidRPr="00397557">
        <w:rPr>
          <w:rStyle w:val="Emphasis"/>
        </w:rPr>
        <w:t xml:space="preserve"> of global ecological governance</w:t>
      </w:r>
      <w:r w:rsidRPr="00397557">
        <w:rPr>
          <w:sz w:val="16"/>
        </w:rPr>
        <w:t xml:space="preserve">. This is especially so, given that </w:t>
      </w:r>
      <w:r w:rsidRPr="00D81A87">
        <w:rPr>
          <w:rStyle w:val="Emphasis"/>
        </w:rPr>
        <w:t xml:space="preserve">one can expect states to persist as major sites of social and political power for at least the foreseeable future </w:t>
      </w:r>
      <w:r w:rsidRPr="00397557">
        <w:rPr>
          <w:sz w:val="16"/>
        </w:rPr>
        <w:t>and that</w:t>
      </w:r>
      <w:r w:rsidRPr="00D81A87">
        <w:rPr>
          <w:rStyle w:val="Emphasis"/>
        </w:rPr>
        <w:t xml:space="preserve"> </w:t>
      </w:r>
      <w:r w:rsidRPr="000D1935">
        <w:rPr>
          <w:rStyle w:val="Emphasis"/>
          <w:highlight w:val="cyan"/>
        </w:rPr>
        <w:t>any green transformations</w:t>
      </w:r>
      <w:r w:rsidRPr="00D81A87">
        <w:rPr>
          <w:rStyle w:val="Emphasis"/>
        </w:rPr>
        <w:t xml:space="preserve"> of the present political order </w:t>
      </w:r>
      <w:r w:rsidRPr="000D1935">
        <w:rPr>
          <w:rStyle w:val="Emphasis"/>
          <w:highlight w:val="cyan"/>
        </w:rPr>
        <w:t>will</w:t>
      </w:r>
      <w:r w:rsidRPr="00397557">
        <w:rPr>
          <w:sz w:val="16"/>
        </w:rPr>
        <w:t xml:space="preserve">, short of revolution, </w:t>
      </w:r>
      <w:r w:rsidRPr="000D1935">
        <w:rPr>
          <w:rStyle w:val="Emphasis"/>
          <w:highlight w:val="cyan"/>
        </w:rPr>
        <w:t>necessarily be state-dependent</w:t>
      </w:r>
      <w:r w:rsidRPr="00397557">
        <w:rPr>
          <w:sz w:val="16"/>
        </w:rPr>
        <w:t xml:space="preserve">. Thus, like it or not, </w:t>
      </w:r>
      <w:r w:rsidRPr="000D1935">
        <w:rPr>
          <w:sz w:val="16"/>
          <w:highlight w:val="cyan"/>
        </w:rPr>
        <w:t>t</w:t>
      </w:r>
      <w:r w:rsidRPr="000D1935">
        <w:rPr>
          <w:rStyle w:val="StyleUnderline"/>
          <w:highlight w:val="cyan"/>
        </w:rPr>
        <w:t>hose concerned</w:t>
      </w:r>
      <w:r w:rsidRPr="00D81A87">
        <w:rPr>
          <w:rStyle w:val="StyleUnderline"/>
        </w:rPr>
        <w:t xml:space="preserve"> </w:t>
      </w:r>
      <w:r w:rsidRPr="000D1935">
        <w:rPr>
          <w:rStyle w:val="StyleUnderline"/>
          <w:highlight w:val="cyan"/>
        </w:rPr>
        <w:t>about ecological destruction</w:t>
      </w:r>
      <w:r w:rsidRPr="00D81A87">
        <w:rPr>
          <w:rStyle w:val="StyleUnderline"/>
        </w:rPr>
        <w:t xml:space="preserve"> </w:t>
      </w:r>
      <w:r w:rsidRPr="000D1935">
        <w:rPr>
          <w:rStyle w:val="StyleUnderline"/>
          <w:highlight w:val="cyan"/>
        </w:rPr>
        <w:t>must contend with existing institutions and</w:t>
      </w:r>
      <w:r w:rsidRPr="00D81A87">
        <w:rPr>
          <w:rStyle w:val="StyleUnderline"/>
        </w:rPr>
        <w:t>,</w:t>
      </w:r>
      <w:r w:rsidRPr="00397557">
        <w:rPr>
          <w:sz w:val="16"/>
        </w:rPr>
        <w:t xml:space="preserve"> where possible, seek to</w:t>
      </w:r>
      <w:r w:rsidRPr="00D81A87">
        <w:rPr>
          <w:rStyle w:val="StyleUnderline"/>
        </w:rPr>
        <w:t xml:space="preserve"> “</w:t>
      </w:r>
      <w:r w:rsidRPr="000D1935">
        <w:rPr>
          <w:rStyle w:val="StyleUnderline"/>
          <w:highlight w:val="cyan"/>
        </w:rPr>
        <w:t>rebuild the ship while still at sea.</w:t>
      </w:r>
      <w:r w:rsidRPr="000D1935">
        <w:rPr>
          <w:sz w:val="16"/>
          <w:highlight w:val="cyan"/>
        </w:rPr>
        <w:t>”</w:t>
      </w:r>
      <w:r w:rsidRPr="00397557">
        <w:rPr>
          <w:sz w:val="16"/>
        </w:rPr>
        <w:t xml:space="preserve"> And if states are so implicated in ecological destruction, then </w:t>
      </w:r>
      <w:r w:rsidRPr="00397557">
        <w:rPr>
          <w:rStyle w:val="StyleUnderline"/>
        </w:rPr>
        <w:t>an inquiry into the potential for their transformation or</w:t>
      </w:r>
      <w:r w:rsidRPr="00397557">
        <w:rPr>
          <w:sz w:val="16"/>
        </w:rPr>
        <w:t xml:space="preserve"> even their modest </w:t>
      </w:r>
      <w:r w:rsidRPr="00397557">
        <w:rPr>
          <w:rStyle w:val="StyleUnderline"/>
        </w:rPr>
        <w:t>reform</w:t>
      </w:r>
      <w:r w:rsidRPr="00397557">
        <w:rPr>
          <w:sz w:val="16"/>
        </w:rPr>
        <w:t xml:space="preserve"> into something that </w:t>
      </w:r>
      <w:r w:rsidRPr="00397557">
        <w:rPr>
          <w:rStyle w:val="StyleUnderline"/>
        </w:rPr>
        <w:t>is</w:t>
      </w:r>
      <w:r w:rsidRPr="00397557">
        <w:rPr>
          <w:sz w:val="16"/>
        </w:rPr>
        <w:t xml:space="preserve"> at least </w:t>
      </w:r>
      <w:r w:rsidRPr="00397557">
        <w:rPr>
          <w:rStyle w:val="StyleUnderline"/>
        </w:rPr>
        <w:t>more conducive to ecological sustainability</w:t>
      </w:r>
      <w:r w:rsidRPr="00397557">
        <w:rPr>
          <w:sz w:val="16"/>
        </w:rPr>
        <w:t xml:space="preserve"> would seem to be compelling. Of course, it would be unhelpful to become singularly ﬁxated on the redesign of the state at the expense of other institutions of governance.</w:t>
      </w:r>
      <w:r w:rsidRPr="00397557">
        <w:rPr>
          <w:sz w:val="12"/>
        </w:rPr>
        <w:t xml:space="preserve">¶ </w:t>
      </w:r>
      <w:r w:rsidRPr="00397557">
        <w:rPr>
          <w:rStyle w:val="StyleUnderline"/>
        </w:rPr>
        <w:t>States are not the only institutions that limit</w:t>
      </w:r>
      <w:r w:rsidRPr="00397557">
        <w:rPr>
          <w:sz w:val="16"/>
        </w:rPr>
        <w:t xml:space="preserve">, condition, </w:t>
      </w:r>
      <w:r w:rsidRPr="00397557">
        <w:rPr>
          <w:rStyle w:val="StyleUnderline"/>
        </w:rPr>
        <w:t>shape, and direct political power</w:t>
      </w:r>
      <w:r w:rsidRPr="00397557">
        <w:rPr>
          <w:sz w:val="16"/>
        </w:rPr>
        <w:t xml:space="preserve">, and it </w:t>
      </w:r>
      <w:r w:rsidRPr="00397557">
        <w:rPr>
          <w:rStyle w:val="StyleUnderline"/>
        </w:rPr>
        <w:t>is necessary to keep in view the broader spectrum of formal and informal institutions of governance (e.g., local, national, regional, and international) that are implicated in global environmental change</w:t>
      </w:r>
      <w:r w:rsidRPr="00397557">
        <w:rPr>
          <w:sz w:val="16"/>
        </w:rPr>
        <w:t xml:space="preserve">. Nonetheless, </w:t>
      </w:r>
      <w:r w:rsidRPr="00397557">
        <w:rPr>
          <w:rStyle w:val="StyleUnderline"/>
        </w:rPr>
        <w:t>while the state constitutes only one modality of political power</w:t>
      </w:r>
      <w:r w:rsidRPr="00397557">
        <w:rPr>
          <w:sz w:val="16"/>
        </w:rPr>
        <w:t xml:space="preserve">, </w:t>
      </w:r>
      <w:r w:rsidRPr="00397557">
        <w:rPr>
          <w:rStyle w:val="StyleUnderline"/>
        </w:rPr>
        <w:t>it is an especially signiﬁcant one</w:t>
      </w:r>
      <w:r w:rsidRPr="00397557">
        <w:rPr>
          <w:sz w:val="16"/>
        </w:rPr>
        <w:t xml:space="preserve"> </w:t>
      </w:r>
      <w:r w:rsidRPr="00397557">
        <w:rPr>
          <w:rStyle w:val="StyleUnderline"/>
        </w:rPr>
        <w:t>because</w:t>
      </w:r>
      <w:r w:rsidRPr="00397557">
        <w:rPr>
          <w:sz w:val="16"/>
        </w:rPr>
        <w:t xml:space="preserve"> </w:t>
      </w:r>
      <w:r w:rsidRPr="00397557">
        <w:rPr>
          <w:rStyle w:val="StyleUnderline"/>
        </w:rPr>
        <w:t>of its historical claims to exclusive rule over territory and peoples—</w:t>
      </w:r>
      <w:r w:rsidRPr="00397557">
        <w:rPr>
          <w:sz w:val="16"/>
        </w:rPr>
        <w:t xml:space="preserve">as expressed </w:t>
      </w:r>
      <w:r w:rsidRPr="00397557">
        <w:rPr>
          <w:rStyle w:val="StyleUnderline"/>
        </w:rPr>
        <w:t>in</w:t>
      </w:r>
      <w:r w:rsidRPr="00397557">
        <w:rPr>
          <w:sz w:val="16"/>
        </w:rPr>
        <w:t xml:space="preserve"> the principle </w:t>
      </w:r>
      <w:r w:rsidRPr="00397557">
        <w:rPr>
          <w:rStyle w:val="StyleUnderline"/>
        </w:rPr>
        <w:t>of state sovereignty</w:t>
      </w:r>
      <w:r w:rsidRPr="00397557">
        <w:rPr>
          <w:sz w:val="16"/>
        </w:rPr>
        <w:t xml:space="preserve">. As Gianfranco Poggi explains, the political power concentrated in </w:t>
      </w:r>
      <w:r w:rsidRPr="000D1935">
        <w:rPr>
          <w:rStyle w:val="Emphasis"/>
          <w:highlight w:val="cyan"/>
        </w:rPr>
        <w:t>the state</w:t>
      </w:r>
      <w:r w:rsidRPr="00397557">
        <w:rPr>
          <w:sz w:val="16"/>
        </w:rPr>
        <w:t xml:space="preserve"> “is a momentous, pervasive, critical phenomenon. Together with other forms of social power, it </w:t>
      </w:r>
      <w:r w:rsidRPr="000D1935">
        <w:rPr>
          <w:rStyle w:val="Emphasis"/>
          <w:highlight w:val="cyan"/>
        </w:rPr>
        <w:t>constitutes an indispensable medium for constructing</w:t>
      </w:r>
      <w:r w:rsidRPr="00397557">
        <w:rPr>
          <w:rStyle w:val="Emphasis"/>
        </w:rPr>
        <w:t xml:space="preserve"> and shaping </w:t>
      </w:r>
      <w:r w:rsidRPr="000D1935">
        <w:rPr>
          <w:rStyle w:val="Emphasis"/>
          <w:highlight w:val="cyan"/>
        </w:rPr>
        <w:t>larger social realities</w:t>
      </w:r>
      <w:r w:rsidRPr="00397557">
        <w:rPr>
          <w:sz w:val="16"/>
        </w:rPr>
        <w:t xml:space="preserve">, for establishing, shaping and maintaining all broader </w:t>
      </w:r>
      <w:r w:rsidRPr="00397557">
        <w:rPr>
          <w:rStyle w:val="StyleUnderline"/>
        </w:rPr>
        <w:t>and</w:t>
      </w:r>
      <w:r w:rsidRPr="00397557">
        <w:rPr>
          <w:sz w:val="16"/>
        </w:rPr>
        <w:t xml:space="preserve"> more </w:t>
      </w:r>
      <w:r w:rsidRPr="00397557">
        <w:rPr>
          <w:rStyle w:val="StyleUnderline"/>
        </w:rPr>
        <w:t>durable collectivities.”</w:t>
      </w:r>
      <w:r w:rsidRPr="00397557">
        <w:rPr>
          <w:sz w:val="16"/>
        </w:rPr>
        <w:t xml:space="preserve">12 </w:t>
      </w:r>
      <w:r w:rsidRPr="00397557">
        <w:rPr>
          <w:rStyle w:val="Emphasis"/>
        </w:rPr>
        <w:t>States play</w:t>
      </w:r>
      <w:r w:rsidRPr="00A042EA">
        <w:rPr>
          <w:rStyle w:val="StyleUnderline"/>
        </w:rPr>
        <w:t>,</w:t>
      </w:r>
      <w:r w:rsidRPr="00397557">
        <w:rPr>
          <w:rStyle w:val="StyleUnderline"/>
        </w:rPr>
        <w:t xml:space="preserve"> in varying degrees</w:t>
      </w:r>
      <w:r w:rsidRPr="00397557">
        <w:rPr>
          <w:sz w:val="16"/>
        </w:rPr>
        <w:t xml:space="preserve">, </w:t>
      </w:r>
      <w:r w:rsidRPr="00397557">
        <w:rPr>
          <w:rStyle w:val="StyleUnderline"/>
        </w:rPr>
        <w:t xml:space="preserve">signiﬁcant roles </w:t>
      </w:r>
      <w:r w:rsidRPr="000D1935">
        <w:rPr>
          <w:rStyle w:val="StyleUnderline"/>
          <w:highlight w:val="cyan"/>
        </w:rPr>
        <w:t>in</w:t>
      </w:r>
      <w:r w:rsidRPr="00397557">
        <w:rPr>
          <w:rStyle w:val="StyleUnderline"/>
        </w:rPr>
        <w:t xml:space="preserve"> structuring </w:t>
      </w:r>
      <w:r w:rsidRPr="000D1935">
        <w:rPr>
          <w:rStyle w:val="StyleUnderline"/>
          <w:highlight w:val="cyan"/>
        </w:rPr>
        <w:t>life chances</w:t>
      </w:r>
      <w:r w:rsidRPr="00397557">
        <w:rPr>
          <w:rStyle w:val="StyleUnderline"/>
        </w:rPr>
        <w:t xml:space="preserve">, in distributing </w:t>
      </w:r>
      <w:r w:rsidRPr="000D1935">
        <w:rPr>
          <w:rStyle w:val="StyleUnderline"/>
          <w:highlight w:val="cyan"/>
        </w:rPr>
        <w:t>wealth</w:t>
      </w:r>
      <w:r w:rsidRPr="00397557">
        <w:rPr>
          <w:rStyle w:val="StyleUnderline"/>
        </w:rPr>
        <w:t xml:space="preserve">, </w:t>
      </w:r>
      <w:r w:rsidRPr="000D1935">
        <w:rPr>
          <w:rStyle w:val="StyleUnderline"/>
          <w:highlight w:val="cyan"/>
        </w:rPr>
        <w:t>privilege, information</w:t>
      </w:r>
      <w:r w:rsidRPr="00397557">
        <w:rPr>
          <w:rStyle w:val="StyleUnderline"/>
        </w:rPr>
        <w:t xml:space="preserve">, and risks, in upholding civil and political </w:t>
      </w:r>
      <w:r w:rsidRPr="000D1935">
        <w:rPr>
          <w:rStyle w:val="StyleUnderline"/>
          <w:highlight w:val="cyan"/>
        </w:rPr>
        <w:t>rights</w:t>
      </w:r>
      <w:r w:rsidRPr="00397557">
        <w:rPr>
          <w:rStyle w:val="StyleUnderline"/>
        </w:rPr>
        <w:t xml:space="preserve">, and in securing private property </w:t>
      </w:r>
      <w:r w:rsidRPr="00A042EA">
        <w:rPr>
          <w:rStyle w:val="StyleUnderline"/>
        </w:rPr>
        <w:t>rights and</w:t>
      </w:r>
      <w:r w:rsidRPr="00397557">
        <w:rPr>
          <w:rStyle w:val="StyleUnderline"/>
        </w:rPr>
        <w:t xml:space="preserve"> providing the </w:t>
      </w:r>
      <w:r w:rsidRPr="000D1935">
        <w:rPr>
          <w:rStyle w:val="StyleUnderline"/>
          <w:highlight w:val="cyan"/>
        </w:rPr>
        <w:t>legal</w:t>
      </w:r>
      <w:r w:rsidRPr="00397557">
        <w:rPr>
          <w:rStyle w:val="StyleUnderline"/>
        </w:rPr>
        <w:t xml:space="preserve">/regulatory </w:t>
      </w:r>
      <w:r w:rsidRPr="000D1935">
        <w:rPr>
          <w:rStyle w:val="StyleUnderline"/>
          <w:highlight w:val="cyan"/>
        </w:rPr>
        <w:t>framework</w:t>
      </w:r>
      <w:r w:rsidRPr="00397557">
        <w:rPr>
          <w:rStyle w:val="StyleUnderline"/>
        </w:rPr>
        <w:t xml:space="preserve"> for capitalism</w:t>
      </w:r>
      <w:r w:rsidRPr="00397557">
        <w:rPr>
          <w:sz w:val="16"/>
        </w:rPr>
        <w:t xml:space="preserve">. </w:t>
      </w:r>
      <w:r w:rsidRPr="00397557">
        <w:rPr>
          <w:rStyle w:val="Emphasis"/>
        </w:rPr>
        <w:t>Every</w:t>
      </w:r>
      <w:r w:rsidRPr="00397557">
        <w:rPr>
          <w:sz w:val="16"/>
        </w:rPr>
        <w:t xml:space="preserve"> one of these </w:t>
      </w:r>
      <w:r w:rsidRPr="00397557">
        <w:rPr>
          <w:rStyle w:val="Emphasis"/>
        </w:rPr>
        <w:t>dimension</w:t>
      </w:r>
      <w:r w:rsidRPr="00397557">
        <w:rPr>
          <w:sz w:val="16"/>
        </w:rPr>
        <w:t xml:space="preserve">s of state activity has, </w:t>
      </w:r>
      <w:r w:rsidRPr="00397557">
        <w:rPr>
          <w:rStyle w:val="Emphasis"/>
        </w:rPr>
        <w:t>for good or ill, a signiﬁcant bearing on the global environmental crisis. Given</w:t>
      </w:r>
      <w:r w:rsidRPr="00397557">
        <w:rPr>
          <w:sz w:val="16"/>
        </w:rPr>
        <w:t xml:space="preserve"> that </w:t>
      </w:r>
      <w:r w:rsidRPr="00397557">
        <w:rPr>
          <w:rStyle w:val="Emphasis"/>
        </w:rPr>
        <w:t>the green political project</w:t>
      </w:r>
      <w:r w:rsidRPr="00397557">
        <w:rPr>
          <w:sz w:val="16"/>
        </w:rPr>
        <w:t xml:space="preserve"> is one that </w:t>
      </w:r>
      <w:r w:rsidRPr="00397557">
        <w:rPr>
          <w:rStyle w:val="Emphasis"/>
        </w:rPr>
        <w:t>demands far-reaching changes</w:t>
      </w:r>
      <w:r w:rsidRPr="00397557">
        <w:rPr>
          <w:sz w:val="16"/>
        </w:rPr>
        <w:t xml:space="preserve"> to both </w:t>
      </w:r>
      <w:r w:rsidRPr="00397557">
        <w:rPr>
          <w:rStyle w:val="Emphasis"/>
        </w:rPr>
        <w:t>economies and societies, it is difﬁcult to imagine how</w:t>
      </w:r>
      <w:r w:rsidRPr="00397557">
        <w:rPr>
          <w:sz w:val="16"/>
        </w:rPr>
        <w:t xml:space="preserve"> such </w:t>
      </w:r>
      <w:r w:rsidRPr="00397557">
        <w:rPr>
          <w:rStyle w:val="Emphasis"/>
        </w:rPr>
        <w:t>changes might occur</w:t>
      </w:r>
      <w:r w:rsidRPr="00397557">
        <w:rPr>
          <w:sz w:val="16"/>
        </w:rPr>
        <w:t xml:space="preserve"> on the kind of scale that is needed </w:t>
      </w:r>
      <w:r w:rsidRPr="00397557">
        <w:rPr>
          <w:rStyle w:val="Emphasis"/>
        </w:rPr>
        <w:t>without the active support of states</w:t>
      </w:r>
      <w:r w:rsidRPr="00397557">
        <w:rPr>
          <w:rStyle w:val="StyleUnderline"/>
        </w:rPr>
        <w:t>.</w:t>
      </w:r>
      <w:r w:rsidRPr="00397557">
        <w:rPr>
          <w:sz w:val="16"/>
        </w:rPr>
        <w:t xml:space="preserve"> </w:t>
      </w:r>
      <w:r w:rsidRPr="00397557">
        <w:rPr>
          <w:rStyle w:val="StyleUnderline"/>
        </w:rPr>
        <w:t>While</w:t>
      </w:r>
      <w:r w:rsidRPr="00397557">
        <w:rPr>
          <w:sz w:val="16"/>
        </w:rPr>
        <w:t xml:space="preserve"> it is </w:t>
      </w:r>
      <w:r w:rsidRPr="00397557">
        <w:rPr>
          <w:rStyle w:val="StyleUnderline"/>
        </w:rPr>
        <w:t>often</w:t>
      </w:r>
      <w:r w:rsidRPr="00397557">
        <w:rPr>
          <w:sz w:val="16"/>
        </w:rPr>
        <w:t xml:space="preserve"> </w:t>
      </w:r>
      <w:r w:rsidRPr="00397557">
        <w:rPr>
          <w:rStyle w:val="StyleUnderline"/>
        </w:rPr>
        <w:t>observed</w:t>
      </w:r>
      <w:r w:rsidRPr="00397557">
        <w:rPr>
          <w:sz w:val="16"/>
        </w:rPr>
        <w:t xml:space="preserve"> that </w:t>
      </w:r>
      <w:r w:rsidRPr="00397557">
        <w:rPr>
          <w:rStyle w:val="StyleUnderline"/>
        </w:rPr>
        <w:t>states are too big to deal with local ecological problems</w:t>
      </w:r>
      <w:r w:rsidRPr="00397557">
        <w:rPr>
          <w:sz w:val="16"/>
        </w:rPr>
        <w:t xml:space="preserve"> </w:t>
      </w:r>
      <w:r w:rsidRPr="00397557">
        <w:rPr>
          <w:rStyle w:val="StyleUnderline"/>
        </w:rPr>
        <w:t>and too small to deal with global ones,</w:t>
      </w:r>
      <w:r w:rsidRPr="00397557">
        <w:rPr>
          <w:sz w:val="16"/>
        </w:rPr>
        <w:t xml:space="preserve"> </w:t>
      </w:r>
      <w:r w:rsidRPr="00397557">
        <w:rPr>
          <w:rStyle w:val="StyleUnderline"/>
        </w:rPr>
        <w:t>the state nonetheless holds</w:t>
      </w:r>
      <w:r w:rsidRPr="00397557">
        <w:rPr>
          <w:sz w:val="16"/>
        </w:rPr>
        <w:t xml:space="preserve">, as Lennart Lundqvist puts it, “a </w:t>
      </w:r>
      <w:r w:rsidRPr="00397557">
        <w:rPr>
          <w:rStyle w:val="StyleUnderline"/>
        </w:rPr>
        <w:t>unique position in the constitutive hierarchy from individuals through villages, regions and nations all the way to global organizations</w:t>
      </w:r>
      <w:r w:rsidRPr="00397557">
        <w:rPr>
          <w:sz w:val="16"/>
        </w:rPr>
        <w:t xml:space="preserve">. The state is inclusive of lower political and administrative levels, and exclusive in speaking for its whole territory and population in relation to the outside world.”13 In short, </w:t>
      </w:r>
      <w:r w:rsidRPr="000D1935">
        <w:rPr>
          <w:rStyle w:val="Emphasis"/>
          <w:highlight w:val="cyan"/>
        </w:rPr>
        <w:t>it seems</w:t>
      </w:r>
      <w:r w:rsidRPr="00397557">
        <w:rPr>
          <w:sz w:val="16"/>
        </w:rPr>
        <w:t xml:space="preserve"> to me </w:t>
      </w:r>
      <w:r w:rsidRPr="000D1935">
        <w:rPr>
          <w:rStyle w:val="Emphasis"/>
          <w:highlight w:val="cyan"/>
        </w:rPr>
        <w:t>inconceivable to advance ecological emancipation without</w:t>
      </w:r>
      <w:r w:rsidRPr="00397557">
        <w:rPr>
          <w:rStyle w:val="Emphasis"/>
        </w:rPr>
        <w:t xml:space="preserve"> </w:t>
      </w:r>
      <w:r w:rsidRPr="00397557">
        <w:rPr>
          <w:sz w:val="16"/>
        </w:rPr>
        <w:t xml:space="preserve">also </w:t>
      </w:r>
      <w:r w:rsidRPr="00DB4E07">
        <w:rPr>
          <w:rStyle w:val="Emphasis"/>
        </w:rPr>
        <w:t>engaging with</w:t>
      </w:r>
      <w:r w:rsidRPr="00397557">
        <w:rPr>
          <w:rStyle w:val="Emphasis"/>
        </w:rPr>
        <w:t xml:space="preserve"> and </w:t>
      </w:r>
      <w:r w:rsidRPr="000D1935">
        <w:rPr>
          <w:rStyle w:val="Emphasis"/>
          <w:highlight w:val="cyan"/>
        </w:rPr>
        <w:t>seeking to transform state power</w:t>
      </w:r>
      <w:r w:rsidRPr="00397557">
        <w:rPr>
          <w:sz w:val="16"/>
        </w:rPr>
        <w:t xml:space="preserve">. Of course, </w:t>
      </w:r>
      <w:r w:rsidRPr="00397557">
        <w:rPr>
          <w:rStyle w:val="StyleUnderline"/>
        </w:rPr>
        <w:t>not all states are democratic states</w:t>
      </w:r>
      <w:r w:rsidRPr="00397557">
        <w:rPr>
          <w:sz w:val="16"/>
        </w:rPr>
        <w:t xml:space="preserve">,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w:t>
      </w:r>
      <w:r w:rsidRPr="00397557">
        <w:rPr>
          <w:rStyle w:val="StyleUnderline"/>
        </w:rPr>
        <w:t>the state could not</w:t>
      </w:r>
      <w:r>
        <w:rPr>
          <w:rStyle w:val="StyleUnderline"/>
        </w:rPr>
        <w:t xml:space="preserve"> </w:t>
      </w:r>
      <w:r w:rsidRPr="00397557">
        <w:rPr>
          <w:rStyle w:val="StyleUnderline"/>
        </w:rPr>
        <w:t xml:space="preserve">be deﬁned sociologically in terms of its ends, only formally </w:t>
      </w:r>
      <w:r w:rsidRPr="00397557">
        <w:rPr>
          <w:sz w:val="16"/>
        </w:rPr>
        <w:t xml:space="preserve">as an organization </w:t>
      </w:r>
      <w:r w:rsidRPr="00397557">
        <w:rPr>
          <w:rStyle w:val="StyleUnderline"/>
        </w:rPr>
        <w:t>in terms of the particular means that are peculiar to it</w:t>
      </w:r>
      <w:r w:rsidRPr="00397557">
        <w:rPr>
          <w:sz w:val="16"/>
        </w:rPr>
        <w:t xml:space="preserve">.15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justiﬁed. Legitimacy was a contingent fact, and in view of his understanding of politics as a struggle for power in the context of an increasingly disenchanted world, likely to become an increasingly unstable achievement.16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deﬁciencies in liberal theory. Nor is my account as bleak as Weber’s. </w:t>
      </w:r>
      <w:r w:rsidRPr="00397557">
        <w:rPr>
          <w:rStyle w:val="StyleUnderline"/>
        </w:rPr>
        <w:t>The fact that states possess a monopoly of control over the means of coercion is a most serious matter, but it does not necessarily imply that they must have frequent recourse to that power</w:t>
      </w:r>
      <w:r w:rsidRPr="00397557">
        <w:rPr>
          <w:sz w:val="16"/>
        </w:rPr>
        <w:t xml:space="preserve">. In any event, </w:t>
      </w:r>
      <w:r w:rsidRPr="00A042EA">
        <w:rPr>
          <w:rStyle w:val="Emphasis"/>
        </w:rPr>
        <w:t>whether the use of the state’s</w:t>
      </w:r>
      <w:r w:rsidRPr="00397557">
        <w:rPr>
          <w:rStyle w:val="Emphasis"/>
        </w:rPr>
        <w:t xml:space="preserve"> coercive </w:t>
      </w:r>
      <w:r w:rsidRPr="00A042EA">
        <w:rPr>
          <w:rStyle w:val="Emphasis"/>
        </w:rPr>
        <w:t>powers is to be deplored or welcomed turns on</w:t>
      </w:r>
      <w:r w:rsidRPr="00397557">
        <w:rPr>
          <w:rStyle w:val="Emphasis"/>
        </w:rPr>
        <w:t xml:space="preserve"> the purposes for which that power is exercised, </w:t>
      </w:r>
      <w:r w:rsidRPr="00A042EA">
        <w:rPr>
          <w:rStyle w:val="Emphasis"/>
        </w:rPr>
        <w:t>the manner in which it is exercised</w:t>
      </w:r>
      <w:r w:rsidRPr="00397557">
        <w:rPr>
          <w:rStyle w:val="Emphasis"/>
        </w:rPr>
        <w:t>, and whether it is managed in public, transparent, and accountable ways</w:t>
      </w:r>
      <w:r w:rsidRPr="00397557">
        <w:rPr>
          <w:sz w:val="16"/>
        </w:rPr>
        <w:t xml:space="preserve">—a judgment that must be made against a background of changing problems, practices, and </w:t>
      </w:r>
      <w:r w:rsidRPr="00A042EA">
        <w:rPr>
          <w:sz w:val="16"/>
        </w:rPr>
        <w:t xml:space="preserve">understandings. </w:t>
      </w:r>
      <w:r w:rsidRPr="00A042EA">
        <w:rPr>
          <w:rStyle w:val="StyleUnderline"/>
        </w:rPr>
        <w:t>The coercive arm of the state can</w:t>
      </w:r>
      <w:r w:rsidRPr="00397557">
        <w:rPr>
          <w:rStyle w:val="StyleUnderline"/>
        </w:rPr>
        <w:t xml:space="preserve"> be used to “bust” political demonstrations and invade privacy. It can also be used to prevent human rights abuses, curb the excesses of corporate power, and protect the environment.</w:t>
      </w:r>
      <w:r w:rsidRPr="00397557">
        <w:rPr>
          <w:sz w:val="16"/>
        </w:rPr>
        <w:t xml:space="preserve"> In short, although the political autonomy of states is widely believed to be in decline, </w:t>
      </w:r>
      <w:r w:rsidRPr="00397557">
        <w:rPr>
          <w:rStyle w:val="StyleUnderline"/>
        </w:rPr>
        <w:t>there are</w:t>
      </w:r>
      <w:r w:rsidRPr="00397557">
        <w:rPr>
          <w:sz w:val="16"/>
        </w:rPr>
        <w:t xml:space="preserve"> still </w:t>
      </w:r>
      <w:r w:rsidRPr="000D1935">
        <w:rPr>
          <w:rStyle w:val="Emphasis"/>
          <w:highlight w:val="cyan"/>
        </w:rPr>
        <w:t>few social institution</w:t>
      </w:r>
      <w:r w:rsidRPr="00397557">
        <w:rPr>
          <w:rStyle w:val="Emphasis"/>
        </w:rPr>
        <w:t xml:space="preserve"> that </w:t>
      </w:r>
      <w:r w:rsidRPr="000D1935">
        <w:rPr>
          <w:rStyle w:val="Emphasis"/>
          <w:highlight w:val="cyan"/>
        </w:rPr>
        <w:t xml:space="preserve">can match the </w:t>
      </w:r>
      <w:r w:rsidRPr="005E03FA">
        <w:rPr>
          <w:rStyle w:val="Emphasis"/>
        </w:rPr>
        <w:t xml:space="preserve">same degree of </w:t>
      </w:r>
      <w:r w:rsidRPr="000D1935">
        <w:rPr>
          <w:rStyle w:val="Emphasis"/>
          <w:highlight w:val="cyan"/>
        </w:rPr>
        <w:t>capacity</w:t>
      </w:r>
      <w:r w:rsidRPr="00397557">
        <w:rPr>
          <w:rStyle w:val="Emphasis"/>
        </w:rPr>
        <w:t xml:space="preserve"> </w:t>
      </w:r>
      <w:r w:rsidRPr="000D1935">
        <w:rPr>
          <w:rStyle w:val="Emphasis"/>
          <w:highlight w:val="cyan"/>
        </w:rPr>
        <w:t xml:space="preserve">and </w:t>
      </w:r>
      <w:r w:rsidRPr="005E03FA">
        <w:rPr>
          <w:rStyle w:val="Emphasis"/>
        </w:rPr>
        <w:t xml:space="preserve">potential </w:t>
      </w:r>
      <w:r w:rsidRPr="000D1935">
        <w:rPr>
          <w:rStyle w:val="Emphasis"/>
          <w:highlight w:val="cyan"/>
        </w:rPr>
        <w:t>legitimacy</w:t>
      </w:r>
      <w:r w:rsidRPr="00397557">
        <w:rPr>
          <w:rStyle w:val="Emphasis"/>
        </w:rPr>
        <w:t xml:space="preserve"> that states have </w:t>
      </w:r>
      <w:r w:rsidRPr="000D1935">
        <w:rPr>
          <w:rStyle w:val="Emphasis"/>
          <w:highlight w:val="cyan"/>
        </w:rPr>
        <w:t>to redirect societies and economies along more ecologically sustainable lines</w:t>
      </w:r>
      <w:r w:rsidRPr="00397557">
        <w:rPr>
          <w:rStyle w:val="Emphasis"/>
        </w:rPr>
        <w:t xml:space="preserve"> to address ecological problems such as global warming and pollution, the buildup of toxic and nuclear wastes and the rapid erosion of the earth’s biodiversity.</w:t>
      </w:r>
      <w:r w:rsidRPr="00397557">
        <w:rPr>
          <w:sz w:val="16"/>
        </w:rPr>
        <w:t xml:space="preserve"> States—particularly when they act collectively—have the capacity to curb the socially and ecologically harmful consequences of capitalism. They are also more amenable to democratization than corporations, notwithstanding the ascendancy of the neoliberal state in the increasingly competitive global economy. There are therefore many good reasons why green political theorists need to think not only critically but also constructively about the state and the state system. While the state is certainly not “healthy” at the present historical juncture, in this book I nonetheless join Poggi by offering “a timid two cheers for the old beast,” at least as a potentially more signiﬁcant ally in the green cause.17</w:t>
      </w:r>
    </w:p>
    <w:p w14:paraId="593BADC5" w14:textId="77777777" w:rsidR="002F71E2" w:rsidRDefault="002F71E2" w:rsidP="002F71E2">
      <w:pPr>
        <w:pStyle w:val="Heading4"/>
      </w:pPr>
      <w:r>
        <w:t>The status quo cements climate nationalism. Aff is the only way to prevent intensification of xenophobic violence and climate nationalism.</w:t>
      </w:r>
    </w:p>
    <w:p w14:paraId="61864D89" w14:textId="77777777" w:rsidR="002F71E2" w:rsidRDefault="002F71E2" w:rsidP="002F71E2">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78595AFB" w14:textId="77777777" w:rsidR="002F71E2" w:rsidRPr="008F033E" w:rsidRDefault="002F71E2" w:rsidP="002F71E2">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6A3780">
        <w:rPr>
          <w:rStyle w:val="StyleUnderline"/>
          <w:highlight w:val="cyan"/>
        </w:rPr>
        <w:t xml:space="preserve">In a time of </w:t>
      </w:r>
      <w:r w:rsidRPr="00C830F5">
        <w:rPr>
          <w:rStyle w:val="StyleUnderline"/>
        </w:rPr>
        <w:t xml:space="preserve">public </w:t>
      </w:r>
      <w:r w:rsidRPr="006A3780">
        <w:rPr>
          <w:rStyle w:val="StyleUnderline"/>
          <w:highlight w:val="cyan"/>
        </w:rPr>
        <w:t xml:space="preserve">austerity, </w:t>
      </w:r>
      <w:r w:rsidRPr="00C830F5">
        <w:rPr>
          <w:rStyle w:val="StyleUnderline"/>
        </w:rPr>
        <w:t xml:space="preserve">rising </w:t>
      </w:r>
      <w:r w:rsidRPr="006A3780">
        <w:rPr>
          <w:rStyle w:val="StyleUnderline"/>
          <w:highlight w:val="cyan"/>
        </w:rPr>
        <w:t>xenophobia, and</w:t>
      </w:r>
      <w:r w:rsidRPr="00851643">
        <w:rPr>
          <w:rStyle w:val="StyleUnderline"/>
        </w:rPr>
        <w:t xml:space="preserve"> an almost complete </w:t>
      </w:r>
      <w:r w:rsidRPr="006A3780">
        <w:rPr>
          <w:rStyle w:val="StyleUnderline"/>
          <w:highlight w:val="cyan"/>
        </w:rPr>
        <w:t xml:space="preserve">absence of realistic yet transformative visions </w:t>
      </w:r>
      <w:r w:rsidRPr="00E9290B">
        <w:rPr>
          <w:rStyle w:val="StyleUnderline"/>
        </w:rPr>
        <w:t xml:space="preserve">at the global level, </w:t>
      </w:r>
      <w:r w:rsidRPr="006A3780">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6A3780">
        <w:rPr>
          <w:rStyle w:val="StyleUnderline"/>
          <w:highlight w:val="cyan"/>
        </w:rPr>
        <w:t xml:space="preserve">they offer little hope for the </w:t>
      </w:r>
      <w:r w:rsidRPr="00E9290B">
        <w:rPr>
          <w:rStyle w:val="StyleUnderline"/>
        </w:rPr>
        <w:t xml:space="preserve">3.5 billion </w:t>
      </w:r>
      <w:r w:rsidRPr="006A3780">
        <w:rPr>
          <w:rStyle w:val="StyleUnderline"/>
          <w:highlight w:val="cyan"/>
        </w:rPr>
        <w:t>people who</w:t>
      </w:r>
      <w:r w:rsidRPr="00851643">
        <w:rPr>
          <w:rStyle w:val="StyleUnderline"/>
        </w:rPr>
        <w:t xml:space="preserve"> currently </w:t>
      </w:r>
      <w:r w:rsidRPr="006A3780">
        <w:rPr>
          <w:rStyle w:val="StyleUnderline"/>
          <w:highlight w:val="cyan"/>
        </w:rPr>
        <w:t>lack access to modern energy and</w:t>
      </w:r>
      <w:r w:rsidRPr="00851643">
        <w:rPr>
          <w:rStyle w:val="StyleUnderline"/>
        </w:rPr>
        <w:t xml:space="preserve">, as such, they </w:t>
      </w:r>
      <w:r w:rsidRPr="006A3780">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6A3780">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6A3780">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6A3780">
        <w:rPr>
          <w:rStyle w:val="StyleUnderline"/>
          <w:highlight w:val="cyan"/>
        </w:rPr>
        <w:t>providing a progressive account of globalisation</w:t>
      </w:r>
      <w:r w:rsidRPr="00E9290B">
        <w:rPr>
          <w:rStyle w:val="StyleUnderline"/>
        </w:rPr>
        <w:t xml:space="preserve">, there </w:t>
      </w:r>
      <w:r w:rsidRPr="006A3780">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6A3780">
        <w:rPr>
          <w:rStyle w:val="StyleUnderline"/>
          <w:highlight w:val="cyan"/>
        </w:rPr>
        <w:t>the welfare state stands at a</w:t>
      </w:r>
      <w:r w:rsidRPr="002D32EB">
        <w:rPr>
          <w:rStyle w:val="StyleUnderline"/>
        </w:rPr>
        <w:t xml:space="preserve"> disruptive </w:t>
      </w:r>
      <w:r w:rsidRPr="006A3780">
        <w:rPr>
          <w:rStyle w:val="StyleUnderline"/>
          <w:highlight w:val="cyan"/>
        </w:rPr>
        <w:t>juncture. Either it can</w:t>
      </w:r>
      <w:r w:rsidRPr="00F23AEA">
        <w:rPr>
          <w:rStyle w:val="StyleUnderline"/>
        </w:rPr>
        <w:t xml:space="preserve"> try to protect itself from the world by </w:t>
      </w:r>
      <w:r w:rsidRPr="006A3780">
        <w:rPr>
          <w:rStyle w:val="StyleUnderline"/>
          <w:highlight w:val="cyan"/>
        </w:rPr>
        <w:t>impos</w:t>
      </w:r>
      <w:r w:rsidRPr="00F23AEA">
        <w:rPr>
          <w:rStyle w:val="StyleUnderline"/>
        </w:rPr>
        <w:t xml:space="preserve">ing </w:t>
      </w:r>
      <w:r w:rsidRPr="006A3780">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6A3780">
        <w:rPr>
          <w:rStyle w:val="StyleUnderline"/>
          <w:highlight w:val="cyan"/>
        </w:rPr>
        <w:t xml:space="preserve">or it can confront </w:t>
      </w:r>
      <w:r w:rsidRPr="00E9290B">
        <w:rPr>
          <w:rStyle w:val="StyleUnderline"/>
        </w:rPr>
        <w:t xml:space="preserve">those </w:t>
      </w:r>
      <w:r w:rsidRPr="006A3780">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6A3780">
        <w:rPr>
          <w:rStyle w:val="StyleUnderline"/>
          <w:highlight w:val="cyan"/>
        </w:rPr>
        <w:t>Doing so would require reviving the belief in the public as an active political subject and defeating</w:t>
      </w:r>
      <w:r w:rsidRPr="00B826A2">
        <w:rPr>
          <w:rStyle w:val="StyleUnderline"/>
        </w:rPr>
        <w:t xml:space="preserve"> both </w:t>
      </w:r>
      <w:r w:rsidRPr="006A3780">
        <w:rPr>
          <w:rStyle w:val="StyleUnderline"/>
          <w:highlight w:val="cyan"/>
        </w:rPr>
        <w:t>neoliberal passivity and</w:t>
      </w:r>
      <w:r w:rsidRPr="00B826A2">
        <w:rPr>
          <w:rStyle w:val="StyleUnderline"/>
        </w:rPr>
        <w:t xml:space="preserve"> the </w:t>
      </w:r>
      <w:r w:rsidRPr="006A3780">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6A3780">
        <w:rPr>
          <w:rStyle w:val="StyleUnderline"/>
          <w:highlight w:val="cyan"/>
        </w:rPr>
        <w:t xml:space="preserve">what </w:t>
      </w:r>
      <w:r w:rsidRPr="00E9290B">
        <w:rPr>
          <w:rStyle w:val="StyleUnderline"/>
        </w:rPr>
        <w:t xml:space="preserve">most of all </w:t>
      </w:r>
      <w:r w:rsidRPr="006A3780">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6A3780">
        <w:rPr>
          <w:rStyle w:val="StyleUnderline"/>
          <w:highlight w:val="cyan"/>
        </w:rPr>
        <w:t>is</w:t>
      </w:r>
      <w:r w:rsidRPr="00B826A2">
        <w:rPr>
          <w:rStyle w:val="StyleUnderline"/>
        </w:rPr>
        <w:t xml:space="preserve"> to what extent it will be possible to craft </w:t>
      </w:r>
      <w:r w:rsidRPr="006A3780">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6A3780">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170443B3" w14:textId="77777777" w:rsidR="002F71E2" w:rsidRPr="00B55AD5" w:rsidRDefault="002F71E2" w:rsidP="002F71E2"/>
    <w:p w14:paraId="26E5EFE3" w14:textId="77777777" w:rsidR="002F71E2" w:rsidRPr="003F16A6" w:rsidRDefault="002F71E2" w:rsidP="002F71E2"/>
    <w:p w14:paraId="5E3095F4" w14:textId="77777777" w:rsidR="002F71E2" w:rsidRDefault="002F71E2" w:rsidP="002F71E2"/>
    <w:p w14:paraId="08F59E37" w14:textId="77777777" w:rsidR="002F71E2" w:rsidRDefault="002F71E2" w:rsidP="002F71E2"/>
    <w:p w14:paraId="006EC5A7" w14:textId="77777777" w:rsidR="002F71E2" w:rsidRPr="002F71E2" w:rsidRDefault="002F71E2" w:rsidP="002F71E2"/>
    <w:p w14:paraId="70E84124" w14:textId="01F62E55" w:rsidR="00CA19D5" w:rsidRDefault="00CA19D5" w:rsidP="00CA19D5">
      <w:pPr>
        <w:pStyle w:val="Heading1"/>
      </w:pPr>
      <w:r>
        <w:t xml:space="preserve">2AC R2 v Liberty </w:t>
      </w:r>
    </w:p>
    <w:p w14:paraId="5FE5E3EE" w14:textId="16E84A75" w:rsidR="00BF05AD" w:rsidRDefault="00BF05AD" w:rsidP="00BF05AD">
      <w:pPr>
        <w:pStyle w:val="Heading2"/>
      </w:pPr>
      <w:r>
        <w:t>K</w:t>
      </w:r>
    </w:p>
    <w:p w14:paraId="2AD556D6" w14:textId="26888F15" w:rsidR="003F4200" w:rsidRDefault="003F4200" w:rsidP="00CA19D5">
      <w:pPr>
        <w:pStyle w:val="Heading3"/>
      </w:pPr>
      <w:r>
        <w:t>2AC: FW</w:t>
      </w:r>
    </w:p>
    <w:p w14:paraId="34C5C65B" w14:textId="77777777" w:rsidR="00BF05AD" w:rsidRPr="00423688" w:rsidRDefault="00BF05AD" w:rsidP="00BF05AD">
      <w:pPr>
        <w:pStyle w:val="Heading4"/>
      </w:pPr>
      <w:r>
        <w:t xml:space="preserve">Engagement with climate debates develops understanding of continuous climate evolution – current climate curriculum bad- we internal link turn all their activism, political future, and material praxis offense </w:t>
      </w:r>
    </w:p>
    <w:p w14:paraId="2257582B" w14:textId="77777777" w:rsidR="00BF05AD" w:rsidRPr="0011373C" w:rsidRDefault="00BF05AD" w:rsidP="00BF05AD">
      <w:r>
        <w:rPr>
          <w:rStyle w:val="Style13ptBold"/>
        </w:rPr>
        <w:t xml:space="preserve">Mehling et al. ’20 </w:t>
      </w:r>
      <w:r>
        <w:t>[</w:t>
      </w:r>
      <w:r w:rsidRPr="00423688">
        <w:rPr>
          <w:u w:val="single"/>
        </w:rPr>
        <w:t>Michael</w:t>
      </w:r>
      <w:r>
        <w:t xml:space="preserve">, Deputy Director, Center for Energy and Environmental Policy Research (CEEPR), Massachusetts Institute of Technology (MIT), Cambridge, MA, USA; Professor of Practice, University of Strathclyde, Glasgow, UK. (mmehling@mit.edu) </w:t>
      </w:r>
      <w:r w:rsidRPr="00423688">
        <w:rPr>
          <w:u w:val="single"/>
        </w:rPr>
        <w:t>Harro van Asselt</w:t>
      </w:r>
      <w:r>
        <w:t xml:space="preserve">, Professor of Climate Law and Policy, Centre for Climate Change, Energy and Environmental Law (CCEEL), University of Eastern Finland Law School, Joensuu, Finland. </w:t>
      </w:r>
      <w:r w:rsidRPr="00423688">
        <w:rPr>
          <w:u w:val="single"/>
        </w:rPr>
        <w:t>Kati Kulovesi</w:t>
      </w:r>
      <w:r>
        <w:t xml:space="preserve">, Professor of International Law, Centre for Climate Change, Energy and Environmental Law (CCEEL), University of Eastern Finland Law School, Joensuu, Finland. </w:t>
      </w:r>
      <w:r w:rsidRPr="00423688">
        <w:rPr>
          <w:u w:val="single"/>
        </w:rPr>
        <w:t>Elisa Morgera</w:t>
      </w:r>
      <w:r>
        <w:t xml:space="preserve">, Professor of Global Environmental Law, University of Strathclyde, Glasgow, UK, </w:t>
      </w:r>
      <w:r w:rsidRPr="00423688">
        <w:rPr>
          <w:i/>
          <w:iCs/>
        </w:rPr>
        <w:t>“Teaching Climate Law: Trends, Methods and Outlook”</w:t>
      </w:r>
      <w:r>
        <w:t xml:space="preserve">, Journal of Environmental Law, </w:t>
      </w:r>
      <w:hyperlink r:id="rId11" w:history="1">
        <w:r w:rsidRPr="00E50F9F">
          <w:rPr>
            <w:rStyle w:val="Hyperlink"/>
          </w:rPr>
          <w:t>https://advance.lexis.com/api/document?collection=analytical-materials&amp;id=urn:contentItem:62H0-BSY1-JFSV-G3J9-00000-00&amp;context=1516831</w:t>
        </w:r>
      </w:hyperlink>
      <w:r>
        <w:t>, 11/1/2020, LexisNexis, NDawson]</w:t>
      </w:r>
    </w:p>
    <w:p w14:paraId="0BDE2B90" w14:textId="77777777" w:rsidR="00BF05AD" w:rsidRPr="00DA630E" w:rsidRDefault="00BF05AD" w:rsidP="00BF05AD">
      <w:pPr>
        <w:rPr>
          <w:u w:val="single"/>
        </w:rPr>
      </w:pPr>
      <w:r>
        <w:t xml:space="preserve">As the exploratory survey presented in this article has shown, </w:t>
      </w:r>
      <w:r w:rsidRPr="00B84307">
        <w:rPr>
          <w:highlight w:val="cyan"/>
          <w:u w:val="single"/>
        </w:rPr>
        <w:t>climate change</w:t>
      </w:r>
      <w:r w:rsidRPr="0011373C">
        <w:rPr>
          <w:u w:val="single"/>
        </w:rPr>
        <w:t xml:space="preserve"> presents unique challenges for legal education</w:t>
      </w:r>
      <w:r>
        <w:t xml:space="preserve">. </w:t>
      </w:r>
      <w:r w:rsidRPr="0011373C">
        <w:rPr>
          <w:u w:val="single"/>
        </w:rPr>
        <w:t xml:space="preserve">It </w:t>
      </w:r>
      <w:r w:rsidRPr="00B84307">
        <w:rPr>
          <w:highlight w:val="cyan"/>
          <w:u w:val="single"/>
        </w:rPr>
        <w:t>is</w:t>
      </w:r>
      <w:r w:rsidRPr="0011373C">
        <w:rPr>
          <w:u w:val="single"/>
        </w:rPr>
        <w:t xml:space="preserve"> technically </w:t>
      </w:r>
      <w:r w:rsidRPr="00B84307">
        <w:rPr>
          <w:highlight w:val="cyan"/>
          <w:u w:val="single"/>
        </w:rPr>
        <w:t>complex</w:t>
      </w:r>
      <w:r w:rsidRPr="0011373C">
        <w:rPr>
          <w:u w:val="single"/>
        </w:rPr>
        <w:t xml:space="preserve"> and normatively contested, </w:t>
      </w:r>
      <w:r w:rsidRPr="00B84307">
        <w:rPr>
          <w:highlight w:val="cyan"/>
          <w:u w:val="single"/>
        </w:rPr>
        <w:t>evolves at a dynamic pace</w:t>
      </w:r>
      <w:r w:rsidRPr="0011373C">
        <w:rPr>
          <w:u w:val="single"/>
        </w:rPr>
        <w:t xml:space="preserve"> </w:t>
      </w:r>
      <w:r w:rsidRPr="00B84307">
        <w:rPr>
          <w:highlight w:val="cyan"/>
          <w:u w:val="single"/>
        </w:rPr>
        <w:t>and</w:t>
      </w:r>
      <w:r w:rsidRPr="0011373C">
        <w:rPr>
          <w:u w:val="single"/>
        </w:rPr>
        <w:t xml:space="preserve"> freely </w:t>
      </w:r>
      <w:r w:rsidRPr="00B84307">
        <w:rPr>
          <w:highlight w:val="cyan"/>
          <w:u w:val="single"/>
        </w:rPr>
        <w:t>crosses</w:t>
      </w:r>
      <w:r w:rsidRPr="0011373C">
        <w:rPr>
          <w:u w:val="single"/>
        </w:rPr>
        <w:t xml:space="preserve"> established boundaries between </w:t>
      </w:r>
      <w:r w:rsidRPr="00B84307">
        <w:rPr>
          <w:highlight w:val="cyan"/>
          <w:u w:val="single"/>
        </w:rPr>
        <w:t>academic disciplines</w:t>
      </w:r>
      <w:r w:rsidRPr="0011373C">
        <w:rPr>
          <w:u w:val="single"/>
        </w:rPr>
        <w:t>, branches of law and levels of jurisdiction</w:t>
      </w:r>
      <w:r>
        <w:t xml:space="preserve">. Academic instructors therefore face difficult choices when designing a climate law curriculum. </w:t>
      </w:r>
      <w:r w:rsidRPr="00CD5D4C">
        <w:t xml:space="preserve">As </w:t>
      </w:r>
      <w:r w:rsidRPr="0011373C">
        <w:rPr>
          <w:u w:val="single"/>
        </w:rPr>
        <w:t xml:space="preserve">climate law </w:t>
      </w:r>
      <w:r w:rsidRPr="00CD5D4C">
        <w:t>moves closer to maturity, its</w:t>
      </w:r>
      <w:r w:rsidRPr="0011373C">
        <w:rPr>
          <w:u w:val="single"/>
        </w:rPr>
        <w:t xml:space="preserve"> academic instruction is displaying a tendency towards specialisation and consolidation, </w:t>
      </w:r>
      <w:r w:rsidRPr="00423688">
        <w:t xml:space="preserve">just </w:t>
      </w:r>
      <w:r w:rsidRPr="0011373C">
        <w:rPr>
          <w:u w:val="single"/>
        </w:rPr>
        <w:t xml:space="preserve">as climate change becomes increasingly mainstream across </w:t>
      </w:r>
      <w:r w:rsidRPr="00423688">
        <w:t>the</w:t>
      </w:r>
      <w:r w:rsidRPr="0011373C">
        <w:rPr>
          <w:u w:val="single"/>
        </w:rPr>
        <w:t xml:space="preserve"> legal curriculum.</w:t>
      </w:r>
      <w:r>
        <w:rPr>
          <w:u w:val="single"/>
        </w:rPr>
        <w:t xml:space="preserve"> </w:t>
      </w:r>
      <w:r w:rsidRPr="0011373C">
        <w:rPr>
          <w:u w:val="single"/>
        </w:rPr>
        <w:t>The</w:t>
      </w:r>
      <w:r>
        <w:t xml:space="preserve"> breadth, scale and </w:t>
      </w:r>
      <w:r w:rsidRPr="0011373C">
        <w:rPr>
          <w:u w:val="single"/>
        </w:rPr>
        <w:t xml:space="preserve">variability of climate law caution against exhaustive coverage of legal doctrine and technical detail in climate law </w:t>
      </w:r>
      <w:r>
        <w:t xml:space="preserve">teaching. </w:t>
      </w:r>
      <w:r w:rsidRPr="00B84307">
        <w:rPr>
          <w:b/>
          <w:bCs/>
          <w:highlight w:val="cyan"/>
          <w:u w:val="single"/>
        </w:rPr>
        <w:t>Engagement with</w:t>
      </w:r>
      <w:r w:rsidRPr="0011373C">
        <w:rPr>
          <w:u w:val="single"/>
        </w:rPr>
        <w:t xml:space="preserve"> </w:t>
      </w:r>
      <w:r w:rsidRPr="00423688">
        <w:t>central concepts and</w:t>
      </w:r>
      <w:r w:rsidRPr="0011373C">
        <w:rPr>
          <w:u w:val="single"/>
        </w:rPr>
        <w:t xml:space="preserve"> </w:t>
      </w:r>
      <w:r w:rsidRPr="00B84307">
        <w:rPr>
          <w:b/>
          <w:bCs/>
          <w:highlight w:val="cyan"/>
          <w:u w:val="single"/>
        </w:rPr>
        <w:t>debates</w:t>
      </w:r>
      <w:r w:rsidRPr="00B84307">
        <w:rPr>
          <w:b/>
          <w:bCs/>
          <w:highlight w:val="cyan"/>
        </w:rPr>
        <w:t>,</w:t>
      </w:r>
      <w:r>
        <w:t xml:space="preserve"> instead, </w:t>
      </w:r>
      <w:r w:rsidRPr="00423688">
        <w:t>appears more apt to</w:t>
      </w:r>
      <w:r w:rsidRPr="0011373C">
        <w:rPr>
          <w:u w:val="single"/>
        </w:rPr>
        <w:t xml:space="preserve"> </w:t>
      </w:r>
      <w:r w:rsidRPr="00B84307">
        <w:rPr>
          <w:b/>
          <w:bCs/>
          <w:highlight w:val="cyan"/>
          <w:u w:val="single"/>
        </w:rPr>
        <w:t>support students in developing skills</w:t>
      </w:r>
      <w:r w:rsidRPr="00B84307">
        <w:rPr>
          <w:highlight w:val="cyan"/>
          <w:u w:val="single"/>
        </w:rPr>
        <w:t xml:space="preserve"> for</w:t>
      </w:r>
      <w:r w:rsidRPr="0011373C">
        <w:rPr>
          <w:u w:val="single"/>
        </w:rPr>
        <w:t xml:space="preserve"> the continuous </w:t>
      </w:r>
      <w:r w:rsidRPr="00B84307">
        <w:rPr>
          <w:highlight w:val="cyan"/>
          <w:u w:val="single"/>
        </w:rPr>
        <w:t>understanding of evolving climate law</w:t>
      </w:r>
      <w:r w:rsidRPr="0011373C">
        <w:rPr>
          <w:u w:val="single"/>
        </w:rPr>
        <w:t xml:space="preserve"> and its mutual interactions with other areas of law</w:t>
      </w:r>
      <w:r>
        <w:t xml:space="preserve">. Equally, </w:t>
      </w:r>
      <w:r w:rsidRPr="00B84307">
        <w:rPr>
          <w:highlight w:val="cyan"/>
          <w:u w:val="single"/>
        </w:rPr>
        <w:t>experiential learning methods</w:t>
      </w:r>
      <w:r w:rsidRPr="0011373C">
        <w:rPr>
          <w:u w:val="single"/>
        </w:rPr>
        <w:t xml:space="preserve"> hold greater promise</w:t>
      </w:r>
      <w:r>
        <w:t xml:space="preserve"> as ways </w:t>
      </w:r>
      <w:r w:rsidRPr="0011373C">
        <w:rPr>
          <w:u w:val="single"/>
        </w:rPr>
        <w:t xml:space="preserve">to </w:t>
      </w:r>
      <w:r w:rsidRPr="00B84307">
        <w:rPr>
          <w:highlight w:val="cyan"/>
          <w:u w:val="single"/>
        </w:rPr>
        <w:t>prepare students for the demands of climate law</w:t>
      </w:r>
      <w:r w:rsidRPr="0011373C">
        <w:rPr>
          <w:u w:val="single"/>
        </w:rPr>
        <w:t xml:space="preserve"> practice</w:t>
      </w:r>
      <w:r>
        <w:t xml:space="preserve">. </w:t>
      </w:r>
      <w:r w:rsidRPr="0011373C">
        <w:rPr>
          <w:u w:val="single"/>
        </w:rPr>
        <w:t>Priorities in climate law</w:t>
      </w:r>
      <w:r>
        <w:t xml:space="preserve"> </w:t>
      </w:r>
      <w:r w:rsidRPr="0011373C">
        <w:rPr>
          <w:u w:val="single"/>
        </w:rPr>
        <w:t>education will change over time as policy</w:t>
      </w:r>
      <w:r>
        <w:t xml:space="preserve"> responses </w:t>
      </w:r>
      <w:r w:rsidRPr="0011373C">
        <w:rPr>
          <w:u w:val="single"/>
        </w:rPr>
        <w:t>progress and climate impacts grow</w:t>
      </w:r>
      <w:r>
        <w:t xml:space="preserve">; by contrast, the ability to integrate evolving sets of facts and rules, a capacity for </w:t>
      </w:r>
      <w:r w:rsidRPr="00B84307">
        <w:rPr>
          <w:b/>
          <w:bCs/>
          <w:highlight w:val="cyan"/>
          <w:u w:val="single"/>
        </w:rPr>
        <w:t>critical reasoning and systemic legal thinking</w:t>
      </w:r>
      <w:r>
        <w:t xml:space="preserve">, and sound judgment </w:t>
      </w:r>
      <w:r w:rsidRPr="00CD5D4C">
        <w:t xml:space="preserve">will </w:t>
      </w:r>
      <w:r w:rsidRPr="00B84307">
        <w:rPr>
          <w:b/>
          <w:bCs/>
          <w:highlight w:val="cyan"/>
          <w:u w:val="single"/>
        </w:rPr>
        <w:t>remain decisive skills for future climate lawyers</w:t>
      </w:r>
      <w:r>
        <w:t xml:space="preserve">. Going forward, further study-including, ideally, </w:t>
      </w:r>
      <w:r w:rsidRPr="00CD5D4C">
        <w:rPr>
          <w:u w:val="single"/>
        </w:rPr>
        <w:t>empirical research</w:t>
      </w:r>
      <w:r>
        <w:t xml:space="preserve"> using structured interviews and questionnaires-</w:t>
      </w:r>
      <w:r w:rsidRPr="00CD5D4C">
        <w:rPr>
          <w:u w:val="single"/>
        </w:rPr>
        <w:t>will be warranted to refine our understanding o</w:t>
      </w:r>
      <w:r>
        <w:t xml:space="preserve">f how </w:t>
      </w:r>
      <w:r w:rsidRPr="00CD5D4C">
        <w:rPr>
          <w:u w:val="single"/>
        </w:rPr>
        <w:t>climate law</w:t>
      </w:r>
      <w:r>
        <w:t xml:space="preserve"> is being taught at universities, </w:t>
      </w:r>
      <w:r w:rsidRPr="00CD5D4C">
        <w:rPr>
          <w:u w:val="single"/>
        </w:rPr>
        <w:t>and how learning can be further improved to reflect evolving needs and circumstances.</w:t>
      </w:r>
    </w:p>
    <w:p w14:paraId="6539E0CB" w14:textId="77777777" w:rsidR="00BF05AD" w:rsidRPr="00C57AE4" w:rsidRDefault="00BF05AD" w:rsidP="00BF05AD"/>
    <w:p w14:paraId="60E8BB4A" w14:textId="77777777" w:rsidR="00166ADA" w:rsidRPr="00166ADA" w:rsidRDefault="00166ADA" w:rsidP="00166ADA"/>
    <w:p w14:paraId="3D8F6996" w14:textId="1DD3EB7F" w:rsidR="003F4200" w:rsidRDefault="003F4200" w:rsidP="003F4200">
      <w:pPr>
        <w:pStyle w:val="Heading3"/>
      </w:pPr>
      <w:r>
        <w:t>2AC: Link</w:t>
      </w:r>
    </w:p>
    <w:p w14:paraId="634F482D" w14:textId="7FBB59E2" w:rsidR="00166ADA" w:rsidRDefault="00166ADA" w:rsidP="00166ADA">
      <w:pPr>
        <w:pStyle w:val="Heading4"/>
      </w:pPr>
      <w:r>
        <w:t>Antitrust can be used to reallocate power and as a means of redress for systemic racism</w:t>
      </w:r>
    </w:p>
    <w:p w14:paraId="7390CBF3" w14:textId="77777777" w:rsidR="00166ADA" w:rsidRPr="00FC0E44" w:rsidRDefault="00166ADA" w:rsidP="00166ADA">
      <w:pPr>
        <w:rPr>
          <w:rStyle w:val="Style13ptBold"/>
          <w:b w:val="0"/>
          <w:bCs w:val="0"/>
        </w:rPr>
      </w:pPr>
      <w:r w:rsidRPr="00FC0E44">
        <w:rPr>
          <w:rStyle w:val="Style13ptBold"/>
        </w:rPr>
        <w:t xml:space="preserve">Newman 21 </w:t>
      </w:r>
      <w:r w:rsidRPr="00796CD6">
        <w:rPr>
          <w:rStyle w:val="Style13ptBold"/>
          <w:b w:val="0"/>
          <w:bCs w:val="0"/>
          <w:sz w:val="22"/>
        </w:rPr>
        <w:t>[John, Prof of Law at the Univ of Miami, “Racist Antitrust, Antiracist Antitrust,” Antitrust Bulletin, https://doi.org/10.1177/0003603X211031675, JCR]</w:t>
      </w:r>
    </w:p>
    <w:p w14:paraId="14ED0ECF" w14:textId="77777777" w:rsidR="00166ADA" w:rsidRPr="00D92D63" w:rsidRDefault="00166ADA" w:rsidP="00166ADA">
      <w:pPr>
        <w:rPr>
          <w:sz w:val="16"/>
        </w:rPr>
      </w:pPr>
      <w:r w:rsidRPr="00D92D63">
        <w:rPr>
          <w:sz w:val="16"/>
        </w:rPr>
        <w:t xml:space="preserve">Although various stakeholders have long disagreed about its goals, </w:t>
      </w:r>
      <w:r w:rsidRPr="0019502A">
        <w:rPr>
          <w:rStyle w:val="StyleUnderline"/>
          <w:highlight w:val="cyan"/>
        </w:rPr>
        <w:t>antitrust law is</w:t>
      </w:r>
      <w:r w:rsidRPr="00434C26">
        <w:rPr>
          <w:rStyle w:val="StyleUnderline"/>
        </w:rPr>
        <w:t xml:space="preserve"> by its nature </w:t>
      </w:r>
      <w:r w:rsidRPr="0019502A">
        <w:rPr>
          <w:rStyle w:val="StyleUnderline"/>
          <w:highlight w:val="cyan"/>
        </w:rPr>
        <w:t>a tool for</w:t>
      </w:r>
      <w:r w:rsidRPr="00434C26">
        <w:rPr>
          <w:rStyle w:val="StyleUnderline"/>
        </w:rPr>
        <w:t xml:space="preserve"> allocating </w:t>
      </w:r>
      <w:r w:rsidRPr="0019502A">
        <w:rPr>
          <w:rStyle w:val="StyleUnderline"/>
          <w:highlight w:val="cyan"/>
        </w:rPr>
        <w:t>and reallocating power. Enforcers</w:t>
      </w:r>
      <w:r w:rsidRPr="00D92D63">
        <w:rPr>
          <w:sz w:val="16"/>
        </w:rPr>
        <w:t xml:space="preserve"> and commentators have recently </w:t>
      </w:r>
      <w:r w:rsidRPr="00434C26">
        <w:rPr>
          <w:rStyle w:val="StyleUnderline"/>
        </w:rPr>
        <w:t xml:space="preserve">begun to </w:t>
      </w:r>
      <w:r w:rsidRPr="0019502A">
        <w:rPr>
          <w:rStyle w:val="StyleUnderline"/>
          <w:highlight w:val="cyan"/>
        </w:rPr>
        <w:t>respond to contemporary political movements by</w:t>
      </w:r>
      <w:r w:rsidRPr="0019502A">
        <w:rPr>
          <w:sz w:val="16"/>
          <w:highlight w:val="cyan"/>
        </w:rPr>
        <w:t xml:space="preserve"> r</w:t>
      </w:r>
      <w:r w:rsidRPr="00D92D63">
        <w:rPr>
          <w:sz w:val="16"/>
        </w:rPr>
        <w:t xml:space="preserve">aising the possibility of </w:t>
      </w:r>
      <w:r w:rsidRPr="0019502A">
        <w:rPr>
          <w:rStyle w:val="StyleUnderline"/>
          <w:highlight w:val="cyan"/>
        </w:rPr>
        <w:t>using antitrust as a partial means of redress</w:t>
      </w:r>
      <w:r w:rsidRPr="00434C26">
        <w:rPr>
          <w:rStyle w:val="StyleUnderline"/>
        </w:rPr>
        <w:t xml:space="preserve"> for systemic racism and economic inequality.</w:t>
      </w:r>
      <w:r w:rsidRPr="00D92D63">
        <w:rPr>
          <w:sz w:val="16"/>
        </w:rPr>
        <w:t xml:space="preserve"> Commissioner Slaughter suggests </w:t>
      </w:r>
      <w:r w:rsidRPr="00434C26">
        <w:rPr>
          <w:rStyle w:val="StyleUnderline"/>
        </w:rPr>
        <w:t xml:space="preserve">consciously </w:t>
      </w:r>
      <w:r w:rsidRPr="0019502A">
        <w:rPr>
          <w:rStyle w:val="StyleUnderline"/>
          <w:highlight w:val="cyan"/>
        </w:rPr>
        <w:t>incorporating racial inequity into enforcement</w:t>
      </w:r>
      <w:r w:rsidRPr="00434C26">
        <w:rPr>
          <w:rStyle w:val="StyleUnderline"/>
        </w:rPr>
        <w:t xml:space="preserve"> prioritization decisions</w:t>
      </w:r>
      <w:r w:rsidRPr="00D92D63">
        <w:rPr>
          <w:sz w:val="16"/>
        </w:rPr>
        <w:t xml:space="preserve">. That, in turn, </w:t>
      </w:r>
      <w:r w:rsidRPr="0019502A">
        <w:rPr>
          <w:rStyle w:val="StyleUnderline"/>
          <w:highlight w:val="cyan"/>
        </w:rPr>
        <w:t>could translate into a more active rol</w:t>
      </w:r>
      <w:r w:rsidRPr="00434C26">
        <w:rPr>
          <w:rStyle w:val="StyleUnderline"/>
        </w:rPr>
        <w:t xml:space="preserve">e for antitrust enforcers </w:t>
      </w:r>
      <w:r w:rsidRPr="0019502A">
        <w:rPr>
          <w:rStyle w:val="StyleUnderline"/>
          <w:highlight w:val="cyan"/>
        </w:rPr>
        <w:t>to stop intervening</w:t>
      </w:r>
      <w:r w:rsidRPr="00434C26">
        <w:rPr>
          <w:rStyle w:val="StyleUnderline"/>
        </w:rPr>
        <w:t xml:space="preserve"> on </w:t>
      </w:r>
      <w:r w:rsidRPr="0019502A">
        <w:rPr>
          <w:rStyle w:val="StyleUnderline"/>
          <w:highlight w:val="cyan"/>
        </w:rPr>
        <w:t>behalf of</w:t>
      </w:r>
      <w:r w:rsidRPr="00434C26">
        <w:rPr>
          <w:rStyle w:val="StyleUnderline"/>
        </w:rPr>
        <w:t xml:space="preserve"> powerful employers against </w:t>
      </w:r>
      <w:r w:rsidRPr="0019502A">
        <w:rPr>
          <w:rStyle w:val="StyleUnderline"/>
          <w:highlight w:val="cyan"/>
        </w:rPr>
        <w:t>workers, especially</w:t>
      </w:r>
      <w:r w:rsidRPr="00D92D63">
        <w:rPr>
          <w:sz w:val="16"/>
        </w:rPr>
        <w:t xml:space="preserve"> when those workers are disproportionately </w:t>
      </w:r>
      <w:r w:rsidRPr="0019502A">
        <w:rPr>
          <w:rStyle w:val="StyleUnderline"/>
          <w:highlight w:val="cyan"/>
        </w:rPr>
        <w:t>people of color</w:t>
      </w:r>
      <w:r w:rsidRPr="00434C26">
        <w:rPr>
          <w:rStyle w:val="StyleUnderline"/>
        </w:rPr>
        <w:t>.</w:t>
      </w:r>
      <w:r w:rsidRPr="00D92D63">
        <w:rPr>
          <w:sz w:val="16"/>
        </w:rPr>
        <w:t xml:space="preserve"> This essay attempts a modest contribution to this nascent body of commentary on antiracist antitrust. It does so by historicizing a pair of cases, one well-known, the other less so. This “compare and contrast” methodology is used frequently in antitrust discourse. When discussing antitrust’s goals, for example, two cases—United States v. Topco and Reiter v Sonotone—are often presented as bookends for the 1970s. In his opinion for the majority in Topco, Justice Thurgood Marshall described the Sherman Act as “the Magna Carta of free enterprise, … as important to the preservation of economic freedom … as the Bill of Rights is to the protection of our fundamental personal freedoms.” By decade’s end, the Supreme Court’s tone had changed considerably—in 1979, the Reiter Court referred to the Sherman Act as a relatively humble “consumer welfare prescription.” But a change in goals does not always yield an immediate change in implementation—put another way, choice of an end does no necessarily dictate the choice of means. The pair of cases discussed below frame the 1980s, a decade in which antitrust’s end was fairly static, yet its means were still in flux. The first, Knights of the Ku Klux Klan (“KKK”), stands as one of the clearest, most admirable examples of antiracist antitrust in U.S. history. The second, Superior Court Trial Lawyers Association (“SCTLA”), is its opposite: the Sherman Act being deployed against an attempt to ensure adequate legal representation for indigent defendants, most of them being people of color. Taken together, these two cases represent divergent paths. Which as the contemporary antitrust enterprise chosen to follow? </w:t>
      </w:r>
      <w:r w:rsidRPr="00434C26">
        <w:rPr>
          <w:rStyle w:val="StyleUnderline"/>
        </w:rPr>
        <w:t>The Supreme Court</w:t>
      </w:r>
      <w:r w:rsidRPr="00D92D63">
        <w:rPr>
          <w:sz w:val="16"/>
        </w:rPr>
        <w:t xml:space="preserve">’s most recent substantive decision, Ohio v. American Express (“AmEx”), </w:t>
      </w:r>
      <w:r w:rsidRPr="00434C26">
        <w:rPr>
          <w:rStyle w:val="StyleUnderline"/>
        </w:rPr>
        <w:t>suggests both room for hope and reason for concern.</w:t>
      </w:r>
      <w:r w:rsidRPr="00D92D63">
        <w:rPr>
          <w:sz w:val="16"/>
        </w:rPr>
        <w:t xml:space="preserve"> With the latter in mind, the essay concludes by offering four recommendations for how </w:t>
      </w:r>
      <w:r w:rsidRPr="00EE3DB6">
        <w:rPr>
          <w:rStyle w:val="StyleUnderline"/>
        </w:rPr>
        <w:t>antitrust can retake the high road.</w:t>
      </w:r>
      <w:r w:rsidRPr="00D92D63">
        <w:rPr>
          <w:sz w:val="16"/>
        </w:rPr>
        <w:t xml:space="preserve"> By avoiding overemphasis on categorical labels or particular types of effects, and </w:t>
      </w:r>
      <w:r w:rsidRPr="0019502A">
        <w:rPr>
          <w:rStyle w:val="StyleUnderline"/>
          <w:highlight w:val="cyan"/>
        </w:rPr>
        <w:t>by recentering a focus on power,</w:t>
      </w:r>
      <w:r w:rsidRPr="00EE3DB6">
        <w:rPr>
          <w:rStyle w:val="StyleUnderline"/>
        </w:rPr>
        <w:t xml:space="preserve"> the </w:t>
      </w:r>
      <w:r w:rsidRPr="0019502A">
        <w:rPr>
          <w:rStyle w:val="StyleUnderline"/>
          <w:highlight w:val="cyan"/>
        </w:rPr>
        <w:t>antitrust</w:t>
      </w:r>
      <w:r w:rsidRPr="00EE3DB6">
        <w:rPr>
          <w:rStyle w:val="StyleUnderline"/>
        </w:rPr>
        <w:t xml:space="preserve"> enterprise </w:t>
      </w:r>
      <w:r w:rsidRPr="0019502A">
        <w:rPr>
          <w:rStyle w:val="StyleUnderline"/>
          <w:highlight w:val="cyan"/>
        </w:rPr>
        <w:t xml:space="preserve">can </w:t>
      </w:r>
      <w:r w:rsidRPr="0019502A">
        <w:rPr>
          <w:rStyle w:val="StyleUnderline"/>
        </w:rPr>
        <w:t xml:space="preserve">play a vital part in addressing—and </w:t>
      </w:r>
      <w:r w:rsidRPr="0019502A">
        <w:rPr>
          <w:rStyle w:val="StyleUnderline"/>
          <w:highlight w:val="cyan"/>
        </w:rPr>
        <w:t>avoid exacerbating—structural inequality.</w:t>
      </w:r>
    </w:p>
    <w:p w14:paraId="7D48C766" w14:textId="0712267C" w:rsidR="00654A51" w:rsidRPr="00BA19BD" w:rsidRDefault="002F71E2" w:rsidP="00654A51">
      <w:pPr>
        <w:pStyle w:val="Heading4"/>
      </w:pPr>
      <w:r>
        <w:t>Policy changes responsive to the climate crisis are a good idea.</w:t>
      </w:r>
    </w:p>
    <w:p w14:paraId="6C1692D5" w14:textId="77777777" w:rsidR="00654A51" w:rsidRDefault="00654A51" w:rsidP="00654A51">
      <w:pPr>
        <w:rPr>
          <w:rStyle w:val="Style13ptBold"/>
          <w:b w:val="0"/>
          <w:bCs w:val="0"/>
        </w:rPr>
      </w:pPr>
      <w:r>
        <w:rPr>
          <w:rStyle w:val="Style13ptBold"/>
        </w:rPr>
        <w:t>Hollis 19</w:t>
      </w:r>
      <w:r>
        <w:rPr>
          <w:rStyle w:val="Style13ptBold"/>
          <w:b w:val="0"/>
          <w:bCs w:val="0"/>
        </w:rPr>
        <w:t xml:space="preserve"> </w:t>
      </w:r>
      <w:r w:rsidRPr="00BA19BD">
        <w:rPr>
          <w:rStyle w:val="Style13ptBold"/>
          <w:b w:val="0"/>
          <w:bCs w:val="0"/>
          <w:sz w:val="22"/>
        </w:rPr>
        <w:t xml:space="preserve">[Adrienne, lead climate-justice analyst at the Union of Concerned Scientists, “Climate Change Isn't Just a Global Threat—It's a Public Health Emergency,” 09/12/21, </w:t>
      </w:r>
      <w:hyperlink r:id="rId12" w:history="1">
        <w:r w:rsidRPr="00BA19BD">
          <w:rPr>
            <w:rStyle w:val="Hyperlink"/>
          </w:rPr>
          <w:t>https://time.com/5672636/climate-change-public-health/</w:t>
        </w:r>
      </w:hyperlink>
      <w:r w:rsidRPr="00BA19BD">
        <w:rPr>
          <w:rStyle w:val="Style13ptBold"/>
          <w:b w:val="0"/>
          <w:bCs w:val="0"/>
          <w:sz w:val="22"/>
        </w:rPr>
        <w:t>, JCR]</w:t>
      </w:r>
    </w:p>
    <w:p w14:paraId="65FE2E9E" w14:textId="390BDC1B" w:rsidR="00166ADA" w:rsidRPr="00166ADA" w:rsidRDefault="00654A51" w:rsidP="00654A51">
      <w:r w:rsidRPr="00A54AF1">
        <w:rPr>
          <w:sz w:val="16"/>
        </w:rPr>
        <w:t xml:space="preserve">There can be no discussion about climate change without a meaningful conversation about public health. As leading health experts have affirmed, </w:t>
      </w:r>
      <w:r w:rsidRPr="00A54AF1">
        <w:rPr>
          <w:rStyle w:val="StyleUnderline"/>
          <w:highlight w:val="cyan"/>
        </w:rPr>
        <w:t>the climate crisis is a threat multiplier</w:t>
      </w:r>
      <w:r w:rsidRPr="00A54AF1">
        <w:rPr>
          <w:sz w:val="16"/>
        </w:rPr>
        <w:t xml:space="preserve">, particularly </w:t>
      </w:r>
      <w:r w:rsidRPr="00A54AF1">
        <w:rPr>
          <w:rStyle w:val="StyleUnderline"/>
          <w:highlight w:val="cyan"/>
        </w:rPr>
        <w:t>for</w:t>
      </w:r>
      <w:r w:rsidRPr="00BA19BD">
        <w:rPr>
          <w:rStyle w:val="StyleUnderline"/>
        </w:rPr>
        <w:t xml:space="preserve"> communities suffering from </w:t>
      </w:r>
      <w:r w:rsidRPr="00A54AF1">
        <w:rPr>
          <w:rStyle w:val="StyleUnderline"/>
          <w:highlight w:val="cyan"/>
        </w:rPr>
        <w:t>environmental injustice.</w:t>
      </w:r>
      <w:r w:rsidRPr="00BA19BD">
        <w:rPr>
          <w:rStyle w:val="StyleUnderline"/>
        </w:rPr>
        <w:t xml:space="preserve"> </w:t>
      </w:r>
      <w:r w:rsidRPr="00A54AF1">
        <w:rPr>
          <w:sz w:val="16"/>
        </w:rPr>
        <w:t xml:space="preserve">For example, the Fourth National Climate Assessment, published in 2018 by a collaboration among 13 U.S. scientific agencies, highlights how higher temperatures, severe weather events and rising seas can contribute to heat-related cardiopulmonary illness, infectious disease and mental-health issues. </w:t>
      </w:r>
      <w:r w:rsidRPr="00BA19BD">
        <w:rPr>
          <w:rStyle w:val="StyleUnderline"/>
        </w:rPr>
        <w:t>Societal factors such as poverty, discrimination, access to health care and pre-existing health conditions make some populations even more vulnerable.</w:t>
      </w:r>
      <w:r w:rsidRPr="00A54AF1">
        <w:rPr>
          <w:sz w:val="16"/>
        </w:rPr>
        <w:t xml:space="preserve"> Thousands of communities nationwide—often low-income or with many </w:t>
      </w:r>
      <w:r w:rsidRPr="00BA19BD">
        <w:rPr>
          <w:rStyle w:val="StyleUnderline"/>
        </w:rPr>
        <w:t>residents of color</w:t>
      </w:r>
      <w:r w:rsidRPr="00A54AF1">
        <w:rPr>
          <w:sz w:val="16"/>
        </w:rPr>
        <w:t xml:space="preserve">—that </w:t>
      </w:r>
      <w:r w:rsidRPr="00BA19BD">
        <w:rPr>
          <w:rStyle w:val="StyleUnderline"/>
        </w:rPr>
        <w:t>already face environmental risks constantly grapple with issues that others seldom encounter with the same intensity.</w:t>
      </w:r>
      <w:r w:rsidRPr="00A54AF1">
        <w:rPr>
          <w:sz w:val="16"/>
        </w:rPr>
        <w:t xml:space="preserve"> These include exposure to air pollutants (like particulate matter and soot produced from burning fossil fuels) or soil and water contamination (caused by dumping coal ash or lead in the water supply). These same communities tend to be systematically targeted when corporations and regulators decide where to build hazardous-waste sites, power plants and waste incinerators. It doesn’t help that these populations often lack access to fresh produce, health insurance, affordable homes, public transportation and economic opportunities. Climate change is a public-health issue. It has been linked to chronic conditions, such as kidney disease, depression and chronic obstructive pulmonary disease, and can shove the body’s response to existing environmental assaults into overdrive. For example, people with asthma often experience more attacks during extreme heat and cold weather. As climate change continues to alter disease patterns and disrupt health systems, its effect on human health will become harder to ignore. A recent report by the Union of Concerned Scientists found that </w:t>
      </w:r>
      <w:r w:rsidRPr="00BA19BD">
        <w:rPr>
          <w:rStyle w:val="StyleUnderline"/>
        </w:rPr>
        <w:t>climate change is poised to increase extreme heat significantly in frequency and severity, leading to more public-health risks across the U.S.</w:t>
      </w:r>
      <w:r w:rsidRPr="00A54AF1">
        <w:rPr>
          <w:sz w:val="16"/>
        </w:rPr>
        <w:t xml:space="preserve"> In the U.S., urban </w:t>
      </w:r>
      <w:r w:rsidRPr="00A54AF1">
        <w:rPr>
          <w:rStyle w:val="StyleUnderline"/>
          <w:highlight w:val="cyan"/>
        </w:rPr>
        <w:t>communities of color</w:t>
      </w:r>
      <w:r w:rsidRPr="00A54AF1">
        <w:rPr>
          <w:sz w:val="16"/>
        </w:rPr>
        <w:t xml:space="preserve">, often also low-income areas, </w:t>
      </w:r>
      <w:r w:rsidRPr="00A54AF1">
        <w:rPr>
          <w:rStyle w:val="StyleUnderline"/>
          <w:highlight w:val="cyan"/>
        </w:rPr>
        <w:t>are especially at risk</w:t>
      </w:r>
      <w:r w:rsidRPr="00A54AF1">
        <w:rPr>
          <w:sz w:val="16"/>
        </w:rPr>
        <w:t xml:space="preserve">, particularly those living in counties in the Southeast, which have the highest concentration of African Americans. The situation is similar for Latinx populations. In the U.S. and globally, those least responsible for climate change are already the first to bear the brunt of its health effects. Low-income communities often do not have the resources to voluntarily evacuate during extreme weather events. In addition, </w:t>
      </w:r>
      <w:r w:rsidRPr="00BA19BD">
        <w:rPr>
          <w:rStyle w:val="StyleUnderline"/>
        </w:rPr>
        <w:t>economic and mental-health consequences abound when communities are displaced by environmental disasters.</w:t>
      </w:r>
      <w:r w:rsidRPr="00A54AF1">
        <w:rPr>
          <w:sz w:val="16"/>
        </w:rPr>
        <w:t xml:space="preserve"> </w:t>
      </w:r>
      <w:r w:rsidRPr="00A54AF1">
        <w:rPr>
          <w:rStyle w:val="Emphasis"/>
          <w:highlight w:val="cyan"/>
        </w:rPr>
        <w:t>We need policy changes that drive a just transition to</w:t>
      </w:r>
      <w:r w:rsidRPr="00BA19BD">
        <w:rPr>
          <w:rStyle w:val="Emphasis"/>
        </w:rPr>
        <w:t xml:space="preserve"> a </w:t>
      </w:r>
      <w:r w:rsidRPr="00A54AF1">
        <w:rPr>
          <w:rStyle w:val="Emphasis"/>
          <w:highlight w:val="cyan"/>
        </w:rPr>
        <w:t>clean-energy</w:t>
      </w:r>
      <w:r w:rsidRPr="00BA19BD">
        <w:rPr>
          <w:rStyle w:val="Emphasis"/>
        </w:rPr>
        <w:t xml:space="preserve"> economy </w:t>
      </w:r>
      <w:r w:rsidRPr="00A54AF1">
        <w:rPr>
          <w:rStyle w:val="Emphasis"/>
          <w:highlight w:val="cyan"/>
        </w:rPr>
        <w:t>and protect vulnerable communities</w:t>
      </w:r>
      <w:r w:rsidRPr="00BA19BD">
        <w:rPr>
          <w:rStyle w:val="Emphasis"/>
        </w:rPr>
        <w:t xml:space="preserve"> from the impacts of climate change</w:t>
      </w:r>
      <w:r w:rsidRPr="00BA19BD">
        <w:rPr>
          <w:rStyle w:val="StyleUnderline"/>
        </w:rPr>
        <w:t xml:space="preserve">. </w:t>
      </w:r>
      <w:r w:rsidRPr="00A54AF1">
        <w:rPr>
          <w:rStyle w:val="StyleUnderline"/>
          <w:highlight w:val="cyan"/>
        </w:rPr>
        <w:t>At-risk communities should be given access</w:t>
      </w:r>
      <w:r w:rsidRPr="00A54AF1">
        <w:rPr>
          <w:sz w:val="16"/>
        </w:rPr>
        <w:t xml:space="preserve"> to economical renewable energy; programs for affordable, climate-friendly heating or cooling options; and strong resilience measures to better cope with climate impacts. This, coupled with an ongoing honest dialogue </w:t>
      </w:r>
      <w:r w:rsidRPr="00A54AF1">
        <w:rPr>
          <w:rStyle w:val="StyleUnderline"/>
        </w:rPr>
        <w:t xml:space="preserve">and a principled partnership between decisionmakers and vulnerable populations, is fundamental to move forward toward a better, safer world as we work </w:t>
      </w:r>
      <w:r w:rsidRPr="00A54AF1">
        <w:rPr>
          <w:rStyle w:val="StyleUnderline"/>
          <w:highlight w:val="cyan"/>
        </w:rPr>
        <w:t>to tackle the mounting climate crisis</w:t>
      </w:r>
    </w:p>
    <w:p w14:paraId="51DA4BA3" w14:textId="1114B102" w:rsidR="008C35D7" w:rsidRDefault="008C35D7" w:rsidP="000B2FD8"/>
    <w:p w14:paraId="3C5DADD1" w14:textId="77777777" w:rsidR="008C35D7" w:rsidRDefault="008C35D7" w:rsidP="008C35D7"/>
    <w:p w14:paraId="16F1D14A" w14:textId="21AD6A7F" w:rsidR="00CA19D5" w:rsidRDefault="00CA19D5" w:rsidP="00CA19D5">
      <w:pPr>
        <w:pStyle w:val="Heading3"/>
      </w:pPr>
      <w:r>
        <w:t xml:space="preserve">2AC: Alt </w:t>
      </w:r>
    </w:p>
    <w:p w14:paraId="63B180F3" w14:textId="73E7765D" w:rsidR="00CA19D5" w:rsidRDefault="000B2FD8" w:rsidP="00CA19D5">
      <w:pPr>
        <w:pStyle w:val="Heading4"/>
      </w:pPr>
      <w:r>
        <w:t>Alt wrecks collective mobilization within debate - s</w:t>
      </w:r>
      <w:r w:rsidR="00CA19D5">
        <w:t>elf-care is an importation of bourgeois capitalist values – true healing comes from collective struggle</w:t>
      </w:r>
    </w:p>
    <w:p w14:paraId="2BACE53C" w14:textId="77777777" w:rsidR="00CA19D5" w:rsidRDefault="00CA19D5" w:rsidP="00CA19D5">
      <w:pPr>
        <w:rPr>
          <w:rStyle w:val="Style13ptBold"/>
          <w:b w:val="0"/>
          <w:bCs w:val="0"/>
        </w:rPr>
      </w:pPr>
      <w:r>
        <w:rPr>
          <w:rStyle w:val="Style13ptBold"/>
        </w:rPr>
        <w:t xml:space="preserve">Loewe 12 </w:t>
      </w:r>
      <w:r w:rsidRPr="00C77495">
        <w:rPr>
          <w:rStyle w:val="Style13ptBold"/>
          <w:b w:val="0"/>
          <w:bCs w:val="0"/>
          <w:sz w:val="22"/>
        </w:rPr>
        <w:t xml:space="preserve">[B, organizer and communicator, served as NDLON's Communications Director, supported the Alto Arizona work against SB 1070 and Sheriff Arpaio, and participated in the organizing of the 2010 US Social Forum in Detroit, “An End to Self Care,” 10/15/12, </w:t>
      </w:r>
      <w:hyperlink r:id="rId13" w:history="1">
        <w:r w:rsidRPr="00C77495">
          <w:rPr>
            <w:rStyle w:val="Hyperlink"/>
          </w:rPr>
          <w:t>http://archive.organizingupgrade.com/index.php/blogs/b-loewe/item/729-end-to-self-care</w:t>
        </w:r>
      </w:hyperlink>
      <w:r w:rsidRPr="00C77495">
        <w:rPr>
          <w:rStyle w:val="Style13ptBold"/>
          <w:b w:val="0"/>
          <w:bCs w:val="0"/>
          <w:sz w:val="22"/>
        </w:rPr>
        <w:t>, accessed 10/9/20]</w:t>
      </w:r>
    </w:p>
    <w:p w14:paraId="22E30B69" w14:textId="77777777" w:rsidR="00CA19D5" w:rsidRPr="007748A8" w:rsidRDefault="00CA19D5" w:rsidP="00CA19D5">
      <w:pPr>
        <w:rPr>
          <w:sz w:val="16"/>
        </w:rPr>
      </w:pPr>
      <w:r w:rsidRPr="007748A8">
        <w:rPr>
          <w:sz w:val="16"/>
        </w:rPr>
        <w:t xml:space="preserve">I’m going to say it. I want to see an end to “self-care.” </w:t>
      </w:r>
      <w:r w:rsidRPr="00C77495">
        <w:rPr>
          <w:rStyle w:val="StyleUnderline"/>
        </w:rPr>
        <w:t xml:space="preserve">Can we </w:t>
      </w:r>
      <w:r w:rsidRPr="003F4200">
        <w:rPr>
          <w:rStyle w:val="StyleUnderline"/>
          <w:highlight w:val="cyan"/>
        </w:rPr>
        <w:t>put a nail in self-care’s coffin and</w:t>
      </w:r>
      <w:r w:rsidRPr="007748A8">
        <w:rPr>
          <w:sz w:val="16"/>
        </w:rPr>
        <w:t xml:space="preserve"> instead </w:t>
      </w:r>
      <w:r w:rsidRPr="003F4200">
        <w:rPr>
          <w:rStyle w:val="StyleUnderline"/>
          <w:highlight w:val="cyan"/>
        </w:rPr>
        <w:t>birth</w:t>
      </w:r>
      <w:r w:rsidRPr="00C77495">
        <w:rPr>
          <w:rStyle w:val="StyleUnderline"/>
        </w:rPr>
        <w:t xml:space="preserve"> a newer discussion of </w:t>
      </w:r>
      <w:r w:rsidRPr="003F4200">
        <w:rPr>
          <w:rStyle w:val="StyleUnderline"/>
          <w:highlight w:val="cyan"/>
        </w:rPr>
        <w:t>community care</w:t>
      </w:r>
      <w:r w:rsidRPr="00C77495">
        <w:rPr>
          <w:rStyle w:val="StyleUnderline"/>
        </w:rPr>
        <w:t>?</w:t>
      </w:r>
      <w:r w:rsidRPr="007748A8">
        <w:rPr>
          <w:sz w:val="16"/>
        </w:rPr>
        <w:t xml:space="preserve"> As I most often hear it, </w:t>
      </w:r>
      <w:r w:rsidRPr="003F4200">
        <w:rPr>
          <w:rStyle w:val="StyleUnderline"/>
          <w:highlight w:val="cyan"/>
        </w:rPr>
        <w:t>self-care stands as an importation of middle-class values</w:t>
      </w:r>
      <w:r w:rsidRPr="00C77495">
        <w:rPr>
          <w:rStyle w:val="StyleUnderline"/>
        </w:rPr>
        <w:t xml:space="preserve"> of leisure </w:t>
      </w:r>
      <w:r w:rsidRPr="003F4200">
        <w:rPr>
          <w:rStyle w:val="StyleUnderline"/>
          <w:highlight w:val="cyan"/>
        </w:rPr>
        <w:t>that’s blind to the dynamics of working class</w:t>
      </w:r>
      <w:r w:rsidRPr="00C77495">
        <w:rPr>
          <w:rStyle w:val="StyleUnderline"/>
        </w:rPr>
        <w:t xml:space="preserve"> (or even family) </w:t>
      </w:r>
      <w:r w:rsidRPr="003F4200">
        <w:rPr>
          <w:rStyle w:val="StyleUnderline"/>
          <w:highlight w:val="cyan"/>
        </w:rPr>
        <w:t>life</w:t>
      </w:r>
      <w:r w:rsidRPr="00C77495">
        <w:rPr>
          <w:rStyle w:val="StyleUnderline"/>
        </w:rPr>
        <w:t xml:space="preserve">, inherently rejects collective responsibility for each other’s well-being, </w:t>
      </w:r>
      <w:r w:rsidRPr="003F4200">
        <w:rPr>
          <w:rStyle w:val="StyleUnderline"/>
          <w:highlight w:val="cyan"/>
        </w:rPr>
        <w:t>misses power dynamics in our lives, and</w:t>
      </w:r>
      <w:r w:rsidRPr="00C77495">
        <w:rPr>
          <w:rStyle w:val="StyleUnderline"/>
        </w:rPr>
        <w:t xml:space="preserve"> attempts to </w:t>
      </w:r>
      <w:r w:rsidRPr="003F4200">
        <w:rPr>
          <w:rStyle w:val="StyleUnderline"/>
          <w:highlight w:val="cyan"/>
        </w:rPr>
        <w:t>serve as</w:t>
      </w:r>
      <w:r w:rsidRPr="00C77495">
        <w:rPr>
          <w:rStyle w:val="StyleUnderline"/>
        </w:rPr>
        <w:t xml:space="preserve"> a </w:t>
      </w:r>
      <w:r w:rsidRPr="003F4200">
        <w:rPr>
          <w:rStyle w:val="StyleUnderline"/>
          <w:highlight w:val="cyan"/>
        </w:rPr>
        <w:t>replacement for a politics</w:t>
      </w:r>
      <w:r w:rsidRPr="00C77495">
        <w:rPr>
          <w:rStyle w:val="StyleUnderline"/>
        </w:rPr>
        <w:t xml:space="preserve"> and practice </w:t>
      </w:r>
      <w:r w:rsidRPr="003F4200">
        <w:rPr>
          <w:rStyle w:val="StyleUnderline"/>
          <w:highlight w:val="cyan"/>
        </w:rPr>
        <w:t>of desire that could actually ignite our hearts</w:t>
      </w:r>
      <w:r w:rsidRPr="00C77495">
        <w:rPr>
          <w:rStyle w:val="StyleUnderline"/>
        </w:rPr>
        <w:t xml:space="preserve"> with a fuel </w:t>
      </w:r>
      <w:r w:rsidRPr="003F4200">
        <w:rPr>
          <w:rStyle w:val="StyleUnderline"/>
          <w:highlight w:val="cyan"/>
        </w:rPr>
        <w:t>to work endlessly. Talking about how we sustain ourselves</w:t>
      </w:r>
      <w:r w:rsidRPr="007748A8">
        <w:rPr>
          <w:sz w:val="16"/>
        </w:rPr>
        <w:t xml:space="preserve">, honor our personal needs, </w:t>
      </w:r>
      <w:r w:rsidRPr="00C77495">
        <w:rPr>
          <w:rStyle w:val="StyleUnderline"/>
        </w:rPr>
        <w:t xml:space="preserve">and prioritize our well-being in this brusque and brutal world is a huge advance from movement culture generations before. However, centering that conversation on ‘self-care’ devoid of our place in the collective </w:t>
      </w:r>
      <w:r w:rsidRPr="003F4200">
        <w:rPr>
          <w:rStyle w:val="StyleUnderline"/>
          <w:highlight w:val="cyan"/>
        </w:rPr>
        <w:t>misses the</w:t>
      </w:r>
      <w:r w:rsidRPr="00C77495">
        <w:rPr>
          <w:rStyle w:val="StyleUnderline"/>
        </w:rPr>
        <w:t xml:space="preserve"> central </w:t>
      </w:r>
      <w:r w:rsidRPr="003F4200">
        <w:rPr>
          <w:rStyle w:val="StyleUnderline"/>
          <w:highlight w:val="cyan"/>
        </w:rPr>
        <w:t>point of why we need to care for ourselves.</w:t>
      </w:r>
      <w:r w:rsidRPr="007748A8">
        <w:rPr>
          <w:sz w:val="16"/>
        </w:rPr>
        <w:t xml:space="preserve"> And that is because we must have all of our strength in place to counter the systems which, without our ability to resist and transform, without the self-preservation Audre Lorde describes, would see us destroyed. Yashna Maya Padamsee, in her article Communities of Care, Organizations of Liberation, writes “</w:t>
      </w:r>
      <w:r w:rsidRPr="00C77495">
        <w:rPr>
          <w:rStyle w:val="StyleUnderline"/>
        </w:rPr>
        <w:t>Talking only about self-care when talking about healing justice is like only talking about recycling and composting when speaking on Environmental Justice.</w:t>
      </w:r>
      <w:r w:rsidRPr="007748A8">
        <w:rPr>
          <w:sz w:val="16"/>
        </w:rPr>
        <w:t xml:space="preserve"> It is a necessary and important individual daily practice- but to truly seek justice for the Environment, or </w:t>
      </w:r>
      <w:r w:rsidRPr="003F4200">
        <w:rPr>
          <w:rStyle w:val="StyleUnderline"/>
          <w:highlight w:val="cyan"/>
        </w:rPr>
        <w:t>to truly seek Healing</w:t>
      </w:r>
      <w:r w:rsidRPr="00C77495">
        <w:rPr>
          <w:rStyle w:val="StyleUnderline"/>
        </w:rPr>
        <w:t xml:space="preserve"> for our communities, </w:t>
      </w:r>
      <w:r w:rsidRPr="003F4200">
        <w:rPr>
          <w:rStyle w:val="StyleUnderline"/>
          <w:highlight w:val="cyan"/>
        </w:rPr>
        <w:t>we need to</w:t>
      </w:r>
      <w:r w:rsidRPr="00C77495">
        <w:rPr>
          <w:rStyle w:val="StyleUnderline"/>
        </w:rPr>
        <w:t xml:space="preserve"> interrupt and </w:t>
      </w:r>
      <w:r w:rsidRPr="003F4200">
        <w:rPr>
          <w:rStyle w:val="StyleUnderline"/>
          <w:highlight w:val="cyan"/>
        </w:rPr>
        <w:t>transform systems on a broader level.</w:t>
      </w:r>
      <w:r w:rsidRPr="007748A8">
        <w:rPr>
          <w:sz w:val="16"/>
        </w:rPr>
        <w:t xml:space="preserve"> Speaking in Phoenix, Arizona in 2009 at a rally for migrant rights, Zack de la Rocha of Rage Against the Machine said in a speech, ‘The racism and hatred we are seeing here inflicts in us a collective wound. The only way to heal from those wounds and address those assaults on our dignity is to resist.’ </w:t>
      </w:r>
      <w:r w:rsidRPr="00C77495">
        <w:rPr>
          <w:rStyle w:val="StyleUnderline"/>
        </w:rPr>
        <w:t xml:space="preserve">If injustice results in collective wounds, </w:t>
      </w:r>
      <w:r w:rsidRPr="003F4200">
        <w:rPr>
          <w:rStyle w:val="StyleUnderline"/>
          <w:highlight w:val="cyan"/>
        </w:rPr>
        <w:t>healing comes from collective struggle.</w:t>
      </w:r>
      <w:r w:rsidRPr="007748A8">
        <w:rPr>
          <w:sz w:val="16"/>
        </w:rPr>
        <w:t xml:space="preserve"> At the core, and when at it’s best, the conversation of self-care is seeking an answer to the question, “What must be done so that each one of us can maximize our participation in efforts that move us toward a world where we are more free?” Too often it sounds different. Below I hope to identify some ways ‘self-care’ strays from its path in order to move us further down the road of healthier lives and more vibrant struggles.</w:t>
      </w:r>
    </w:p>
    <w:p w14:paraId="0C9043ED" w14:textId="77777777" w:rsidR="005F0512" w:rsidRPr="00804130" w:rsidRDefault="005F0512" w:rsidP="005F0512">
      <w:pPr>
        <w:pStyle w:val="Heading4"/>
      </w:pPr>
      <w:r>
        <w:t xml:space="preserve">Their description of policy debate as a monopoly and debate as a ‘market economy’ is </w:t>
      </w:r>
      <w:r>
        <w:rPr>
          <w:u w:val="single"/>
        </w:rPr>
        <w:t>reason alone</w:t>
      </w:r>
      <w:r>
        <w:t xml:space="preserve"> to reject the 1AC. They assume human interaction </w:t>
      </w:r>
      <w:r>
        <w:rPr>
          <w:u w:val="single"/>
        </w:rPr>
        <w:t>can</w:t>
      </w:r>
      <w:r>
        <w:t xml:space="preserve"> and </w:t>
      </w:r>
      <w:r>
        <w:rPr>
          <w:u w:val="single"/>
        </w:rPr>
        <w:t>should</w:t>
      </w:r>
      <w:r>
        <w:t xml:space="preserve"> be explained in economic terms, securing capitalism’s hegemony. </w:t>
      </w:r>
    </w:p>
    <w:p w14:paraId="158A8B21" w14:textId="77777777" w:rsidR="005F0512" w:rsidRPr="00182554" w:rsidRDefault="005F0512" w:rsidP="005F0512">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7F083505" w14:textId="77777777" w:rsidR="005F0512" w:rsidRPr="00CF6ED8" w:rsidRDefault="005F0512" w:rsidP="005F0512">
      <w:pPr>
        <w:rPr>
          <w:rStyle w:val="Emphasis"/>
        </w:rPr>
      </w:pPr>
      <w:r w:rsidRPr="00CF6ED8">
        <w:rPr>
          <w:rStyle w:val="Emphasis"/>
        </w:rPr>
        <w:t>Influence of an Economic Metaphor on Communities of Color</w:t>
      </w:r>
    </w:p>
    <w:p w14:paraId="78E6FE51" w14:textId="77777777" w:rsidR="005F0512" w:rsidRPr="00C9263A" w:rsidRDefault="005F0512" w:rsidP="005F0512">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D43346">
        <w:rPr>
          <w:rStyle w:val="StyleUnderline"/>
          <w:highlight w:val="yellow"/>
        </w:rPr>
        <w:t>economic research</w:t>
      </w:r>
      <w:r w:rsidRPr="00CF6ED8">
        <w:rPr>
          <w:rStyle w:val="StyleUnderline"/>
        </w:rPr>
        <w:t xml:space="preserve"> frequently </w:t>
      </w:r>
      <w:r w:rsidRPr="00D43346">
        <w:rPr>
          <w:rStyle w:val="Emphasis"/>
          <w:highlight w:val="yellow"/>
        </w:rPr>
        <w:t>interprets the world as a</w:t>
      </w:r>
      <w:r w:rsidRPr="00CF6ED8">
        <w:rPr>
          <w:rStyle w:val="Emphasis"/>
        </w:rPr>
        <w:t xml:space="preserve"> primarily </w:t>
      </w:r>
      <w:r w:rsidRPr="00D43346">
        <w:rPr>
          <w:rStyle w:val="Emphasis"/>
          <w:highlight w:val="yellow"/>
        </w:rPr>
        <w:t>economic sphere</w:t>
      </w:r>
      <w:r w:rsidRPr="00D43346">
        <w:rPr>
          <w:sz w:val="16"/>
          <w:highlight w:val="yellow"/>
        </w:rPr>
        <w:t xml:space="preserve">. </w:t>
      </w:r>
      <w:r w:rsidRPr="00D43346">
        <w:rPr>
          <w:rStyle w:val="StyleUnderline"/>
          <w:highlight w:val="yellow"/>
        </w:rPr>
        <w:t>But</w:t>
      </w:r>
      <w:r w:rsidRPr="00CF6ED8">
        <w:rPr>
          <w:rStyle w:val="StyleUnderline"/>
        </w:rPr>
        <w:t xml:space="preserve"> </w:t>
      </w:r>
      <w:r w:rsidRPr="00D43346">
        <w:rPr>
          <w:rStyle w:val="StyleUnderline"/>
          <w:highlight w:val="yellow"/>
        </w:rPr>
        <w:t xml:space="preserve">what about when a </w:t>
      </w:r>
      <w:r w:rsidRPr="00D43346">
        <w:rPr>
          <w:rStyle w:val="Emphasis"/>
          <w:highlight w:val="yellow"/>
        </w:rPr>
        <w:t>social justice educator</w:t>
      </w:r>
      <w:r w:rsidRPr="00D43346">
        <w:rPr>
          <w:rStyle w:val="StyleUnderline"/>
          <w:highlight w:val="yellow"/>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D43346">
        <w:rPr>
          <w:rStyle w:val="Emphasis"/>
          <w:highlight w:val="yellow"/>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50B77338" w14:textId="77777777" w:rsidR="005F0512" w:rsidRPr="0055013B" w:rsidRDefault="005F0512" w:rsidP="005F0512">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28CC06AF" w14:textId="77777777" w:rsidR="005F0512" w:rsidRPr="0055013B" w:rsidRDefault="005F0512" w:rsidP="005F0512">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(Kovecses, 2010). </w:t>
      </w:r>
      <w:r w:rsidRPr="00B06EF1">
        <w:rPr>
          <w:rStyle w:val="Emphasis"/>
          <w:highlight w:val="yellow"/>
        </w:rPr>
        <w:t>The way any issue is framed</w:t>
      </w:r>
      <w:r w:rsidRPr="0055013B">
        <w:rPr>
          <w:sz w:val="16"/>
        </w:rPr>
        <w:t>, writes Mehta (2013), ¨ “</w:t>
      </w:r>
      <w:r w:rsidRPr="00B06EF1">
        <w:rPr>
          <w:rStyle w:val="Emphasis"/>
          <w:highlight w:val="yellow"/>
        </w:rPr>
        <w:t>changes the nature of the</w:t>
      </w:r>
      <w:r w:rsidRPr="000230EC">
        <w:rPr>
          <w:rStyle w:val="Emphasis"/>
        </w:rPr>
        <w:t xml:space="preserve"> </w:t>
      </w:r>
      <w:r w:rsidRPr="00B06EF1">
        <w:rPr>
          <w:rStyle w:val="Emphasis"/>
          <w:highlight w:val="yellow"/>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B06EF1">
        <w:rPr>
          <w:rStyle w:val="Emphasis"/>
          <w:highlight w:val="yellow"/>
        </w:rPr>
        <w:t>influencing</w:t>
      </w:r>
      <w:r w:rsidRPr="00B06EF1">
        <w:rPr>
          <w:sz w:val="16"/>
          <w:highlight w:val="yellow"/>
        </w:rPr>
        <w:t xml:space="preserve"> </w:t>
      </w:r>
      <w:r w:rsidRPr="00B06EF1">
        <w:rPr>
          <w:rStyle w:val="Emphasis"/>
          <w:highlight w:val="yellow"/>
        </w:rPr>
        <w:t>which</w:t>
      </w:r>
      <w:r w:rsidRPr="000230EC">
        <w:rPr>
          <w:rStyle w:val="Emphasis"/>
        </w:rPr>
        <w:t xml:space="preserve"> </w:t>
      </w:r>
      <w:r w:rsidRPr="00B06EF1">
        <w:rPr>
          <w:rStyle w:val="Emphasis"/>
          <w:highlight w:val="yellow"/>
        </w:rPr>
        <w:t xml:space="preserve">questions </w:t>
      </w:r>
      <w:r w:rsidRPr="00A550CB">
        <w:rPr>
          <w:rStyle w:val="Emphasis"/>
        </w:rPr>
        <w:t>we ask</w:t>
      </w:r>
      <w:r w:rsidRPr="00A550CB">
        <w:rPr>
          <w:sz w:val="16"/>
        </w:rPr>
        <w:t xml:space="preserve">, </w:t>
      </w:r>
      <w:r w:rsidRPr="00B06EF1">
        <w:rPr>
          <w:rStyle w:val="StyleUnderline"/>
          <w:highlight w:val="yellow"/>
        </w:rPr>
        <w:t>and</w:t>
      </w:r>
      <w:r w:rsidRPr="000230EC">
        <w:rPr>
          <w:rStyle w:val="StyleUnderline"/>
        </w:rPr>
        <w:t xml:space="preserve"> </w:t>
      </w:r>
      <w:r w:rsidRPr="000230EC">
        <w:rPr>
          <w:rStyle w:val="Emphasis"/>
        </w:rPr>
        <w:t xml:space="preserve">which </w:t>
      </w:r>
      <w:r w:rsidRPr="00A550CB">
        <w:rPr>
          <w:rStyle w:val="Emphasis"/>
          <w:highlight w:val="yellow"/>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36292B29" w14:textId="77777777" w:rsidR="005F0512" w:rsidRPr="008955B7" w:rsidRDefault="005F0512" w:rsidP="005F0512">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D921B5">
        <w:rPr>
          <w:rStyle w:val="Emphasis"/>
          <w:highlight w:val="yellow"/>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D921B5">
        <w:rPr>
          <w:rStyle w:val="Emphasis"/>
          <w:highlight w:val="yellow"/>
        </w:rPr>
        <w:t>impose the economic worldview of capitalism</w:t>
      </w:r>
      <w:r w:rsidRPr="00D921B5">
        <w:rPr>
          <w:sz w:val="16"/>
          <w:highlight w:val="yellow"/>
        </w:rPr>
        <w:t xml:space="preserve">. </w:t>
      </w:r>
      <w:r w:rsidRPr="00D921B5">
        <w:rPr>
          <w:rStyle w:val="StyleUnderline"/>
        </w:rPr>
        <w:t>These</w:t>
      </w:r>
      <w:r w:rsidRPr="008955B7">
        <w:rPr>
          <w:rStyle w:val="StyleUnderline"/>
        </w:rPr>
        <w:t xml:space="preserve"> theories position capital and wealth as the </w:t>
      </w:r>
      <w:r w:rsidRPr="008955B7">
        <w:rPr>
          <w:rStyle w:val="Emphasis"/>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D921B5">
        <w:rPr>
          <w:rStyle w:val="StyleUnderline"/>
          <w:highlight w:val="yellow"/>
        </w:rPr>
        <w:t>they would</w:t>
      </w:r>
      <w:r w:rsidRPr="008955B7">
        <w:rPr>
          <w:rStyle w:val="StyleUnderline"/>
        </w:rPr>
        <w:t xml:space="preserve"> still </w:t>
      </w:r>
      <w:r w:rsidRPr="008955B7">
        <w:rPr>
          <w:rStyle w:val="Emphasis"/>
        </w:rPr>
        <w:t xml:space="preserve">precariously </w:t>
      </w:r>
      <w:r w:rsidRPr="00D921B5">
        <w:rPr>
          <w:rStyle w:val="Emphasis"/>
          <w:highlight w:val="yellow"/>
        </w:rPr>
        <w:t>assume</w:t>
      </w:r>
      <w:r w:rsidRPr="008955B7">
        <w:rPr>
          <w:rStyle w:val="Emphasis"/>
        </w:rPr>
        <w:t xml:space="preserve"> that </w:t>
      </w:r>
      <w:r w:rsidRPr="00D921B5">
        <w:rPr>
          <w:rStyle w:val="Emphasis"/>
          <w:highlight w:val="yellow"/>
        </w:rPr>
        <w:t>human interaction can and should be explained in economic terms.</w:t>
      </w:r>
    </w:p>
    <w:p w14:paraId="64699796" w14:textId="77777777" w:rsidR="005F0512" w:rsidRPr="0055013B" w:rsidRDefault="005F0512" w:rsidP="005F0512">
      <w:pPr>
        <w:rPr>
          <w:sz w:val="16"/>
        </w:rPr>
      </w:pPr>
      <w:r w:rsidRPr="008955B7">
        <w:rPr>
          <w:rStyle w:val="StyleUnderline"/>
        </w:rPr>
        <w:t xml:space="preserve">Metaphorical </w:t>
      </w:r>
      <w:r w:rsidRPr="00D51262">
        <w:rPr>
          <w:rStyle w:val="StyleUnderline"/>
        </w:rPr>
        <w:t>capital advances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Vagle,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D51262">
        <w:rPr>
          <w:rStyle w:val="StyleUnderline"/>
          <w:highlight w:val="yellow"/>
        </w:rPr>
        <w:t xml:space="preserve">Economic perspectives </w:t>
      </w:r>
      <w:r w:rsidRPr="00D51262">
        <w:rPr>
          <w:rStyle w:val="Emphasis"/>
          <w:highlight w:val="yellow"/>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D51262">
        <w:rPr>
          <w:rStyle w:val="Emphasis"/>
          <w:highlight w:val="yellow"/>
        </w:rPr>
        <w:t>This is</w:t>
      </w:r>
      <w:r w:rsidRPr="00E323C2">
        <w:rPr>
          <w:rStyle w:val="Emphasis"/>
        </w:rPr>
        <w:t xml:space="preserve"> the extent of </w:t>
      </w:r>
      <w:r w:rsidRPr="00D51262">
        <w:rPr>
          <w:rStyle w:val="Emphasis"/>
          <w:highlight w:val="yellow"/>
        </w:rPr>
        <w:t>capitalism’s hegemony</w:t>
      </w:r>
      <w:r w:rsidRPr="0055013B">
        <w:rPr>
          <w:sz w:val="16"/>
        </w:rPr>
        <w:t xml:space="preserve">, </w:t>
      </w:r>
      <w:r w:rsidRPr="00D51262">
        <w:rPr>
          <w:rStyle w:val="StyleUnderline"/>
          <w:highlight w:val="yellow"/>
        </w:rPr>
        <w:t>that</w:t>
      </w:r>
      <w:r w:rsidRPr="00E323C2">
        <w:rPr>
          <w:rStyle w:val="StyleUnderline"/>
        </w:rPr>
        <w:t xml:space="preserve"> it has</w:t>
      </w:r>
      <w:r w:rsidRPr="0055013B">
        <w:rPr>
          <w:sz w:val="16"/>
        </w:rPr>
        <w:t xml:space="preserve"> </w:t>
      </w:r>
      <w:r w:rsidRPr="00D51262">
        <w:rPr>
          <w:rStyle w:val="Emphasis"/>
          <w:highlight w:val="yellow"/>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D51262">
        <w:rPr>
          <w:rStyle w:val="Emphasis"/>
          <w:highlight w:val="yellow"/>
        </w:rPr>
        <w:t>educators</w:t>
      </w:r>
      <w:r w:rsidRPr="00E323C2">
        <w:rPr>
          <w:rStyle w:val="Emphasis"/>
        </w:rPr>
        <w:t xml:space="preserve"> begin to </w:t>
      </w:r>
      <w:r w:rsidRPr="00D51262">
        <w:rPr>
          <w:rStyle w:val="Emphasis"/>
          <w:highlight w:val="yellow"/>
        </w:rPr>
        <w:t>accept the market mindset</w:t>
      </w:r>
      <w:r w:rsidRPr="00E323C2">
        <w:rPr>
          <w:rStyle w:val="Emphasis"/>
        </w:rPr>
        <w:t>.</w:t>
      </w:r>
      <w:r w:rsidRPr="0055013B">
        <w:rPr>
          <w:sz w:val="16"/>
        </w:rPr>
        <w:t xml:space="preserve"> </w:t>
      </w:r>
      <w:r w:rsidRPr="00FD445A">
        <w:rPr>
          <w:rStyle w:val="StyleUnderline"/>
          <w:highlight w:val="yellow"/>
        </w:rPr>
        <w:t xml:space="preserve">We </w:t>
      </w:r>
      <w:r w:rsidRPr="00FD445A">
        <w:rPr>
          <w:rStyle w:val="Emphasis"/>
          <w:highlight w:val="yellow"/>
        </w:rPr>
        <w:t>normalize</w:t>
      </w:r>
      <w:r w:rsidRPr="00FD445A">
        <w:rPr>
          <w:rStyle w:val="StyleUnderline"/>
          <w:highlight w:val="yellow"/>
        </w:rPr>
        <w:t xml:space="preserve"> an</w:t>
      </w:r>
      <w:r w:rsidRPr="00FD445A">
        <w:rPr>
          <w:sz w:val="16"/>
          <w:highlight w:val="yellow"/>
        </w:rPr>
        <w:t xml:space="preserve"> </w:t>
      </w:r>
      <w:r w:rsidRPr="00FD445A">
        <w:rPr>
          <w:rStyle w:val="Emphasis"/>
          <w:highlight w:val="yellow"/>
        </w:rPr>
        <w:t>inequitable</w:t>
      </w:r>
      <w:r w:rsidRPr="00E323C2">
        <w:rPr>
          <w:rStyle w:val="Emphasis"/>
        </w:rPr>
        <w:t xml:space="preserve"> </w:t>
      </w:r>
      <w:r w:rsidRPr="00FD445A">
        <w:rPr>
          <w:rStyle w:val="Emphasis"/>
          <w:highlight w:val="yellow"/>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41E95193" w14:textId="77777777" w:rsidR="005F0512" w:rsidRPr="00CB4EEA" w:rsidRDefault="005F0512" w:rsidP="005F0512">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FD445A">
        <w:rPr>
          <w:rStyle w:val="StyleUnderline"/>
          <w:highlight w:val="yellow"/>
        </w:rPr>
        <w:t xml:space="preserve">to </w:t>
      </w:r>
      <w:r w:rsidRPr="00FD445A">
        <w:rPr>
          <w:rStyle w:val="Emphasis"/>
          <w:highlight w:val="yellow"/>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FD445A">
        <w:rPr>
          <w:rStyle w:val="StyleUnderline"/>
          <w:highlight w:val="yellow"/>
        </w:rPr>
        <w:t>analysis of metaphorical capitals</w:t>
      </w:r>
      <w:r w:rsidRPr="00CB4EEA">
        <w:rPr>
          <w:rStyle w:val="StyleUnderline"/>
        </w:rPr>
        <w:t xml:space="preserve">, then, </w:t>
      </w:r>
      <w:r w:rsidRPr="00FD445A">
        <w:rPr>
          <w:rStyle w:val="StyleUnderline"/>
          <w:highlight w:val="yellow"/>
        </w:rPr>
        <w:t>notices</w:t>
      </w:r>
      <w:r w:rsidRPr="00CB4EEA">
        <w:rPr>
          <w:rStyle w:val="StyleUnderline"/>
        </w:rPr>
        <w:t xml:space="preserve"> the </w:t>
      </w:r>
      <w:r w:rsidRPr="00FD445A">
        <w:rPr>
          <w:rStyle w:val="Emphasis"/>
          <w:highlight w:val="yellow"/>
        </w:rPr>
        <w:t>neglect of power relations</w:t>
      </w:r>
      <w:r w:rsidRPr="00FD445A">
        <w:rPr>
          <w:rStyle w:val="StyleUnderline"/>
          <w:highlight w:val="yellow"/>
        </w:rPr>
        <w:t xml:space="preserve"> and</w:t>
      </w:r>
      <w:r w:rsidRPr="00CB4EEA">
        <w:rPr>
          <w:rStyle w:val="StyleUnderline"/>
        </w:rPr>
        <w:t xml:space="preserve"> the </w:t>
      </w:r>
      <w:r w:rsidRPr="00FD445A">
        <w:rPr>
          <w:rStyle w:val="Emphasis"/>
          <w:highlight w:val="yellow"/>
        </w:rPr>
        <w:t>depiction of human relationships as economic exchanges</w:t>
      </w:r>
      <w:r w:rsidRPr="00FD445A">
        <w:rPr>
          <w:rStyle w:val="StyleUnderline"/>
          <w:highlight w:val="yellow"/>
        </w:rPr>
        <w:t>.</w:t>
      </w:r>
    </w:p>
    <w:p w14:paraId="2EEB4673" w14:textId="77777777" w:rsidR="005F0512" w:rsidRPr="0055013B" w:rsidRDefault="005F0512" w:rsidP="005F0512">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t>asserts itself as common sense</w:t>
      </w:r>
      <w:r w:rsidRPr="002C48C1">
        <w:rPr>
          <w:rStyle w:val="StyleUnderline"/>
        </w:rPr>
        <w:t xml:space="preserve"> within educational reforms.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AA63F9">
        <w:rPr>
          <w:rStyle w:val="Emphasis"/>
          <w:highlight w:val="yellow"/>
        </w:rPr>
        <w:t>capital is our</w:t>
      </w:r>
      <w:r w:rsidRPr="002C48C1">
        <w:rPr>
          <w:rStyle w:val="Emphasis"/>
        </w:rPr>
        <w:t xml:space="preserve"> common sense</w:t>
      </w:r>
      <w:r w:rsidRPr="0055013B">
        <w:rPr>
          <w:sz w:val="16"/>
        </w:rPr>
        <w:t xml:space="preserve">, </w:t>
      </w:r>
      <w:r w:rsidRPr="002C48C1">
        <w:rPr>
          <w:rStyle w:val="Emphasis"/>
        </w:rPr>
        <w:t xml:space="preserve">our </w:t>
      </w:r>
      <w:r w:rsidRPr="00AA63F9">
        <w:rPr>
          <w:rStyle w:val="Emphasis"/>
          <w:highlight w:val="yellow"/>
        </w:rPr>
        <w:t>default</w:t>
      </w:r>
      <w:r w:rsidRPr="0055013B">
        <w:rPr>
          <w:sz w:val="16"/>
        </w:rPr>
        <w:t xml:space="preserve">, </w:t>
      </w:r>
      <w:r w:rsidRPr="00AA63F9">
        <w:rPr>
          <w:rStyle w:val="StyleUnderline"/>
          <w:highlight w:val="yellow"/>
        </w:rPr>
        <w:t>so</w:t>
      </w:r>
      <w:r w:rsidRPr="002C48C1">
        <w:rPr>
          <w:rStyle w:val="StyleUnderline"/>
        </w:rPr>
        <w:t xml:space="preserve"> it is not a surprise that </w:t>
      </w:r>
      <w:r w:rsidRPr="00AA63F9">
        <w:rPr>
          <w:rStyle w:val="StyleUnderline"/>
          <w:highlight w:val="yellow"/>
        </w:rPr>
        <w:t xml:space="preserve">we </w:t>
      </w:r>
      <w:r w:rsidRPr="00AA63F9">
        <w:rPr>
          <w:rStyle w:val="Emphasis"/>
          <w:highlight w:val="yellow"/>
        </w:rPr>
        <w:t xml:space="preserve">append </w:t>
      </w:r>
      <w:r w:rsidRPr="00ED5E8E">
        <w:rPr>
          <w:rStyle w:val="Emphasis"/>
          <w:highlight w:val="yellow"/>
        </w:rPr>
        <w:t xml:space="preserve">the word even when </w:t>
      </w:r>
      <w:r w:rsidRPr="00AA63F9">
        <w:rPr>
          <w:rStyle w:val="Emphasis"/>
          <w:highlight w:val="yellow"/>
        </w:rPr>
        <w:t>it is unnecessary</w:t>
      </w:r>
      <w:r w:rsidRPr="00AA63F9">
        <w:rPr>
          <w:sz w:val="16"/>
          <w:highlight w:val="yellow"/>
        </w:rPr>
        <w:t xml:space="preserve">. </w:t>
      </w:r>
      <w:r w:rsidRPr="00AA63F9">
        <w:rPr>
          <w:rStyle w:val="StyleUnderline"/>
          <w:highlight w:val="yellow"/>
        </w:rPr>
        <w:t>These are “</w:t>
      </w:r>
      <w:r w:rsidRPr="00AA63F9">
        <w:rPr>
          <w:rStyle w:val="Emphasis"/>
          <w:highlight w:val="yellow"/>
        </w:rPr>
        <w:t>tacit</w:t>
      </w:r>
      <w:r w:rsidRPr="002C48C1">
        <w:rPr>
          <w:rStyle w:val="StyleUnderline"/>
        </w:rPr>
        <w:t xml:space="preserve">, </w:t>
      </w:r>
      <w:r w:rsidRPr="00AA63F9">
        <w:rPr>
          <w:rStyle w:val="Emphasis"/>
          <w:highlight w:val="yellow"/>
        </w:rPr>
        <w:t>discursive endorsements</w:t>
      </w:r>
      <w:r w:rsidRPr="00AA63F9">
        <w:rPr>
          <w:sz w:val="16"/>
          <w:highlight w:val="yellow"/>
        </w:rPr>
        <w:t xml:space="preserve"> </w:t>
      </w:r>
      <w:r w:rsidRPr="00AA63F9">
        <w:rPr>
          <w:rStyle w:val="StyleUnderline"/>
          <w:highlight w:val="yellow"/>
        </w:rPr>
        <w:t>of</w:t>
      </w:r>
      <w:r w:rsidRPr="00AA63F9">
        <w:rPr>
          <w:sz w:val="16"/>
          <w:highlight w:val="yellow"/>
        </w:rPr>
        <w:t xml:space="preserve"> </w:t>
      </w:r>
      <w:r w:rsidRPr="00AA63F9">
        <w:rPr>
          <w:rStyle w:val="Emphasis"/>
          <w:highlight w:val="yellow"/>
        </w:rPr>
        <w:t>neoliberal</w:t>
      </w:r>
      <w:r w:rsidRPr="002C48C1">
        <w:rPr>
          <w:rStyle w:val="Emphasis"/>
        </w:rPr>
        <w:t xml:space="preserve"> </w:t>
      </w:r>
      <w:r w:rsidRPr="00AA63F9">
        <w:rPr>
          <w:rStyle w:val="Emphasis"/>
          <w:highlight w:val="yellow"/>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AA63F9">
        <w:rPr>
          <w:rStyle w:val="StyleUnderline"/>
          <w:highlight w:val="yellow"/>
        </w:rPr>
        <w:t xml:space="preserve">metaphors are not </w:t>
      </w:r>
      <w:r w:rsidRPr="00AA63F9">
        <w:rPr>
          <w:rStyle w:val="Emphasis"/>
          <w:highlight w:val="yellow"/>
        </w:rPr>
        <w:t>arbitrary tools</w:t>
      </w:r>
      <w:r w:rsidRPr="002C48C1">
        <w:rPr>
          <w:rStyle w:val="StyleUnderline"/>
        </w:rPr>
        <w:t xml:space="preserve"> to assign </w:t>
      </w:r>
      <w:r w:rsidRPr="00AA63F9">
        <w:rPr>
          <w:rStyle w:val="StyleUnderline"/>
          <w:highlight w:val="yellow"/>
        </w:rPr>
        <w:t>without consequence</w:t>
      </w:r>
      <w:r w:rsidRPr="00AA63F9">
        <w:rPr>
          <w:sz w:val="16"/>
          <w:highlight w:val="yellow"/>
        </w:rPr>
        <w:t xml:space="preserve">. </w:t>
      </w:r>
      <w:r w:rsidRPr="00AA63F9">
        <w:rPr>
          <w:rStyle w:val="Emphasis"/>
          <w:highlight w:val="yellow"/>
        </w:rPr>
        <w:t>They make claims about truth,</w:t>
      </w:r>
      <w:r w:rsidRPr="00AA63F9">
        <w:rPr>
          <w:sz w:val="16"/>
          <w:highlight w:val="yellow"/>
        </w:rPr>
        <w:t xml:space="preserve"> </w:t>
      </w:r>
      <w:r w:rsidRPr="00AA63F9">
        <w:rPr>
          <w:rStyle w:val="Emphasis"/>
          <w:highlight w:val="yellow"/>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423F0D">
        <w:rPr>
          <w:rStyle w:val="Emphasis"/>
          <w:sz w:val="26"/>
          <w:szCs w:val="26"/>
          <w:highlight w:val="yellow"/>
        </w:rPr>
        <w:t>Even when a</w:t>
      </w:r>
      <w:r w:rsidRPr="0055013B">
        <w:rPr>
          <w:rStyle w:val="Emphasis"/>
          <w:sz w:val="26"/>
          <w:szCs w:val="26"/>
        </w:rPr>
        <w:t xml:space="preserve"> particular </w:t>
      </w:r>
      <w:r w:rsidRPr="00423F0D">
        <w:rPr>
          <w:rStyle w:val="Emphasis"/>
          <w:sz w:val="26"/>
          <w:szCs w:val="26"/>
          <w:highlight w:val="yellow"/>
        </w:rPr>
        <w:t>study’s content works against oppression, language choices may not</w:t>
      </w:r>
      <w:r w:rsidRPr="0055013B">
        <w:rPr>
          <w:rStyle w:val="Emphasis"/>
          <w:sz w:val="26"/>
          <w:szCs w:val="26"/>
        </w:rPr>
        <w:t>.</w:t>
      </w:r>
    </w:p>
    <w:p w14:paraId="12FA7FA6" w14:textId="77777777" w:rsidR="005F0512" w:rsidRPr="0055013B" w:rsidRDefault="005F0512" w:rsidP="005F0512">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481FF1E9" w14:textId="23FF9DBA" w:rsidR="005F0512" w:rsidRPr="005F0512" w:rsidRDefault="005F0512" w:rsidP="005F0512">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EC7F05">
        <w:rPr>
          <w:rStyle w:val="Emphasis"/>
          <w:highlight w:val="yellow"/>
        </w:rPr>
        <w:t>Letting go of the metaphor of capital</w:t>
      </w:r>
      <w:r w:rsidRPr="00EC7F05">
        <w:rPr>
          <w:sz w:val="16"/>
          <w:highlight w:val="yellow"/>
        </w:rPr>
        <w:t xml:space="preserve">, </w:t>
      </w:r>
      <w:r w:rsidRPr="00EC7F05">
        <w:rPr>
          <w:rStyle w:val="StyleUnderline"/>
          <w:highlight w:val="yellow"/>
        </w:rPr>
        <w:t xml:space="preserve">we may find </w:t>
      </w:r>
      <w:r w:rsidRPr="00EC7F05">
        <w:rPr>
          <w:rStyle w:val="Emphasis"/>
          <w:highlight w:val="yellow"/>
        </w:rPr>
        <w:t>more relevant</w:t>
      </w:r>
      <w:r w:rsidRPr="00EC7F05">
        <w:rPr>
          <w:rStyle w:val="StyleUnderline"/>
          <w:highlight w:val="yellow"/>
        </w:rPr>
        <w:t xml:space="preserve"> and more </w:t>
      </w:r>
      <w:r w:rsidRPr="00EC7F05">
        <w:rPr>
          <w:rStyle w:val="Emphasis"/>
          <w:highlight w:val="yellow"/>
        </w:rPr>
        <w:t>ethical ways to theorize</w:t>
      </w:r>
      <w:r w:rsidRPr="0055013B">
        <w:rPr>
          <w:rStyle w:val="Emphasis"/>
        </w:rPr>
        <w:t xml:space="preserve"> </w:t>
      </w:r>
      <w:r w:rsidRPr="0055013B">
        <w:rPr>
          <w:sz w:val="16"/>
        </w:rPr>
        <w:t>culture.</w:t>
      </w:r>
    </w:p>
    <w:p w14:paraId="347DE5E6" w14:textId="77777777" w:rsidR="00C3787D" w:rsidRDefault="00C3787D" w:rsidP="00C3787D">
      <w:pPr>
        <w:pStyle w:val="Heading4"/>
      </w:pPr>
      <w:r>
        <w:t>Their call to defer to black women reinscribe white dominance</w:t>
      </w:r>
    </w:p>
    <w:p w14:paraId="5CE9761B" w14:textId="77777777" w:rsidR="00C3787D" w:rsidRPr="001A2528" w:rsidRDefault="00C3787D" w:rsidP="00C3787D">
      <w:pPr>
        <w:rPr>
          <w:rFonts w:asciiTheme="majorHAnsi" w:hAnsiTheme="majorHAnsi" w:cstheme="majorHAnsi"/>
        </w:rPr>
      </w:pPr>
      <w:r w:rsidRPr="001A2528">
        <w:rPr>
          <w:rFonts w:asciiTheme="majorHAnsi" w:hAnsiTheme="majorHAnsi" w:cstheme="majorHAnsi"/>
        </w:rPr>
        <w:t xml:space="preserve">Jesse A. </w:t>
      </w:r>
      <w:r w:rsidRPr="001A2528">
        <w:rPr>
          <w:rStyle w:val="Style13ptBold"/>
          <w:rFonts w:asciiTheme="majorHAnsi" w:hAnsiTheme="majorHAnsi" w:cstheme="majorHAnsi"/>
        </w:rPr>
        <w:t>MYERSON 18</w:t>
      </w:r>
      <w:r w:rsidRPr="001A2528">
        <w:rPr>
          <w:rFonts w:asciiTheme="majorHAnsi" w:hAnsiTheme="majorHAnsi" w:cstheme="majorHAnsi"/>
        </w:rPr>
        <w:t xml:space="preserve">, an Indiana-based community organizer with Hoosier Action [“White Anti-Racism Must Be Based in Solidarity, Not Altruism,” </w:t>
      </w:r>
      <w:r w:rsidRPr="001A2528">
        <w:rPr>
          <w:rFonts w:asciiTheme="majorHAnsi" w:hAnsiTheme="majorHAnsi" w:cstheme="majorHAnsi"/>
          <w:i/>
        </w:rPr>
        <w:t>The Nation</w:t>
      </w:r>
      <w:r w:rsidRPr="001A2528">
        <w:rPr>
          <w:rFonts w:asciiTheme="majorHAnsi" w:hAnsiTheme="majorHAnsi" w:cstheme="majorHAnsi"/>
        </w:rPr>
        <w:t>, February 5 18, https://www.thenation.com/article/white-anti-racism-must-be-based-in-solidarity-not-altruism/]</w:t>
      </w:r>
    </w:p>
    <w:p w14:paraId="0364C394" w14:textId="77777777" w:rsidR="00C3787D" w:rsidRPr="001A2528" w:rsidRDefault="00C3787D" w:rsidP="00C3787D">
      <w:pPr>
        <w:rPr>
          <w:rFonts w:asciiTheme="majorHAnsi" w:hAnsiTheme="majorHAnsi" w:cstheme="majorHAnsi"/>
          <w:sz w:val="16"/>
        </w:rPr>
      </w:pPr>
      <w:r w:rsidRPr="001A2528">
        <w:rPr>
          <w:rStyle w:val="StyleUnderline"/>
          <w:rFonts w:asciiTheme="majorHAnsi" w:hAnsiTheme="majorHAnsi" w:cstheme="majorHAnsi"/>
        </w:rPr>
        <w:t xml:space="preserve">The dominant liberal conception of white anti-racism </w:t>
      </w:r>
      <w:r w:rsidRPr="001A2528">
        <w:rPr>
          <w:rStyle w:val="Emphasis"/>
          <w:rFonts w:asciiTheme="majorHAnsi" w:hAnsiTheme="majorHAnsi" w:cstheme="majorHAnsi"/>
        </w:rPr>
        <w:t>emphasizes altruism</w:t>
      </w:r>
      <w:r w:rsidRPr="001A2528">
        <w:rPr>
          <w:rStyle w:val="StyleUnderline"/>
          <w:rFonts w:asciiTheme="majorHAnsi" w:hAnsiTheme="majorHAnsi" w:cstheme="majorHAnsi"/>
        </w:rPr>
        <w:t>. In this mode, white people must set aside our own self-interest in order to extend kindness to those less fortunate</w:t>
      </w:r>
      <w:r w:rsidRPr="001A2528">
        <w:rPr>
          <w:rFonts w:asciiTheme="majorHAnsi" w:hAnsiTheme="majorHAnsi" w:cstheme="majorHAnsi"/>
          <w:sz w:val="16"/>
        </w:rPr>
        <w:t>. Humanitarian assistance is rewarded, and those who practice it are hailed for their self-sacrifice and generosity.</w:t>
      </w:r>
    </w:p>
    <w:p w14:paraId="4BAFA91B" w14:textId="77777777" w:rsidR="00C3787D" w:rsidRPr="001A2528" w:rsidRDefault="00C3787D" w:rsidP="00C3787D">
      <w:pPr>
        <w:rPr>
          <w:rFonts w:asciiTheme="majorHAnsi" w:hAnsiTheme="majorHAnsi" w:cstheme="majorHAnsi"/>
          <w:sz w:val="16"/>
        </w:rPr>
      </w:pPr>
      <w:r w:rsidRPr="001A2528">
        <w:rPr>
          <w:rStyle w:val="StyleUnderline"/>
          <w:rFonts w:asciiTheme="majorHAnsi" w:hAnsiTheme="majorHAnsi" w:cstheme="majorHAnsi"/>
          <w:highlight w:val="cyan"/>
        </w:rPr>
        <w:t>White people are encouraged to defer</w:t>
      </w:r>
      <w:r w:rsidRPr="001A2528">
        <w:rPr>
          <w:rStyle w:val="StyleUnderline"/>
          <w:rFonts w:asciiTheme="majorHAnsi" w:hAnsiTheme="majorHAnsi" w:cstheme="majorHAnsi"/>
        </w:rPr>
        <w:t xml:space="preserve">, shrink, and assist. It is not our fight, the </w:t>
      </w:r>
      <w:r w:rsidRPr="001A2528">
        <w:rPr>
          <w:rStyle w:val="StyleUnderline"/>
          <w:rFonts w:asciiTheme="majorHAnsi" w:hAnsiTheme="majorHAnsi" w:cstheme="majorHAnsi"/>
          <w:highlight w:val="cyan"/>
        </w:rPr>
        <w:t>white-altruism</w:t>
      </w:r>
      <w:r w:rsidRPr="001A2528">
        <w:rPr>
          <w:rStyle w:val="StyleUnderline"/>
          <w:rFonts w:asciiTheme="majorHAnsi" w:hAnsiTheme="majorHAnsi" w:cstheme="majorHAnsi"/>
        </w:rPr>
        <w:t xml:space="preserve"> mode </w:t>
      </w:r>
      <w:r w:rsidRPr="001A2528">
        <w:rPr>
          <w:rStyle w:val="StyleUnderline"/>
          <w:rFonts w:asciiTheme="majorHAnsi" w:hAnsiTheme="majorHAnsi" w:cstheme="majorHAnsi"/>
          <w:highlight w:val="cyan"/>
        </w:rPr>
        <w:t>says</w:t>
      </w:r>
      <w:r w:rsidRPr="001A2528">
        <w:rPr>
          <w:rStyle w:val="StyleUnderline"/>
          <w:rFonts w:asciiTheme="majorHAnsi" w:hAnsiTheme="majorHAnsi" w:cstheme="majorHAnsi"/>
        </w:rPr>
        <w:t xml:space="preserve">, so </w:t>
      </w:r>
      <w:r w:rsidRPr="001A2528">
        <w:rPr>
          <w:rStyle w:val="StyleUnderline"/>
          <w:rFonts w:asciiTheme="majorHAnsi" w:hAnsiTheme="majorHAnsi" w:cstheme="majorHAnsi"/>
          <w:highlight w:val="cyan"/>
        </w:rPr>
        <w:t>we must</w:t>
      </w:r>
      <w:r w:rsidRPr="001A2528">
        <w:rPr>
          <w:rStyle w:val="StyleUnderline"/>
          <w:rFonts w:asciiTheme="majorHAnsi" w:hAnsiTheme="majorHAnsi" w:cstheme="majorHAnsi"/>
        </w:rPr>
        <w:t xml:space="preserve"> strive to </w:t>
      </w:r>
      <w:r w:rsidRPr="001A2528">
        <w:rPr>
          <w:rStyle w:val="StyleUnderline"/>
          <w:rFonts w:asciiTheme="majorHAnsi" w:hAnsiTheme="majorHAnsi" w:cstheme="majorHAnsi"/>
          <w:highlight w:val="cyan"/>
        </w:rPr>
        <w:t xml:space="preserve">decenter </w:t>
      </w:r>
      <w:r w:rsidRPr="00AB52BB">
        <w:rPr>
          <w:rStyle w:val="StyleUnderline"/>
          <w:rFonts w:asciiTheme="majorHAnsi" w:hAnsiTheme="majorHAnsi" w:cstheme="majorHAnsi"/>
          <w:highlight w:val="cyan"/>
        </w:rPr>
        <w:t>ourselves and support black people</w:t>
      </w:r>
      <w:r w:rsidRPr="001A2528">
        <w:rPr>
          <w:rStyle w:val="StyleUnderline"/>
          <w:rFonts w:asciiTheme="majorHAnsi" w:hAnsiTheme="majorHAnsi" w:cstheme="majorHAnsi"/>
        </w:rPr>
        <w:t xml:space="preserve">’s “advancement” </w:t>
      </w:r>
      <w:r w:rsidRPr="00AB52BB">
        <w:rPr>
          <w:rStyle w:val="StyleUnderline"/>
          <w:rFonts w:asciiTheme="majorHAnsi" w:hAnsiTheme="majorHAnsi" w:cstheme="majorHAnsi"/>
          <w:highlight w:val="cyan"/>
        </w:rPr>
        <w:t>as peripheral allies</w:t>
      </w:r>
      <w:r w:rsidRPr="001A2528">
        <w:rPr>
          <w:rFonts w:asciiTheme="majorHAnsi" w:hAnsiTheme="majorHAnsi" w:cstheme="majorHAnsi"/>
          <w:sz w:val="16"/>
        </w:rPr>
        <w:t xml:space="preserve">, doing what kindnesses we can to compensate them for the privileges we enjoy. </w:t>
      </w:r>
      <w:r w:rsidRPr="001A2528">
        <w:rPr>
          <w:rStyle w:val="StyleUnderline"/>
          <w:rFonts w:asciiTheme="majorHAnsi" w:hAnsiTheme="majorHAnsi" w:cstheme="majorHAnsi"/>
        </w:rPr>
        <w:t>We must reliably articulate non-racist positions using</w:t>
      </w:r>
      <w:r w:rsidRPr="001A2528">
        <w:rPr>
          <w:rFonts w:asciiTheme="majorHAnsi" w:hAnsiTheme="majorHAnsi" w:cstheme="majorHAnsi"/>
          <w:sz w:val="16"/>
        </w:rPr>
        <w:t xml:space="preserve"> suitably </w:t>
      </w:r>
      <w:r w:rsidRPr="001A2528">
        <w:rPr>
          <w:rStyle w:val="StyleUnderline"/>
          <w:rFonts w:asciiTheme="majorHAnsi" w:hAnsiTheme="majorHAnsi" w:cstheme="majorHAnsi"/>
        </w:rPr>
        <w:t>non-racist terminology</w:t>
      </w:r>
      <w:r w:rsidRPr="001A2528">
        <w:rPr>
          <w:rFonts w:asciiTheme="majorHAnsi" w:hAnsiTheme="majorHAnsi" w:cstheme="majorHAnsi"/>
          <w:sz w:val="16"/>
        </w:rPr>
        <w:t>, correct white people who fail to do these, and under no circumstances use racist language out in the open.</w:t>
      </w:r>
    </w:p>
    <w:p w14:paraId="2CF74E52" w14:textId="77777777" w:rsidR="00C3787D" w:rsidRPr="001A2528" w:rsidRDefault="00C3787D" w:rsidP="00C3787D">
      <w:pPr>
        <w:rPr>
          <w:rFonts w:asciiTheme="majorHAnsi" w:hAnsiTheme="majorHAnsi" w:cstheme="majorHAnsi"/>
          <w:sz w:val="16"/>
        </w:rPr>
      </w:pPr>
      <w:r w:rsidRPr="001A2528">
        <w:rPr>
          <w:rFonts w:asciiTheme="majorHAnsi" w:hAnsiTheme="majorHAnsi" w:cstheme="majorHAnsi"/>
          <w:sz w:val="16"/>
        </w:rPr>
        <w:t xml:space="preserve">Not that people shouldn’t interrupt racist personal acts or respect the expertise of people of color regarding how racism plays out in their lives and communities, but </w:t>
      </w:r>
      <w:r w:rsidRPr="001A2528">
        <w:rPr>
          <w:rStyle w:val="StyleUnderline"/>
          <w:rFonts w:asciiTheme="majorHAnsi" w:hAnsiTheme="majorHAnsi" w:cstheme="majorHAnsi"/>
          <w:highlight w:val="cyan"/>
        </w:rPr>
        <w:t>that</w:t>
      </w:r>
      <w:r w:rsidRPr="001A2528">
        <w:rPr>
          <w:rStyle w:val="StyleUnderline"/>
          <w:rFonts w:asciiTheme="majorHAnsi" w:hAnsiTheme="majorHAnsi" w:cstheme="majorHAnsi"/>
        </w:rPr>
        <w:t xml:space="preserve"> alone </w:t>
      </w:r>
      <w:r w:rsidRPr="001A2528">
        <w:rPr>
          <w:rStyle w:val="StyleUnderline"/>
          <w:rFonts w:asciiTheme="majorHAnsi" w:hAnsiTheme="majorHAnsi" w:cstheme="majorHAnsi"/>
          <w:highlight w:val="cyan"/>
        </w:rPr>
        <w:t>does not constitute a strategy</w:t>
      </w:r>
      <w:r w:rsidRPr="001A2528">
        <w:rPr>
          <w:rFonts w:asciiTheme="majorHAnsi" w:hAnsiTheme="majorHAnsi" w:cstheme="majorHAnsi"/>
          <w:sz w:val="16"/>
        </w:rPr>
        <w:t xml:space="preserve">. At best, </w:t>
      </w:r>
      <w:r w:rsidRPr="001A2528">
        <w:rPr>
          <w:rStyle w:val="StyleUnderline"/>
          <w:rFonts w:asciiTheme="majorHAnsi" w:hAnsiTheme="majorHAnsi" w:cstheme="majorHAnsi"/>
        </w:rPr>
        <w:t xml:space="preserve">these </w:t>
      </w:r>
      <w:r w:rsidRPr="001A2528">
        <w:rPr>
          <w:rStyle w:val="StyleUnderline"/>
          <w:rFonts w:asciiTheme="majorHAnsi" w:hAnsiTheme="majorHAnsi" w:cstheme="majorHAnsi"/>
          <w:highlight w:val="cyan"/>
        </w:rPr>
        <w:t>interruptions and</w:t>
      </w:r>
      <w:r w:rsidRPr="001A2528">
        <w:rPr>
          <w:rStyle w:val="StyleUnderline"/>
          <w:rFonts w:asciiTheme="majorHAnsi" w:hAnsiTheme="majorHAnsi" w:cstheme="majorHAnsi"/>
        </w:rPr>
        <w:t xml:space="preserve"> this </w:t>
      </w:r>
      <w:r w:rsidRPr="001A2528">
        <w:rPr>
          <w:rStyle w:val="StyleUnderline"/>
          <w:rFonts w:asciiTheme="majorHAnsi" w:hAnsiTheme="majorHAnsi" w:cstheme="majorHAnsi"/>
          <w:highlight w:val="cyan"/>
        </w:rPr>
        <w:t>deference are a woefully inadequate response to systemic racism</w:t>
      </w:r>
      <w:r w:rsidRPr="001A2528">
        <w:rPr>
          <w:rStyle w:val="StyleUnderline"/>
          <w:rFonts w:asciiTheme="majorHAnsi" w:hAnsiTheme="majorHAnsi" w:cstheme="majorHAnsi"/>
        </w:rPr>
        <w:t xml:space="preserve">. At worst, white altruism is </w:t>
      </w:r>
      <w:r w:rsidRPr="001A2528">
        <w:rPr>
          <w:rStyle w:val="StyleUnderline"/>
          <w:rFonts w:asciiTheme="majorHAnsi" w:hAnsiTheme="majorHAnsi" w:cstheme="majorHAnsi"/>
          <w:highlight w:val="cyan"/>
        </w:rPr>
        <w:t xml:space="preserve">a </w:t>
      </w:r>
      <w:r w:rsidRPr="001A2528">
        <w:rPr>
          <w:rStyle w:val="Emphasis"/>
          <w:rFonts w:asciiTheme="majorHAnsi" w:hAnsiTheme="majorHAnsi" w:cstheme="majorHAnsi"/>
          <w:highlight w:val="cyan"/>
        </w:rPr>
        <w:t>recipe for disaster</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Not only does it treat racism as personal flaw rather than</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system of power; it</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insists that white people have an obligation to help black communities “advance,” a construction that </w:t>
      </w:r>
      <w:r w:rsidRPr="001A2528">
        <w:rPr>
          <w:rStyle w:val="StyleUnderline"/>
          <w:rFonts w:asciiTheme="majorHAnsi" w:hAnsiTheme="majorHAnsi" w:cstheme="majorHAnsi"/>
          <w:highlight w:val="cyan"/>
        </w:rPr>
        <w:t>is vulnerable to white</w:t>
      </w:r>
      <w:r w:rsidRPr="001A2528">
        <w:rPr>
          <w:rStyle w:val="StyleUnderline"/>
          <w:rFonts w:asciiTheme="majorHAnsi" w:hAnsiTheme="majorHAnsi" w:cstheme="majorHAnsi"/>
        </w:rPr>
        <w:t xml:space="preserve"> people’s </w:t>
      </w:r>
      <w:r w:rsidRPr="001A2528">
        <w:rPr>
          <w:rStyle w:val="StyleUnderline"/>
          <w:rFonts w:asciiTheme="majorHAnsi" w:hAnsiTheme="majorHAnsi" w:cstheme="majorHAnsi"/>
          <w:highlight w:val="cyan"/>
        </w:rPr>
        <w:t>misconceptions</w:t>
      </w:r>
      <w:r w:rsidRPr="001A2528">
        <w:rPr>
          <w:rStyle w:val="StyleUnderline"/>
          <w:rFonts w:asciiTheme="majorHAnsi" w:hAnsiTheme="majorHAnsi" w:cstheme="majorHAnsi"/>
        </w:rPr>
        <w:t xml:space="preserve"> of what constitutes “advancement.” </w:t>
      </w:r>
      <w:r w:rsidRPr="001A2528">
        <w:rPr>
          <w:rStyle w:val="StyleUnderline"/>
          <w:rFonts w:asciiTheme="majorHAnsi" w:hAnsiTheme="majorHAnsi" w:cstheme="majorHAnsi"/>
          <w:highlight w:val="cyan"/>
        </w:rPr>
        <w:t>Without</w:t>
      </w:r>
      <w:r w:rsidRPr="001A2528">
        <w:rPr>
          <w:rStyle w:val="StyleUnderline"/>
          <w:rFonts w:asciiTheme="majorHAnsi" w:hAnsiTheme="majorHAnsi" w:cstheme="majorHAnsi"/>
        </w:rPr>
        <w:t xml:space="preserve"> being </w:t>
      </w:r>
      <w:r w:rsidRPr="001A2528">
        <w:rPr>
          <w:rStyle w:val="StyleUnderline"/>
          <w:rFonts w:asciiTheme="majorHAnsi" w:hAnsiTheme="majorHAnsi" w:cstheme="majorHAnsi"/>
          <w:highlight w:val="cyan"/>
        </w:rPr>
        <w:t>anchored to a goal of redistributing power, altruism is</w:t>
      </w:r>
      <w:r w:rsidRPr="001A2528">
        <w:rPr>
          <w:rStyle w:val="StyleUnderline"/>
          <w:rFonts w:asciiTheme="majorHAnsi" w:hAnsiTheme="majorHAnsi" w:cstheme="majorHAnsi"/>
        </w:rPr>
        <w:t xml:space="preserve"> often </w:t>
      </w:r>
      <w:r w:rsidRPr="001A2528">
        <w:rPr>
          <w:rStyle w:val="StyleUnderline"/>
          <w:rFonts w:asciiTheme="majorHAnsi" w:hAnsiTheme="majorHAnsi" w:cstheme="majorHAnsi"/>
          <w:highlight w:val="cyan"/>
        </w:rPr>
        <w:t>carried along by</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 xml:space="preserve">prevailing currents of </w:t>
      </w:r>
      <w:r w:rsidRPr="001A2528">
        <w:rPr>
          <w:rStyle w:val="Emphasis"/>
          <w:rFonts w:asciiTheme="majorHAnsi" w:hAnsiTheme="majorHAnsi" w:cstheme="majorHAnsi"/>
          <w:highlight w:val="cyan"/>
        </w:rPr>
        <w:t>racist capitalism</w:t>
      </w:r>
      <w:r w:rsidRPr="001A2528">
        <w:rPr>
          <w:rFonts w:asciiTheme="majorHAnsi" w:hAnsiTheme="majorHAnsi" w:cstheme="majorHAnsi"/>
          <w:sz w:val="16"/>
        </w:rPr>
        <w:t>.</w:t>
      </w:r>
    </w:p>
    <w:p w14:paraId="26846DA4" w14:textId="77777777" w:rsidR="00C3787D" w:rsidRPr="001A2528" w:rsidRDefault="00C3787D" w:rsidP="00C3787D">
      <w:pPr>
        <w:rPr>
          <w:rFonts w:asciiTheme="majorHAnsi" w:hAnsiTheme="majorHAnsi" w:cstheme="majorHAnsi"/>
          <w:sz w:val="16"/>
        </w:rPr>
      </w:pPr>
      <w:r w:rsidRPr="001A2528">
        <w:rPr>
          <w:rStyle w:val="StyleUnderline"/>
          <w:rFonts w:asciiTheme="majorHAnsi" w:hAnsiTheme="majorHAnsi" w:cstheme="majorHAnsi"/>
        </w:rPr>
        <w:t>At the end of the Civil War, instead of furnishing formerly enslaved black people with the 40 acres</w:t>
      </w:r>
      <w:r w:rsidRPr="001A2528">
        <w:rPr>
          <w:rFonts w:asciiTheme="majorHAnsi" w:hAnsiTheme="majorHAnsi" w:cstheme="majorHAnsi"/>
          <w:sz w:val="16"/>
        </w:rPr>
        <w:t xml:space="preserve"> Gen. William Tecumseh </w:t>
      </w:r>
      <w:r w:rsidRPr="001A2528">
        <w:rPr>
          <w:rStyle w:val="StyleUnderline"/>
          <w:rFonts w:asciiTheme="majorHAnsi" w:hAnsiTheme="majorHAnsi" w:cstheme="majorHAnsi"/>
        </w:rPr>
        <w:t>Sherman</w:t>
      </w:r>
      <w:r w:rsidRPr="001A2528">
        <w:rPr>
          <w:rFonts w:asciiTheme="majorHAnsi" w:hAnsiTheme="majorHAnsi" w:cstheme="majorHAnsi"/>
          <w:sz w:val="16"/>
        </w:rPr>
        <w:t xml:space="preserve"> had </w:t>
      </w:r>
      <w:r w:rsidRPr="001A2528">
        <w:rPr>
          <w:rStyle w:val="StyleUnderline"/>
          <w:rFonts w:asciiTheme="majorHAnsi" w:hAnsiTheme="majorHAnsi" w:cstheme="majorHAnsi"/>
        </w:rPr>
        <w:t>promised, well-meaning moderate Republican Reconstructionists championed the Freedman’s Savings Bank “to instill into the minds of the untutored Africans lessons of sobriety, wisdom, and economy,”</w:t>
      </w:r>
      <w:r w:rsidRPr="001A2528">
        <w:rPr>
          <w:rFonts w:asciiTheme="majorHAnsi" w:hAnsiTheme="majorHAnsi" w:cstheme="majorHAnsi"/>
          <w:sz w:val="16"/>
        </w:rPr>
        <w:t xml:space="preserve"> which Congress considered crucial to “the economic and industrial development of a people.” According to bank’s founder, Congregational minister John Alvord, black people didn’t want free land: “We hear them saying, ‘We will work and save and buy for ourselves.’”</w:t>
      </w:r>
    </w:p>
    <w:p w14:paraId="416EFBDA" w14:textId="77777777" w:rsidR="00C3787D" w:rsidRPr="001A2528" w:rsidRDefault="00C3787D" w:rsidP="00C3787D">
      <w:pPr>
        <w:rPr>
          <w:rFonts w:asciiTheme="majorHAnsi" w:hAnsiTheme="majorHAnsi" w:cstheme="majorHAnsi"/>
          <w:sz w:val="16"/>
        </w:rPr>
      </w:pPr>
      <w:r w:rsidRPr="001A2528">
        <w:rPr>
          <w:rFonts w:asciiTheme="majorHAnsi" w:hAnsiTheme="majorHAnsi" w:cstheme="majorHAnsi"/>
          <w:sz w:val="16"/>
        </w:rPr>
        <w:t xml:space="preserve">Over a decade, the bank’s board, made up of highly regarded philanthropists, transformed the bank into an investment outfit conducting risky speculation, bribery, and fraud. </w:t>
      </w:r>
      <w:r w:rsidRPr="001A2528">
        <w:rPr>
          <w:rStyle w:val="StyleUnderline"/>
          <w:rFonts w:asciiTheme="majorHAnsi" w:hAnsiTheme="majorHAnsi" w:cstheme="majorHAnsi"/>
        </w:rPr>
        <w:t>When the Panic of 1873 threatened the bank’s viability, the trustees, desperate to reinforce an image of the bank as a trustworthy institution, appointed Frederick Douglass, an abolitionist and former slave, as bank president</w:t>
      </w:r>
      <w:r w:rsidRPr="001A2528">
        <w:rPr>
          <w:rFonts w:asciiTheme="majorHAnsi" w:hAnsiTheme="majorHAnsi" w:cstheme="majorHAnsi"/>
          <w:sz w:val="16"/>
        </w:rPr>
        <w:t xml:space="preserve">. In this capacity, </w:t>
      </w:r>
      <w:r w:rsidRPr="001A2528">
        <w:rPr>
          <w:rStyle w:val="StyleUnderline"/>
          <w:rFonts w:asciiTheme="majorHAnsi" w:hAnsiTheme="majorHAnsi" w:cstheme="majorHAnsi"/>
        </w:rPr>
        <w:t>Douglass discovered the enterprise to be “full of dead men’s bones, rottenness, and corruption.” The bank folded, leaving over 60,000 depositors without access to millions in strenuously earned deposits, and obliterating more than half of accumulated black wealth</w:t>
      </w:r>
      <w:r w:rsidRPr="001A2528">
        <w:rPr>
          <w:rFonts w:asciiTheme="majorHAnsi" w:hAnsiTheme="majorHAnsi" w:cstheme="majorHAnsi"/>
          <w:sz w:val="16"/>
        </w:rPr>
        <w:t>.</w:t>
      </w:r>
    </w:p>
    <w:p w14:paraId="59C0BAC7" w14:textId="77777777" w:rsidR="00C3787D" w:rsidRPr="001A2528" w:rsidRDefault="00C3787D" w:rsidP="00C3787D">
      <w:pPr>
        <w:rPr>
          <w:rFonts w:asciiTheme="majorHAnsi" w:hAnsiTheme="majorHAnsi" w:cstheme="majorHAnsi"/>
          <w:sz w:val="16"/>
          <w:szCs w:val="16"/>
        </w:rPr>
      </w:pPr>
      <w:r w:rsidRPr="001A2528">
        <w:rPr>
          <w:rFonts w:asciiTheme="majorHAnsi" w:hAnsiTheme="majorHAnsi" w:cstheme="majorHAnsi"/>
          <w:sz w:val="16"/>
          <w:szCs w:val="16"/>
        </w:rPr>
        <w:t>White altruism fared no better out West than down South. The policy of “allotment,” which broke up tribal lands into individually owned plots, came from white altruists. The architect of the 1887 Dawes Act, which made allotment official federal policy, was Alice Fletcher, an upper-class New York City suffragist who, out of anthropological curiosity, went west to live with and studied the Omaha Indians, ultimately adopting one as her son. She and other reformers were sure that tribal landholding was unproductive, inefficient, and destructive to the individual work ethic, that it thus prevented Indians from making healthy economic advances. In practice, allotment shrunk Indian-held lands from about 150 million acres to 48 million by the time of the Dawes Act’s 1934 repeal, leaving two-thirds of Indians either completely landless or without enough land to subsist.</w:t>
      </w:r>
    </w:p>
    <w:p w14:paraId="51CA434D" w14:textId="77777777" w:rsidR="00C3787D" w:rsidRPr="001A2528" w:rsidRDefault="00C3787D" w:rsidP="00C3787D">
      <w:pPr>
        <w:rPr>
          <w:rFonts w:asciiTheme="majorHAnsi" w:hAnsiTheme="majorHAnsi" w:cstheme="majorHAnsi"/>
          <w:sz w:val="16"/>
          <w:szCs w:val="16"/>
        </w:rPr>
      </w:pPr>
      <w:r w:rsidRPr="001A2528">
        <w:rPr>
          <w:rFonts w:asciiTheme="majorHAnsi" w:hAnsiTheme="majorHAnsi" w:cstheme="majorHAnsi"/>
          <w:sz w:val="16"/>
          <w:szCs w:val="16"/>
        </w:rPr>
        <w:t>Later, in the early 1940s, altruism struck again when the Rockefeller Foundation made an effort to alleviate the “tragedy of hunger” in the “backward” country of Mexico, touching off the much celebrated “Green Revolution.” Rockefeller Foundation scientists and policy experts implemented a system designed to raise Mexicans’ daily calorie intake by improving agricultural efficiency through “higher yielding and higher quality crop varieties” and disease control. The white people who designed and implemented the Green Revolution won awards. But for the farmers of Mexico, the program dramatically narrowed the genetic base of crops, destroyed indigenous agricultural practices, supplanted small and communal farming with commercial agribusiness, and displaced millions of peasants into urban slums or across the border.</w:t>
      </w:r>
    </w:p>
    <w:p w14:paraId="5784C719" w14:textId="77777777" w:rsidR="00C3787D" w:rsidRPr="001A2528" w:rsidRDefault="00C3787D" w:rsidP="00C3787D">
      <w:pPr>
        <w:rPr>
          <w:rFonts w:asciiTheme="majorHAnsi" w:hAnsiTheme="majorHAnsi" w:cstheme="majorHAnsi"/>
          <w:sz w:val="16"/>
        </w:rPr>
      </w:pPr>
      <w:r w:rsidRPr="001A2528">
        <w:rPr>
          <w:rFonts w:asciiTheme="majorHAnsi" w:hAnsiTheme="majorHAnsi" w:cstheme="majorHAnsi"/>
          <w:sz w:val="16"/>
        </w:rPr>
        <w:t xml:space="preserve">Still </w:t>
      </w:r>
      <w:r w:rsidRPr="001A2528">
        <w:rPr>
          <w:rStyle w:val="StyleUnderline"/>
          <w:rFonts w:asciiTheme="majorHAnsi" w:hAnsiTheme="majorHAnsi" w:cstheme="majorHAnsi"/>
        </w:rPr>
        <w:t>today</w:t>
      </w:r>
      <w:r w:rsidRPr="001A2528">
        <w:rPr>
          <w:rFonts w:asciiTheme="majorHAnsi" w:hAnsiTheme="majorHAnsi" w:cstheme="majorHAnsi"/>
          <w:sz w:val="16"/>
        </w:rPr>
        <w:t xml:space="preserve">, </w:t>
      </w:r>
      <w:r w:rsidRPr="001A2528">
        <w:rPr>
          <w:rStyle w:val="StyleUnderline"/>
          <w:rFonts w:asciiTheme="majorHAnsi" w:hAnsiTheme="majorHAnsi" w:cstheme="majorHAnsi"/>
        </w:rPr>
        <w:t>manifestations of white altruism undermine the well-being of the very “shithole” denizens whose “advancement” it seeks. Microfinance, or inviting poor people into small amounts of debt, has been held up by its most powerful, enthusiastic advocates as a panacea for the ills that beset impoverished countries</w:t>
      </w:r>
      <w:r w:rsidRPr="001A2528">
        <w:rPr>
          <w:rFonts w:asciiTheme="majorHAnsi" w:hAnsiTheme="majorHAnsi" w:cstheme="majorHAnsi"/>
          <w:sz w:val="16"/>
          <w:szCs w:val="16"/>
        </w:rPr>
        <w:t>. In 2005 the United Nations even gave microcredit its own international year</w:t>
      </w:r>
      <w:r w:rsidRPr="001A2528">
        <w:rPr>
          <w:rFonts w:asciiTheme="majorHAnsi" w:hAnsiTheme="majorHAnsi" w:cstheme="majorHAnsi"/>
          <w:sz w:val="16"/>
        </w:rPr>
        <w:t xml:space="preserve">. Honors notwithstanding, microloans tend to worsen livelihoods overall, notoriously driving hundreds of Indian women to suicide. </w:t>
      </w:r>
      <w:r w:rsidRPr="001A2528">
        <w:rPr>
          <w:rStyle w:val="StyleUnderline"/>
          <w:rFonts w:asciiTheme="majorHAnsi" w:hAnsiTheme="majorHAnsi" w:cstheme="majorHAnsi"/>
        </w:rPr>
        <w:t>Far from raising living standards, microfinance has calcified the hierarchy that produces such poverty—and enriches Europe and North America</w:t>
      </w:r>
      <w:r w:rsidRPr="001A2528">
        <w:rPr>
          <w:rFonts w:asciiTheme="majorHAnsi" w:hAnsiTheme="majorHAnsi" w:cstheme="majorHAnsi"/>
          <w:sz w:val="16"/>
        </w:rPr>
        <w:t>.</w:t>
      </w:r>
    </w:p>
    <w:p w14:paraId="1BD6FA07" w14:textId="77777777" w:rsidR="00C3787D" w:rsidRPr="001A2528" w:rsidRDefault="00C3787D" w:rsidP="00C3787D">
      <w:pPr>
        <w:rPr>
          <w:rFonts w:asciiTheme="majorHAnsi" w:hAnsiTheme="majorHAnsi" w:cstheme="majorHAnsi"/>
          <w:sz w:val="16"/>
        </w:rPr>
      </w:pPr>
      <w:r w:rsidRPr="001A2528">
        <w:rPr>
          <w:rFonts w:asciiTheme="majorHAnsi" w:hAnsiTheme="majorHAnsi" w:cstheme="majorHAnsi"/>
          <w:sz w:val="16"/>
        </w:rPr>
        <w:t xml:space="preserve">Time and again, </w:t>
      </w:r>
      <w:r w:rsidRPr="001A2528">
        <w:rPr>
          <w:rStyle w:val="StyleUnderline"/>
          <w:rFonts w:asciiTheme="majorHAnsi" w:hAnsiTheme="majorHAnsi" w:cstheme="majorHAnsi"/>
        </w:rPr>
        <w:t xml:space="preserve">white people acting as allies in other people’s “progress” have not just failed to address racist power relations; </w:t>
      </w:r>
      <w:r w:rsidRPr="001A2528">
        <w:rPr>
          <w:rStyle w:val="StyleUnderline"/>
          <w:rFonts w:asciiTheme="majorHAnsi" w:hAnsiTheme="majorHAnsi" w:cstheme="majorHAnsi"/>
          <w:highlight w:val="cyan"/>
        </w:rPr>
        <w:t>they</w:t>
      </w:r>
      <w:r w:rsidRPr="001A2528">
        <w:rPr>
          <w:rStyle w:val="StyleUnderline"/>
          <w:rFonts w:asciiTheme="majorHAnsi" w:hAnsiTheme="majorHAnsi" w:cstheme="majorHAnsi"/>
        </w:rPr>
        <w:t xml:space="preserve"> have </w:t>
      </w:r>
      <w:r w:rsidRPr="001A2528">
        <w:rPr>
          <w:rStyle w:val="Emphasis"/>
          <w:rFonts w:asciiTheme="majorHAnsi" w:hAnsiTheme="majorHAnsi" w:cstheme="majorHAnsi"/>
          <w:highlight w:val="cyan"/>
        </w:rPr>
        <w:t>entrenched white dominance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Altruism cannot be</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basis for white anti-racist action</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There’s only one</w:t>
      </w:r>
      <w:r w:rsidRPr="001A2528">
        <w:rPr>
          <w:rStyle w:val="StyleUnderline"/>
          <w:rFonts w:asciiTheme="majorHAnsi" w:hAnsiTheme="majorHAnsi" w:cstheme="majorHAnsi"/>
        </w:rPr>
        <w:t xml:space="preserve"> thing </w:t>
      </w:r>
      <w:r w:rsidRPr="001A2528">
        <w:rPr>
          <w:rStyle w:val="StyleUnderline"/>
          <w:rFonts w:asciiTheme="majorHAnsi" w:hAnsiTheme="majorHAnsi" w:cstheme="majorHAnsi"/>
          <w:highlight w:val="cyan"/>
        </w:rPr>
        <w:t xml:space="preserve">that can: </w:t>
      </w:r>
      <w:r w:rsidRPr="001A2528">
        <w:rPr>
          <w:rStyle w:val="Emphasis"/>
          <w:rFonts w:asciiTheme="majorHAnsi" w:hAnsiTheme="majorHAnsi" w:cstheme="majorHAnsi"/>
          <w:highlight w:val="cyan"/>
        </w:rPr>
        <w:t>solidarity</w:t>
      </w:r>
      <w:r w:rsidRPr="001A2528">
        <w:rPr>
          <w:rFonts w:asciiTheme="majorHAnsi" w:hAnsiTheme="majorHAnsi" w:cstheme="majorHAnsi"/>
          <w:sz w:val="16"/>
        </w:rPr>
        <w:t>.</w:t>
      </w:r>
    </w:p>
    <w:p w14:paraId="2142A042" w14:textId="77777777" w:rsidR="00C3787D" w:rsidRPr="001A2528" w:rsidRDefault="00C3787D" w:rsidP="00C3787D">
      <w:pPr>
        <w:rPr>
          <w:rFonts w:asciiTheme="majorHAnsi" w:hAnsiTheme="majorHAnsi" w:cstheme="majorHAnsi"/>
          <w:sz w:val="16"/>
        </w:rPr>
      </w:pPr>
      <w:r w:rsidRPr="00AB52BB">
        <w:rPr>
          <w:rStyle w:val="StyleUnderline"/>
          <w:rFonts w:asciiTheme="majorHAnsi" w:hAnsiTheme="majorHAnsi" w:cstheme="majorHAnsi"/>
          <w:highlight w:val="cyan"/>
        </w:rPr>
        <w:t>Solidarity is about unity, not around like-mindedness</w:t>
      </w:r>
      <w:r w:rsidRPr="001A2528">
        <w:rPr>
          <w:rStyle w:val="StyleUnderline"/>
          <w:rFonts w:asciiTheme="majorHAnsi" w:hAnsiTheme="majorHAnsi" w:cstheme="majorHAnsi"/>
        </w:rPr>
        <w:t xml:space="preserve"> or affinity but around common interests. Neither having the same opinions nor even mutual fondness is required for one to enter into a solidarity relationship with another. All they need is the acknowledgement that, to achieve liberation, “I need you and you need me.” Solidarity is about </w:t>
      </w:r>
      <w:r w:rsidRPr="001A2528">
        <w:rPr>
          <w:rStyle w:val="StyleUnderline"/>
          <w:rFonts w:asciiTheme="majorHAnsi" w:hAnsiTheme="majorHAnsi" w:cstheme="majorHAnsi"/>
          <w:highlight w:val="cyan"/>
        </w:rPr>
        <w:t>fighting for oneself alongside another</w:t>
      </w:r>
      <w:r w:rsidRPr="001A2528">
        <w:rPr>
          <w:rStyle w:val="StyleUnderline"/>
          <w:rFonts w:asciiTheme="majorHAnsi" w:hAnsiTheme="majorHAnsi" w:cstheme="majorHAnsi"/>
        </w:rPr>
        <w:t xml:space="preserve"> person, for one’s family alongside another family</w:t>
      </w:r>
      <w:r w:rsidRPr="001A2528">
        <w:rPr>
          <w:rFonts w:asciiTheme="majorHAnsi" w:hAnsiTheme="majorHAnsi" w:cstheme="majorHAnsi"/>
          <w:sz w:val="16"/>
        </w:rPr>
        <w:t>.</w:t>
      </w:r>
    </w:p>
    <w:p w14:paraId="140AC2EB" w14:textId="77777777" w:rsidR="00C3787D" w:rsidRPr="001A2528" w:rsidRDefault="00C3787D" w:rsidP="00C3787D">
      <w:pPr>
        <w:rPr>
          <w:rFonts w:asciiTheme="majorHAnsi" w:hAnsiTheme="majorHAnsi" w:cstheme="majorHAnsi"/>
          <w:sz w:val="16"/>
        </w:rPr>
      </w:pPr>
      <w:r w:rsidRPr="001A2528">
        <w:rPr>
          <w:rStyle w:val="StyleUnderline"/>
          <w:rFonts w:asciiTheme="majorHAnsi" w:hAnsiTheme="majorHAnsi" w:cstheme="majorHAnsi"/>
        </w:rPr>
        <w:t>The thing is, when two people fight for themselves alongside one another, when they perceive themselves to be teammates, they begin to warm to each other</w:t>
      </w:r>
      <w:r w:rsidRPr="001A2528">
        <w:rPr>
          <w:rFonts w:asciiTheme="majorHAnsi" w:hAnsiTheme="majorHAnsi" w:cstheme="majorHAnsi"/>
          <w:sz w:val="16"/>
        </w:rPr>
        <w:t>. In 1939, a Chicago stockyard worker, Jim Cole, told a reporter from the Federal Writers’ Project, “I don’t care if the union don’t do another lick of work raisin’ our pay, or settling grievances about anything. I’ll always believe they done the greatest thing in the world gettin’ everybody who works in the yards together, and breakin’ up the hate and bad feelings that used to be held against the Negro.”</w:t>
      </w:r>
    </w:p>
    <w:p w14:paraId="7BE47B06" w14:textId="77777777" w:rsidR="00C3787D" w:rsidRDefault="00C3787D" w:rsidP="00C3787D">
      <w:pPr>
        <w:rPr>
          <w:rFonts w:asciiTheme="majorHAnsi" w:hAnsiTheme="majorHAnsi" w:cstheme="majorHAnsi"/>
          <w:sz w:val="16"/>
        </w:rPr>
      </w:pPr>
      <w:r w:rsidRPr="001A2528">
        <w:rPr>
          <w:rStyle w:val="StyleUnderline"/>
          <w:rFonts w:asciiTheme="majorHAnsi" w:hAnsiTheme="majorHAnsi" w:cstheme="majorHAnsi"/>
          <w:highlight w:val="cyan"/>
        </w:rPr>
        <w:t>Only when white people</w:t>
      </w:r>
      <w:r w:rsidRPr="001A2528">
        <w:rPr>
          <w:rStyle w:val="StyleUnderline"/>
          <w:rFonts w:asciiTheme="majorHAnsi" w:hAnsiTheme="majorHAnsi" w:cstheme="majorHAnsi"/>
        </w:rPr>
        <w:t xml:space="preserve"> come to </w:t>
      </w:r>
      <w:r w:rsidRPr="001A2528">
        <w:rPr>
          <w:rStyle w:val="StyleUnderline"/>
          <w:rFonts w:asciiTheme="majorHAnsi" w:hAnsiTheme="majorHAnsi" w:cstheme="majorHAnsi"/>
          <w:highlight w:val="cyan"/>
        </w:rPr>
        <w:t>see</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our</w:t>
      </w:r>
      <w:r w:rsidRPr="001A2528">
        <w:rPr>
          <w:rStyle w:val="StyleUnderline"/>
          <w:rFonts w:asciiTheme="majorHAnsi" w:hAnsiTheme="majorHAnsi" w:cstheme="majorHAnsi"/>
        </w:rPr>
        <w:t xml:space="preserve"> own </w:t>
      </w:r>
      <w:r w:rsidRPr="001A2528">
        <w:rPr>
          <w:rStyle w:val="StyleUnderline"/>
          <w:rFonts w:asciiTheme="majorHAnsi" w:hAnsiTheme="majorHAnsi" w:cstheme="majorHAnsi"/>
          <w:highlight w:val="cyan"/>
        </w:rPr>
        <w:t>liberation</w:t>
      </w:r>
      <w:r w:rsidRPr="001A2528">
        <w:rPr>
          <w:rStyle w:val="StyleUnderline"/>
          <w:rFonts w:asciiTheme="majorHAnsi" w:hAnsiTheme="majorHAnsi" w:cstheme="majorHAnsi"/>
        </w:rPr>
        <w:t xml:space="preserve"> is </w:t>
      </w:r>
      <w:r w:rsidRPr="001A2528">
        <w:rPr>
          <w:rStyle w:val="StyleUnderline"/>
          <w:rFonts w:asciiTheme="majorHAnsi" w:hAnsiTheme="majorHAnsi" w:cstheme="majorHAnsi"/>
          <w:highlight w:val="cyan"/>
        </w:rPr>
        <w:t>bound up in</w:t>
      </w:r>
      <w:r w:rsidRPr="001A2528">
        <w:rPr>
          <w:rStyle w:val="StyleUnderline"/>
          <w:rFonts w:asciiTheme="majorHAnsi" w:hAnsiTheme="majorHAnsi" w:cstheme="majorHAnsi"/>
        </w:rPr>
        <w:t xml:space="preserve"> the liberation of </w:t>
      </w:r>
      <w:r w:rsidRPr="001A2528">
        <w:rPr>
          <w:rStyle w:val="StyleUnderline"/>
          <w:rFonts w:asciiTheme="majorHAnsi" w:hAnsiTheme="majorHAnsi" w:cstheme="majorHAnsi"/>
          <w:highlight w:val="cyan"/>
        </w:rPr>
        <w:t>others can we achieve solidarity and have</w:t>
      </w:r>
      <w:r w:rsidRPr="001A2528">
        <w:rPr>
          <w:rStyle w:val="StyleUnderline"/>
          <w:rFonts w:asciiTheme="majorHAnsi" w:hAnsiTheme="majorHAnsi" w:cstheme="majorHAnsi"/>
        </w:rPr>
        <w:t xml:space="preserve"> a basis for </w:t>
      </w:r>
      <w:r w:rsidRPr="001A2528">
        <w:rPr>
          <w:rStyle w:val="StyleUnderline"/>
          <w:rFonts w:asciiTheme="majorHAnsi" w:hAnsiTheme="majorHAnsi" w:cstheme="majorHAnsi"/>
          <w:highlight w:val="cyan"/>
        </w:rPr>
        <w:t xml:space="preserve">white anti-racism that does not produce the </w:t>
      </w:r>
      <w:r w:rsidRPr="001A2528">
        <w:rPr>
          <w:rStyle w:val="Emphasis"/>
          <w:rFonts w:asciiTheme="majorHAnsi" w:hAnsiTheme="majorHAnsi" w:cstheme="majorHAnsi"/>
          <w:highlight w:val="cyan"/>
        </w:rPr>
        <w:t>colonial outcomes generated by altruism</w:t>
      </w:r>
      <w:r w:rsidRPr="001A2528">
        <w:rPr>
          <w:rFonts w:asciiTheme="majorHAnsi" w:hAnsiTheme="majorHAnsi" w:cstheme="majorHAnsi"/>
          <w:sz w:val="16"/>
        </w:rPr>
        <w:t>.</w:t>
      </w:r>
    </w:p>
    <w:p w14:paraId="0750843A" w14:textId="77777777" w:rsidR="00C3787D" w:rsidRDefault="00C3787D" w:rsidP="00C3787D"/>
    <w:p w14:paraId="44B77925" w14:textId="3913D004" w:rsidR="00654A51" w:rsidRPr="009E302A" w:rsidRDefault="00654A51" w:rsidP="00654A51">
      <w:pPr>
        <w:pStyle w:val="Heading4"/>
      </w:pPr>
      <w:r>
        <w:t>The adversarial structure of debate turns aff solvency</w:t>
      </w:r>
    </w:p>
    <w:p w14:paraId="4DAF4DD8" w14:textId="77777777" w:rsidR="00654A51" w:rsidRPr="009E302A" w:rsidRDefault="00654A51" w:rsidP="00654A51">
      <w:pPr>
        <w:rPr>
          <w:rStyle w:val="Style13ptBold"/>
        </w:rPr>
      </w:pPr>
      <w:r w:rsidRPr="009E302A">
        <w:rPr>
          <w:rStyle w:val="Style13ptBold"/>
        </w:rPr>
        <w:t>Atchison and Panetta ‘9 </w:t>
      </w:r>
      <w:r w:rsidRPr="009E302A">
        <w:rPr>
          <w:rStyle w:val="Style13ptBold"/>
          <w:b w:val="0"/>
          <w:bCs w:val="0"/>
          <w:sz w:val="22"/>
        </w:rPr>
        <w:t>[Jarrod Atchison, Director of Debate @ Trinity University, and Edward Panetta, Director of Debate @ the University of Georgia, Intercollegiate Debate and Speech Communication: Issues for the Future, p. 317-34 //liam]</w:t>
      </w:r>
    </w:p>
    <w:p w14:paraId="25082671" w14:textId="0C38ED8F" w:rsidR="00654A51" w:rsidRPr="00654A51" w:rsidRDefault="00654A51" w:rsidP="00654A51">
      <w:pPr>
        <w:rPr>
          <w:sz w:val="16"/>
        </w:rPr>
      </w:pPr>
      <w:r w:rsidRPr="00D910B7">
        <w:rPr>
          <w:u w:val="single"/>
        </w:rPr>
        <w:t xml:space="preserve">The larger </w:t>
      </w:r>
      <w:r w:rsidRPr="00C60532">
        <w:rPr>
          <w:rStyle w:val="StyleUnderline"/>
        </w:rPr>
        <w:t>problem with</w:t>
      </w:r>
      <w:r w:rsidRPr="00B56591">
        <w:rPr>
          <w:sz w:val="16"/>
        </w:rPr>
        <w:t xml:space="preserve"> locating the </w:t>
      </w:r>
      <w:r w:rsidRPr="00C60532">
        <w:rPr>
          <w:rStyle w:val="StyleUnderline"/>
        </w:rPr>
        <w:t>“</w:t>
      </w:r>
      <w:r w:rsidRPr="003C2172">
        <w:rPr>
          <w:rStyle w:val="StyleUnderline"/>
          <w:highlight w:val="cyan"/>
        </w:rPr>
        <w:t>debate as activism</w:t>
      </w:r>
      <w:r w:rsidRPr="00C60532">
        <w:rPr>
          <w:rStyle w:val="StyleUnderline"/>
        </w:rPr>
        <w:t>”</w:t>
      </w:r>
      <w:r w:rsidRPr="00B56591">
        <w:rPr>
          <w:sz w:val="16"/>
        </w:rPr>
        <w:t xml:space="preserve"> perspective within the competitive framework </w:t>
      </w:r>
      <w:r w:rsidRPr="00D910B7">
        <w:rPr>
          <w:u w:val="single"/>
        </w:rPr>
        <w:t xml:space="preserve">is that it </w:t>
      </w:r>
      <w:r w:rsidRPr="003C2172">
        <w:rPr>
          <w:highlight w:val="cyan"/>
          <w:u w:val="single"/>
        </w:rPr>
        <w:t>overlooks the communal nature of the community problem.</w:t>
      </w:r>
      <w:r w:rsidRPr="00D910B7">
        <w:rPr>
          <w:u w:val="single"/>
        </w:rPr>
        <w:t xml:space="preserve"> If each</w:t>
      </w:r>
      <w:r w:rsidRPr="00B56591">
        <w:rPr>
          <w:sz w:val="16"/>
        </w:rPr>
        <w:t xml:space="preserve"> individual </w:t>
      </w:r>
      <w:r w:rsidRPr="00D910B7">
        <w:rPr>
          <w:u w:val="single"/>
        </w:rPr>
        <w:t>debate is a decision about how the debate community should approach a problem</w:t>
      </w:r>
      <w:r w:rsidRPr="00B56591">
        <w:rPr>
          <w:sz w:val="16"/>
        </w:rPr>
        <w:t xml:space="preserve">, then the </w:t>
      </w:r>
      <w:r w:rsidRPr="003C2172">
        <w:rPr>
          <w:highlight w:val="cyan"/>
          <w:u w:val="single"/>
        </w:rPr>
        <w:t>losing debaters become collateral damage</w:t>
      </w:r>
      <w:r w:rsidRPr="00D910B7">
        <w:rPr>
          <w:u w:val="single"/>
        </w:rPr>
        <w:t xml:space="preserve"> in the activist strategy</w:t>
      </w:r>
      <w:r w:rsidRPr="00B56591">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D910B7">
        <w:rPr>
          <w:u w:val="single"/>
        </w:rPr>
        <w:t xml:space="preserve">the losing team serves as a sacrificial lamb on the altar of community change. </w:t>
      </w:r>
      <w:r w:rsidRPr="003C2172">
        <w:rPr>
          <w:highlight w:val="cyan"/>
          <w:u w:val="single"/>
        </w:rPr>
        <w:t>Downplaying the important role of competition</w:t>
      </w:r>
      <w:r w:rsidRPr="00D910B7">
        <w:rPr>
          <w:u w:val="single"/>
        </w:rPr>
        <w:t xml:space="preserve"> and treating opponents as scapegoats</w:t>
      </w:r>
      <w:r w:rsidRPr="00B56591">
        <w:rPr>
          <w:sz w:val="16"/>
        </w:rPr>
        <w:t xml:space="preserve"> for the failures of the community may increase the profile of the winning team and the community problem, but </w:t>
      </w:r>
      <w:r w:rsidRPr="00D910B7">
        <w:rPr>
          <w:u w:val="single"/>
        </w:rPr>
        <w:t xml:space="preserve">it </w:t>
      </w:r>
      <w:r w:rsidRPr="003C2172">
        <w:rPr>
          <w:highlight w:val="cyan"/>
          <w:u w:val="single"/>
        </w:rPr>
        <w:t>does little to</w:t>
      </w:r>
      <w:r w:rsidRPr="00D910B7">
        <w:rPr>
          <w:u w:val="single"/>
        </w:rPr>
        <w:t xml:space="preserve"> generate the critical coalitions necessary to </w:t>
      </w:r>
      <w:r w:rsidRPr="003C2172">
        <w:rPr>
          <w:highlight w:val="cyan"/>
          <w:u w:val="single"/>
        </w:rPr>
        <w:t xml:space="preserve">address the community problem, because the competitive focus </w:t>
      </w:r>
      <w:r w:rsidRPr="003C2172">
        <w:rPr>
          <w:b/>
          <w:highlight w:val="cyan"/>
          <w:u w:val="single"/>
        </w:rPr>
        <w:t>encourages teams to concentrate on how to beat the strategy</w:t>
      </w:r>
      <w:r w:rsidRPr="00D910B7">
        <w:rPr>
          <w:b/>
          <w:u w:val="single"/>
        </w:rPr>
        <w:t xml:space="preserve"> with little regard for addressing the community problem</w:t>
      </w:r>
      <w:r w:rsidRPr="00B56591">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D910B7">
        <w:rPr>
          <w:u w:val="single"/>
        </w:rPr>
        <w:t>If the debate community is serious about generating community change</w:t>
      </w:r>
      <w:r w:rsidRPr="00B56591">
        <w:rPr>
          <w:sz w:val="16"/>
        </w:rPr>
        <w:t xml:space="preserve">, then </w:t>
      </w:r>
      <w:r w:rsidRPr="00D910B7">
        <w:rPr>
          <w:u w:val="single"/>
        </w:rPr>
        <w:t>it is more likely to occur outside a traditional competitive debate. When a team loses a debate because the judge decides that it is better for the community for the other team to win, then they have sacrificed two potential advocates for change</w:t>
      </w:r>
      <w:r w:rsidRPr="00B56591">
        <w:rPr>
          <w:sz w:val="16"/>
        </w:rPr>
        <w:t xml:space="preserve"> within the community. Creating change through wins generates backlash through losses. </w:t>
      </w:r>
      <w:r w:rsidRPr="00D910B7">
        <w:rPr>
          <w:u w:val="single"/>
        </w:rPr>
        <w:t>Some proponents are comfortable with generating backlash and argue that the reaction is evidence that the issue is being discussed.</w:t>
      </w:r>
      <w:r w:rsidRPr="00B56591">
        <w:rPr>
          <w:sz w:val="16"/>
        </w:rPr>
        <w:t>¶</w:t>
      </w:r>
      <w:r w:rsidRPr="00D910B7">
        <w:rPr>
          <w:u w:val="single"/>
        </w:rPr>
        <w:t xml:space="preserve"> </w:t>
      </w:r>
      <w:r w:rsidRPr="00B56591">
        <w:rPr>
          <w:sz w:val="16"/>
        </w:rPr>
        <w:t xml:space="preserve">From our perspective, </w:t>
      </w:r>
      <w:r w:rsidRPr="003C2172">
        <w:rPr>
          <w:highlight w:val="cyan"/>
          <w:u w:val="single"/>
        </w:rPr>
        <w:t>the discussion that results from these hostile situations is not a productive one where participants seek to work together</w:t>
      </w:r>
      <w:r w:rsidRPr="00B56591">
        <w:rPr>
          <w:sz w:val="16"/>
        </w:rPr>
        <w:t xml:space="preserve"> for a common goal. Instead of giving up on hope for change and agitating for wins regardless of who is left behind, </w:t>
      </w:r>
      <w:r w:rsidRPr="00D910B7">
        <w:rPr>
          <w:u w:val="single"/>
        </w:rPr>
        <w:t>it seems more reasonable that the debate community should try the method of public argument that we teach in an effort to generate a discussion of necessary community changes</w:t>
      </w:r>
      <w:r w:rsidRPr="00B56591">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03166EC8" w14:textId="30CC3489" w:rsidR="00654A51" w:rsidRDefault="00654A51" w:rsidP="00654A51">
      <w:pPr>
        <w:pStyle w:val="Heading4"/>
      </w:pPr>
      <w:r>
        <w:t xml:space="preserve">The ballot is a </w:t>
      </w:r>
      <w:r>
        <w:rPr>
          <w:u w:val="single"/>
        </w:rPr>
        <w:t>poor vehicle</w:t>
      </w:r>
      <w:r>
        <w:t xml:space="preserve"> for change---wins-as-solidary are an </w:t>
      </w:r>
      <w:r>
        <w:rPr>
          <w:u w:val="single"/>
        </w:rPr>
        <w:t>extrinsic</w:t>
      </w:r>
      <w:r>
        <w:t xml:space="preserve"> incentive, which fails and corrodes more effective </w:t>
      </w:r>
      <w:r>
        <w:rPr>
          <w:u w:val="single"/>
        </w:rPr>
        <w:t>intrinsic</w:t>
      </w:r>
      <w:r>
        <w:t xml:space="preserve"> motivations- means they don’t create more rev v rev debates because people aren’t motivated to have those discussions- turns the aff and means you vote on framework</w:t>
      </w:r>
    </w:p>
    <w:p w14:paraId="0EA48E94" w14:textId="77777777" w:rsidR="00654A51" w:rsidRPr="006B2CAB" w:rsidRDefault="00654A51" w:rsidP="00654A51">
      <w:pPr>
        <w:rPr>
          <w:sz w:val="18"/>
          <w:szCs w:val="18"/>
        </w:rPr>
      </w:pPr>
      <w:r w:rsidRPr="00526980">
        <w:rPr>
          <w:rStyle w:val="Style13ptBold"/>
        </w:rPr>
        <w:t>Kohn 93 –</w:t>
      </w:r>
      <w:r>
        <w:t xml:space="preserve"> Alfie Kohn, MA in Social Sciences from the University of Chicago, BA from Brown University, internally quoting Edward L. Deci, Professor of Psychology and Gowen Professor in the Social Sciences at the University of Rochester, </w:t>
      </w:r>
      <w:r w:rsidRPr="006C4C6F">
        <w:t>No Contest: The Case Against Competition</w:t>
      </w:r>
      <w:r>
        <w:t>, p. 59-60</w:t>
      </w:r>
    </w:p>
    <w:p w14:paraId="59FE85C7" w14:textId="77777777" w:rsidR="00654A51" w:rsidRDefault="00654A51" w:rsidP="00654A51">
      <w:pPr>
        <w:rPr>
          <w:szCs w:val="20"/>
        </w:rPr>
      </w:pPr>
      <w:r w:rsidRPr="006B2CAB">
        <w:rPr>
          <w:rStyle w:val="StyleUnderline"/>
          <w:szCs w:val="20"/>
        </w:rPr>
        <w:t xml:space="preserve">The idea that trying </w:t>
      </w:r>
      <w:r w:rsidRPr="006B2CAB">
        <w:rPr>
          <w:rStyle w:val="Emphasis"/>
          <w:szCs w:val="20"/>
        </w:rPr>
        <w:t>to do well</w:t>
      </w:r>
      <w:r w:rsidRPr="006B2CAB">
        <w:rPr>
          <w:szCs w:val="20"/>
        </w:rPr>
        <w:t xml:space="preserve"> </w:t>
      </w:r>
      <w:r w:rsidRPr="006B2CAB">
        <w:rPr>
          <w:rStyle w:val="StyleUnderline"/>
          <w:szCs w:val="20"/>
        </w:rPr>
        <w:t xml:space="preserve">and </w:t>
      </w:r>
      <w:r w:rsidRPr="006B2CAB">
        <w:rPr>
          <w:rStyle w:val="Emphasis"/>
          <w:szCs w:val="20"/>
        </w:rPr>
        <w:t xml:space="preserve">trying to do better than others </w:t>
      </w:r>
      <w:r w:rsidRPr="006B2CAB">
        <w:rPr>
          <w:rStyle w:val="StyleUnderline"/>
          <w:szCs w:val="20"/>
        </w:rPr>
        <w:t>may work at cross-purposes</w:t>
      </w:r>
      <w:r w:rsidRPr="006B2CAB">
        <w:rPr>
          <w:szCs w:val="20"/>
        </w:rPr>
        <w:t xml:space="preserve"> </w:t>
      </w:r>
      <w:r w:rsidRPr="006B2CAB">
        <w:rPr>
          <w:rStyle w:val="StyleUnderline"/>
          <w:szCs w:val="20"/>
        </w:rPr>
        <w:t>can be understood in the context of</w:t>
      </w:r>
      <w:r w:rsidRPr="006B2CAB">
        <w:rPr>
          <w:szCs w:val="20"/>
        </w:rPr>
        <w:t xml:space="preserve"> an issue addressed by </w:t>
      </w:r>
      <w:r w:rsidRPr="006B2CAB">
        <w:rPr>
          <w:rStyle w:val="StyleUnderline"/>
          <w:szCs w:val="20"/>
        </w:rPr>
        <w:t>motivation</w:t>
      </w:r>
      <w:r w:rsidRPr="006B2CAB">
        <w:rPr>
          <w:szCs w:val="20"/>
        </w:rPr>
        <w:t xml:space="preserve">al theorists. We do best at the tasks we enjoy. An outside or extrinsic motivator (money, grades, the trappings of competitive success) simply cannot take the place of an activity we find rewarding in itself. "While extrinsic motivation may affect performance," wrote Margaret Clifford, "performance is dependent upon learning, which in turn is primarily dependent upon intrinsic motivation." More specifically, "a </w:t>
      </w:r>
      <w:r w:rsidRPr="008B7A63">
        <w:rPr>
          <w:rStyle w:val="StyleUnderline"/>
          <w:szCs w:val="20"/>
          <w:highlight w:val="cyan"/>
        </w:rPr>
        <w:t>significant performance-increase</w:t>
      </w:r>
      <w:r w:rsidRPr="006C4C6F">
        <w:rPr>
          <w:rStyle w:val="StyleUnderline"/>
          <w:szCs w:val="20"/>
        </w:rPr>
        <w:t xml:space="preserve"> </w:t>
      </w:r>
      <w:r w:rsidRPr="006B2CAB">
        <w:rPr>
          <w:rStyle w:val="StyleUnderline"/>
          <w:szCs w:val="20"/>
        </w:rPr>
        <w:t xml:space="preserve">on a </w:t>
      </w:r>
      <w:r w:rsidRPr="006B2CAB">
        <w:rPr>
          <w:szCs w:val="20"/>
        </w:rPr>
        <w:t xml:space="preserve">highly complex </w:t>
      </w:r>
      <w:r w:rsidRPr="006B2CAB">
        <w:rPr>
          <w:rStyle w:val="StyleUnderline"/>
          <w:szCs w:val="20"/>
        </w:rPr>
        <w:t xml:space="preserve">task </w:t>
      </w:r>
      <w:r w:rsidRPr="008B7A63">
        <w:rPr>
          <w:rStyle w:val="StyleUnderline"/>
          <w:szCs w:val="20"/>
          <w:highlight w:val="cyan"/>
        </w:rPr>
        <w:t>will</w:t>
      </w:r>
      <w:r w:rsidRPr="006B2CAB">
        <w:rPr>
          <w:rStyle w:val="StyleUnderline"/>
          <w:szCs w:val="20"/>
        </w:rPr>
        <w:t xml:space="preserve"> be </w:t>
      </w:r>
      <w:r w:rsidRPr="008B7A63">
        <w:rPr>
          <w:rStyle w:val="StyleUnderline"/>
          <w:szCs w:val="20"/>
          <w:highlight w:val="cyan"/>
        </w:rPr>
        <w:t>depend</w:t>
      </w:r>
      <w:r w:rsidRPr="006B2CAB">
        <w:rPr>
          <w:rStyle w:val="StyleUnderline"/>
          <w:szCs w:val="20"/>
        </w:rPr>
        <w:t>ent</w:t>
      </w:r>
      <w:r w:rsidRPr="008B7A63">
        <w:rPr>
          <w:rStyle w:val="StyleUnderline"/>
          <w:szCs w:val="20"/>
          <w:highlight w:val="cyan"/>
        </w:rPr>
        <w:t xml:space="preserve"> upon </w:t>
      </w:r>
      <w:r w:rsidRPr="008B7A63">
        <w:rPr>
          <w:rStyle w:val="Emphasis"/>
          <w:szCs w:val="20"/>
          <w:highlight w:val="cyan"/>
        </w:rPr>
        <w:t>intrinsic motivation</w:t>
      </w:r>
      <w:r w:rsidRPr="006B2CAB">
        <w:rPr>
          <w:szCs w:val="20"/>
        </w:rPr>
        <w:t xml:space="preserve">."59 In fact, even </w:t>
      </w:r>
      <w:r w:rsidRPr="006B2CAB">
        <w:rPr>
          <w:rStyle w:val="StyleUnderline"/>
          <w:szCs w:val="20"/>
        </w:rPr>
        <w:t xml:space="preserve">people </w:t>
      </w:r>
      <w:r w:rsidRPr="006B2CAB">
        <w:rPr>
          <w:szCs w:val="20"/>
        </w:rPr>
        <w:t xml:space="preserve">who are judged to be high in achievement motivation </w:t>
      </w:r>
      <w:r w:rsidRPr="006B2CAB">
        <w:rPr>
          <w:rStyle w:val="StyleUnderline"/>
          <w:szCs w:val="20"/>
        </w:rPr>
        <w:t>do not perform well unless extrinsic motivation has been minimized, as several studies have shown</w:t>
      </w:r>
      <w:r w:rsidRPr="006B2CAB">
        <w:rPr>
          <w:szCs w:val="20"/>
        </w:rPr>
        <w:t xml:space="preserve">.60 </w:t>
      </w:r>
    </w:p>
    <w:p w14:paraId="145F151D" w14:textId="77777777" w:rsidR="00654A51" w:rsidRDefault="00654A51" w:rsidP="00654A51">
      <w:pPr>
        <w:rPr>
          <w:szCs w:val="20"/>
        </w:rPr>
      </w:pPr>
      <w:r w:rsidRPr="006B2CAB">
        <w:rPr>
          <w:rStyle w:val="StyleUnderline"/>
          <w:szCs w:val="20"/>
        </w:rPr>
        <w:t>Competition works</w:t>
      </w:r>
      <w:r w:rsidRPr="006B2CAB">
        <w:rPr>
          <w:szCs w:val="20"/>
        </w:rPr>
        <w:t xml:space="preserve"> just</w:t>
      </w:r>
      <w:r w:rsidRPr="006B2CAB">
        <w:rPr>
          <w:rStyle w:val="StyleUnderline"/>
          <w:szCs w:val="20"/>
        </w:rPr>
        <w:t xml:space="preserve"> as</w:t>
      </w:r>
      <w:r w:rsidRPr="006B2CAB">
        <w:rPr>
          <w:szCs w:val="20"/>
        </w:rPr>
        <w:t xml:space="preserve"> any other </w:t>
      </w:r>
      <w:r w:rsidRPr="006B2CAB">
        <w:rPr>
          <w:rStyle w:val="StyleUnderline"/>
          <w:szCs w:val="20"/>
        </w:rPr>
        <w:t>extrinsic motivator</w:t>
      </w:r>
      <w:r w:rsidRPr="006B2CAB">
        <w:rPr>
          <w:szCs w:val="20"/>
        </w:rPr>
        <w:t xml:space="preserve"> does. As Edward Deci, one of the leading students of this topic, has written, "The reward for extrinsically motivated behavior is something that is separate from and follows the behavior. </w:t>
      </w:r>
      <w:r w:rsidRPr="008B7A63">
        <w:rPr>
          <w:rStyle w:val="Emphasis"/>
          <w:szCs w:val="20"/>
          <w:highlight w:val="cyan"/>
        </w:rPr>
        <w:t>With competitive activities, the reward is</w:t>
      </w:r>
      <w:r w:rsidRPr="006B2CAB">
        <w:rPr>
          <w:rStyle w:val="Emphasis"/>
          <w:szCs w:val="20"/>
        </w:rPr>
        <w:t xml:space="preserve"> typically</w:t>
      </w:r>
      <w:r w:rsidRPr="006C4C6F">
        <w:rPr>
          <w:rStyle w:val="Emphasis"/>
          <w:szCs w:val="20"/>
        </w:rPr>
        <w:t xml:space="preserve"> </w:t>
      </w:r>
      <w:r w:rsidRPr="008B7A63">
        <w:rPr>
          <w:rStyle w:val="Emphasis"/>
          <w:szCs w:val="20"/>
          <w:highlight w:val="cyan"/>
        </w:rPr>
        <w:t xml:space="preserve">'winning' (that is, beating </w:t>
      </w:r>
      <w:r w:rsidRPr="008B7A63">
        <w:rPr>
          <w:rStyle w:val="Emphasis"/>
          <w:highlight w:val="cyan"/>
        </w:rPr>
        <w:t>the other</w:t>
      </w:r>
      <w:r w:rsidRPr="006B2CAB">
        <w:rPr>
          <w:rStyle w:val="Emphasis"/>
        </w:rPr>
        <w:t xml:space="preserve"> person or the other </w:t>
      </w:r>
      <w:r w:rsidRPr="008B7A63">
        <w:rPr>
          <w:rStyle w:val="Emphasis"/>
          <w:highlight w:val="cyan"/>
        </w:rPr>
        <w:t>team</w:t>
      </w:r>
      <w:r w:rsidRPr="008B7A63">
        <w:rPr>
          <w:rStyle w:val="Emphasis"/>
          <w:szCs w:val="20"/>
          <w:highlight w:val="cyan"/>
        </w:rPr>
        <w:t>)</w:t>
      </w:r>
      <w:r w:rsidRPr="008B7A63">
        <w:rPr>
          <w:rStyle w:val="StyleUnderline"/>
          <w:highlight w:val="cyan"/>
        </w:rPr>
        <w:t xml:space="preserve">, </w:t>
      </w:r>
      <w:r w:rsidRPr="008B7A63">
        <w:rPr>
          <w:rStyle w:val="StyleUnderline"/>
          <w:szCs w:val="20"/>
          <w:highlight w:val="cyan"/>
        </w:rPr>
        <w:t xml:space="preserve">so the reward is </w:t>
      </w:r>
      <w:r w:rsidRPr="006B2CAB">
        <w:rPr>
          <w:rStyle w:val="StyleUnderline"/>
          <w:szCs w:val="20"/>
        </w:rPr>
        <w:t xml:space="preserve">actually </w:t>
      </w:r>
      <w:r w:rsidRPr="008B7A63">
        <w:rPr>
          <w:rStyle w:val="Emphasis"/>
          <w:szCs w:val="20"/>
          <w:highlight w:val="cyan"/>
        </w:rPr>
        <w:t>extrinsic</w:t>
      </w:r>
      <w:r w:rsidRPr="006B2CAB">
        <w:t xml:space="preserve"> to</w:t>
      </w:r>
      <w:r w:rsidRPr="006B2CAB">
        <w:rPr>
          <w:szCs w:val="20"/>
        </w:rPr>
        <w:t xml:space="preserve">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w:t>
      </w:r>
    </w:p>
    <w:p w14:paraId="1EB9A9A4" w14:textId="77777777" w:rsidR="00654A51" w:rsidRDefault="00654A51" w:rsidP="00654A51">
      <w:pPr>
        <w:rPr>
          <w:szCs w:val="20"/>
        </w:rPr>
      </w:pPr>
      <w:r w:rsidRPr="006B2CAB">
        <w:rPr>
          <w:szCs w:val="20"/>
        </w:rPr>
        <w:t xml:space="preserve">But this tells only half the story. </w:t>
      </w:r>
      <w:r w:rsidRPr="006B2CAB">
        <w:rPr>
          <w:rStyle w:val="StyleUnderline"/>
          <w:szCs w:val="20"/>
        </w:rPr>
        <w:t>As research</w:t>
      </w:r>
      <w:r w:rsidRPr="006B2CAB">
        <w:rPr>
          <w:szCs w:val="20"/>
        </w:rPr>
        <w:t xml:space="preserve"> by Deci and others </w:t>
      </w:r>
      <w:r w:rsidRPr="006B2CAB">
        <w:rPr>
          <w:rStyle w:val="StyleUnderline"/>
          <w:szCs w:val="20"/>
        </w:rPr>
        <w:t>has shown</w:t>
      </w:r>
      <w:r w:rsidRPr="006B2CAB">
        <w:rPr>
          <w:szCs w:val="20"/>
        </w:rPr>
        <w:t xml:space="preserve">, </w:t>
      </w:r>
      <w:r w:rsidRPr="006B2CAB">
        <w:rPr>
          <w:rStyle w:val="StyleUnderline"/>
          <w:szCs w:val="20"/>
        </w:rPr>
        <w:t xml:space="preserve">the use of </w:t>
      </w:r>
      <w:r w:rsidRPr="008B7A63">
        <w:rPr>
          <w:rStyle w:val="Emphasis"/>
          <w:highlight w:val="cyan"/>
        </w:rPr>
        <w:t>extrinsic motivators</w:t>
      </w:r>
      <w:r w:rsidRPr="006B2CAB">
        <w:rPr>
          <w:rStyle w:val="Emphasis"/>
        </w:rPr>
        <w:t xml:space="preserve"> actually tends to </w:t>
      </w:r>
      <w:r w:rsidRPr="008B7A63">
        <w:rPr>
          <w:rStyle w:val="Emphasis"/>
          <w:highlight w:val="cyan"/>
        </w:rPr>
        <w:t>undermine intrinsic motivation</w:t>
      </w:r>
      <w:r w:rsidRPr="008B7A63">
        <w:rPr>
          <w:rStyle w:val="StyleUnderline"/>
          <w:szCs w:val="20"/>
          <w:highlight w:val="cyan"/>
        </w:rPr>
        <w:t xml:space="preserve"> and</w:t>
      </w:r>
      <w:r w:rsidRPr="006B2CAB">
        <w:rPr>
          <w:rStyle w:val="StyleUnderline"/>
          <w:szCs w:val="20"/>
        </w:rPr>
        <w:t xml:space="preserve"> thus </w:t>
      </w:r>
      <w:r w:rsidRPr="008B7A63">
        <w:rPr>
          <w:rStyle w:val="Emphasis"/>
          <w:szCs w:val="20"/>
          <w:highlight w:val="cyan"/>
        </w:rPr>
        <w:t xml:space="preserve">adversely affect performance </w:t>
      </w:r>
      <w:r w:rsidRPr="006B2CAB">
        <w:rPr>
          <w:rStyle w:val="Emphasis"/>
          <w:szCs w:val="20"/>
        </w:rPr>
        <w:t>in the long run</w:t>
      </w:r>
      <w:r w:rsidRPr="006C4C6F">
        <w:t xml:space="preserve">. </w:t>
      </w:r>
      <w:r w:rsidRPr="006B2CAB">
        <w:rPr>
          <w:szCs w:val="20"/>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8B7A63">
        <w:rPr>
          <w:rStyle w:val="StyleUnderline"/>
          <w:szCs w:val="20"/>
          <w:highlight w:val="cyan"/>
        </w:rPr>
        <w:t>Extrinsic motivators</w:t>
      </w:r>
      <w:r w:rsidRPr="006B2CAB">
        <w:rPr>
          <w:szCs w:val="20"/>
        </w:rPr>
        <w:t xml:space="preserve">, in other words, </w:t>
      </w:r>
      <w:r w:rsidRPr="008B7A63">
        <w:rPr>
          <w:rStyle w:val="StyleUnderline"/>
          <w:szCs w:val="20"/>
          <w:highlight w:val="cyan"/>
        </w:rPr>
        <w:t xml:space="preserve">are </w:t>
      </w:r>
      <w:r w:rsidRPr="008B7A63">
        <w:rPr>
          <w:rStyle w:val="Emphasis"/>
          <w:szCs w:val="20"/>
          <w:highlight w:val="cyan"/>
        </w:rPr>
        <w:t>not only ineffective</w:t>
      </w:r>
      <w:r w:rsidRPr="008B7A63">
        <w:rPr>
          <w:rStyle w:val="StyleUnderline"/>
          <w:szCs w:val="20"/>
          <w:highlight w:val="cyan"/>
        </w:rPr>
        <w:t xml:space="preserve"> but </w:t>
      </w:r>
      <w:r w:rsidRPr="008B7A63">
        <w:rPr>
          <w:rStyle w:val="Emphasis"/>
          <w:highlight w:val="cyan"/>
        </w:rPr>
        <w:t>corrosive</w:t>
      </w:r>
      <w:r w:rsidRPr="008B7A63">
        <w:rPr>
          <w:rStyle w:val="StyleUnderline"/>
          <w:szCs w:val="20"/>
          <w:highlight w:val="cyan"/>
        </w:rPr>
        <w:t xml:space="preserve">. They </w:t>
      </w:r>
      <w:r w:rsidRPr="008B7A63">
        <w:rPr>
          <w:rStyle w:val="Emphasis"/>
          <w:highlight w:val="cyan"/>
        </w:rPr>
        <w:t>eat away</w:t>
      </w:r>
      <w:r w:rsidRPr="008B7A63">
        <w:rPr>
          <w:rStyle w:val="StyleUnderline"/>
          <w:szCs w:val="20"/>
          <w:highlight w:val="cyan"/>
        </w:rPr>
        <w:t xml:space="preserve"> at the kind of motivation </w:t>
      </w:r>
      <w:r w:rsidRPr="008B7A63">
        <w:rPr>
          <w:rStyle w:val="StyleUnderline"/>
          <w:highlight w:val="cyan"/>
        </w:rPr>
        <w:t>that</w:t>
      </w:r>
      <w:r w:rsidRPr="008B7A63">
        <w:rPr>
          <w:rStyle w:val="StyleUnderline"/>
          <w:szCs w:val="20"/>
          <w:highlight w:val="cyan"/>
        </w:rPr>
        <w:t xml:space="preserve"> </w:t>
      </w:r>
      <w:r w:rsidRPr="008B7A63">
        <w:rPr>
          <w:rStyle w:val="Emphasis"/>
          <w:i/>
          <w:highlight w:val="cyan"/>
        </w:rPr>
        <w:t>does</w:t>
      </w:r>
      <w:r w:rsidRPr="008B7A63">
        <w:rPr>
          <w:rStyle w:val="StyleUnderline"/>
          <w:szCs w:val="20"/>
          <w:highlight w:val="cyan"/>
        </w:rPr>
        <w:t xml:space="preserve"> produce results</w:t>
      </w:r>
      <w:r w:rsidRPr="006B2CAB">
        <w:rPr>
          <w:szCs w:val="20"/>
        </w:rPr>
        <w:t>.</w:t>
      </w:r>
    </w:p>
    <w:p w14:paraId="53ADC395" w14:textId="77777777" w:rsidR="00654A51" w:rsidRDefault="00654A51" w:rsidP="00654A51">
      <w:pPr>
        <w:rPr>
          <w:szCs w:val="20"/>
        </w:rPr>
      </w:pPr>
      <w:r w:rsidRPr="008B7A63">
        <w:rPr>
          <w:rStyle w:val="StyleUnderline"/>
          <w:highlight w:val="cyan"/>
        </w:rPr>
        <w:t>This</w:t>
      </w:r>
      <w:r w:rsidRPr="006C4C6F">
        <w:rPr>
          <w:rStyle w:val="StyleUnderline"/>
        </w:rPr>
        <w:t xml:space="preserve"> effect </w:t>
      </w:r>
      <w:r w:rsidRPr="008B7A63">
        <w:rPr>
          <w:rStyle w:val="StyleUnderline"/>
          <w:highlight w:val="cyan"/>
        </w:rPr>
        <w:t xml:space="preserve">has been shown </w:t>
      </w:r>
      <w:r w:rsidRPr="008B7A63">
        <w:rPr>
          <w:rStyle w:val="Emphasis"/>
          <w:highlight w:val="cyan"/>
        </w:rPr>
        <w:t>specifically</w:t>
      </w:r>
      <w:r w:rsidRPr="008B7A63">
        <w:rPr>
          <w:rStyle w:val="StyleUnderline"/>
          <w:highlight w:val="cyan"/>
        </w:rPr>
        <w:t xml:space="preserve"> with competition</w:t>
      </w:r>
      <w:r>
        <w:rPr>
          <w:szCs w:val="20"/>
        </w:rPr>
        <w:t xml:space="preserve">. In a 1981 study, eighty undergraduates worked on a spatial relations puzzle. Some of them were asked to try to solve it more quickly than the penons sitting next to them, while others did not have to compete. The subjects then sat alone (but clandestinely observed) for a few minutes in a room that contained a similar puzzle. The time they voluntarily spent working on it, together with a self-report on how interested they had been in solving the puzzle, constituted the measure of intrinsic interest. </w:t>
      </w:r>
      <w:r w:rsidRPr="006C4C6F">
        <w:rPr>
          <w:rStyle w:val="StyleUnderline"/>
        </w:rPr>
        <w:t>As predicted, the students who had been competing were less intrinsically motivated than those who had originally worked on the puzzle in a noncompetitive environment</w:t>
      </w:r>
      <w:r>
        <w:rPr>
          <w:szCs w:val="20"/>
        </w:rPr>
        <w:t>. It was concluded that</w:t>
      </w:r>
    </w:p>
    <w:p w14:paraId="4C34FE26" w14:textId="77777777" w:rsidR="00654A51" w:rsidRDefault="00654A51" w:rsidP="00654A51">
      <w:pPr>
        <w:ind w:left="720"/>
        <w:rPr>
          <w:szCs w:val="20"/>
        </w:rPr>
      </w:pPr>
      <w:r w:rsidRPr="008B7A63">
        <w:rPr>
          <w:rStyle w:val="StyleUnderline"/>
          <w:highlight w:val="cyan"/>
        </w:rPr>
        <w:t>trying to beat another</w:t>
      </w:r>
      <w:r w:rsidRPr="006C4C6F">
        <w:rPr>
          <w:rStyle w:val="StyleUnderline"/>
        </w:rPr>
        <w:t xml:space="preserve"> party is extrinsic in nature and </w:t>
      </w:r>
      <w:r w:rsidRPr="008B7A63">
        <w:rPr>
          <w:rStyle w:val="StyleUnderline"/>
          <w:highlight w:val="cyan"/>
        </w:rPr>
        <w:t xml:space="preserve">tends to </w:t>
      </w:r>
      <w:r w:rsidRPr="008B7A63">
        <w:rPr>
          <w:rStyle w:val="Emphasis"/>
          <w:highlight w:val="cyan"/>
        </w:rPr>
        <w:t>decrease</w:t>
      </w:r>
      <w:r w:rsidRPr="006C4C6F">
        <w:rPr>
          <w:rStyle w:val="Emphasis"/>
        </w:rPr>
        <w:t xml:space="preserve"> people's </w:t>
      </w:r>
      <w:r w:rsidRPr="008B7A63">
        <w:rPr>
          <w:rStyle w:val="Emphasis"/>
          <w:highlight w:val="cyan"/>
        </w:rPr>
        <w:t>intrinsic motivation</w:t>
      </w:r>
      <w:r w:rsidRPr="008B7A63">
        <w:rPr>
          <w:rStyle w:val="StyleUnderline"/>
          <w:highlight w:val="cyan"/>
        </w:rPr>
        <w:t xml:space="preserve"> for</w:t>
      </w:r>
      <w:r w:rsidRPr="006C4C6F">
        <w:rPr>
          <w:rStyle w:val="StyleUnderline"/>
        </w:rPr>
        <w:t xml:space="preserve"> the target </w:t>
      </w:r>
      <w:r w:rsidRPr="008B7A63">
        <w:rPr>
          <w:rStyle w:val="StyleUnderline"/>
          <w:highlight w:val="cyan"/>
        </w:rPr>
        <w:t>activity</w:t>
      </w:r>
      <w:r w:rsidRPr="006C4C6F">
        <w:rPr>
          <w:rStyle w:val="StyleUnderline"/>
        </w:rPr>
        <w:t xml:space="preserve">. It appears that </w:t>
      </w:r>
      <w:r w:rsidRPr="008B7A63">
        <w:rPr>
          <w:rStyle w:val="StyleUnderline"/>
          <w:highlight w:val="cyan"/>
        </w:rPr>
        <w:t>when people</w:t>
      </w:r>
      <w:r w:rsidRPr="006C4C6F">
        <w:rPr>
          <w:rStyle w:val="StyleUnderline"/>
        </w:rPr>
        <w:t xml:space="preserve"> are instructed to </w:t>
      </w:r>
      <w:r w:rsidRPr="008B7A63">
        <w:rPr>
          <w:rStyle w:val="StyleUnderline"/>
          <w:highlight w:val="cyan"/>
        </w:rPr>
        <w:t>compete</w:t>
      </w:r>
      <w:r w:rsidRPr="006C4C6F">
        <w:rPr>
          <w:rStyle w:val="StyleUnderline"/>
        </w:rPr>
        <w:t xml:space="preserve"> at an activity, </w:t>
      </w:r>
      <w:r w:rsidRPr="008B7A63">
        <w:rPr>
          <w:rStyle w:val="StyleUnderline"/>
          <w:highlight w:val="cyan"/>
        </w:rPr>
        <w:t>they</w:t>
      </w:r>
      <w:r w:rsidRPr="006C4C6F">
        <w:rPr>
          <w:rStyle w:val="StyleUnderline"/>
        </w:rPr>
        <w:t xml:space="preserve"> begin to </w:t>
      </w:r>
      <w:r w:rsidRPr="008B7A63">
        <w:rPr>
          <w:rStyle w:val="StyleUnderline"/>
          <w:highlight w:val="cyan"/>
        </w:rPr>
        <w:t>see</w:t>
      </w:r>
      <w:r w:rsidRPr="006C4C6F">
        <w:rPr>
          <w:rStyle w:val="StyleUnderline"/>
        </w:rPr>
        <w:t xml:space="preserve"> that </w:t>
      </w:r>
      <w:r w:rsidRPr="008B7A63">
        <w:rPr>
          <w:rStyle w:val="StyleUnderline"/>
          <w:highlight w:val="cyan"/>
        </w:rPr>
        <w:t xml:space="preserve">activity as an </w:t>
      </w:r>
      <w:r w:rsidRPr="008B7A63">
        <w:rPr>
          <w:rStyle w:val="Emphasis"/>
          <w:sz w:val="24"/>
          <w:highlight w:val="cyan"/>
        </w:rPr>
        <w:t>instrument for winning</w:t>
      </w:r>
      <w:r w:rsidRPr="008B7A63">
        <w:rPr>
          <w:rStyle w:val="StyleUnderline"/>
          <w:sz w:val="24"/>
          <w:highlight w:val="cyan"/>
        </w:rPr>
        <w:t xml:space="preserve"> </w:t>
      </w:r>
      <w:r w:rsidRPr="008B7A63">
        <w:rPr>
          <w:rStyle w:val="StyleUnderline"/>
          <w:highlight w:val="cyan"/>
        </w:rPr>
        <w:t>rather than</w:t>
      </w:r>
      <w:r w:rsidRPr="006C4C6F">
        <w:rPr>
          <w:rStyle w:val="StyleUnderline"/>
        </w:rPr>
        <w:t xml:space="preserve"> an activity which is mastery-oriented and </w:t>
      </w:r>
      <w:r w:rsidRPr="008B7A63">
        <w:rPr>
          <w:rStyle w:val="Emphasis"/>
          <w:sz w:val="24"/>
          <w:highlight w:val="cyan"/>
        </w:rPr>
        <w:t>rewarding in its own right</w:t>
      </w:r>
      <w:r w:rsidRPr="006C4C6F">
        <w:t xml:space="preserve">. </w:t>
      </w:r>
      <w:r>
        <w:rPr>
          <w:szCs w:val="20"/>
        </w:rPr>
        <w:t>Thus, competition seems to work like many other extrinsic rewards in that, under certain circumstances, it tends to be perceived as controlling and tends to decrease intrinsic motivation.114</w:t>
      </w:r>
    </w:p>
    <w:p w14:paraId="7B398219" w14:textId="77777777" w:rsidR="00CA19D5" w:rsidRDefault="00CA19D5" w:rsidP="00CA19D5"/>
    <w:p w14:paraId="17501F70" w14:textId="77777777" w:rsidR="003F4200" w:rsidRDefault="003F4200" w:rsidP="003F4200">
      <w:pPr>
        <w:pStyle w:val="Heading4"/>
      </w:pPr>
      <w:r>
        <w:t xml:space="preserve">Exclusive experiential focus </w:t>
      </w:r>
      <w:r w:rsidRPr="00ED0FCF">
        <w:rPr>
          <w:u w:val="single"/>
        </w:rPr>
        <w:t>reinforces essentialism</w:t>
      </w:r>
      <w:r>
        <w:t xml:space="preserve"> and </w:t>
      </w:r>
      <w:r w:rsidRPr="00ED0FCF">
        <w:rPr>
          <w:u w:val="single"/>
        </w:rPr>
        <w:t>weakens the struggle against oppression</w:t>
      </w:r>
      <w:r>
        <w:t xml:space="preserve"> – </w:t>
      </w:r>
      <w:r w:rsidRPr="00EB50EF">
        <w:rPr>
          <w:u w:val="single"/>
        </w:rPr>
        <w:t>especially</w:t>
      </w:r>
      <w:r>
        <w:t xml:space="preserve"> where competition is involved.</w:t>
      </w:r>
    </w:p>
    <w:p w14:paraId="77D2BC50" w14:textId="77777777" w:rsidR="003F4200" w:rsidRPr="00EB50EF" w:rsidRDefault="003F4200" w:rsidP="003F4200">
      <w:pPr>
        <w:rPr>
          <w:i/>
          <w:iCs/>
        </w:rPr>
      </w:pPr>
      <w:r w:rsidRPr="00EB50EF">
        <w:rPr>
          <w:rStyle w:val="Style13ptBold"/>
        </w:rPr>
        <w:t>Aouragh 19</w:t>
      </w:r>
      <w:r>
        <w:t xml:space="preserve"> –</w:t>
      </w:r>
      <w:r w:rsidRPr="00EB50EF">
        <w:t xml:space="preserve"> second-generation Dutch-Moroccan, Reader at the university of Westminster School of Media Arts &amp; Design, London and author of Palestine </w:t>
      </w:r>
      <w:r w:rsidRPr="00EB50EF">
        <w:rPr>
          <w:i/>
          <w:iCs/>
        </w:rPr>
        <w:t>Online: transnational- ism, the internet and the construction of identity</w:t>
      </w:r>
    </w:p>
    <w:p w14:paraId="6A8F44D7" w14:textId="77777777" w:rsidR="003F4200" w:rsidRDefault="003F4200" w:rsidP="003F4200">
      <w:r>
        <w:t>Miriyam, “</w:t>
      </w:r>
      <w:r w:rsidRPr="00EB50EF">
        <w:t>‘White privilege’ and shortcuts to anti-racism</w:t>
      </w:r>
      <w:r>
        <w:t xml:space="preserve">.” </w:t>
      </w:r>
      <w:r w:rsidRPr="00EB50EF">
        <w:t>Institute of Race Relations, Vol. 61(2) 3–26</w:t>
      </w:r>
      <w:r>
        <w:t xml:space="preserve">. SagePub. </w:t>
      </w:r>
    </w:p>
    <w:p w14:paraId="1550EF02" w14:textId="77777777" w:rsidR="003F4200" w:rsidRPr="00EB50EF" w:rsidRDefault="003F4200" w:rsidP="003F4200">
      <w:pPr>
        <w:rPr>
          <w:sz w:val="16"/>
        </w:rPr>
      </w:pPr>
      <w:r w:rsidRPr="003F4200">
        <w:rPr>
          <w:rStyle w:val="StyleUnderline"/>
          <w:highlight w:val="cyan"/>
        </w:rPr>
        <w:t>Racism</w:t>
      </w:r>
      <w:r w:rsidRPr="00511849">
        <w:rPr>
          <w:rStyle w:val="StyleUnderline"/>
        </w:rPr>
        <w:t xml:space="preserve">, as a global phenomenon of oppression and exploitation, has </w:t>
      </w:r>
      <w:r w:rsidRPr="003F4200">
        <w:rPr>
          <w:rStyle w:val="Emphasis"/>
          <w:highlight w:val="cyan"/>
        </w:rPr>
        <w:t>specific local configurations</w:t>
      </w:r>
      <w:r w:rsidRPr="00511849">
        <w:rPr>
          <w:rStyle w:val="StyleUnderline"/>
        </w:rPr>
        <w:t xml:space="preserve"> with </w:t>
      </w:r>
      <w:r w:rsidRPr="00511849">
        <w:rPr>
          <w:rStyle w:val="Emphasis"/>
        </w:rPr>
        <w:t xml:space="preserve">particular processes </w:t>
      </w:r>
      <w:r w:rsidRPr="003F4200">
        <w:rPr>
          <w:rStyle w:val="Emphasis"/>
          <w:highlight w:val="cyan"/>
        </w:rPr>
        <w:t>of othering and marginalising</w:t>
      </w:r>
      <w:r w:rsidRPr="00EB50EF">
        <w:rPr>
          <w:sz w:val="16"/>
        </w:rPr>
        <w:t xml:space="preserve">. Important structuring principles have been obscured through the tendency to exception- alise subjective skin-colour, or fixed geographic references as a code for oppres- sion. </w:t>
      </w:r>
      <w:r w:rsidRPr="001064C1">
        <w:rPr>
          <w:rStyle w:val="StyleUnderline"/>
        </w:rPr>
        <w:t>The</w:t>
      </w:r>
      <w:r w:rsidRPr="00511849">
        <w:rPr>
          <w:rStyle w:val="StyleUnderline"/>
        </w:rPr>
        <w:t xml:space="preserve"> increase in references to experientially grounded claims that are focused on skin colour differences have given primacy to anti-blackness, </w:t>
      </w:r>
      <w:r w:rsidRPr="003F4200">
        <w:rPr>
          <w:rStyle w:val="StyleUnderline"/>
          <w:highlight w:val="cyan"/>
        </w:rPr>
        <w:t>which</w:t>
      </w:r>
      <w:r w:rsidRPr="00511849">
        <w:rPr>
          <w:rStyle w:val="StyleUnderline"/>
        </w:rPr>
        <w:t xml:space="preserve"> has in turn </w:t>
      </w:r>
      <w:r w:rsidRPr="003F4200">
        <w:rPr>
          <w:rStyle w:val="Emphasis"/>
          <w:highlight w:val="cyan"/>
        </w:rPr>
        <w:t>reinforced essentialist definitions</w:t>
      </w:r>
      <w:r w:rsidRPr="003F4200">
        <w:rPr>
          <w:rStyle w:val="StyleUnderline"/>
          <w:highlight w:val="cyan"/>
        </w:rPr>
        <w:t xml:space="preserve"> of race</w:t>
      </w:r>
      <w:r w:rsidRPr="00EB50EF">
        <w:rPr>
          <w:sz w:val="16"/>
        </w:rPr>
        <w:t>.</w:t>
      </w:r>
    </w:p>
    <w:p w14:paraId="5CEDDFB7" w14:textId="77777777" w:rsidR="003F4200" w:rsidRPr="00EB50EF" w:rsidRDefault="003F4200" w:rsidP="003F4200">
      <w:pPr>
        <w:rPr>
          <w:sz w:val="16"/>
        </w:rPr>
      </w:pPr>
      <w:r w:rsidRPr="00EB50EF">
        <w:rPr>
          <w:sz w:val="16"/>
        </w:rPr>
        <w:t xml:space="preserve">The invoked ranking of oppression has implications – firstly, it assumes an incre- mental logic from black to brown to white; secondly, the consequent hierarchies affect solidarities. We see this in certain applications of the term ‘non-black people of colour’ (code for ‘brown’, interchangeable with Arabs, North Africans, Asians, Latinx), where NBPoC either manifests the dropping of the collectivist PoC or highlights a specificity of blackness through ‘black people of colour’(BPoC). While this incrementalism grows into an ontology (a hierarchy that relies on (ascribed) racialised/geographic features), the specification also coincides with a critique of coalition politics that was underwritten by the term PoC that was, ironically, put forward by black feminists. </w:t>
      </w:r>
      <w:r w:rsidRPr="00511849">
        <w:rPr>
          <w:rStyle w:val="StyleUnderline"/>
        </w:rPr>
        <w:t>Because ‘anti-black’ oppression also relies on the degree of closeness to ‘white’, such an order carries political meaning</w:t>
      </w:r>
      <w:r w:rsidRPr="00EB50EF">
        <w:rPr>
          <w:sz w:val="16"/>
        </w:rPr>
        <w:t xml:space="preserve">: a </w:t>
      </w:r>
      <w:r w:rsidRPr="00511849">
        <w:rPr>
          <w:rStyle w:val="StyleUnderline"/>
        </w:rPr>
        <w:t>default complicity in anti-blackness. In practical usage, this ‘NBPoC’ does not refer to a collective group but rather produces the assumption that the individual is the collective- writ-small. Therefore, the NBPoC should not speak about or for (real) black struggles but is told to deal with anti-blackness in their own communities</w:t>
      </w:r>
      <w:r w:rsidRPr="00EB50EF">
        <w:rPr>
          <w:sz w:val="16"/>
        </w:rPr>
        <w:t>.</w:t>
      </w:r>
    </w:p>
    <w:p w14:paraId="2CAC4DF7" w14:textId="77777777" w:rsidR="003F4200" w:rsidRPr="00EB50EF" w:rsidRDefault="003F4200" w:rsidP="003F4200">
      <w:pPr>
        <w:rPr>
          <w:sz w:val="16"/>
        </w:rPr>
      </w:pPr>
      <w:r w:rsidRPr="00EB50EF">
        <w:rPr>
          <w:sz w:val="16"/>
        </w:rPr>
        <w:t>There are two immediate objections to this reasoning. First, it is strange to hold individuals accountable for varied (historic) injustices through a subjective demarcation regardless of other categories or conditions. hence, no one is immune if held accountable for what other members of their community do, let alone its general alliance with oppressive forces.27 Secondly, while ‘NBPoC’ indi- viduals (such as Turks or Moroccans in the Netherlands) are criticised somewhat out of proportion, white ‘allies’ remain unchallenged and white supremacy as a social reality, which impacts on all PoC, remains untouched. The idea that, for instance, a Dutch-Moroccan is more privileged than a Dutch-Surinamese or a Dutch-ugandan is mainly a result of a reactionary interpretation. In addition, ‘blackness’ is linked to an Africa romanticised as a continent and understood in an ahistorical way. Africa is divided by a biological hierarchy of skin colour and facial features – as if there are no cultural, linguistic, or religious differences between East, West, South, North and Central Africa.</w:t>
      </w:r>
    </w:p>
    <w:p w14:paraId="6937D871" w14:textId="77777777" w:rsidR="003F4200" w:rsidRPr="00EB50EF" w:rsidRDefault="003F4200" w:rsidP="003F4200">
      <w:pPr>
        <w:rPr>
          <w:sz w:val="16"/>
        </w:rPr>
      </w:pPr>
      <w:r w:rsidRPr="00EB50EF">
        <w:rPr>
          <w:sz w:val="16"/>
        </w:rPr>
        <w:t xml:space="preserve">Noting </w:t>
      </w:r>
      <w:r w:rsidRPr="003F4200">
        <w:rPr>
          <w:rStyle w:val="StyleUnderline"/>
          <w:highlight w:val="cyan"/>
        </w:rPr>
        <w:t>differentiations</w:t>
      </w:r>
      <w:r w:rsidRPr="00511849">
        <w:rPr>
          <w:rStyle w:val="StyleUnderline"/>
        </w:rPr>
        <w:t xml:space="preserve"> between groups </w:t>
      </w:r>
      <w:r w:rsidRPr="003F4200">
        <w:rPr>
          <w:rStyle w:val="StyleUnderline"/>
          <w:highlight w:val="cyan"/>
        </w:rPr>
        <w:t>is necessary to understand patterns of oppression</w:t>
      </w:r>
      <w:r w:rsidRPr="00511849">
        <w:rPr>
          <w:rStyle w:val="StyleUnderline"/>
        </w:rPr>
        <w:t xml:space="preserve"> and the multi-layered status of marginalisation is an important reason to take experiential knowledge seriously.</w:t>
      </w:r>
      <w:r w:rsidRPr="00EB50EF">
        <w:rPr>
          <w:sz w:val="16"/>
        </w:rPr>
        <w:t xml:space="preserve"> Such internal differences can be over- looked by projecting standardised categories. Racism is generously distributed across a whole range of victims of anti-refugee politics, anti-blackness, Islamophobia, anti-Semitism, etc. </w:t>
      </w:r>
      <w:r w:rsidRPr="00511849">
        <w:rPr>
          <w:rStyle w:val="StyleUnderline"/>
        </w:rPr>
        <w:t xml:space="preserve">But this </w:t>
      </w:r>
      <w:r w:rsidRPr="003F4200">
        <w:rPr>
          <w:rStyle w:val="StyleUnderline"/>
          <w:highlight w:val="cyan"/>
        </w:rPr>
        <w:t>state of affairs is also used to undermine ‘political black- ness’</w:t>
      </w:r>
      <w:r w:rsidRPr="00511849">
        <w:rPr>
          <w:rStyle w:val="StyleUnderline"/>
        </w:rPr>
        <w:t xml:space="preserve"> or even the collective sense behind PoC. This complexity requires a nuanced approach towards racism; we cannot sweep all kinds of racism into one</w:t>
      </w:r>
      <w:r w:rsidRPr="00EB50EF">
        <w:rPr>
          <w:sz w:val="16"/>
        </w:rPr>
        <w:t xml:space="preserve">. </w:t>
      </w:r>
      <w:r w:rsidRPr="00511849">
        <w:rPr>
          <w:rStyle w:val="StyleUnderline"/>
        </w:rPr>
        <w:t>The term ‘black’, when used politically, was not meant as a pigment marker. It denoted unity in struggle; a guideline for revolutionaries of colour who saw in the (racist) state a mutual enemy. So, organising in mixed groups together, uniting against police bru- tality, helps nail the lie of biological and essentialist notions of colour/race</w:t>
      </w:r>
      <w:r w:rsidRPr="00EB50EF">
        <w:rPr>
          <w:sz w:val="16"/>
        </w:rPr>
        <w:t xml:space="preserve">. </w:t>
      </w:r>
      <w:r w:rsidRPr="00511849">
        <w:rPr>
          <w:rStyle w:val="StyleUnderline"/>
        </w:rPr>
        <w:t>Such a praxis actually allows one to raise the issue of prejudice within groups</w:t>
      </w:r>
      <w:r w:rsidRPr="00EB50EF">
        <w:rPr>
          <w:sz w:val="16"/>
        </w:rPr>
        <w:t>. Moreover, transformative awareness about, and radical commitment to, combating internal oppression is a crucial, if underestimated, possibility offered by unifying struggles. Across western metropoles, during particular eras a political outlook was shaped by struggles informed by internationalism and confidence. For them, the term black was a unifying radical denominator, a context in which activists were involved in an optimistic progressive politics within and across their respective communi- ties. This approach is exhibited in neither the current WP approaches nor the inven- tion of ‘NBPoC’. That this is easily overlooked confirms the difference between analytical and descriptive tools.</w:t>
      </w:r>
    </w:p>
    <w:p w14:paraId="1E774D7B" w14:textId="77777777" w:rsidR="003F4200" w:rsidRPr="00EB50EF" w:rsidRDefault="003F4200" w:rsidP="003F4200">
      <w:pPr>
        <w:rPr>
          <w:sz w:val="16"/>
        </w:rPr>
      </w:pPr>
      <w:r w:rsidRPr="00EB50EF">
        <w:rPr>
          <w:sz w:val="16"/>
        </w:rPr>
        <w:t>Much of my understanding of political blackness, and its breaking down by state policies of ethnicism, originates in the critical work of Sivanandan about multiculturalism and diversity in the uK.28 It is outside the scope of this article to offer a detailed account and compare the different contexts, but we can see how the bases on which state funds are allocated validate ethnic claims. Anthropologist Francio Guadeloupe has demonstrated this dynamic in a detailed account of the role of blackness and Afrocentricity for Dutch artists and activist scenes. The alignment of ethno-racial categorisation with state aims and funding regimes leads, according to him, to ‘strategic essentialism’.29A white versus black descrip- tor in line with uS usage does not actually have the same historic lineage in the Netherlands. This is where a ‘politics of fulfilment’ began to matter, and in turn, this accommodates a practice that encourages material and conceptual rivalries, or a ‘hyper commercialized meta identity’.30 unsurprisingly, this does not sit well with progressive politics. It indicates that the meanings of Africa, Afro, black are adapted and/or conflated as part of the larger re-interpretation of anti-racism. An international black nationalism grounded in a supposed sub-Saharan kinship is very unconvincing. This myth of a unified black identity (in the North American sense of the term) supposedly functions as the enduring reality of how race is understood by all peoples of sub-Saharan African descent, with a clear-cut divi- sion of human beings into black, brown, and white, as Guadeloupe notes.31 In this metanarrative, black identity is the prerogative of persons with what are consid- ered classic sub-Saharan features: dark skin, coiling or curling hair, and genetic ancestry in sub-Saharan Africa. ultimately, this supposed genetic ancestry (an updated version of the ontology of blood) is an invention where ‘Black identity belongs to sub-Saharan people . . . this [is a] metaphysical understanding of colo- nial history by which blood, skin, bone, and genetic ancestry slips in through the backdoor of [the] social constructivist avowal of race’.32 Taking a similar approach to Guadeloupe, olaloku-Teriba identifies a pattern where there is ‘on one hand, the exceptionalisation of a thing referred to as “anti-blackness”; and on the other, the mobilisation of this charge against “non-black people of colour” who attempt to draw comparison between black struggles and their own’.33 The ‘tension between the presumptions of this universalising analysis of racial categories and the as-yet unresolved question of blackness, what it is and who possesses it, plagues anti-racist politics and organising’.34</w:t>
      </w:r>
    </w:p>
    <w:p w14:paraId="61E426C5" w14:textId="77777777" w:rsidR="003F4200" w:rsidRDefault="003F4200" w:rsidP="003F4200">
      <w:pPr>
        <w:rPr>
          <w:sz w:val="16"/>
        </w:rPr>
      </w:pPr>
      <w:r w:rsidRPr="00511849">
        <w:rPr>
          <w:rStyle w:val="StyleUnderline"/>
        </w:rPr>
        <w:t xml:space="preserve">A </w:t>
      </w:r>
      <w:r w:rsidRPr="003F4200">
        <w:rPr>
          <w:rStyle w:val="Emphasis"/>
          <w:highlight w:val="cyan"/>
        </w:rPr>
        <w:t>problem emerges</w:t>
      </w:r>
      <w:r w:rsidRPr="003F4200">
        <w:rPr>
          <w:rStyle w:val="StyleUnderline"/>
          <w:highlight w:val="cyan"/>
        </w:rPr>
        <w:t xml:space="preserve"> when emphasising ‘racism denial’</w:t>
      </w:r>
      <w:r w:rsidRPr="00EB50EF">
        <w:rPr>
          <w:sz w:val="16"/>
        </w:rPr>
        <w:t xml:space="preserve">, or utilising ‘brown privilege’, </w:t>
      </w:r>
      <w:r w:rsidRPr="003F4200">
        <w:rPr>
          <w:rStyle w:val="Emphasis"/>
          <w:highlight w:val="cyan"/>
        </w:rPr>
        <w:t>nurtures competition</w:t>
      </w:r>
      <w:r w:rsidRPr="003F4200">
        <w:rPr>
          <w:rStyle w:val="StyleUnderline"/>
          <w:highlight w:val="cyan"/>
        </w:rPr>
        <w:t xml:space="preserve"> between</w:t>
      </w:r>
      <w:r w:rsidRPr="00511849">
        <w:rPr>
          <w:rStyle w:val="StyleUnderline"/>
        </w:rPr>
        <w:t xml:space="preserve"> ethnic minority </w:t>
      </w:r>
      <w:r w:rsidRPr="003F4200">
        <w:rPr>
          <w:rStyle w:val="StyleUnderline"/>
          <w:highlight w:val="cyan"/>
        </w:rPr>
        <w:t>groups</w:t>
      </w:r>
      <w:r w:rsidRPr="003F4200">
        <w:rPr>
          <w:sz w:val="16"/>
          <w:highlight w:val="cyan"/>
        </w:rPr>
        <w:t xml:space="preserve">. </w:t>
      </w:r>
      <w:r w:rsidRPr="003F4200">
        <w:rPr>
          <w:rStyle w:val="StyleUnderline"/>
          <w:highlight w:val="cyan"/>
        </w:rPr>
        <w:t>Naturalising differences</w:t>
      </w:r>
      <w:r w:rsidRPr="00511849">
        <w:rPr>
          <w:rStyle w:val="StyleUnderline"/>
        </w:rPr>
        <w:t xml:space="preserve"> among oppressed groups </w:t>
      </w:r>
      <w:r w:rsidRPr="003F4200">
        <w:rPr>
          <w:rStyle w:val="Emphasis"/>
          <w:highlight w:val="cyan"/>
        </w:rPr>
        <w:t>gives political currency to the wrong anti- racism</w:t>
      </w:r>
      <w:r w:rsidRPr="00EB50EF">
        <w:rPr>
          <w:sz w:val="16"/>
        </w:rPr>
        <w:t xml:space="preserve">. </w:t>
      </w:r>
      <w:r w:rsidRPr="00511849">
        <w:rPr>
          <w:rStyle w:val="StyleUnderline"/>
        </w:rPr>
        <w:t>Any criticism of this view by non-black anti-racists is labelled anti-black, and</w:t>
      </w:r>
      <w:r w:rsidRPr="00EB50EF">
        <w:rPr>
          <w:sz w:val="16"/>
        </w:rPr>
        <w:t xml:space="preserve"> hence, </w:t>
      </w:r>
      <w:r w:rsidRPr="00511849">
        <w:rPr>
          <w:rStyle w:val="StyleUnderline"/>
        </w:rPr>
        <w:t>delegitimised</w:t>
      </w:r>
      <w:r w:rsidRPr="00EB50EF">
        <w:rPr>
          <w:sz w:val="16"/>
        </w:rPr>
        <w:t xml:space="preserve">. </w:t>
      </w:r>
      <w:r w:rsidRPr="00511849">
        <w:rPr>
          <w:rStyle w:val="StyleUnderline"/>
        </w:rPr>
        <w:t xml:space="preserve">In this outlook, a radical holistic and material analysis of racism is </w:t>
      </w:r>
      <w:r w:rsidRPr="003F4200">
        <w:rPr>
          <w:rStyle w:val="Emphasis"/>
          <w:highlight w:val="cyan"/>
        </w:rPr>
        <w:t>opportunistically coded as ‘erasure’</w:t>
      </w:r>
      <w:r w:rsidRPr="00EB50EF">
        <w:rPr>
          <w:sz w:val="16"/>
        </w:rPr>
        <w:t xml:space="preserve">. </w:t>
      </w:r>
      <w:r w:rsidRPr="00511849">
        <w:rPr>
          <w:rStyle w:val="StyleUnderline"/>
        </w:rPr>
        <w:t>Just like white people who mainly carry responsibility and will not ‘know’ what racism is, NBPoC will never ‘really’ know what it is like to be black since realising this can only come from personal experience. But what stops this logic from expanding to every subjective group? Men will never know what it is like to be women. Cis women will never know what it is like to be trans. Able LGBTQ women will never know what it is like to be a disabled LGBTQ woman</w:t>
      </w:r>
      <w:r w:rsidRPr="00EB50EF">
        <w:rPr>
          <w:sz w:val="16"/>
        </w:rPr>
        <w:t xml:space="preserve">. </w:t>
      </w:r>
      <w:r w:rsidRPr="003F4200">
        <w:rPr>
          <w:rStyle w:val="Emphasis"/>
          <w:highlight w:val="cyan"/>
        </w:rPr>
        <w:t>When</w:t>
      </w:r>
      <w:r w:rsidRPr="00511849">
        <w:rPr>
          <w:rStyle w:val="Emphasis"/>
        </w:rPr>
        <w:t xml:space="preserve"> political </w:t>
      </w:r>
      <w:r w:rsidRPr="003F4200">
        <w:rPr>
          <w:rStyle w:val="Emphasis"/>
          <w:highlight w:val="cyan"/>
        </w:rPr>
        <w:t>responsibility becomes invested in</w:t>
      </w:r>
      <w:r w:rsidRPr="00511849">
        <w:rPr>
          <w:rStyle w:val="Emphasis"/>
        </w:rPr>
        <w:t xml:space="preserve"> personal </w:t>
      </w:r>
      <w:r w:rsidRPr="003F4200">
        <w:rPr>
          <w:rStyle w:val="Emphasis"/>
          <w:highlight w:val="cyan"/>
        </w:rPr>
        <w:t>accountability</w:t>
      </w:r>
      <w:r w:rsidRPr="00511849">
        <w:rPr>
          <w:rStyle w:val="Emphasis"/>
        </w:rPr>
        <w:t xml:space="preserve"> or subjective characteristics </w:t>
      </w:r>
      <w:r w:rsidRPr="003F4200">
        <w:rPr>
          <w:rStyle w:val="Emphasis"/>
          <w:highlight w:val="cyan"/>
        </w:rPr>
        <w:t>outside of genu- ine coalition work,</w:t>
      </w:r>
      <w:r w:rsidRPr="00511849">
        <w:rPr>
          <w:rStyle w:val="Emphasis"/>
        </w:rPr>
        <w:t xml:space="preserve"> the </w:t>
      </w:r>
      <w:r w:rsidRPr="003F4200">
        <w:rPr>
          <w:rStyle w:val="Emphasis"/>
          <w:highlight w:val="cyan"/>
        </w:rPr>
        <w:t>space for transformative change narrows down</w:t>
      </w:r>
      <w:r w:rsidRPr="00EB50EF">
        <w:rPr>
          <w:sz w:val="16"/>
        </w:rPr>
        <w:t xml:space="preserve">. </w:t>
      </w:r>
      <w:r w:rsidRPr="00511849">
        <w:rPr>
          <w:rStyle w:val="StyleUnderline"/>
        </w:rPr>
        <w:t xml:space="preserve">While it can work in a complementary way, replacing social reality with subjective experi- ence and a universal political vision of emancipation with cultural- or colour- based analysis </w:t>
      </w:r>
      <w:r w:rsidRPr="003F4200">
        <w:rPr>
          <w:rStyle w:val="Emphasis"/>
          <w:highlight w:val="cyan"/>
        </w:rPr>
        <w:t>weakens the struggle against oppression</w:t>
      </w:r>
      <w:r w:rsidRPr="00511849">
        <w:rPr>
          <w:rStyle w:val="StyleUnderline"/>
        </w:rPr>
        <w:t xml:space="preserve"> rather than strengthening it</w:t>
      </w:r>
      <w:r w:rsidRPr="00EB50EF">
        <w:rPr>
          <w:sz w:val="16"/>
        </w:rPr>
        <w:t>, as examples in the next section show.</w:t>
      </w:r>
    </w:p>
    <w:p w14:paraId="4CB8AC29" w14:textId="77777777" w:rsidR="00CA19D5" w:rsidRPr="00CA19D5" w:rsidRDefault="00CA19D5" w:rsidP="00CA19D5"/>
    <w:p w14:paraId="308668C8" w14:textId="77777777" w:rsidR="002F71E2" w:rsidRDefault="002F71E2" w:rsidP="002F71E2">
      <w:pPr>
        <w:pStyle w:val="Heading4"/>
      </w:pPr>
      <w:bookmarkStart w:id="1" w:name="_Hlk86482048"/>
      <w:bookmarkEnd w:id="0"/>
      <w:r>
        <w:t>They’ve got the prereq backwards: organization IS self-care and is key to broader healing and justice work</w:t>
      </w:r>
    </w:p>
    <w:p w14:paraId="2F6E8D16" w14:textId="77777777" w:rsidR="002F71E2" w:rsidRDefault="002F71E2" w:rsidP="002F71E2">
      <w:pPr>
        <w:rPr>
          <w:rStyle w:val="Style13ptBold"/>
          <w:b w:val="0"/>
          <w:bCs w:val="0"/>
        </w:rPr>
      </w:pPr>
      <w:r>
        <w:rPr>
          <w:rStyle w:val="Style13ptBold"/>
        </w:rPr>
        <w:t xml:space="preserve">Loewe 12 </w:t>
      </w:r>
      <w:r w:rsidRPr="00C77495">
        <w:rPr>
          <w:rStyle w:val="Style13ptBold"/>
          <w:b w:val="0"/>
          <w:bCs w:val="0"/>
          <w:sz w:val="22"/>
        </w:rPr>
        <w:t xml:space="preserve">[B, organizer and communicator, served as NDLON's Communications Director, supported the Alto Arizona work against SB 1070 and Sheriff Arpaio, and participated in the organizing of the 2010 US Social Forum in Detroit, “An End to Self Care,” 10/15/12, </w:t>
      </w:r>
      <w:hyperlink r:id="rId14" w:history="1">
        <w:r w:rsidRPr="00C77495">
          <w:rPr>
            <w:rStyle w:val="Hyperlink"/>
          </w:rPr>
          <w:t>http://archive.organizingupgrade.com/index.php/blogs/b-loewe/item/729-end-to-self-care</w:t>
        </w:r>
      </w:hyperlink>
      <w:r w:rsidRPr="00C77495">
        <w:rPr>
          <w:rStyle w:val="Style13ptBold"/>
          <w:b w:val="0"/>
          <w:bCs w:val="0"/>
          <w:sz w:val="22"/>
        </w:rPr>
        <w:t>, accessed 10/9/20]</w:t>
      </w:r>
    </w:p>
    <w:p w14:paraId="3F2742F5" w14:textId="77777777" w:rsidR="002F71E2" w:rsidRPr="007748A8" w:rsidRDefault="002F71E2" w:rsidP="002F71E2">
      <w:pPr>
        <w:rPr>
          <w:sz w:val="16"/>
        </w:rPr>
      </w:pPr>
      <w:r w:rsidRPr="00A95268">
        <w:rPr>
          <w:rStyle w:val="StyleUnderline"/>
        </w:rPr>
        <w:t>The movement is</w:t>
      </w:r>
      <w:r w:rsidRPr="00A95268">
        <w:rPr>
          <w:sz w:val="16"/>
        </w:rPr>
        <w:t xml:space="preserve"> my </w:t>
      </w:r>
      <w:r w:rsidRPr="00A95268">
        <w:rPr>
          <w:rStyle w:val="StyleUnderline"/>
        </w:rPr>
        <w:t>self-care not my</w:t>
      </w:r>
      <w:r w:rsidRPr="00C77495">
        <w:rPr>
          <w:rStyle w:val="StyleUnderline"/>
        </w:rPr>
        <w:t xml:space="preserve"> reason for needing it.</w:t>
      </w:r>
      <w:r>
        <w:rPr>
          <w:rStyle w:val="StyleUnderline"/>
        </w:rPr>
        <w:t xml:space="preserve"> </w:t>
      </w:r>
      <w:r w:rsidRPr="007748A8">
        <w:rPr>
          <w:sz w:val="16"/>
        </w:rPr>
        <w:t xml:space="preserve">Don Andres awoke every morning at 5:00am to arrive at a street corner to look for work by 6:00am. He’d work a full day of heavy construction and still arrive at the 7:00pm meeting. He’d routinely fall asleep but he was there. Why? Because organizing together to improve conditions, to create alternatives, to band together, was the only option for how care could be anything but alien in his life as a day laborer. Being at the meeting was self-care. </w:t>
      </w:r>
      <w:r w:rsidRPr="00C77495">
        <w:rPr>
          <w:rStyle w:val="StyleUnderline"/>
        </w:rPr>
        <w:t xml:space="preserve">Lack of care is systemic. Therefore </w:t>
      </w:r>
      <w:r w:rsidRPr="003F4200">
        <w:rPr>
          <w:rStyle w:val="StyleUnderline"/>
          <w:highlight w:val="cyan"/>
        </w:rPr>
        <w:t>resistance</w:t>
      </w:r>
      <w:r w:rsidRPr="00C77495">
        <w:rPr>
          <w:rStyle w:val="StyleUnderline"/>
        </w:rPr>
        <w:t xml:space="preserve"> to those systems </w:t>
      </w:r>
      <w:r w:rsidRPr="003F4200">
        <w:rPr>
          <w:rStyle w:val="StyleUnderline"/>
          <w:highlight w:val="cyan"/>
        </w:rPr>
        <w:t>is the highest affirmation of care</w:t>
      </w:r>
      <w:r w:rsidRPr="00C77495">
        <w:rPr>
          <w:rStyle w:val="StyleUnderline"/>
        </w:rPr>
        <w:t xml:space="preserve"> for oneself and one’s community. </w:t>
      </w:r>
      <w:r w:rsidRPr="003F4200">
        <w:rPr>
          <w:rStyle w:val="StyleUnderline"/>
          <w:highlight w:val="cyan"/>
        </w:rPr>
        <w:t>Movement work is healing work. What self-care</w:t>
      </w:r>
      <w:r w:rsidRPr="00C77495">
        <w:rPr>
          <w:rStyle w:val="StyleUnderline"/>
        </w:rPr>
        <w:t xml:space="preserve"> often </w:t>
      </w:r>
      <w:r w:rsidRPr="003F4200">
        <w:rPr>
          <w:rStyle w:val="StyleUnderline"/>
          <w:highlight w:val="cyan"/>
        </w:rPr>
        <w:t>misses is</w:t>
      </w:r>
      <w:r w:rsidRPr="00C77495">
        <w:rPr>
          <w:rStyle w:val="StyleUnderline"/>
        </w:rPr>
        <w:t xml:space="preserve"> the reality that for the majority of people engaged in social justice movements, participation is out of necessity. That a collective effort in the form of </w:t>
      </w:r>
      <w:r w:rsidRPr="003F4200">
        <w:rPr>
          <w:rStyle w:val="StyleUnderline"/>
          <w:highlight w:val="cyan"/>
        </w:rPr>
        <w:t>social movement is the</w:t>
      </w:r>
      <w:r w:rsidRPr="00C77495">
        <w:rPr>
          <w:rStyle w:val="StyleUnderline"/>
        </w:rPr>
        <w:t xml:space="preserve"> highest </w:t>
      </w:r>
      <w:r w:rsidRPr="003F4200">
        <w:rPr>
          <w:rStyle w:val="StyleUnderline"/>
          <w:highlight w:val="cyan"/>
        </w:rPr>
        <w:t>articulation of caring for one’s own self in a world designed to deny your worthiness</w:t>
      </w:r>
      <w:r w:rsidRPr="00C77495">
        <w:rPr>
          <w:rStyle w:val="StyleUnderline"/>
        </w:rPr>
        <w:t xml:space="preserve"> of care.</w:t>
      </w:r>
      <w:r w:rsidRPr="007748A8">
        <w:rPr>
          <w:sz w:val="16"/>
        </w:rPr>
        <w:t xml:space="preserve"> Too many people discussing self-care overlook the </w:t>
      </w:r>
      <w:r w:rsidRPr="003F4200">
        <w:rPr>
          <w:rStyle w:val="StyleUnderline"/>
          <w:highlight w:val="cyan"/>
        </w:rPr>
        <w:t>structural barriers</w:t>
      </w:r>
      <w:r w:rsidRPr="007748A8">
        <w:rPr>
          <w:sz w:val="16"/>
        </w:rPr>
        <w:t xml:space="preserve"> that </w:t>
      </w:r>
      <w:r w:rsidRPr="003F4200">
        <w:rPr>
          <w:rStyle w:val="StyleUnderline"/>
          <w:highlight w:val="cyan"/>
        </w:rPr>
        <w:t>make access</w:t>
      </w:r>
      <w:r w:rsidRPr="00C77495">
        <w:rPr>
          <w:rStyle w:val="StyleUnderline"/>
        </w:rPr>
        <w:t xml:space="preserve"> to the care they are speaking of </w:t>
      </w:r>
      <w:r w:rsidRPr="003F4200">
        <w:rPr>
          <w:rStyle w:val="StyleUnderline"/>
          <w:highlight w:val="cyan"/>
        </w:rPr>
        <w:t>impossible without</w:t>
      </w:r>
      <w:r w:rsidRPr="00C77495">
        <w:rPr>
          <w:rStyle w:val="StyleUnderline"/>
        </w:rPr>
        <w:t xml:space="preserve"> the </w:t>
      </w:r>
      <w:r w:rsidRPr="003F4200">
        <w:rPr>
          <w:rStyle w:val="StyleUnderline"/>
          <w:highlight w:val="cyan"/>
        </w:rPr>
        <w:t>struggle</w:t>
      </w:r>
      <w:r w:rsidRPr="00C77495">
        <w:rPr>
          <w:rStyle w:val="StyleUnderline"/>
        </w:rPr>
        <w:t xml:space="preserve"> they often discuss as the cause of their need to ‘take care of themselves.’</w:t>
      </w:r>
      <w:r w:rsidRPr="007748A8">
        <w:rPr>
          <w:sz w:val="16"/>
        </w:rPr>
        <w:t xml:space="preserve"> Even for someone like myself who has the majority of my materials needs met, </w:t>
      </w:r>
      <w:r w:rsidRPr="00C77495">
        <w:rPr>
          <w:rStyle w:val="StyleUnderline"/>
        </w:rPr>
        <w:t>I feel most alive</w:t>
      </w:r>
      <w:r w:rsidRPr="007748A8">
        <w:rPr>
          <w:sz w:val="16"/>
        </w:rPr>
        <w:t xml:space="preserve">, most on fire, most able to go around the clock, </w:t>
      </w:r>
      <w:r w:rsidRPr="00C77495">
        <w:rPr>
          <w:rStyle w:val="StyleUnderline"/>
        </w:rPr>
        <w:t>when I’m doing political work that feels authentic</w:t>
      </w:r>
      <w:r w:rsidRPr="007748A8">
        <w:rPr>
          <w:sz w:val="16"/>
        </w:rPr>
        <w:t xml:space="preserve">, feels like it pushes the bounds of authority, and feels like it is directly connected to advancing my individual and our collective liberation. The truth is that we cannot knit our way to revolution. </w:t>
      </w:r>
      <w:r w:rsidRPr="00C77495">
        <w:rPr>
          <w:rStyle w:val="StyleUnderline"/>
        </w:rPr>
        <w:t>The issue is not that movements are taxing, because truly they are.</w:t>
      </w:r>
      <w:r w:rsidRPr="007748A8">
        <w:rPr>
          <w:sz w:val="16"/>
        </w:rPr>
        <w:t xml:space="preserve"> It’s called ‘struggle’ for a reason. But they go from strain to overtaxing when we seek to fulfill our political aspirations through vehicles never meant to carry them like in non-political formations or some 501c3s. </w:t>
      </w:r>
      <w:r w:rsidRPr="00C77495">
        <w:rPr>
          <w:rStyle w:val="StyleUnderline"/>
        </w:rPr>
        <w:t xml:space="preserve">The crisis of care is also a crisis of organization. </w:t>
      </w:r>
      <w:r w:rsidRPr="007748A8">
        <w:rPr>
          <w:sz w:val="16"/>
        </w:rPr>
        <w:t>Non-profits are built to do a lot of good, but they have inherent limitations that mean they are rarely built to fulfill our visions of the transformative organizing that would usher in a world where we could feel whole. Most engaged in social movements today are originally driven out of either a concrete material necessity and/or a deep connection to the wrong that accompanies inequality and a drive to make it right. However the majority of organizations available to us today are designed for gentle reforms but not the fundamental transformation our spirits crave. As a result, we try to transform a model unfit to nourish our hearts and then treat that frustration with tonics and diets and stretches instead of placing our efforts in creating a collective space that unleashes our heart’s creative desires. Maria Poblet of Causa Justa Just Cause once said, “</w:t>
      </w:r>
      <w:r w:rsidRPr="00C77495">
        <w:rPr>
          <w:rStyle w:val="StyleUnderline"/>
        </w:rPr>
        <w:t xml:space="preserve">Burnout is not about the amount of hours you work, it is about the amount of political clarity you have.” </w:t>
      </w:r>
      <w:r w:rsidRPr="007748A8">
        <w:rPr>
          <w:sz w:val="16"/>
        </w:rPr>
        <w:t xml:space="preserve">What that means is that </w:t>
      </w:r>
      <w:r w:rsidRPr="003F4200">
        <w:rPr>
          <w:rStyle w:val="StyleUnderline"/>
          <w:highlight w:val="cyan"/>
        </w:rPr>
        <w:t>there is no chance of us</w:t>
      </w:r>
      <w:r w:rsidRPr="00C77495">
        <w:rPr>
          <w:rStyle w:val="StyleUnderline"/>
        </w:rPr>
        <w:t xml:space="preserve"> consistently </w:t>
      </w:r>
      <w:r w:rsidRPr="003F4200">
        <w:rPr>
          <w:rStyle w:val="StyleUnderline"/>
          <w:highlight w:val="cyan"/>
        </w:rPr>
        <w:t>burning the midnight oil if we don’t</w:t>
      </w:r>
      <w:r w:rsidRPr="00C77495">
        <w:rPr>
          <w:rStyle w:val="StyleUnderline"/>
        </w:rPr>
        <w:t xml:space="preserve"> at our core </w:t>
      </w:r>
      <w:r w:rsidRPr="003F4200">
        <w:rPr>
          <w:rStyle w:val="StyleUnderline"/>
          <w:highlight w:val="cyan"/>
        </w:rPr>
        <w:t>believe what we’re working on will get us to a new day</w:t>
      </w:r>
      <w:r w:rsidRPr="007748A8">
        <w:rPr>
          <w:sz w:val="16"/>
        </w:rPr>
        <w:t xml:space="preserve"> and no amount of yoga or therapy or comfort food we supplement our work with will compensate for that. However, </w:t>
      </w:r>
      <w:r w:rsidRPr="00C77495">
        <w:rPr>
          <w:rStyle w:val="StyleUnderline"/>
        </w:rPr>
        <w:t>if we can see a better world just over the horizon</w:t>
      </w:r>
      <w:r w:rsidRPr="007748A8">
        <w:rPr>
          <w:sz w:val="16"/>
        </w:rPr>
        <w:t xml:space="preserve">, like a marathon runner nearing a finish line, </w:t>
      </w:r>
      <w:r w:rsidRPr="003F4200">
        <w:rPr>
          <w:rStyle w:val="StyleUnderline"/>
          <w:highlight w:val="cyan"/>
        </w:rPr>
        <w:t>we can find endless wells to draw upon</w:t>
      </w:r>
      <w:r w:rsidRPr="00C77495">
        <w:rPr>
          <w:rStyle w:val="StyleUnderline"/>
        </w:rPr>
        <w:t xml:space="preserve"> as we work to usher it in. </w:t>
      </w:r>
      <w:r w:rsidRPr="007748A8">
        <w:rPr>
          <w:sz w:val="16"/>
        </w:rPr>
        <w:t xml:space="preserve">I have literally gone from being in debilitating pain and only being able to accomplish three hours of work each day to working 18 hour shifts the same week in a completely different context. The difference was not the conditions of my work. It was my connection to my purpose. </w:t>
      </w:r>
      <w:r w:rsidRPr="003F4200">
        <w:rPr>
          <w:rStyle w:val="StyleUnderline"/>
          <w:highlight w:val="cyan"/>
        </w:rPr>
        <w:t>The problem with self-care is that</w:t>
      </w:r>
      <w:r w:rsidRPr="00C77495">
        <w:rPr>
          <w:rStyle w:val="StyleUnderline"/>
        </w:rPr>
        <w:t xml:space="preserve"> there is an underlying </w:t>
      </w:r>
      <w:r w:rsidRPr="003F4200">
        <w:rPr>
          <w:rStyle w:val="StyleUnderline"/>
          <w:highlight w:val="cyan"/>
        </w:rPr>
        <w:t>assumption that our labor is draining. The</w:t>
      </w:r>
      <w:r w:rsidRPr="00C77495">
        <w:rPr>
          <w:rStyle w:val="StyleUnderline"/>
        </w:rPr>
        <w:t xml:space="preserve"> deeper </w:t>
      </w:r>
      <w:r w:rsidRPr="003F4200">
        <w:rPr>
          <w:rStyle w:val="StyleUnderline"/>
          <w:highlight w:val="cyan"/>
        </w:rPr>
        <w:t>question is how do we shape our struggles so</w:t>
      </w:r>
      <w:r w:rsidRPr="00C77495">
        <w:rPr>
          <w:rStyle w:val="StyleUnderline"/>
        </w:rPr>
        <w:t xml:space="preserve"> that </w:t>
      </w:r>
      <w:r w:rsidRPr="003F4200">
        <w:rPr>
          <w:rStyle w:val="StyleUnderline"/>
          <w:highlight w:val="cyan"/>
        </w:rPr>
        <w:t>they are life-giving</w:t>
      </w:r>
      <w:r w:rsidRPr="00C77495">
        <w:rPr>
          <w:rStyle w:val="StyleUnderline"/>
        </w:rPr>
        <w:t xml:space="preserve"> instead of energy-taking processes.</w:t>
      </w:r>
      <w:r w:rsidRPr="007748A8">
        <w:rPr>
          <w:sz w:val="16"/>
        </w:rPr>
        <w:t xml:space="preserve"> When did activities that are aimed to move us closer to freedom stop moving us?</w:t>
      </w:r>
    </w:p>
    <w:bookmarkEnd w:id="1"/>
    <w:p w14:paraId="081AE4FF" w14:textId="77777777" w:rsidR="002F71E2" w:rsidRPr="00307BC2" w:rsidRDefault="002F71E2" w:rsidP="002F71E2">
      <w:pPr>
        <w:pStyle w:val="Heading4"/>
      </w:pPr>
      <w:r>
        <w:t xml:space="preserve">That creates </w:t>
      </w:r>
      <w:r>
        <w:rPr>
          <w:u w:val="single"/>
        </w:rPr>
        <w:t>disembodied cogito-economic subjects</w:t>
      </w:r>
      <w:r>
        <w:t xml:space="preserve"> and turns the case.</w:t>
      </w:r>
    </w:p>
    <w:p w14:paraId="0ACFBB6B" w14:textId="77777777" w:rsidR="002F71E2" w:rsidRPr="004C7BA2" w:rsidRDefault="002F71E2" w:rsidP="002F71E2">
      <w:r>
        <w:t xml:space="preserve">Dr Carl </w:t>
      </w:r>
      <w:r w:rsidRPr="00212C55">
        <w:rPr>
          <w:rStyle w:val="Style13ptBold"/>
        </w:rPr>
        <w:t>Rhodes and</w:t>
      </w:r>
      <w:r>
        <w:t xml:space="preserve"> Dr John </w:t>
      </w:r>
      <w:r w:rsidRPr="00212C55">
        <w:rPr>
          <w:rStyle w:val="Style13ptBold"/>
        </w:rPr>
        <w:t>Garrick 2</w:t>
      </w:r>
      <w:r>
        <w:t>, Rhodes is Professor of Organization Studies and Deputy Dean at UTS Business School, University Fellow in Law at Charles Darwin University, “Economic metaphors and working knowledge: enter the ‘cogito-economic’ subject,” Human Resources Development International, 5(1), 87-97, 2002.</w:t>
      </w:r>
    </w:p>
    <w:p w14:paraId="5E55B4DC" w14:textId="77777777" w:rsidR="002F71E2" w:rsidRPr="000A6A3E" w:rsidRDefault="002F71E2" w:rsidP="002F71E2">
      <w:pPr>
        <w:rPr>
          <w:sz w:val="16"/>
        </w:rPr>
      </w:pPr>
      <w:r w:rsidRPr="000A6A3E">
        <w:rPr>
          <w:sz w:val="16"/>
        </w:rPr>
        <w:t>Introduction</w:t>
      </w:r>
    </w:p>
    <w:p w14:paraId="19085695" w14:textId="77777777" w:rsidR="002F71E2" w:rsidRPr="000A6A3E" w:rsidRDefault="002F71E2" w:rsidP="002F71E2">
      <w:pPr>
        <w:rPr>
          <w:sz w:val="16"/>
        </w:rPr>
      </w:pPr>
      <w:r w:rsidRPr="000A6A3E">
        <w:rPr>
          <w:sz w:val="16"/>
        </w:rPr>
        <w:t xml:space="preserve">In this paper we ask the question: </w:t>
      </w:r>
      <w:r w:rsidRPr="000A6A3E">
        <w:rPr>
          <w:rStyle w:val="StyleUnderline"/>
        </w:rPr>
        <w:t xml:space="preserve">what are the effects of </w:t>
      </w:r>
      <w:r w:rsidRPr="00323714">
        <w:rPr>
          <w:rStyle w:val="Emphasis"/>
        </w:rPr>
        <w:t>defining knowledge</w:t>
      </w:r>
      <w:r w:rsidRPr="00323714">
        <w:rPr>
          <w:rStyle w:val="StyleUnderline"/>
        </w:rPr>
        <w:t xml:space="preserve"> in </w:t>
      </w:r>
      <w:r w:rsidRPr="000A6A3E">
        <w:rPr>
          <w:rStyle w:val="Emphasis"/>
          <w:highlight w:val="yellow"/>
        </w:rPr>
        <w:t xml:space="preserve">economic </w:t>
      </w:r>
      <w:r w:rsidRPr="00323714">
        <w:rPr>
          <w:rStyle w:val="Emphasis"/>
        </w:rPr>
        <w:t>terms</w:t>
      </w:r>
      <w:r w:rsidRPr="000A6A3E">
        <w:rPr>
          <w:rStyle w:val="Emphasis"/>
        </w:rPr>
        <w:t>?</w:t>
      </w:r>
      <w:r w:rsidRPr="000A6A3E">
        <w:rPr>
          <w:sz w:val="16"/>
        </w:rPr>
        <w:t xml:space="preserve"> In addressing this question, </w:t>
      </w:r>
      <w:r w:rsidRPr="00F43A81">
        <w:rPr>
          <w:rStyle w:val="StyleUnderline"/>
        </w:rPr>
        <w:t>we</w:t>
      </w:r>
      <w:r w:rsidRPr="000A6A3E">
        <w:rPr>
          <w:sz w:val="16"/>
        </w:rPr>
        <w:t xml:space="preserve"> particularly </w:t>
      </w:r>
      <w:r w:rsidRPr="00F43A81">
        <w:rPr>
          <w:rStyle w:val="StyleUnderline"/>
        </w:rPr>
        <w:t xml:space="preserve">look at how the </w:t>
      </w:r>
      <w:r w:rsidRPr="00F43A81">
        <w:rPr>
          <w:rStyle w:val="Emphasis"/>
        </w:rPr>
        <w:t>language of commerce</w:t>
      </w:r>
      <w:r w:rsidRPr="000A6A3E">
        <w:rPr>
          <w:sz w:val="16"/>
        </w:rPr>
        <w:t xml:space="preserve"> </w:t>
      </w:r>
      <w:r w:rsidRPr="00F43A81">
        <w:rPr>
          <w:rStyle w:val="StyleUnderline"/>
        </w:rPr>
        <w:t>has</w:t>
      </w:r>
      <w:r w:rsidRPr="000A6A3E">
        <w:rPr>
          <w:sz w:val="16"/>
        </w:rPr>
        <w:t xml:space="preserve"> </w:t>
      </w:r>
      <w:r w:rsidRPr="00F43A81">
        <w:rPr>
          <w:rStyle w:val="Emphasis"/>
        </w:rPr>
        <w:t>appropriated knowledge</w:t>
      </w:r>
      <w:r w:rsidRPr="000A6A3E">
        <w:rPr>
          <w:sz w:val="16"/>
        </w:rPr>
        <w:t xml:space="preserve"> by defining it in its own terms. We then examine the effects of the</w:t>
      </w:r>
      <w:r w:rsidRPr="000A6A3E">
        <w:rPr>
          <w:rStyle w:val="StyleUnderline"/>
        </w:rPr>
        <w:t xml:space="preserve"> </w:t>
      </w:r>
      <w:r w:rsidRPr="00323714">
        <w:rPr>
          <w:rStyle w:val="Emphasis"/>
          <w:highlight w:val="yellow"/>
        </w:rPr>
        <w:t>metaphorical language</w:t>
      </w:r>
      <w:r w:rsidRPr="000A6A3E">
        <w:rPr>
          <w:sz w:val="16"/>
        </w:rPr>
        <w:t xml:space="preserve"> </w:t>
      </w:r>
      <w:r w:rsidRPr="000A6A3E">
        <w:rPr>
          <w:rStyle w:val="StyleUnderline"/>
        </w:rPr>
        <w:t xml:space="preserve">that has emerged out of </w:t>
      </w:r>
      <w:r w:rsidRPr="000A6A3E">
        <w:rPr>
          <w:rStyle w:val="Emphasis"/>
        </w:rPr>
        <w:t>recent theorizations</w:t>
      </w:r>
      <w:r w:rsidRPr="000A6A3E">
        <w:rPr>
          <w:sz w:val="16"/>
        </w:rPr>
        <w:t xml:space="preserve"> </w:t>
      </w:r>
      <w:r w:rsidRPr="000A6A3E">
        <w:rPr>
          <w:rStyle w:val="StyleUnderline"/>
        </w:rPr>
        <w:t>of knowledge,</w:t>
      </w:r>
      <w:r w:rsidRPr="000A6A3E">
        <w:rPr>
          <w:sz w:val="16"/>
        </w:rPr>
        <w:t xml:space="preserve"> arguing that this </w:t>
      </w:r>
      <w:r w:rsidRPr="000A6A3E">
        <w:rPr>
          <w:rStyle w:val="StyleUnderline"/>
        </w:rPr>
        <w:t>has generated a</w:t>
      </w:r>
      <w:r w:rsidRPr="00F43A81">
        <w:rPr>
          <w:rStyle w:val="StyleUnderline"/>
        </w:rPr>
        <w:t xml:space="preserve"> </w:t>
      </w:r>
      <w:r w:rsidRPr="00F43A81">
        <w:rPr>
          <w:rStyle w:val="Emphasis"/>
        </w:rPr>
        <w:t>powerful discourse</w:t>
      </w:r>
      <w:r w:rsidRPr="00F43A81">
        <w:rPr>
          <w:rStyle w:val="StyleUnderline"/>
        </w:rPr>
        <w:t xml:space="preserve"> that </w:t>
      </w:r>
      <w:r w:rsidRPr="000A6A3E">
        <w:rPr>
          <w:rStyle w:val="Emphasis"/>
          <w:highlight w:val="yellow"/>
        </w:rPr>
        <w:t>defines</w:t>
      </w:r>
      <w:r w:rsidRPr="00F43A81">
        <w:rPr>
          <w:rStyle w:val="Emphasis"/>
        </w:rPr>
        <w:t xml:space="preserve"> </w:t>
      </w:r>
      <w:r w:rsidRPr="000A6A3E">
        <w:rPr>
          <w:rStyle w:val="Emphasis"/>
          <w:highlight w:val="yellow"/>
        </w:rPr>
        <w:t>people as ‘cogito-economic subjects’.</w:t>
      </w:r>
      <w:r w:rsidRPr="00F43A81">
        <w:rPr>
          <w:rStyle w:val="Emphasis"/>
        </w:rPr>
        <w:t xml:space="preserve"> </w:t>
      </w:r>
      <w:r w:rsidRPr="00F43A81">
        <w:rPr>
          <w:rStyle w:val="StyleUnderline"/>
        </w:rPr>
        <w:t>By defining people in this way</w:t>
      </w:r>
      <w:r w:rsidRPr="000A6A3E">
        <w:rPr>
          <w:sz w:val="16"/>
        </w:rPr>
        <w:t xml:space="preserve">, we suggest, </w:t>
      </w:r>
      <w:r w:rsidRPr="00323714">
        <w:rPr>
          <w:rStyle w:val="StyleUnderline"/>
          <w:highlight w:val="yellow"/>
        </w:rPr>
        <w:t>there are</w:t>
      </w:r>
      <w:r w:rsidRPr="00F43A81">
        <w:rPr>
          <w:rStyle w:val="StyleUnderline"/>
        </w:rPr>
        <w:t xml:space="preserve"> </w:t>
      </w:r>
      <w:r w:rsidRPr="000A6A3E">
        <w:rPr>
          <w:sz w:val="16"/>
        </w:rPr>
        <w:t>potential</w:t>
      </w:r>
      <w:r w:rsidRPr="00F43A81">
        <w:rPr>
          <w:rStyle w:val="StyleUnderline"/>
        </w:rPr>
        <w:t xml:space="preserve"> </w:t>
      </w:r>
      <w:r w:rsidRPr="00323714">
        <w:rPr>
          <w:rStyle w:val="Emphasis"/>
          <w:highlight w:val="yellow"/>
        </w:rPr>
        <w:t>dangers</w:t>
      </w:r>
      <w:r w:rsidRPr="00323714">
        <w:rPr>
          <w:sz w:val="16"/>
          <w:highlight w:val="yellow"/>
        </w:rPr>
        <w:t xml:space="preserve"> </w:t>
      </w:r>
      <w:r w:rsidRPr="00323714">
        <w:rPr>
          <w:rStyle w:val="StyleUnderline"/>
          <w:highlight w:val="yellow"/>
        </w:rPr>
        <w:t xml:space="preserve">of </w:t>
      </w:r>
      <w:r w:rsidRPr="00323714">
        <w:rPr>
          <w:rStyle w:val="Emphasis"/>
          <w:highlight w:val="yellow"/>
        </w:rPr>
        <w:t>metaphors becoming reified</w:t>
      </w:r>
      <w:r w:rsidRPr="00323714">
        <w:rPr>
          <w:sz w:val="16"/>
        </w:rPr>
        <w:t xml:space="preserve">, </w:t>
      </w:r>
      <w:r w:rsidRPr="00323714">
        <w:rPr>
          <w:rStyle w:val="StyleUnderline"/>
        </w:rPr>
        <w:t>such that knowledge becomes describable only in</w:t>
      </w:r>
      <w:r w:rsidRPr="00323714">
        <w:rPr>
          <w:sz w:val="16"/>
        </w:rPr>
        <w:t xml:space="preserve"> </w:t>
      </w:r>
      <w:r w:rsidRPr="00323714">
        <w:rPr>
          <w:rStyle w:val="StyleUnderline"/>
        </w:rPr>
        <w:t xml:space="preserve">economic terms </w:t>
      </w:r>
      <w:r w:rsidRPr="00323714">
        <w:rPr>
          <w:rStyle w:val="StyleUnderline"/>
          <w:highlight w:val="yellow"/>
        </w:rPr>
        <w:t xml:space="preserve">and </w:t>
      </w:r>
      <w:r w:rsidRPr="00323714">
        <w:rPr>
          <w:rStyle w:val="Emphasis"/>
          <w:highlight w:val="yellow"/>
        </w:rPr>
        <w:t>people become describable only in cogito-economic terms.</w:t>
      </w:r>
      <w:r w:rsidRPr="00323714">
        <w:rPr>
          <w:sz w:val="16"/>
        </w:rPr>
        <w:t xml:space="preserve"> This implies that subjects are both ‘knowledge</w:t>
      </w:r>
      <w:r w:rsidRPr="000A6A3E">
        <w:rPr>
          <w:sz w:val="16"/>
        </w:rPr>
        <w:t xml:space="preserve"> workers’ (cogito) and ‘human resources’ (economic). We propose that </w:t>
      </w:r>
      <w:r w:rsidRPr="0025140C">
        <w:rPr>
          <w:rStyle w:val="StyleUnderline"/>
        </w:rPr>
        <w:t xml:space="preserve">this represents a </w:t>
      </w:r>
      <w:r w:rsidRPr="0025140C">
        <w:rPr>
          <w:rStyle w:val="Emphasis"/>
        </w:rPr>
        <w:t>conflation</w:t>
      </w:r>
      <w:r w:rsidRPr="0025140C">
        <w:rPr>
          <w:rStyle w:val="StyleUnderline"/>
        </w:rPr>
        <w:t xml:space="preserve"> of </w:t>
      </w:r>
      <w:r w:rsidRPr="0025140C">
        <w:rPr>
          <w:rStyle w:val="Emphasis"/>
        </w:rPr>
        <w:t>knowledge</w:t>
      </w:r>
      <w:r w:rsidRPr="0025140C">
        <w:rPr>
          <w:rStyle w:val="StyleUnderline"/>
        </w:rPr>
        <w:t xml:space="preserve"> and </w:t>
      </w:r>
      <w:r w:rsidRPr="0025140C">
        <w:rPr>
          <w:rStyle w:val="Emphasis"/>
        </w:rPr>
        <w:t xml:space="preserve">commercial interests. </w:t>
      </w:r>
      <w:r w:rsidRPr="0025140C">
        <w:rPr>
          <w:sz w:val="16"/>
        </w:rPr>
        <w:t xml:space="preserve">We </w:t>
      </w:r>
      <w:r w:rsidRPr="00323714">
        <w:rPr>
          <w:sz w:val="16"/>
        </w:rPr>
        <w:t xml:space="preserve">further argue that </w:t>
      </w:r>
      <w:r w:rsidRPr="00323714">
        <w:rPr>
          <w:rStyle w:val="StyleUnderline"/>
        </w:rPr>
        <w:t>this can be problematic in so far as the conflation</w:t>
      </w:r>
      <w:r w:rsidRPr="00323714">
        <w:rPr>
          <w:sz w:val="16"/>
        </w:rPr>
        <w:t xml:space="preserve"> </w:t>
      </w:r>
      <w:r w:rsidRPr="00323714">
        <w:rPr>
          <w:rStyle w:val="StyleUnderline"/>
        </w:rPr>
        <w:t xml:space="preserve">attempts to </w:t>
      </w:r>
      <w:r w:rsidRPr="00323714">
        <w:rPr>
          <w:rStyle w:val="Emphasis"/>
        </w:rPr>
        <w:t>bring knowledge ‘under control’</w:t>
      </w:r>
      <w:r w:rsidRPr="00323714">
        <w:rPr>
          <w:sz w:val="16"/>
        </w:rPr>
        <w:t>. In this way the people through whom such ‘working knowledge’ is mediated are meant to become more manageable. Indeed, the knowledge management systems of postindustrial organizations are, in part, both products and producers of this discourse.</w:t>
      </w:r>
      <w:r w:rsidRPr="000A6A3E">
        <w:rPr>
          <w:sz w:val="16"/>
        </w:rPr>
        <w:t xml:space="preserve"> </w:t>
      </w:r>
    </w:p>
    <w:p w14:paraId="6FEE52DD" w14:textId="77777777" w:rsidR="002F71E2" w:rsidRPr="000A6A3E" w:rsidRDefault="002F71E2" w:rsidP="002F71E2">
      <w:pPr>
        <w:rPr>
          <w:sz w:val="16"/>
        </w:rPr>
      </w:pPr>
      <w:r w:rsidRPr="00F43A81">
        <w:rPr>
          <w:rStyle w:val="StyleUnderline"/>
        </w:rPr>
        <w:t xml:space="preserve">With the advent of the post-industrial economy, </w:t>
      </w:r>
      <w:r w:rsidRPr="00F43A81">
        <w:rPr>
          <w:rStyle w:val="Emphasis"/>
        </w:rPr>
        <w:t>knowledge has entered the workplace</w:t>
      </w:r>
      <w:r w:rsidRPr="00F43A81">
        <w:rPr>
          <w:rStyle w:val="StyleUnderline"/>
        </w:rPr>
        <w:t xml:space="preserve"> in ways that it never had before. The use of the term ‘post-industrialism’ itself is suggestive o</w:t>
      </w:r>
      <w:r w:rsidRPr="000A6A3E">
        <w:rPr>
          <w:sz w:val="16"/>
        </w:rPr>
        <w:t xml:space="preserve">f ‘a shift in the structure of industrial capitalism away from mass production and bureaucracy and indicating changing technologies of production, a growth in the service sector and changes in the knowledge requirements of work’ (White and Jacques 1995: 48). Further, in post-industrial economies the management of work has also changed through the impact of information technology and the development of alternative organizational forms (Alvesson and Berg 1992). These </w:t>
      </w:r>
      <w:r w:rsidRPr="00F43A81">
        <w:rPr>
          <w:rStyle w:val="StyleUnderline"/>
        </w:rPr>
        <w:t>new organizations</w:t>
      </w:r>
      <w:r w:rsidRPr="000A6A3E">
        <w:rPr>
          <w:sz w:val="16"/>
        </w:rPr>
        <w:t xml:space="preserve"> in turn </w:t>
      </w:r>
      <w:r w:rsidRPr="00F43A81">
        <w:rPr>
          <w:rStyle w:val="StyleUnderline"/>
        </w:rPr>
        <w:t xml:space="preserve">need people who do work in correspondingly </w:t>
      </w:r>
      <w:r w:rsidRPr="00F43A81">
        <w:rPr>
          <w:rStyle w:val="Emphasis"/>
        </w:rPr>
        <w:t>new and different ways</w:t>
      </w:r>
      <w:r w:rsidRPr="000A6A3E">
        <w:rPr>
          <w:sz w:val="16"/>
        </w:rPr>
        <w:t xml:space="preserve"> </w:t>
      </w:r>
      <w:r w:rsidRPr="00F43A81">
        <w:rPr>
          <w:rStyle w:val="StyleUnderline"/>
        </w:rPr>
        <w:t>as, in the ‘</w:t>
      </w:r>
      <w:r w:rsidRPr="000A6A3E">
        <w:rPr>
          <w:rStyle w:val="Emphasis"/>
        </w:rPr>
        <w:t>knowledge</w:t>
      </w:r>
      <w:r w:rsidRPr="00F43A81">
        <w:rPr>
          <w:rStyle w:val="Emphasis"/>
        </w:rPr>
        <w:t xml:space="preserve"> economy</w:t>
      </w:r>
      <w:r w:rsidRPr="000A6A3E">
        <w:rPr>
          <w:sz w:val="16"/>
        </w:rPr>
        <w:t xml:space="preserve">’, </w:t>
      </w:r>
      <w:r w:rsidRPr="00F43A81">
        <w:rPr>
          <w:rStyle w:val="StyleUnderline"/>
        </w:rPr>
        <w:t>work has become</w:t>
      </w:r>
      <w:r w:rsidRPr="000A6A3E">
        <w:rPr>
          <w:sz w:val="16"/>
        </w:rPr>
        <w:t xml:space="preserve"> less physical and </w:t>
      </w:r>
      <w:r w:rsidRPr="00F43A81">
        <w:rPr>
          <w:rStyle w:val="Emphasis"/>
        </w:rPr>
        <w:t>more discursive</w:t>
      </w:r>
      <w:r w:rsidRPr="000A6A3E">
        <w:rPr>
          <w:sz w:val="16"/>
        </w:rPr>
        <w:t>. Gee et al. aptly put it this way:</w:t>
      </w:r>
    </w:p>
    <w:p w14:paraId="24EDE617" w14:textId="77777777" w:rsidR="002F71E2" w:rsidRPr="000A6A3E" w:rsidRDefault="002F71E2" w:rsidP="002F71E2">
      <w:pPr>
        <w:rPr>
          <w:sz w:val="16"/>
        </w:rPr>
      </w:pPr>
      <w:r w:rsidRPr="00F43A81">
        <w:rPr>
          <w:rStyle w:val="StyleUnderline"/>
        </w:rPr>
        <w:t>Contemporary</w:t>
      </w:r>
      <w:r w:rsidRPr="000A6A3E">
        <w:rPr>
          <w:sz w:val="16"/>
        </w:rPr>
        <w:t xml:space="preserve">, </w:t>
      </w:r>
      <w:r w:rsidRPr="00F43A81">
        <w:rPr>
          <w:rStyle w:val="StyleUnderline"/>
        </w:rPr>
        <w:t>globally competitive businesses don’t any longer compete on the basis of their</w:t>
      </w:r>
      <w:r w:rsidRPr="000A6A3E">
        <w:rPr>
          <w:sz w:val="16"/>
        </w:rPr>
        <w:t xml:space="preserve"> </w:t>
      </w:r>
      <w:r w:rsidRPr="00F43A81">
        <w:rPr>
          <w:rStyle w:val="Emphasis"/>
        </w:rPr>
        <w:t>products</w:t>
      </w:r>
      <w:r w:rsidRPr="000A6A3E">
        <w:rPr>
          <w:sz w:val="16"/>
        </w:rPr>
        <w:t xml:space="preserve"> </w:t>
      </w:r>
      <w:r w:rsidRPr="00F43A81">
        <w:rPr>
          <w:rStyle w:val="StyleUnderline"/>
        </w:rPr>
        <w:t>or</w:t>
      </w:r>
      <w:r w:rsidRPr="000A6A3E">
        <w:rPr>
          <w:sz w:val="16"/>
        </w:rPr>
        <w:t xml:space="preserve"> </w:t>
      </w:r>
      <w:r w:rsidRPr="00F43A81">
        <w:rPr>
          <w:rStyle w:val="Emphasis"/>
        </w:rPr>
        <w:t>services</w:t>
      </w:r>
      <w:r w:rsidRPr="000A6A3E">
        <w:rPr>
          <w:sz w:val="16"/>
        </w:rPr>
        <w:t xml:space="preserve"> per se. </w:t>
      </w:r>
      <w:r w:rsidRPr="00F43A81">
        <w:rPr>
          <w:rStyle w:val="StyleUnderline"/>
        </w:rPr>
        <w:t>They compete</w:t>
      </w:r>
      <w:r w:rsidRPr="000A6A3E">
        <w:rPr>
          <w:sz w:val="16"/>
        </w:rPr>
        <w:t xml:space="preserve">, rather, </w:t>
      </w:r>
      <w:r w:rsidRPr="00F43A81">
        <w:rPr>
          <w:rStyle w:val="StyleUnderline"/>
        </w:rPr>
        <w:t xml:space="preserve">on the basis of how much </w:t>
      </w:r>
      <w:r w:rsidRPr="00F43A81">
        <w:rPr>
          <w:rStyle w:val="Emphasis"/>
        </w:rPr>
        <w:t>learning</w:t>
      </w:r>
      <w:r w:rsidRPr="000A6A3E">
        <w:rPr>
          <w:sz w:val="16"/>
        </w:rPr>
        <w:t xml:space="preserve"> </w:t>
      </w:r>
      <w:r w:rsidRPr="00F43A81">
        <w:rPr>
          <w:rStyle w:val="StyleUnderline"/>
        </w:rPr>
        <w:t>and</w:t>
      </w:r>
      <w:r w:rsidRPr="000A6A3E">
        <w:rPr>
          <w:sz w:val="16"/>
        </w:rPr>
        <w:t xml:space="preserve"> </w:t>
      </w:r>
      <w:r w:rsidRPr="00F43A81">
        <w:rPr>
          <w:rStyle w:val="Emphasis"/>
        </w:rPr>
        <w:t>knowledge</w:t>
      </w:r>
      <w:r w:rsidRPr="000A6A3E">
        <w:rPr>
          <w:sz w:val="16"/>
        </w:rPr>
        <w:t xml:space="preserve"> </w:t>
      </w:r>
      <w:r w:rsidRPr="00F43A81">
        <w:rPr>
          <w:rStyle w:val="StyleUnderline"/>
        </w:rPr>
        <w:t>they can use as leverage</w:t>
      </w:r>
      <w:r w:rsidRPr="000A6A3E">
        <w:rPr>
          <w:sz w:val="16"/>
        </w:rPr>
        <w:t xml:space="preserve"> in order to expeditiously invent, produce, distribute and market their goods and services, as well as to innovatively vary and customize them. (Gee et al. 1996: 5) </w:t>
      </w:r>
    </w:p>
    <w:p w14:paraId="55A0D94B" w14:textId="77777777" w:rsidR="002F71E2" w:rsidRPr="004C74E2" w:rsidRDefault="002F71E2" w:rsidP="002F71E2">
      <w:pPr>
        <w:rPr>
          <w:sz w:val="16"/>
        </w:rPr>
      </w:pPr>
      <w:r w:rsidRPr="000A6A3E">
        <w:rPr>
          <w:sz w:val="16"/>
        </w:rPr>
        <w:t xml:space="preserve">Against this complex backdrop of such post-industrial work conditions, </w:t>
      </w:r>
      <w:r w:rsidRPr="00F43A81">
        <w:rPr>
          <w:rStyle w:val="StyleUnderline"/>
        </w:rPr>
        <w:t xml:space="preserve">where might we </w:t>
      </w:r>
      <w:r w:rsidRPr="00B37CD1">
        <w:rPr>
          <w:rStyle w:val="StyleUnderline"/>
        </w:rPr>
        <w:t>epistemologically locate the ‘working knowledge’ that is now thought to be even more important than it was in the past?</w:t>
      </w:r>
      <w:r w:rsidRPr="000A6A3E">
        <w:rPr>
          <w:sz w:val="16"/>
        </w:rPr>
        <w:t xml:space="preserve"> Further, how might we evaluate the effects of this form of knowledge? The emerging discourse of ‘working knowledge’ is indicative of a pragmatic turn in our orientation towards what counts as knowledge. Epistemologically, working knowledge is not only in work; it is what works. The question of what works is invariably a matter of judgement of the effect of knowledge on economic imperatives, with outcomes shaped by criteria such as economic growth, commercial projections and company research into areas such as consumer satisfaction. </w:t>
      </w:r>
      <w:r w:rsidRPr="001D641D">
        <w:rPr>
          <w:rStyle w:val="StyleUnderline"/>
        </w:rPr>
        <w:t>Working knowledge can</w:t>
      </w:r>
      <w:r w:rsidRPr="000A6A3E">
        <w:rPr>
          <w:sz w:val="16"/>
        </w:rPr>
        <w:t xml:space="preserve">, as a consequence, </w:t>
      </w:r>
      <w:r w:rsidRPr="001D641D">
        <w:rPr>
          <w:rStyle w:val="StyleUnderline"/>
        </w:rPr>
        <w:t xml:space="preserve">easily become a vehicle for </w:t>
      </w:r>
      <w:r w:rsidRPr="001D641D">
        <w:rPr>
          <w:rStyle w:val="Emphasis"/>
        </w:rPr>
        <w:t>forging particular policies</w:t>
      </w:r>
      <w:r w:rsidRPr="001D641D">
        <w:rPr>
          <w:rStyle w:val="StyleUnderline"/>
        </w:rPr>
        <w:t xml:space="preserve"> or projects that represent </w:t>
      </w:r>
      <w:r w:rsidRPr="001D641D">
        <w:rPr>
          <w:rStyle w:val="Emphasis"/>
        </w:rPr>
        <w:t>dominant perspectives</w:t>
      </w:r>
      <w:r w:rsidRPr="001D641D">
        <w:rPr>
          <w:rStyle w:val="StyleUnderline"/>
        </w:rPr>
        <w:t xml:space="preserve"> that are </w:t>
      </w:r>
      <w:r w:rsidRPr="001D641D">
        <w:rPr>
          <w:rStyle w:val="Emphasis"/>
        </w:rPr>
        <w:t>legitimated by commercial considerations</w:t>
      </w:r>
      <w:r w:rsidRPr="001D641D">
        <w:rPr>
          <w:rStyle w:val="StyleUnderline"/>
        </w:rPr>
        <w:t xml:space="preserve">. An important part of this legitimization is the employ- ment of a new language through which the knowledge requirements of the new economy are both </w:t>
      </w:r>
      <w:r w:rsidRPr="001D641D">
        <w:rPr>
          <w:rStyle w:val="Emphasis"/>
        </w:rPr>
        <w:t>articulated</w:t>
      </w:r>
      <w:r w:rsidRPr="001D641D">
        <w:rPr>
          <w:rStyle w:val="StyleUnderline"/>
        </w:rPr>
        <w:t xml:space="preserve"> and </w:t>
      </w:r>
      <w:r w:rsidRPr="001D641D">
        <w:rPr>
          <w:rStyle w:val="Emphasis"/>
        </w:rPr>
        <w:t>created</w:t>
      </w:r>
      <w:r w:rsidRPr="000A6A3E">
        <w:rPr>
          <w:sz w:val="16"/>
        </w:rPr>
        <w:t xml:space="preserve">. This </w:t>
      </w:r>
      <w:r w:rsidRPr="001D641D">
        <w:rPr>
          <w:rStyle w:val="StyleUnderline"/>
        </w:rPr>
        <w:t>language employs terms such as ‘</w:t>
      </w:r>
      <w:r w:rsidRPr="000A6A3E">
        <w:rPr>
          <w:sz w:val="16"/>
        </w:rPr>
        <w:t>human capital’, ‘knowledge assets’, ‘</w:t>
      </w:r>
      <w:r w:rsidRPr="001D641D">
        <w:rPr>
          <w:rStyle w:val="StyleUnderline"/>
        </w:rPr>
        <w:t>the</w:t>
      </w:r>
      <w:r w:rsidRPr="000A6A3E">
        <w:rPr>
          <w:sz w:val="16"/>
        </w:rPr>
        <w:t xml:space="preserve"> </w:t>
      </w:r>
      <w:r w:rsidRPr="001D641D">
        <w:rPr>
          <w:rStyle w:val="Emphasis"/>
        </w:rPr>
        <w:t>knowledge economy’</w:t>
      </w:r>
      <w:r w:rsidRPr="000A6A3E">
        <w:rPr>
          <w:sz w:val="16"/>
        </w:rPr>
        <w:t>, ‘</w:t>
      </w:r>
      <w:r w:rsidRPr="001D641D">
        <w:rPr>
          <w:rStyle w:val="StyleUnderline"/>
        </w:rPr>
        <w:t>the</w:t>
      </w:r>
      <w:r w:rsidRPr="000A6A3E">
        <w:rPr>
          <w:sz w:val="16"/>
        </w:rPr>
        <w:t xml:space="preserve"> </w:t>
      </w:r>
      <w:r w:rsidRPr="001D641D">
        <w:rPr>
          <w:rStyle w:val="Emphasis"/>
        </w:rPr>
        <w:t>information economy’</w:t>
      </w:r>
      <w:r w:rsidRPr="000A6A3E">
        <w:rPr>
          <w:sz w:val="16"/>
        </w:rPr>
        <w:t xml:space="preserve"> and ‘knowledge workers’ to explore, define and create new ways of looking </w:t>
      </w:r>
      <w:r w:rsidRPr="004C74E2">
        <w:rPr>
          <w:sz w:val="16"/>
        </w:rPr>
        <w:t xml:space="preserve">at knowledge. </w:t>
      </w:r>
      <w:r w:rsidRPr="004C74E2">
        <w:rPr>
          <w:rStyle w:val="Emphasis"/>
        </w:rPr>
        <w:t>The way that knowledge is theorized has become increasingly mediated through economic</w:t>
      </w:r>
      <w:r w:rsidRPr="004C74E2">
        <w:rPr>
          <w:sz w:val="16"/>
        </w:rPr>
        <w:t>, commercial</w:t>
      </w:r>
      <w:r w:rsidRPr="000A6A3E">
        <w:rPr>
          <w:sz w:val="16"/>
        </w:rPr>
        <w:t xml:space="preserve"> and accounting </w:t>
      </w:r>
      <w:r w:rsidRPr="004C74E2">
        <w:rPr>
          <w:rStyle w:val="Emphasis"/>
        </w:rPr>
        <w:t>metaphors</w:t>
      </w:r>
      <w:r w:rsidRPr="004C74E2">
        <w:rPr>
          <w:sz w:val="16"/>
        </w:rPr>
        <w:t xml:space="preserve"> such as ‘the balanced scorecard’ </w:t>
      </w:r>
      <w:r w:rsidRPr="0025140C">
        <w:rPr>
          <w:rStyle w:val="StyleUnderline"/>
          <w:highlight w:val="yellow"/>
        </w:rPr>
        <w:t>and</w:t>
      </w:r>
      <w:r w:rsidRPr="004C74E2">
        <w:rPr>
          <w:sz w:val="16"/>
        </w:rPr>
        <w:t xml:space="preserve"> ‘intangible assets’. </w:t>
      </w:r>
      <w:r w:rsidRPr="004C74E2">
        <w:rPr>
          <w:rStyle w:val="Emphasis"/>
        </w:rPr>
        <w:t xml:space="preserve">In turn, these metaphors </w:t>
      </w:r>
      <w:r w:rsidRPr="0025140C">
        <w:rPr>
          <w:rStyle w:val="Emphasis"/>
          <w:highlight w:val="yellow"/>
        </w:rPr>
        <w:t>construct</w:t>
      </w:r>
      <w:r w:rsidRPr="004C74E2">
        <w:rPr>
          <w:rStyle w:val="Emphasis"/>
        </w:rPr>
        <w:t xml:space="preserve"> </w:t>
      </w:r>
      <w:r w:rsidRPr="0025140C">
        <w:rPr>
          <w:rStyle w:val="Emphasis"/>
          <w:highlight w:val="yellow"/>
        </w:rPr>
        <w:t>social understandings</w:t>
      </w:r>
      <w:r w:rsidRPr="004C74E2">
        <w:rPr>
          <w:sz w:val="16"/>
        </w:rPr>
        <w:t xml:space="preserve"> of working knowledge and professional practices.</w:t>
      </w:r>
    </w:p>
    <w:p w14:paraId="16BD0364" w14:textId="77777777" w:rsidR="002F71E2" w:rsidRPr="004C74E2" w:rsidRDefault="002F71E2" w:rsidP="002F71E2">
      <w:pPr>
        <w:rPr>
          <w:sz w:val="6"/>
          <w:szCs w:val="6"/>
        </w:rPr>
      </w:pPr>
      <w:r w:rsidRPr="004C74E2">
        <w:rPr>
          <w:sz w:val="6"/>
          <w:szCs w:val="6"/>
        </w:rPr>
        <w:t xml:space="preserve">The advent of knowledge work </w:t>
      </w:r>
    </w:p>
    <w:p w14:paraId="6C37D171" w14:textId="77777777" w:rsidR="002F71E2" w:rsidRPr="0025140C" w:rsidRDefault="002F71E2" w:rsidP="002F71E2">
      <w:pPr>
        <w:rPr>
          <w:sz w:val="6"/>
          <w:szCs w:val="6"/>
        </w:rPr>
      </w:pPr>
      <w:r w:rsidRPr="004C74E2">
        <w:rPr>
          <w:sz w:val="6"/>
          <w:szCs w:val="6"/>
        </w:rPr>
        <w:t>Corporate managers and many academics have increasingly recognized professional knowledge as being ‘valid’ in its own right. It is knowledge that does not rely on validation established by scientific research, nor is it beholden to the legitimizing practices of the academy or the ‘research centre’. Working knowledge emanates from actually doing the work. In The Reective Practitioner, Schön (1983) convincingly argued that knowledge, of an action-oriented character, is embedded in professional activity and can be subject to real-time critical reection by professional practitioners. In Schön’s sense of practice, professional knowledge is potentially open-ended – even in its action elements – with reective abilities being pivotal. In this knowledge, good professional practice involves making and reecting on the best judgements in specic contexts, for ethical as well as commercial considerations. Work is both site and instrument of evaluating such working knowledge. The business world and the corporate sector in particular now encourage new, even critical, ideas (Drucker 1995) (although thoroughgoing critique, we would argue, continues to be largely discouraged). If ‘working knowledge’ is to be a coherent construction and not just a fashionable description of particular</w:t>
      </w:r>
      <w:r w:rsidRPr="000A6A3E">
        <w:rPr>
          <w:sz w:val="6"/>
          <w:szCs w:val="6"/>
        </w:rPr>
        <w:t xml:space="preserve"> elements of technological-age work, or a disguise for purely technical and financial interests, it should follow that adequate avenues for reexivity need to be built into its production. This is a key challenge for the action-oriented research approaches now favoured by many organizations. Transparency, openness, critical self-reection, highly developed systems that promote peer assessment and review, and the development of professional associations that have contact with the academic world would be among possible components of a new epistemological ‘infrastructure’ for working knowledge. And there are signs that such components are beginning to take shape. Government higher education policies across European Union member nations, the US, Canada and Australia are actively encouraging new university–industry partnering arrangements emphasizing collaborative research between faculties and particular companies and flexible and work-based (as distinct from classroom-based) approaches to learning. What is at stake is both the character of what we take knowledge to be and, even more seriously, the extent to which we are moving towards – or away from – a more open society. In a global world saturated by information available through the Internet, openness may turn out to be one pragmatic option. In the ‘knowledge society’, the issue arises as to where an organization is positioned in terms of knowledge – with which knowledge networks is it connected (Castells 1997)? Barnett expands on this ‘positioning’, pointing out that: We are seeing the rise of corporate universities – such as that in the UK spawned by British Aerospace – but they are not noted for their sponsorship among their employees of receptivity to Greek philosophy or the nineteenth century novel. A knowledge audit would reveal that they focus on technical and managerial knowledge; and, even there, will want to develop among their employees certain usable knowledges – and their associated skills – with likely productive value for the organization. (Barnett 2000: 20) Such developments are indicative of changes in knowledge that are brought about by the new role that corporations play in knowledge production. This new role, in turn, shapes the relationships that people can have with the corporations where they are employed and works to impose limits on the subjectivities available to them. Edwards and Tait (2000) argue that this ‘willing’ employee entails ‘an active subjectivity’ – aligned to organizational goals – producing what Casey (1995) terms ‘designer employees’. As we pointed out in our introduction, in the context of post-industrial work conditions, the epistemological location of ‘working knowledge’ is indeed problematic. The advent of ‘working knowledge’ demonstrates a pragmatic orientation to knowl- edge, where knowledge is not only in work; it is what works(Garrick and Rhodes 2000: 8). Based on such pragmatism, the ‘working’ in knowledge can become a way to dene workplace practices that seek to reinforce and privilege ways of being and knowing that are judged illegitimate if they do not reect commercial interests. The danger here is not that knowledge can be of value to commercial interests in itself, but rather that commerce becomes the sole criterion for judging knowledge. For instance, with modern information and communications technologies (and the call from shareholders for greater accountability), new possibilities for openness and mutual evaluation are being generated, but nonetheless commercial discourses certainly remain dominant. As such, Lyotard’s question: ‘who decides what knowledge is, and who knows what needs to be decided?’ (1984: 9) remains very pertinent to developing reexive approaches to knowledge work. Metaphors: signifying knowledge at work The very notion of ‘working knowledge’ is suggestive of a historicization that claims we have moved from an agrarian to an industrial and then, in the post-World War Two era, to a knowledge and information society. Hand in hand with the notion of the ‘knowledge society’ has come a new range of signiers used to dene people. Moving away from just referring to people as ‘workers’, ‘employees’ or ‘staff’, these new signiers rely heavily on terminology related to both economics and knowledge. One of the earliest examples of this was the idea of ‘human capital’ (Schultz 1961). Schultz’s argument was that much of what we call consumption constitutes investment in human capital – the productive capabilities of human beings. These capabilities, in Schultz’s human capital perspective, are acquired at a cost and, in turn, command a price in the labour market – the level of which depends on how useful they are in producing goods and services. Since then, there has been a proliferation of terms expanding on this basic premise to describe people in economic and/or knowledge terms. Such terms include ‘human resource development’ (HRD) and the related practices of ‘human resource management’ (HRM), ‘knowledge workers’, ‘intellectual capital’, ‘knowledge capital’ and, more recently, the managerial jargon of ‘employees are our greatest asset’. One common characteristic of this terminology is the use of economic metaphors such as capital, resources and assets to describe people at work. We believe that attention to the development of such metaphors is important as they provide valuable insights into life in commercial organizations. Palmer and Dunford (1996) also point out that some metaphors may be so embedded in particular contexts that they come to constitute an ‘authentic’ discourse that permits no flexibility or change in ways of looking at organizations and the people in them. Here attempts at introducing new ideas or metaphors might nd it hard not to be ‘colonized’ by existing dominant organizational metaphors. The notion of ‘human resources’ serves as a good example of part of such an ‘authentic discourse’ – one that has ‘graduated’ to now being a dead metaphor, that is, a metaphor whose metaphoricity is forgotten. The growth of the use of the term ‘human resources’ in popular management books, academic texts, management education subjects and the naming of functional departments in organizations has come to see the ‘human resource’ as being a dominant term used to refer to people in work organizations. The use of the term ‘resource’ to describe people here loses its metaphoric character and is readily seen as a literal term to describe people. The word ‘resource’, however, has a genealogy that relates back to the description of economic and nancial phenomena – where a resource refers to a means of producing wealth or property that can be converted into money. Here the use of the word ‘resource’ becomes a metaphor to describe people, but it is a metaphor borrowed from the corporate domain in which people are dened in terms of managerial prerogatives. Much of the terminology that has emerged to dene people in the postindustrial context uses this textual practice. Intellectual capital, knowledge capital and human capital are other prime illustrations, each working to dene people in terms of their central concept: capital itself. Capital is the wealth that is employed in order to produce goods and services, and people become linguistically </w:t>
      </w:r>
      <w:r w:rsidRPr="0025140C">
        <w:rPr>
          <w:sz w:val="6"/>
          <w:szCs w:val="6"/>
        </w:rPr>
        <w:t>subsumed as just another form of capital. The metaphor translates ‘being’ through the terminology of commerce – thus the cogito-economic subject.</w:t>
      </w:r>
    </w:p>
    <w:p w14:paraId="346ACC25" w14:textId="77777777" w:rsidR="002F71E2" w:rsidRPr="00931724" w:rsidRDefault="002F71E2" w:rsidP="002F71E2">
      <w:pPr>
        <w:rPr>
          <w:rStyle w:val="StyleUnderline"/>
        </w:rPr>
      </w:pPr>
      <w:r w:rsidRPr="0025140C">
        <w:rPr>
          <w:rStyle w:val="StyleUnderline"/>
        </w:rPr>
        <w:t>The use of</w:t>
      </w:r>
      <w:r w:rsidRPr="0025140C">
        <w:rPr>
          <w:sz w:val="16"/>
        </w:rPr>
        <w:t xml:space="preserve"> such </w:t>
      </w:r>
      <w:r w:rsidRPr="0025140C">
        <w:rPr>
          <w:rStyle w:val="Emphasis"/>
        </w:rPr>
        <w:t>metaphors</w:t>
      </w:r>
      <w:r w:rsidRPr="0025140C">
        <w:rPr>
          <w:sz w:val="16"/>
        </w:rPr>
        <w:t xml:space="preserve"> </w:t>
      </w:r>
      <w:r w:rsidRPr="0025140C">
        <w:rPr>
          <w:rStyle w:val="StyleUnderline"/>
        </w:rPr>
        <w:t>to drive representations of people</w:t>
      </w:r>
      <w:r w:rsidRPr="0025140C">
        <w:rPr>
          <w:sz w:val="16"/>
        </w:rPr>
        <w:t xml:space="preserve"> at work </w:t>
      </w:r>
      <w:r w:rsidRPr="0025140C">
        <w:rPr>
          <w:rStyle w:val="StyleUnderline"/>
        </w:rPr>
        <w:t xml:space="preserve">is a way of </w:t>
      </w:r>
      <w:r w:rsidRPr="0025140C">
        <w:rPr>
          <w:rStyle w:val="Emphasis"/>
        </w:rPr>
        <w:t>exerting control</w:t>
      </w:r>
      <w:r w:rsidRPr="0025140C">
        <w:rPr>
          <w:sz w:val="16"/>
        </w:rPr>
        <w:t xml:space="preserve"> </w:t>
      </w:r>
      <w:r w:rsidRPr="0025140C">
        <w:rPr>
          <w:rStyle w:val="StyleUnderline"/>
        </w:rPr>
        <w:t>over</w:t>
      </w:r>
      <w:r w:rsidRPr="0025140C">
        <w:rPr>
          <w:sz w:val="16"/>
        </w:rPr>
        <w:t xml:space="preserve"> </w:t>
      </w:r>
      <w:r w:rsidRPr="0025140C">
        <w:rPr>
          <w:rStyle w:val="StyleUnderline"/>
        </w:rPr>
        <w:t>the</w:t>
      </w:r>
      <w:r w:rsidRPr="0025140C">
        <w:rPr>
          <w:sz w:val="16"/>
        </w:rPr>
        <w:t xml:space="preserve"> </w:t>
      </w:r>
      <w:r w:rsidRPr="0025140C">
        <w:rPr>
          <w:rStyle w:val="Emphasis"/>
        </w:rPr>
        <w:t>identities</w:t>
      </w:r>
      <w:r w:rsidRPr="0025140C">
        <w:rPr>
          <w:sz w:val="16"/>
        </w:rPr>
        <w:t xml:space="preserve"> </w:t>
      </w:r>
      <w:r w:rsidRPr="0025140C">
        <w:rPr>
          <w:rStyle w:val="StyleUnderline"/>
        </w:rPr>
        <w:t>of</w:t>
      </w:r>
      <w:r w:rsidRPr="00931724">
        <w:rPr>
          <w:rStyle w:val="StyleUnderline"/>
        </w:rPr>
        <w:t xml:space="preserve"> those people</w:t>
      </w:r>
      <w:r w:rsidRPr="000A6A3E">
        <w:rPr>
          <w:sz w:val="16"/>
        </w:rPr>
        <w:t xml:space="preserve">. </w:t>
      </w:r>
      <w:r w:rsidRPr="00931724">
        <w:rPr>
          <w:rStyle w:val="StyleUnderline"/>
        </w:rPr>
        <w:t>Defining people in particular terms and using par</w:t>
      </w:r>
      <w:r w:rsidRPr="00931724">
        <w:rPr>
          <w:rStyle w:val="Emphasis"/>
        </w:rPr>
        <w:t>ticular metaphors</w:t>
      </w:r>
      <w:r w:rsidRPr="000A6A3E">
        <w:rPr>
          <w:sz w:val="16"/>
        </w:rPr>
        <w:t xml:space="preserve"> </w:t>
      </w:r>
      <w:r w:rsidRPr="004C74E2">
        <w:rPr>
          <w:rStyle w:val="Emphasis"/>
        </w:rPr>
        <w:t>foregrounds</w:t>
      </w:r>
      <w:r w:rsidRPr="00931724">
        <w:rPr>
          <w:rStyle w:val="Emphasis"/>
        </w:rPr>
        <w:t xml:space="preserve"> certain ways of understanding people</w:t>
      </w:r>
      <w:r w:rsidRPr="000A6A3E">
        <w:rPr>
          <w:sz w:val="16"/>
        </w:rPr>
        <w:t xml:space="preserve"> </w:t>
      </w:r>
      <w:r w:rsidRPr="00931724">
        <w:rPr>
          <w:rStyle w:val="StyleUnderline"/>
        </w:rPr>
        <w:t>and</w:t>
      </w:r>
      <w:r w:rsidRPr="000A6A3E">
        <w:rPr>
          <w:sz w:val="16"/>
        </w:rPr>
        <w:t xml:space="preserve"> </w:t>
      </w:r>
      <w:r w:rsidRPr="00931724">
        <w:rPr>
          <w:rStyle w:val="StyleUnderline"/>
        </w:rPr>
        <w:t>backgrounds</w:t>
      </w:r>
      <w:r w:rsidRPr="000A6A3E">
        <w:rPr>
          <w:sz w:val="16"/>
        </w:rPr>
        <w:t xml:space="preserve"> </w:t>
      </w:r>
      <w:r w:rsidRPr="00931724">
        <w:rPr>
          <w:rStyle w:val="StyleUnderline"/>
        </w:rPr>
        <w:t>others</w:t>
      </w:r>
      <w:r w:rsidRPr="000A6A3E">
        <w:rPr>
          <w:sz w:val="16"/>
        </w:rPr>
        <w:t xml:space="preserve"> (Rhodes 2000) – in the case described here, </w:t>
      </w:r>
      <w:r w:rsidRPr="00931724">
        <w:rPr>
          <w:rStyle w:val="StyleUnderline"/>
        </w:rPr>
        <w:t xml:space="preserve">the </w:t>
      </w:r>
      <w:r w:rsidRPr="004C74E2">
        <w:rPr>
          <w:rStyle w:val="Emphasis"/>
          <w:highlight w:val="yellow"/>
        </w:rPr>
        <w:t>economic metaphors</w:t>
      </w:r>
      <w:r w:rsidRPr="000A6A3E">
        <w:rPr>
          <w:sz w:val="16"/>
        </w:rPr>
        <w:t xml:space="preserve"> do this too, they </w:t>
      </w:r>
      <w:r w:rsidRPr="004C74E2">
        <w:rPr>
          <w:rStyle w:val="StyleUnderline"/>
          <w:highlight w:val="yellow"/>
        </w:rPr>
        <w:t>draw attention to</w:t>
      </w:r>
      <w:r w:rsidRPr="004C74E2">
        <w:rPr>
          <w:sz w:val="16"/>
          <w:highlight w:val="yellow"/>
        </w:rPr>
        <w:t xml:space="preserve"> </w:t>
      </w:r>
      <w:r w:rsidRPr="004C74E2">
        <w:rPr>
          <w:rStyle w:val="Emphasis"/>
          <w:highlight w:val="yellow"/>
        </w:rPr>
        <w:t>people as economic subjects</w:t>
      </w:r>
      <w:r w:rsidRPr="000A6A3E">
        <w:rPr>
          <w:sz w:val="16"/>
        </w:rPr>
        <w:t xml:space="preserve"> (capital, assets, resources) </w:t>
      </w:r>
      <w:r w:rsidRPr="004C74E2">
        <w:rPr>
          <w:rStyle w:val="StyleUnderline"/>
          <w:highlight w:val="yellow"/>
        </w:rPr>
        <w:t xml:space="preserve">that are </w:t>
      </w:r>
      <w:r w:rsidRPr="004C74E2">
        <w:rPr>
          <w:rStyle w:val="Emphasis"/>
          <w:highlight w:val="yellow"/>
        </w:rPr>
        <w:t>inputs</w:t>
      </w:r>
      <w:r w:rsidRPr="004C74E2">
        <w:rPr>
          <w:rStyle w:val="StyleUnderline"/>
          <w:highlight w:val="yellow"/>
        </w:rPr>
        <w:t xml:space="preserve"> into an organizational</w:t>
      </w:r>
      <w:r w:rsidRPr="004C74E2">
        <w:rPr>
          <w:sz w:val="16"/>
          <w:highlight w:val="yellow"/>
        </w:rPr>
        <w:t xml:space="preserve"> </w:t>
      </w:r>
      <w:r w:rsidRPr="004C74E2">
        <w:rPr>
          <w:rStyle w:val="StyleUnderline"/>
          <w:highlight w:val="yellow"/>
        </w:rPr>
        <w:t>system</w:t>
      </w:r>
      <w:r w:rsidRPr="000A6A3E">
        <w:rPr>
          <w:sz w:val="16"/>
        </w:rPr>
        <w:t xml:space="preserve">. </w:t>
      </w:r>
      <w:r w:rsidRPr="00931724">
        <w:rPr>
          <w:rStyle w:val="StyleUnderline"/>
        </w:rPr>
        <w:t xml:space="preserve">This is a profound example of the </w:t>
      </w:r>
      <w:r w:rsidRPr="00931724">
        <w:rPr>
          <w:rStyle w:val="Emphasis"/>
        </w:rPr>
        <w:t>politics of representation</w:t>
      </w:r>
      <w:r w:rsidRPr="000A6A3E">
        <w:rPr>
          <w:sz w:val="16"/>
        </w:rPr>
        <w:t xml:space="preserve"> at work </w:t>
      </w:r>
      <w:r w:rsidRPr="00931724">
        <w:rPr>
          <w:rStyle w:val="StyleUnderline"/>
        </w:rPr>
        <w:t xml:space="preserve">where overtly </w:t>
      </w:r>
      <w:r w:rsidRPr="004C74E2">
        <w:rPr>
          <w:rStyle w:val="Emphasis"/>
          <w:highlight w:val="yellow"/>
        </w:rPr>
        <w:t>benign descriptions</w:t>
      </w:r>
      <w:r w:rsidRPr="004C74E2">
        <w:rPr>
          <w:sz w:val="16"/>
          <w:highlight w:val="yellow"/>
        </w:rPr>
        <w:t xml:space="preserve"> </w:t>
      </w:r>
      <w:r w:rsidRPr="004C74E2">
        <w:rPr>
          <w:rStyle w:val="StyleUnderline"/>
          <w:highlight w:val="yellow"/>
        </w:rPr>
        <w:t xml:space="preserve">enact </w:t>
      </w:r>
      <w:r w:rsidRPr="0025140C">
        <w:rPr>
          <w:rStyle w:val="Emphasis"/>
        </w:rPr>
        <w:t xml:space="preserve">powerful </w:t>
      </w:r>
      <w:r w:rsidRPr="004C74E2">
        <w:rPr>
          <w:rStyle w:val="Emphasis"/>
          <w:highlight w:val="yellow"/>
        </w:rPr>
        <w:t>controls</w:t>
      </w:r>
      <w:r w:rsidRPr="004C74E2">
        <w:rPr>
          <w:rStyle w:val="StyleUnderline"/>
          <w:highlight w:val="yellow"/>
        </w:rPr>
        <w:t xml:space="preserve"> over</w:t>
      </w:r>
      <w:r w:rsidRPr="00931724">
        <w:rPr>
          <w:rStyle w:val="StyleUnderline"/>
        </w:rPr>
        <w:t xml:space="preserve"> </w:t>
      </w:r>
      <w:r w:rsidRPr="004C74E2">
        <w:rPr>
          <w:rStyle w:val="StyleUnderline"/>
          <w:highlight w:val="yellow"/>
        </w:rPr>
        <w:t xml:space="preserve">the </w:t>
      </w:r>
      <w:r w:rsidRPr="004C74E2">
        <w:rPr>
          <w:rStyle w:val="Emphasis"/>
          <w:highlight w:val="yellow"/>
        </w:rPr>
        <w:t>subject positions</w:t>
      </w:r>
      <w:r w:rsidRPr="004C74E2">
        <w:rPr>
          <w:rStyle w:val="StyleUnderline"/>
          <w:highlight w:val="yellow"/>
        </w:rPr>
        <w:t xml:space="preserve"> open to </w:t>
      </w:r>
      <w:r w:rsidRPr="0025140C">
        <w:rPr>
          <w:rStyle w:val="StyleUnderline"/>
          <w:highlight w:val="yellow"/>
        </w:rPr>
        <w:t xml:space="preserve">people in particular social </w:t>
      </w:r>
      <w:r w:rsidRPr="004C74E2">
        <w:rPr>
          <w:rStyle w:val="StyleUnderline"/>
          <w:highlight w:val="yellow"/>
        </w:rPr>
        <w:t>contexts</w:t>
      </w:r>
      <w:r w:rsidRPr="00931724">
        <w:rPr>
          <w:rStyle w:val="StyleUnderline"/>
        </w:rPr>
        <w:t xml:space="preserve">. </w:t>
      </w:r>
      <w:r w:rsidRPr="000A6A3E">
        <w:rPr>
          <w:sz w:val="16"/>
        </w:rPr>
        <w:t>As Cooper puts it:</w:t>
      </w:r>
    </w:p>
    <w:p w14:paraId="00267718" w14:textId="77777777" w:rsidR="002F71E2" w:rsidRPr="000A6A3E" w:rsidRDefault="002F71E2" w:rsidP="002F71E2">
      <w:pPr>
        <w:rPr>
          <w:sz w:val="16"/>
        </w:rPr>
      </w:pPr>
      <w:r w:rsidRPr="000A6A3E">
        <w:rPr>
          <w:sz w:val="16"/>
        </w:rPr>
        <w:t>Technologies of representation convert the inaccessible, unknown and private into the accessible, known and public; they convert the deferred and faraway into the instantaneous and immediate; and their portability and mobility makes them easy to manipulate and control. (Cooper 1992: 267)</w:t>
      </w:r>
    </w:p>
    <w:p w14:paraId="5EB38A6A" w14:textId="77777777" w:rsidR="002F71E2" w:rsidRPr="000A6A3E" w:rsidRDefault="002F71E2" w:rsidP="002F71E2">
      <w:pPr>
        <w:rPr>
          <w:sz w:val="16"/>
        </w:rPr>
      </w:pPr>
      <w:r w:rsidRPr="000A6A3E">
        <w:rPr>
          <w:sz w:val="16"/>
        </w:rPr>
        <w:t>In terms of commercial organizations, Deetz has suggested that the development of industrialization replaced a set of representations based on ‘intrinsic’ values with one based on a system of exchange values represented by money. It is here that ‘labour became articulated as a “cost” to the organization’ (1995: 228). Deetz goes on to argue that, for the modern corporation, the reason for working is to make money and any alternative motives are considered only in terms of their effect on commitment, productivity and sales as translated in monetary terms. This is a privileging of a monetary code as a representation practice in which everything is economic: everything including people. Such privileging serves to enact a form of control through which economic subjects emerge out of the very interests that seek to define people in those (economic) terms.</w:t>
      </w:r>
    </w:p>
    <w:p w14:paraId="28D1F547" w14:textId="77777777" w:rsidR="002F71E2" w:rsidRDefault="002F71E2" w:rsidP="002F71E2">
      <w:pPr>
        <w:rPr>
          <w:rStyle w:val="Emphasis"/>
        </w:rPr>
      </w:pPr>
      <w:r w:rsidRPr="000A6A3E">
        <w:rPr>
          <w:sz w:val="16"/>
        </w:rPr>
        <w:t xml:space="preserve">In contemporary organization and management studies literature, </w:t>
      </w:r>
      <w:r w:rsidRPr="004C548E">
        <w:rPr>
          <w:rStyle w:val="StyleUnderline"/>
        </w:rPr>
        <w:t>definitions of people in economic terms have taken a further turn</w:t>
      </w:r>
      <w:r w:rsidRPr="000A6A3E">
        <w:rPr>
          <w:sz w:val="16"/>
        </w:rPr>
        <w:t xml:space="preserve"> from that described by Deetz. </w:t>
      </w:r>
      <w:r w:rsidRPr="004C548E">
        <w:rPr>
          <w:rStyle w:val="StyleUnderline"/>
        </w:rPr>
        <w:t>The use of language such as ‘working knowledge’, ‘intellectual capital’, ‘knowledge assets’ and so forth takes the use of economic metaphor and adds to it another powerful linguistic substitution</w:t>
      </w:r>
      <w:r w:rsidRPr="000A6A3E">
        <w:rPr>
          <w:sz w:val="16"/>
        </w:rPr>
        <w:t xml:space="preserve">. </w:t>
      </w:r>
      <w:r w:rsidRPr="004C548E">
        <w:rPr>
          <w:rStyle w:val="StyleUnderline"/>
        </w:rPr>
        <w:t>The first turn is to use economic metaphor to describe people; the second turn is to introduce the synecdoche of knowledge and intellect.</w:t>
      </w:r>
      <w:r w:rsidRPr="000A6A3E">
        <w:rPr>
          <w:sz w:val="16"/>
        </w:rPr>
        <w:t xml:space="preserve"> </w:t>
      </w:r>
      <w:r w:rsidRPr="004C548E">
        <w:rPr>
          <w:rStyle w:val="StyleUnderline"/>
        </w:rPr>
        <w:t xml:space="preserve">Synecdoche works in this way to use a </w:t>
      </w:r>
      <w:r w:rsidRPr="004C548E">
        <w:rPr>
          <w:rStyle w:val="Emphasis"/>
        </w:rPr>
        <w:t>part of something</w:t>
      </w:r>
      <w:r w:rsidRPr="004C548E">
        <w:rPr>
          <w:rStyle w:val="StyleUnderline"/>
        </w:rPr>
        <w:t xml:space="preserve"> to </w:t>
      </w:r>
      <w:r w:rsidRPr="004C548E">
        <w:rPr>
          <w:rStyle w:val="Emphasis"/>
        </w:rPr>
        <w:t>describe the whole</w:t>
      </w:r>
      <w:r w:rsidRPr="000A6A3E">
        <w:rPr>
          <w:sz w:val="16"/>
        </w:rPr>
        <w:t xml:space="preserve"> – it is people’s intellectual capacity and their knowledge that is used to describe their ‘whole’. </w:t>
      </w:r>
      <w:r w:rsidRPr="0082402E">
        <w:rPr>
          <w:rStyle w:val="StyleUnderline"/>
          <w:highlight w:val="yellow"/>
        </w:rPr>
        <w:t>The result is</w:t>
      </w:r>
      <w:r w:rsidRPr="004C548E">
        <w:rPr>
          <w:rStyle w:val="StyleUnderline"/>
        </w:rPr>
        <w:t xml:space="preserve"> the creation of </w:t>
      </w:r>
      <w:r w:rsidRPr="0082402E">
        <w:rPr>
          <w:rStyle w:val="StyleUnderline"/>
          <w:highlight w:val="yellow"/>
        </w:rPr>
        <w:t xml:space="preserve">a </w:t>
      </w:r>
      <w:r w:rsidRPr="0082402E">
        <w:rPr>
          <w:rStyle w:val="Emphasis"/>
          <w:highlight w:val="yellow"/>
        </w:rPr>
        <w:t>disembodied subjectivity</w:t>
      </w:r>
      <w:r w:rsidRPr="000A6A3E">
        <w:rPr>
          <w:sz w:val="16"/>
        </w:rPr>
        <w:t xml:space="preserve"> </w:t>
      </w:r>
      <w:r w:rsidRPr="0082402E">
        <w:rPr>
          <w:rStyle w:val="StyleUnderline"/>
          <w:highlight w:val="yellow"/>
        </w:rPr>
        <w:t>that</w:t>
      </w:r>
      <w:r w:rsidRPr="000A6A3E">
        <w:rPr>
          <w:sz w:val="16"/>
        </w:rPr>
        <w:t xml:space="preserve"> </w:t>
      </w:r>
      <w:r w:rsidRPr="0082402E">
        <w:rPr>
          <w:rStyle w:val="Emphasis"/>
          <w:highlight w:val="yellow"/>
        </w:rPr>
        <w:t>defines people economically</w:t>
      </w:r>
      <w:r w:rsidRPr="000A6A3E">
        <w:rPr>
          <w:sz w:val="16"/>
        </w:rPr>
        <w:t xml:space="preserve"> and focuses their ‘value’ in terms of their intellectual capacity – again as cogito-economic subjects. For instance, an economic person might be one whose person is knowledge. Deetz argues that </w:t>
      </w:r>
      <w:r w:rsidRPr="004C548E">
        <w:rPr>
          <w:rStyle w:val="StyleUnderline"/>
        </w:rPr>
        <w:t xml:space="preserve">such </w:t>
      </w:r>
      <w:r w:rsidRPr="0082402E">
        <w:rPr>
          <w:rStyle w:val="StyleUnderline"/>
          <w:highlight w:val="yellow"/>
        </w:rPr>
        <w:t>practices create a ‘</w:t>
      </w:r>
      <w:r w:rsidRPr="0082402E">
        <w:rPr>
          <w:rStyle w:val="Emphasis"/>
          <w:highlight w:val="yellow"/>
        </w:rPr>
        <w:t xml:space="preserve">closed politics </w:t>
      </w:r>
      <w:r w:rsidRPr="0082402E">
        <w:rPr>
          <w:rStyle w:val="Emphasis"/>
        </w:rPr>
        <w:t>.</w:t>
      </w:r>
      <w:r w:rsidRPr="0082402E">
        <w:rPr>
          <w:rStyle w:val="StyleUnderline"/>
        </w:rPr>
        <w:t xml:space="preserve"> .</w:t>
      </w:r>
      <w:r w:rsidRPr="0082402E">
        <w:rPr>
          <w:sz w:val="16"/>
        </w:rPr>
        <w:t xml:space="preserve"> . owing to a variety of practices which produce and privilege certain interests – principally managerial – in both public decision making and in the production of the type of person that exists in modern organizations and society’ (1995: 215). Our concern is that</w:t>
      </w:r>
      <w:r w:rsidRPr="0082402E">
        <w:rPr>
          <w:rStyle w:val="StyleUnderline"/>
        </w:rPr>
        <w:t xml:space="preserve"> an arena is constructed where the only </w:t>
      </w:r>
      <w:r w:rsidRPr="0082402E">
        <w:rPr>
          <w:rStyle w:val="Emphasis"/>
        </w:rPr>
        <w:t>legitimate knowledge</w:t>
      </w:r>
      <w:r w:rsidRPr="0082402E">
        <w:rPr>
          <w:rStyle w:val="StyleUnderline"/>
        </w:rPr>
        <w:t xml:space="preserve"> might be that which is deemed </w:t>
      </w:r>
      <w:r w:rsidRPr="0082402E">
        <w:rPr>
          <w:rStyle w:val="Emphasis"/>
        </w:rPr>
        <w:t>economically viable</w:t>
      </w:r>
      <w:r w:rsidRPr="0082402E">
        <w:rPr>
          <w:rStyle w:val="StyleUnderline"/>
        </w:rPr>
        <w:t xml:space="preserve"> and the only </w:t>
      </w:r>
      <w:r w:rsidRPr="0082402E">
        <w:rPr>
          <w:rStyle w:val="Emphasis"/>
        </w:rPr>
        <w:t>legitimate subjectivity</w:t>
      </w:r>
      <w:r w:rsidRPr="0082402E">
        <w:rPr>
          <w:rStyle w:val="StyleUnderline"/>
        </w:rPr>
        <w:t xml:space="preserve"> is one where people are </w:t>
      </w:r>
      <w:r w:rsidRPr="0082402E">
        <w:rPr>
          <w:rStyle w:val="Emphasis"/>
        </w:rPr>
        <w:t>defined in these terms.</w:t>
      </w:r>
    </w:p>
    <w:p w14:paraId="19BB74D2" w14:textId="77777777" w:rsidR="002F71E2" w:rsidRPr="000A6A3E" w:rsidRDefault="002F71E2" w:rsidP="002F71E2">
      <w:pPr>
        <w:rPr>
          <w:sz w:val="16"/>
        </w:rPr>
      </w:pPr>
      <w:r w:rsidRPr="000A6A3E">
        <w:rPr>
          <w:sz w:val="16"/>
        </w:rPr>
        <w:t>Enter Jacques</w:t>
      </w:r>
    </w:p>
    <w:p w14:paraId="477D4F77" w14:textId="77777777" w:rsidR="002F71E2" w:rsidRPr="000A6A3E" w:rsidRDefault="002F71E2" w:rsidP="002F71E2">
      <w:pPr>
        <w:rPr>
          <w:sz w:val="16"/>
        </w:rPr>
      </w:pPr>
      <w:r w:rsidRPr="000A6A3E">
        <w:rPr>
          <w:sz w:val="16"/>
        </w:rPr>
        <w:t>Usure</w:t>
      </w:r>
    </w:p>
    <w:p w14:paraId="2D5E6465" w14:textId="77777777" w:rsidR="002F71E2" w:rsidRPr="00D7345A" w:rsidRDefault="002F71E2" w:rsidP="002F71E2">
      <w:pPr>
        <w:rPr>
          <w:rStyle w:val="Emphasis"/>
        </w:rPr>
      </w:pPr>
      <w:r w:rsidRPr="000A6A3E">
        <w:rPr>
          <w:sz w:val="16"/>
        </w:rPr>
        <w:t xml:space="preserve">In order to explore further how this play of metaphor works, this section of the paper will use Derrida’s (1982) discussion of the use of metaphor in philosophy to review analogously the use of cogito-economic metaphors to define selves. Derrida (1982) uses the term ‘usure’ to examine the use of metaphor in philosophy. He uses this term in relation to its double meaning in the French language – usure as usury (i.e. the acquisition of too </w:t>
      </w:r>
      <w:r w:rsidRPr="00D7345A">
        <w:rPr>
          <w:sz w:val="16"/>
        </w:rPr>
        <w:t xml:space="preserve">much interest) and usure as using up or the deterioration through usage. The usure of metaphor, therefore, is simultaneously the rubbing away of the original and the creation of ‘linguistic surplus value’. A metaphor such as the ‘human resource’ can be used to illustrate this. In the metaphorical term ‘resource’ there is a suggestion that human resources were something else prior to the ‘resource’ metaphor being applied and becoming commonplace. It implies an original, concrete figure of a pre-economic subject, equivalent to what might have been considered the literal meaning of ‘being human’. </w:t>
      </w:r>
      <w:r w:rsidRPr="00D7345A">
        <w:rPr>
          <w:rStyle w:val="StyleUnderline"/>
        </w:rPr>
        <w:t>The first move of the usure of metaphor</w:t>
      </w:r>
      <w:r w:rsidRPr="00D7345A">
        <w:rPr>
          <w:sz w:val="16"/>
        </w:rPr>
        <w:t xml:space="preserve">, then, </w:t>
      </w:r>
      <w:r w:rsidRPr="00D7345A">
        <w:rPr>
          <w:rStyle w:val="StyleUnderline"/>
        </w:rPr>
        <w:t xml:space="preserve">is to </w:t>
      </w:r>
      <w:r w:rsidRPr="00D7345A">
        <w:rPr>
          <w:rStyle w:val="Emphasis"/>
        </w:rPr>
        <w:t>wear out an ‘original meaning’</w:t>
      </w:r>
      <w:r w:rsidRPr="00D7345A">
        <w:rPr>
          <w:sz w:val="16"/>
        </w:rPr>
        <w:t xml:space="preserve">; </w:t>
      </w:r>
      <w:r w:rsidRPr="00D7345A">
        <w:rPr>
          <w:rStyle w:val="StyleUnderline"/>
        </w:rPr>
        <w:t xml:space="preserve">for the metaphor to </w:t>
      </w:r>
      <w:r w:rsidRPr="00D7345A">
        <w:rPr>
          <w:rStyle w:val="Emphasis"/>
        </w:rPr>
        <w:t>no longer be noticed</w:t>
      </w:r>
      <w:r w:rsidRPr="00D7345A">
        <w:rPr>
          <w:rStyle w:val="StyleUnderline"/>
        </w:rPr>
        <w:t xml:space="preserve"> and to be </w:t>
      </w:r>
      <w:r w:rsidRPr="00D7345A">
        <w:rPr>
          <w:rStyle w:val="Emphasis"/>
        </w:rPr>
        <w:t>taken for the ‘proper’ meaning</w:t>
      </w:r>
      <w:r w:rsidRPr="00D7345A">
        <w:rPr>
          <w:sz w:val="16"/>
        </w:rPr>
        <w:t xml:space="preserve">.1 </w:t>
      </w:r>
      <w:r w:rsidRPr="00D7345A">
        <w:rPr>
          <w:rStyle w:val="StyleUnderline"/>
        </w:rPr>
        <w:t>The metaphor is used, ‘human</w:t>
      </w:r>
      <w:r w:rsidRPr="00D7345A">
        <w:rPr>
          <w:sz w:val="16"/>
        </w:rPr>
        <w:t xml:space="preserve"> </w:t>
      </w:r>
      <w:r w:rsidRPr="00D7345A">
        <w:rPr>
          <w:rStyle w:val="StyleUnderline"/>
        </w:rPr>
        <w:t xml:space="preserve">resources’ is worn out as </w:t>
      </w:r>
      <w:r w:rsidRPr="00D7345A">
        <w:rPr>
          <w:rStyle w:val="Emphasis"/>
        </w:rPr>
        <w:t>its apparent metaphoricity is suspended</w:t>
      </w:r>
      <w:r w:rsidRPr="00D7345A">
        <w:rPr>
          <w:sz w:val="16"/>
        </w:rPr>
        <w:t xml:space="preserve">. </w:t>
      </w:r>
      <w:r w:rsidRPr="00D7345A">
        <w:rPr>
          <w:rStyle w:val="StyleUnderline"/>
        </w:rPr>
        <w:t xml:space="preserve">People are no longer seen </w:t>
      </w:r>
      <w:r w:rsidRPr="00D7345A">
        <w:rPr>
          <w:rStyle w:val="Emphasis"/>
        </w:rPr>
        <w:t>as resources</w:t>
      </w:r>
      <w:r w:rsidRPr="00D7345A">
        <w:rPr>
          <w:rStyle w:val="StyleUnderline"/>
        </w:rPr>
        <w:t xml:space="preserve"> but </w:t>
      </w:r>
      <w:r w:rsidRPr="00D7345A">
        <w:rPr>
          <w:rStyle w:val="Emphasis"/>
        </w:rPr>
        <w:t>are resources.</w:t>
      </w:r>
    </w:p>
    <w:p w14:paraId="193E3A34" w14:textId="77777777" w:rsidR="002F71E2" w:rsidRPr="000A6A3E" w:rsidRDefault="002F71E2" w:rsidP="002F71E2">
      <w:pPr>
        <w:rPr>
          <w:sz w:val="16"/>
        </w:rPr>
      </w:pPr>
      <w:r w:rsidRPr="00D7345A">
        <w:rPr>
          <w:rStyle w:val="StyleUnderline"/>
        </w:rPr>
        <w:t xml:space="preserve">At the same time as the </w:t>
      </w:r>
      <w:r w:rsidRPr="00D7345A">
        <w:rPr>
          <w:rStyle w:val="Emphasis"/>
        </w:rPr>
        <w:t>wearing out</w:t>
      </w:r>
      <w:r w:rsidRPr="00D7345A">
        <w:rPr>
          <w:rStyle w:val="StyleUnderline"/>
        </w:rPr>
        <w:t xml:space="preserve"> occurs</w:t>
      </w:r>
      <w:r w:rsidRPr="00D7345A">
        <w:rPr>
          <w:sz w:val="16"/>
        </w:rPr>
        <w:t xml:space="preserve">, </w:t>
      </w:r>
      <w:r w:rsidRPr="00D7345A">
        <w:rPr>
          <w:rStyle w:val="StyleUnderline"/>
        </w:rPr>
        <w:t>the</w:t>
      </w:r>
      <w:r w:rsidRPr="0075772F">
        <w:rPr>
          <w:rStyle w:val="StyleUnderline"/>
        </w:rPr>
        <w:t xml:space="preserve"> metaphor is also producing a surplus value –</w:t>
      </w:r>
      <w:r w:rsidRPr="000A6A3E">
        <w:rPr>
          <w:sz w:val="16"/>
        </w:rPr>
        <w:t xml:space="preserve"> a ‘tropic supplementarity’ (Derrida 1982: 210): ‘The supplementary product of a capital, the exchange which far from losing the original investment would fructify its initial wealth, would increase its return in the form of revenue, additional interest, linguistic surplus value’ (1982: 210). </w:t>
      </w:r>
    </w:p>
    <w:p w14:paraId="034BA99F" w14:textId="77777777" w:rsidR="002F71E2" w:rsidRPr="003E053D" w:rsidRDefault="002F71E2" w:rsidP="002F71E2">
      <w:pPr>
        <w:rPr>
          <w:rStyle w:val="Emphasis"/>
        </w:rPr>
      </w:pPr>
      <w:r w:rsidRPr="00D7345A">
        <w:rPr>
          <w:sz w:val="16"/>
        </w:rPr>
        <w:t xml:space="preserve">Here the distinction between the two parts of the word ‘usure’ is indistinguishable. </w:t>
      </w:r>
      <w:r w:rsidRPr="00D7345A">
        <w:rPr>
          <w:rStyle w:val="StyleUnderline"/>
        </w:rPr>
        <w:t>There is a</w:t>
      </w:r>
      <w:r w:rsidRPr="00D7345A">
        <w:rPr>
          <w:sz w:val="16"/>
        </w:rPr>
        <w:t xml:space="preserve"> </w:t>
      </w:r>
      <w:r w:rsidRPr="00D7345A">
        <w:rPr>
          <w:rStyle w:val="Emphasis"/>
        </w:rPr>
        <w:t>proliferation</w:t>
      </w:r>
      <w:r w:rsidRPr="00D7345A">
        <w:rPr>
          <w:sz w:val="16"/>
        </w:rPr>
        <w:t xml:space="preserve"> </w:t>
      </w:r>
      <w:r w:rsidRPr="00D7345A">
        <w:rPr>
          <w:rStyle w:val="StyleUnderline"/>
        </w:rPr>
        <w:t xml:space="preserve">of the signifier that is created, as </w:t>
      </w:r>
      <w:r w:rsidRPr="00D7345A">
        <w:rPr>
          <w:rStyle w:val="Emphasis"/>
        </w:rPr>
        <w:t>meaning is displaced</w:t>
      </w:r>
      <w:r w:rsidRPr="00D7345A">
        <w:rPr>
          <w:rStyle w:val="StyleUnderline"/>
        </w:rPr>
        <w:t xml:space="preserve"> from one term to another</w:t>
      </w:r>
      <w:r w:rsidRPr="00D7345A">
        <w:rPr>
          <w:sz w:val="16"/>
        </w:rPr>
        <w:t xml:space="preserve"> – for example from worker to resource. </w:t>
      </w:r>
      <w:r w:rsidRPr="00D7345A">
        <w:rPr>
          <w:rStyle w:val="StyleUnderline"/>
        </w:rPr>
        <w:t>Describing people as workers focuses on their activity</w:t>
      </w:r>
      <w:r w:rsidRPr="000A6A3E">
        <w:rPr>
          <w:sz w:val="16"/>
        </w:rPr>
        <w:t>; as resource it focuses on their value to the enterprise</w:t>
      </w:r>
      <w:r w:rsidRPr="0075772F">
        <w:rPr>
          <w:rStyle w:val="StyleUnderline"/>
        </w:rPr>
        <w:t>. The usure of the metaphor thus creates a</w:t>
      </w:r>
      <w:r w:rsidRPr="000A6A3E">
        <w:rPr>
          <w:sz w:val="16"/>
        </w:rPr>
        <w:t xml:space="preserve"> </w:t>
      </w:r>
      <w:r w:rsidRPr="0075772F">
        <w:rPr>
          <w:rStyle w:val="Emphasis"/>
        </w:rPr>
        <w:t>surplus of meaning</w:t>
      </w:r>
      <w:r w:rsidRPr="000A6A3E">
        <w:rPr>
          <w:sz w:val="16"/>
        </w:rPr>
        <w:t xml:space="preserve">. This is a supplement – a substitutive signification – ‘which could only come forth in a chain of differential references, the “real” supervening, and being added only while taking on meaning from a trace and from an invocation of the supplement’ (Derrida 1976: 7). Metaphor then creates surplus as one signier is replaced by another – in this case through the metaphor of person as signied as a ‘resource’: as well as what a person might have been before, now there is more; now a person is also a resource. </w:t>
      </w:r>
      <w:r w:rsidRPr="00D7345A">
        <w:rPr>
          <w:rStyle w:val="Emphasis"/>
          <w:sz w:val="24"/>
          <w:szCs w:val="24"/>
          <w:highlight w:val="yellow"/>
        </w:rPr>
        <w:t>The adoption of a new use of language to describe people is</w:t>
      </w:r>
      <w:r w:rsidRPr="00D7345A">
        <w:rPr>
          <w:rStyle w:val="Emphasis"/>
          <w:sz w:val="24"/>
          <w:szCs w:val="24"/>
        </w:rPr>
        <w:t xml:space="preserve"> therefore </w:t>
      </w:r>
      <w:r w:rsidRPr="00D7345A">
        <w:rPr>
          <w:rStyle w:val="Emphasis"/>
          <w:sz w:val="24"/>
          <w:szCs w:val="24"/>
          <w:highlight w:val="yellow"/>
        </w:rPr>
        <w:t>not innocent</w:t>
      </w:r>
      <w:r w:rsidRPr="00634847">
        <w:rPr>
          <w:sz w:val="16"/>
          <w:highlight w:val="yellow"/>
        </w:rPr>
        <w:t xml:space="preserve">. </w:t>
      </w:r>
      <w:r w:rsidRPr="00634847">
        <w:rPr>
          <w:rStyle w:val="StyleUnderline"/>
        </w:rPr>
        <w:t>It</w:t>
      </w:r>
      <w:r w:rsidRPr="003E053D">
        <w:rPr>
          <w:rStyle w:val="StyleUnderline"/>
        </w:rPr>
        <w:t xml:space="preserve"> is not just about using different words to signify the same thing.</w:t>
      </w:r>
      <w:r w:rsidRPr="000A6A3E">
        <w:rPr>
          <w:sz w:val="16"/>
        </w:rPr>
        <w:t xml:space="preserve"> Rather, translating concepts from one signier to another (in our illustration from ‘person’ to ‘resource’) cannot be pure, transparent or unequivocal. Paraphrasing Derrida (1996), the meaning of a concept is not separable from the process of passage or from the signifying operation</w:t>
      </w:r>
      <w:r w:rsidRPr="00D7345A">
        <w:rPr>
          <w:sz w:val="16"/>
        </w:rPr>
        <w:t xml:space="preserve">. </w:t>
      </w:r>
      <w:r w:rsidRPr="00D7345A">
        <w:rPr>
          <w:rStyle w:val="StyleUnderline"/>
        </w:rPr>
        <w:t xml:space="preserve">The translation to the new signifier is </w:t>
      </w:r>
      <w:r w:rsidRPr="00D7345A">
        <w:rPr>
          <w:rStyle w:val="Emphasis"/>
        </w:rPr>
        <w:t>generative</w:t>
      </w:r>
      <w:r w:rsidRPr="00D7345A">
        <w:rPr>
          <w:sz w:val="16"/>
        </w:rPr>
        <w:t xml:space="preserve"> – it is a supplement that does not just substitute for a signied or a previous signifier, but rather it emerges as something new. </w:t>
      </w:r>
      <w:r w:rsidRPr="00D7345A">
        <w:rPr>
          <w:rStyle w:val="StyleUnderline"/>
        </w:rPr>
        <w:t>Describing people in cogito-economic terms</w:t>
      </w:r>
      <w:r w:rsidRPr="003E053D">
        <w:rPr>
          <w:rStyle w:val="StyleUnderline"/>
        </w:rPr>
        <w:t xml:space="preserve"> therefore </w:t>
      </w:r>
      <w:r w:rsidRPr="00315362">
        <w:rPr>
          <w:rStyle w:val="StyleUnderline"/>
          <w:highlight w:val="yellow"/>
        </w:rPr>
        <w:t xml:space="preserve">does not </w:t>
      </w:r>
      <w:r w:rsidRPr="00315362">
        <w:rPr>
          <w:rStyle w:val="Emphasis"/>
          <w:highlight w:val="yellow"/>
        </w:rPr>
        <w:t xml:space="preserve">reflect </w:t>
      </w:r>
      <w:r w:rsidRPr="00315362">
        <w:rPr>
          <w:rStyle w:val="Emphasis"/>
        </w:rPr>
        <w:t>the</w:t>
      </w:r>
      <w:r w:rsidRPr="003E053D">
        <w:rPr>
          <w:rStyle w:val="Emphasis"/>
        </w:rPr>
        <w:t xml:space="preserve"> ‘</w:t>
      </w:r>
      <w:r w:rsidRPr="00315362">
        <w:rPr>
          <w:rStyle w:val="Emphasis"/>
          <w:highlight w:val="yellow"/>
        </w:rPr>
        <w:t>reality’</w:t>
      </w:r>
      <w:r w:rsidRPr="000A6A3E">
        <w:rPr>
          <w:sz w:val="16"/>
        </w:rPr>
        <w:t xml:space="preserve"> </w:t>
      </w:r>
      <w:r w:rsidRPr="003E053D">
        <w:rPr>
          <w:rStyle w:val="StyleUnderline"/>
        </w:rPr>
        <w:t xml:space="preserve">of what it means to be a person, </w:t>
      </w:r>
      <w:r w:rsidRPr="00315362">
        <w:rPr>
          <w:rStyle w:val="StyleUnderline"/>
          <w:highlight w:val="yellow"/>
        </w:rPr>
        <w:t>but</w:t>
      </w:r>
      <w:r w:rsidRPr="003E053D">
        <w:rPr>
          <w:rStyle w:val="StyleUnderline"/>
        </w:rPr>
        <w:t xml:space="preserve"> rather it </w:t>
      </w:r>
      <w:r w:rsidRPr="00315362">
        <w:rPr>
          <w:rStyle w:val="Emphasis"/>
          <w:highlight w:val="yellow"/>
        </w:rPr>
        <w:t>generates</w:t>
      </w:r>
      <w:r w:rsidRPr="00315362">
        <w:rPr>
          <w:rStyle w:val="StyleUnderline"/>
          <w:highlight w:val="yellow"/>
        </w:rPr>
        <w:t xml:space="preserve"> </w:t>
      </w:r>
      <w:r w:rsidRPr="00315362">
        <w:rPr>
          <w:rStyle w:val="StyleUnderline"/>
        </w:rPr>
        <w:t>and potentially attempts</w:t>
      </w:r>
      <w:r w:rsidRPr="00315362">
        <w:rPr>
          <w:sz w:val="16"/>
        </w:rPr>
        <w:t xml:space="preserve"> </w:t>
      </w:r>
      <w:r w:rsidRPr="00315362">
        <w:rPr>
          <w:rStyle w:val="StyleUnderline"/>
        </w:rPr>
        <w:t xml:space="preserve">to </w:t>
      </w:r>
      <w:r w:rsidRPr="00315362">
        <w:rPr>
          <w:rStyle w:val="Emphasis"/>
        </w:rPr>
        <w:t>finalize</w:t>
      </w:r>
      <w:r w:rsidRPr="00315362">
        <w:rPr>
          <w:rStyle w:val="Emphasis"/>
          <w:highlight w:val="yellow"/>
        </w:rPr>
        <w:t xml:space="preserve"> that reality</w:t>
      </w:r>
      <w:r w:rsidRPr="003E053D">
        <w:rPr>
          <w:rStyle w:val="StyleUnderline"/>
        </w:rPr>
        <w:t xml:space="preserve"> in a </w:t>
      </w:r>
      <w:r w:rsidRPr="003E053D">
        <w:rPr>
          <w:rStyle w:val="Emphasis"/>
        </w:rPr>
        <w:t xml:space="preserve">particular way. </w:t>
      </w:r>
    </w:p>
    <w:p w14:paraId="08B6EC3E" w14:textId="77777777" w:rsidR="002F71E2" w:rsidRPr="000A6A3E" w:rsidRDefault="002F71E2" w:rsidP="002F71E2">
      <w:pPr>
        <w:rPr>
          <w:sz w:val="16"/>
        </w:rPr>
      </w:pPr>
      <w:r w:rsidRPr="003E053D">
        <w:rPr>
          <w:rStyle w:val="StyleUnderline"/>
        </w:rPr>
        <w:t xml:space="preserve">We are not suggesting that the metaphor is ‘concrete’ so that it can be traced to its origins, </w:t>
      </w:r>
      <w:r w:rsidRPr="000A6A3E">
        <w:rPr>
          <w:sz w:val="16"/>
        </w:rPr>
        <w:t xml:space="preserve">for instance, to get at the true meaning of being a ‘person’. </w:t>
      </w:r>
      <w:r w:rsidRPr="003E053D">
        <w:rPr>
          <w:rStyle w:val="StyleUnderline"/>
        </w:rPr>
        <w:t xml:space="preserve">Our point, rather, is that the economic metaphor does work by </w:t>
      </w:r>
      <w:r w:rsidRPr="003E053D">
        <w:rPr>
          <w:rStyle w:val="Emphasis"/>
        </w:rPr>
        <w:t>producing</w:t>
      </w:r>
      <w:r w:rsidRPr="003E053D">
        <w:rPr>
          <w:rStyle w:val="StyleUnderline"/>
        </w:rPr>
        <w:t xml:space="preserve"> and </w:t>
      </w:r>
      <w:r w:rsidRPr="003E053D">
        <w:rPr>
          <w:rStyle w:val="Emphasis"/>
        </w:rPr>
        <w:t>supplementing</w:t>
      </w:r>
      <w:r w:rsidRPr="000A6A3E">
        <w:rPr>
          <w:sz w:val="16"/>
        </w:rPr>
        <w:t>. But it does not replace a pre-metaphoric reality where people (subjects) were literal rather than gurative. Nor are we writing nostalgically; there is no turning back from the usure of metaphor. It follows that ‘working knowledge’ cannot be brought into question because it uses gurative language; but it can be questioned in terms of how it uses gurative language.</w:t>
      </w:r>
    </w:p>
    <w:p w14:paraId="6C91B1D5" w14:textId="77777777" w:rsidR="002F71E2" w:rsidRPr="000A6A3E" w:rsidRDefault="002F71E2" w:rsidP="002F71E2">
      <w:pPr>
        <w:rPr>
          <w:sz w:val="16"/>
        </w:rPr>
      </w:pPr>
      <w:r w:rsidRPr="000A6A3E">
        <w:rPr>
          <w:sz w:val="16"/>
        </w:rPr>
        <w:t>Scraped again</w:t>
      </w:r>
    </w:p>
    <w:p w14:paraId="2C6028C3" w14:textId="77777777" w:rsidR="002F71E2" w:rsidRPr="00D7345A" w:rsidRDefault="002F71E2" w:rsidP="002F71E2">
      <w:pPr>
        <w:rPr>
          <w:rStyle w:val="Emphasis"/>
          <w:sz w:val="24"/>
          <w:szCs w:val="24"/>
        </w:rPr>
      </w:pPr>
      <w:r w:rsidRPr="000A6A3E">
        <w:rPr>
          <w:sz w:val="16"/>
        </w:rPr>
        <w:t xml:space="preserve">As we discussed earlier, post-industrial conditions and the so-called ‘information economy’ have further developed the economic metaphor by adding to it a knowledge element. This is a double substitution where an increasingly dominant way of looking at people is as cogito-economic subjects. </w:t>
      </w:r>
      <w:r w:rsidRPr="00315362">
        <w:rPr>
          <w:rStyle w:val="Emphasis"/>
          <w:highlight w:val="yellow"/>
        </w:rPr>
        <w:t>The creation of the cogito-economic subject is the result of metaphor</w:t>
      </w:r>
      <w:r w:rsidRPr="000A6A3E">
        <w:rPr>
          <w:sz w:val="16"/>
        </w:rPr>
        <w:t xml:space="preserve">, </w:t>
      </w:r>
      <w:r w:rsidRPr="00DD75DE">
        <w:rPr>
          <w:rStyle w:val="StyleUnderline"/>
        </w:rPr>
        <w:t xml:space="preserve">but it is a metaphor without literal origin </w:t>
      </w:r>
      <w:r w:rsidRPr="000A6A3E">
        <w:rPr>
          <w:sz w:val="16"/>
        </w:rPr>
        <w:t xml:space="preserve">– a subject that cannot transcend its </w:t>
      </w:r>
      <w:r w:rsidRPr="00D7345A">
        <w:rPr>
          <w:sz w:val="16"/>
        </w:rPr>
        <w:t xml:space="preserve">signiers. </w:t>
      </w:r>
      <w:r w:rsidRPr="00D7345A">
        <w:rPr>
          <w:rStyle w:val="StyleUnderline"/>
        </w:rPr>
        <w:t xml:space="preserve">The debate then turns </w:t>
      </w:r>
      <w:r w:rsidRPr="00D7345A">
        <w:rPr>
          <w:rStyle w:val="Emphasis"/>
        </w:rPr>
        <w:t>not</w:t>
      </w:r>
      <w:r w:rsidRPr="00D7345A">
        <w:rPr>
          <w:rStyle w:val="StyleUnderline"/>
        </w:rPr>
        <w:t xml:space="preserve"> to a </w:t>
      </w:r>
      <w:r w:rsidRPr="00D7345A">
        <w:rPr>
          <w:rStyle w:val="Emphasis"/>
        </w:rPr>
        <w:t>longing for authentic experience</w:t>
      </w:r>
      <w:r w:rsidRPr="00D7345A">
        <w:rPr>
          <w:rStyle w:val="StyleUnderline"/>
        </w:rPr>
        <w:t xml:space="preserve">, but to a discussion of </w:t>
      </w:r>
      <w:r w:rsidRPr="00D7345A">
        <w:rPr>
          <w:rStyle w:val="Emphasis"/>
          <w:sz w:val="24"/>
          <w:szCs w:val="24"/>
        </w:rPr>
        <w:t xml:space="preserve">the effects of the usure. </w:t>
      </w:r>
    </w:p>
    <w:p w14:paraId="00089D3B" w14:textId="77777777" w:rsidR="002F71E2" w:rsidRPr="00551A3B" w:rsidRDefault="002F71E2" w:rsidP="002F71E2">
      <w:pPr>
        <w:rPr>
          <w:rStyle w:val="StyleUnderline"/>
        </w:rPr>
      </w:pPr>
      <w:r w:rsidRPr="00D7345A">
        <w:rPr>
          <w:sz w:val="16"/>
        </w:rPr>
        <w:t>This effect is what Derrida describes (metaphorically) as a ‘palimpsest’. Palimpsest comes from the Greek meaning ‘scraped again’, and refers to a parchment, papyrus or other writing material where the original text has been removed so that it can be reused. Before paper became an easily available and inexpensive commodity, this common practice involved old surfaces being scrubbed</w:t>
      </w:r>
      <w:r w:rsidRPr="000A6A3E">
        <w:rPr>
          <w:sz w:val="16"/>
        </w:rPr>
        <w:t xml:space="preserve"> so that they could be written on multiple times (Murn and Ray 1998). Despite this, even though the original text was scraped off, the older text is still recoverable by the use of means such as ultraviolet light. To consider a word a palimpsest draws attention to the multiple levels of signication that exist in that word. Despite the ‘scrubbing of meaning’ and its metaphorical replacement, a trace of what has been replaced always exists, ‘inscribed in white ink’</w:t>
      </w:r>
      <w:r w:rsidRPr="00551A3B">
        <w:rPr>
          <w:rStyle w:val="StyleUnderline"/>
        </w:rPr>
        <w:t>. This is not to suggest that the meaning that has been replaced was in some way ‘</w:t>
      </w:r>
      <w:r w:rsidRPr="00551A3B">
        <w:rPr>
          <w:rStyle w:val="Emphasis"/>
        </w:rPr>
        <w:t>original’</w:t>
      </w:r>
      <w:r w:rsidRPr="00551A3B">
        <w:rPr>
          <w:rStyle w:val="StyleUnderline"/>
        </w:rPr>
        <w:t xml:space="preserve"> or </w:t>
      </w:r>
      <w:r w:rsidRPr="00551A3B">
        <w:rPr>
          <w:rStyle w:val="Emphasis"/>
        </w:rPr>
        <w:t>non-metaphorical</w:t>
      </w:r>
      <w:r w:rsidRPr="00551A3B">
        <w:rPr>
          <w:rStyle w:val="StyleUnderline"/>
        </w:rPr>
        <w:t>. Rather, one sign has been used to designate another in a chain of signification where new signs work to erode, rub out and use up the signs that they replace.</w:t>
      </w:r>
    </w:p>
    <w:p w14:paraId="6584927C" w14:textId="77777777" w:rsidR="002F71E2" w:rsidRPr="000A6A3E" w:rsidRDefault="002F71E2" w:rsidP="002F71E2">
      <w:pPr>
        <w:rPr>
          <w:sz w:val="16"/>
        </w:rPr>
      </w:pPr>
      <w:r w:rsidRPr="000A6A3E">
        <w:rPr>
          <w:sz w:val="16"/>
        </w:rPr>
        <w:t>Working knowledge and the cogito-economic subject</w:t>
      </w:r>
    </w:p>
    <w:p w14:paraId="29F485C7" w14:textId="77777777" w:rsidR="002F71E2" w:rsidRPr="000A6A3E" w:rsidRDefault="002F71E2" w:rsidP="002F71E2">
      <w:pPr>
        <w:rPr>
          <w:sz w:val="16"/>
        </w:rPr>
      </w:pPr>
      <w:r w:rsidRPr="000A6A3E">
        <w:rPr>
          <w:sz w:val="16"/>
        </w:rPr>
        <w:t xml:space="preserve">Our argument is that contemporary times are seeing the cogito-economic subject emerging through a discourse that uses commercial language to re-write the palimpsest of the self. Indeed, </w:t>
      </w:r>
      <w:r w:rsidRPr="00551A3B">
        <w:rPr>
          <w:rStyle w:val="StyleUnderline"/>
        </w:rPr>
        <w:t xml:space="preserve">the processes of industrialism have generated </w:t>
      </w:r>
      <w:r w:rsidRPr="00551A3B">
        <w:rPr>
          <w:rStyle w:val="Emphasis"/>
        </w:rPr>
        <w:t>dominant discourses on selfhood</w:t>
      </w:r>
      <w:r w:rsidRPr="00551A3B">
        <w:rPr>
          <w:rStyle w:val="StyleUnderline"/>
        </w:rPr>
        <w:t xml:space="preserve"> that both ‘shape the character of the modern self throughout modern industrialism and </w:t>
      </w:r>
      <w:r w:rsidRPr="00551A3B">
        <w:rPr>
          <w:rStyle w:val="Emphasis"/>
        </w:rPr>
        <w:t>delimit</w:t>
      </w:r>
      <w:r w:rsidRPr="00551A3B">
        <w:rPr>
          <w:rStyle w:val="StyleUnderline"/>
        </w:rPr>
        <w:t xml:space="preserve"> the context of our </w:t>
      </w:r>
      <w:r w:rsidRPr="00551A3B">
        <w:rPr>
          <w:rStyle w:val="Emphasis"/>
        </w:rPr>
        <w:t>thinking on self’</w:t>
      </w:r>
      <w:r w:rsidRPr="000A6A3E">
        <w:rPr>
          <w:sz w:val="16"/>
        </w:rPr>
        <w:t xml:space="preserve"> (Casey 1995: 50). It is here that discursive processes of work shape industrial selves through a ‘hidden curriculum’ that produces ‘acculturated employees’(1995: 78). This type of economicself is constructed as desirable in the contemporary work order. Such a self is dened not as an autonomous object, but rather as a subject dened positionally and relationally. The question then changes from: ‘Who denes the terms of the organization to who is dened by them and how these denitions determine organizational identity?’(Baack and Prasch 1997: 136). </w:t>
      </w:r>
    </w:p>
    <w:p w14:paraId="24BCE588" w14:textId="77777777" w:rsidR="002F71E2" w:rsidRDefault="002F71E2" w:rsidP="002F71E2">
      <w:pPr>
        <w:rPr>
          <w:rStyle w:val="StyleUnderline"/>
        </w:rPr>
      </w:pPr>
      <w:r w:rsidRPr="00AB73CB">
        <w:rPr>
          <w:rStyle w:val="StyleUnderline"/>
        </w:rPr>
        <w:t xml:space="preserve">The cogito-economic self then exists in a discourse that </w:t>
      </w:r>
      <w:r w:rsidRPr="00D7345A">
        <w:rPr>
          <w:rStyle w:val="StyleUnderline"/>
          <w:highlight w:val="yellow"/>
        </w:rPr>
        <w:t>works to</w:t>
      </w:r>
      <w:r w:rsidRPr="00AB73CB">
        <w:rPr>
          <w:rStyle w:val="StyleUnderline"/>
        </w:rPr>
        <w:t xml:space="preserve"> define people in such terms and</w:t>
      </w:r>
      <w:r w:rsidRPr="000A6A3E">
        <w:rPr>
          <w:sz w:val="16"/>
        </w:rPr>
        <w:t xml:space="preserve"> </w:t>
      </w:r>
      <w:r w:rsidRPr="00AB73CB">
        <w:rPr>
          <w:rStyle w:val="StyleUnderline"/>
        </w:rPr>
        <w:t xml:space="preserve">simultaneously </w:t>
      </w:r>
      <w:r w:rsidRPr="00D7345A">
        <w:rPr>
          <w:rStyle w:val="Emphasis"/>
          <w:highlight w:val="yellow"/>
        </w:rPr>
        <w:t>rub out other forms of self</w:t>
      </w:r>
      <w:r w:rsidRPr="00AB73CB">
        <w:rPr>
          <w:rStyle w:val="StyleUnderline"/>
        </w:rPr>
        <w:t xml:space="preserve">, </w:t>
      </w:r>
      <w:r w:rsidRPr="000A6A3E">
        <w:rPr>
          <w:sz w:val="16"/>
        </w:rPr>
        <w:t xml:space="preserve">supplementing them with terms that resonate with organizational imperatives. </w:t>
      </w:r>
      <w:r w:rsidRPr="00AB73CB">
        <w:rPr>
          <w:rStyle w:val="Emphasis"/>
        </w:rPr>
        <w:t>In this way a discourse becomes powerful</w:t>
      </w:r>
      <w:r w:rsidRPr="000A6A3E">
        <w:rPr>
          <w:sz w:val="16"/>
        </w:rPr>
        <w:t xml:space="preserve">. </w:t>
      </w:r>
      <w:r w:rsidRPr="00AB73CB">
        <w:rPr>
          <w:rStyle w:val="StyleUnderline"/>
        </w:rPr>
        <w:t>When its metaphor is used up, people must contend with the emergent</w:t>
      </w:r>
      <w:r w:rsidRPr="000A6A3E">
        <w:rPr>
          <w:sz w:val="16"/>
        </w:rPr>
        <w:t xml:space="preserve"> (powerful) </w:t>
      </w:r>
      <w:r w:rsidRPr="00AB73CB">
        <w:rPr>
          <w:rStyle w:val="StyleUnderline"/>
        </w:rPr>
        <w:t>discourse in terms of how they define themselves and are defined by others.</w:t>
      </w:r>
    </w:p>
    <w:p w14:paraId="7DBE5BC2" w14:textId="77777777" w:rsidR="002F71E2" w:rsidRPr="00B55AD5" w:rsidRDefault="002F71E2" w:rsidP="002F71E2"/>
    <w:p w14:paraId="197FE723" w14:textId="60409329" w:rsidR="007B2EE8" w:rsidRPr="007B2EE8" w:rsidRDefault="007B2EE8" w:rsidP="007B2EE8"/>
    <w:sectPr w:rsidR="007B2EE8" w:rsidRPr="007B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711169"/>
    <w:multiLevelType w:val="hybridMultilevel"/>
    <w:tmpl w:val="DC2E60C4"/>
    <w:lvl w:ilvl="0" w:tplc="4AFAC4A0">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B4291C"/>
    <w:multiLevelType w:val="hybridMultilevel"/>
    <w:tmpl w:val="55227F62"/>
    <w:lvl w:ilvl="0" w:tplc="26B087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196441"/>
    <w:multiLevelType w:val="hybridMultilevel"/>
    <w:tmpl w:val="C974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897CB3"/>
    <w:multiLevelType w:val="hybridMultilevel"/>
    <w:tmpl w:val="534C1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4"/>
  </w:num>
  <w:num w:numId="14">
    <w:abstractNumId w:val="24"/>
  </w:num>
  <w:num w:numId="15">
    <w:abstractNumId w:val="31"/>
  </w:num>
  <w:num w:numId="16">
    <w:abstractNumId w:val="33"/>
  </w:num>
  <w:num w:numId="17">
    <w:abstractNumId w:val="34"/>
  </w:num>
  <w:num w:numId="18">
    <w:abstractNumId w:val="26"/>
  </w:num>
  <w:num w:numId="19">
    <w:abstractNumId w:val="13"/>
  </w:num>
  <w:num w:numId="20">
    <w:abstractNumId w:val="17"/>
  </w:num>
  <w:num w:numId="21">
    <w:abstractNumId w:val="32"/>
  </w:num>
  <w:num w:numId="22">
    <w:abstractNumId w:val="30"/>
  </w:num>
  <w:num w:numId="23">
    <w:abstractNumId w:val="35"/>
  </w:num>
  <w:num w:numId="24">
    <w:abstractNumId w:val="28"/>
  </w:num>
  <w:num w:numId="25">
    <w:abstractNumId w:val="29"/>
  </w:num>
  <w:num w:numId="26">
    <w:abstractNumId w:val="23"/>
  </w:num>
  <w:num w:numId="27">
    <w:abstractNumId w:val="22"/>
  </w:num>
  <w:num w:numId="28">
    <w:abstractNumId w:val="19"/>
  </w:num>
  <w:num w:numId="29">
    <w:abstractNumId w:val="15"/>
  </w:num>
  <w:num w:numId="30">
    <w:abstractNumId w:val="21"/>
  </w:num>
  <w:num w:numId="31">
    <w:abstractNumId w:val="27"/>
  </w:num>
  <w:num w:numId="32">
    <w:abstractNumId w:val="18"/>
  </w:num>
  <w:num w:numId="33">
    <w:abstractNumId w:val="20"/>
  </w:num>
  <w:num w:numId="34">
    <w:abstractNumId w:val="10"/>
  </w:num>
  <w:num w:numId="35">
    <w:abstractNumId w:val="2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A19D5"/>
    <w:rsid w:val="000139A3"/>
    <w:rsid w:val="000B2FD8"/>
    <w:rsid w:val="00100833"/>
    <w:rsid w:val="00104529"/>
    <w:rsid w:val="00105942"/>
    <w:rsid w:val="00107396"/>
    <w:rsid w:val="00144A4C"/>
    <w:rsid w:val="00166ADA"/>
    <w:rsid w:val="00176AB0"/>
    <w:rsid w:val="00177B7D"/>
    <w:rsid w:val="0018322D"/>
    <w:rsid w:val="0019502A"/>
    <w:rsid w:val="001B5776"/>
    <w:rsid w:val="001E527A"/>
    <w:rsid w:val="001F78CE"/>
    <w:rsid w:val="00251FC7"/>
    <w:rsid w:val="002855A7"/>
    <w:rsid w:val="002B146A"/>
    <w:rsid w:val="002B5E17"/>
    <w:rsid w:val="002F71E2"/>
    <w:rsid w:val="00315690"/>
    <w:rsid w:val="00316B75"/>
    <w:rsid w:val="00325646"/>
    <w:rsid w:val="003460F2"/>
    <w:rsid w:val="0035181E"/>
    <w:rsid w:val="0038158C"/>
    <w:rsid w:val="003902BA"/>
    <w:rsid w:val="003A09E2"/>
    <w:rsid w:val="003F4200"/>
    <w:rsid w:val="00407037"/>
    <w:rsid w:val="004605D6"/>
    <w:rsid w:val="004C60E8"/>
    <w:rsid w:val="004E3579"/>
    <w:rsid w:val="004E728B"/>
    <w:rsid w:val="004F39E0"/>
    <w:rsid w:val="00537BD5"/>
    <w:rsid w:val="00561392"/>
    <w:rsid w:val="0057268A"/>
    <w:rsid w:val="005C61EC"/>
    <w:rsid w:val="005D2912"/>
    <w:rsid w:val="005F0512"/>
    <w:rsid w:val="006065BD"/>
    <w:rsid w:val="00645FA9"/>
    <w:rsid w:val="00647866"/>
    <w:rsid w:val="00654A51"/>
    <w:rsid w:val="00665003"/>
    <w:rsid w:val="006A2AD0"/>
    <w:rsid w:val="006C2375"/>
    <w:rsid w:val="006D4ECC"/>
    <w:rsid w:val="00722258"/>
    <w:rsid w:val="007243E5"/>
    <w:rsid w:val="00766EA0"/>
    <w:rsid w:val="007A2226"/>
    <w:rsid w:val="007B2EE8"/>
    <w:rsid w:val="007F5B66"/>
    <w:rsid w:val="00823A1C"/>
    <w:rsid w:val="00832B30"/>
    <w:rsid w:val="00845B9D"/>
    <w:rsid w:val="00860984"/>
    <w:rsid w:val="008B3ECB"/>
    <w:rsid w:val="008B4E85"/>
    <w:rsid w:val="008C1B2E"/>
    <w:rsid w:val="008C35D7"/>
    <w:rsid w:val="0091627E"/>
    <w:rsid w:val="0097032B"/>
    <w:rsid w:val="009D2EAD"/>
    <w:rsid w:val="009D54B2"/>
    <w:rsid w:val="009E1922"/>
    <w:rsid w:val="009F7ED2"/>
    <w:rsid w:val="00A777EB"/>
    <w:rsid w:val="00A93661"/>
    <w:rsid w:val="00A95652"/>
    <w:rsid w:val="00AC0AB8"/>
    <w:rsid w:val="00AF2B20"/>
    <w:rsid w:val="00B15714"/>
    <w:rsid w:val="00B33C6D"/>
    <w:rsid w:val="00B4508F"/>
    <w:rsid w:val="00B55AD5"/>
    <w:rsid w:val="00B8057C"/>
    <w:rsid w:val="00BD6238"/>
    <w:rsid w:val="00BF05AD"/>
    <w:rsid w:val="00BF593B"/>
    <w:rsid w:val="00BF773A"/>
    <w:rsid w:val="00BF7E81"/>
    <w:rsid w:val="00C13773"/>
    <w:rsid w:val="00C17CC8"/>
    <w:rsid w:val="00C3787D"/>
    <w:rsid w:val="00C83417"/>
    <w:rsid w:val="00C9604F"/>
    <w:rsid w:val="00CA19AA"/>
    <w:rsid w:val="00CA19D5"/>
    <w:rsid w:val="00CC5298"/>
    <w:rsid w:val="00CD736E"/>
    <w:rsid w:val="00CD798D"/>
    <w:rsid w:val="00CE161E"/>
    <w:rsid w:val="00CF59A8"/>
    <w:rsid w:val="00D239C7"/>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47C65"/>
    <w:rsid w:val="00F6364A"/>
    <w:rsid w:val="00F9113A"/>
    <w:rsid w:val="00FD0C1C"/>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4DAA"/>
  <w15:chartTrackingRefBased/>
  <w15:docId w15:val="{45D06489-D95F-4137-83A8-4FA160A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2EE8"/>
    <w:rPr>
      <w:rFonts w:ascii="Calibri" w:hAnsi="Calibri" w:cs="Calibri"/>
    </w:rPr>
  </w:style>
  <w:style w:type="paragraph" w:styleId="Heading1">
    <w:name w:val="heading 1"/>
    <w:aliases w:val="Pocket"/>
    <w:basedOn w:val="Normal"/>
    <w:next w:val="Normal"/>
    <w:link w:val="Heading1Char"/>
    <w:qFormat/>
    <w:rsid w:val="007B2E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B2EE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7B2EE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no read,No Spacing211,No Spacing4,No Spacing11111,No Spacing5,No Spacing12,No Spacing2111,No Spacing2,Debate Text,Read stuff,No Spacing11,Ch,TAG"/>
    <w:basedOn w:val="Normal"/>
    <w:next w:val="Normal"/>
    <w:link w:val="Heading4Char"/>
    <w:uiPriority w:val="3"/>
    <w:unhideWhenUsed/>
    <w:qFormat/>
    <w:rsid w:val="007B2EE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B2E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2EE8"/>
  </w:style>
  <w:style w:type="character" w:customStyle="1" w:styleId="Heading1Char">
    <w:name w:val="Heading 1 Char"/>
    <w:aliases w:val="Pocket Char"/>
    <w:basedOn w:val="DefaultParagraphFont"/>
    <w:link w:val="Heading1"/>
    <w:rsid w:val="007B2EE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B2EE8"/>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Cite 1 Char,Read Char Char,Read Char Ch Char"/>
    <w:basedOn w:val="DefaultParagraphFont"/>
    <w:link w:val="Heading3"/>
    <w:uiPriority w:val="2"/>
    <w:rsid w:val="007B2EE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4 Char,No Spacing11111 Char,No Spacing5 Char,Ch Char"/>
    <w:basedOn w:val="DefaultParagraphFont"/>
    <w:link w:val="Heading4"/>
    <w:uiPriority w:val="3"/>
    <w:rsid w:val="007B2EE8"/>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7B2EE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B2EE8"/>
    <w:rPr>
      <w:b/>
      <w:bCs/>
      <w:sz w:val="26"/>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B,8."/>
    <w:basedOn w:val="DefaultParagraphFont"/>
    <w:uiPriority w:val="6"/>
    <w:qFormat/>
    <w:rsid w:val="007B2EE8"/>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7B2EE8"/>
    <w:rPr>
      <w:color w:val="auto"/>
      <w:u w:val="none"/>
    </w:rPr>
  </w:style>
  <w:style w:type="character" w:styleId="FollowedHyperlink">
    <w:name w:val="FollowedHyperlink"/>
    <w:basedOn w:val="DefaultParagraphFont"/>
    <w:uiPriority w:val="99"/>
    <w:semiHidden/>
    <w:unhideWhenUsed/>
    <w:rsid w:val="007B2EE8"/>
    <w:rPr>
      <w:color w:val="auto"/>
      <w:u w:val="none"/>
    </w:rPr>
  </w:style>
  <w:style w:type="paragraph" w:styleId="ListParagraph">
    <w:name w:val="List Paragraph"/>
    <w:aliases w:val="6 font"/>
    <w:basedOn w:val="Normal"/>
    <w:uiPriority w:val="99"/>
    <w:unhideWhenUsed/>
    <w:qFormat/>
    <w:rsid w:val="00CA19D5"/>
    <w:pPr>
      <w:ind w:left="720"/>
      <w:contextualSpacing/>
    </w:pPr>
  </w:style>
  <w:style w:type="paragraph" w:customStyle="1" w:styleId="Emphasis1">
    <w:name w:val="Emphasis1"/>
    <w:basedOn w:val="Normal"/>
    <w:link w:val="Emphasis"/>
    <w:autoRedefine/>
    <w:uiPriority w:val="7"/>
    <w:qFormat/>
    <w:rsid w:val="003F4200"/>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Tag1,No Spacing51,No Spacing311,ClearFormatting,Clear,DDI Tag,Tag Title,No Spacing11211,No Spacing6,No Spacing7,No Spacing8,Dont u,No Spacing1111111,No Spacing tnr,ca,Card,card,tag,No Spacing111112,Tags,Medium Grid 21,No Spacing31"/>
    <w:basedOn w:val="Heading1"/>
    <w:link w:val="Hyperlink"/>
    <w:autoRedefine/>
    <w:uiPriority w:val="99"/>
    <w:qFormat/>
    <w:rsid w:val="00BF05AD"/>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654A51"/>
    <w:pPr>
      <w:widowControl w:val="0"/>
      <w:ind w:left="720"/>
    </w:pPr>
    <w:rPr>
      <w:b/>
      <w:iCs/>
      <w:u w:val="single"/>
    </w:rPr>
  </w:style>
  <w:style w:type="character" w:styleId="UnresolvedMention">
    <w:name w:val="Unresolved Mention"/>
    <w:basedOn w:val="DefaultParagraphFont"/>
    <w:uiPriority w:val="99"/>
    <w:semiHidden/>
    <w:unhideWhenUsed/>
    <w:rsid w:val="002F71E2"/>
    <w:rPr>
      <w:color w:val="605E5C"/>
      <w:shd w:val="clear" w:color="auto" w:fill="E1DFDD"/>
    </w:rPr>
  </w:style>
  <w:style w:type="paragraph" w:customStyle="1" w:styleId="UnderlinePara">
    <w:name w:val="Underline Para"/>
    <w:basedOn w:val="Normal"/>
    <w:uiPriority w:val="6"/>
    <w:qFormat/>
    <w:rsid w:val="002F71E2"/>
    <w:pPr>
      <w:widowControl w:val="0"/>
      <w:suppressAutoHyphens/>
      <w:spacing w:after="200" w:line="254" w:lineRule="auto"/>
      <w:contextualSpacing/>
    </w:pPr>
    <w:rPr>
      <w:rFonts w:asciiTheme="minorHAnsi" w:hAnsiTheme="minorHAnsi" w:cstheme="minorBidi"/>
      <w:u w:val="single"/>
    </w:rPr>
  </w:style>
  <w:style w:type="paragraph" w:customStyle="1" w:styleId="Emphasize">
    <w:name w:val="Emphasize"/>
    <w:basedOn w:val="Normal"/>
    <w:uiPriority w:val="7"/>
    <w:qFormat/>
    <w:rsid w:val="002F71E2"/>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Title">
    <w:name w:val="Title"/>
    <w:aliases w:val="Bold Underlined,UNDERLINE,Cites and Cards,title,Block Heading,Read This"/>
    <w:basedOn w:val="Normal"/>
    <w:next w:val="Normal"/>
    <w:link w:val="TitleChar1"/>
    <w:uiPriority w:val="6"/>
    <w:qFormat/>
    <w:rsid w:val="002F71E2"/>
    <w:pPr>
      <w:outlineLvl w:val="0"/>
    </w:pPr>
    <w:rPr>
      <w:rFonts w:asciiTheme="minorHAnsi" w:hAnsiTheme="minorHAnsi" w:cstheme="minorBidi"/>
      <w:sz w:val="20"/>
      <w:u w:val="single"/>
    </w:rPr>
  </w:style>
  <w:style w:type="character" w:customStyle="1" w:styleId="TitleChar1">
    <w:name w:val="Title Char1"/>
    <w:basedOn w:val="DefaultParagraphFont"/>
    <w:link w:val="Title"/>
    <w:uiPriority w:val="6"/>
    <w:rsid w:val="002F71E2"/>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s.org/analysis/productive-competition-framework-us-china-engagement-climate-change" TargetMode="External"/><Relationship Id="rId13" Type="http://schemas.openxmlformats.org/officeDocument/2006/relationships/hyperlink" Target="http://archive.organizingupgrade.com/index.php/blogs/b-loewe/item/729-end-to-self-care" TargetMode="External"/><Relationship Id="rId3" Type="http://schemas.openxmlformats.org/officeDocument/2006/relationships/styles" Target="styles.xml"/><Relationship Id="rId7" Type="http://schemas.openxmlformats.org/officeDocument/2006/relationships/hyperlink" Target="https://www.ft.com/content/0654600f-92cc-47ad-bfe6-561db88f7019" TargetMode="External"/><Relationship Id="rId12" Type="http://schemas.openxmlformats.org/officeDocument/2006/relationships/hyperlink" Target="https://time.com/5672636/climate-change-public-healt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1629228" TargetMode="External"/><Relationship Id="rId11" Type="http://schemas.openxmlformats.org/officeDocument/2006/relationships/hyperlink" Target="https://advance.lexis.com/api/document?collection=analytical-materials&amp;id=urn:contentItem:62H0-BSY1-JFSV-G3J9-00000-00&amp;context=15168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acobinmag.com/2021/08/capitalism-climate-crisis-global-green-new-deal-clean-energy-fossil-fuel-industry" TargetMode="External"/><Relationship Id="rId4" Type="http://schemas.openxmlformats.org/officeDocument/2006/relationships/settings" Target="settings.xml"/><Relationship Id="rId9" Type="http://schemas.openxmlformats.org/officeDocument/2006/relationships/hyperlink" Target="https://www.sciencedirect.com/science/article/pii/S0016328720301646" TargetMode="External"/><Relationship Id="rId14" Type="http://schemas.openxmlformats.org/officeDocument/2006/relationships/hyperlink" Target="http://archive.organizingupgrade.com/index.php/blogs/b-loewe/item/729-end-to-self-c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35881</Words>
  <Characters>204527</Characters>
  <Application>Microsoft Office Word</Application>
  <DocSecurity>0</DocSecurity>
  <Lines>1704</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2021-10-30T18:49:00Z</dcterms:created>
  <dcterms:modified xsi:type="dcterms:W3CDTF">2021-10-30T18:49:00Z</dcterms:modified>
</cp:coreProperties>
</file>