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33E47" w14:textId="7281D59F" w:rsidR="00E054D6" w:rsidRDefault="00E054D6" w:rsidP="00E054D6">
      <w:pPr>
        <w:pStyle w:val="Heading1"/>
      </w:pPr>
      <w:r>
        <w:t xml:space="preserve">1nc </w:t>
      </w:r>
      <w:proofErr w:type="spellStart"/>
      <w:r>
        <w:t>rd</w:t>
      </w:r>
      <w:proofErr w:type="spellEnd"/>
      <w:r>
        <w:t xml:space="preserve"> 5 </w:t>
      </w:r>
      <w:proofErr w:type="spellStart"/>
      <w:r>
        <w:t>houston</w:t>
      </w:r>
      <w:proofErr w:type="spellEnd"/>
      <w:r>
        <w:t xml:space="preserve"> KH</w:t>
      </w:r>
    </w:p>
    <w:p w14:paraId="22891DEF" w14:textId="77777777" w:rsidR="00E054D6" w:rsidRDefault="00E054D6" w:rsidP="00E054D6">
      <w:pPr>
        <w:pStyle w:val="Heading2"/>
      </w:pPr>
      <w:r>
        <w:lastRenderedPageBreak/>
        <w:t>T – Increase Prohibitions</w:t>
      </w:r>
    </w:p>
    <w:p w14:paraId="014E2222" w14:textId="77777777" w:rsidR="00E054D6" w:rsidRPr="00A90E1A" w:rsidRDefault="00E054D6" w:rsidP="00E054D6"/>
    <w:p w14:paraId="2D8030B2" w14:textId="77777777" w:rsidR="00E054D6" w:rsidRPr="00F64A7F" w:rsidRDefault="00E054D6" w:rsidP="00E054D6">
      <w:pPr>
        <w:pStyle w:val="Heading4"/>
        <w:rPr>
          <w:u w:val="single"/>
        </w:rPr>
      </w:pPr>
      <w:r w:rsidRPr="00F64A7F">
        <w:rPr>
          <w:u w:val="single"/>
        </w:rPr>
        <w:t>Interpretation</w:t>
      </w:r>
    </w:p>
    <w:p w14:paraId="29D8D4F0" w14:textId="77777777" w:rsidR="00E054D6" w:rsidRDefault="00E054D6" w:rsidP="00E054D6">
      <w:pPr>
        <w:pStyle w:val="Heading4"/>
      </w:pPr>
      <w:r>
        <w:t>Increase means to make something greater than it exists as currently – it adds to what is pre-existing</w:t>
      </w:r>
    </w:p>
    <w:p w14:paraId="7E6DC9F9" w14:textId="77777777" w:rsidR="00E054D6" w:rsidRPr="007C742B" w:rsidRDefault="00E054D6" w:rsidP="00E054D6">
      <w:pPr>
        <w:rPr>
          <w:rStyle w:val="Style13ptBold"/>
        </w:rPr>
      </w:pPr>
      <w:r w:rsidRPr="007C742B">
        <w:rPr>
          <w:rStyle w:val="Style13ptBold"/>
          <w:bCs w:val="0"/>
        </w:rPr>
        <w:t>Buckley 06</w:t>
      </w:r>
      <w:r w:rsidRPr="007C742B">
        <w:rPr>
          <w:rStyle w:val="Style13ptBold"/>
        </w:rPr>
        <w:t xml:space="preserve"> (Jeremiah, Legal Counsel. Amicus Curiae Brief, Safeco Ins. Co. of America et al v. Charles Burr et al, </w:t>
      </w:r>
      <w:hyperlink r:id="rId6" w:history="1">
        <w:r w:rsidRPr="007C742B">
          <w:rPr>
            <w:rStyle w:val="Style13ptBold"/>
          </w:rPr>
          <w:t>http://supreme.lp.findlaw.com/supreme_court/briefs/06-84/06-84.mer.ami.mica.pdf</w:t>
        </w:r>
      </w:hyperlink>
      <w:r w:rsidRPr="007C742B">
        <w:rPr>
          <w:rStyle w:val="Style13ptBold"/>
        </w:rPr>
        <w:t>)</w:t>
      </w:r>
    </w:p>
    <w:p w14:paraId="54EA424A" w14:textId="77777777" w:rsidR="00E054D6" w:rsidRPr="002D3DF1" w:rsidRDefault="00E054D6" w:rsidP="00E054D6">
      <w:r w:rsidRPr="002D3DF1">
        <w:t xml:space="preserve">First, the court said that the ordinary meaning of the word “increase” is “to make something greater,” which it believed should not “be limited to cases in which a company raises the rate that an individual has previously been charged.”  435 F.3d at 1091.  Yet the definition offered by the Ninth Circuit compels the opposite conclusion.  </w:t>
      </w:r>
      <w:proofErr w:type="gramStart"/>
      <w:r w:rsidRPr="00716EA9">
        <w:rPr>
          <w:rStyle w:val="StyleUnderline"/>
          <w:highlight w:val="yellow"/>
        </w:rPr>
        <w:t>Because  “</w:t>
      </w:r>
      <w:proofErr w:type="gramEnd"/>
      <w:r w:rsidRPr="00716EA9">
        <w:rPr>
          <w:rStyle w:val="StyleUnderline"/>
          <w:highlight w:val="yellow"/>
        </w:rPr>
        <w:t>increase” means “to make something greater,” there must necessarily have been an existing premium</w:t>
      </w:r>
      <w:r w:rsidRPr="002D3DF1">
        <w:t xml:space="preserve">, to which Edo’s  actual premium may be compared, </w:t>
      </w:r>
      <w:r w:rsidRPr="007C742B">
        <w:rPr>
          <w:rStyle w:val="StyleUnderline"/>
        </w:rPr>
        <w:t xml:space="preserve">to </w:t>
      </w:r>
      <w:r w:rsidRPr="00716EA9">
        <w:rPr>
          <w:rStyle w:val="StyleUnderline"/>
          <w:highlight w:val="yellow"/>
        </w:rPr>
        <w:t>determine whether an “increase” occurred</w:t>
      </w:r>
      <w:r w:rsidRPr="007C742B">
        <w:rPr>
          <w:rStyle w:val="StyleUnderline"/>
        </w:rPr>
        <w:t xml:space="preserve">.  </w:t>
      </w:r>
      <w:r w:rsidRPr="002D3DF1">
        <w:t>Congress could have provided that “ad-verse action” in the insurance context means charging an amount greater than the optimal premium, but instead chose to define adverse action in terms of an “increase.”  That def-</w:t>
      </w:r>
      <w:proofErr w:type="spellStart"/>
      <w:r w:rsidRPr="002D3DF1">
        <w:t>initional</w:t>
      </w:r>
      <w:proofErr w:type="spellEnd"/>
      <w:r w:rsidRPr="002D3DF1">
        <w:t xml:space="preserve"> choice must be respected, not ignored.  See </w:t>
      </w:r>
      <w:proofErr w:type="spellStart"/>
      <w:r w:rsidRPr="002D3DF1">
        <w:t>Colautti</w:t>
      </w:r>
      <w:proofErr w:type="spellEnd"/>
      <w:r w:rsidRPr="002D3DF1">
        <w:t xml:space="preserve"> v. Franklin, 439 U.S. 379, 392-93 n.10 (1979) (“[a] </w:t>
      </w:r>
      <w:proofErr w:type="spellStart"/>
      <w:r w:rsidRPr="002D3DF1">
        <w:t>defin-ition</w:t>
      </w:r>
      <w:proofErr w:type="spellEnd"/>
      <w:r w:rsidRPr="002D3DF1">
        <w:t xml:space="preserve"> which declares what a term ‘means’ . . . excludes </w:t>
      </w:r>
      <w:proofErr w:type="gramStart"/>
      <w:r w:rsidRPr="002D3DF1">
        <w:t>any  meaning</w:t>
      </w:r>
      <w:proofErr w:type="gramEnd"/>
      <w:r w:rsidRPr="002D3DF1">
        <w:t xml:space="preserve"> that is not stated”). </w:t>
      </w:r>
    </w:p>
    <w:p w14:paraId="39FDF79C" w14:textId="77777777" w:rsidR="00E054D6" w:rsidRDefault="00E054D6" w:rsidP="00E054D6">
      <w:r w:rsidRPr="002D3DF1">
        <w:t>Next, the Ninth Circuit reasoned that because the Insurance Prong includes the words “existing or applied for,” Congress intended that an “increase in any charge” for insurance must “apply to all insurance transactions – from an initial policy of insurance to a renewal of a long-held policy.”   435 F.3d at 1091.  This interpretation reads the words “exist-</w:t>
      </w:r>
      <w:proofErr w:type="spellStart"/>
      <w:r w:rsidRPr="002D3DF1">
        <w:t>ing</w:t>
      </w:r>
      <w:proofErr w:type="spellEnd"/>
      <w:r w:rsidRPr="002D3DF1">
        <w:t xml:space="preserve"> or applied for” in isolation.  Other types of adverse action described in the Insurance Prong apply only to situations where a consumer had an existing policy of insurance, such as a “cancellation,” “reduction,” or “change” in insurance.    Each of these forms of adverse action presupposes an already-existing policy, and </w:t>
      </w:r>
      <w:r w:rsidRPr="00716EA9">
        <w:rPr>
          <w:rStyle w:val="StyleUnderline"/>
          <w:highlight w:val="yellow"/>
        </w:rPr>
        <w:t xml:space="preserve">under usual canons of </w:t>
      </w:r>
      <w:proofErr w:type="gramStart"/>
      <w:r w:rsidRPr="00716EA9">
        <w:rPr>
          <w:rStyle w:val="StyleUnderline"/>
          <w:highlight w:val="yellow"/>
        </w:rPr>
        <w:t>statutory  construction</w:t>
      </w:r>
      <w:proofErr w:type="gramEnd"/>
      <w:r w:rsidRPr="00716EA9">
        <w:rPr>
          <w:rStyle w:val="StyleUnderline"/>
          <w:highlight w:val="yellow"/>
        </w:rPr>
        <w:t xml:space="preserve"> the term “increase</w:t>
      </w:r>
      <w:r w:rsidRPr="00716EA9">
        <w:rPr>
          <w:highlight w:val="yellow"/>
        </w:rPr>
        <w:t xml:space="preserve">” also </w:t>
      </w:r>
      <w:r w:rsidRPr="00716EA9">
        <w:rPr>
          <w:rStyle w:val="StyleUnderline"/>
          <w:highlight w:val="yellow"/>
        </w:rPr>
        <w:t>should be construed to  apply to increases of an already-existing policy</w:t>
      </w:r>
      <w:r w:rsidRPr="002D3DF1">
        <w:t xml:space="preserve">.  See Hibbs v.  Winn, 542 U.S. 88, 101 (2004) (“a phrase gathers meaning from the words around it”) (citation omitted). </w:t>
      </w:r>
    </w:p>
    <w:p w14:paraId="5F10F6A2" w14:textId="77777777" w:rsidR="00E054D6" w:rsidRDefault="00E054D6" w:rsidP="00E054D6">
      <w:pPr>
        <w:pStyle w:val="Heading4"/>
      </w:pPr>
      <w:r>
        <w:t>Prohibition is a law or order f</w:t>
      </w:r>
      <w:r w:rsidRPr="00564DCA">
        <w:rPr>
          <w:u w:val="single"/>
        </w:rPr>
        <w:t>orbidding</w:t>
      </w:r>
      <w:r>
        <w:t xml:space="preserve"> an action – </w:t>
      </w:r>
    </w:p>
    <w:p w14:paraId="28D29253" w14:textId="77777777" w:rsidR="00E054D6" w:rsidRPr="003E3BF4" w:rsidRDefault="00E054D6" w:rsidP="00E054D6">
      <w:pPr>
        <w:rPr>
          <w:rStyle w:val="Style13ptBold"/>
        </w:rPr>
      </w:pPr>
      <w:r w:rsidRPr="003E3BF4">
        <w:rPr>
          <w:rStyle w:val="Style13ptBold"/>
          <w:bCs w:val="0"/>
        </w:rPr>
        <w:t>Oxford Languages Dictionary No Date</w:t>
      </w:r>
      <w:r w:rsidRPr="003E3BF4">
        <w:rPr>
          <w:rStyle w:val="Style13ptBold"/>
        </w:rPr>
        <w:t xml:space="preserve"> (https://languages.oup.com/google-dictionary-en/)</w:t>
      </w:r>
    </w:p>
    <w:p w14:paraId="31443C17" w14:textId="77777777" w:rsidR="00E054D6" w:rsidRDefault="00E054D6" w:rsidP="00E054D6">
      <w:r w:rsidRPr="00716EA9">
        <w:rPr>
          <w:rStyle w:val="StyleUnderline"/>
          <w:highlight w:val="yellow"/>
        </w:rPr>
        <w:t>Prohibition n. forbidding an act or activity</w:t>
      </w:r>
      <w:r w:rsidRPr="003E3BF4">
        <w:rPr>
          <w:rStyle w:val="StyleUnderline"/>
        </w:rPr>
        <w:t>.</w:t>
      </w:r>
      <w:r>
        <w:t xml:space="preserve"> A court order forbidding an act is a writ of prohibition, an injunction, or a writ of mandate (mandamus) if against a public official.</w:t>
      </w:r>
    </w:p>
    <w:p w14:paraId="21C21234" w14:textId="77777777" w:rsidR="00E054D6" w:rsidRDefault="00E054D6" w:rsidP="00E054D6">
      <w:pPr>
        <w:pStyle w:val="Heading4"/>
      </w:pPr>
      <w:r>
        <w:t xml:space="preserve">Anti-competitive business practices are those practices that do harm to businesses or consumers – the affirmative had to </w:t>
      </w:r>
      <w:r w:rsidRPr="00DC735F">
        <w:rPr>
          <w:u w:val="single"/>
        </w:rPr>
        <w:t xml:space="preserve">add </w:t>
      </w:r>
      <w:r>
        <w:t>something to the list</w:t>
      </w:r>
    </w:p>
    <w:p w14:paraId="2D41122F" w14:textId="77777777" w:rsidR="00E054D6" w:rsidRPr="007A4C56" w:rsidRDefault="00E054D6" w:rsidP="00E054D6">
      <w:pPr>
        <w:rPr>
          <w:rStyle w:val="Style13ptBold"/>
        </w:rPr>
      </w:pPr>
      <w:r w:rsidRPr="007A4C56">
        <w:rPr>
          <w:rStyle w:val="Style13ptBold"/>
          <w:bCs w:val="0"/>
        </w:rPr>
        <w:t>Gibbs Law Group No Date</w:t>
      </w:r>
      <w:r w:rsidRPr="007A4C56">
        <w:rPr>
          <w:rStyle w:val="Style13ptBold"/>
        </w:rPr>
        <w:t xml:space="preserve"> (Anticompetitive Practices. https://www.classlawgroup.com/antitrust/unlawful-practices/)</w:t>
      </w:r>
    </w:p>
    <w:p w14:paraId="34635EE1" w14:textId="77777777" w:rsidR="00E054D6" w:rsidRDefault="00E054D6" w:rsidP="00E054D6">
      <w:r w:rsidRPr="00716EA9">
        <w:rPr>
          <w:highlight w:val="yellow"/>
        </w:rPr>
        <w:lastRenderedPageBreak/>
        <w:t>F</w:t>
      </w:r>
      <w:r w:rsidRPr="00716EA9">
        <w:rPr>
          <w:rStyle w:val="StyleUnderline"/>
          <w:highlight w:val="yellow"/>
        </w:rPr>
        <w:t xml:space="preserve">ederal and state antitrust laws </w:t>
      </w:r>
      <w:r w:rsidRPr="00716EA9">
        <w:rPr>
          <w:rStyle w:val="Emphasis"/>
          <w:highlight w:val="yellow"/>
        </w:rPr>
        <w:t>prohibit anticompetitive</w:t>
      </w:r>
      <w:r w:rsidRPr="00594E69">
        <w:rPr>
          <w:rStyle w:val="Emphasis"/>
        </w:rPr>
        <w:t xml:space="preserve"> </w:t>
      </w:r>
      <w:r>
        <w:t xml:space="preserve">behavior and unfair </w:t>
      </w:r>
      <w:r w:rsidRPr="00716EA9">
        <w:rPr>
          <w:rStyle w:val="Emphasis"/>
          <w:highlight w:val="yellow"/>
        </w:rPr>
        <w:t>business practices</w:t>
      </w:r>
      <w:r>
        <w:t xml:space="preserve"> that harm other businesses and consumers.</w:t>
      </w:r>
    </w:p>
    <w:p w14:paraId="633BB45B" w14:textId="77777777" w:rsidR="00E054D6" w:rsidRDefault="00E054D6" w:rsidP="00E054D6">
      <w:r>
        <w:t xml:space="preserve">Examples of these unlawful, anticompetitive practices </w:t>
      </w:r>
      <w:r w:rsidRPr="0097681F">
        <w:rPr>
          <w:rStyle w:val="StyleUnderline"/>
        </w:rPr>
        <w:t>include:</w:t>
      </w:r>
    </w:p>
    <w:p w14:paraId="0482E001" w14:textId="77777777" w:rsidR="00E054D6" w:rsidRDefault="00E054D6" w:rsidP="00E054D6">
      <w:r w:rsidRPr="00716EA9">
        <w:rPr>
          <w:rStyle w:val="StyleUnderline"/>
          <w:highlight w:val="yellow"/>
        </w:rPr>
        <w:t>Price Fixing</w:t>
      </w:r>
      <w:r>
        <w:t xml:space="preserve"> – an agreement among competitors to raise, fix, or otherwise maintain the price at which their goods or services are sold.</w:t>
      </w:r>
    </w:p>
    <w:p w14:paraId="2BD82AC8" w14:textId="77777777" w:rsidR="00E054D6" w:rsidRDefault="00E054D6" w:rsidP="00E054D6">
      <w:r w:rsidRPr="00716EA9">
        <w:rPr>
          <w:rStyle w:val="StyleUnderline"/>
          <w:highlight w:val="yellow"/>
        </w:rPr>
        <w:t>Pay-for-Delay</w:t>
      </w:r>
      <w:r>
        <w:t xml:space="preserve"> – an agreement between a brand drug manufacturer and a would-be generic competitor to delay the release of a generic version of the branded drug, depriving consumers of lower-priced generics.</w:t>
      </w:r>
    </w:p>
    <w:p w14:paraId="1EEDF8C6" w14:textId="77777777" w:rsidR="00E054D6" w:rsidRDefault="00E054D6" w:rsidP="00E054D6">
      <w:r w:rsidRPr="00716EA9">
        <w:rPr>
          <w:rStyle w:val="StyleUnderline"/>
          <w:highlight w:val="yellow"/>
        </w:rPr>
        <w:t>Bid-Rigging</w:t>
      </w:r>
      <w:r>
        <w:t xml:space="preserve"> – competitors agree in advance who will submit the winning bid during a competitive bidding process. As with price fixing, it is not necessary that all bidders participate in the conspiracy.</w:t>
      </w:r>
    </w:p>
    <w:p w14:paraId="2A6D8DA9" w14:textId="77777777" w:rsidR="00E054D6" w:rsidRDefault="00E054D6" w:rsidP="00E054D6">
      <w:r w:rsidRPr="00716EA9">
        <w:rPr>
          <w:rStyle w:val="StyleUnderline"/>
          <w:highlight w:val="yellow"/>
        </w:rPr>
        <w:t>Monopolization</w:t>
      </w:r>
      <w:r w:rsidRPr="0097681F">
        <w:rPr>
          <w:rStyle w:val="StyleUnderline"/>
        </w:rPr>
        <w:t xml:space="preserve"> –</w:t>
      </w:r>
      <w:r>
        <w:t xml:space="preserve"> one or more persons or companies totally dominates an economic market.</w:t>
      </w:r>
    </w:p>
    <w:p w14:paraId="47E05C0B" w14:textId="77777777" w:rsidR="00E054D6" w:rsidRDefault="00E054D6" w:rsidP="00E054D6">
      <w:r w:rsidRPr="00716EA9">
        <w:rPr>
          <w:rStyle w:val="StyleUnderline"/>
          <w:highlight w:val="yellow"/>
        </w:rPr>
        <w:t>Unfair Competition</w:t>
      </w:r>
      <w:r>
        <w:t xml:space="preserve"> – an attempt to gain unfair competitive advantage through false, fraudulent, or unethical commercial conduct.</w:t>
      </w:r>
    </w:p>
    <w:p w14:paraId="0537EF10" w14:textId="77777777" w:rsidR="00E054D6" w:rsidRDefault="00E054D6" w:rsidP="00E054D6">
      <w:r w:rsidRPr="00716EA9">
        <w:rPr>
          <w:rStyle w:val="StyleUnderline"/>
          <w:highlight w:val="yellow"/>
        </w:rPr>
        <w:t>Market Division</w:t>
      </w:r>
      <w:r>
        <w:t xml:space="preserve"> – an agreement between competitors not to compete within each other’s geographic territories.</w:t>
      </w:r>
    </w:p>
    <w:p w14:paraId="4DDADCDA" w14:textId="77777777" w:rsidR="00E054D6" w:rsidRDefault="00E054D6" w:rsidP="00E054D6">
      <w:r w:rsidRPr="00716EA9">
        <w:rPr>
          <w:rStyle w:val="StyleUnderline"/>
          <w:highlight w:val="yellow"/>
        </w:rPr>
        <w:t>Group Boycotts</w:t>
      </w:r>
      <w:r>
        <w:t xml:space="preserve"> – two or more competitors agree not to do business with a specific person or company.</w:t>
      </w:r>
    </w:p>
    <w:p w14:paraId="60577F32" w14:textId="77777777" w:rsidR="00E054D6" w:rsidRDefault="00E054D6" w:rsidP="00E054D6">
      <w:r w:rsidRPr="00716EA9">
        <w:rPr>
          <w:rStyle w:val="StyleUnderline"/>
          <w:highlight w:val="yellow"/>
        </w:rPr>
        <w:t>Exclusive Dealing Arrangements</w:t>
      </w:r>
      <w:r>
        <w:t xml:space="preserve"> – an agreement that a buyer will only buy exclusively from the supplier.</w:t>
      </w:r>
    </w:p>
    <w:p w14:paraId="17B77F80" w14:textId="77777777" w:rsidR="00E054D6" w:rsidRDefault="00E054D6" w:rsidP="00E054D6">
      <w:r w:rsidRPr="00716EA9">
        <w:rPr>
          <w:rStyle w:val="StyleUnderline"/>
          <w:highlight w:val="yellow"/>
        </w:rPr>
        <w:t>Price Discrimination</w:t>
      </w:r>
      <w:r>
        <w:t xml:space="preserve"> – charging different prices to similarly situated buyers. Certain types of price discrimination may be illegal under the Robinson-Patman Act.</w:t>
      </w:r>
    </w:p>
    <w:p w14:paraId="75A31F46" w14:textId="77777777" w:rsidR="00E054D6" w:rsidRDefault="00E054D6" w:rsidP="00E054D6">
      <w:r w:rsidRPr="00716EA9">
        <w:rPr>
          <w:rStyle w:val="StyleUnderline"/>
          <w:highlight w:val="yellow"/>
        </w:rPr>
        <w:t>Tying</w:t>
      </w:r>
      <w:r>
        <w:t xml:space="preserve"> – when a company makes the purchase of an item conditioned on buying a second item.</w:t>
      </w:r>
    </w:p>
    <w:p w14:paraId="0DF3AF1A" w14:textId="77777777" w:rsidR="00E054D6" w:rsidRDefault="00E054D6" w:rsidP="00E054D6">
      <w:pPr>
        <w:pStyle w:val="Heading4"/>
      </w:pPr>
      <w:r w:rsidRPr="00F64A7F">
        <w:rPr>
          <w:u w:val="single"/>
        </w:rPr>
        <w:t>Violation</w:t>
      </w:r>
      <w:r>
        <w:t xml:space="preserve"> – The </w:t>
      </w:r>
      <w:proofErr w:type="spellStart"/>
      <w:r>
        <w:t>rez</w:t>
      </w:r>
      <w:proofErr w:type="spellEnd"/>
      <w:r>
        <w:t xml:space="preserve"> requires the affirmative to </w:t>
      </w:r>
      <w:r w:rsidRPr="00D80EFB">
        <w:rPr>
          <w:u w:val="single"/>
        </w:rPr>
        <w:t xml:space="preserve">substantively </w:t>
      </w:r>
      <w:r w:rsidRPr="00554012">
        <w:rPr>
          <w:u w:val="single"/>
        </w:rPr>
        <w:t>add</w:t>
      </w:r>
      <w:r>
        <w:t xml:space="preserve"> to antitrust law, not just broaden enforcement of </w:t>
      </w:r>
      <w:proofErr w:type="spellStart"/>
      <w:r>
        <w:t>whats</w:t>
      </w:r>
      <w:proofErr w:type="spellEnd"/>
      <w:r>
        <w:t xml:space="preserve"> already on the books - Plan just applies </w:t>
      </w:r>
      <w:r w:rsidRPr="00F64A7F">
        <w:rPr>
          <w:u w:val="single"/>
        </w:rPr>
        <w:t>existing</w:t>
      </w:r>
      <w:r>
        <w:t xml:space="preserve"> antitrust law – that doesn’t increase prohibitions or expand the scope of core antitrust law </w:t>
      </w:r>
    </w:p>
    <w:p w14:paraId="589136DC" w14:textId="77777777" w:rsidR="00E054D6" w:rsidRDefault="00E054D6" w:rsidP="00E054D6"/>
    <w:p w14:paraId="55F27B86" w14:textId="77777777" w:rsidR="00E054D6" w:rsidRPr="00570DB5" w:rsidRDefault="00E054D6" w:rsidP="00E054D6">
      <w:pPr>
        <w:pStyle w:val="Heading4"/>
        <w:rPr>
          <w:u w:val="single"/>
        </w:rPr>
      </w:pPr>
      <w:r w:rsidRPr="00570DB5">
        <w:rPr>
          <w:u w:val="single"/>
        </w:rPr>
        <w:t>Reasons to Prefer</w:t>
      </w:r>
      <w:r>
        <w:rPr>
          <w:u w:val="single"/>
        </w:rPr>
        <w:t xml:space="preserve"> and Vote Negative</w:t>
      </w:r>
    </w:p>
    <w:p w14:paraId="5279A935" w14:textId="77777777" w:rsidR="00E054D6" w:rsidRDefault="00E054D6" w:rsidP="00E054D6">
      <w:pPr>
        <w:pStyle w:val="Heading4"/>
      </w:pPr>
      <w:r w:rsidRPr="00237BEC">
        <w:rPr>
          <w:u w:val="single"/>
        </w:rPr>
        <w:t xml:space="preserve">Limits </w:t>
      </w:r>
      <w:r>
        <w:t xml:space="preserve">– This topic is already and the deal the death blow to negative research burden – Negs are forced to play an unwinnable game of whack-a-mole as affirmatives jump from sector to sector each debate, enforcing existing law to cover new situations, but without </w:t>
      </w:r>
      <w:proofErr w:type="gramStart"/>
      <w:r>
        <w:t>actually increasing</w:t>
      </w:r>
      <w:proofErr w:type="gramEnd"/>
      <w:r>
        <w:t xml:space="preserve"> prohibitions </w:t>
      </w:r>
    </w:p>
    <w:p w14:paraId="205D34D1" w14:textId="77777777" w:rsidR="00E054D6" w:rsidRDefault="00E054D6" w:rsidP="00E054D6"/>
    <w:p w14:paraId="32BFF23F" w14:textId="77777777" w:rsidR="00E054D6" w:rsidRDefault="00E054D6" w:rsidP="00E054D6">
      <w:pPr>
        <w:pStyle w:val="Heading4"/>
      </w:pPr>
      <w:r w:rsidRPr="00237BEC">
        <w:rPr>
          <w:u w:val="single"/>
        </w:rPr>
        <w:lastRenderedPageBreak/>
        <w:t xml:space="preserve">Ground </w:t>
      </w:r>
      <w:r w:rsidRPr="00570DB5">
        <w:t>–</w:t>
      </w:r>
      <w:r>
        <w:t xml:space="preserve"> The </w:t>
      </w:r>
      <w:proofErr w:type="spellStart"/>
      <w:r>
        <w:t>aff</w:t>
      </w:r>
      <w:proofErr w:type="spellEnd"/>
      <w:r>
        <w:t xml:space="preserve"> decimates our ground – they take away the floor for what the affirmative </w:t>
      </w:r>
      <w:proofErr w:type="gramStart"/>
      <w:r>
        <w:t>has to</w:t>
      </w:r>
      <w:proofErr w:type="gramEnd"/>
      <w:r>
        <w:t xml:space="preserve"> do which is increase prohibitions Lose all politics, agency, innovation and other core topic links. We also lose any enforcements CPs which should be core negative ground</w:t>
      </w:r>
    </w:p>
    <w:p w14:paraId="08BD16D5" w14:textId="77777777" w:rsidR="00E054D6" w:rsidRDefault="00E054D6" w:rsidP="00E054D6"/>
    <w:p w14:paraId="5921A8D8" w14:textId="77777777" w:rsidR="00E054D6" w:rsidRPr="00F64A7F" w:rsidRDefault="00E054D6" w:rsidP="00E054D6">
      <w:pPr>
        <w:pStyle w:val="Heading4"/>
      </w:pPr>
      <w:r>
        <w:t xml:space="preserve">Vote neg </w:t>
      </w:r>
    </w:p>
    <w:p w14:paraId="7B573A89" w14:textId="77777777" w:rsidR="00E054D6" w:rsidRDefault="00E054D6" w:rsidP="00E054D6"/>
    <w:p w14:paraId="401354D9" w14:textId="77777777" w:rsidR="00E054D6" w:rsidRDefault="00E054D6" w:rsidP="00E054D6">
      <w:pPr>
        <w:pStyle w:val="Heading2"/>
      </w:pPr>
      <w:r>
        <w:lastRenderedPageBreak/>
        <w:t>T sectors</w:t>
      </w:r>
    </w:p>
    <w:p w14:paraId="40AAE8AA" w14:textId="77777777" w:rsidR="00E054D6" w:rsidRDefault="00E054D6" w:rsidP="00E054D6">
      <w:pPr>
        <w:pStyle w:val="Heading4"/>
      </w:pPr>
      <w:r>
        <w:t xml:space="preserve">Interpretation -- ‘Core antitrust laws’ are </w:t>
      </w:r>
      <w:r>
        <w:rPr>
          <w:u w:val="single"/>
        </w:rPr>
        <w:t>economy-wide</w:t>
      </w:r>
      <w:r>
        <w:t xml:space="preserve">. </w:t>
      </w:r>
    </w:p>
    <w:p w14:paraId="77ACA7CF" w14:textId="77777777" w:rsidR="00E054D6" w:rsidRPr="00AB28B8" w:rsidRDefault="00E054D6" w:rsidP="00E054D6">
      <w:r w:rsidRPr="00AB28B8">
        <w:rPr>
          <w:rStyle w:val="Style13ptBold"/>
        </w:rPr>
        <w:t>Gerber ’20</w:t>
      </w:r>
      <w:r>
        <w:t xml:space="preserve"> [David; October; Distinguished Professor of Law at Chicago-Kent College of Law, Illinois Institute of Technology; Oxford Scholarship Online, Competition Law and Antitrust, “What is It? Competition Law’s Veiled Identity,” Ch. 1, p. 14-15]</w:t>
      </w:r>
    </w:p>
    <w:p w14:paraId="35AE992D" w14:textId="77777777" w:rsidR="00E054D6" w:rsidRPr="00AB28B8" w:rsidRDefault="00E054D6" w:rsidP="00E054D6">
      <w:pPr>
        <w:rPr>
          <w:sz w:val="16"/>
        </w:rPr>
      </w:pPr>
      <w:r w:rsidRPr="00AB28B8">
        <w:rPr>
          <w:sz w:val="16"/>
        </w:rPr>
        <w:t xml:space="preserve">C. </w:t>
      </w:r>
      <w:r w:rsidRPr="00C24AC3">
        <w:rPr>
          <w:rStyle w:val="Emphasis"/>
        </w:rPr>
        <w:t>A</w:t>
      </w:r>
      <w:r w:rsidRPr="00AB28B8">
        <w:rPr>
          <w:rStyle w:val="Emphasis"/>
        </w:rPr>
        <w:t xml:space="preserve"> </w:t>
      </w:r>
      <w:r w:rsidRPr="00716EA9">
        <w:rPr>
          <w:rStyle w:val="Emphasis"/>
          <w:highlight w:val="yellow"/>
        </w:rPr>
        <w:t>Core Definition</w:t>
      </w:r>
    </w:p>
    <w:p w14:paraId="06371942" w14:textId="77777777" w:rsidR="00E054D6" w:rsidRPr="00AB28B8" w:rsidRDefault="00E054D6" w:rsidP="00E054D6">
      <w:pPr>
        <w:rPr>
          <w:sz w:val="16"/>
        </w:rPr>
      </w:pPr>
      <w:r w:rsidRPr="00AB28B8">
        <w:rPr>
          <w:rStyle w:val="StyleUnderline"/>
        </w:rPr>
        <w:t xml:space="preserve">The Guide uses the </w:t>
      </w:r>
      <w:r w:rsidRPr="00AB28B8">
        <w:rPr>
          <w:rStyle w:val="Emphasis"/>
        </w:rPr>
        <w:t>term</w:t>
      </w:r>
      <w:r w:rsidRPr="00AB28B8">
        <w:rPr>
          <w:sz w:val="16"/>
        </w:rPr>
        <w:t xml:space="preserve">s “competition law” and </w:t>
      </w:r>
      <w:r w:rsidRPr="00716EA9">
        <w:rPr>
          <w:rStyle w:val="StyleUnderline"/>
          <w:highlight w:val="yellow"/>
        </w:rPr>
        <w:t>“antitrust law”</w:t>
      </w:r>
      <w:r w:rsidRPr="00AB28B8">
        <w:rPr>
          <w:rStyle w:val="StyleUnderline"/>
        </w:rPr>
        <w:t xml:space="preserve"> to </w:t>
      </w:r>
      <w:r w:rsidRPr="00716EA9">
        <w:rPr>
          <w:rStyle w:val="StyleUnderline"/>
          <w:highlight w:val="yellow"/>
        </w:rPr>
        <w:t xml:space="preserve">refer to </w:t>
      </w:r>
      <w:r w:rsidRPr="00716EA9">
        <w:rPr>
          <w:rStyle w:val="Emphasis"/>
          <w:highlight w:val="yellow"/>
        </w:rPr>
        <w:t>a general domain</w:t>
      </w:r>
      <w:r w:rsidRPr="00AB28B8">
        <w:rPr>
          <w:rStyle w:val="Emphasis"/>
        </w:rPr>
        <w:t xml:space="preserve"> of law</w:t>
      </w:r>
      <w:r w:rsidRPr="00AB28B8">
        <w:rPr>
          <w:rStyle w:val="StyleUnderline"/>
        </w:rPr>
        <w:t xml:space="preserve"> whose object is </w:t>
      </w:r>
      <w:r w:rsidRPr="00716EA9">
        <w:rPr>
          <w:rStyle w:val="StyleUnderline"/>
          <w:highlight w:val="yellow"/>
        </w:rPr>
        <w:t>to deter</w:t>
      </w:r>
      <w:r w:rsidRPr="003A1F03">
        <w:rPr>
          <w:rStyle w:val="StyleUnderline"/>
        </w:rPr>
        <w:t xml:space="preserve"> </w:t>
      </w:r>
      <w:r w:rsidRPr="003A1F03">
        <w:rPr>
          <w:rStyle w:val="Emphasis"/>
        </w:rPr>
        <w:t xml:space="preserve">private </w:t>
      </w:r>
      <w:r w:rsidRPr="00716EA9">
        <w:rPr>
          <w:rStyle w:val="Emphasis"/>
          <w:highlight w:val="yellow"/>
        </w:rPr>
        <w:t>restraints</w:t>
      </w:r>
      <w:r w:rsidRPr="00716EA9">
        <w:rPr>
          <w:rStyle w:val="StyleUnderline"/>
          <w:highlight w:val="yellow"/>
        </w:rPr>
        <w:t xml:space="preserve"> on </w:t>
      </w:r>
      <w:r w:rsidRPr="00716EA9">
        <w:rPr>
          <w:rStyle w:val="Emphasis"/>
          <w:highlight w:val="yellow"/>
        </w:rPr>
        <w:t>competitive conduct</w:t>
      </w:r>
      <w:r w:rsidRPr="00AB28B8">
        <w:rPr>
          <w:sz w:val="16"/>
        </w:rPr>
        <w:t>. We look more closely at the terms:</w:t>
      </w:r>
    </w:p>
    <w:p w14:paraId="0AD0BE83" w14:textId="77777777" w:rsidR="00E054D6" w:rsidRPr="00AB28B8" w:rsidRDefault="00E054D6" w:rsidP="00E054D6">
      <w:pPr>
        <w:ind w:left="720"/>
        <w:rPr>
          <w:sz w:val="16"/>
        </w:rPr>
      </w:pPr>
      <w:r w:rsidRPr="00AB28B8">
        <w:rPr>
          <w:sz w:val="16"/>
        </w:rPr>
        <w:t xml:space="preserve">1. </w:t>
      </w:r>
      <w:r w:rsidRPr="00716EA9">
        <w:rPr>
          <w:rStyle w:val="StyleUnderline"/>
          <w:highlight w:val="yellow"/>
        </w:rPr>
        <w:t>“</w:t>
      </w:r>
      <w:r w:rsidRPr="00716EA9">
        <w:rPr>
          <w:rStyle w:val="Emphasis"/>
          <w:highlight w:val="yellow"/>
        </w:rPr>
        <w:t>General</w:t>
      </w:r>
      <w:r w:rsidRPr="00716EA9">
        <w:rPr>
          <w:rStyle w:val="StyleUnderline"/>
          <w:highlight w:val="yellow"/>
        </w:rPr>
        <w:t>”</w:t>
      </w:r>
      <w:r w:rsidRPr="00AB28B8">
        <w:rPr>
          <w:rStyle w:val="StyleUnderline"/>
        </w:rPr>
        <w:t xml:space="preserve">—The </w:t>
      </w:r>
      <w:r w:rsidRPr="00716EA9">
        <w:rPr>
          <w:rStyle w:val="StyleUnderline"/>
          <w:highlight w:val="yellow"/>
        </w:rPr>
        <w:t>laws</w:t>
      </w:r>
      <w:r w:rsidRPr="003A1F03">
        <w:rPr>
          <w:rStyle w:val="StyleUnderline"/>
        </w:rPr>
        <w:t xml:space="preserve"> </w:t>
      </w:r>
      <w:r w:rsidRPr="003A1F03">
        <w:rPr>
          <w:rStyle w:val="Emphasis"/>
        </w:rPr>
        <w:t>included</w:t>
      </w:r>
      <w:r w:rsidRPr="003A1F03">
        <w:rPr>
          <w:rStyle w:val="StyleUnderline"/>
        </w:rPr>
        <w:t xml:space="preserve"> are those that </w:t>
      </w:r>
      <w:r w:rsidRPr="00716EA9">
        <w:rPr>
          <w:rStyle w:val="StyleUnderline"/>
          <w:highlight w:val="yellow"/>
        </w:rPr>
        <w:t>are</w:t>
      </w:r>
      <w:r w:rsidRPr="003A1F03">
        <w:rPr>
          <w:rStyle w:val="StyleUnderline"/>
        </w:rPr>
        <w:t xml:space="preserve"> </w:t>
      </w:r>
      <w:r w:rsidRPr="003A1F03">
        <w:rPr>
          <w:rStyle w:val="Emphasis"/>
        </w:rPr>
        <w:t xml:space="preserve">applicable </w:t>
      </w:r>
      <w:r w:rsidRPr="00716EA9">
        <w:rPr>
          <w:rStyle w:val="Emphasis"/>
          <w:highlight w:val="yellow"/>
        </w:rPr>
        <w:t>throughout an economy</w:t>
      </w:r>
      <w:r w:rsidRPr="00716EA9">
        <w:rPr>
          <w:rStyle w:val="StyleUnderline"/>
          <w:highlight w:val="yellow"/>
        </w:rPr>
        <w:t xml:space="preserve"> and</w:t>
      </w:r>
      <w:r w:rsidRPr="00AB28B8">
        <w:rPr>
          <w:sz w:val="16"/>
        </w:rPr>
        <w:t xml:space="preserve"> thereby </w:t>
      </w:r>
      <w:r w:rsidRPr="00AB28B8">
        <w:rPr>
          <w:rStyle w:val="StyleUnderline"/>
        </w:rPr>
        <w:t xml:space="preserve">provide a </w:t>
      </w:r>
      <w:r w:rsidRPr="00716EA9">
        <w:rPr>
          <w:rStyle w:val="StyleUnderline"/>
          <w:highlight w:val="yellow"/>
        </w:rPr>
        <w:t>frame</w:t>
      </w:r>
      <w:r w:rsidRPr="00AB28B8">
        <w:rPr>
          <w:rStyle w:val="StyleUnderline"/>
        </w:rPr>
        <w:t xml:space="preserve">work for </w:t>
      </w:r>
      <w:r w:rsidRPr="00716EA9">
        <w:rPr>
          <w:rStyle w:val="Emphasis"/>
          <w:highlight w:val="yellow"/>
        </w:rPr>
        <w:t>all market operations</w:t>
      </w:r>
      <w:r w:rsidRPr="00AB28B8">
        <w:rPr>
          <w:rStyle w:val="StyleUnderline"/>
        </w:rPr>
        <w:t xml:space="preserve"> (there are always some exempted sectors). </w:t>
      </w:r>
      <w:r w:rsidRPr="00716EA9">
        <w:rPr>
          <w:rStyle w:val="StyleUnderline"/>
          <w:highlight w:val="yellow"/>
        </w:rPr>
        <w:t xml:space="preserve">Laws dealing only with </w:t>
      </w:r>
      <w:r w:rsidRPr="00716EA9">
        <w:rPr>
          <w:rStyle w:val="Emphasis"/>
          <w:highlight w:val="yellow"/>
        </w:rPr>
        <w:t>specific markets</w:t>
      </w:r>
      <w:r w:rsidRPr="00AB28B8">
        <w:rPr>
          <w:sz w:val="16"/>
        </w:rPr>
        <w:t xml:space="preserve"> (e.g., telecommunication) </w:t>
      </w:r>
      <w:r w:rsidRPr="00716EA9">
        <w:rPr>
          <w:rStyle w:val="StyleUnderline"/>
          <w:highlight w:val="yellow"/>
        </w:rPr>
        <w:t xml:space="preserve">do </w:t>
      </w:r>
      <w:r w:rsidRPr="00716EA9">
        <w:rPr>
          <w:rStyle w:val="Emphasis"/>
          <w:highlight w:val="yellow"/>
        </w:rPr>
        <w:t>not</w:t>
      </w:r>
      <w:r w:rsidRPr="00716EA9">
        <w:rPr>
          <w:rStyle w:val="StyleUnderline"/>
          <w:highlight w:val="yellow"/>
        </w:rPr>
        <w:t xml:space="preserve"> play that role</w:t>
      </w:r>
      <w:r w:rsidRPr="00AB28B8">
        <w:rPr>
          <w:sz w:val="16"/>
        </w:rPr>
        <w:t>.</w:t>
      </w:r>
    </w:p>
    <w:p w14:paraId="052970A6" w14:textId="77777777" w:rsidR="00E054D6" w:rsidRPr="00AB28B8" w:rsidRDefault="00E054D6" w:rsidP="00E054D6">
      <w:pPr>
        <w:ind w:firstLine="720"/>
        <w:rPr>
          <w:sz w:val="16"/>
        </w:rPr>
      </w:pPr>
      <w:r w:rsidRPr="00AB28B8">
        <w:rPr>
          <w:sz w:val="16"/>
        </w:rPr>
        <w:t xml:space="preserve">2. </w:t>
      </w:r>
      <w:r w:rsidRPr="00716EA9">
        <w:rPr>
          <w:rStyle w:val="StyleUnderline"/>
          <w:highlight w:val="yellow"/>
        </w:rPr>
        <w:t>“Domain of Law”</w:t>
      </w:r>
      <w:r w:rsidRPr="00AB28B8">
        <w:rPr>
          <w:sz w:val="16"/>
        </w:rPr>
        <w:t xml:space="preserve"> here </w:t>
      </w:r>
      <w:r w:rsidRPr="00716EA9">
        <w:rPr>
          <w:rStyle w:val="StyleUnderline"/>
          <w:highlight w:val="yellow"/>
        </w:rPr>
        <w:t>refers to</w:t>
      </w:r>
      <w:r w:rsidRPr="00AB28B8">
        <w:rPr>
          <w:rStyle w:val="StyleUnderline"/>
        </w:rPr>
        <w:t xml:space="preserve"> </w:t>
      </w:r>
      <w:r w:rsidRPr="00AB28B8">
        <w:rPr>
          <w:rStyle w:val="Emphasis"/>
        </w:rPr>
        <w:t xml:space="preserve">a politically authorized set of </w:t>
      </w:r>
      <w:r w:rsidRPr="00716EA9">
        <w:rPr>
          <w:rStyle w:val="Emphasis"/>
          <w:highlight w:val="yellow"/>
        </w:rPr>
        <w:t>norms</w:t>
      </w:r>
      <w:r w:rsidRPr="00716EA9">
        <w:rPr>
          <w:rStyle w:val="StyleUnderline"/>
          <w:highlight w:val="yellow"/>
        </w:rPr>
        <w:t xml:space="preserve"> and</w:t>
      </w:r>
      <w:r w:rsidRPr="00AB28B8">
        <w:rPr>
          <w:rStyle w:val="StyleUnderline"/>
        </w:rPr>
        <w:t xml:space="preserve"> </w:t>
      </w:r>
      <w:r w:rsidRPr="00AB28B8">
        <w:rPr>
          <w:rStyle w:val="Emphasis"/>
        </w:rPr>
        <w:t xml:space="preserve">the institutional </w:t>
      </w:r>
      <w:r w:rsidRPr="00716EA9">
        <w:rPr>
          <w:rStyle w:val="Emphasis"/>
          <w:highlight w:val="yellow"/>
        </w:rPr>
        <w:t>arrangements</w:t>
      </w:r>
      <w:r w:rsidRPr="00AB28B8">
        <w:rPr>
          <w:rStyle w:val="StyleUnderline"/>
        </w:rPr>
        <w:t xml:space="preserve"> used </w:t>
      </w:r>
      <w:r w:rsidRPr="00716EA9">
        <w:rPr>
          <w:rStyle w:val="StyleUnderline"/>
          <w:highlight w:val="yellow"/>
        </w:rPr>
        <w:t xml:space="preserve">to </w:t>
      </w:r>
      <w:r w:rsidRPr="00716EA9">
        <w:rPr>
          <w:rStyle w:val="Emphasis"/>
          <w:highlight w:val="yellow"/>
        </w:rPr>
        <w:t>enforce them</w:t>
      </w:r>
      <w:r w:rsidRPr="00AB28B8">
        <w:rPr>
          <w:sz w:val="16"/>
        </w:rPr>
        <w:t>.</w:t>
      </w:r>
    </w:p>
    <w:p w14:paraId="21D3479B" w14:textId="77777777" w:rsidR="00E054D6" w:rsidRPr="00AB28B8" w:rsidRDefault="00E054D6" w:rsidP="00E054D6">
      <w:pPr>
        <w:ind w:left="720"/>
        <w:rPr>
          <w:sz w:val="16"/>
        </w:rPr>
      </w:pPr>
      <w:r w:rsidRPr="00AB28B8">
        <w:rPr>
          <w:sz w:val="16"/>
        </w:rPr>
        <w:t>Is it law—or is it policy? The relationship between “competition law” and “competition policy” is not always clear. Often the terms are used interchangeably, but there can be important differences between them. Both can refer to norms used to combat restraints on competition, but they represent two different ways of looking at the relevant laws, and the differences can influence how norms are interpreted and applied. “Law” implies that established methods of interpretation are used to interpret and apply the norms and that established procedures are the sole or primary means of enforcing and changing the norms. In this view, the norms are a relatively stable component of a legal system. Thinking of those same norms as “policy,” on the other hand, implies that they are a tool of whatever government is in power and that it can use and modify them as it wishes.</w:t>
      </w:r>
    </w:p>
    <w:p w14:paraId="416EBABC" w14:textId="77777777" w:rsidR="00E054D6" w:rsidRPr="00AB28B8" w:rsidRDefault="00E054D6" w:rsidP="00E054D6">
      <w:pPr>
        <w:ind w:firstLine="720"/>
        <w:rPr>
          <w:sz w:val="16"/>
        </w:rPr>
      </w:pPr>
      <w:r w:rsidRPr="00AB28B8">
        <w:rPr>
          <w:sz w:val="16"/>
        </w:rPr>
        <w:t xml:space="preserve">3. </w:t>
      </w:r>
      <w:r w:rsidRPr="00AB28B8">
        <w:rPr>
          <w:rStyle w:val="StyleUnderline"/>
        </w:rPr>
        <w:t xml:space="preserve">“Restraint” refers to </w:t>
      </w:r>
      <w:r w:rsidRPr="00AB28B8">
        <w:rPr>
          <w:rStyle w:val="Emphasis"/>
        </w:rPr>
        <w:t>any limitation</w:t>
      </w:r>
      <w:r w:rsidRPr="00AB28B8">
        <w:rPr>
          <w:rStyle w:val="StyleUnderline"/>
        </w:rPr>
        <w:t xml:space="preserve"> imposed by one or more private actors that reduces </w:t>
      </w:r>
      <w:r w:rsidRPr="00AB28B8">
        <w:rPr>
          <w:rStyle w:val="Emphasis"/>
        </w:rPr>
        <w:t>the intensity of competition</w:t>
      </w:r>
      <w:r w:rsidRPr="00AB28B8">
        <w:rPr>
          <w:rStyle w:val="StyleUnderline"/>
        </w:rPr>
        <w:t xml:space="preserve"> in a market</w:t>
      </w:r>
      <w:r w:rsidRPr="00AB28B8">
        <w:rPr>
          <w:sz w:val="16"/>
        </w:rPr>
        <w:t>.</w:t>
      </w:r>
    </w:p>
    <w:p w14:paraId="4FFE8554" w14:textId="77777777" w:rsidR="00E054D6" w:rsidRDefault="00E054D6" w:rsidP="00E054D6">
      <w:pPr>
        <w:ind w:firstLine="720"/>
        <w:rPr>
          <w:sz w:val="16"/>
        </w:rPr>
      </w:pPr>
      <w:r w:rsidRPr="00AB28B8">
        <w:rPr>
          <w:sz w:val="16"/>
        </w:rPr>
        <w:t>4. “Competition” refers to a process by which firms in a market seek to maximize their profits by exploiting market opportunities more effectively than other firms in the market.</w:t>
      </w:r>
    </w:p>
    <w:p w14:paraId="724DC8D8" w14:textId="77777777" w:rsidR="00E054D6" w:rsidRDefault="00E054D6" w:rsidP="00E054D6"/>
    <w:p w14:paraId="2D1F04CD" w14:textId="77777777" w:rsidR="00E054D6" w:rsidRDefault="00E054D6" w:rsidP="00E054D6">
      <w:pPr>
        <w:pStyle w:val="Heading4"/>
      </w:pPr>
      <w:r>
        <w:t xml:space="preserve">Violation – the </w:t>
      </w:r>
      <w:proofErr w:type="spellStart"/>
      <w:r>
        <w:t>Aff</w:t>
      </w:r>
      <w:proofErr w:type="spellEnd"/>
      <w:r>
        <w:t xml:space="preserve"> is limited to a single sector</w:t>
      </w:r>
    </w:p>
    <w:p w14:paraId="1A07E98B" w14:textId="5F90486A" w:rsidR="00E054D6" w:rsidRDefault="00E054D6" w:rsidP="00E054D6">
      <w:r>
        <w:t xml:space="preserve">Cross apply standards from above </w:t>
      </w:r>
    </w:p>
    <w:p w14:paraId="593F102E" w14:textId="59B2EC3A" w:rsidR="00E054D6" w:rsidRDefault="00E054D6" w:rsidP="00E054D6">
      <w:pPr>
        <w:pStyle w:val="Heading2"/>
      </w:pPr>
      <w:r>
        <w:lastRenderedPageBreak/>
        <w:t>Cp</w:t>
      </w:r>
    </w:p>
    <w:p w14:paraId="365E4336" w14:textId="77777777" w:rsidR="00716EA9" w:rsidRDefault="00716EA9" w:rsidP="00716EA9">
      <w:pPr>
        <w:pStyle w:val="Heading4"/>
      </w:pPr>
      <w:r>
        <w:t>Text: The NCAA should be dissolved.</w:t>
      </w:r>
    </w:p>
    <w:p w14:paraId="59453EA4" w14:textId="77777777" w:rsidR="00716EA9" w:rsidRDefault="00716EA9" w:rsidP="00716EA9">
      <w:pPr>
        <w:pStyle w:val="Heading4"/>
      </w:pPr>
      <w:r>
        <w:t xml:space="preserve">Dissolution solves NIL </w:t>
      </w:r>
    </w:p>
    <w:p w14:paraId="5080F31E" w14:textId="77777777" w:rsidR="00716EA9" w:rsidRDefault="00716EA9" w:rsidP="00716EA9">
      <w:r w:rsidRPr="00FB707A">
        <w:rPr>
          <w:rStyle w:val="Style13ptBold"/>
        </w:rPr>
        <w:t>Mandel 21</w:t>
      </w:r>
      <w:r>
        <w:t xml:space="preserve"> (Stewart, editor-in-chief of The </w:t>
      </w:r>
      <w:proofErr w:type="spellStart"/>
      <w:r>
        <w:t>Athletic's</w:t>
      </w:r>
      <w:proofErr w:type="spellEnd"/>
      <w:r>
        <w:t xml:space="preserve"> college football coverage, “Mandel: It’s time for major college football programs to devise their own solutions as the NCAA’s power dissolves,” The Athletic, https://theathletic.com/2716539/2021/07/20/mandel-its-time-for-major-college-football-teams-to-devise-their-own-solutions-as-the-ncaas-power-dissolves/)</w:t>
      </w:r>
    </w:p>
    <w:p w14:paraId="3300CB0C" w14:textId="39850353" w:rsidR="00E054D6" w:rsidRPr="00E054D6" w:rsidRDefault="00716EA9" w:rsidP="00E054D6">
      <w:r w:rsidRPr="00FB707A">
        <w:rPr>
          <w:rStyle w:val="StyleUnderline"/>
        </w:rPr>
        <w:t>“</w:t>
      </w:r>
      <w:r w:rsidRPr="00716EA9">
        <w:rPr>
          <w:rStyle w:val="StyleUnderline"/>
          <w:highlight w:val="yellow"/>
        </w:rPr>
        <w:t>We need to reconsider delegation of a lot of things that are now done at the national level,” Emmert</w:t>
      </w:r>
      <w:r>
        <w:t xml:space="preserve"> told a group of reporters. “(The SCOTUS decision) forces us to think more about what constraints should be put in place on college athletics — and it should be the bare minimum.” That’s quite the about-face for a man who spent more than a decade in court (and $68 million in legal fees last year) fighting to prevent said athletes from receiving even a dollar more than their scholarship and stipend allow. But, for once, the man has read the room. He </w:t>
      </w:r>
      <w:r w:rsidRPr="00716EA9">
        <w:rPr>
          <w:rStyle w:val="StyleUnderline"/>
          <w:highlight w:val="yellow"/>
        </w:rPr>
        <w:t>knows that ship has sailed</w:t>
      </w:r>
      <w:r w:rsidRPr="00FB707A">
        <w:rPr>
          <w:rStyle w:val="StyleUnderline"/>
        </w:rPr>
        <w:t>.</w:t>
      </w:r>
      <w:r>
        <w:t xml:space="preserve"> The name, image and likeness (NIL) era is here to stay. Now, football media days season is upon us, and with it, an opportunity for each conference’s commissioner to weigh in on current events. On Monday, the SEC’s Greg Sankey addressed myriad subjects, but there was one recurring theme: </w:t>
      </w:r>
      <w:r w:rsidRPr="00716EA9">
        <w:rPr>
          <w:rStyle w:val="StyleUnderline"/>
          <w:highlight w:val="yellow"/>
        </w:rPr>
        <w:t>The NCAA governance model needs changing</w:t>
      </w:r>
      <w:r w:rsidRPr="00FB707A">
        <w:rPr>
          <w:rStyle w:val="StyleUnderline"/>
        </w:rPr>
        <w:t>.</w:t>
      </w:r>
      <w:r>
        <w:t xml:space="preserve"> “</w:t>
      </w:r>
      <w:r w:rsidRPr="00716EA9">
        <w:rPr>
          <w:rStyle w:val="StyleUnderline"/>
          <w:highlight w:val="yellow"/>
        </w:rPr>
        <w:t>Most recognize that the expectations, demands and pressures that are present on the campuses of</w:t>
      </w:r>
      <w:r>
        <w:t xml:space="preserve"> (the SEC) </w:t>
      </w:r>
      <w:r w:rsidRPr="00716EA9">
        <w:rPr>
          <w:rStyle w:val="StyleUnderline"/>
          <w:highlight w:val="yellow"/>
        </w:rPr>
        <w:t>are not uniform across all of Division I</w:t>
      </w:r>
      <w:r>
        <w:t>,” he said. “</w:t>
      </w:r>
      <w:r w:rsidRPr="00716EA9">
        <w:rPr>
          <w:rStyle w:val="StyleUnderline"/>
          <w:highlight w:val="yellow"/>
        </w:rPr>
        <w:t>Expecting every conference to come together to debate, discuss and produce effective decisions for everyone is not our modern reality. We must begin to adapt</w:t>
      </w:r>
      <w:r w:rsidRPr="00FB707A">
        <w:rPr>
          <w:rStyle w:val="StyleUnderline"/>
        </w:rPr>
        <w:t>.”</w:t>
      </w:r>
      <w:r>
        <w:rPr>
          <w:rStyle w:val="StyleUnderline"/>
        </w:rPr>
        <w:t xml:space="preserve"> </w:t>
      </w:r>
      <w:r>
        <w:t xml:space="preserve">In other words, the </w:t>
      </w:r>
      <w:r w:rsidRPr="00716EA9">
        <w:rPr>
          <w:rStyle w:val="StyleUnderline"/>
          <w:highlight w:val="yellow"/>
        </w:rPr>
        <w:t>time seems ripe for a seismic change to the way college sports is governed</w:t>
      </w:r>
      <w:r>
        <w:t xml:space="preserve">. The commissioner of the most successful conference says the old way of doing things is inefficient and outdated. The NCAA’s own president says it’s time for conferences to solve more problems for themselves. And yet, when asked specifically if recent events have pushed the Power 5 conferences closer to splitting off “into their own country,” Sankey, himself a former NCAA committee on infractions chairman, essentially said: </w:t>
      </w:r>
      <w:proofErr w:type="gramStart"/>
      <w:r>
        <w:t>Absolutely not</w:t>
      </w:r>
      <w:proofErr w:type="gramEnd"/>
      <w:r>
        <w:t xml:space="preserve">. “Are we closer?” Sankey replied. “Not in my imagination.” OK, then. Why the heck not? College administrators are terrific at grumbling about the current </w:t>
      </w:r>
      <w:proofErr w:type="gramStart"/>
      <w:r>
        <w:t>state of affairs</w:t>
      </w:r>
      <w:proofErr w:type="gramEnd"/>
      <w:r>
        <w:t xml:space="preserve">, mostly by serving up juicy anonymous quotes to reporters. Yet for all the frustrations the current model causes them, they’ve thus far been incapable of devising something else. This sure feels like an optimal moment in time for the likes of Ohio State and Alabama, with their massive $200 million-a-year enterprises and the clout that comes with them, to step up and do something dramatic. The fact </w:t>
      </w:r>
      <w:proofErr w:type="gramStart"/>
      <w:r>
        <w:t>is</w:t>
      </w:r>
      <w:r w:rsidRPr="00FB707A">
        <w:rPr>
          <w:rStyle w:val="StyleUnderline"/>
        </w:rPr>
        <w:t>,</w:t>
      </w:r>
      <w:proofErr w:type="gramEnd"/>
      <w:r w:rsidRPr="00FB707A">
        <w:rPr>
          <w:rStyle w:val="StyleUnderline"/>
        </w:rPr>
        <w:t xml:space="preserve"> athletic departments like theirs hold almost nothing in common with the $5 million-a year operations</w:t>
      </w:r>
      <w:r>
        <w:t xml:space="preserve"> at Chicago State and New Orleans. And yet, for some reason they belong to the same association, </w:t>
      </w:r>
      <w:r w:rsidRPr="00FB707A">
        <w:rPr>
          <w:rStyle w:val="StyleUnderline"/>
        </w:rPr>
        <w:t>beholden to one another whenever a major issue arises.</w:t>
      </w:r>
      <w:r>
        <w:rPr>
          <w:rStyle w:val="StyleUnderline"/>
        </w:rPr>
        <w:t xml:space="preserve"> </w:t>
      </w:r>
      <w:r w:rsidRPr="00FB707A">
        <w:rPr>
          <w:rStyle w:val="StyleUnderline"/>
        </w:rPr>
        <w:t>Take NIL.</w:t>
      </w:r>
      <w:r>
        <w:t xml:space="preserve"> Ed O’Bannon first sued the NCAA over the matter way back in 2009. </w:t>
      </w:r>
      <w:r w:rsidRPr="008358AB">
        <w:rPr>
          <w:rStyle w:val="StyleUnderline"/>
          <w:highlight w:val="yellow"/>
        </w:rPr>
        <w:t>The decision in that case, the first to declare the organization in violation of antitrust law, came down in 2014</w:t>
      </w:r>
      <w:r>
        <w:t xml:space="preserve">. </w:t>
      </w:r>
      <w:r w:rsidRPr="008358AB">
        <w:rPr>
          <w:rStyle w:val="StyleUnderline"/>
          <w:highlight w:val="yellow"/>
        </w:rPr>
        <w:t xml:space="preserve">And yet it would </w:t>
      </w:r>
      <w:r w:rsidRPr="008358AB">
        <w:rPr>
          <w:rStyle w:val="Emphasis"/>
          <w:highlight w:val="yellow"/>
        </w:rPr>
        <w:t>be another five years</w:t>
      </w:r>
      <w:r w:rsidRPr="008358AB">
        <w:rPr>
          <w:rStyle w:val="StyleUnderline"/>
          <w:highlight w:val="yellow"/>
        </w:rPr>
        <w:t xml:space="preserve"> before the NCAA formed one of its famous working groups to address the issue</w:t>
      </w:r>
      <w:r w:rsidRPr="00FB707A">
        <w:rPr>
          <w:rStyle w:val="StyleUnderline"/>
        </w:rPr>
        <w:t>.</w:t>
      </w:r>
      <w:r>
        <w:t xml:space="preserve"> That committee included heavyweights like Big 12 commissioner Bob </w:t>
      </w:r>
      <w:proofErr w:type="spellStart"/>
      <w:r>
        <w:t>Bowlsby</w:t>
      </w:r>
      <w:proofErr w:type="spellEnd"/>
      <w:r>
        <w:t xml:space="preserve"> and Ohio State AD Gene Smith, but also, a </w:t>
      </w:r>
      <w:proofErr w:type="gramStart"/>
      <w:r>
        <w:t>Division</w:t>
      </w:r>
      <w:proofErr w:type="gramEnd"/>
      <w:r>
        <w:t xml:space="preserve"> II commissioner and a Division III president. Which makes zero sense given </w:t>
      </w:r>
      <w:proofErr w:type="spellStart"/>
      <w:r>
        <w:t>Bowlsby</w:t>
      </w:r>
      <w:proofErr w:type="spellEnd"/>
      <w:r>
        <w:t xml:space="preserve"> and Smith’s athletes were far more likely to get endorsement opportunities than Mary Hardin-Baylor’s. That group spent two years on a proposal that the broader membership never adopted. The simple four bulletin-point “interim policy” ultimately announced just hours before several state NIL laws went into effect on July 1 included quotes from the chairs of the Division II and Division III Presidents Councils. </w:t>
      </w:r>
      <w:r>
        <w:lastRenderedPageBreak/>
        <w:t>Why? “I think,” Emmert said, “this is a really, really propitious moment to sit back and look at a lot of the core assumptions and say, ‘</w:t>
      </w:r>
      <w:r w:rsidRPr="00FB707A">
        <w:rPr>
          <w:rStyle w:val="StyleUnderline"/>
        </w:rPr>
        <w:t>You know, if we were going to build college sports again, and in 2020</w:t>
      </w:r>
      <w:r>
        <w:t xml:space="preserve"> instead of 1920, </w:t>
      </w:r>
      <w:r w:rsidRPr="00FB707A">
        <w:rPr>
          <w:rStyle w:val="StyleUnderline"/>
        </w:rPr>
        <w:t>what would that look like?’”</w:t>
      </w:r>
      <w:r>
        <w:rPr>
          <w:rStyle w:val="StyleUnderline"/>
        </w:rPr>
        <w:t xml:space="preserve"> </w:t>
      </w:r>
      <w:r>
        <w:t xml:space="preserve">At this point, </w:t>
      </w:r>
      <w:r w:rsidRPr="00FB707A">
        <w:rPr>
          <w:rStyle w:val="StyleUnderline"/>
        </w:rPr>
        <w:t>it’s easier to say what it would NOT look like. It would not have 1,200 schools with vastly different missions and finances all operating under the same umbrella</w:t>
      </w:r>
      <w:r>
        <w:t xml:space="preserve">. </w:t>
      </w:r>
      <w:r w:rsidRPr="008358AB">
        <w:rPr>
          <w:rStyle w:val="Emphasis"/>
          <w:highlight w:val="yellow"/>
        </w:rPr>
        <w:t>It wouldn’t have schools that don’t offer athletic scholarships dictating what schools that fund hundreds a year can or can’t provide their athletes.</w:t>
      </w:r>
      <w:r w:rsidRPr="008358AB">
        <w:rPr>
          <w:highlight w:val="yellow"/>
        </w:rPr>
        <w:t xml:space="preserve"> </w:t>
      </w:r>
      <w:r w:rsidRPr="008358AB">
        <w:rPr>
          <w:rStyle w:val="Emphasis"/>
          <w:highlight w:val="yellow"/>
        </w:rPr>
        <w:t>And it wouldn’t have sports that generate billions in annual revenue governed within the same structure as those that produce no revenue at all.</w:t>
      </w:r>
    </w:p>
    <w:p w14:paraId="7CFD2459" w14:textId="0414175C" w:rsidR="00E054D6" w:rsidRDefault="00E054D6" w:rsidP="00E054D6">
      <w:pPr>
        <w:pStyle w:val="Heading2"/>
      </w:pPr>
      <w:r>
        <w:lastRenderedPageBreak/>
        <w:t>Business confidence da</w:t>
      </w:r>
    </w:p>
    <w:p w14:paraId="136D816E" w14:textId="77777777" w:rsidR="00E054D6" w:rsidRPr="001700AD" w:rsidRDefault="00E054D6" w:rsidP="00E054D6">
      <w:pPr>
        <w:pStyle w:val="Heading4"/>
      </w:pPr>
      <w:r w:rsidRPr="001700AD">
        <w:t>Plan creates an abrupt shift and doctrinal instability in antitrust that spills over throughout the economy—it’s impossible to distinguish specific industries because</w:t>
      </w:r>
      <w:r>
        <w:t xml:space="preserve"> </w:t>
      </w:r>
      <w:r w:rsidRPr="001700AD">
        <w:t>it’s enforced in generalist common law</w:t>
      </w:r>
    </w:p>
    <w:p w14:paraId="6B0B2007" w14:textId="77777777" w:rsidR="00E054D6" w:rsidRPr="00745529" w:rsidRDefault="00E054D6" w:rsidP="00E054D6">
      <w:r w:rsidRPr="00745529">
        <w:rPr>
          <w:rStyle w:val="Style13ptBold"/>
        </w:rPr>
        <w:t>Rogerson 20</w:t>
      </w:r>
      <w:r>
        <w:t xml:space="preserve"> (William, </w:t>
      </w:r>
      <w:r w:rsidRPr="00745529">
        <w:t xml:space="preserve">Charles E. and Emma H. Morrison Professor of Economics at Northwestern University, Ph.D. in Social Sciences from the California Institute of Technology, and Dr. Howard </w:t>
      </w:r>
      <w:proofErr w:type="spellStart"/>
      <w:r w:rsidRPr="00B8206D">
        <w:t>Shelanski</w:t>
      </w:r>
      <w:proofErr w:type="spellEnd"/>
      <w:r w:rsidRPr="00745529">
        <w:t xml:space="preserve">, Ph.D. in Economics from University of California, Berkeley, Professor of Law at Georgetown University and Partner at Davis Polk &amp; Wardwell LLP, </w:t>
      </w:r>
      <w:r>
        <w:t xml:space="preserve">Director of the Bureau of Economics at the Federal Trade Commission, </w:t>
      </w:r>
      <w:r w:rsidRPr="00745529">
        <w:t>“Antitrust Enforcement, Regulation, and Digital Platforms”, University of Pennsylvania Law Review, 168 U. Pa. L. Rev. 1911, June 2020</w:t>
      </w:r>
      <w:r>
        <w:t>)</w:t>
      </w:r>
    </w:p>
    <w:p w14:paraId="24D8A48B" w14:textId="77777777" w:rsidR="00E054D6" w:rsidRPr="001700AD" w:rsidRDefault="00E054D6" w:rsidP="00E054D6">
      <w:r w:rsidRPr="001700AD">
        <w:t>I. GOING BEYOND ADJUDICATION FOR ANTITRUST ENFORCEMENT</w:t>
      </w:r>
    </w:p>
    <w:p w14:paraId="262D2B42" w14:textId="77777777" w:rsidR="00E054D6" w:rsidRPr="001700AD" w:rsidRDefault="00E054D6" w:rsidP="00E054D6">
      <w:r w:rsidRPr="00716EA9">
        <w:rPr>
          <w:rStyle w:val="StyleUnderline"/>
          <w:highlight w:val="yellow"/>
        </w:rPr>
        <w:t>Antitrust</w:t>
      </w:r>
      <w:r w:rsidRPr="00745529">
        <w:rPr>
          <w:rStyle w:val="StyleUnderline"/>
        </w:rPr>
        <w:t xml:space="preserve"> statutes </w:t>
      </w:r>
      <w:r w:rsidRPr="00716EA9">
        <w:rPr>
          <w:rStyle w:val="StyleUnderline"/>
          <w:highlight w:val="yellow"/>
        </w:rPr>
        <w:t>are</w:t>
      </w:r>
      <w:r w:rsidRPr="00745529">
        <w:rPr>
          <w:rStyle w:val="StyleUnderline"/>
        </w:rPr>
        <w:t xml:space="preserve"> </w:t>
      </w:r>
      <w:r w:rsidRPr="00745529">
        <w:rPr>
          <w:rStyle w:val="Emphasis"/>
        </w:rPr>
        <w:t>primarily</w:t>
      </w:r>
      <w:r w:rsidRPr="00745529">
        <w:rPr>
          <w:rStyle w:val="StyleUnderline"/>
        </w:rPr>
        <w:t xml:space="preserve"> </w:t>
      </w:r>
      <w:r w:rsidRPr="00716EA9">
        <w:rPr>
          <w:rStyle w:val="StyleUnderline"/>
          <w:highlight w:val="yellow"/>
        </w:rPr>
        <w:t xml:space="preserve">enforced in </w:t>
      </w:r>
      <w:r w:rsidRPr="00716EA9">
        <w:rPr>
          <w:rStyle w:val="Emphasis"/>
          <w:highlight w:val="yellow"/>
        </w:rPr>
        <w:t>court</w:t>
      </w:r>
      <w:r w:rsidRPr="001700AD">
        <w:t xml:space="preserve">, usually through the adjudication of specific cases or settlement against the backdrop of court-made antitrust doctrine. Indeed, </w:t>
      </w:r>
      <w:r w:rsidRPr="00745529">
        <w:rPr>
          <w:rStyle w:val="StyleUnderline"/>
        </w:rPr>
        <w:t xml:space="preserve">despite statutory authority for the FTC to issue competition </w:t>
      </w:r>
      <w:r w:rsidRPr="00716EA9">
        <w:rPr>
          <w:rStyle w:val="StyleUnderline"/>
          <w:highlight w:val="yellow"/>
        </w:rPr>
        <w:t>rules</w:t>
      </w:r>
      <w:r w:rsidRPr="001700AD">
        <w:t xml:space="preserve">, and despite the technical complexity of many antitrust cases, </w:t>
      </w:r>
      <w:r w:rsidRPr="00745529">
        <w:rPr>
          <w:rStyle w:val="StyleUnderline"/>
        </w:rPr>
        <w:t>antitrust</w:t>
      </w:r>
      <w:r w:rsidRPr="001700AD">
        <w:t xml:space="preserve"> enforcement and </w:t>
      </w:r>
      <w:r w:rsidRPr="00745529">
        <w:rPr>
          <w:rStyle w:val="StyleUnderline"/>
        </w:rPr>
        <w:t xml:space="preserve">policy in the </w:t>
      </w:r>
      <w:r w:rsidRPr="00745529">
        <w:rPr>
          <w:rStyle w:val="Emphasis"/>
        </w:rPr>
        <w:t>U</w:t>
      </w:r>
      <w:r w:rsidRPr="001700AD">
        <w:t xml:space="preserve">nited </w:t>
      </w:r>
      <w:r w:rsidRPr="00745529">
        <w:rPr>
          <w:rStyle w:val="Emphasis"/>
        </w:rPr>
        <w:t>S</w:t>
      </w:r>
      <w:r w:rsidRPr="001700AD">
        <w:t xml:space="preserve">tates </w:t>
      </w:r>
      <w:r w:rsidRPr="00745529">
        <w:rPr>
          <w:rStyle w:val="StyleUnderline"/>
        </w:rPr>
        <w:t xml:space="preserve">has </w:t>
      </w:r>
      <w:r w:rsidRPr="00716EA9">
        <w:rPr>
          <w:rStyle w:val="Emphasis"/>
          <w:highlight w:val="yellow"/>
        </w:rPr>
        <w:t>evolve</w:t>
      </w:r>
      <w:r w:rsidRPr="00745529">
        <w:rPr>
          <w:rStyle w:val="StyleUnderline"/>
        </w:rPr>
        <w:t xml:space="preserve">d primarily </w:t>
      </w:r>
      <w:r w:rsidRPr="00716EA9">
        <w:rPr>
          <w:rStyle w:val="StyleUnderline"/>
          <w:highlight w:val="yellow"/>
        </w:rPr>
        <w:t xml:space="preserve">through </w:t>
      </w:r>
      <w:r w:rsidRPr="00716EA9">
        <w:rPr>
          <w:rStyle w:val="Emphasis"/>
          <w:highlight w:val="yellow"/>
        </w:rPr>
        <w:t>precedent</w:t>
      </w:r>
      <w:r w:rsidRPr="00745529">
        <w:rPr>
          <w:rStyle w:val="StyleUnderline"/>
        </w:rPr>
        <w:t xml:space="preserve"> developed </w:t>
      </w:r>
      <w:r w:rsidRPr="00716EA9">
        <w:rPr>
          <w:rStyle w:val="StyleUnderline"/>
          <w:highlight w:val="yellow"/>
        </w:rPr>
        <w:t xml:space="preserve">by </w:t>
      </w:r>
      <w:r w:rsidRPr="00716EA9">
        <w:rPr>
          <w:rStyle w:val="Emphasis"/>
          <w:highlight w:val="yellow"/>
        </w:rPr>
        <w:t>generalist</w:t>
      </w:r>
      <w:r w:rsidRPr="00716EA9">
        <w:rPr>
          <w:rStyle w:val="StyleUnderline"/>
          <w:highlight w:val="yellow"/>
        </w:rPr>
        <w:t xml:space="preserve"> courts</w:t>
      </w:r>
      <w:r w:rsidRPr="00745529">
        <w:rPr>
          <w:rStyle w:val="StyleUnderline"/>
        </w:rPr>
        <w:t xml:space="preserve">, not </w:t>
      </w:r>
      <w:r w:rsidRPr="00745529">
        <w:rPr>
          <w:rStyle w:val="Emphasis"/>
        </w:rPr>
        <w:t>specialized</w:t>
      </w:r>
      <w:r w:rsidRPr="00745529">
        <w:rPr>
          <w:rStyle w:val="StyleUnderline"/>
        </w:rPr>
        <w:t xml:space="preserve"> agencies</w:t>
      </w:r>
      <w:r w:rsidRPr="001700AD">
        <w:t>. 18</w:t>
      </w:r>
      <w:r w:rsidRPr="00745529">
        <w:rPr>
          <w:rStyle w:val="StyleUnderline"/>
        </w:rPr>
        <w:t xml:space="preserve">To be sure, the </w:t>
      </w:r>
      <w:r w:rsidRPr="00745529">
        <w:rPr>
          <w:rStyle w:val="Emphasis"/>
        </w:rPr>
        <w:t>D</w:t>
      </w:r>
      <w:r w:rsidRPr="001700AD">
        <w:t xml:space="preserve">epartment </w:t>
      </w:r>
      <w:r w:rsidRPr="00745529">
        <w:rPr>
          <w:rStyle w:val="Emphasis"/>
        </w:rPr>
        <w:t>o</w:t>
      </w:r>
      <w:r w:rsidRPr="001700AD">
        <w:t xml:space="preserve">f </w:t>
      </w:r>
      <w:r w:rsidRPr="00745529">
        <w:rPr>
          <w:rStyle w:val="Emphasis"/>
        </w:rPr>
        <w:t>J</w:t>
      </w:r>
      <w:r w:rsidRPr="001700AD">
        <w:t xml:space="preserve">ustice </w:t>
      </w:r>
      <w:r w:rsidRPr="00745529">
        <w:rPr>
          <w:rStyle w:val="StyleUnderline"/>
        </w:rPr>
        <w:t>and</w:t>
      </w:r>
      <w:r w:rsidRPr="001700AD">
        <w:t xml:space="preserve"> the </w:t>
      </w:r>
      <w:r w:rsidRPr="00745529">
        <w:rPr>
          <w:rStyle w:val="StyleUnderline"/>
        </w:rPr>
        <w:t>FTC influence policy through</w:t>
      </w:r>
      <w:r w:rsidRPr="001700AD">
        <w:t xml:space="preserve"> the </w:t>
      </w:r>
      <w:r w:rsidRPr="00745529">
        <w:rPr>
          <w:rStyle w:val="StyleUnderline"/>
        </w:rPr>
        <w:t>investigations</w:t>
      </w:r>
      <w:r w:rsidRPr="001700AD">
        <w:t xml:space="preserve"> they pursue </w:t>
      </w:r>
      <w:r w:rsidRPr="00745529">
        <w:rPr>
          <w:rStyle w:val="StyleUnderline"/>
        </w:rPr>
        <w:t>and</w:t>
      </w:r>
      <w:r w:rsidRPr="001700AD">
        <w:t xml:space="preserve"> the </w:t>
      </w:r>
      <w:r w:rsidRPr="00745529">
        <w:rPr>
          <w:rStyle w:val="StyleUnderline"/>
        </w:rPr>
        <w:t>consent decrees</w:t>
      </w:r>
      <w:r w:rsidRPr="001700AD">
        <w:t xml:space="preserve"> they reach with parties. </w:t>
      </w:r>
      <w:r w:rsidRPr="00745529">
        <w:rPr>
          <w:rStyle w:val="StyleUnderline"/>
        </w:rPr>
        <w:t xml:space="preserve">The FTC itself adjudicates </w:t>
      </w:r>
      <w:r w:rsidRPr="00745529">
        <w:rPr>
          <w:rStyle w:val="Emphasis"/>
        </w:rPr>
        <w:t>some</w:t>
      </w:r>
      <w:r w:rsidRPr="00745529">
        <w:rPr>
          <w:rStyle w:val="StyleUnderline"/>
        </w:rPr>
        <w:t xml:space="preserve"> cases, although</w:t>
      </w:r>
      <w:r w:rsidRPr="001700AD">
        <w:t xml:space="preserve"> it does so </w:t>
      </w:r>
      <w:r w:rsidRPr="00745529">
        <w:rPr>
          <w:rStyle w:val="StyleUnderline"/>
        </w:rPr>
        <w:t>largely according to law developed in</w:t>
      </w:r>
      <w:r w:rsidRPr="001700AD">
        <w:t xml:space="preserve"> the federal </w:t>
      </w:r>
      <w:r w:rsidRPr="00745529">
        <w:rPr>
          <w:rStyle w:val="StyleUnderline"/>
        </w:rPr>
        <w:t>courts, to which parties can appeal any FTC decision</w:t>
      </w:r>
      <w:r w:rsidRPr="001700AD">
        <w:t xml:space="preserve">. 19Academics and other commentators have also affected the evolution of antitrust in the United States, from supporting an economic, notably price-focused framework for U.S. competition policy to sparking a rethinking of that framework in contemporary debates. As the courts have absorbed such learning, </w:t>
      </w:r>
      <w:r w:rsidRPr="00745529">
        <w:rPr>
          <w:rStyle w:val="StyleUnderline"/>
        </w:rPr>
        <w:t>antitrust doctrine has evolved</w:t>
      </w:r>
      <w:r w:rsidRPr="001700AD">
        <w:t xml:space="preserve"> over the decades </w:t>
      </w:r>
      <w:r w:rsidRPr="00745529">
        <w:rPr>
          <w:rStyle w:val="StyleUnderline"/>
        </w:rPr>
        <w:t xml:space="preserve">through the </w:t>
      </w:r>
      <w:r w:rsidRPr="00745529">
        <w:rPr>
          <w:rStyle w:val="Emphasis"/>
        </w:rPr>
        <w:t>push and pull of precedent</w:t>
      </w:r>
      <w:r w:rsidRPr="00745529">
        <w:rPr>
          <w:rStyle w:val="StyleUnderline"/>
        </w:rPr>
        <w:t xml:space="preserve"> across the </w:t>
      </w:r>
      <w:r w:rsidRPr="00745529">
        <w:rPr>
          <w:rStyle w:val="Emphasis"/>
        </w:rPr>
        <w:t>U</w:t>
      </w:r>
      <w:r w:rsidRPr="001700AD">
        <w:t xml:space="preserve">nited </w:t>
      </w:r>
      <w:r w:rsidRPr="00745529">
        <w:rPr>
          <w:rStyle w:val="Emphasis"/>
        </w:rPr>
        <w:t>S</w:t>
      </w:r>
      <w:r w:rsidRPr="001700AD">
        <w:t xml:space="preserve">tates </w:t>
      </w:r>
      <w:r w:rsidRPr="00745529">
        <w:rPr>
          <w:rStyle w:val="StyleUnderline"/>
        </w:rPr>
        <w:t>judicial circuits</w:t>
      </w:r>
      <w:r w:rsidRPr="001700AD">
        <w:t xml:space="preserve">, with the Supreme Court periodically stepping in to correct, clarify, or resolve differences among the lower federal courts. </w:t>
      </w:r>
      <w:r w:rsidRPr="00745529">
        <w:rPr>
          <w:rStyle w:val="StyleUnderline"/>
        </w:rPr>
        <w:t xml:space="preserve">Commentators often cite antitrust as </w:t>
      </w:r>
      <w:r w:rsidRPr="00716EA9">
        <w:rPr>
          <w:rStyle w:val="StyleUnderline"/>
          <w:highlight w:val="yellow"/>
        </w:rPr>
        <w:t>a</w:t>
      </w:r>
      <w:r w:rsidRPr="00745529">
        <w:rPr>
          <w:rStyle w:val="StyleUnderline"/>
        </w:rPr>
        <w:t xml:space="preserve"> rare </w:t>
      </w:r>
      <w:r w:rsidRPr="00716EA9">
        <w:rPr>
          <w:rStyle w:val="StyleUnderline"/>
          <w:highlight w:val="yellow"/>
        </w:rPr>
        <w:t>example of</w:t>
      </w:r>
      <w:r w:rsidRPr="00745529">
        <w:rPr>
          <w:rStyle w:val="StyleUnderline"/>
        </w:rPr>
        <w:t xml:space="preserve"> </w:t>
      </w:r>
      <w:r w:rsidRPr="005A2712">
        <w:rPr>
          <w:rStyle w:val="StyleUnderline"/>
        </w:rPr>
        <w:t xml:space="preserve">"federal </w:t>
      </w:r>
      <w:r w:rsidRPr="00716EA9">
        <w:rPr>
          <w:rStyle w:val="Emphasis"/>
          <w:highlight w:val="yellow"/>
        </w:rPr>
        <w:t>common law</w:t>
      </w:r>
      <w:r w:rsidRPr="005A2712">
        <w:rPr>
          <w:rStyle w:val="StyleUnderline"/>
        </w:rPr>
        <w:t>"</w:t>
      </w:r>
      <w:r w:rsidRPr="00745529">
        <w:rPr>
          <w:rStyle w:val="StyleUnderline"/>
        </w:rPr>
        <w:t xml:space="preserve"> in the U.S. system</w:t>
      </w:r>
      <w:r w:rsidRPr="001700AD">
        <w:t>. 20</w:t>
      </w:r>
    </w:p>
    <w:p w14:paraId="2DE156BF" w14:textId="77777777" w:rsidR="00E054D6" w:rsidRPr="001700AD" w:rsidRDefault="00E054D6" w:rsidP="00E054D6">
      <w:r w:rsidRPr="00716EA9">
        <w:rPr>
          <w:rStyle w:val="StyleUnderline"/>
          <w:highlight w:val="yellow"/>
        </w:rPr>
        <w:t xml:space="preserve">The </w:t>
      </w:r>
      <w:r w:rsidRPr="00716EA9">
        <w:rPr>
          <w:rStyle w:val="Emphasis"/>
          <w:highlight w:val="yellow"/>
        </w:rPr>
        <w:t>adjudicatory model</w:t>
      </w:r>
      <w:r w:rsidRPr="00745529">
        <w:rPr>
          <w:rStyle w:val="StyleUnderline"/>
        </w:rPr>
        <w:t xml:space="preserve"> for</w:t>
      </w:r>
      <w:r w:rsidRPr="001700AD">
        <w:t xml:space="preserve"> implementing </w:t>
      </w:r>
      <w:r w:rsidRPr="00745529">
        <w:rPr>
          <w:rStyle w:val="StyleUnderline"/>
        </w:rPr>
        <w:t xml:space="preserve">antitrust enforcement </w:t>
      </w:r>
      <w:r w:rsidRPr="00716EA9">
        <w:rPr>
          <w:rStyle w:val="StyleUnderline"/>
          <w:highlight w:val="yellow"/>
        </w:rPr>
        <w:t>has</w:t>
      </w:r>
      <w:r w:rsidRPr="001700AD">
        <w:t xml:space="preserve"> several </w:t>
      </w:r>
      <w:r w:rsidRPr="00745529">
        <w:rPr>
          <w:rStyle w:val="StyleUnderline"/>
        </w:rPr>
        <w:t>key attributes, which</w:t>
      </w:r>
      <w:r w:rsidRPr="001700AD">
        <w:t xml:space="preserve"> in turn </w:t>
      </w:r>
      <w:r w:rsidRPr="00745529">
        <w:rPr>
          <w:rStyle w:val="StyleUnderline"/>
        </w:rPr>
        <w:t>have</w:t>
      </w:r>
      <w:r w:rsidRPr="001700AD">
        <w:t xml:space="preserve"> both advantages and </w:t>
      </w:r>
      <w:r w:rsidRPr="00716EA9">
        <w:rPr>
          <w:rStyle w:val="Emphasis"/>
          <w:highlight w:val="yellow"/>
        </w:rPr>
        <w:t>disadvantages</w:t>
      </w:r>
      <w:r w:rsidRPr="001700AD">
        <w:t>. We put aside for now the question of who is adjudicating--whether it be an expert tribunal or a court of general jurisdiction, for example--and focus on three characteristics of antitrust adjudication itself.</w:t>
      </w:r>
    </w:p>
    <w:p w14:paraId="38C9BA13" w14:textId="77777777" w:rsidR="00E054D6" w:rsidRPr="00745529" w:rsidRDefault="00E054D6" w:rsidP="00E054D6">
      <w:pPr>
        <w:rPr>
          <w:sz w:val="12"/>
          <w:szCs w:val="18"/>
        </w:rPr>
      </w:pPr>
      <w:r w:rsidRPr="00745529">
        <w:rPr>
          <w:sz w:val="12"/>
          <w:szCs w:val="18"/>
        </w:rPr>
        <w:t>A. Case-by-Case, Fact-Specific Approach</w:t>
      </w:r>
    </w:p>
    <w:p w14:paraId="2DF438D4" w14:textId="77777777" w:rsidR="00E054D6" w:rsidRPr="00745529" w:rsidRDefault="00E054D6" w:rsidP="00E054D6">
      <w:pPr>
        <w:rPr>
          <w:sz w:val="12"/>
          <w:szCs w:val="18"/>
        </w:rPr>
      </w:pPr>
      <w:r w:rsidRPr="00745529">
        <w:rPr>
          <w:sz w:val="12"/>
          <w:szCs w:val="18"/>
        </w:rPr>
        <w:t xml:space="preserve">Complexity of underlying issues aside, adjudication is well suited to settings in which applicability of the law is contingent on case-specific facts. With the exception of the limited conduct that the antitrust laws prohibit per se, courts review most business activities through a rule of reason, under which some conduct that is illegal in one set of circumstances is allowable </w:t>
      </w:r>
      <w:proofErr w:type="gramStart"/>
      <w:r w:rsidRPr="00745529">
        <w:rPr>
          <w:sz w:val="12"/>
          <w:szCs w:val="18"/>
        </w:rPr>
        <w:t>in  [</w:t>
      </w:r>
      <w:proofErr w:type="gramEnd"/>
      <w:r w:rsidRPr="00745529">
        <w:rPr>
          <w:sz w:val="12"/>
          <w:szCs w:val="18"/>
        </w:rPr>
        <w:t xml:space="preserve">*1918] another. 21The inquiry into liability goes beyond whether </w:t>
      </w:r>
      <w:proofErr w:type="gramStart"/>
      <w:r w:rsidRPr="00745529">
        <w:rPr>
          <w:sz w:val="12"/>
          <w:szCs w:val="18"/>
        </w:rPr>
        <w:t>particular conduct</w:t>
      </w:r>
      <w:proofErr w:type="gramEnd"/>
      <w:r w:rsidRPr="00745529">
        <w:rPr>
          <w:sz w:val="12"/>
          <w:szCs w:val="18"/>
        </w:rPr>
        <w:t xml:space="preserve"> in fact occurred (which is the extent of the inquiry into conduct that is illegal per se) and extends into a balancing of the conduct's likely effects on competition. 22The more that liability is contingent on such case-specific facts, the more difficult it is to determine liability in advance of the conduct's having taken place. Adjudication typically occurs when conduct either is imminent or has already occurred, at which point the relevant facts as to the effects of the conduct are, in principle, more readily measured. 23Such "ex post" mechanisms of enforcement can reduce the risk of over-enforcement when compared to alternative approaches, like some forms of regulation, that spell out more comprehensively in advance what conduct is illegal. 24Reducing false positives, however, may or may not be a virtue--that calculation depends on the extent to which </w:t>
      </w:r>
      <w:proofErr w:type="gramStart"/>
      <w:r w:rsidRPr="00745529">
        <w:rPr>
          <w:sz w:val="12"/>
          <w:szCs w:val="18"/>
        </w:rPr>
        <w:t>particular adjudicative</w:t>
      </w:r>
      <w:proofErr w:type="gramEnd"/>
      <w:r w:rsidRPr="00745529">
        <w:rPr>
          <w:sz w:val="12"/>
          <w:szCs w:val="18"/>
        </w:rPr>
        <w:t xml:space="preserve"> institutions and processes under-enforce by allowing harmful conduct or transactions to slip through the liability screen.</w:t>
      </w:r>
    </w:p>
    <w:p w14:paraId="0D34F343" w14:textId="77777777" w:rsidR="00E054D6" w:rsidRPr="00745529" w:rsidRDefault="00E054D6" w:rsidP="00E054D6">
      <w:pPr>
        <w:rPr>
          <w:sz w:val="12"/>
          <w:szCs w:val="18"/>
        </w:rPr>
      </w:pPr>
      <w:r w:rsidRPr="00745529">
        <w:rPr>
          <w:sz w:val="12"/>
          <w:szCs w:val="18"/>
        </w:rPr>
        <w:t>B. Slow, Usually Predictable Doctrinal Development</w:t>
      </w:r>
    </w:p>
    <w:p w14:paraId="43650770" w14:textId="77777777" w:rsidR="00E054D6" w:rsidRPr="001700AD" w:rsidRDefault="00E054D6" w:rsidP="00E054D6">
      <w:r w:rsidRPr="00716EA9">
        <w:rPr>
          <w:rStyle w:val="StyleUnderline"/>
          <w:highlight w:val="yellow"/>
        </w:rPr>
        <w:t>A</w:t>
      </w:r>
      <w:r w:rsidRPr="001700AD">
        <w:t xml:space="preserve"> second </w:t>
      </w:r>
      <w:r w:rsidRPr="00716EA9">
        <w:rPr>
          <w:rStyle w:val="Emphasis"/>
          <w:highlight w:val="yellow"/>
        </w:rPr>
        <w:t>attribute</w:t>
      </w:r>
      <w:r w:rsidRPr="00745529">
        <w:rPr>
          <w:rStyle w:val="StyleUnderline"/>
        </w:rPr>
        <w:t xml:space="preserve"> of the</w:t>
      </w:r>
      <w:r w:rsidRPr="001700AD">
        <w:t xml:space="preserve"> American </w:t>
      </w:r>
      <w:r w:rsidRPr="00745529">
        <w:rPr>
          <w:rStyle w:val="StyleUnderline"/>
        </w:rPr>
        <w:t xml:space="preserve">adjudicatory process for antitrust </w:t>
      </w:r>
      <w:r w:rsidRPr="00716EA9">
        <w:rPr>
          <w:rStyle w:val="StyleUnderline"/>
          <w:highlight w:val="yellow"/>
        </w:rPr>
        <w:t xml:space="preserve">is </w:t>
      </w:r>
      <w:r w:rsidRPr="00716EA9">
        <w:rPr>
          <w:rStyle w:val="Emphasis"/>
          <w:highlight w:val="yellow"/>
        </w:rPr>
        <w:t>stability</w:t>
      </w:r>
      <w:r w:rsidRPr="00745529">
        <w:rPr>
          <w:rStyle w:val="StyleUnderline"/>
        </w:rPr>
        <w:t xml:space="preserve">. While antitrust </w:t>
      </w:r>
      <w:r w:rsidRPr="00716EA9">
        <w:rPr>
          <w:rStyle w:val="StyleUnderline"/>
          <w:highlight w:val="yellow"/>
        </w:rPr>
        <w:t>doctrine</w:t>
      </w:r>
      <w:r w:rsidRPr="00745529">
        <w:rPr>
          <w:rStyle w:val="StyleUnderline"/>
        </w:rPr>
        <w:t xml:space="preserve"> has occasionally </w:t>
      </w:r>
      <w:r w:rsidRPr="00745529">
        <w:rPr>
          <w:rStyle w:val="Emphasis"/>
        </w:rPr>
        <w:t>swerved abruptly</w:t>
      </w:r>
      <w:r w:rsidRPr="001700AD">
        <w:t xml:space="preserve"> over the past century, </w:t>
      </w:r>
      <w:r w:rsidRPr="00745529">
        <w:rPr>
          <w:rStyle w:val="StyleUnderline"/>
        </w:rPr>
        <w:t xml:space="preserve">the common-law process through which antitrust law has developed usually </w:t>
      </w:r>
      <w:r w:rsidRPr="00716EA9">
        <w:rPr>
          <w:rStyle w:val="StyleUnderline"/>
          <w:highlight w:val="yellow"/>
        </w:rPr>
        <w:t>provides</w:t>
      </w:r>
      <w:r w:rsidRPr="00745529">
        <w:rPr>
          <w:rStyle w:val="StyleUnderline"/>
        </w:rPr>
        <w:t xml:space="preserve"> </w:t>
      </w:r>
      <w:r w:rsidRPr="00745529">
        <w:rPr>
          <w:rStyle w:val="Emphasis"/>
        </w:rPr>
        <w:t xml:space="preserve">clear </w:t>
      </w:r>
      <w:r w:rsidRPr="00716EA9">
        <w:rPr>
          <w:rStyle w:val="Emphasis"/>
          <w:highlight w:val="yellow"/>
        </w:rPr>
        <w:t>notice</w:t>
      </w:r>
      <w:r w:rsidRPr="00745529">
        <w:rPr>
          <w:rStyle w:val="StyleUnderline"/>
        </w:rPr>
        <w:t xml:space="preserve"> that a </w:t>
      </w:r>
      <w:r w:rsidRPr="00716EA9">
        <w:rPr>
          <w:rStyle w:val="StyleUnderline"/>
          <w:highlight w:val="yellow"/>
        </w:rPr>
        <w:t>change is coming</w:t>
      </w:r>
      <w:r w:rsidRPr="00745529">
        <w:rPr>
          <w:rStyle w:val="StyleUnderline"/>
        </w:rPr>
        <w:t xml:space="preserve">. As a recent </w:t>
      </w:r>
      <w:r w:rsidRPr="00745529">
        <w:rPr>
          <w:rStyle w:val="StyleUnderline"/>
        </w:rPr>
        <w:lastRenderedPageBreak/>
        <w:t xml:space="preserve">example, the Supreme Court's </w:t>
      </w:r>
      <w:r w:rsidRPr="00716EA9">
        <w:rPr>
          <w:rStyle w:val="StyleUnderline"/>
          <w:highlight w:val="yellow"/>
        </w:rPr>
        <w:t>shift</w:t>
      </w:r>
      <w:r w:rsidRPr="00745529">
        <w:rPr>
          <w:rStyle w:val="StyleUnderline"/>
        </w:rPr>
        <w:t xml:space="preserve"> in </w:t>
      </w:r>
      <w:proofErr w:type="spellStart"/>
      <w:r w:rsidRPr="00745529">
        <w:rPr>
          <w:rStyle w:val="StyleUnderline"/>
          <w:i/>
          <w:iCs/>
        </w:rPr>
        <w:t>Leegin</w:t>
      </w:r>
      <w:proofErr w:type="spellEnd"/>
      <w:r w:rsidRPr="00745529">
        <w:rPr>
          <w:i/>
          <w:iCs/>
        </w:rPr>
        <w:t xml:space="preserve"> Creative Leather Products, Inc. v. PSKS. Inc</w:t>
      </w:r>
      <w:r w:rsidRPr="001700AD">
        <w:t xml:space="preserve">. 25from per se liability to a rule of reason for resale price maintenance likely </w:t>
      </w:r>
      <w:r w:rsidRPr="00716EA9">
        <w:rPr>
          <w:rStyle w:val="StyleUnderline"/>
          <w:highlight w:val="yellow"/>
        </w:rPr>
        <w:t>caught few</w:t>
      </w:r>
      <w:r w:rsidRPr="00745529">
        <w:rPr>
          <w:rStyle w:val="StyleUnderline"/>
        </w:rPr>
        <w:t xml:space="preserve"> observers </w:t>
      </w:r>
      <w:r w:rsidRPr="00716EA9">
        <w:rPr>
          <w:rStyle w:val="StyleUnderline"/>
          <w:highlight w:val="yellow"/>
        </w:rPr>
        <w:t xml:space="preserve">by </w:t>
      </w:r>
      <w:r w:rsidRPr="00716EA9">
        <w:rPr>
          <w:rStyle w:val="Emphasis"/>
          <w:highlight w:val="yellow"/>
        </w:rPr>
        <w:t>surprise</w:t>
      </w:r>
      <w:r w:rsidRPr="001700AD">
        <w:t>. 26</w:t>
      </w:r>
    </w:p>
    <w:p w14:paraId="15DB3313" w14:textId="77777777" w:rsidR="00E054D6" w:rsidRPr="001700AD" w:rsidRDefault="00E054D6" w:rsidP="00E054D6">
      <w:r w:rsidRPr="001700AD">
        <w:t xml:space="preserve">Antitrust adjudication's stability, like its suitability for fact-dependent situations, is potentially double-edged. Antitrust jurisprudence can be slow to adjust to changes in economic learning or changes in the underlying economy that alter the effects of a particular kind of business conduct. </w:t>
      </w:r>
      <w:proofErr w:type="gramStart"/>
      <w:r w:rsidRPr="001700AD">
        <w:t>For  [</w:t>
      </w:r>
      <w:proofErr w:type="gramEnd"/>
      <w:r w:rsidRPr="001700AD">
        <w:t xml:space="preserve">*1919] example, nearly thirty years ago the Supreme Court in Brooke Group v. Brown &amp; Williamson Tobacco Corp. 27required that plaintiffs claiming predatory pricing show not only prices below some measure of incremental cost, but also that the defendant could recoup its losses. 28No plaintiff has prevailed in a predatory pricing case in a U.S. federal court since. 29That outcome might not be of concern were it the case that the Supreme Court's test accurately captures the incidence of predatory pricing. 30Economic research demonstrates, however, that predatory conduct does occur and does not depend on either below-cost pricing or recoupment. 31Predation is just one area in which court-made doctrine appears out of step with relevant economic facts and knowledge. To be sure, other </w:t>
      </w:r>
      <w:r w:rsidRPr="00716EA9">
        <w:rPr>
          <w:rStyle w:val="StyleUnderline"/>
          <w:highlight w:val="yellow"/>
        </w:rPr>
        <w:t xml:space="preserve">forces could </w:t>
      </w:r>
      <w:r w:rsidRPr="00716EA9">
        <w:rPr>
          <w:rStyle w:val="Emphasis"/>
          <w:highlight w:val="yellow"/>
        </w:rPr>
        <w:t>accelerate</w:t>
      </w:r>
      <w:r w:rsidRPr="00745529">
        <w:rPr>
          <w:rStyle w:val="StyleUnderline"/>
        </w:rPr>
        <w:t xml:space="preserve"> the common-law process of doctrinal </w:t>
      </w:r>
      <w:r w:rsidRPr="00716EA9">
        <w:rPr>
          <w:rStyle w:val="StyleUnderline"/>
          <w:highlight w:val="yellow"/>
        </w:rPr>
        <w:t>development</w:t>
      </w:r>
      <w:r w:rsidRPr="001700AD">
        <w:t>. For</w:t>
      </w:r>
      <w:r w:rsidRPr="00745529">
        <w:rPr>
          <w:rStyle w:val="StyleUnderline"/>
          <w:sz w:val="16"/>
          <w:szCs w:val="18"/>
        </w:rPr>
        <w:t xml:space="preserve"> </w:t>
      </w:r>
      <w:r w:rsidRPr="001700AD">
        <w:t xml:space="preserve">example, Congress could legislate </w:t>
      </w:r>
      <w:r w:rsidRPr="00716EA9">
        <w:rPr>
          <w:rStyle w:val="Emphasis"/>
          <w:sz w:val="24"/>
          <w:szCs w:val="26"/>
          <w:highlight w:val="yellow"/>
        </w:rPr>
        <w:t>changes to the scope</w:t>
      </w:r>
      <w:r w:rsidRPr="001700AD">
        <w:t xml:space="preserve">, presumptions, and other parameters </w:t>
      </w:r>
      <w:r w:rsidRPr="00716EA9">
        <w:rPr>
          <w:rStyle w:val="Emphasis"/>
          <w:sz w:val="24"/>
          <w:szCs w:val="26"/>
          <w:highlight w:val="yellow"/>
        </w:rPr>
        <w:t>of antitrust law</w:t>
      </w:r>
      <w:r w:rsidRPr="001700AD">
        <w:t xml:space="preserve"> in ways that </w:t>
      </w:r>
      <w:r w:rsidRPr="00716EA9">
        <w:rPr>
          <w:rStyle w:val="StyleUnderline"/>
          <w:highlight w:val="yellow"/>
        </w:rPr>
        <w:t xml:space="preserve">would </w:t>
      </w:r>
      <w:r w:rsidRPr="00716EA9">
        <w:rPr>
          <w:rStyle w:val="Emphasis"/>
          <w:sz w:val="24"/>
          <w:szCs w:val="26"/>
          <w:highlight w:val="yellow"/>
        </w:rPr>
        <w:t>immediately alter precedent</w:t>
      </w:r>
      <w:r w:rsidRPr="00716EA9">
        <w:rPr>
          <w:rStyle w:val="StyleUnderline"/>
          <w:sz w:val="24"/>
          <w:szCs w:val="26"/>
          <w:highlight w:val="yellow"/>
        </w:rPr>
        <w:t xml:space="preserve"> </w:t>
      </w:r>
      <w:r w:rsidRPr="00716EA9">
        <w:rPr>
          <w:rStyle w:val="StyleUnderline"/>
          <w:highlight w:val="yellow"/>
        </w:rPr>
        <w:t xml:space="preserve">and </w:t>
      </w:r>
      <w:r w:rsidRPr="00716EA9">
        <w:rPr>
          <w:rStyle w:val="Emphasis"/>
          <w:sz w:val="24"/>
          <w:szCs w:val="26"/>
          <w:highlight w:val="yellow"/>
        </w:rPr>
        <w:t>bind</w:t>
      </w:r>
      <w:r w:rsidRPr="00745529">
        <w:rPr>
          <w:rStyle w:val="Emphasis"/>
          <w:sz w:val="24"/>
          <w:szCs w:val="26"/>
        </w:rPr>
        <w:t xml:space="preserve"> the </w:t>
      </w:r>
      <w:r w:rsidRPr="00716EA9">
        <w:rPr>
          <w:rStyle w:val="Emphasis"/>
          <w:sz w:val="24"/>
          <w:szCs w:val="26"/>
          <w:highlight w:val="yellow"/>
        </w:rPr>
        <w:t>courts</w:t>
      </w:r>
      <w:r w:rsidRPr="00745529">
        <w:rPr>
          <w:rStyle w:val="StyleUnderline"/>
          <w:sz w:val="24"/>
          <w:szCs w:val="26"/>
        </w:rPr>
        <w:t xml:space="preserve"> </w:t>
      </w:r>
      <w:r w:rsidRPr="00745529">
        <w:rPr>
          <w:rStyle w:val="StyleUnderline"/>
        </w:rPr>
        <w:t>going forward</w:t>
      </w:r>
      <w:r w:rsidRPr="001700AD">
        <w:t xml:space="preserve">. 32 </w:t>
      </w:r>
      <w:r w:rsidRPr="00745529">
        <w:rPr>
          <w:rStyle w:val="StyleUnderline"/>
        </w:rPr>
        <w:t xml:space="preserve">In practice, however, such intervention is </w:t>
      </w:r>
      <w:r w:rsidRPr="00745529">
        <w:rPr>
          <w:rStyle w:val="Emphasis"/>
        </w:rPr>
        <w:t>rare</w:t>
      </w:r>
      <w:r w:rsidRPr="00745529">
        <w:rPr>
          <w:rStyle w:val="StyleUnderline"/>
        </w:rPr>
        <w:t xml:space="preserve"> and </w:t>
      </w:r>
      <w:r w:rsidRPr="00745529">
        <w:rPr>
          <w:rStyle w:val="Emphasis"/>
        </w:rPr>
        <w:t>unlikely</w:t>
      </w:r>
      <w:r w:rsidRPr="001700AD">
        <w:t>, making significant lags in doctrine a reality of antitrust adjudication in the courts.</w:t>
      </w:r>
    </w:p>
    <w:p w14:paraId="15431C26" w14:textId="77777777" w:rsidR="00E054D6" w:rsidRPr="00745529" w:rsidRDefault="00E054D6" w:rsidP="00E054D6">
      <w:pPr>
        <w:rPr>
          <w:sz w:val="12"/>
          <w:szCs w:val="18"/>
        </w:rPr>
      </w:pPr>
      <w:r w:rsidRPr="00745529">
        <w:rPr>
          <w:sz w:val="12"/>
          <w:szCs w:val="18"/>
        </w:rPr>
        <w:t>C. Market-Driven Case Selection</w:t>
      </w:r>
    </w:p>
    <w:p w14:paraId="4A9B92C7" w14:textId="77777777" w:rsidR="00E054D6" w:rsidRPr="00745529" w:rsidRDefault="00E054D6" w:rsidP="00E054D6">
      <w:pPr>
        <w:rPr>
          <w:sz w:val="12"/>
          <w:szCs w:val="18"/>
        </w:rPr>
      </w:pPr>
      <w:r w:rsidRPr="00745529">
        <w:rPr>
          <w:sz w:val="12"/>
          <w:szCs w:val="18"/>
        </w:rPr>
        <w:t xml:space="preserve">In the United States, most adjudicative bodies do not select the cases that come before them. To be sure, courts have jurisdictional limitations that prevent them from hearing certain kinds of cases, and doctrines exist that allow courts to reject weak or poorly conceived complaints. Beyond those mechanisms, however, independent parties decide when and whether to pursue litigation as method of relief. One potential virtue of this separation between </w:t>
      </w:r>
      <w:proofErr w:type="spellStart"/>
      <w:r w:rsidRPr="00745529">
        <w:rPr>
          <w:sz w:val="12"/>
          <w:szCs w:val="18"/>
        </w:rPr>
        <w:t>decisionmaking</w:t>
      </w:r>
      <w:proofErr w:type="spellEnd"/>
      <w:r w:rsidRPr="00745529">
        <w:rPr>
          <w:sz w:val="12"/>
          <w:szCs w:val="18"/>
        </w:rPr>
        <w:t xml:space="preserve"> and case selection is that the market can drive the focus of judicial attention. Assuming the most widespread and most troublesome anticompetitive conduct will receive the greatest investment of litigation resources, that conduct will in turn receive the most adjudication and doctrinal development.</w:t>
      </w:r>
    </w:p>
    <w:p w14:paraId="4D5AC63E" w14:textId="77777777" w:rsidR="00E054D6" w:rsidRPr="00745529" w:rsidRDefault="00E054D6" w:rsidP="00E054D6">
      <w:pPr>
        <w:rPr>
          <w:sz w:val="12"/>
          <w:szCs w:val="18"/>
        </w:rPr>
      </w:pPr>
      <w:r w:rsidRPr="00745529">
        <w:rPr>
          <w:sz w:val="12"/>
          <w:szCs w:val="18"/>
        </w:rPr>
        <w:t xml:space="preserve"> [*1920] Unfortunately, the separation between adjudication and case selection will not necessarily lead to an efficient match between judicial attention and the most pressing antitrust violations. In practice, even conduct that is clearly prohibited can persist when offenders think detection is difficult; one only </w:t>
      </w:r>
      <w:proofErr w:type="gramStart"/>
      <w:r w:rsidRPr="00745529">
        <w:rPr>
          <w:sz w:val="12"/>
          <w:szCs w:val="18"/>
        </w:rPr>
        <w:t>has to</w:t>
      </w:r>
      <w:proofErr w:type="gramEnd"/>
      <w:r w:rsidRPr="00745529">
        <w:rPr>
          <w:sz w:val="12"/>
          <w:szCs w:val="18"/>
        </w:rPr>
        <w:t xml:space="preserve"> look at the consistently high number of civil and criminal price fixing cases that wind up in court, even though that conduct has clearly been illegal per se for nearly a century. 33The most widespread anticompetitive conduct might not therefore be the conduct most in need of doctrinal development--it can be just the opposite, as the persistence of cartels demonstrates. 34Moreover, if the courts develop doctrine that needs revisiting, but that deters the government or private plaintiffs from filing cases, 35then the market for judicial attention to antitrust conduct will not work well dynamically; once doctrine is settled, there may be no mechanism outside of legislation or regulatory intervention to drive doctrinal change. We return to this issue below.</w:t>
      </w:r>
    </w:p>
    <w:p w14:paraId="2E740C38" w14:textId="77777777" w:rsidR="00E054D6" w:rsidRPr="00745529" w:rsidRDefault="00E054D6" w:rsidP="00E054D6">
      <w:pPr>
        <w:rPr>
          <w:sz w:val="12"/>
          <w:szCs w:val="18"/>
        </w:rPr>
      </w:pPr>
      <w:r w:rsidRPr="00745529">
        <w:rPr>
          <w:sz w:val="12"/>
          <w:szCs w:val="18"/>
        </w:rPr>
        <w:t>D. Generalists versus Industry Experts</w:t>
      </w:r>
    </w:p>
    <w:p w14:paraId="6B72977A" w14:textId="77777777" w:rsidR="00E054D6" w:rsidRPr="00745529" w:rsidRDefault="00E054D6" w:rsidP="00E054D6">
      <w:pPr>
        <w:pStyle w:val="Heading4"/>
        <w:rPr>
          <w:rFonts w:cs="Times New Roman"/>
        </w:rPr>
      </w:pPr>
      <w:r w:rsidRPr="00745529">
        <w:rPr>
          <w:rFonts w:cs="Times New Roman"/>
          <w:u w:val="single"/>
        </w:rPr>
        <w:t>Unpredictable</w:t>
      </w:r>
      <w:r w:rsidRPr="00745529">
        <w:rPr>
          <w:rFonts w:cs="Times New Roman"/>
        </w:rPr>
        <w:t xml:space="preserve"> shifts ruin </w:t>
      </w:r>
      <w:r w:rsidRPr="00745529">
        <w:rPr>
          <w:rFonts w:cs="Times New Roman"/>
          <w:u w:val="single"/>
        </w:rPr>
        <w:t>b</w:t>
      </w:r>
      <w:r>
        <w:rPr>
          <w:rFonts w:cs="Times New Roman"/>
          <w:u w:val="single"/>
        </w:rPr>
        <w:t>usiness confidence</w:t>
      </w:r>
      <w:r w:rsidRPr="00745529">
        <w:rPr>
          <w:rFonts w:cs="Times New Roman"/>
        </w:rPr>
        <w:t xml:space="preserve"> AND </w:t>
      </w:r>
      <w:r w:rsidRPr="00745529">
        <w:rPr>
          <w:rFonts w:cs="Times New Roman"/>
          <w:u w:val="single"/>
        </w:rPr>
        <w:t>overall</w:t>
      </w:r>
      <w:r w:rsidRPr="00745529">
        <w:rPr>
          <w:rFonts w:cs="Times New Roman"/>
        </w:rPr>
        <w:t xml:space="preserve"> growth</w:t>
      </w:r>
    </w:p>
    <w:p w14:paraId="262A05C7" w14:textId="77777777" w:rsidR="00E054D6" w:rsidRPr="00745529" w:rsidRDefault="00E054D6" w:rsidP="00E054D6">
      <w:r w:rsidRPr="00745529">
        <w:rPr>
          <w:rStyle w:val="Style13ptBold"/>
        </w:rPr>
        <w:t>Cambon 21</w:t>
      </w:r>
      <w:r>
        <w:t xml:space="preserve"> (Sarah Chaney </w:t>
      </w:r>
      <w:r w:rsidRPr="00745529">
        <w:t>Reporter on The Wall Street Journal's Economics Team, BA in Business Journalism from the University of North Carolina-Chapel Hill, “Capital-Spending Surge Further Lifts Economic Recovery”, Wall Street Journal, 6/27/2021, https://www.wsj.com/articles/capital-spending-surge-further-lifts-economic-recovery-11624798800</w:t>
      </w:r>
      <w:r>
        <w:t>)</w:t>
      </w:r>
    </w:p>
    <w:p w14:paraId="352C70D8" w14:textId="77777777" w:rsidR="00E054D6" w:rsidRPr="001700AD" w:rsidRDefault="00E054D6" w:rsidP="00E054D6">
      <w:r w:rsidRPr="00716EA9">
        <w:rPr>
          <w:rStyle w:val="StyleUnderline"/>
          <w:highlight w:val="yellow"/>
        </w:rPr>
        <w:t>Business investment is</w:t>
      </w:r>
      <w:r w:rsidRPr="00745529">
        <w:rPr>
          <w:rStyle w:val="StyleUnderline"/>
        </w:rPr>
        <w:t xml:space="preserve"> emerging as </w:t>
      </w:r>
      <w:r w:rsidRPr="00716EA9">
        <w:rPr>
          <w:rStyle w:val="StyleUnderline"/>
          <w:highlight w:val="yellow"/>
        </w:rPr>
        <w:t xml:space="preserve">a </w:t>
      </w:r>
      <w:r w:rsidRPr="00716EA9">
        <w:rPr>
          <w:rStyle w:val="Emphasis"/>
          <w:highlight w:val="yellow"/>
        </w:rPr>
        <w:t>powerful source</w:t>
      </w:r>
      <w:r w:rsidRPr="00716EA9">
        <w:rPr>
          <w:rStyle w:val="StyleUnderline"/>
          <w:highlight w:val="yellow"/>
        </w:rPr>
        <w:t xml:space="preserve"> of</w:t>
      </w:r>
      <w:r w:rsidRPr="00745529">
        <w:rPr>
          <w:rStyle w:val="StyleUnderline"/>
        </w:rPr>
        <w:t xml:space="preserve"> U.S. economic </w:t>
      </w:r>
      <w:r w:rsidRPr="00716EA9">
        <w:rPr>
          <w:rStyle w:val="StyleUnderline"/>
          <w:highlight w:val="yellow"/>
        </w:rPr>
        <w:t>growth that will</w:t>
      </w:r>
      <w:r w:rsidRPr="00745529">
        <w:rPr>
          <w:rStyle w:val="StyleUnderline"/>
        </w:rPr>
        <w:t xml:space="preserve"> likely help </w:t>
      </w:r>
      <w:r w:rsidRPr="00716EA9">
        <w:rPr>
          <w:rStyle w:val="Emphasis"/>
          <w:highlight w:val="yellow"/>
        </w:rPr>
        <w:t>sustain</w:t>
      </w:r>
      <w:r w:rsidRPr="00745529">
        <w:rPr>
          <w:rStyle w:val="Emphasis"/>
        </w:rPr>
        <w:t xml:space="preserve"> the </w:t>
      </w:r>
      <w:r w:rsidRPr="00716EA9">
        <w:rPr>
          <w:rStyle w:val="Emphasis"/>
          <w:highlight w:val="yellow"/>
        </w:rPr>
        <w:t>recovery</w:t>
      </w:r>
      <w:r w:rsidRPr="001700AD">
        <w:t>.</w:t>
      </w:r>
    </w:p>
    <w:p w14:paraId="04F1E83D" w14:textId="77777777" w:rsidR="00E054D6" w:rsidRPr="001700AD" w:rsidRDefault="00E054D6" w:rsidP="00E054D6">
      <w:r w:rsidRPr="00716EA9">
        <w:rPr>
          <w:rStyle w:val="StyleUnderline"/>
          <w:highlight w:val="yellow"/>
        </w:rPr>
        <w:t>Companies</w:t>
      </w:r>
      <w:r w:rsidRPr="00745529">
        <w:rPr>
          <w:rStyle w:val="StyleUnderline"/>
        </w:rPr>
        <w:t xml:space="preserve"> are </w:t>
      </w:r>
      <w:r w:rsidRPr="00716EA9">
        <w:rPr>
          <w:rStyle w:val="Emphasis"/>
          <w:highlight w:val="yellow"/>
        </w:rPr>
        <w:t>ramp</w:t>
      </w:r>
      <w:r w:rsidRPr="00745529">
        <w:rPr>
          <w:rStyle w:val="Emphasis"/>
        </w:rPr>
        <w:t xml:space="preserve">ing </w:t>
      </w:r>
      <w:r w:rsidRPr="00716EA9">
        <w:rPr>
          <w:rStyle w:val="Emphasis"/>
          <w:highlight w:val="yellow"/>
        </w:rPr>
        <w:t>up</w:t>
      </w:r>
      <w:r w:rsidRPr="00745529">
        <w:rPr>
          <w:rStyle w:val="StyleUnderline"/>
        </w:rPr>
        <w:t xml:space="preserve"> orders for computers, machinery and software </w:t>
      </w:r>
      <w:r w:rsidRPr="00716EA9">
        <w:rPr>
          <w:rStyle w:val="StyleUnderline"/>
          <w:highlight w:val="yellow"/>
        </w:rPr>
        <w:t xml:space="preserve">as they </w:t>
      </w:r>
      <w:r w:rsidRPr="00716EA9">
        <w:rPr>
          <w:rStyle w:val="Emphasis"/>
          <w:highlight w:val="yellow"/>
        </w:rPr>
        <w:t>grow</w:t>
      </w:r>
      <w:r w:rsidRPr="00745529">
        <w:rPr>
          <w:rStyle w:val="Emphasis"/>
        </w:rPr>
        <w:t xml:space="preserve"> more </w:t>
      </w:r>
      <w:r w:rsidRPr="00716EA9">
        <w:rPr>
          <w:rStyle w:val="Emphasis"/>
          <w:highlight w:val="yellow"/>
        </w:rPr>
        <w:t>confident</w:t>
      </w:r>
      <w:r w:rsidRPr="00745529">
        <w:rPr>
          <w:rStyle w:val="StyleUnderline"/>
        </w:rPr>
        <w:t xml:space="preserve"> in the outlook</w:t>
      </w:r>
      <w:r w:rsidRPr="001700AD">
        <w:t>.</w:t>
      </w:r>
    </w:p>
    <w:p w14:paraId="4F671080" w14:textId="77777777" w:rsidR="00E054D6" w:rsidRPr="001700AD" w:rsidRDefault="00E054D6" w:rsidP="00E054D6">
      <w:r w:rsidRPr="001700AD">
        <w:t xml:space="preserve">Nonresidential fixed investment, a proxy for </w:t>
      </w:r>
      <w:r w:rsidRPr="00745529">
        <w:rPr>
          <w:rStyle w:val="StyleUnderline"/>
        </w:rPr>
        <w:t>business spending, rose</w:t>
      </w:r>
      <w:r w:rsidRPr="001700AD">
        <w:t xml:space="preserve"> at a seasonally adjusted annual rate of 11.7% in the first quarter, led by growth in software and tech-equipment spending, according to the Commerce Department. Business investment also logged double-digit gains in the third and fourth quarters last year after falling during pandemic-related shutdowns. It is now higher than its pre-pandemic peak.</w:t>
      </w:r>
    </w:p>
    <w:p w14:paraId="3FF0DC03" w14:textId="77777777" w:rsidR="00E054D6" w:rsidRPr="001700AD" w:rsidRDefault="00E054D6" w:rsidP="00E054D6">
      <w:r w:rsidRPr="001700AD">
        <w:lastRenderedPageBreak/>
        <w:t>Orders for nondefense capital goods excluding aircraft, another measure for business investment, are near the highest levels for records tracing back to the 1990s, separate Commerce Department figures show.</w:t>
      </w:r>
    </w:p>
    <w:p w14:paraId="16352CF1" w14:textId="77777777" w:rsidR="00E054D6" w:rsidRPr="001700AD" w:rsidRDefault="00E054D6" w:rsidP="00E054D6">
      <w:r w:rsidRPr="001700AD">
        <w:t>“</w:t>
      </w:r>
      <w:r w:rsidRPr="00716EA9">
        <w:rPr>
          <w:rStyle w:val="StyleUnderline"/>
          <w:highlight w:val="yellow"/>
        </w:rPr>
        <w:t>Business</w:t>
      </w:r>
      <w:r w:rsidRPr="00745529">
        <w:rPr>
          <w:rStyle w:val="StyleUnderline"/>
        </w:rPr>
        <w:t xml:space="preserve"> investment </w:t>
      </w:r>
      <w:r w:rsidRPr="00716EA9">
        <w:rPr>
          <w:rStyle w:val="StyleUnderline"/>
          <w:highlight w:val="yellow"/>
        </w:rPr>
        <w:t>has</w:t>
      </w:r>
      <w:r w:rsidRPr="00745529">
        <w:rPr>
          <w:rStyle w:val="StyleUnderline"/>
        </w:rPr>
        <w:t xml:space="preserve"> really </w:t>
      </w:r>
      <w:r w:rsidRPr="00716EA9">
        <w:rPr>
          <w:rStyle w:val="StyleUnderline"/>
          <w:highlight w:val="yellow"/>
        </w:rPr>
        <w:t xml:space="preserve">been an </w:t>
      </w:r>
      <w:r w:rsidRPr="00716EA9">
        <w:rPr>
          <w:rStyle w:val="Emphasis"/>
          <w:highlight w:val="yellow"/>
        </w:rPr>
        <w:t>important engine</w:t>
      </w:r>
      <w:r w:rsidRPr="00716EA9">
        <w:rPr>
          <w:rStyle w:val="StyleUnderline"/>
          <w:highlight w:val="yellow"/>
        </w:rPr>
        <w:t xml:space="preserve"> powering</w:t>
      </w:r>
      <w:r w:rsidRPr="00745529">
        <w:rPr>
          <w:rStyle w:val="StyleUnderline"/>
        </w:rPr>
        <w:t xml:space="preserve"> the U.S. economic </w:t>
      </w:r>
      <w:r w:rsidRPr="00716EA9">
        <w:rPr>
          <w:rStyle w:val="StyleUnderline"/>
          <w:highlight w:val="yellow"/>
        </w:rPr>
        <w:t>recovery</w:t>
      </w:r>
      <w:r w:rsidRPr="001700AD">
        <w:t xml:space="preserve">,” said Robert </w:t>
      </w:r>
      <w:proofErr w:type="spellStart"/>
      <w:r w:rsidRPr="001700AD">
        <w:t>Rosener</w:t>
      </w:r>
      <w:proofErr w:type="spellEnd"/>
      <w:r w:rsidRPr="001700AD">
        <w:t>, senior U.S. economist at Morgan Stanley. “</w:t>
      </w:r>
      <w:r w:rsidRPr="00745529">
        <w:rPr>
          <w:rStyle w:val="StyleUnderline"/>
        </w:rPr>
        <w:t xml:space="preserve">In our outlook for the economy, it’s certainly one of the </w:t>
      </w:r>
      <w:r w:rsidRPr="00745529">
        <w:rPr>
          <w:rStyle w:val="Emphasis"/>
        </w:rPr>
        <w:t>bright spots</w:t>
      </w:r>
      <w:r w:rsidRPr="001700AD">
        <w:t>.”</w:t>
      </w:r>
    </w:p>
    <w:p w14:paraId="1109E8D4" w14:textId="77777777" w:rsidR="00E054D6" w:rsidRPr="001700AD" w:rsidRDefault="00E054D6" w:rsidP="00E054D6">
      <w:r w:rsidRPr="001700AD">
        <w:t>Consumer spending, which accounts for about two-thirds of economic output, is driving the early stages of the recovery. Americans, flush with savings and government stimulus checks, are spending more on goods and services, which they shunned for much of the pandemic.</w:t>
      </w:r>
    </w:p>
    <w:p w14:paraId="4435C73C" w14:textId="77777777" w:rsidR="00E054D6" w:rsidRPr="001700AD" w:rsidRDefault="00E054D6" w:rsidP="00E054D6">
      <w:r w:rsidRPr="00716EA9">
        <w:rPr>
          <w:rStyle w:val="StyleUnderline"/>
          <w:highlight w:val="yellow"/>
        </w:rPr>
        <w:t>Robust</w:t>
      </w:r>
      <w:r w:rsidRPr="00745529">
        <w:rPr>
          <w:rStyle w:val="StyleUnderline"/>
        </w:rPr>
        <w:t xml:space="preserve"> capital </w:t>
      </w:r>
      <w:r w:rsidRPr="00716EA9">
        <w:rPr>
          <w:rStyle w:val="StyleUnderline"/>
          <w:highlight w:val="yellow"/>
        </w:rPr>
        <w:t xml:space="preserve">investment will be </w:t>
      </w:r>
      <w:r w:rsidRPr="00716EA9">
        <w:rPr>
          <w:rStyle w:val="Emphasis"/>
          <w:highlight w:val="yellow"/>
        </w:rPr>
        <w:t>key</w:t>
      </w:r>
      <w:r w:rsidRPr="00745529">
        <w:rPr>
          <w:rStyle w:val="StyleUnderline"/>
        </w:rPr>
        <w:t xml:space="preserve"> to ensuring that the recovery maintains strength </w:t>
      </w:r>
      <w:r w:rsidRPr="00716EA9">
        <w:rPr>
          <w:rStyle w:val="Emphasis"/>
          <w:highlight w:val="yellow"/>
        </w:rPr>
        <w:t>after</w:t>
      </w:r>
      <w:r w:rsidRPr="00745529">
        <w:rPr>
          <w:rStyle w:val="StyleUnderline"/>
        </w:rPr>
        <w:t xml:space="preserve"> the spending boost from fiscal </w:t>
      </w:r>
      <w:r w:rsidRPr="00716EA9">
        <w:rPr>
          <w:rStyle w:val="Emphasis"/>
          <w:highlight w:val="yellow"/>
        </w:rPr>
        <w:t>stimulus</w:t>
      </w:r>
      <w:r w:rsidRPr="00716EA9">
        <w:rPr>
          <w:rStyle w:val="StyleUnderline"/>
          <w:highlight w:val="yellow"/>
        </w:rPr>
        <w:t xml:space="preserve"> and</w:t>
      </w:r>
      <w:r w:rsidRPr="00745529">
        <w:rPr>
          <w:rStyle w:val="StyleUnderline"/>
        </w:rPr>
        <w:t xml:space="preserve"> </w:t>
      </w:r>
      <w:r w:rsidRPr="00745529">
        <w:rPr>
          <w:rStyle w:val="Emphasis"/>
        </w:rPr>
        <w:t xml:space="preserve">business </w:t>
      </w:r>
      <w:proofErr w:type="spellStart"/>
      <w:r w:rsidRPr="00716EA9">
        <w:rPr>
          <w:rStyle w:val="Emphasis"/>
          <w:highlight w:val="yellow"/>
        </w:rPr>
        <w:t>reopenings</w:t>
      </w:r>
      <w:proofErr w:type="spellEnd"/>
      <w:r w:rsidRPr="00745529">
        <w:rPr>
          <w:rStyle w:val="StyleUnderline"/>
        </w:rPr>
        <w:t xml:space="preserve"> eventually </w:t>
      </w:r>
      <w:r w:rsidRPr="00716EA9">
        <w:rPr>
          <w:rStyle w:val="Emphasis"/>
          <w:highlight w:val="yellow"/>
        </w:rPr>
        <w:t>fade</w:t>
      </w:r>
      <w:r w:rsidRPr="003D1FDF">
        <w:rPr>
          <w:rStyle w:val="StyleUnderline"/>
        </w:rPr>
        <w:t>s</w:t>
      </w:r>
      <w:r w:rsidRPr="001700AD">
        <w:t>, according to some economists.</w:t>
      </w:r>
    </w:p>
    <w:p w14:paraId="5E2927CE" w14:textId="77777777" w:rsidR="00E054D6" w:rsidRPr="001700AD" w:rsidRDefault="00E054D6" w:rsidP="00E054D6">
      <w:r w:rsidRPr="00745529">
        <w:rPr>
          <w:rStyle w:val="StyleUnderline"/>
        </w:rPr>
        <w:t xml:space="preserve">Rising business investment helps fuel </w:t>
      </w:r>
      <w:r w:rsidRPr="00745529">
        <w:rPr>
          <w:rStyle w:val="Emphasis"/>
        </w:rPr>
        <w:t>economic output</w:t>
      </w:r>
      <w:r w:rsidRPr="00745529">
        <w:rPr>
          <w:rStyle w:val="StyleUnderline"/>
        </w:rPr>
        <w:t>. It</w:t>
      </w:r>
      <w:r w:rsidRPr="001700AD">
        <w:t xml:space="preserve"> also </w:t>
      </w:r>
      <w:r w:rsidRPr="00745529">
        <w:rPr>
          <w:rStyle w:val="StyleUnderline"/>
        </w:rPr>
        <w:t xml:space="preserve">lifts </w:t>
      </w:r>
      <w:r w:rsidRPr="00745529">
        <w:rPr>
          <w:rStyle w:val="Emphasis"/>
        </w:rPr>
        <w:t>worker productivity</w:t>
      </w:r>
      <w:r w:rsidRPr="001700AD">
        <w:t>, or output per hour. That metric grew at a sluggish pace throughout the last economic expansion but is now showing signs of resurgence.</w:t>
      </w:r>
    </w:p>
    <w:p w14:paraId="6BE8EFF6" w14:textId="77777777" w:rsidR="00E054D6" w:rsidRPr="001700AD" w:rsidRDefault="00E054D6" w:rsidP="00E054D6">
      <w:r w:rsidRPr="001700AD">
        <w:t>The recovery in business investment is shaping up to be much stronger than in the years following the 2007-09 recession. “The events especially in late ’08, early ’09 put a lot of businesses really close to the edge,” said Phil Suttle, founder of Suttle Economics. “I think a lot of them said, ‘We’ve just got to be really cautious for a long while.’”</w:t>
      </w:r>
    </w:p>
    <w:p w14:paraId="624AA04F" w14:textId="77777777" w:rsidR="00E054D6" w:rsidRPr="001700AD" w:rsidRDefault="00E054D6" w:rsidP="00E054D6">
      <w:r w:rsidRPr="001700AD">
        <w:t>Businesses appear to be less risk-averse now, he said.</w:t>
      </w:r>
    </w:p>
    <w:p w14:paraId="63F4DEEC" w14:textId="77777777" w:rsidR="00E054D6" w:rsidRPr="001700AD" w:rsidRDefault="00E054D6" w:rsidP="00E054D6">
      <w:r w:rsidRPr="001700AD">
        <w:t>After the financial crisis, businesses grew by adding workers, rather than investing in capital. Hiring was more attractive than capital spending because labor was abundant and relatively cheap. Now the supply of workers is tight. Companies are raising pay to lure employees. As a result, many firms have more incentive to grow by investing in capital.</w:t>
      </w:r>
    </w:p>
    <w:p w14:paraId="4418F6F9" w14:textId="77777777" w:rsidR="00E054D6" w:rsidRPr="001700AD" w:rsidRDefault="00E054D6" w:rsidP="00E054D6">
      <w:r w:rsidRPr="001700AD">
        <w:t>Economists at Morgan Stanley predict that U.S. capital spending will rise to 116% of prerecession levels after three years. By comparison, investment took 10 years to reach those levels once the 2007-09 recession hit.</w:t>
      </w:r>
    </w:p>
    <w:p w14:paraId="0CC7963C" w14:textId="77777777" w:rsidR="00E054D6" w:rsidRPr="001700AD" w:rsidRDefault="00E054D6" w:rsidP="00E054D6">
      <w:r w:rsidRPr="00745529">
        <w:rPr>
          <w:rStyle w:val="StyleUnderline"/>
        </w:rPr>
        <w:t xml:space="preserve">Company </w:t>
      </w:r>
      <w:r w:rsidRPr="00716EA9">
        <w:rPr>
          <w:rStyle w:val="StyleUnderline"/>
          <w:highlight w:val="yellow"/>
        </w:rPr>
        <w:t xml:space="preserve">executives are </w:t>
      </w:r>
      <w:r w:rsidRPr="00716EA9">
        <w:rPr>
          <w:rStyle w:val="Emphasis"/>
          <w:highlight w:val="yellow"/>
        </w:rPr>
        <w:t>increasingly confident</w:t>
      </w:r>
      <w:r w:rsidRPr="00745529">
        <w:rPr>
          <w:rStyle w:val="StyleUnderline"/>
        </w:rPr>
        <w:t xml:space="preserve"> in the economy’s trajectory</w:t>
      </w:r>
      <w:r w:rsidRPr="001700AD">
        <w:t>. The Business Roundtable’s economic-outlook index—a composite of large companies’ plans for hiring and spending, as well as sales projections—increased by nine points in the second quarter to 116, just below 2018’s record high, according to a survey conducted between May 25 and June 9. In the second quarter, the share of companies planning to boost capital investment increased to 59% from 57% in the first.</w:t>
      </w:r>
    </w:p>
    <w:p w14:paraId="5FDB453A" w14:textId="77777777" w:rsidR="00E054D6" w:rsidRPr="001700AD" w:rsidRDefault="00E054D6" w:rsidP="00E054D6">
      <w:r w:rsidRPr="001700AD">
        <w:t xml:space="preserve">“We’re seeing really strong reopening demand, and a lot of times capital investment follows that,” said Joe Song, senior U.S. economist at </w:t>
      </w:r>
      <w:proofErr w:type="spellStart"/>
      <w:r w:rsidRPr="001700AD">
        <w:t>BofA</w:t>
      </w:r>
      <w:proofErr w:type="spellEnd"/>
      <w:r w:rsidRPr="001700AD">
        <w:t xml:space="preserve"> Securities.</w:t>
      </w:r>
    </w:p>
    <w:p w14:paraId="79FB9C35" w14:textId="77777777" w:rsidR="00E054D6" w:rsidRPr="001700AD" w:rsidRDefault="00E054D6" w:rsidP="00E054D6">
      <w:r w:rsidRPr="001700AD">
        <w:t xml:space="preserve">Mr. Song added that </w:t>
      </w:r>
      <w:r w:rsidRPr="00716EA9">
        <w:rPr>
          <w:rStyle w:val="StyleUnderline"/>
          <w:highlight w:val="yellow"/>
        </w:rPr>
        <w:t xml:space="preserve">less </w:t>
      </w:r>
      <w:r w:rsidRPr="00716EA9">
        <w:rPr>
          <w:rStyle w:val="Emphasis"/>
          <w:highlight w:val="yellow"/>
        </w:rPr>
        <w:t>uncertainty</w:t>
      </w:r>
      <w:r w:rsidRPr="001700AD">
        <w:t xml:space="preserve"> regarding trade tensions between the U.S. and China </w:t>
      </w:r>
      <w:r w:rsidRPr="00745529">
        <w:rPr>
          <w:rStyle w:val="StyleUnderline"/>
        </w:rPr>
        <w:t>should</w:t>
      </w:r>
      <w:r w:rsidRPr="001700AD">
        <w:t xml:space="preserve"> further </w:t>
      </w:r>
      <w:r w:rsidRPr="00716EA9">
        <w:rPr>
          <w:rStyle w:val="Emphasis"/>
          <w:highlight w:val="yellow"/>
        </w:rPr>
        <w:t>underpin</w:t>
      </w:r>
      <w:r w:rsidRPr="00745529">
        <w:rPr>
          <w:rStyle w:val="StyleUnderline"/>
        </w:rPr>
        <w:t xml:space="preserve"> </w:t>
      </w:r>
      <w:r w:rsidRPr="00716EA9">
        <w:rPr>
          <w:rStyle w:val="Emphasis"/>
          <w:highlight w:val="yellow"/>
        </w:rPr>
        <w:t>bus</w:t>
      </w:r>
      <w:r w:rsidRPr="00745529">
        <w:rPr>
          <w:rStyle w:val="StyleUnderline"/>
        </w:rPr>
        <w:t xml:space="preserve">iness </w:t>
      </w:r>
      <w:r w:rsidRPr="00716EA9">
        <w:rPr>
          <w:rStyle w:val="Emphasis"/>
          <w:highlight w:val="yellow"/>
        </w:rPr>
        <w:t>con</w:t>
      </w:r>
      <w:r w:rsidRPr="00745529">
        <w:rPr>
          <w:rStyle w:val="StyleUnderline"/>
        </w:rPr>
        <w:t>fidence</w:t>
      </w:r>
      <w:r w:rsidRPr="001700AD">
        <w:t xml:space="preserve"> and investment. “</w:t>
      </w:r>
      <w:r w:rsidRPr="00745529">
        <w:rPr>
          <w:rStyle w:val="StyleUnderline"/>
        </w:rPr>
        <w:t xml:space="preserve">At the </w:t>
      </w:r>
      <w:r w:rsidRPr="00745529">
        <w:rPr>
          <w:rStyle w:val="Emphasis"/>
        </w:rPr>
        <w:t>very least</w:t>
      </w:r>
      <w:r w:rsidRPr="00745529">
        <w:rPr>
          <w:rStyle w:val="StyleUnderline"/>
        </w:rPr>
        <w:t xml:space="preserve">, </w:t>
      </w:r>
      <w:r w:rsidRPr="00716EA9">
        <w:rPr>
          <w:rStyle w:val="StyleUnderline"/>
          <w:highlight w:val="yellow"/>
        </w:rPr>
        <w:t>businesses</w:t>
      </w:r>
      <w:r w:rsidRPr="00745529">
        <w:rPr>
          <w:rStyle w:val="StyleUnderline"/>
        </w:rPr>
        <w:t xml:space="preserve"> will </w:t>
      </w:r>
      <w:r w:rsidRPr="00716EA9">
        <w:rPr>
          <w:rStyle w:val="Emphasis"/>
          <w:highlight w:val="yellow"/>
        </w:rPr>
        <w:t>understand</w:t>
      </w:r>
      <w:r w:rsidRPr="00716EA9">
        <w:rPr>
          <w:rStyle w:val="StyleUnderline"/>
          <w:highlight w:val="yellow"/>
        </w:rPr>
        <w:t xml:space="preserve"> the </w:t>
      </w:r>
      <w:r w:rsidRPr="00716EA9">
        <w:rPr>
          <w:rStyle w:val="Emphasis"/>
          <w:highlight w:val="yellow"/>
        </w:rPr>
        <w:t>strategy</w:t>
      </w:r>
      <w:r w:rsidRPr="00745529">
        <w:rPr>
          <w:rStyle w:val="StyleUnderline"/>
        </w:rPr>
        <w:t xml:space="preserve"> that the </w:t>
      </w:r>
      <w:r w:rsidRPr="00716EA9">
        <w:rPr>
          <w:rStyle w:val="StyleUnderline"/>
          <w:highlight w:val="yellow"/>
        </w:rPr>
        <w:t>Biden</w:t>
      </w:r>
      <w:r w:rsidRPr="001700AD">
        <w:t xml:space="preserve"> administration </w:t>
      </w:r>
      <w:r w:rsidRPr="00745529">
        <w:rPr>
          <w:rStyle w:val="StyleUnderline"/>
        </w:rPr>
        <w:t xml:space="preserve">is trying to </w:t>
      </w:r>
      <w:r w:rsidRPr="00716EA9">
        <w:rPr>
          <w:rStyle w:val="StyleUnderline"/>
          <w:highlight w:val="yellow"/>
        </w:rPr>
        <w:t>follow and</w:t>
      </w:r>
      <w:r w:rsidRPr="00745529">
        <w:rPr>
          <w:rStyle w:val="StyleUnderline"/>
        </w:rPr>
        <w:t xml:space="preserve"> will be </w:t>
      </w:r>
      <w:r w:rsidRPr="00745529">
        <w:rPr>
          <w:rStyle w:val="Emphasis"/>
        </w:rPr>
        <w:t xml:space="preserve">able to </w:t>
      </w:r>
      <w:r w:rsidRPr="00716EA9">
        <w:rPr>
          <w:rStyle w:val="Emphasis"/>
          <w:highlight w:val="yellow"/>
        </w:rPr>
        <w:t>plan</w:t>
      </w:r>
      <w:r w:rsidRPr="00716EA9">
        <w:rPr>
          <w:rStyle w:val="StyleUnderline"/>
          <w:highlight w:val="yellow"/>
        </w:rPr>
        <w:t xml:space="preserve"> around that</w:t>
      </w:r>
      <w:r w:rsidRPr="001700AD">
        <w:t>,” he said.</w:t>
      </w:r>
    </w:p>
    <w:p w14:paraId="44A48ACD" w14:textId="77777777" w:rsidR="00E054D6" w:rsidRPr="00745529" w:rsidRDefault="00E054D6" w:rsidP="00E054D6">
      <w:pPr>
        <w:pStyle w:val="Heading4"/>
        <w:rPr>
          <w:rFonts w:cs="Times New Roman"/>
        </w:rPr>
      </w:pPr>
      <w:r>
        <w:rPr>
          <w:rFonts w:cs="Times New Roman"/>
        </w:rPr>
        <w:lastRenderedPageBreak/>
        <w:t xml:space="preserve">Those economic declines cascade and cause </w:t>
      </w:r>
      <w:r w:rsidRPr="00745529">
        <w:rPr>
          <w:rFonts w:cs="Times New Roman"/>
        </w:rPr>
        <w:t>nuclear war</w:t>
      </w:r>
      <w:r>
        <w:rPr>
          <w:rFonts w:cs="Times New Roman"/>
        </w:rPr>
        <w:t xml:space="preserve">—their defense doesn’t’ apply </w:t>
      </w:r>
    </w:p>
    <w:p w14:paraId="776DA386" w14:textId="77777777" w:rsidR="00E054D6" w:rsidRPr="00745529" w:rsidRDefault="00E054D6" w:rsidP="00E054D6">
      <w:proofErr w:type="spellStart"/>
      <w:r w:rsidRPr="00745529">
        <w:rPr>
          <w:rStyle w:val="Style13ptBold"/>
        </w:rPr>
        <w:t>Maavak</w:t>
      </w:r>
      <w:proofErr w:type="spellEnd"/>
      <w:r w:rsidRPr="00745529">
        <w:rPr>
          <w:rStyle w:val="Style13ptBold"/>
        </w:rPr>
        <w:t xml:space="preserve"> 21</w:t>
      </w:r>
      <w:r>
        <w:t xml:space="preserve"> (Matthew, </w:t>
      </w:r>
      <w:r w:rsidRPr="00745529">
        <w:t xml:space="preserve">PhD in Risk Foresight from the </w:t>
      </w:r>
      <w:proofErr w:type="spellStart"/>
      <w:r w:rsidRPr="00745529">
        <w:t>Universiti</w:t>
      </w:r>
      <w:proofErr w:type="spellEnd"/>
      <w:r w:rsidRPr="00745529">
        <w:t xml:space="preserve"> </w:t>
      </w:r>
      <w:proofErr w:type="spellStart"/>
      <w:r w:rsidRPr="00745529">
        <w:t>Teknologi</w:t>
      </w:r>
      <w:proofErr w:type="spellEnd"/>
      <w:r w:rsidRPr="00745529">
        <w:t xml:space="preserve"> Malaysia, External Researcher (PLATBIDAFO) at the </w:t>
      </w:r>
      <w:proofErr w:type="spellStart"/>
      <w:r w:rsidRPr="00745529">
        <w:t>Kazimieras</w:t>
      </w:r>
      <w:proofErr w:type="spellEnd"/>
      <w:r w:rsidRPr="00745529">
        <w:t xml:space="preserve"> </w:t>
      </w:r>
      <w:proofErr w:type="spellStart"/>
      <w:r w:rsidRPr="00745529">
        <w:t>Simonavicius</w:t>
      </w:r>
      <w:proofErr w:type="spellEnd"/>
      <w:r w:rsidRPr="00745529">
        <w:t xml:space="preserve">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44274FB4" w14:textId="77777777" w:rsidR="00E054D6" w:rsidRPr="00745529" w:rsidRDefault="00E054D6" w:rsidP="00E054D6">
      <w:pPr>
        <w:rPr>
          <w:sz w:val="12"/>
          <w:szCs w:val="18"/>
        </w:rPr>
      </w:pPr>
      <w:r w:rsidRPr="001700AD">
        <w:t xml:space="preserve">Various </w:t>
      </w:r>
      <w:r w:rsidRPr="00745529">
        <w:rPr>
          <w:rStyle w:val="StyleUnderline"/>
        </w:rPr>
        <w:t>scholars</w:t>
      </w:r>
      <w:r w:rsidRPr="001700AD">
        <w:t xml:space="preserve"> and institutions </w:t>
      </w:r>
      <w:r w:rsidRPr="00745529">
        <w:rPr>
          <w:rStyle w:val="StyleUnderline"/>
        </w:rPr>
        <w:t xml:space="preserve">regard </w:t>
      </w:r>
      <w:r w:rsidRPr="00745529">
        <w:rPr>
          <w:rStyle w:val="Emphasis"/>
        </w:rPr>
        <w:t>global social instability</w:t>
      </w:r>
      <w:r w:rsidRPr="00745529">
        <w:rPr>
          <w:rStyle w:val="StyleUnderline"/>
        </w:rPr>
        <w:t xml:space="preserve"> as the </w:t>
      </w:r>
      <w:r w:rsidRPr="00745529">
        <w:rPr>
          <w:rStyle w:val="Emphasis"/>
        </w:rPr>
        <w:t>greatest threat</w:t>
      </w:r>
      <w:r w:rsidRPr="001700AD">
        <w:t xml:space="preserve"> facing this decade. </w:t>
      </w:r>
      <w:r w:rsidRPr="00745529">
        <w:rPr>
          <w:rStyle w:val="StyleUnderline"/>
        </w:rPr>
        <w:t xml:space="preserve">The catalyst has been postulated to be </w:t>
      </w:r>
      <w:r w:rsidRPr="00716EA9">
        <w:rPr>
          <w:rStyle w:val="StyleUnderline"/>
          <w:highlight w:val="yellow"/>
        </w:rPr>
        <w:t xml:space="preserve">a </w:t>
      </w:r>
      <w:r w:rsidRPr="00716EA9">
        <w:rPr>
          <w:rStyle w:val="Emphasis"/>
          <w:highlight w:val="yellow"/>
        </w:rPr>
        <w:t>Second</w:t>
      </w:r>
      <w:r w:rsidRPr="00745529">
        <w:rPr>
          <w:rStyle w:val="Emphasis"/>
        </w:rPr>
        <w:t xml:space="preserve"> Great </w:t>
      </w:r>
      <w:r w:rsidRPr="00716EA9">
        <w:rPr>
          <w:rStyle w:val="Emphasis"/>
          <w:highlight w:val="yellow"/>
        </w:rPr>
        <w:t>Depression</w:t>
      </w:r>
      <w:r w:rsidRPr="00745529">
        <w:rPr>
          <w:rStyle w:val="StyleUnderline"/>
        </w:rPr>
        <w:t xml:space="preserve"> which, in turn, </w:t>
      </w:r>
      <w:r w:rsidRPr="00716EA9">
        <w:rPr>
          <w:rStyle w:val="StyleUnderline"/>
          <w:highlight w:val="yellow"/>
        </w:rPr>
        <w:t>will have</w:t>
      </w:r>
      <w:r w:rsidRPr="00745529">
        <w:rPr>
          <w:rStyle w:val="StyleUnderline"/>
        </w:rPr>
        <w:t xml:space="preserve"> </w:t>
      </w:r>
      <w:r w:rsidRPr="00745529">
        <w:rPr>
          <w:rStyle w:val="Emphasis"/>
        </w:rPr>
        <w:t xml:space="preserve">profound </w:t>
      </w:r>
      <w:r w:rsidRPr="00716EA9">
        <w:rPr>
          <w:rStyle w:val="Emphasis"/>
          <w:highlight w:val="yellow"/>
        </w:rPr>
        <w:t>implications</w:t>
      </w:r>
      <w:r w:rsidRPr="00716EA9">
        <w:rPr>
          <w:rStyle w:val="StyleUnderline"/>
          <w:highlight w:val="yellow"/>
        </w:rPr>
        <w:t xml:space="preserve"> for </w:t>
      </w:r>
      <w:r w:rsidRPr="00716EA9">
        <w:rPr>
          <w:rStyle w:val="Emphasis"/>
          <w:highlight w:val="yellow"/>
        </w:rPr>
        <w:t>global security</w:t>
      </w:r>
      <w:r w:rsidRPr="00745529">
        <w:rPr>
          <w:rStyle w:val="StyleUnderline"/>
        </w:rPr>
        <w:t xml:space="preserve"> and national integrity</w:t>
      </w:r>
      <w:r w:rsidRPr="001700AD">
        <w:t xml:space="preserve">. This paper, written from a broad systems perspective, illustrates how </w:t>
      </w:r>
      <w:r w:rsidRPr="00745529">
        <w:rPr>
          <w:rStyle w:val="StyleUnderline"/>
        </w:rPr>
        <w:t>emerging risks are</w:t>
      </w:r>
      <w:r w:rsidRPr="001700AD">
        <w:t xml:space="preserve"> getting more complex and </w:t>
      </w:r>
      <w:r w:rsidRPr="00745529">
        <w:rPr>
          <w:rStyle w:val="Emphasis"/>
        </w:rPr>
        <w:t>intertwined</w:t>
      </w:r>
      <w:r w:rsidRPr="001700AD">
        <w:t xml:space="preserve">; blurring boundaries between the economic, environmental, geopolitical, societal and technological taxonomy used by the World Economic Forum for its annual global risk forecasts. </w:t>
      </w:r>
      <w:r w:rsidRPr="00745529">
        <w:rPr>
          <w:rStyle w:val="Emphasis"/>
        </w:rPr>
        <w:t xml:space="preserve">Tight </w:t>
      </w:r>
      <w:r w:rsidRPr="00716EA9">
        <w:rPr>
          <w:rStyle w:val="Emphasis"/>
          <w:highlight w:val="yellow"/>
        </w:rPr>
        <w:t>couplings</w:t>
      </w:r>
      <w:r w:rsidRPr="00716EA9">
        <w:rPr>
          <w:rStyle w:val="StyleUnderline"/>
          <w:highlight w:val="yellow"/>
        </w:rPr>
        <w:t xml:space="preserve"> in</w:t>
      </w:r>
      <w:r w:rsidRPr="001700AD">
        <w:t xml:space="preserve"> our </w:t>
      </w:r>
      <w:r w:rsidRPr="00716EA9">
        <w:rPr>
          <w:rStyle w:val="Emphasis"/>
          <w:highlight w:val="yellow"/>
        </w:rPr>
        <w:t>global systems</w:t>
      </w:r>
      <w:r w:rsidRPr="00745529">
        <w:rPr>
          <w:rStyle w:val="StyleUnderline"/>
        </w:rPr>
        <w:t xml:space="preserve"> have</w:t>
      </w:r>
      <w:r w:rsidRPr="001700AD">
        <w:t xml:space="preserve"> also </w:t>
      </w:r>
      <w:r w:rsidRPr="00716EA9">
        <w:rPr>
          <w:rStyle w:val="StyleUnderline"/>
          <w:highlight w:val="yellow"/>
        </w:rPr>
        <w:t>enabled risks</w:t>
      </w:r>
      <w:r w:rsidRPr="00745529">
        <w:rPr>
          <w:rStyle w:val="StyleUnderline"/>
        </w:rPr>
        <w:t xml:space="preserve"> accrued </w:t>
      </w:r>
      <w:r w:rsidRPr="00716EA9">
        <w:rPr>
          <w:rStyle w:val="StyleUnderline"/>
          <w:highlight w:val="yellow"/>
        </w:rPr>
        <w:t xml:space="preserve">in </w:t>
      </w:r>
      <w:r w:rsidRPr="00716EA9">
        <w:rPr>
          <w:rStyle w:val="Emphasis"/>
          <w:highlight w:val="yellow"/>
        </w:rPr>
        <w:t>one area</w:t>
      </w:r>
      <w:r w:rsidRPr="00716EA9">
        <w:rPr>
          <w:rStyle w:val="StyleUnderline"/>
          <w:highlight w:val="yellow"/>
        </w:rPr>
        <w:t xml:space="preserve"> to </w:t>
      </w:r>
      <w:r w:rsidRPr="00716EA9">
        <w:rPr>
          <w:rStyle w:val="Emphasis"/>
          <w:highlight w:val="yellow"/>
        </w:rPr>
        <w:t>snowball</w:t>
      </w:r>
      <w:r w:rsidRPr="00716EA9">
        <w:rPr>
          <w:rStyle w:val="StyleUnderline"/>
          <w:highlight w:val="yellow"/>
        </w:rPr>
        <w:t xml:space="preserve"> into</w:t>
      </w:r>
      <w:r w:rsidRPr="00745529">
        <w:rPr>
          <w:rStyle w:val="StyleUnderline"/>
        </w:rPr>
        <w:t xml:space="preserve"> a </w:t>
      </w:r>
      <w:r w:rsidRPr="00716EA9">
        <w:rPr>
          <w:rStyle w:val="Emphasis"/>
          <w:highlight w:val="yellow"/>
        </w:rPr>
        <w:t>full-blown crisis</w:t>
      </w:r>
      <w:r w:rsidRPr="00716EA9">
        <w:rPr>
          <w:rStyle w:val="StyleUnderline"/>
          <w:highlight w:val="yellow"/>
        </w:rPr>
        <w:t xml:space="preserve"> </w:t>
      </w:r>
      <w:r w:rsidRPr="00716EA9">
        <w:rPr>
          <w:rStyle w:val="Emphasis"/>
          <w:highlight w:val="yellow"/>
        </w:rPr>
        <w:t>elsewhere</w:t>
      </w:r>
      <w:r w:rsidRPr="00745529">
        <w:rPr>
          <w:sz w:val="12"/>
          <w:szCs w:val="18"/>
        </w:rPr>
        <w:t xml:space="preserve">. The COVID-19 pandemic and its socioeconomic fallouts exemplify this systemic chain-reaction. </w:t>
      </w:r>
      <w:proofErr w:type="spellStart"/>
      <w:r w:rsidRPr="00745529">
        <w:rPr>
          <w:sz w:val="12"/>
          <w:szCs w:val="18"/>
        </w:rPr>
        <w:t>Onceinexorable</w:t>
      </w:r>
      <w:proofErr w:type="spellEnd"/>
      <w:r w:rsidRPr="00745529">
        <w:rPr>
          <w:sz w:val="12"/>
          <w:szCs w:val="18"/>
        </w:rPr>
        <w:t xml:space="preserv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33298854" w14:textId="77777777" w:rsidR="00E054D6" w:rsidRPr="00745529" w:rsidRDefault="00E054D6" w:rsidP="00E054D6">
      <w:pPr>
        <w:rPr>
          <w:sz w:val="12"/>
          <w:szCs w:val="18"/>
        </w:rPr>
      </w:pPr>
      <w:r w:rsidRPr="00745529">
        <w:rPr>
          <w:sz w:val="12"/>
          <w:szCs w:val="18"/>
        </w:rPr>
        <w:t>Key Words: Global Systems, Emergence, VUCA, COVID-9, Social Instability, Big Tech, Great Reset</w:t>
      </w:r>
    </w:p>
    <w:p w14:paraId="5B5FD37C" w14:textId="77777777" w:rsidR="00E054D6" w:rsidRPr="00745529" w:rsidRDefault="00E054D6" w:rsidP="00E054D6">
      <w:pPr>
        <w:rPr>
          <w:sz w:val="12"/>
          <w:szCs w:val="18"/>
        </w:rPr>
      </w:pPr>
      <w:r w:rsidRPr="00745529">
        <w:rPr>
          <w:sz w:val="12"/>
          <w:szCs w:val="18"/>
        </w:rPr>
        <w:t>INTRODUCTION</w:t>
      </w:r>
    </w:p>
    <w:p w14:paraId="06411524" w14:textId="77777777" w:rsidR="00E054D6" w:rsidRPr="00745529" w:rsidRDefault="00E054D6" w:rsidP="00E054D6">
      <w:pPr>
        <w:rPr>
          <w:sz w:val="12"/>
          <w:szCs w:val="18"/>
        </w:rPr>
      </w:pPr>
      <w:r w:rsidRPr="00745529">
        <w:rPr>
          <w:sz w:val="12"/>
          <w:szCs w:val="18"/>
        </w:rPr>
        <w:t>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p>
    <w:p w14:paraId="09D4B86F" w14:textId="77777777" w:rsidR="00E054D6" w:rsidRPr="001700AD" w:rsidRDefault="00E054D6" w:rsidP="00E054D6">
      <w:r w:rsidRPr="00745529">
        <w:rPr>
          <w:sz w:val="12"/>
          <w:szCs w:val="18"/>
        </w:rPr>
        <w:t xml:space="preserve">But what exactly is a global system? Our planet itself is an autonomous and </w:t>
      </w:r>
      <w:proofErr w:type="spellStart"/>
      <w:r w:rsidRPr="00745529">
        <w:rPr>
          <w:sz w:val="12"/>
          <w:szCs w:val="18"/>
        </w:rPr>
        <w:t>selfsustaining</w:t>
      </w:r>
      <w:proofErr w:type="spellEnd"/>
      <w:r w:rsidRPr="00745529">
        <w:rPr>
          <w:sz w:val="12"/>
          <w:szCs w:val="18"/>
        </w:rPr>
        <w:t xml:space="preserve"> mega-system, marked by periodic cycles and elemental vagaries.</w:t>
      </w:r>
      <w:r w:rsidRPr="001700AD">
        <w:t xml:space="preserve"> Human activities within however are not system isolates as our </w:t>
      </w:r>
      <w:r w:rsidRPr="00716EA9">
        <w:rPr>
          <w:rStyle w:val="StyleUnderline"/>
          <w:highlight w:val="yellow"/>
        </w:rPr>
        <w:t>banking</w:t>
      </w:r>
      <w:r w:rsidRPr="00745529">
        <w:rPr>
          <w:rStyle w:val="StyleUnderline"/>
        </w:rPr>
        <w:t xml:space="preserve">, utility, </w:t>
      </w:r>
      <w:r w:rsidRPr="00716EA9">
        <w:rPr>
          <w:rStyle w:val="StyleUnderline"/>
          <w:highlight w:val="yellow"/>
        </w:rPr>
        <w:t xml:space="preserve">farming, </w:t>
      </w:r>
      <w:r w:rsidRPr="00716EA9">
        <w:rPr>
          <w:rStyle w:val="Emphasis"/>
          <w:highlight w:val="yellow"/>
        </w:rPr>
        <w:t>health</w:t>
      </w:r>
      <w:r w:rsidRPr="00745529">
        <w:rPr>
          <w:rStyle w:val="StyleUnderline"/>
        </w:rPr>
        <w:t xml:space="preserve">care </w:t>
      </w:r>
      <w:r w:rsidRPr="00716EA9">
        <w:rPr>
          <w:rStyle w:val="StyleUnderline"/>
          <w:highlight w:val="yellow"/>
        </w:rPr>
        <w:t>and retail</w:t>
      </w:r>
      <w:r w:rsidRPr="00745529">
        <w:rPr>
          <w:rStyle w:val="StyleUnderline"/>
        </w:rPr>
        <w:t xml:space="preserve"> sectors etc. </w:t>
      </w:r>
      <w:r w:rsidRPr="00716EA9">
        <w:rPr>
          <w:rStyle w:val="StyleUnderline"/>
          <w:highlight w:val="yellow"/>
        </w:rPr>
        <w:t>are</w:t>
      </w:r>
      <w:r w:rsidRPr="00745529">
        <w:rPr>
          <w:rStyle w:val="StyleUnderline"/>
        </w:rPr>
        <w:t xml:space="preserve"> increasingly </w:t>
      </w:r>
      <w:r w:rsidRPr="00716EA9">
        <w:rPr>
          <w:rStyle w:val="Emphasis"/>
          <w:highlight w:val="yellow"/>
        </w:rPr>
        <w:t>entwined</w:t>
      </w:r>
      <w:r w:rsidRPr="00745529">
        <w:rPr>
          <w:rStyle w:val="StyleUnderline"/>
        </w:rPr>
        <w:t xml:space="preserve">. Risks accrued in </w:t>
      </w:r>
      <w:r w:rsidRPr="00745529">
        <w:rPr>
          <w:rStyle w:val="Emphasis"/>
        </w:rPr>
        <w:t>one system</w:t>
      </w:r>
      <w:r w:rsidRPr="00745529">
        <w:rPr>
          <w:rStyle w:val="StyleUnderline"/>
        </w:rPr>
        <w:t xml:space="preserve"> may </w:t>
      </w:r>
      <w:r w:rsidRPr="00745529">
        <w:rPr>
          <w:rStyle w:val="Emphasis"/>
        </w:rPr>
        <w:t>cascade</w:t>
      </w:r>
      <w:r w:rsidRPr="00745529">
        <w:rPr>
          <w:rStyle w:val="StyleUnderline"/>
        </w:rPr>
        <w:t xml:space="preserve"> into an </w:t>
      </w:r>
      <w:r w:rsidRPr="00745529">
        <w:rPr>
          <w:rStyle w:val="Emphasis"/>
        </w:rPr>
        <w:t>unforeseen crisis</w:t>
      </w:r>
      <w:r w:rsidRPr="001700AD">
        <w:t xml:space="preserve"> within and/or without (Choo, Smith &amp; McCusker, 2007). Scholars call this phenomenon “emergence”; one where </w:t>
      </w:r>
      <w:r w:rsidRPr="00745529">
        <w:rPr>
          <w:rStyle w:val="StyleUnderline"/>
        </w:rPr>
        <w:t xml:space="preserve">the </w:t>
      </w:r>
      <w:proofErr w:type="spellStart"/>
      <w:r w:rsidRPr="00745529">
        <w:rPr>
          <w:rStyle w:val="StyleUnderline"/>
        </w:rPr>
        <w:t>behaviour</w:t>
      </w:r>
      <w:proofErr w:type="spellEnd"/>
      <w:r w:rsidRPr="00745529">
        <w:rPr>
          <w:rStyle w:val="StyleUnderline"/>
        </w:rPr>
        <w:t xml:space="preserve"> of </w:t>
      </w:r>
      <w:r w:rsidRPr="00745529">
        <w:rPr>
          <w:rStyle w:val="Emphasis"/>
        </w:rPr>
        <w:t>intersecting systems</w:t>
      </w:r>
      <w:r w:rsidRPr="00745529">
        <w:rPr>
          <w:rStyle w:val="StyleUnderline"/>
        </w:rPr>
        <w:t xml:space="preserve"> is determined by </w:t>
      </w:r>
      <w:r w:rsidRPr="00745529">
        <w:rPr>
          <w:rStyle w:val="Emphasis"/>
        </w:rPr>
        <w:t>complex</w:t>
      </w:r>
      <w:r w:rsidRPr="00745529">
        <w:rPr>
          <w:rStyle w:val="StyleUnderline"/>
        </w:rPr>
        <w:t xml:space="preserve"> and largely </w:t>
      </w:r>
      <w:r w:rsidRPr="00745529">
        <w:rPr>
          <w:rStyle w:val="Emphasis"/>
        </w:rPr>
        <w:t>invisible interactions</w:t>
      </w:r>
      <w:r w:rsidRPr="00745529">
        <w:rPr>
          <w:rStyle w:val="StyleUnderline"/>
        </w:rPr>
        <w:t xml:space="preserve"> at the </w:t>
      </w:r>
      <w:r w:rsidRPr="00745529">
        <w:rPr>
          <w:rStyle w:val="Emphasis"/>
        </w:rPr>
        <w:t>substratum</w:t>
      </w:r>
      <w:r w:rsidRPr="001700AD">
        <w:t xml:space="preserve"> (Goldstein, 1999; Holland, 1998).</w:t>
      </w:r>
    </w:p>
    <w:p w14:paraId="40B43033" w14:textId="77777777" w:rsidR="00E054D6" w:rsidRPr="00745529" w:rsidRDefault="00E054D6" w:rsidP="00E054D6">
      <w:pPr>
        <w:rPr>
          <w:sz w:val="12"/>
          <w:szCs w:val="18"/>
        </w:rPr>
      </w:pPr>
      <w:r w:rsidRPr="00745529">
        <w:rPr>
          <w:sz w:val="12"/>
          <w:szCs w:val="18"/>
        </w:rPr>
        <w:t xml:space="preserve">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w:t>
      </w:r>
      <w:proofErr w:type="gramStart"/>
      <w:r w:rsidRPr="00745529">
        <w:rPr>
          <w:sz w:val="12"/>
          <w:szCs w:val="18"/>
        </w:rPr>
        <w:t>products, and</w:t>
      </w:r>
      <w:proofErr w:type="gramEnd"/>
      <w:r w:rsidRPr="00745529">
        <w:rPr>
          <w:sz w:val="12"/>
          <w:szCs w:val="18"/>
        </w:rPr>
        <w:t xml:space="preserve"> had generated nearly 20% of global imports in 2015 alone (Cousin, 2020). The pharmaceutical sector is particularly vulnerable. Nearly “85% of medicines in the U.S. strategic national stockpile” sources components from China (Owens, 2020).</w:t>
      </w:r>
    </w:p>
    <w:p w14:paraId="5BA9DF01" w14:textId="77777777" w:rsidR="00E054D6" w:rsidRPr="00745529" w:rsidRDefault="00E054D6" w:rsidP="00E054D6">
      <w:pPr>
        <w:rPr>
          <w:sz w:val="12"/>
          <w:szCs w:val="18"/>
        </w:rPr>
      </w:pPr>
      <w:r w:rsidRPr="00745529">
        <w:rPr>
          <w:sz w:val="12"/>
          <w:szCs w:val="18"/>
        </w:rPr>
        <w:t xml:space="preserve">An initial </w:t>
      </w:r>
      <w:proofErr w:type="gramStart"/>
      <w:r w:rsidRPr="00745529">
        <w:rPr>
          <w:sz w:val="12"/>
          <w:szCs w:val="18"/>
        </w:rPr>
        <w:t>run on</w:t>
      </w:r>
      <w:proofErr w:type="gramEnd"/>
      <w:r w:rsidRPr="00745529">
        <w:rPr>
          <w:sz w:val="12"/>
          <w:szCs w:val="18"/>
        </w:rPr>
        <w:t xml:space="preserve"> respiratory masks has now been eclipsed by rowdy queues at supermarkets and the bankruptcy of small businesses. The entire global population – save for major pockets such as Sweden, Belarus, Taiwan and Japan – have been subjected to cyclical lockdowns and quarantines. </w:t>
      </w:r>
      <w:proofErr w:type="gramStart"/>
      <w:r w:rsidRPr="00745529">
        <w:rPr>
          <w:sz w:val="12"/>
          <w:szCs w:val="18"/>
        </w:rPr>
        <w:t>Never before</w:t>
      </w:r>
      <w:proofErr w:type="gramEnd"/>
      <w:r w:rsidRPr="00745529">
        <w:rPr>
          <w:sz w:val="12"/>
          <w:szCs w:val="18"/>
        </w:rPr>
        <w:t xml:space="preserve"> in history have humans faced such a systemic, borderless calamity.</w:t>
      </w:r>
    </w:p>
    <w:p w14:paraId="1EDD1856" w14:textId="77777777" w:rsidR="00E054D6" w:rsidRPr="00745529" w:rsidRDefault="00E054D6" w:rsidP="00E054D6">
      <w:pPr>
        <w:rPr>
          <w:sz w:val="12"/>
          <w:szCs w:val="18"/>
        </w:rPr>
      </w:pPr>
      <w:r w:rsidRPr="00745529">
        <w:rPr>
          <w:sz w:val="12"/>
          <w:szCs w:val="18"/>
        </w:rPr>
        <w:t xml:space="preserve">COVID-19 represents a classic emergent crisis that necessitates real-time response and adaptivity in a real-time world, particularly since the global Just-in-Time (JIT) production and delivery system serves as both an enabler and vector for transboundary risks. From a </w:t>
      </w:r>
      <w:proofErr w:type="gramStart"/>
      <w:r w:rsidRPr="00745529">
        <w:rPr>
          <w:sz w:val="12"/>
          <w:szCs w:val="18"/>
        </w:rPr>
        <w:t>systems</w:t>
      </w:r>
      <w:proofErr w:type="gramEnd"/>
      <w:r w:rsidRPr="00745529">
        <w:rPr>
          <w:sz w:val="12"/>
          <w:szCs w:val="18"/>
        </w:rPr>
        <w:t xml:space="preserve">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w:t>
      </w:r>
      <w:proofErr w:type="spellStart"/>
      <w:r w:rsidRPr="00745529">
        <w:rPr>
          <w:sz w:val="12"/>
          <w:szCs w:val="18"/>
        </w:rPr>
        <w:t>Maavak</w:t>
      </w:r>
      <w:proofErr w:type="spellEnd"/>
      <w:r w:rsidRPr="00745529">
        <w:rPr>
          <w:sz w:val="12"/>
          <w:szCs w:val="18"/>
        </w:rPr>
        <w:t xml:space="preserve">, 2019a). As traditional forces of globalization unravel, security professionals should take cognizance of emerging threats through a </w:t>
      </w:r>
      <w:proofErr w:type="gramStart"/>
      <w:r w:rsidRPr="00745529">
        <w:rPr>
          <w:sz w:val="12"/>
          <w:szCs w:val="18"/>
        </w:rPr>
        <w:t>systems</w:t>
      </w:r>
      <w:proofErr w:type="gramEnd"/>
      <w:r w:rsidRPr="00745529">
        <w:rPr>
          <w:sz w:val="12"/>
          <w:szCs w:val="18"/>
        </w:rPr>
        <w:t xml:space="preserve"> thinking approach.</w:t>
      </w:r>
    </w:p>
    <w:p w14:paraId="22FB4F18" w14:textId="77777777" w:rsidR="00E054D6" w:rsidRPr="00745529" w:rsidRDefault="00E054D6" w:rsidP="00E054D6">
      <w:pPr>
        <w:rPr>
          <w:sz w:val="12"/>
          <w:szCs w:val="18"/>
        </w:rPr>
      </w:pPr>
      <w:r w:rsidRPr="00745529">
        <w:rPr>
          <w:sz w:val="12"/>
          <w:szCs w:val="18"/>
        </w:rPr>
        <w:t>METHODOLOGY</w:t>
      </w:r>
    </w:p>
    <w:p w14:paraId="1E1619DF" w14:textId="77777777" w:rsidR="00E054D6" w:rsidRPr="00745529" w:rsidRDefault="00E054D6" w:rsidP="00E054D6">
      <w:pPr>
        <w:rPr>
          <w:sz w:val="12"/>
          <w:szCs w:val="18"/>
        </w:rPr>
      </w:pPr>
      <w:r w:rsidRPr="00745529">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50EB44CC" w14:textId="77777777" w:rsidR="00E054D6" w:rsidRPr="00745529" w:rsidRDefault="00E054D6" w:rsidP="00E054D6">
      <w:pPr>
        <w:ind w:left="720"/>
        <w:rPr>
          <w:sz w:val="12"/>
          <w:szCs w:val="18"/>
        </w:rPr>
      </w:pPr>
      <w:r w:rsidRPr="00745529">
        <w:rPr>
          <w:sz w:val="12"/>
          <w:szCs w:val="18"/>
        </w:rPr>
        <w:t>• Diminishing diversity (or increasing homogeneity) of actors in the global system (</w:t>
      </w:r>
      <w:proofErr w:type="spellStart"/>
      <w:r w:rsidRPr="00745529">
        <w:rPr>
          <w:sz w:val="12"/>
          <w:szCs w:val="18"/>
        </w:rPr>
        <w:t>Boli</w:t>
      </w:r>
      <w:proofErr w:type="spellEnd"/>
      <w:r w:rsidRPr="00745529">
        <w:rPr>
          <w:sz w:val="12"/>
          <w:szCs w:val="18"/>
        </w:rPr>
        <w:t xml:space="preserve"> &amp; Thomas, 1997; Meyer, 2000; Young et al, 2006</w:t>
      </w:r>
      <w:proofErr w:type="gramStart"/>
      <w:r w:rsidRPr="00745529">
        <w:rPr>
          <w:sz w:val="12"/>
          <w:szCs w:val="18"/>
        </w:rPr>
        <w:t>);</w:t>
      </w:r>
      <w:proofErr w:type="gramEnd"/>
    </w:p>
    <w:p w14:paraId="6CBB1635" w14:textId="77777777" w:rsidR="00E054D6" w:rsidRPr="00745529" w:rsidRDefault="00E054D6" w:rsidP="00E054D6">
      <w:pPr>
        <w:ind w:left="720"/>
        <w:rPr>
          <w:sz w:val="12"/>
          <w:szCs w:val="18"/>
        </w:rPr>
      </w:pPr>
      <w:r w:rsidRPr="00745529">
        <w:rPr>
          <w:sz w:val="12"/>
          <w:szCs w:val="18"/>
        </w:rPr>
        <w:t>• Interconnections in the global system (Homer-Dixon et al, 2015; Lee &amp; Preston, 2012</w:t>
      </w:r>
      <w:proofErr w:type="gramStart"/>
      <w:r w:rsidRPr="00745529">
        <w:rPr>
          <w:sz w:val="12"/>
          <w:szCs w:val="18"/>
        </w:rPr>
        <w:t>);</w:t>
      </w:r>
      <w:proofErr w:type="gramEnd"/>
    </w:p>
    <w:p w14:paraId="604FCFC3" w14:textId="77777777" w:rsidR="00E054D6" w:rsidRPr="00745529" w:rsidRDefault="00E054D6" w:rsidP="00E054D6">
      <w:pPr>
        <w:ind w:left="720"/>
        <w:rPr>
          <w:sz w:val="12"/>
          <w:szCs w:val="18"/>
        </w:rPr>
      </w:pPr>
      <w:r w:rsidRPr="00745529">
        <w:rPr>
          <w:sz w:val="12"/>
          <w:szCs w:val="18"/>
        </w:rPr>
        <w:t>• Interactions of actors, events and components in the global system (</w:t>
      </w:r>
      <w:proofErr w:type="spellStart"/>
      <w:r w:rsidRPr="00745529">
        <w:rPr>
          <w:sz w:val="12"/>
          <w:szCs w:val="18"/>
        </w:rPr>
        <w:t>Buldyrev</w:t>
      </w:r>
      <w:proofErr w:type="spellEnd"/>
      <w:r w:rsidRPr="00745529">
        <w:rPr>
          <w:sz w:val="12"/>
          <w:szCs w:val="18"/>
        </w:rPr>
        <w:t xml:space="preserve"> et al, 2010; Bashan et al, 2013; Homer-Dixon et al, 2015); and</w:t>
      </w:r>
    </w:p>
    <w:p w14:paraId="70E243E1" w14:textId="77777777" w:rsidR="00E054D6" w:rsidRPr="00745529" w:rsidRDefault="00E054D6" w:rsidP="00E054D6">
      <w:pPr>
        <w:ind w:left="720"/>
        <w:rPr>
          <w:sz w:val="12"/>
          <w:szCs w:val="18"/>
        </w:rPr>
      </w:pPr>
      <w:r w:rsidRPr="00745529">
        <w:rPr>
          <w:sz w:val="12"/>
          <w:szCs w:val="18"/>
        </w:rPr>
        <w:t>• Adaptive qualities in particular systems (</w:t>
      </w:r>
      <w:proofErr w:type="spellStart"/>
      <w:r w:rsidRPr="00745529">
        <w:rPr>
          <w:sz w:val="12"/>
          <w:szCs w:val="18"/>
        </w:rPr>
        <w:t>Bodin</w:t>
      </w:r>
      <w:proofErr w:type="spellEnd"/>
      <w:r w:rsidRPr="00745529">
        <w:rPr>
          <w:sz w:val="12"/>
          <w:szCs w:val="18"/>
        </w:rPr>
        <w:t xml:space="preserve"> &amp; Norberg, 2005; </w:t>
      </w:r>
      <w:proofErr w:type="spellStart"/>
      <w:r w:rsidRPr="00745529">
        <w:rPr>
          <w:sz w:val="12"/>
          <w:szCs w:val="18"/>
        </w:rPr>
        <w:t>Scheffer</w:t>
      </w:r>
      <w:proofErr w:type="spellEnd"/>
      <w:r w:rsidRPr="00745529">
        <w:rPr>
          <w:sz w:val="12"/>
          <w:szCs w:val="18"/>
        </w:rPr>
        <w:t xml:space="preserve"> et al, 2012) Since scholastic material on this topic remains somewhat inchoate, this paper buttresses many of its contentions through secondary (</w:t>
      </w:r>
      <w:proofErr w:type="gramStart"/>
      <w:r w:rsidRPr="00745529">
        <w:rPr>
          <w:sz w:val="12"/>
          <w:szCs w:val="18"/>
        </w:rPr>
        <w:t>i.e.</w:t>
      </w:r>
      <w:proofErr w:type="gramEnd"/>
      <w:r w:rsidRPr="00745529">
        <w:rPr>
          <w:sz w:val="12"/>
          <w:szCs w:val="18"/>
        </w:rPr>
        <w:t xml:space="preserve"> news/institutional) sources.</w:t>
      </w:r>
    </w:p>
    <w:p w14:paraId="3352F8FD" w14:textId="77777777" w:rsidR="00E054D6" w:rsidRPr="00745529" w:rsidRDefault="00E054D6" w:rsidP="00E054D6">
      <w:pPr>
        <w:rPr>
          <w:sz w:val="12"/>
          <w:szCs w:val="18"/>
        </w:rPr>
      </w:pPr>
      <w:r w:rsidRPr="00745529">
        <w:rPr>
          <w:sz w:val="12"/>
          <w:szCs w:val="18"/>
        </w:rPr>
        <w:t>ECONOMY</w:t>
      </w:r>
    </w:p>
    <w:p w14:paraId="1126CB45" w14:textId="77777777" w:rsidR="00E054D6" w:rsidRPr="001700AD" w:rsidRDefault="00E054D6" w:rsidP="00E054D6">
      <w:r w:rsidRPr="001700AD">
        <w:lastRenderedPageBreak/>
        <w:t xml:space="preserve">According to Professor Stanislaw </w:t>
      </w:r>
      <w:proofErr w:type="spellStart"/>
      <w:r w:rsidRPr="001700AD">
        <w:t>Drozdz</w:t>
      </w:r>
      <w:proofErr w:type="spellEnd"/>
      <w:r w:rsidRPr="001700AD">
        <w:t xml:space="preserve"> (2018) of the Polish Academy of Sciences, “</w:t>
      </w:r>
      <w:r w:rsidRPr="00745529">
        <w:rPr>
          <w:rStyle w:val="StyleUnderline"/>
        </w:rPr>
        <w:t>a global financial crash</w:t>
      </w:r>
      <w:r w:rsidRPr="001700AD">
        <w:t xml:space="preserve"> of a previously unprecedented scale is highly probable” by the mid- 2020s. This </w:t>
      </w:r>
      <w:r w:rsidRPr="00745529">
        <w:rPr>
          <w:rStyle w:val="StyleUnderline"/>
        </w:rPr>
        <w:t xml:space="preserve">will lead to a </w:t>
      </w:r>
      <w:r w:rsidRPr="00745529">
        <w:rPr>
          <w:rStyle w:val="Emphasis"/>
        </w:rPr>
        <w:t>trickle-down meltdown</w:t>
      </w:r>
      <w:r w:rsidRPr="00745529">
        <w:rPr>
          <w:rStyle w:val="StyleUnderline"/>
        </w:rPr>
        <w:t xml:space="preserve">, impacting </w:t>
      </w:r>
      <w:r w:rsidRPr="00745529">
        <w:rPr>
          <w:rStyle w:val="Emphasis"/>
        </w:rPr>
        <w:t>all areas</w:t>
      </w:r>
      <w:r w:rsidRPr="00745529">
        <w:rPr>
          <w:rStyle w:val="StyleUnderline"/>
        </w:rPr>
        <w:t xml:space="preserve"> of human activity</w:t>
      </w:r>
      <w:r w:rsidRPr="001700AD">
        <w:t>.</w:t>
      </w:r>
    </w:p>
    <w:p w14:paraId="1850C2E0" w14:textId="77777777" w:rsidR="00E054D6" w:rsidRPr="00745529" w:rsidRDefault="00E054D6" w:rsidP="00E054D6">
      <w:pPr>
        <w:rPr>
          <w:sz w:val="12"/>
          <w:szCs w:val="18"/>
        </w:rPr>
      </w:pPr>
      <w:r w:rsidRPr="001700AD">
        <w:t xml:space="preserve">The economist John Mauldin (2018) similarly warns that the “2020s might be the worst decade in US history” </w:t>
      </w:r>
      <w:r w:rsidRPr="00745529">
        <w:rPr>
          <w:rStyle w:val="StyleUnderline"/>
        </w:rPr>
        <w:t>and</w:t>
      </w:r>
      <w:r w:rsidRPr="001700AD">
        <w:t xml:space="preserve"> may </w:t>
      </w:r>
      <w:r w:rsidRPr="00745529">
        <w:rPr>
          <w:rStyle w:val="StyleUnderline"/>
        </w:rPr>
        <w:t xml:space="preserve">lead to a </w:t>
      </w:r>
      <w:r w:rsidRPr="00745529">
        <w:rPr>
          <w:rStyle w:val="Emphasis"/>
        </w:rPr>
        <w:t>Second Great Depression</w:t>
      </w:r>
      <w:r w:rsidRPr="00745529">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w:t>
      </w:r>
      <w:proofErr w:type="spellStart"/>
      <w:r w:rsidRPr="00745529">
        <w:rPr>
          <w:sz w:val="12"/>
          <w:szCs w:val="18"/>
        </w:rPr>
        <w:t>Ausman</w:t>
      </w:r>
      <w:proofErr w:type="spellEnd"/>
      <w:r w:rsidRPr="00745529">
        <w:rPr>
          <w:sz w:val="12"/>
          <w:szCs w:val="18"/>
        </w:rPr>
        <w:t>, 2018). The reader should note that these figures were tabulated before the COVID-19 outbreak.</w:t>
      </w:r>
    </w:p>
    <w:p w14:paraId="6D50D6AD" w14:textId="77777777" w:rsidR="00E054D6" w:rsidRPr="00745529" w:rsidRDefault="00E054D6" w:rsidP="00E054D6">
      <w:pPr>
        <w:rPr>
          <w:sz w:val="12"/>
          <w:szCs w:val="18"/>
        </w:rPr>
      </w:pPr>
      <w:r w:rsidRPr="00745529">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514899BE" w14:textId="77777777" w:rsidR="00E054D6" w:rsidRPr="00745529" w:rsidRDefault="00E054D6" w:rsidP="00E054D6">
      <w:pPr>
        <w:rPr>
          <w:sz w:val="12"/>
          <w:szCs w:val="18"/>
        </w:rPr>
      </w:pPr>
      <w:r w:rsidRPr="00745529">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w:t>
      </w:r>
      <w:proofErr w:type="spellStart"/>
      <w:r w:rsidRPr="00745529">
        <w:rPr>
          <w:sz w:val="12"/>
          <w:szCs w:val="18"/>
        </w:rPr>
        <w:t>Maavak</w:t>
      </w:r>
      <w:proofErr w:type="spellEnd"/>
      <w:r w:rsidRPr="00745529">
        <w:rPr>
          <w:sz w:val="12"/>
          <w:szCs w:val="18"/>
        </w:rPr>
        <w:t>, 2012; DCDC, 2007).</w:t>
      </w:r>
    </w:p>
    <w:p w14:paraId="693EE144" w14:textId="77777777" w:rsidR="00E054D6" w:rsidRPr="001700AD" w:rsidRDefault="00E054D6" w:rsidP="00E054D6">
      <w:r w:rsidRPr="00716EA9">
        <w:rPr>
          <w:rStyle w:val="StyleUnderline"/>
          <w:highlight w:val="yellow"/>
        </w:rPr>
        <w:t>Economic stressors</w:t>
      </w:r>
      <w:r w:rsidRPr="001700AD">
        <w:t xml:space="preserve">, in transcendent VUCA fashion, </w:t>
      </w:r>
      <w:r w:rsidRPr="00745529">
        <w:rPr>
          <w:rStyle w:val="StyleUnderline"/>
        </w:rPr>
        <w:t>may</w:t>
      </w:r>
      <w:r w:rsidRPr="001700AD">
        <w:t xml:space="preserve"> also </w:t>
      </w:r>
      <w:r w:rsidRPr="00716EA9">
        <w:rPr>
          <w:rStyle w:val="StyleUnderline"/>
          <w:highlight w:val="yellow"/>
        </w:rPr>
        <w:t>induce</w:t>
      </w:r>
      <w:r w:rsidRPr="00745529">
        <w:rPr>
          <w:rStyle w:val="StyleUnderline"/>
        </w:rPr>
        <w:t xml:space="preserve"> </w:t>
      </w:r>
      <w:r w:rsidRPr="00745529">
        <w:rPr>
          <w:rStyle w:val="Emphasis"/>
        </w:rPr>
        <w:t xml:space="preserve">radical </w:t>
      </w:r>
      <w:r w:rsidRPr="00716EA9">
        <w:rPr>
          <w:rStyle w:val="Emphasis"/>
          <w:highlight w:val="yellow"/>
        </w:rPr>
        <w:t>geopolitical realignments</w:t>
      </w:r>
      <w:r w:rsidRPr="00745529">
        <w:rPr>
          <w:rStyle w:val="StyleUnderline"/>
        </w:rPr>
        <w:t xml:space="preserve">. Bullions now carry more weight than NATO’s </w:t>
      </w:r>
      <w:r w:rsidRPr="00745529">
        <w:rPr>
          <w:rStyle w:val="Emphasis"/>
        </w:rPr>
        <w:t>security guarantees</w:t>
      </w:r>
      <w:r w:rsidRPr="00745529">
        <w:rPr>
          <w:rStyle w:val="StyleUnderline"/>
        </w:rPr>
        <w:t xml:space="preserve"> in </w:t>
      </w:r>
      <w:r w:rsidRPr="00745529">
        <w:rPr>
          <w:rStyle w:val="Emphasis"/>
        </w:rPr>
        <w:t>Eastern Europe</w:t>
      </w:r>
      <w:r w:rsidRPr="001700AD">
        <w:t>. After Poland repatriated 100 tons of gold from the Bank of England in 2019, Slovakia, Serbia and Hungary quickly followed suit.</w:t>
      </w:r>
    </w:p>
    <w:p w14:paraId="2C54E657" w14:textId="77777777" w:rsidR="00E054D6" w:rsidRPr="001700AD" w:rsidRDefault="00E054D6" w:rsidP="00E054D6">
      <w:r w:rsidRPr="001700AD">
        <w:t xml:space="preserve">According to former Slovak Premier Robert Fico, </w:t>
      </w:r>
      <w:r w:rsidRPr="00745529">
        <w:rPr>
          <w:rStyle w:val="StyleUnderline"/>
        </w:rPr>
        <w:t xml:space="preserve">this </w:t>
      </w:r>
      <w:r w:rsidRPr="00745529">
        <w:rPr>
          <w:rStyle w:val="Emphasis"/>
        </w:rPr>
        <w:t>erosion</w:t>
      </w:r>
      <w:r w:rsidRPr="00745529">
        <w:rPr>
          <w:rStyle w:val="StyleUnderline"/>
        </w:rPr>
        <w:t xml:space="preserve"> in </w:t>
      </w:r>
      <w:r w:rsidRPr="00745529">
        <w:rPr>
          <w:rStyle w:val="Emphasis"/>
        </w:rPr>
        <w:t>regional trust</w:t>
      </w:r>
      <w:r w:rsidRPr="00745529">
        <w:rPr>
          <w:rStyle w:val="StyleUnderline"/>
        </w:rPr>
        <w:t xml:space="preserve"> was based on historical precedents</w:t>
      </w:r>
      <w:r w:rsidRPr="001700AD">
        <w:t xml:space="preserve"> – </w:t>
      </w:r>
      <w:proofErr w:type="gramStart"/>
      <w:r w:rsidRPr="001700AD">
        <w:t>in particular the</w:t>
      </w:r>
      <w:proofErr w:type="gramEnd"/>
      <w:r w:rsidRPr="001700AD">
        <w:t xml:space="preserve"> 1938 Munich Agreement which ceded Czechoslovakia’s Sudetenland to Nazi Germany. As Fico reiterated (</w:t>
      </w:r>
      <w:proofErr w:type="spellStart"/>
      <w:r w:rsidRPr="001700AD">
        <w:t>Dudik</w:t>
      </w:r>
      <w:proofErr w:type="spellEnd"/>
      <w:r w:rsidRPr="001700AD">
        <w:t xml:space="preserve"> &amp; Tomek, 2019):</w:t>
      </w:r>
    </w:p>
    <w:p w14:paraId="50155C04" w14:textId="77777777" w:rsidR="00E054D6" w:rsidRPr="00745529" w:rsidRDefault="00E054D6" w:rsidP="00E054D6">
      <w:pPr>
        <w:ind w:left="720"/>
        <w:rPr>
          <w:sz w:val="16"/>
        </w:rPr>
      </w:pPr>
      <w:r w:rsidRPr="00745529">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5E77D912" w14:textId="77777777" w:rsidR="00E054D6" w:rsidRPr="001700AD" w:rsidRDefault="00E054D6" w:rsidP="00E054D6">
      <w:r w:rsidRPr="001700AD">
        <w:t>President Aleksandar Vucic of Serbia (a non-NATO nation) justified his central bank’s gold-repatriation program by hinting at economic headwinds ahead: “We see in which direction the crisis in the world is moving” (</w:t>
      </w:r>
      <w:proofErr w:type="spellStart"/>
      <w:r w:rsidRPr="001700AD">
        <w:t>Dudik</w:t>
      </w:r>
      <w:proofErr w:type="spellEnd"/>
      <w:r w:rsidRPr="001700AD">
        <w:t xml:space="preserve"> &amp; Tomek, 2019). Indeed, </w:t>
      </w:r>
      <w:r w:rsidRPr="00716EA9">
        <w:rPr>
          <w:rStyle w:val="StyleUnderline"/>
          <w:highlight w:val="yellow"/>
        </w:rPr>
        <w:t>with</w:t>
      </w:r>
      <w:r w:rsidRPr="00745529">
        <w:rPr>
          <w:rStyle w:val="StyleUnderline"/>
        </w:rPr>
        <w:t xml:space="preserve"> two global </w:t>
      </w:r>
      <w:proofErr w:type="spellStart"/>
      <w:r w:rsidRPr="00745529">
        <w:rPr>
          <w:rStyle w:val="StyleUnderline"/>
        </w:rPr>
        <w:t>Titanics</w:t>
      </w:r>
      <w:proofErr w:type="spellEnd"/>
      <w:r w:rsidRPr="00745529">
        <w:rPr>
          <w:rStyle w:val="StyleUnderline"/>
        </w:rPr>
        <w:t xml:space="preserve"> – the </w:t>
      </w:r>
      <w:r w:rsidRPr="00716EA9">
        <w:rPr>
          <w:rStyle w:val="Emphasis"/>
          <w:highlight w:val="yellow"/>
        </w:rPr>
        <w:t>U</w:t>
      </w:r>
      <w:r w:rsidRPr="001700AD">
        <w:t xml:space="preserve">nited </w:t>
      </w:r>
      <w:r w:rsidRPr="00716EA9">
        <w:rPr>
          <w:rStyle w:val="Emphasis"/>
          <w:highlight w:val="yellow"/>
        </w:rPr>
        <w:t>S</w:t>
      </w:r>
      <w:r w:rsidRPr="001700AD">
        <w:t xml:space="preserve">tates </w:t>
      </w:r>
      <w:r w:rsidRPr="00716EA9">
        <w:rPr>
          <w:rStyle w:val="StyleUnderline"/>
          <w:highlight w:val="yellow"/>
        </w:rPr>
        <w:t>and China</w:t>
      </w:r>
      <w:r w:rsidRPr="001700AD">
        <w:t xml:space="preserve"> – set </w:t>
      </w:r>
      <w:r w:rsidRPr="00745529">
        <w:rPr>
          <w:rStyle w:val="StyleUnderline"/>
        </w:rPr>
        <w:t xml:space="preserve">on a </w:t>
      </w:r>
      <w:r w:rsidRPr="00745529">
        <w:rPr>
          <w:rStyle w:val="Emphasis"/>
        </w:rPr>
        <w:t>collision course</w:t>
      </w:r>
      <w:r w:rsidRPr="001700AD">
        <w:t xml:space="preserve"> with a quadrillions-denominated iceberg in the middle, and a viral outbreak on its tip, </w:t>
      </w:r>
      <w:r w:rsidRPr="00745529">
        <w:rPr>
          <w:rStyle w:val="StyleUnderline"/>
        </w:rPr>
        <w:t xml:space="preserve">the </w:t>
      </w:r>
      <w:r w:rsidRPr="00745529">
        <w:rPr>
          <w:rStyle w:val="Emphasis"/>
        </w:rPr>
        <w:t xml:space="preserve">seismic </w:t>
      </w:r>
      <w:r w:rsidRPr="00716EA9">
        <w:rPr>
          <w:rStyle w:val="Emphasis"/>
          <w:highlight w:val="yellow"/>
        </w:rPr>
        <w:t>ripples</w:t>
      </w:r>
      <w:r w:rsidRPr="00716EA9">
        <w:rPr>
          <w:rStyle w:val="StyleUnderline"/>
          <w:highlight w:val="yellow"/>
        </w:rPr>
        <w:t xml:space="preserve"> will be felt</w:t>
      </w:r>
      <w:r w:rsidRPr="00745529">
        <w:rPr>
          <w:rStyle w:val="StyleUnderline"/>
        </w:rPr>
        <w:t xml:space="preserve"> </w:t>
      </w:r>
      <w:r w:rsidRPr="00745529">
        <w:rPr>
          <w:rStyle w:val="Emphasis"/>
        </w:rPr>
        <w:t>far</w:t>
      </w:r>
      <w:r w:rsidRPr="00745529">
        <w:rPr>
          <w:rStyle w:val="StyleUnderline"/>
        </w:rPr>
        <w:t xml:space="preserve">, </w:t>
      </w:r>
      <w:r w:rsidRPr="00745529">
        <w:rPr>
          <w:rStyle w:val="Emphasis"/>
        </w:rPr>
        <w:t>wide</w:t>
      </w:r>
      <w:r w:rsidRPr="00745529">
        <w:rPr>
          <w:rStyle w:val="StyleUnderline"/>
        </w:rPr>
        <w:t xml:space="preserve"> and for a </w:t>
      </w:r>
      <w:r w:rsidRPr="00745529">
        <w:rPr>
          <w:rStyle w:val="Emphasis"/>
        </w:rPr>
        <w:t>considerable period</w:t>
      </w:r>
      <w:r w:rsidRPr="001700AD">
        <w:t>.</w:t>
      </w:r>
    </w:p>
    <w:p w14:paraId="36CF7CA7" w14:textId="77777777" w:rsidR="00E054D6" w:rsidRPr="00745529" w:rsidRDefault="00E054D6" w:rsidP="00E054D6">
      <w:pPr>
        <w:rPr>
          <w:sz w:val="12"/>
          <w:szCs w:val="18"/>
        </w:rPr>
      </w:pPr>
      <w:r w:rsidRPr="00745529">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50EDE8D6" w14:textId="77777777" w:rsidR="00E054D6" w:rsidRPr="00745529" w:rsidRDefault="00E054D6" w:rsidP="00E054D6">
      <w:pPr>
        <w:rPr>
          <w:sz w:val="12"/>
          <w:szCs w:val="18"/>
        </w:rPr>
      </w:pPr>
      <w:r w:rsidRPr="00745529">
        <w:rPr>
          <w:sz w:val="12"/>
          <w:szCs w:val="18"/>
        </w:rPr>
        <w:t xml:space="preserve">In the final analysis, COVID-19 is not the root cause of the current global economic turmoil; it is merely an accelerant to a burning house of cards that was left </w:t>
      </w:r>
      <w:proofErr w:type="spellStart"/>
      <w:r w:rsidRPr="00745529">
        <w:rPr>
          <w:sz w:val="12"/>
          <w:szCs w:val="18"/>
        </w:rPr>
        <w:t>smouldering</w:t>
      </w:r>
      <w:proofErr w:type="spellEnd"/>
      <w:r w:rsidRPr="00745529">
        <w:rPr>
          <w:sz w:val="12"/>
          <w:szCs w:val="18"/>
        </w:rPr>
        <w:t xml:space="preserve"> since the 2008 Great Recession (</w:t>
      </w:r>
      <w:proofErr w:type="spellStart"/>
      <w:r w:rsidRPr="00745529">
        <w:rPr>
          <w:sz w:val="12"/>
          <w:szCs w:val="18"/>
        </w:rPr>
        <w:t>Maavak</w:t>
      </w:r>
      <w:proofErr w:type="spellEnd"/>
      <w:r w:rsidRPr="00745529">
        <w:rPr>
          <w:sz w:val="12"/>
          <w:szCs w:val="18"/>
        </w:rPr>
        <w:t xml:space="preserve">, 2020a). We also see how the four main pillars of systems thinking (diversity, interconnectivity, interactivity and “adaptivity”) form the mise </w:t>
      </w:r>
      <w:proofErr w:type="spellStart"/>
      <w:r w:rsidRPr="00745529">
        <w:rPr>
          <w:sz w:val="12"/>
          <w:szCs w:val="18"/>
        </w:rPr>
        <w:t>en</w:t>
      </w:r>
      <w:proofErr w:type="spellEnd"/>
      <w:r w:rsidRPr="00745529">
        <w:rPr>
          <w:sz w:val="12"/>
          <w:szCs w:val="18"/>
        </w:rPr>
        <w:t xml:space="preserve"> scene in a VUCA decade.</w:t>
      </w:r>
    </w:p>
    <w:p w14:paraId="520A2F3C" w14:textId="77777777" w:rsidR="00E054D6" w:rsidRPr="00745529" w:rsidRDefault="00E054D6" w:rsidP="00E054D6">
      <w:pPr>
        <w:rPr>
          <w:sz w:val="12"/>
          <w:szCs w:val="18"/>
        </w:rPr>
      </w:pPr>
      <w:r w:rsidRPr="00745529">
        <w:rPr>
          <w:sz w:val="12"/>
          <w:szCs w:val="18"/>
        </w:rPr>
        <w:t>ENVIRONMENTAL</w:t>
      </w:r>
    </w:p>
    <w:p w14:paraId="3EAE6484" w14:textId="1FFB4CCA" w:rsidR="00E054D6" w:rsidRPr="001700AD" w:rsidRDefault="00E054D6" w:rsidP="00716EA9">
      <w:r w:rsidRPr="00745529">
        <w:rPr>
          <w:rStyle w:val="StyleUnderline"/>
        </w:rPr>
        <w:t xml:space="preserve">What happens to the </w:t>
      </w:r>
      <w:r w:rsidRPr="00745529">
        <w:rPr>
          <w:rStyle w:val="Emphasis"/>
        </w:rPr>
        <w:t>environment</w:t>
      </w:r>
      <w:r w:rsidRPr="00745529">
        <w:rPr>
          <w:rStyle w:val="StyleUnderline"/>
        </w:rPr>
        <w:t xml:space="preserve"> when our </w:t>
      </w:r>
      <w:r w:rsidRPr="00745529">
        <w:rPr>
          <w:rStyle w:val="Emphasis"/>
        </w:rPr>
        <w:t>economies implode</w:t>
      </w:r>
      <w:r w:rsidRPr="00745529">
        <w:rPr>
          <w:rStyle w:val="StyleUnderline"/>
        </w:rPr>
        <w:t xml:space="preserve">? </w:t>
      </w:r>
      <w:r w:rsidRPr="00716EA9">
        <w:rPr>
          <w:rStyle w:val="StyleUnderline"/>
          <w:highlight w:val="yellow"/>
        </w:rPr>
        <w:t>Think of</w:t>
      </w:r>
      <w:r w:rsidRPr="00745529">
        <w:rPr>
          <w:rStyle w:val="StyleUnderline"/>
        </w:rPr>
        <w:t xml:space="preserve"> a </w:t>
      </w:r>
      <w:r w:rsidRPr="00716EA9">
        <w:rPr>
          <w:rStyle w:val="Emphasis"/>
          <w:highlight w:val="yellow"/>
        </w:rPr>
        <w:t>debt-laden</w:t>
      </w:r>
      <w:r w:rsidRPr="00716EA9">
        <w:rPr>
          <w:rStyle w:val="StyleUnderline"/>
          <w:highlight w:val="yellow"/>
        </w:rPr>
        <w:t xml:space="preserve"> workforce at</w:t>
      </w:r>
      <w:r w:rsidRPr="00745529">
        <w:rPr>
          <w:rStyle w:val="StyleUnderline"/>
        </w:rPr>
        <w:t xml:space="preserve"> sensitive </w:t>
      </w:r>
      <w:r w:rsidRPr="00716EA9">
        <w:rPr>
          <w:rStyle w:val="Emphasis"/>
          <w:highlight w:val="yellow"/>
        </w:rPr>
        <w:t>nuclear</w:t>
      </w:r>
      <w:r w:rsidRPr="00716EA9">
        <w:rPr>
          <w:rStyle w:val="StyleUnderline"/>
          <w:highlight w:val="yellow"/>
        </w:rPr>
        <w:t xml:space="preserve"> and </w:t>
      </w:r>
      <w:r w:rsidRPr="00716EA9">
        <w:rPr>
          <w:rStyle w:val="Emphasis"/>
          <w:highlight w:val="yellow"/>
        </w:rPr>
        <w:t>chemical plants</w:t>
      </w:r>
      <w:r w:rsidRPr="00745529">
        <w:rPr>
          <w:rStyle w:val="StyleUnderline"/>
        </w:rPr>
        <w:t xml:space="preserve">, along </w:t>
      </w:r>
      <w:r w:rsidRPr="00716EA9">
        <w:rPr>
          <w:rStyle w:val="StyleUnderline"/>
          <w:highlight w:val="yellow"/>
        </w:rPr>
        <w:t>with a</w:t>
      </w:r>
      <w:r w:rsidRPr="00745529">
        <w:rPr>
          <w:rStyle w:val="StyleUnderline"/>
        </w:rPr>
        <w:t xml:space="preserve"> concomitant </w:t>
      </w:r>
      <w:r w:rsidRPr="00716EA9">
        <w:rPr>
          <w:rStyle w:val="Emphasis"/>
          <w:highlight w:val="yellow"/>
        </w:rPr>
        <w:t>surge</w:t>
      </w:r>
      <w:r w:rsidRPr="00716EA9">
        <w:rPr>
          <w:rStyle w:val="StyleUnderline"/>
          <w:highlight w:val="yellow"/>
        </w:rPr>
        <w:t xml:space="preserve"> in</w:t>
      </w:r>
      <w:r w:rsidRPr="00745529">
        <w:rPr>
          <w:rStyle w:val="StyleUnderline"/>
        </w:rPr>
        <w:t xml:space="preserve"> </w:t>
      </w:r>
      <w:r w:rsidRPr="00745529">
        <w:rPr>
          <w:rStyle w:val="Emphasis"/>
        </w:rPr>
        <w:t xml:space="preserve">industrial </w:t>
      </w:r>
      <w:r w:rsidRPr="00716EA9">
        <w:rPr>
          <w:rStyle w:val="Emphasis"/>
          <w:highlight w:val="yellow"/>
        </w:rPr>
        <w:t>accidents</w:t>
      </w:r>
      <w:r w:rsidRPr="00745529">
        <w:rPr>
          <w:rStyle w:val="StyleUnderline"/>
        </w:rPr>
        <w:t xml:space="preserve">? </w:t>
      </w:r>
      <w:r w:rsidRPr="00745529">
        <w:rPr>
          <w:rStyle w:val="Emphasis"/>
        </w:rPr>
        <w:t>Economic stressors</w:t>
      </w:r>
      <w:r w:rsidRPr="001700AD">
        <w:t xml:space="preserve">, workforce demoralization and rampant profiteering – rather than manmade climate change – arguably </w:t>
      </w:r>
      <w:r w:rsidRPr="00745529">
        <w:rPr>
          <w:rStyle w:val="StyleUnderline"/>
        </w:rPr>
        <w:t xml:space="preserve">pose the </w:t>
      </w:r>
      <w:r w:rsidRPr="00745529">
        <w:rPr>
          <w:rStyle w:val="Emphasis"/>
        </w:rPr>
        <w:t>biggest threats</w:t>
      </w:r>
      <w:r w:rsidRPr="00745529">
        <w:rPr>
          <w:rStyle w:val="StyleUnderline"/>
        </w:rPr>
        <w:t xml:space="preserve"> to the environment</w:t>
      </w:r>
      <w:r w:rsidRPr="001700AD">
        <w:t xml:space="preserve">. In a WEF report, Buehler et al </w:t>
      </w:r>
    </w:p>
    <w:p w14:paraId="43530048" w14:textId="77777777" w:rsidR="00E054D6" w:rsidRPr="001700AD" w:rsidRDefault="00E054D6" w:rsidP="00E054D6">
      <w:r w:rsidRPr="00745529">
        <w:rPr>
          <w:rStyle w:val="StyleUnderline"/>
        </w:rPr>
        <w:t xml:space="preserve">The </w:t>
      </w:r>
      <w:r w:rsidRPr="00745529">
        <w:rPr>
          <w:rStyle w:val="Emphasis"/>
        </w:rPr>
        <w:t xml:space="preserve">primary </w:t>
      </w:r>
      <w:r w:rsidRPr="00716EA9">
        <w:rPr>
          <w:rStyle w:val="Emphasis"/>
          <w:highlight w:val="yellow"/>
        </w:rPr>
        <w:t>catalyst</w:t>
      </w:r>
      <w:r w:rsidRPr="00716EA9">
        <w:rPr>
          <w:rStyle w:val="StyleUnderline"/>
          <w:highlight w:val="yellow"/>
        </w:rPr>
        <w:t xml:space="preserve"> behind </w:t>
      </w:r>
      <w:r w:rsidRPr="00716EA9">
        <w:rPr>
          <w:rStyle w:val="Emphasis"/>
          <w:highlight w:val="yellow"/>
        </w:rPr>
        <w:t>WWII</w:t>
      </w:r>
      <w:r w:rsidRPr="00716EA9">
        <w:rPr>
          <w:rStyle w:val="StyleUnderline"/>
          <w:highlight w:val="yellow"/>
        </w:rPr>
        <w:t xml:space="preserve"> was</w:t>
      </w:r>
      <w:r w:rsidRPr="00745529">
        <w:rPr>
          <w:rStyle w:val="StyleUnderline"/>
        </w:rPr>
        <w:t xml:space="preserve"> the </w:t>
      </w:r>
      <w:r w:rsidRPr="00745529">
        <w:rPr>
          <w:rStyle w:val="Emphasis"/>
        </w:rPr>
        <w:t xml:space="preserve">Great </w:t>
      </w:r>
      <w:r w:rsidRPr="00716EA9">
        <w:rPr>
          <w:rStyle w:val="Emphasis"/>
          <w:highlight w:val="yellow"/>
        </w:rPr>
        <w:t>Depression</w:t>
      </w:r>
      <w:r w:rsidRPr="001700AD">
        <w:t xml:space="preserve">. Since </w:t>
      </w:r>
      <w:r w:rsidRPr="00716EA9">
        <w:rPr>
          <w:rStyle w:val="StyleUnderline"/>
          <w:highlight w:val="yellow"/>
        </w:rPr>
        <w:t>history</w:t>
      </w:r>
      <w:r w:rsidRPr="00745529">
        <w:rPr>
          <w:rStyle w:val="StyleUnderline"/>
        </w:rPr>
        <w:t xml:space="preserve"> often </w:t>
      </w:r>
      <w:r w:rsidRPr="00716EA9">
        <w:rPr>
          <w:rStyle w:val="Emphasis"/>
          <w:highlight w:val="yellow"/>
        </w:rPr>
        <w:t>repeats itself</w:t>
      </w:r>
      <w:r w:rsidRPr="00745529">
        <w:rPr>
          <w:rStyle w:val="StyleUnderline"/>
        </w:rPr>
        <w:t xml:space="preserve">, expect </w:t>
      </w:r>
      <w:r w:rsidRPr="00745529">
        <w:rPr>
          <w:rStyle w:val="Emphasis"/>
        </w:rPr>
        <w:t>familiar bogeymen</w:t>
      </w:r>
      <w:r w:rsidRPr="00745529">
        <w:rPr>
          <w:rStyle w:val="StyleUnderline"/>
        </w:rPr>
        <w:t xml:space="preserve"> to </w:t>
      </w:r>
      <w:r w:rsidRPr="00745529">
        <w:rPr>
          <w:rStyle w:val="Emphasis"/>
        </w:rPr>
        <w:t>reappear</w:t>
      </w:r>
      <w:r w:rsidRPr="001700AD">
        <w:t xml:space="preserve"> </w:t>
      </w:r>
      <w:r w:rsidRPr="00745529">
        <w:rPr>
          <w:rStyle w:val="StyleUnderline"/>
        </w:rPr>
        <w:t xml:space="preserve">in societies roiling with </w:t>
      </w:r>
      <w:r w:rsidRPr="00745529">
        <w:rPr>
          <w:rStyle w:val="Emphasis"/>
        </w:rPr>
        <w:t>impoverishment</w:t>
      </w:r>
      <w:r w:rsidRPr="001700AD">
        <w:t xml:space="preserve"> and ideological clefts. </w:t>
      </w:r>
      <w:r w:rsidRPr="00716EA9">
        <w:rPr>
          <w:rStyle w:val="StyleUnderline"/>
          <w:highlight w:val="yellow"/>
        </w:rPr>
        <w:t>Anti-Semitism</w:t>
      </w:r>
      <w:r w:rsidRPr="001700AD">
        <w:t xml:space="preserve"> – a societal risk on its own – </w:t>
      </w:r>
      <w:r w:rsidRPr="00716EA9">
        <w:rPr>
          <w:rStyle w:val="StyleUnderline"/>
          <w:highlight w:val="yellow"/>
        </w:rPr>
        <w:t>may</w:t>
      </w:r>
      <w:r w:rsidRPr="00745529">
        <w:rPr>
          <w:rStyle w:val="StyleUnderline"/>
        </w:rPr>
        <w:t xml:space="preserve"> reach alarming proportions</w:t>
      </w:r>
      <w:r w:rsidRPr="001700AD">
        <w:t xml:space="preserve"> in the West (Reuters, 2019), </w:t>
      </w:r>
      <w:r w:rsidRPr="00745529">
        <w:rPr>
          <w:rStyle w:val="StyleUnderline"/>
        </w:rPr>
        <w:t xml:space="preserve">possibly </w:t>
      </w:r>
      <w:r w:rsidRPr="00716EA9">
        <w:rPr>
          <w:rStyle w:val="Emphasis"/>
          <w:highlight w:val="yellow"/>
        </w:rPr>
        <w:t>forc</w:t>
      </w:r>
      <w:r w:rsidRPr="00745529">
        <w:rPr>
          <w:rStyle w:val="StyleUnderline"/>
        </w:rPr>
        <w:t xml:space="preserve">ing </w:t>
      </w:r>
      <w:r w:rsidRPr="00716EA9">
        <w:rPr>
          <w:rStyle w:val="StyleUnderline"/>
          <w:highlight w:val="yellow"/>
        </w:rPr>
        <w:t>Israel</w:t>
      </w:r>
      <w:r w:rsidRPr="00745529">
        <w:rPr>
          <w:rStyle w:val="StyleUnderline"/>
        </w:rPr>
        <w:t xml:space="preserve"> to undertake </w:t>
      </w:r>
      <w:r w:rsidRPr="00716EA9">
        <w:rPr>
          <w:rStyle w:val="Emphasis"/>
          <w:highlight w:val="yellow"/>
        </w:rPr>
        <w:t>reprisal</w:t>
      </w:r>
      <w:r w:rsidRPr="00745529">
        <w:rPr>
          <w:rStyle w:val="Emphasis"/>
        </w:rPr>
        <w:t xml:space="preserve"> operations</w:t>
      </w:r>
      <w:r w:rsidRPr="001700AD">
        <w:t xml:space="preserve"> inside allied nations. If that happens, </w:t>
      </w:r>
      <w:r w:rsidRPr="00745529">
        <w:rPr>
          <w:rStyle w:val="StyleUnderline"/>
        </w:rPr>
        <w:t xml:space="preserve">how will </w:t>
      </w:r>
      <w:r w:rsidRPr="00745529">
        <w:rPr>
          <w:rStyle w:val="Emphasis"/>
        </w:rPr>
        <w:t>affected nations</w:t>
      </w:r>
      <w:r w:rsidRPr="00745529">
        <w:rPr>
          <w:rStyle w:val="StyleUnderline"/>
        </w:rPr>
        <w:t xml:space="preserve"> react?</w:t>
      </w:r>
      <w:r w:rsidRPr="001700AD">
        <w:t xml:space="preserve"> Will security resources be reallocated to protect certain minorities (or the Top </w:t>
      </w:r>
      <w:r w:rsidRPr="001700AD">
        <w:lastRenderedPageBreak/>
        <w:t xml:space="preserve">1%) while larger segments of society are exposed to restive forces? </w:t>
      </w:r>
      <w:r w:rsidRPr="00716EA9">
        <w:rPr>
          <w:rStyle w:val="Emphasis"/>
          <w:highlight w:val="yellow"/>
        </w:rPr>
        <w:t>Balloon effects</w:t>
      </w:r>
      <w:r w:rsidRPr="001700AD">
        <w:t xml:space="preserve"> like these </w:t>
      </w:r>
      <w:r w:rsidRPr="00745529">
        <w:rPr>
          <w:rStyle w:val="StyleUnderline"/>
        </w:rPr>
        <w:t>present a classic</w:t>
      </w:r>
      <w:r w:rsidRPr="001700AD">
        <w:t xml:space="preserve"> VUCA </w:t>
      </w:r>
      <w:r w:rsidRPr="00745529">
        <w:rPr>
          <w:rStyle w:val="StyleUnderline"/>
        </w:rPr>
        <w:t>problematic</w:t>
      </w:r>
      <w:r w:rsidRPr="001700AD">
        <w:t>.</w:t>
      </w:r>
    </w:p>
    <w:p w14:paraId="623EAC50" w14:textId="77777777" w:rsidR="00E054D6" w:rsidRPr="001700AD" w:rsidRDefault="00E054D6" w:rsidP="00E054D6">
      <w:r w:rsidRPr="00745529">
        <w:rPr>
          <w:rStyle w:val="StyleUnderline"/>
        </w:rPr>
        <w:t xml:space="preserve">Contemporary geopolitical risks </w:t>
      </w:r>
      <w:r w:rsidRPr="00716EA9">
        <w:rPr>
          <w:rStyle w:val="StyleUnderline"/>
          <w:highlight w:val="yellow"/>
        </w:rPr>
        <w:t>include</w:t>
      </w:r>
      <w:r w:rsidRPr="00745529">
        <w:rPr>
          <w:rStyle w:val="StyleUnderline"/>
        </w:rPr>
        <w:t xml:space="preserve"> a possible </w:t>
      </w:r>
      <w:r w:rsidRPr="00716EA9">
        <w:rPr>
          <w:rStyle w:val="Emphasis"/>
          <w:highlight w:val="yellow"/>
        </w:rPr>
        <w:t>Iran</w:t>
      </w:r>
      <w:r w:rsidRPr="00745529">
        <w:rPr>
          <w:rStyle w:val="Emphasis"/>
        </w:rPr>
        <w:t xml:space="preserve">-Israel </w:t>
      </w:r>
      <w:r w:rsidRPr="00716EA9">
        <w:rPr>
          <w:rStyle w:val="Emphasis"/>
          <w:highlight w:val="yellow"/>
        </w:rPr>
        <w:t>war</w:t>
      </w:r>
      <w:r w:rsidRPr="00716EA9">
        <w:rPr>
          <w:rStyle w:val="StyleUnderline"/>
          <w:highlight w:val="yellow"/>
        </w:rPr>
        <w:t xml:space="preserve">; </w:t>
      </w:r>
      <w:r w:rsidRPr="00716EA9">
        <w:rPr>
          <w:rStyle w:val="Emphasis"/>
          <w:highlight w:val="yellow"/>
        </w:rPr>
        <w:t>US-China</w:t>
      </w:r>
      <w:r w:rsidRPr="00745529">
        <w:rPr>
          <w:rStyle w:val="Emphasis"/>
        </w:rPr>
        <w:t xml:space="preserve"> military </w:t>
      </w:r>
      <w:r w:rsidRPr="00716EA9">
        <w:rPr>
          <w:rStyle w:val="Emphasis"/>
          <w:highlight w:val="yellow"/>
        </w:rPr>
        <w:t>confrontation</w:t>
      </w:r>
      <w:r w:rsidRPr="00716EA9">
        <w:rPr>
          <w:rStyle w:val="StyleUnderline"/>
          <w:highlight w:val="yellow"/>
        </w:rPr>
        <w:t xml:space="preserve"> over </w:t>
      </w:r>
      <w:r w:rsidRPr="00716EA9">
        <w:rPr>
          <w:rStyle w:val="Emphasis"/>
          <w:highlight w:val="yellow"/>
        </w:rPr>
        <w:t>Taiwan</w:t>
      </w:r>
      <w:r w:rsidRPr="00716EA9">
        <w:rPr>
          <w:rStyle w:val="StyleUnderline"/>
          <w:highlight w:val="yellow"/>
        </w:rPr>
        <w:t xml:space="preserve"> or</w:t>
      </w:r>
      <w:r w:rsidRPr="00745529">
        <w:rPr>
          <w:rStyle w:val="StyleUnderline"/>
        </w:rPr>
        <w:t xml:space="preserve"> the </w:t>
      </w:r>
      <w:r w:rsidRPr="00716EA9">
        <w:rPr>
          <w:rStyle w:val="Emphasis"/>
          <w:highlight w:val="yellow"/>
        </w:rPr>
        <w:t>S</w:t>
      </w:r>
      <w:r w:rsidRPr="00745529">
        <w:rPr>
          <w:rStyle w:val="StyleUnderline"/>
        </w:rPr>
        <w:t xml:space="preserve">outh </w:t>
      </w:r>
      <w:r w:rsidRPr="00716EA9">
        <w:rPr>
          <w:rStyle w:val="Emphasis"/>
          <w:highlight w:val="yellow"/>
        </w:rPr>
        <w:t>C</w:t>
      </w:r>
      <w:r w:rsidRPr="00745529">
        <w:rPr>
          <w:rStyle w:val="StyleUnderline"/>
        </w:rPr>
        <w:t xml:space="preserve">hina </w:t>
      </w:r>
      <w:r w:rsidRPr="00716EA9">
        <w:rPr>
          <w:rStyle w:val="Emphasis"/>
          <w:highlight w:val="yellow"/>
        </w:rPr>
        <w:t>S</w:t>
      </w:r>
      <w:r w:rsidRPr="00745529">
        <w:rPr>
          <w:rStyle w:val="StyleUnderline"/>
        </w:rPr>
        <w:t xml:space="preserve">ea; </w:t>
      </w:r>
      <w:r w:rsidRPr="00745529">
        <w:rPr>
          <w:rStyle w:val="Emphasis"/>
        </w:rPr>
        <w:t xml:space="preserve">North </w:t>
      </w:r>
      <w:r w:rsidRPr="00716EA9">
        <w:rPr>
          <w:rStyle w:val="Emphasis"/>
          <w:highlight w:val="yellow"/>
        </w:rPr>
        <w:t>Korean prolif</w:t>
      </w:r>
      <w:r w:rsidRPr="00745529">
        <w:rPr>
          <w:rStyle w:val="Emphasis"/>
        </w:rPr>
        <w:t>eration</w:t>
      </w:r>
      <w:r w:rsidRPr="00745529">
        <w:rPr>
          <w:rStyle w:val="StyleUnderline"/>
        </w:rPr>
        <w:t xml:space="preserve"> of </w:t>
      </w:r>
      <w:r w:rsidRPr="00745529">
        <w:rPr>
          <w:rStyle w:val="Emphasis"/>
        </w:rPr>
        <w:t>nuclear</w:t>
      </w:r>
      <w:r w:rsidRPr="00745529">
        <w:rPr>
          <w:rStyle w:val="StyleUnderline"/>
        </w:rPr>
        <w:t xml:space="preserve"> and </w:t>
      </w:r>
      <w:r w:rsidRPr="00745529">
        <w:rPr>
          <w:rStyle w:val="Emphasis"/>
        </w:rPr>
        <w:t>missile technologies</w:t>
      </w:r>
      <w:r w:rsidRPr="00745529">
        <w:rPr>
          <w:rStyle w:val="StyleUnderline"/>
        </w:rPr>
        <w:t xml:space="preserve">; an </w:t>
      </w:r>
      <w:r w:rsidRPr="00716EA9">
        <w:rPr>
          <w:rStyle w:val="Emphasis"/>
          <w:highlight w:val="yellow"/>
        </w:rPr>
        <w:t>India-Pak</w:t>
      </w:r>
      <w:r w:rsidRPr="00745529">
        <w:rPr>
          <w:rStyle w:val="Emphasis"/>
        </w:rPr>
        <w:t xml:space="preserve">istan </w:t>
      </w:r>
      <w:r w:rsidRPr="00716EA9">
        <w:rPr>
          <w:rStyle w:val="Emphasis"/>
          <w:highlight w:val="yellow"/>
        </w:rPr>
        <w:t>nuclear war</w:t>
      </w:r>
      <w:r w:rsidRPr="00745529">
        <w:rPr>
          <w:rStyle w:val="StyleUnderline"/>
        </w:rPr>
        <w:t xml:space="preserve">; an </w:t>
      </w:r>
      <w:r w:rsidRPr="00745529">
        <w:rPr>
          <w:rStyle w:val="Emphasis"/>
        </w:rPr>
        <w:t>Iranian closure</w:t>
      </w:r>
      <w:r w:rsidRPr="00745529">
        <w:rPr>
          <w:rStyle w:val="StyleUnderline"/>
        </w:rPr>
        <w:t xml:space="preserve"> of the Straits of </w:t>
      </w:r>
      <w:r w:rsidRPr="00745529">
        <w:rPr>
          <w:rStyle w:val="Emphasis"/>
        </w:rPr>
        <w:t>Hormuz</w:t>
      </w:r>
      <w:r w:rsidRPr="00745529">
        <w:rPr>
          <w:rStyle w:val="StyleUnderline"/>
        </w:rPr>
        <w:t xml:space="preserve">; </w:t>
      </w:r>
      <w:r w:rsidRPr="00745529">
        <w:rPr>
          <w:rStyle w:val="Emphasis"/>
        </w:rPr>
        <w:t>fundamentalist-driven implosion in the Islamic world</w:t>
      </w:r>
      <w:r w:rsidRPr="00745529">
        <w:rPr>
          <w:rStyle w:val="StyleUnderline"/>
        </w:rPr>
        <w:t xml:space="preserve">; </w:t>
      </w:r>
      <w:r w:rsidRPr="00716EA9">
        <w:rPr>
          <w:rStyle w:val="StyleUnderline"/>
          <w:highlight w:val="yellow"/>
        </w:rPr>
        <w:t>or</w:t>
      </w:r>
      <w:r w:rsidRPr="00745529">
        <w:rPr>
          <w:rStyle w:val="StyleUnderline"/>
        </w:rPr>
        <w:t xml:space="preserve"> a </w:t>
      </w:r>
      <w:r w:rsidRPr="00716EA9">
        <w:rPr>
          <w:rStyle w:val="Emphasis"/>
          <w:highlight w:val="yellow"/>
        </w:rPr>
        <w:t>nuclear confrontation</w:t>
      </w:r>
      <w:r w:rsidRPr="00716EA9">
        <w:rPr>
          <w:rStyle w:val="StyleUnderline"/>
          <w:highlight w:val="yellow"/>
        </w:rPr>
        <w:t xml:space="preserve"> between </w:t>
      </w:r>
      <w:r w:rsidRPr="00716EA9">
        <w:rPr>
          <w:rStyle w:val="Emphasis"/>
          <w:highlight w:val="yellow"/>
        </w:rPr>
        <w:t>NATO</w:t>
      </w:r>
      <w:r w:rsidRPr="00716EA9">
        <w:rPr>
          <w:rStyle w:val="StyleUnderline"/>
          <w:highlight w:val="yellow"/>
        </w:rPr>
        <w:t xml:space="preserve"> and </w:t>
      </w:r>
      <w:r w:rsidRPr="00716EA9">
        <w:rPr>
          <w:rStyle w:val="Emphasis"/>
          <w:highlight w:val="yellow"/>
        </w:rPr>
        <w:t>Russia</w:t>
      </w:r>
      <w:r w:rsidRPr="001700AD">
        <w:t>. Fears that the Jan 3</w:t>
      </w:r>
      <w:proofErr w:type="gramStart"/>
      <w:r w:rsidRPr="001700AD">
        <w:t xml:space="preserve"> 2020</w:t>
      </w:r>
      <w:proofErr w:type="gramEnd"/>
      <w:r w:rsidRPr="001700AD">
        <w:t xml:space="preserve"> assassination of Iranian Maj. Gen. </w:t>
      </w:r>
      <w:proofErr w:type="spellStart"/>
      <w:r w:rsidRPr="001700AD">
        <w:t>Qasem</w:t>
      </w:r>
      <w:proofErr w:type="spellEnd"/>
      <w:r w:rsidRPr="001700AD">
        <w:t xml:space="preserve"> Soleimani might lead to WWIII were grossly overblown. From a systems perspective, the killing of Soleimani did not fundamentally change the actor-interconnection-interaction adaptivity equation in the Middle East. Soleimani was simply a cog who got replaced.</w:t>
      </w:r>
    </w:p>
    <w:p w14:paraId="196550F5" w14:textId="77777777" w:rsidR="00E054D6" w:rsidRDefault="00E054D6" w:rsidP="00E054D6"/>
    <w:p w14:paraId="11D0D44E" w14:textId="77777777" w:rsidR="00E054D6" w:rsidRPr="00E054D6" w:rsidRDefault="00E054D6" w:rsidP="00E054D6"/>
    <w:p w14:paraId="5C6D9254" w14:textId="29BE1A21" w:rsidR="00E054D6" w:rsidRDefault="00E054D6" w:rsidP="00E054D6">
      <w:pPr>
        <w:pStyle w:val="Heading2"/>
      </w:pPr>
      <w:proofErr w:type="spellStart"/>
      <w:r>
        <w:lastRenderedPageBreak/>
        <w:t>Ptx</w:t>
      </w:r>
      <w:proofErr w:type="spellEnd"/>
    </w:p>
    <w:p w14:paraId="72938464" w14:textId="77777777" w:rsidR="00E054D6" w:rsidRPr="003253E2" w:rsidRDefault="00E054D6" w:rsidP="00E054D6">
      <w:pPr>
        <w:pStyle w:val="Heading4"/>
      </w:pPr>
      <w:r>
        <w:t xml:space="preserve">Biden preparing for huge fight over raising the debt ceiling </w:t>
      </w:r>
      <w:proofErr w:type="gramStart"/>
      <w:r>
        <w:t>–  he</w:t>
      </w:r>
      <w:proofErr w:type="gramEnd"/>
      <w:r>
        <w:t xml:space="preserve"> needs bipartisan compromise to get it done</w:t>
      </w:r>
    </w:p>
    <w:p w14:paraId="204AF567" w14:textId="77777777" w:rsidR="00E054D6" w:rsidRPr="00C57707" w:rsidRDefault="00E054D6" w:rsidP="00E054D6">
      <w:pPr>
        <w:rPr>
          <w:rStyle w:val="Style13ptBold"/>
        </w:rPr>
      </w:pPr>
      <w:r w:rsidRPr="00C57707">
        <w:rPr>
          <w:rStyle w:val="Style13ptBold"/>
          <w:bCs w:val="0"/>
        </w:rPr>
        <w:t>Mattingly 9-1-21</w:t>
      </w:r>
      <w:r w:rsidRPr="00C57707">
        <w:rPr>
          <w:rStyle w:val="Style13ptBold"/>
        </w:rPr>
        <w:t xml:space="preserve"> </w:t>
      </w:r>
      <w:r w:rsidRPr="0040144E">
        <w:t>(Phil. CNN Senior White House Correspondent. Top Biden economic aides join Senate Democrat call in push before debt ceiling fight. https://www.cnn.com/2021/09/01/politics/debt-ceiling-fight-joe-biden-aides-senate-democrats/index.html)</w:t>
      </w:r>
    </w:p>
    <w:p w14:paraId="76B53AAB" w14:textId="77777777" w:rsidR="00E054D6" w:rsidRDefault="00E054D6" w:rsidP="00E054D6">
      <w:r>
        <w:t xml:space="preserve">Two top Biden administration economic officials joined a call with top Senate Democratic aides on Wednesday as </w:t>
      </w:r>
      <w:r w:rsidRPr="00716EA9">
        <w:rPr>
          <w:rStyle w:val="StyleUnderline"/>
          <w:highlight w:val="yellow"/>
        </w:rPr>
        <w:t>the White House pressed to maintain unified strategy for the looming fight over the debt ceiling,</w:t>
      </w:r>
      <w:r>
        <w:t xml:space="preserve"> according to multiple people familiar with the call.</w:t>
      </w:r>
    </w:p>
    <w:p w14:paraId="2198B28D" w14:textId="77777777" w:rsidR="00E054D6" w:rsidRDefault="00E054D6" w:rsidP="00E054D6">
      <w:r>
        <w:t xml:space="preserve">President Joe </w:t>
      </w:r>
      <w:r w:rsidRPr="00716EA9">
        <w:rPr>
          <w:rStyle w:val="StyleUnderline"/>
          <w:highlight w:val="yellow"/>
        </w:rPr>
        <w:t xml:space="preserve">Biden and congressional Democrats are entering </w:t>
      </w:r>
      <w:r w:rsidRPr="0040144E">
        <w:rPr>
          <w:rStyle w:val="StyleUnderline"/>
        </w:rPr>
        <w:t>September braced for</w:t>
      </w:r>
      <w:r w:rsidRPr="00716EA9">
        <w:rPr>
          <w:rStyle w:val="StyleUnderline"/>
          <w:highlight w:val="yellow"/>
        </w:rPr>
        <w:t xml:space="preserve"> a </w:t>
      </w:r>
      <w:r w:rsidRPr="0040144E">
        <w:rPr>
          <w:rStyle w:val="StyleUnderline"/>
        </w:rPr>
        <w:t xml:space="preserve">pitched </w:t>
      </w:r>
      <w:r w:rsidRPr="00716EA9">
        <w:rPr>
          <w:rStyle w:val="StyleUnderline"/>
          <w:highlight w:val="yellow"/>
        </w:rPr>
        <w:t>battle with Republicans over raising or suspending the debt limit</w:t>
      </w:r>
      <w:r w:rsidRPr="0040144E">
        <w:rPr>
          <w:rStyle w:val="StyleUnderline"/>
        </w:rPr>
        <w:t>, with potentially weeks to find a path forward</w:t>
      </w:r>
      <w:r w:rsidRPr="0040144E">
        <w:t>.</w:t>
      </w:r>
    </w:p>
    <w:p w14:paraId="7A068B95" w14:textId="77777777" w:rsidR="00E054D6" w:rsidRDefault="00E054D6" w:rsidP="00E054D6">
      <w:r w:rsidRPr="00716EA9">
        <w:rPr>
          <w:rStyle w:val="StyleUnderline"/>
          <w:highlight w:val="yellow"/>
        </w:rPr>
        <w:t>N</w:t>
      </w:r>
      <w:r w:rsidRPr="00C57707">
        <w:rPr>
          <w:rStyle w:val="StyleUnderline"/>
        </w:rPr>
        <w:t xml:space="preserve">ational </w:t>
      </w:r>
      <w:r w:rsidRPr="00716EA9">
        <w:rPr>
          <w:rStyle w:val="StyleUnderline"/>
          <w:highlight w:val="yellow"/>
        </w:rPr>
        <w:t>E</w:t>
      </w:r>
      <w:r w:rsidRPr="00C57707">
        <w:rPr>
          <w:rStyle w:val="StyleUnderline"/>
        </w:rPr>
        <w:t xml:space="preserve">conomic </w:t>
      </w:r>
      <w:r w:rsidRPr="00716EA9">
        <w:rPr>
          <w:rStyle w:val="StyleUnderline"/>
          <w:highlight w:val="yellow"/>
        </w:rPr>
        <w:t>C</w:t>
      </w:r>
      <w:r w:rsidRPr="00C57707">
        <w:rPr>
          <w:rStyle w:val="StyleUnderline"/>
        </w:rPr>
        <w:t xml:space="preserve">ouncil </w:t>
      </w:r>
      <w:r w:rsidRPr="00716EA9">
        <w:rPr>
          <w:rStyle w:val="StyleUnderline"/>
          <w:highlight w:val="yellow"/>
        </w:rPr>
        <w:t>D</w:t>
      </w:r>
      <w:r w:rsidRPr="00C57707">
        <w:rPr>
          <w:rStyle w:val="StyleUnderline"/>
        </w:rPr>
        <w:t xml:space="preserve">eputy </w:t>
      </w:r>
      <w:r w:rsidRPr="00716EA9">
        <w:rPr>
          <w:rStyle w:val="StyleUnderline"/>
          <w:highlight w:val="yellow"/>
        </w:rPr>
        <w:t>D</w:t>
      </w:r>
      <w:r w:rsidRPr="00C57707">
        <w:rPr>
          <w:rStyle w:val="StyleUnderline"/>
        </w:rPr>
        <w:t>irector</w:t>
      </w:r>
      <w:r>
        <w:t xml:space="preserve"> Barat </w:t>
      </w:r>
      <w:proofErr w:type="spellStart"/>
      <w:r>
        <w:t>Ramamurti</w:t>
      </w:r>
      <w:proofErr w:type="spellEnd"/>
      <w:r>
        <w:t xml:space="preserve"> </w:t>
      </w:r>
      <w:r w:rsidRPr="00716EA9">
        <w:rPr>
          <w:rStyle w:val="StyleUnderline"/>
          <w:highlight w:val="yellow"/>
        </w:rPr>
        <w:t>and</w:t>
      </w:r>
      <w:r>
        <w:t xml:space="preserve"> Ben Harris, </w:t>
      </w:r>
      <w:r w:rsidRPr="00716EA9">
        <w:rPr>
          <w:rStyle w:val="StyleUnderline"/>
          <w:highlight w:val="yellow"/>
        </w:rPr>
        <w:t>counselor at</w:t>
      </w:r>
      <w:r>
        <w:t xml:space="preserve"> the </w:t>
      </w:r>
      <w:r w:rsidRPr="00716EA9">
        <w:rPr>
          <w:rStyle w:val="StyleUnderline"/>
          <w:highlight w:val="yellow"/>
        </w:rPr>
        <w:t>Treasury</w:t>
      </w:r>
      <w:r>
        <w:t xml:space="preserve"> Department,</w:t>
      </w:r>
      <w:r w:rsidRPr="003253E2">
        <w:rPr>
          <w:rStyle w:val="StyleUnderline"/>
        </w:rPr>
        <w:t xml:space="preserve"> </w:t>
      </w:r>
      <w:r w:rsidRPr="00716EA9">
        <w:rPr>
          <w:rStyle w:val="StyleUnderline"/>
          <w:highlight w:val="yellow"/>
        </w:rPr>
        <w:t xml:space="preserve">joined </w:t>
      </w:r>
      <w:r w:rsidRPr="0040144E">
        <w:t xml:space="preserve">the call of </w:t>
      </w:r>
      <w:r w:rsidRPr="00716EA9">
        <w:rPr>
          <w:rStyle w:val="StyleUnderline"/>
          <w:highlight w:val="yellow"/>
        </w:rPr>
        <w:t>Senate Democratic chiefs of staff</w:t>
      </w:r>
      <w:r w:rsidRPr="00716EA9">
        <w:rPr>
          <w:highlight w:val="yellow"/>
        </w:rPr>
        <w:t xml:space="preserve"> </w:t>
      </w:r>
      <w:r w:rsidRPr="00716EA9">
        <w:rPr>
          <w:rStyle w:val="StyleUnderline"/>
          <w:highlight w:val="yellow"/>
        </w:rPr>
        <w:t>to underscore the necessity of Republicans and Democrats coming together to pass an increase or suspension of the debt limi</w:t>
      </w:r>
      <w:r w:rsidRPr="00716EA9">
        <w:rPr>
          <w:highlight w:val="yellow"/>
        </w:rPr>
        <w:t>t,</w:t>
      </w:r>
      <w:r>
        <w:t xml:space="preserve"> pointing out in the call it is a "shared responsibility" that was raised on a bipartisan basis three times under former President Donald Trump, according to a White House official.</w:t>
      </w:r>
    </w:p>
    <w:p w14:paraId="6825D474" w14:textId="77777777" w:rsidR="00E054D6" w:rsidRDefault="00E054D6" w:rsidP="00E054D6">
      <w:r>
        <w:t>A central point made by the administration officials was that 97% of the debt was incurred before Biden took office, including more than $1 trillion due to a Republican-passed tax cut in 2017, the official said.</w:t>
      </w:r>
    </w:p>
    <w:p w14:paraId="0E5453C4" w14:textId="77777777" w:rsidR="00E054D6" w:rsidRDefault="00E054D6" w:rsidP="00E054D6">
      <w:r>
        <w:t>Sen. Mitch McConnell, the Republican leader, has taken a hardline stance against his conference joining with Democrats to raise or suspend the debt limit -- pointing out for several weeks that Democrats could do so on their own through the process they are utilizing to advance a proposed $3.5 trillion economic and social safety net expansion package.</w:t>
      </w:r>
    </w:p>
    <w:p w14:paraId="541E2FB6" w14:textId="77777777" w:rsidR="00E054D6" w:rsidRDefault="00E054D6" w:rsidP="00E054D6">
      <w:r>
        <w:t>It was an option White House officials and Democratic leaders discussed, but chose not to pursue, according to multiple people familiar with the talks.</w:t>
      </w:r>
    </w:p>
    <w:p w14:paraId="25194B16" w14:textId="77777777" w:rsidR="00E054D6" w:rsidRPr="00C57707" w:rsidRDefault="00E054D6" w:rsidP="00E054D6">
      <w:pPr>
        <w:rPr>
          <w:rStyle w:val="StyleUnderline"/>
        </w:rPr>
      </w:pPr>
      <w:r>
        <w:t xml:space="preserve">The Kentucky Republican and 45 of his colleagues signed a letter to Biden saying they would not vote for any increase or suspension of the debt limit. </w:t>
      </w:r>
      <w:r w:rsidRPr="00716EA9">
        <w:rPr>
          <w:rStyle w:val="StyleUnderline"/>
          <w:highlight w:val="yellow"/>
        </w:rPr>
        <w:t>In a chamber that requires 60 votes to advance most legislation, it has set up a significant -- and extraordinarily high stakes -- fight in the weeks ahead</w:t>
      </w:r>
      <w:r w:rsidRPr="00C57707">
        <w:rPr>
          <w:rStyle w:val="StyleUnderline"/>
        </w:rPr>
        <w:t>.</w:t>
      </w:r>
    </w:p>
    <w:p w14:paraId="56624908" w14:textId="77777777" w:rsidR="00E054D6" w:rsidRDefault="00E054D6" w:rsidP="00E054D6">
      <w:pPr>
        <w:pStyle w:val="Heading4"/>
      </w:pPr>
      <w:r>
        <w:t xml:space="preserve">Antitrust reform requires </w:t>
      </w:r>
      <w:r w:rsidRPr="00DF37ED">
        <w:rPr>
          <w:u w:val="single"/>
        </w:rPr>
        <w:t xml:space="preserve">significant </w:t>
      </w:r>
      <w:r>
        <w:t xml:space="preserve">investments of political capital and forces </w:t>
      </w:r>
      <w:r w:rsidRPr="005B2863">
        <w:rPr>
          <w:u w:val="single"/>
        </w:rPr>
        <w:t>legislative tradeoffs</w:t>
      </w:r>
    </w:p>
    <w:p w14:paraId="1398A109" w14:textId="77777777" w:rsidR="00E054D6" w:rsidRPr="0040144E" w:rsidRDefault="00E054D6" w:rsidP="00E054D6">
      <w:r w:rsidRPr="00E42957">
        <w:rPr>
          <w:rStyle w:val="Style13ptBold"/>
          <w:bCs w:val="0"/>
        </w:rPr>
        <w:t>Peter C. Carstensen 21</w:t>
      </w:r>
      <w:r w:rsidRPr="00E42957">
        <w:rPr>
          <w:rStyle w:val="Style13ptBold"/>
        </w:rPr>
        <w:t xml:space="preserve"> </w:t>
      </w:r>
      <w:r w:rsidRPr="0040144E">
        <w:t xml:space="preserve">(Fred W. &amp; Vi Miller Chair in Law Emeritus, University of Wisconsin Law School. THE “OUGHT” AND “IS LIKELY” OF BIDEN ANTITRUST, </w:t>
      </w:r>
      <w:hyperlink r:id="rId7" w:history="1">
        <w:r w:rsidRPr="0040144E">
          <w:rPr>
            <w:rStyle w:val="Hyperlink"/>
          </w:rPr>
          <w:t>https://www.concurrences.com/en/review/issues/no-1-2021/on-topic/the-new-us-antitrust-administration-en</w:t>
        </w:r>
      </w:hyperlink>
      <w:r w:rsidRPr="0040144E">
        <w:t>)</w:t>
      </w:r>
    </w:p>
    <w:p w14:paraId="616683AD" w14:textId="77777777" w:rsidR="00E054D6" w:rsidRDefault="00E054D6" w:rsidP="00E054D6">
      <w:r>
        <w:t xml:space="preserve">14. Similarly, </w:t>
      </w:r>
      <w:r w:rsidRPr="008B096E">
        <w:rPr>
          <w:rStyle w:val="StyleUnderline"/>
        </w:rPr>
        <w:t xml:space="preserve">despite bipartisan murmurs about competitive issues, </w:t>
      </w:r>
      <w:r w:rsidRPr="00716EA9">
        <w:rPr>
          <w:rStyle w:val="StyleUnderline"/>
          <w:highlight w:val="yellow"/>
        </w:rPr>
        <w:t>the potential in a closely divided Congress that any major initiatives will survive is limited</w:t>
      </w:r>
      <w:r>
        <w:t xml:space="preserve"> at best. In part the challenge here is how </w:t>
      </w:r>
      <w:r w:rsidRPr="00716EA9">
        <w:rPr>
          <w:rStyle w:val="StyleUnderline"/>
          <w:highlight w:val="yellow"/>
        </w:rPr>
        <w:t>the Biden administration</w:t>
      </w:r>
      <w:r>
        <w:t xml:space="preserve"> will rank its commitments. </w:t>
      </w:r>
      <w:r w:rsidRPr="008B096E">
        <w:rPr>
          <w:rStyle w:val="StyleUnderline"/>
        </w:rPr>
        <w:t>If it were to make reform of competition law a major</w:t>
      </w:r>
      <w:r>
        <w:t xml:space="preserve"> </w:t>
      </w:r>
      <w:r>
        <w:lastRenderedPageBreak/>
        <w:t xml:space="preserve">and </w:t>
      </w:r>
      <w:r w:rsidRPr="008B096E">
        <w:rPr>
          <w:rStyle w:val="StyleUnderline"/>
        </w:rPr>
        <w:t>primary commitment, it would have to trade off other goals,</w:t>
      </w:r>
      <w:r>
        <w:t xml:space="preserve"> which might include health care reform or increases in the minimum wage. It is likely </w:t>
      </w:r>
      <w:r w:rsidRPr="00716EA9">
        <w:rPr>
          <w:rStyle w:val="StyleUnderline"/>
          <w:highlight w:val="yellow"/>
        </w:rPr>
        <w:t>in this circumstance the new administration</w:t>
      </w:r>
      <w:r w:rsidRPr="008B096E">
        <w:rPr>
          <w:rStyle w:val="StyleUnderline"/>
        </w:rPr>
        <w:t>,</w:t>
      </w:r>
      <w:r>
        <w:t xml:space="preserve"> like the Obama administration’s abandonment of the pro-competitive rules proposed under the PSA</w:t>
      </w:r>
      <w:r w:rsidRPr="008B096E">
        <w:rPr>
          <w:rStyle w:val="StyleUnderline"/>
        </w:rPr>
        <w:t xml:space="preserve">, </w:t>
      </w:r>
      <w:r w:rsidRPr="00716EA9">
        <w:rPr>
          <w:rStyle w:val="StyleUnderline"/>
          <w:highlight w:val="yellow"/>
        </w:rPr>
        <w:t>would</w:t>
      </w:r>
      <w:r>
        <w:t xml:space="preserve"> elect to </w:t>
      </w:r>
      <w:r w:rsidRPr="00716EA9">
        <w:rPr>
          <w:rStyle w:val="StyleUnderline"/>
          <w:highlight w:val="yellow"/>
        </w:rPr>
        <w:t xml:space="preserve">give up stricter competition rules in order to achieve </w:t>
      </w:r>
      <w:r w:rsidRPr="00716EA9">
        <w:rPr>
          <w:rStyle w:val="Emphasis"/>
          <w:highlight w:val="yellow"/>
        </w:rPr>
        <w:t>other legislative priorities</w:t>
      </w:r>
      <w:r>
        <w:t xml:space="preserve">. 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 16 In sum, </w:t>
      </w:r>
      <w:r w:rsidRPr="00B57246">
        <w:rPr>
          <w:rStyle w:val="StyleUnderline"/>
        </w:rPr>
        <w:t>this is a pessimistic prognostication for the likely Biden antitrust enforcement agenda</w:t>
      </w:r>
      <w:r>
        <w:t xml:space="preserve">. There is much that ought to be done. But </w:t>
      </w:r>
      <w:r w:rsidRPr="00B57246">
        <w:rPr>
          <w:rStyle w:val="StyleUnderline"/>
        </w:rPr>
        <w:t>this requires a willingness to take major enforcement risks</w:t>
      </w:r>
      <w:r w:rsidRPr="00716EA9">
        <w:rPr>
          <w:rStyle w:val="StyleUnderline"/>
          <w:highlight w:val="yellow"/>
        </w:rPr>
        <w:t xml:space="preserve">, to invest </w:t>
      </w:r>
      <w:r w:rsidRPr="00716EA9">
        <w:rPr>
          <w:rStyle w:val="Emphasis"/>
          <w:highlight w:val="yellow"/>
        </w:rPr>
        <w:t>significant political capital</w:t>
      </w:r>
      <w:r w:rsidRPr="00716EA9">
        <w:rPr>
          <w:rStyle w:val="StyleUnderline"/>
          <w:highlight w:val="yellow"/>
        </w:rPr>
        <w:t xml:space="preserve"> in the </w:t>
      </w:r>
      <w:r w:rsidRPr="00716EA9">
        <w:rPr>
          <w:rStyle w:val="Emphasis"/>
          <w:highlight w:val="yellow"/>
        </w:rPr>
        <w:t>legislative process</w:t>
      </w:r>
      <w:r w:rsidRPr="00716EA9">
        <w:rPr>
          <w:rStyle w:val="StyleUnderline"/>
          <w:highlight w:val="yellow"/>
        </w:rPr>
        <w:t>,</w:t>
      </w:r>
      <w:r w:rsidRPr="00B57246">
        <w:rPr>
          <w:rStyle w:val="StyleUnderline"/>
        </w:rPr>
        <w:t xml:space="preserve"> and to select leaders who are committed to advancing the public interest in fair,</w:t>
      </w:r>
      <w:r>
        <w:t xml:space="preserve"> efficient and dynamically competitive markets. The early signs are that </w:t>
      </w:r>
      <w:r w:rsidRPr="00B57246">
        <w:rPr>
          <w:rStyle w:val="StyleUnderline"/>
        </w:rPr>
        <w:t>the new administration will be no more committed to robust competition policy than the Obama administration.</w:t>
      </w:r>
      <w:r>
        <w:t xml:space="preserve"> Events may force a more vigorous policy—I will cling to that hope as the Biden administration takes shape.</w:t>
      </w:r>
    </w:p>
    <w:p w14:paraId="34D66089" w14:textId="77777777" w:rsidR="00E054D6" w:rsidRDefault="00E054D6" w:rsidP="00E054D6">
      <w:pPr>
        <w:pStyle w:val="Heading4"/>
      </w:pPr>
      <w:bookmarkStart w:id="0" w:name="_Hlk62646077"/>
      <w:r>
        <w:t>Default triggers global depression</w:t>
      </w:r>
    </w:p>
    <w:p w14:paraId="1F4235B3" w14:textId="77777777" w:rsidR="00E054D6" w:rsidRPr="0040144E" w:rsidRDefault="00E054D6" w:rsidP="00E054D6">
      <w:r w:rsidRPr="00833EF6">
        <w:rPr>
          <w:rStyle w:val="Style13ptBold"/>
          <w:bCs w:val="0"/>
        </w:rPr>
        <w:t>Center for American Progress 10-13-21</w:t>
      </w:r>
      <w:r w:rsidRPr="0040144E">
        <w:t xml:space="preserve"> (Washington: The Debt-Ceiling Crisis: Why It Matters to Millennials. LN)</w:t>
      </w:r>
    </w:p>
    <w:p w14:paraId="4A12C3E8" w14:textId="77777777" w:rsidR="00E054D6" w:rsidRDefault="00E054D6" w:rsidP="00E054D6">
      <w:r w:rsidRPr="00716EA9">
        <w:rPr>
          <w:rStyle w:val="StyleUnderline"/>
          <w:highlight w:val="yellow"/>
        </w:rPr>
        <w:t>If Congress fails to raise the debt ceiling</w:t>
      </w:r>
      <w:r w:rsidRPr="00833EF6">
        <w:rPr>
          <w:rStyle w:val="StyleUnderline"/>
        </w:rPr>
        <w:t xml:space="preserve">, </w:t>
      </w:r>
      <w:r w:rsidRPr="00BC3F46">
        <w:t>it is very possible that</w:t>
      </w:r>
      <w:r w:rsidRPr="00833EF6">
        <w:rPr>
          <w:rStyle w:val="StyleUnderline"/>
        </w:rPr>
        <w:t xml:space="preserve"> </w:t>
      </w:r>
      <w:r w:rsidRPr="00716EA9">
        <w:rPr>
          <w:rStyle w:val="StyleUnderline"/>
          <w:highlight w:val="yellow"/>
        </w:rPr>
        <w:t>the U</w:t>
      </w:r>
      <w:r w:rsidRPr="00833EF6">
        <w:rPr>
          <w:rStyle w:val="StyleUnderline"/>
        </w:rPr>
        <w:t xml:space="preserve">nited </w:t>
      </w:r>
      <w:r w:rsidRPr="00716EA9">
        <w:rPr>
          <w:rStyle w:val="StyleUnderline"/>
          <w:highlight w:val="yellow"/>
        </w:rPr>
        <w:t>S</w:t>
      </w:r>
      <w:r w:rsidRPr="00833EF6">
        <w:rPr>
          <w:rStyle w:val="StyleUnderline"/>
        </w:rPr>
        <w:t xml:space="preserve">tates </w:t>
      </w:r>
      <w:r w:rsidRPr="00716EA9">
        <w:rPr>
          <w:rStyle w:val="StyleUnderline"/>
          <w:highlight w:val="yellow"/>
        </w:rPr>
        <w:t>could enter</w:t>
      </w:r>
      <w:r w:rsidRPr="00716EA9">
        <w:rPr>
          <w:highlight w:val="yellow"/>
        </w:rPr>
        <w:t xml:space="preserve"> </w:t>
      </w:r>
      <w:r w:rsidRPr="00716EA9">
        <w:rPr>
          <w:rStyle w:val="StyleUnderline"/>
          <w:highlight w:val="yellow"/>
        </w:rPr>
        <w:t>another</w:t>
      </w:r>
      <w:r w:rsidRPr="00833EF6">
        <w:rPr>
          <w:rStyle w:val="StyleUnderline"/>
        </w:rPr>
        <w:t xml:space="preserve"> </w:t>
      </w:r>
      <w:r w:rsidRPr="00BC3F46">
        <w:t xml:space="preserve">recession—potentially a </w:t>
      </w:r>
      <w:r w:rsidRPr="00716EA9">
        <w:rPr>
          <w:rStyle w:val="StyleUnderline"/>
          <w:highlight w:val="yellow"/>
        </w:rPr>
        <w:t>depression</w:t>
      </w:r>
      <w:r w:rsidRPr="00833EF6">
        <w:rPr>
          <w:rStyle w:val="StyleUnderline"/>
        </w:rPr>
        <w:t>.</w:t>
      </w:r>
      <w:r>
        <w:t xml:space="preserve"> The government </w:t>
      </w:r>
      <w:proofErr w:type="gramStart"/>
      <w:r>
        <w:t>actually reached</w:t>
      </w:r>
      <w:proofErr w:type="gramEnd"/>
      <w:r>
        <w:t xml:space="preserve"> the debt ceiling on May 19, but the Treasury Department has been using “extraordinary measures”—basically taking cash from other places, such as federal employee pensions—that allow the federal government to pay the bills. On October 17, the Treasury’s “extraordinary measures” will be exhausted, and Congress will need to raise the debt ceiling.</w:t>
      </w:r>
    </w:p>
    <w:p w14:paraId="4CF277BE" w14:textId="77777777" w:rsidR="00E054D6" w:rsidRDefault="00E054D6" w:rsidP="00E054D6">
      <w:r w:rsidRPr="00716EA9">
        <w:rPr>
          <w:rStyle w:val="StyleUnderline"/>
          <w:highlight w:val="yellow"/>
        </w:rPr>
        <w:t xml:space="preserve">Not raising the debt ceiling and forcing a default would have </w:t>
      </w:r>
      <w:r w:rsidRPr="00716EA9">
        <w:rPr>
          <w:rStyle w:val="Emphasis"/>
          <w:highlight w:val="yellow"/>
        </w:rPr>
        <w:t>extreme consequences</w:t>
      </w:r>
      <w:r w:rsidRPr="00716EA9">
        <w:rPr>
          <w:rStyle w:val="StyleUnderline"/>
          <w:highlight w:val="yellow"/>
        </w:rPr>
        <w:t>.</w:t>
      </w:r>
      <w:r w:rsidRPr="00716EA9">
        <w:rPr>
          <w:highlight w:val="yellow"/>
        </w:rPr>
        <w:t xml:space="preserve"> </w:t>
      </w:r>
      <w:r w:rsidRPr="00716EA9">
        <w:rPr>
          <w:rStyle w:val="StyleUnderline"/>
          <w:highlight w:val="yellow"/>
        </w:rPr>
        <w:t xml:space="preserve">The global financial system </w:t>
      </w:r>
      <w:r w:rsidRPr="00716EA9">
        <w:rPr>
          <w:rStyle w:val="Emphasis"/>
          <w:highlight w:val="yellow"/>
        </w:rPr>
        <w:t>relies on U.S. debt</w:t>
      </w:r>
      <w:r>
        <w:t>—t</w:t>
      </w:r>
      <w:r w:rsidRPr="00833EF6">
        <w:rPr>
          <w:rStyle w:val="StyleUnderline"/>
        </w:rPr>
        <w:t>hat is, Treasuries—to be the safest in the world</w:t>
      </w:r>
      <w:r w:rsidRPr="00716EA9">
        <w:rPr>
          <w:rStyle w:val="StyleUnderline"/>
          <w:highlight w:val="yellow"/>
        </w:rPr>
        <w:t>. Thus</w:t>
      </w:r>
      <w:r w:rsidRPr="00833EF6">
        <w:rPr>
          <w:rStyle w:val="StyleUnderline"/>
        </w:rPr>
        <w:t xml:space="preserve">, the borrowing rate on Treasuries is </w:t>
      </w:r>
      <w:r w:rsidRPr="00716EA9">
        <w:rPr>
          <w:rStyle w:val="Emphasis"/>
          <w:highlight w:val="yellow"/>
        </w:rPr>
        <w:t>intertwined with the global economy</w:t>
      </w:r>
      <w:r w:rsidRPr="00833EF6">
        <w:rPr>
          <w:rStyle w:val="StyleUnderline"/>
        </w:rPr>
        <w:t xml:space="preserve"> </w:t>
      </w:r>
      <w:r w:rsidRPr="00833EF6">
        <w:t>in myriad ways</w:t>
      </w:r>
      <w:r>
        <w:t>. At the most basic level, this borrowing rate is used as a benchmark for interest rates on common financial products in the United States such as mortgages and auto loans.</w:t>
      </w:r>
    </w:p>
    <w:p w14:paraId="0CE89369" w14:textId="77777777" w:rsidR="00E054D6" w:rsidRDefault="00E054D6" w:rsidP="00E054D6">
      <w:r>
        <w:t xml:space="preserve">A spike in interest rates on Treasury bonds because of a default would limit businesses and consumers from borrowing and could raise their current borrowing costs. A default could also cause retirement accounts that hold a significant </w:t>
      </w:r>
      <w:proofErr w:type="gramStart"/>
      <w:r>
        <w:t>amount</w:t>
      </w:r>
      <w:proofErr w:type="gramEnd"/>
      <w:r>
        <w:t xml:space="preserve"> of Treasuries to collapse, and it would be more costly for the government to pay down its debt. What’s more, a default would force the United States to immediately make drastic cuts in crucial government programs, which could delay or stop payments to people who receive Social Security, Medicare, Medicaid, and veterans’ benefits.</w:t>
      </w:r>
    </w:p>
    <w:p w14:paraId="516BDF63" w14:textId="77777777" w:rsidR="00E054D6" w:rsidRPr="00833EF6" w:rsidRDefault="00E054D6" w:rsidP="00E054D6">
      <w:pPr>
        <w:rPr>
          <w:rStyle w:val="Emphasis"/>
        </w:rPr>
      </w:pPr>
      <w:r w:rsidRPr="00716EA9">
        <w:rPr>
          <w:rStyle w:val="Emphasis"/>
          <w:highlight w:val="yellow"/>
        </w:rPr>
        <w:t>Even the threat of default deeply harms the economy</w:t>
      </w:r>
      <w:r>
        <w:t xml:space="preserve">. </w:t>
      </w:r>
      <w:r w:rsidRPr="00833EF6">
        <w:rPr>
          <w:rStyle w:val="StyleUnderline"/>
        </w:rPr>
        <w:t xml:space="preserve">During the debt-ceiling debate in 2011, consumer confidence tanked, the Dow Jones Industrial Average fell 2,000 points, and the United States </w:t>
      </w:r>
      <w:r w:rsidRPr="00833EF6">
        <w:rPr>
          <w:rStyle w:val="StyleUnderline"/>
        </w:rPr>
        <w:lastRenderedPageBreak/>
        <w:t>lost its perfect credit rating for the first time in history.</w:t>
      </w:r>
      <w:r>
        <w:t xml:space="preserve"> According to Larry Summers, former Treasury secretary and Distinguished Senior Fellow at the Center for American Progress, </w:t>
      </w:r>
      <w:r w:rsidRPr="00716EA9">
        <w:rPr>
          <w:rStyle w:val="StyleUnderline"/>
          <w:highlight w:val="yellow"/>
        </w:rPr>
        <w:t xml:space="preserve">an actual default would lead to </w:t>
      </w:r>
      <w:r w:rsidRPr="00716EA9">
        <w:rPr>
          <w:rStyle w:val="Emphasis"/>
          <w:highlight w:val="yellow"/>
        </w:rPr>
        <w:t>“a cascade that makes Lehman Brothers look like a very small event.”</w:t>
      </w:r>
    </w:p>
    <w:p w14:paraId="3265B44E" w14:textId="77777777" w:rsidR="00E054D6" w:rsidRDefault="00E054D6" w:rsidP="00E054D6">
      <w:pPr>
        <w:pStyle w:val="Heading4"/>
      </w:pPr>
      <w:r>
        <w:t>Impact is global war</w:t>
      </w:r>
    </w:p>
    <w:p w14:paraId="02C2D7ED" w14:textId="77777777" w:rsidR="00E054D6" w:rsidRPr="00C45F33" w:rsidRDefault="00E054D6" w:rsidP="00E054D6">
      <w:pPr>
        <w:rPr>
          <w:rStyle w:val="Style13ptBold"/>
        </w:rPr>
      </w:pPr>
      <w:r w:rsidRPr="00C45F33">
        <w:rPr>
          <w:rStyle w:val="Style13ptBold"/>
          <w:bCs w:val="0"/>
        </w:rPr>
        <w:t>Sundaram 19</w:t>
      </w:r>
      <w:r w:rsidRPr="00C45F33">
        <w:rPr>
          <w:rStyle w:val="Style13ptBold"/>
        </w:rPr>
        <w:t xml:space="preserve"> (</w:t>
      </w:r>
      <w:r w:rsidRPr="0040144E">
        <w:t xml:space="preserve">Jomo Kwame Sundaram, a former economics professor, was United Nations Assistant Secretary-General for Economic Development, and received the Wassily Leontief Prize for Advancing the Frontiers of Economic Thought in 2007, Vladimir Popov, a former senior economics researcher in the Soviet Union, Russia and the United Nations Secretariat, is now Research Director at the Dialogue of Civilizations Research Institute in Berlin, “Economic Crisis Can Trigger World War,” 2-12, </w:t>
      </w:r>
      <w:hyperlink r:id="rId8" w:history="1">
        <w:r w:rsidRPr="0040144E">
          <w:rPr>
            <w:rStyle w:val="Hyperlink"/>
          </w:rPr>
          <w:t>http://www.ipsnews.net/2019/02/economic-crisis-can-trigger-world-war/</w:t>
        </w:r>
      </w:hyperlink>
      <w:r w:rsidRPr="0040144E">
        <w:t>)</w:t>
      </w:r>
      <w:r w:rsidRPr="00C45F33">
        <w:rPr>
          <w:rStyle w:val="Style13ptBold"/>
        </w:rPr>
        <w:t xml:space="preserve"> </w:t>
      </w:r>
    </w:p>
    <w:p w14:paraId="07E24C6F" w14:textId="77777777" w:rsidR="00E054D6" w:rsidRPr="00C45F33" w:rsidRDefault="00E054D6" w:rsidP="00E054D6">
      <w:pPr>
        <w:rPr>
          <w:rStyle w:val="StyleUnderline"/>
        </w:rPr>
      </w:pPr>
      <w:r>
        <w:t>Economic recovery efforts since the 2008-2009 global financial crisis have mainly depended on unconventional monetary policies</w:t>
      </w:r>
      <w:r w:rsidRPr="00C45F33">
        <w:rPr>
          <w:rStyle w:val="StyleUnderline"/>
        </w:rPr>
        <w:t xml:space="preserve">. </w:t>
      </w:r>
      <w:r w:rsidRPr="00716EA9">
        <w:rPr>
          <w:rStyle w:val="StyleUnderline"/>
          <w:highlight w:val="yellow"/>
        </w:rPr>
        <w:t>As fears rise of yet another international financial crisis, there are growing concerns about the increased possibility of large-scale military conflic</w:t>
      </w:r>
      <w:r w:rsidRPr="00716EA9">
        <w:rPr>
          <w:b/>
          <w:bCs/>
          <w:highlight w:val="yellow"/>
          <w:u w:val="single"/>
        </w:rPr>
        <w:t>t</w:t>
      </w:r>
      <w:r w:rsidRPr="003863C9">
        <w:rPr>
          <w:b/>
          <w:bCs/>
          <w:u w:val="single"/>
        </w:rPr>
        <w:t xml:space="preserve">. </w:t>
      </w:r>
      <w:r>
        <w:t xml:space="preserve">More worryingly, </w:t>
      </w:r>
      <w:r w:rsidRPr="00C45F33">
        <w:rPr>
          <w:rStyle w:val="StyleUnderline"/>
        </w:rPr>
        <w:t>in the current political landscape, prolonged economic crisi</w:t>
      </w:r>
      <w:r w:rsidRPr="003863C9">
        <w:rPr>
          <w:b/>
          <w:bCs/>
          <w:u w:val="single"/>
        </w:rPr>
        <w:t>s</w:t>
      </w:r>
      <w:r>
        <w:t xml:space="preserve">, combined with rising economic inequality, chauvinistic ethno-populism as well as aggressive jingoist rhetoric, including threats, </w:t>
      </w:r>
      <w:r w:rsidRPr="00716EA9">
        <w:rPr>
          <w:rStyle w:val="StyleUnderline"/>
          <w:highlight w:val="yellow"/>
        </w:rPr>
        <w:t>could easily spin out of control and ‘morph’ into military conflict, and</w:t>
      </w:r>
      <w:r w:rsidRPr="00C45F33">
        <w:rPr>
          <w:rStyle w:val="StyleUnderline"/>
        </w:rPr>
        <w:t xml:space="preserve"> </w:t>
      </w:r>
      <w:r>
        <w:t xml:space="preserve">worse, </w:t>
      </w:r>
      <w:r w:rsidRPr="00716EA9">
        <w:rPr>
          <w:rStyle w:val="StyleUnderline"/>
          <w:highlight w:val="yellow"/>
        </w:rPr>
        <w:t>world war</w:t>
      </w:r>
      <w:r w:rsidRPr="00716EA9">
        <w:rPr>
          <w:highlight w:val="yellow"/>
        </w:rPr>
        <w:t>.</w:t>
      </w:r>
      <w:r>
        <w:t xml:space="preserve"> Crisis responses limited </w:t>
      </w:r>
      <w:proofErr w:type="gramStart"/>
      <w:r>
        <w:t>The</w:t>
      </w:r>
      <w:proofErr w:type="gramEnd"/>
      <w:r>
        <w:t xml:space="preserve"> 2008-2009 global financial crisis almost ‘bankrupted’ governments and caused systemic collapse. Policymakers managed to pull the world economy from the brink, but soon switched from counter-cyclical fiscal efforts to unconventional monetary measures, primarily ‘quantitative easing’ and very low, if not negative real interest rates. But while these monetary interventions averted realization of the worst fears at the time by turning the US economy around, they did little to address underlying economic weaknesses, largely due to the ascendance of finance in recent decades at the expense of the real economy. Since then, despite promising to do so, policymakers have not seriously pursued, let alone achieved, such needed reforms. Instead, ostensible structural reformers have taken advantage of the crisis to pursue largely irrelevant efforts to further ‘casualize’ </w:t>
      </w:r>
      <w:proofErr w:type="spellStart"/>
      <w:r>
        <w:t>labour</w:t>
      </w:r>
      <w:proofErr w:type="spellEnd"/>
      <w:r>
        <w:t xml:space="preserve"> markets. This lack of structural reform has meant that the unprecedented liquidity central banks injected into economies has not been well allocated to stimulate resurgence of the real economy. From bust to bubble Instead, easy credit raised asset prices to levels even higher than those prevailing before 2008. US house prices are now 8% more than at the peak of the property bubble in 2006, while its price-to-earnings ratio in late 2018 was even higher than in 2008 and in 1929, when the Wall Street Crash precipitated the Great Depression. As monetary tightening checks asset price bubbles, another economic crisis — possibly more severe than the last, as the economy has become less responsive to such blunt monetary interventions — is considered likely. A decade of such unconventional monetary policies, with very low interest rates, has greatly depleted their ability to revive the economy. The implications beyond the economy of such developments and policy responses are already being seen. </w:t>
      </w:r>
      <w:r w:rsidRPr="00716EA9">
        <w:rPr>
          <w:rStyle w:val="StyleUnderline"/>
          <w:highlight w:val="yellow"/>
        </w:rPr>
        <w:t>Prolonged economic distress has worsened public antipathy towards the culturally alien</w:t>
      </w:r>
      <w:r>
        <w:t xml:space="preserve"> — not only abroad, but also within. Thus</w:t>
      </w:r>
      <w:r w:rsidRPr="00C45F33">
        <w:rPr>
          <w:rStyle w:val="StyleUnderline"/>
        </w:rPr>
        <w:t xml:space="preserve">, </w:t>
      </w:r>
      <w:r w:rsidRPr="00716EA9">
        <w:rPr>
          <w:rStyle w:val="StyleUnderline"/>
          <w:highlight w:val="yellow"/>
        </w:rPr>
        <w:t>another round of economic stress is deemed likely to foment unrest, conflict, even war as it is blamed on the foreign</w:t>
      </w:r>
      <w:r w:rsidRPr="00C45F33">
        <w:rPr>
          <w:rStyle w:val="StyleUnderline"/>
        </w:rPr>
        <w:t>.</w:t>
      </w:r>
    </w:p>
    <w:bookmarkEnd w:id="0"/>
    <w:p w14:paraId="0F9AEDAF" w14:textId="77777777" w:rsidR="00E054D6" w:rsidRPr="00C6360A" w:rsidRDefault="00E054D6" w:rsidP="00E054D6"/>
    <w:p w14:paraId="459D1540" w14:textId="77777777" w:rsidR="00E054D6" w:rsidRDefault="00E054D6" w:rsidP="00E054D6">
      <w:pPr>
        <w:pStyle w:val="Heading2"/>
      </w:pPr>
      <w:r>
        <w:lastRenderedPageBreak/>
        <w:t xml:space="preserve">Cap </w:t>
      </w:r>
    </w:p>
    <w:p w14:paraId="05BA29BE" w14:textId="77777777" w:rsidR="00716EA9" w:rsidRDefault="00716EA9" w:rsidP="00716EA9">
      <w:pPr>
        <w:pStyle w:val="Heading4"/>
      </w:pPr>
      <w:r>
        <w:t>Capitalism controls all the impacts</w:t>
      </w:r>
    </w:p>
    <w:p w14:paraId="51E00CB4" w14:textId="77777777" w:rsidR="00716EA9" w:rsidRDefault="00716EA9" w:rsidP="00716EA9">
      <w:pPr>
        <w:rPr>
          <w:rStyle w:val="Style13ptBold"/>
          <w:b w:val="0"/>
          <w:bCs w:val="0"/>
          <w:sz w:val="22"/>
        </w:rPr>
      </w:pPr>
      <w:r>
        <w:rPr>
          <w:rStyle w:val="Style13ptBold"/>
        </w:rPr>
        <w:t>Foster 19</w:t>
      </w:r>
      <w:r>
        <w:rPr>
          <w:rStyle w:val="Style13ptBold"/>
          <w:b w:val="0"/>
          <w:bCs w:val="0"/>
        </w:rPr>
        <w:t xml:space="preserve"> </w:t>
      </w:r>
      <w:r w:rsidRPr="00511BCF">
        <w:rPr>
          <w:rStyle w:val="Style13ptBold"/>
          <w:b w:val="0"/>
          <w:bCs w:val="0"/>
          <w:sz w:val="22"/>
        </w:rPr>
        <w:t xml:space="preserve">[John, Prof of Sociology at the Univ of Oregon, “Capitalism Has Failed – What Next?” </w:t>
      </w:r>
      <w:r w:rsidRPr="00511BCF">
        <w:rPr>
          <w:rStyle w:val="Style13ptBold"/>
          <w:b w:val="0"/>
          <w:bCs w:val="0"/>
          <w:i/>
          <w:iCs/>
          <w:sz w:val="22"/>
        </w:rPr>
        <w:t>Monthly Review</w:t>
      </w:r>
      <w:r w:rsidRPr="00511BCF">
        <w:rPr>
          <w:rStyle w:val="Style13ptBold"/>
          <w:b w:val="0"/>
          <w:bCs w:val="0"/>
          <w:sz w:val="22"/>
        </w:rPr>
        <w:t xml:space="preserve">, 02/01/19, </w:t>
      </w:r>
      <w:hyperlink r:id="rId9" w:history="1">
        <w:r w:rsidRPr="00511BCF">
          <w:rPr>
            <w:rStyle w:val="Hyperlink"/>
          </w:rPr>
          <w:t>https://monthlyreview.org/2019/02/01/capitalism-has-failed-what-next/</w:t>
        </w:r>
      </w:hyperlink>
      <w:r w:rsidRPr="00511BCF">
        <w:rPr>
          <w:rStyle w:val="Style13ptBold"/>
          <w:b w:val="0"/>
          <w:bCs w:val="0"/>
          <w:sz w:val="22"/>
        </w:rPr>
        <w:t>, accessed 08/22/21, JCR]</w:t>
      </w:r>
    </w:p>
    <w:p w14:paraId="1B543574" w14:textId="77777777" w:rsidR="00716EA9" w:rsidRPr="0068045F" w:rsidRDefault="00716EA9" w:rsidP="00716EA9">
      <w:pPr>
        <w:rPr>
          <w:sz w:val="16"/>
        </w:rPr>
      </w:pPr>
      <w:r w:rsidRPr="0068045F">
        <w:rPr>
          <w:sz w:val="16"/>
        </w:rPr>
        <w:t xml:space="preserve">Less than two decades into the twenty-first century, it is evident that </w:t>
      </w:r>
      <w:r w:rsidRPr="007C3781">
        <w:rPr>
          <w:rStyle w:val="StyleUnderline"/>
          <w:highlight w:val="yellow"/>
        </w:rPr>
        <w:t xml:space="preserve">capitalism </w:t>
      </w:r>
      <w:r w:rsidRPr="00FA63F1">
        <w:rPr>
          <w:rStyle w:val="StyleUnderline"/>
        </w:rPr>
        <w:t>has failed</w:t>
      </w:r>
      <w:r w:rsidRPr="00511BCF">
        <w:rPr>
          <w:rStyle w:val="StyleUnderline"/>
        </w:rPr>
        <w:t xml:space="preserve"> as a social system. The world </w:t>
      </w:r>
      <w:r w:rsidRPr="007C3781">
        <w:rPr>
          <w:rStyle w:val="StyleUnderline"/>
          <w:highlight w:val="yellow"/>
        </w:rPr>
        <w:t>is mired in economic stagnation</w:t>
      </w:r>
      <w:r w:rsidRPr="00511BCF">
        <w:rPr>
          <w:rStyle w:val="StyleUnderline"/>
        </w:rPr>
        <w:t xml:space="preserve">, financialization, and the most </w:t>
      </w:r>
      <w:r w:rsidRPr="007C3781">
        <w:rPr>
          <w:rStyle w:val="StyleUnderline"/>
          <w:highlight w:val="yellow"/>
        </w:rPr>
        <w:t>extreme inequality</w:t>
      </w:r>
      <w:r w:rsidRPr="00511BCF">
        <w:rPr>
          <w:rStyle w:val="StyleUnderline"/>
        </w:rPr>
        <w:t xml:space="preserve"> in human history, accompanied by </w:t>
      </w:r>
      <w:r w:rsidRPr="00FA63F1">
        <w:rPr>
          <w:rStyle w:val="StyleUnderline"/>
        </w:rPr>
        <w:t>mass unemployment</w:t>
      </w:r>
      <w:r w:rsidRPr="00511BCF">
        <w:rPr>
          <w:rStyle w:val="StyleUnderline"/>
        </w:rPr>
        <w:t xml:space="preserve"> and underemployment, precariousness, </w:t>
      </w:r>
      <w:r w:rsidRPr="007C3781">
        <w:rPr>
          <w:rStyle w:val="StyleUnderline"/>
          <w:highlight w:val="yellow"/>
        </w:rPr>
        <w:t>poverty, hunger,</w:t>
      </w:r>
      <w:r w:rsidRPr="00511BCF">
        <w:rPr>
          <w:rStyle w:val="StyleUnderline"/>
        </w:rPr>
        <w:t xml:space="preserve"> wasted output and lives, </w:t>
      </w:r>
      <w:r w:rsidRPr="007C3781">
        <w:rPr>
          <w:rStyle w:val="StyleUnderline"/>
          <w:highlight w:val="yellow"/>
        </w:rPr>
        <w:t>and</w:t>
      </w:r>
      <w:r w:rsidRPr="0068045F">
        <w:rPr>
          <w:sz w:val="16"/>
        </w:rPr>
        <w:t xml:space="preserve"> what at this point can only be called </w:t>
      </w:r>
      <w:r w:rsidRPr="007C3781">
        <w:rPr>
          <w:rStyle w:val="StyleUnderline"/>
          <w:highlight w:val="yellow"/>
        </w:rPr>
        <w:t>a planetary ecological “death spiral.”</w:t>
      </w:r>
      <w:r w:rsidRPr="0068045F">
        <w:rPr>
          <w:sz w:val="16"/>
        </w:rPr>
        <w:t xml:space="preserve">1 The digital revolution, the greatest technological advance of our time, has rapidly mutated from a promise of free communication and liberated production into new means of surveillance, control, and displacement of the working population. </w:t>
      </w:r>
      <w:r w:rsidRPr="00511BCF">
        <w:rPr>
          <w:rStyle w:val="StyleUnderline"/>
        </w:rPr>
        <w:t xml:space="preserve">The institutions of liberal democracy are at the point of collapse, while </w:t>
      </w:r>
      <w:r w:rsidRPr="007C3781">
        <w:rPr>
          <w:rStyle w:val="StyleUnderline"/>
          <w:highlight w:val="yellow"/>
        </w:rPr>
        <w:t>fascism</w:t>
      </w:r>
      <w:r w:rsidRPr="0068045F">
        <w:rPr>
          <w:sz w:val="16"/>
        </w:rPr>
        <w:t xml:space="preserve">, the rear guard of the capitalist system, </w:t>
      </w:r>
      <w:r w:rsidRPr="007C3781">
        <w:rPr>
          <w:rStyle w:val="StyleUnderline"/>
          <w:highlight w:val="yellow"/>
        </w:rPr>
        <w:t>is</w:t>
      </w:r>
      <w:r w:rsidRPr="00511BCF">
        <w:rPr>
          <w:rStyle w:val="StyleUnderline"/>
        </w:rPr>
        <w:t xml:space="preserve"> again </w:t>
      </w:r>
      <w:r w:rsidRPr="007C3781">
        <w:rPr>
          <w:rStyle w:val="StyleUnderline"/>
          <w:highlight w:val="yellow"/>
        </w:rPr>
        <w:t>on the march, along with patriarchy, racism, imperialism, and war.</w:t>
      </w:r>
      <w:r w:rsidRPr="0068045F">
        <w:rPr>
          <w:sz w:val="16"/>
        </w:rPr>
        <w:t xml:space="preserve"> To say that capitalism is a failed system is not, of course, to suggest that its breakdown and disintegration is imminent.2 It does, however, mean that it has passed from being a historically necessary and creative system at its inception to being a historically unnecessary and destructive one in the present century. Today, more than ever, the world is faced with the epochal choice between “the revolutionary reconstitution of society at large and the common ruin of the contending classes.”3 </w:t>
      </w:r>
      <w:r w:rsidRPr="00511BCF">
        <w:rPr>
          <w:rStyle w:val="StyleUnderline"/>
        </w:rPr>
        <w:t xml:space="preserve">Indications of this failure of capitalism are everywhere. </w:t>
      </w:r>
      <w:r w:rsidRPr="007C3781">
        <w:rPr>
          <w:rStyle w:val="StyleUnderline"/>
          <w:highlight w:val="yellow"/>
        </w:rPr>
        <w:t>Stagnation of investment punctuated by bubbles</w:t>
      </w:r>
      <w:r w:rsidRPr="00511BCF">
        <w:rPr>
          <w:rStyle w:val="StyleUnderline"/>
        </w:rPr>
        <w:t xml:space="preserve"> of financial expansion, </w:t>
      </w:r>
      <w:r w:rsidRPr="007C3781">
        <w:rPr>
          <w:rStyle w:val="StyleUnderline"/>
          <w:highlight w:val="yellow"/>
        </w:rPr>
        <w:t>which</w:t>
      </w:r>
      <w:r w:rsidRPr="00511BCF">
        <w:rPr>
          <w:rStyle w:val="StyleUnderline"/>
        </w:rPr>
        <w:t xml:space="preserve"> then </w:t>
      </w:r>
      <w:r w:rsidRPr="007C3781">
        <w:rPr>
          <w:rStyle w:val="StyleUnderline"/>
          <w:highlight w:val="yellow"/>
        </w:rPr>
        <w:t>inevitably burst</w:t>
      </w:r>
      <w:r w:rsidRPr="007C3781">
        <w:rPr>
          <w:sz w:val="16"/>
          <w:highlight w:val="yellow"/>
        </w:rPr>
        <w:t>,</w:t>
      </w:r>
      <w:r w:rsidRPr="0068045F">
        <w:rPr>
          <w:sz w:val="16"/>
        </w:rPr>
        <w:t xml:space="preserve"> now characterizes the so-called free market.4 Soaring inequality in income and wealth has its counterpart in the declining material circumstances of </w:t>
      </w:r>
      <w:proofErr w:type="gramStart"/>
      <w:r w:rsidRPr="0068045F">
        <w:rPr>
          <w:sz w:val="16"/>
        </w:rPr>
        <w:t>a majority of</w:t>
      </w:r>
      <w:proofErr w:type="gramEnd"/>
      <w:r w:rsidRPr="0068045F">
        <w:rPr>
          <w:sz w:val="16"/>
        </w:rPr>
        <w:t xml:space="preserve"> the population. </w:t>
      </w:r>
      <w:r w:rsidRPr="00511BCF">
        <w:rPr>
          <w:rStyle w:val="StyleUnderline"/>
        </w:rPr>
        <w:t>Real wages for most workers in the United States have barely budged in forty years</w:t>
      </w:r>
      <w:r w:rsidRPr="0068045F">
        <w:rPr>
          <w:sz w:val="16"/>
        </w:rPr>
        <w:t xml:space="preserve"> despite steadily rising productivity.5 </w:t>
      </w:r>
      <w:r w:rsidRPr="00511BCF">
        <w:rPr>
          <w:rStyle w:val="StyleUnderline"/>
        </w:rPr>
        <w:t>Work intensity has increased, while work and safety protections on the job have been systematically jettisoned. Unemployment data has become more and more meaningless</w:t>
      </w:r>
      <w:r w:rsidRPr="0068045F">
        <w:rPr>
          <w:sz w:val="16"/>
        </w:rPr>
        <w:t xml:space="preserve"> due to a new institutionalized underemployment in the form of contract labor in the gig economy.6 </w:t>
      </w:r>
      <w:r w:rsidRPr="00511BCF">
        <w:rPr>
          <w:rStyle w:val="StyleUnderline"/>
        </w:rPr>
        <w:t>Unions have been reduced to mere shadows of their former glory as capitalism has asserted totalitarian control over workplaces.</w:t>
      </w:r>
      <w:r w:rsidRPr="0068045F">
        <w:rPr>
          <w:sz w:val="16"/>
        </w:rPr>
        <w:t xml:space="preserve"> With the demise of Soviet-type societies, social democracy in Europe has perished in the new atmosphere of “liberated capitalism.”7 </w:t>
      </w:r>
      <w:r w:rsidRPr="00FA63F1">
        <w:rPr>
          <w:rStyle w:val="StyleUnderline"/>
        </w:rPr>
        <w:t>The capture of the surplus value produced by overexploited populations in the poorest regions of the world</w:t>
      </w:r>
      <w:r w:rsidRPr="00FA63F1">
        <w:rPr>
          <w:sz w:val="16"/>
        </w:rPr>
        <w:t xml:space="preserve">, via the global labor arbitrage instituted by multinational corporations, </w:t>
      </w:r>
      <w:r w:rsidRPr="00FA63F1">
        <w:rPr>
          <w:rStyle w:val="StyleUnderline"/>
        </w:rPr>
        <w:t>is leading to an unprecedented amassing of financial wealth at the center of the world economy</w:t>
      </w:r>
      <w:r w:rsidRPr="00511BCF">
        <w:rPr>
          <w:rStyle w:val="StyleUnderline"/>
        </w:rPr>
        <w:t xml:space="preserve"> and relative poverty in the periphery.</w:t>
      </w:r>
      <w:r w:rsidRPr="0068045F">
        <w:rPr>
          <w:sz w:val="16"/>
        </w:rPr>
        <w:t xml:space="preserve">8 Around $21 trillion of offshore funds are currently lodged in tax havens on islands mostly in the Caribbean, constituting “the fortified refuge of Big Finance.”9 Technologically driven monopolies resulting from the global-communications revolution, together with the rise to dominance of Wall Street-based financial capital geared to speculative asset creation, have further contributed to the riches of today’s “1 percent.” Forty-two billionaires now enjoy as much wealth as half the world’s population, while the three richest men in the United States—Jeff Bezos, Bill Gates, and Warren Buffett—have more wealth than half the U.S. population.10 </w:t>
      </w:r>
      <w:r w:rsidRPr="007C3781">
        <w:rPr>
          <w:rStyle w:val="StyleUnderline"/>
        </w:rPr>
        <w:t>In every region of the world, inequality has increased sharply</w:t>
      </w:r>
      <w:r w:rsidRPr="00511BCF">
        <w:rPr>
          <w:rStyle w:val="StyleUnderline"/>
        </w:rPr>
        <w:t xml:space="preserve"> in recent decades.</w:t>
      </w:r>
      <w:r w:rsidRPr="0068045F">
        <w:rPr>
          <w:sz w:val="16"/>
        </w:rPr>
        <w:t xml:space="preserve">11 </w:t>
      </w:r>
      <w:r w:rsidRPr="00511BCF">
        <w:rPr>
          <w:rStyle w:val="StyleUnderline"/>
        </w:rPr>
        <w:t>The gap in per capita income and wealth between the richest and poorest nations</w:t>
      </w:r>
      <w:r w:rsidRPr="0068045F">
        <w:rPr>
          <w:sz w:val="16"/>
        </w:rPr>
        <w:t xml:space="preserve">, which has been the dominant trend for centuries, </w:t>
      </w:r>
      <w:r w:rsidRPr="00511BCF">
        <w:rPr>
          <w:rStyle w:val="StyleUnderline"/>
        </w:rPr>
        <w:t>is rapidly widening once again.</w:t>
      </w:r>
      <w:r w:rsidRPr="0068045F">
        <w:rPr>
          <w:sz w:val="16"/>
        </w:rPr>
        <w:t xml:space="preserve">12 </w:t>
      </w:r>
      <w:r w:rsidRPr="00511BCF">
        <w:rPr>
          <w:rStyle w:val="StyleUnderline"/>
        </w:rPr>
        <w:t>More than 60 percent of the world’s employed population</w:t>
      </w:r>
      <w:r w:rsidRPr="0068045F">
        <w:rPr>
          <w:sz w:val="16"/>
        </w:rPr>
        <w:t xml:space="preserve">, some two billion people, </w:t>
      </w:r>
      <w:r w:rsidRPr="00511BCF">
        <w:rPr>
          <w:rStyle w:val="StyleUnderline"/>
        </w:rPr>
        <w:t>now work in the impoverished informal sector</w:t>
      </w:r>
      <w:r w:rsidRPr="0068045F">
        <w:rPr>
          <w:sz w:val="16"/>
        </w:rPr>
        <w:t xml:space="preserve">, forming a massive global proletariat. The global reserve army of labor is some 70 percent larger than the active labor army of formally employed workers.13 </w:t>
      </w:r>
      <w:r w:rsidRPr="00511BCF">
        <w:rPr>
          <w:rStyle w:val="StyleUnderline"/>
        </w:rPr>
        <w:t xml:space="preserve">Adequate </w:t>
      </w:r>
      <w:r w:rsidRPr="007C3781">
        <w:rPr>
          <w:rStyle w:val="StyleUnderline"/>
          <w:highlight w:val="yellow"/>
        </w:rPr>
        <w:t>health care, housing, education, and clean water and air are</w:t>
      </w:r>
      <w:r w:rsidRPr="00511BCF">
        <w:rPr>
          <w:rStyle w:val="StyleUnderline"/>
        </w:rPr>
        <w:t xml:space="preserve"> increasingly </w:t>
      </w:r>
      <w:r w:rsidRPr="007C3781">
        <w:rPr>
          <w:rStyle w:val="StyleUnderline"/>
          <w:highlight w:val="yellow"/>
        </w:rPr>
        <w:t>out of reach</w:t>
      </w:r>
      <w:r w:rsidRPr="0068045F">
        <w:rPr>
          <w:sz w:val="16"/>
        </w:rPr>
        <w:t xml:space="preserve"> for large sections of the population, even in wealthy countries in North America and Europe, while transportation is becoming more difficult in the United States and many other countries due to irrationally high levels of dependency on the automobile and disinvestment in public transportation. Urban structures are more and more characterized by gentrification and segregation, with cities becoming the playthings of the well-to-do while marginalized populations are shunted aside. About half a million people, most of them children, are homeless on any given night in the United States.14 New York City is experiencing a major rat infestation, attributed to warming temperatures, mirroring trends around the world.15 In the United States and other high-income countries, </w:t>
      </w:r>
      <w:r w:rsidRPr="00511BCF">
        <w:rPr>
          <w:rStyle w:val="StyleUnderline"/>
        </w:rPr>
        <w:t>life expectancy is in decline, with a remarkable resurgence of Victorian illnesses related to poverty and exploitation.</w:t>
      </w:r>
      <w:r w:rsidRPr="0068045F">
        <w:rPr>
          <w:sz w:val="16"/>
        </w:rPr>
        <w:t xml:space="preserve"> In Britain, gout, scarlet fever, whooping cough, and even scurvy </w:t>
      </w:r>
      <w:proofErr w:type="gramStart"/>
      <w:r w:rsidRPr="0068045F">
        <w:rPr>
          <w:sz w:val="16"/>
        </w:rPr>
        <w:t>are</w:t>
      </w:r>
      <w:proofErr w:type="gramEnd"/>
      <w:r w:rsidRPr="0068045F">
        <w:rPr>
          <w:sz w:val="16"/>
        </w:rPr>
        <w:t xml:space="preserve"> now resurgent, along with tuberculosis. With inadequate enforcement of work health </w:t>
      </w:r>
      <w:r w:rsidRPr="0068045F">
        <w:rPr>
          <w:sz w:val="16"/>
        </w:rPr>
        <w:lastRenderedPageBreak/>
        <w:t xml:space="preserve">and safety regulations, black lung disease has returned with a vengeance in U.S. coal country.16 </w:t>
      </w:r>
      <w:r w:rsidRPr="007C3781">
        <w:rPr>
          <w:rStyle w:val="StyleUnderline"/>
        </w:rPr>
        <w:t>Overuse of antibiotics, particularly by capitalist agribusiness</w:t>
      </w:r>
      <w:r w:rsidRPr="007C3781">
        <w:rPr>
          <w:rStyle w:val="StyleUnderline"/>
          <w:highlight w:val="yellow"/>
        </w:rPr>
        <w:t xml:space="preserve">, </w:t>
      </w:r>
      <w:r w:rsidRPr="007C3781">
        <w:rPr>
          <w:rStyle w:val="StyleUnderline"/>
        </w:rPr>
        <w:t>is leading to an antibiotic-resistance crisis, with the dangerous growth of superbugs</w:t>
      </w:r>
      <w:r w:rsidRPr="0068045F">
        <w:rPr>
          <w:sz w:val="16"/>
        </w:rPr>
        <w:t xml:space="preserve"> generating increasing numbers of deaths, which by mid–century could surpass annual cancer deaths, prompting the World Health Organization to declare a “global health emergency.”17 These dire conditions, arising from the workings of the system, are consistent with what Frederick Engels, in the Condition of the Working Class in England, called “social murder.”18 At the instigation of giant corporations, </w:t>
      </w:r>
      <w:proofErr w:type="spellStart"/>
      <w:r w:rsidRPr="0068045F">
        <w:rPr>
          <w:sz w:val="16"/>
        </w:rPr>
        <w:t>philanthrocapitalist</w:t>
      </w:r>
      <w:proofErr w:type="spellEnd"/>
      <w:r w:rsidRPr="0068045F">
        <w:rPr>
          <w:sz w:val="16"/>
        </w:rPr>
        <w:t xml:space="preserve"> foundations, and neoliberal governments, </w:t>
      </w:r>
      <w:r w:rsidRPr="00C44A76">
        <w:rPr>
          <w:rStyle w:val="StyleUnderline"/>
        </w:rPr>
        <w:t>public education has been restructured around corporate-designed testing based on the implementation of robotic common-core standards.</w:t>
      </w:r>
      <w:r w:rsidRPr="0068045F">
        <w:rPr>
          <w:sz w:val="16"/>
        </w:rPr>
        <w:t xml:space="preserve"> This is generating massive databases on the student population, much of which are now being surreptitiously marketed and sold.19 </w:t>
      </w:r>
      <w:r w:rsidRPr="00C44A76">
        <w:rPr>
          <w:rStyle w:val="StyleUnderline"/>
        </w:rPr>
        <w:t>The corporatization and privatization of education is feeding the progressive subordination of children’s needs to the cash nexus of the commodity market.</w:t>
      </w:r>
      <w:r w:rsidRPr="0068045F">
        <w:rPr>
          <w:sz w:val="16"/>
        </w:rPr>
        <w:t xml:space="preserve"> We are thus seeing a dramatic return of Thomas Gradgrind’s and Mr. </w:t>
      </w:r>
      <w:proofErr w:type="spellStart"/>
      <w:r w:rsidRPr="0068045F">
        <w:rPr>
          <w:sz w:val="16"/>
        </w:rPr>
        <w:t>M’Choakumchild’s</w:t>
      </w:r>
      <w:proofErr w:type="spellEnd"/>
      <w:r w:rsidRPr="0068045F">
        <w:rPr>
          <w:sz w:val="16"/>
        </w:rPr>
        <w:t xml:space="preserve"> crass utilitarian philosophy dramatized in Charles Dickens’s Hard Times: “Facts are alone wanted in life” and “You are never to fancy.”20 Having been reduced to intellectual dungeons, </w:t>
      </w:r>
      <w:r w:rsidRPr="00C44A76">
        <w:rPr>
          <w:rStyle w:val="StyleUnderline"/>
        </w:rPr>
        <w:t xml:space="preserve">many of the poorest, most </w:t>
      </w:r>
      <w:r w:rsidRPr="00FA63F1">
        <w:rPr>
          <w:rStyle w:val="StyleUnderline"/>
        </w:rPr>
        <w:t>racially segregated schools in the United States are mere pipelines for prisons or the military.</w:t>
      </w:r>
      <w:r w:rsidRPr="00FA63F1">
        <w:rPr>
          <w:sz w:val="16"/>
        </w:rPr>
        <w:t xml:space="preserve">21 </w:t>
      </w:r>
      <w:r w:rsidRPr="00FA63F1">
        <w:rPr>
          <w:rStyle w:val="StyleUnderline"/>
        </w:rPr>
        <w:t>More than two million people in the United States are behind bars, a higher rate of incarceration than any other country in the world, constituting a new Jim Crow.</w:t>
      </w:r>
      <w:r w:rsidRPr="0068045F">
        <w:rPr>
          <w:sz w:val="16"/>
        </w:rPr>
        <w:t xml:space="preserve"> The total population in prison is nearly equal to the number of people in Houston, Texas, the fourth largest U.S. city. African Americans and Latinos make up 56 percent of those incarcerated, while constituting only about 32 percent of the U.S. population. </w:t>
      </w:r>
      <w:r w:rsidRPr="00C44A76">
        <w:rPr>
          <w:rStyle w:val="StyleUnderline"/>
        </w:rPr>
        <w:t>Nearly 50 percent of American adults</w:t>
      </w:r>
      <w:r w:rsidRPr="0068045F">
        <w:rPr>
          <w:sz w:val="16"/>
        </w:rPr>
        <w:t xml:space="preserve">, and a much higher percentage among African Americans and Native Americans, </w:t>
      </w:r>
      <w:r w:rsidRPr="00C44A76">
        <w:rPr>
          <w:rStyle w:val="StyleUnderline"/>
        </w:rPr>
        <w:t xml:space="preserve">have an immediate family member who has spent or is currently spending time behind bars. </w:t>
      </w:r>
      <w:r w:rsidRPr="0068045F">
        <w:rPr>
          <w:sz w:val="16"/>
        </w:rPr>
        <w:t xml:space="preserve">Both black men and Native American men in the United States are nearly three times, Hispanic men nearly two times, more likely to die of police shootings than white men.22 </w:t>
      </w:r>
      <w:r w:rsidRPr="007C3781">
        <w:rPr>
          <w:rStyle w:val="StyleUnderline"/>
          <w:highlight w:val="yellow"/>
        </w:rPr>
        <w:t>Racial divides are now widening across the</w:t>
      </w:r>
      <w:r w:rsidRPr="00C44A76">
        <w:rPr>
          <w:rStyle w:val="StyleUnderline"/>
        </w:rPr>
        <w:t xml:space="preserve"> entire </w:t>
      </w:r>
      <w:r w:rsidRPr="007C3781">
        <w:rPr>
          <w:rStyle w:val="StyleUnderline"/>
          <w:highlight w:val="yellow"/>
        </w:rPr>
        <w:t>planet.</w:t>
      </w:r>
      <w:r w:rsidRPr="00FA63F1">
        <w:rPr>
          <w:sz w:val="16"/>
        </w:rPr>
        <w:t xml:space="preserve"> </w:t>
      </w:r>
      <w:r w:rsidRPr="00FA63F1">
        <w:rPr>
          <w:rStyle w:val="StyleUnderline"/>
        </w:rPr>
        <w:t>Violence against women and the expropriation of their unpaid labor, as well as the higher level of exploitation of their paid labor, are integral to the way in which power is organized in capitalist society</w:t>
      </w:r>
      <w:r w:rsidRPr="00FA63F1">
        <w:rPr>
          <w:sz w:val="16"/>
        </w:rPr>
        <w:t>—and</w:t>
      </w:r>
      <w:r w:rsidRPr="0068045F">
        <w:rPr>
          <w:sz w:val="16"/>
        </w:rPr>
        <w:t xml:space="preserve"> how it seeks to divide rather than unify the population. </w:t>
      </w:r>
      <w:r w:rsidRPr="00C44A76">
        <w:rPr>
          <w:rStyle w:val="StyleUnderline"/>
        </w:rPr>
        <w:t>More than a third of women worldwide have experienced physical/sexual violence. Women’s bodies</w:t>
      </w:r>
      <w:proofErr w:type="gramStart"/>
      <w:r w:rsidRPr="0068045F">
        <w:rPr>
          <w:sz w:val="16"/>
        </w:rPr>
        <w:t xml:space="preserve">, in particular, </w:t>
      </w:r>
      <w:r w:rsidRPr="00C44A76">
        <w:rPr>
          <w:rStyle w:val="StyleUnderline"/>
        </w:rPr>
        <w:t>are</w:t>
      </w:r>
      <w:proofErr w:type="gramEnd"/>
      <w:r w:rsidRPr="00C44A76">
        <w:rPr>
          <w:rStyle w:val="StyleUnderline"/>
        </w:rPr>
        <w:t xml:space="preserve"> objectified, reified, and commodified as part of the normal workings of monopoly-capitalist marketing.</w:t>
      </w:r>
      <w:r w:rsidRPr="0068045F">
        <w:rPr>
          <w:sz w:val="16"/>
        </w:rPr>
        <w:t xml:space="preserve">23 The mass media-propaganda system, part of the larger corporate matrix, is now merging into a social media-based propaganda system that is more porous and seemingly anarchic, but more universal and more than ever favoring money and power. Utilizing modern marketing and surveillance techniques, which now dominate all digital interactions, vested interests are able to tailor their messages, largely unchecked, to individuals and their social networks, creating concerns about “fake news” on all sides.24 Numerous business entities promising technological manipulation of voters in countries across the world have now surfaced, auctioning off their services to the highest bidders.25 The elimination of net neutrality in the United States means further concentration, centralization, and control over the entire Internet by monopolistic service </w:t>
      </w:r>
      <w:r w:rsidRPr="00FA63F1">
        <w:rPr>
          <w:sz w:val="16"/>
        </w:rPr>
        <w:t xml:space="preserve">providers. </w:t>
      </w:r>
      <w:r w:rsidRPr="007C3781">
        <w:rPr>
          <w:rStyle w:val="StyleUnderline"/>
        </w:rPr>
        <w:t>Elections are increasingly prey to unregulated “dark money” emanating from the coffers of corporations and the billionaire class.</w:t>
      </w:r>
      <w:r w:rsidRPr="007C3781">
        <w:rPr>
          <w:sz w:val="16"/>
        </w:rPr>
        <w:t xml:space="preserve"> Although presenting itself as the world’s leading democracy, the United States, as Paul Baran and Paul </w:t>
      </w:r>
      <w:proofErr w:type="spellStart"/>
      <w:r w:rsidRPr="007C3781">
        <w:rPr>
          <w:sz w:val="16"/>
        </w:rPr>
        <w:t>Sweezy</w:t>
      </w:r>
      <w:proofErr w:type="spellEnd"/>
      <w:r w:rsidRPr="007C3781">
        <w:rPr>
          <w:sz w:val="16"/>
        </w:rPr>
        <w:t xml:space="preserve"> stated in Monopoly Capital in 1966, “is democratic in form and plutocratic in content.”26 In the Trump administration, following a long-established tradition, 72 percent of those appointed to the cabinet have come from the higher corporate echelons, while others have been drawn from the military.27 </w:t>
      </w:r>
      <w:r w:rsidRPr="007C3781">
        <w:rPr>
          <w:rStyle w:val="StyleUnderline"/>
        </w:rPr>
        <w:t>War, engineered by the United States and other major powers at the apex of the system, has become perpetual in strategic oil regions</w:t>
      </w:r>
      <w:r w:rsidRPr="007C3781">
        <w:rPr>
          <w:sz w:val="16"/>
        </w:rPr>
        <w:t xml:space="preserve"> such as the Middle East, </w:t>
      </w:r>
      <w:r w:rsidRPr="007C3781">
        <w:rPr>
          <w:rStyle w:val="StyleUnderline"/>
        </w:rPr>
        <w:t>and threatens to escalate into a global thermonuclear exchange.</w:t>
      </w:r>
      <w:r w:rsidRPr="007C3781">
        <w:rPr>
          <w:sz w:val="16"/>
        </w:rPr>
        <w:t xml:space="preserve"> During the Obama administration, the United States was engaged in wars/bombings in seven different countries—Afghanistan, Iraq, Syria, Libya, Yemen, Somalia, and Pakistan.28 </w:t>
      </w:r>
      <w:r w:rsidRPr="007C3781">
        <w:rPr>
          <w:rStyle w:val="StyleUnderline"/>
        </w:rPr>
        <w:t>Torture and assassinations have been reinstituted</w:t>
      </w:r>
      <w:r w:rsidRPr="007C3781">
        <w:rPr>
          <w:sz w:val="16"/>
        </w:rPr>
        <w:t xml:space="preserve"> by Washington </w:t>
      </w:r>
      <w:r w:rsidRPr="007C3781">
        <w:rPr>
          <w:rStyle w:val="StyleUnderline"/>
        </w:rPr>
        <w:t xml:space="preserve">as acceptable instruments of war </w:t>
      </w:r>
      <w:r w:rsidRPr="007C3781">
        <w:rPr>
          <w:sz w:val="16"/>
        </w:rPr>
        <w:t xml:space="preserve">against those now innumerable individuals, group networks, </w:t>
      </w:r>
      <w:r w:rsidRPr="007C3781">
        <w:rPr>
          <w:rStyle w:val="StyleUnderline"/>
        </w:rPr>
        <w:t>and whole societies that are branded as terrorist. A new Cold War and nuclear arms race is in the making</w:t>
      </w:r>
      <w:r w:rsidRPr="00E56E37">
        <w:rPr>
          <w:rStyle w:val="StyleUnderline"/>
        </w:rPr>
        <w:t xml:space="preserve"> between the United States and Russia</w:t>
      </w:r>
      <w:r w:rsidRPr="0068045F">
        <w:rPr>
          <w:sz w:val="16"/>
        </w:rPr>
        <w:t xml:space="preserve">, while Washington is seeking to place </w:t>
      </w:r>
      <w:proofErr w:type="gramStart"/>
      <w:r w:rsidRPr="0068045F">
        <w:rPr>
          <w:sz w:val="16"/>
        </w:rPr>
        <w:t>road blocks</w:t>
      </w:r>
      <w:proofErr w:type="gramEnd"/>
      <w:r w:rsidRPr="0068045F">
        <w:rPr>
          <w:sz w:val="16"/>
        </w:rPr>
        <w:t xml:space="preserve"> to the continued rise of China. The Trump administration has created a new space force as a separate branch of the military </w:t>
      </w:r>
      <w:proofErr w:type="gramStart"/>
      <w:r w:rsidRPr="0068045F">
        <w:rPr>
          <w:sz w:val="16"/>
        </w:rPr>
        <w:t>in an attempt to</w:t>
      </w:r>
      <w:proofErr w:type="gramEnd"/>
      <w:r w:rsidRPr="0068045F">
        <w:rPr>
          <w:sz w:val="16"/>
        </w:rPr>
        <w:t xml:space="preserve"> ensure U.S. dominance in the militarization of space. </w:t>
      </w:r>
      <w:r w:rsidRPr="00E56E37">
        <w:rPr>
          <w:rStyle w:val="StyleUnderline"/>
        </w:rPr>
        <w:t>Sounding the alarm on the increasing dangers of a nuclear war and of climate destabilization, the</w:t>
      </w:r>
      <w:r w:rsidRPr="0068045F">
        <w:rPr>
          <w:sz w:val="16"/>
        </w:rPr>
        <w:t xml:space="preserve"> distinguished </w:t>
      </w:r>
      <w:r w:rsidRPr="00E56E37">
        <w:rPr>
          <w:rStyle w:val="StyleUnderline"/>
        </w:rPr>
        <w:t>Bulletin of Atomic Scientists moved its doomsday clock</w:t>
      </w:r>
      <w:r w:rsidRPr="0068045F">
        <w:rPr>
          <w:sz w:val="16"/>
        </w:rPr>
        <w:t xml:space="preserve"> in 2018 </w:t>
      </w:r>
      <w:r w:rsidRPr="00E56E37">
        <w:rPr>
          <w:rStyle w:val="StyleUnderline"/>
        </w:rPr>
        <w:t>to two minutes to midnight, the closest since</w:t>
      </w:r>
      <w:r w:rsidRPr="0068045F">
        <w:rPr>
          <w:sz w:val="16"/>
        </w:rPr>
        <w:t xml:space="preserve"> 1953, when it marked </w:t>
      </w:r>
      <w:r w:rsidRPr="00E56E37">
        <w:rPr>
          <w:rStyle w:val="StyleUnderline"/>
        </w:rPr>
        <w:t>the advent of thermonuclear weapons.</w:t>
      </w:r>
      <w:r w:rsidRPr="0068045F">
        <w:rPr>
          <w:sz w:val="16"/>
        </w:rPr>
        <w:t xml:space="preserve">29 Increasingly severe economic sanctions are being imposed by the United States on countries like Venezuela and Nicaragua, despite their democratic elections—or because of them. </w:t>
      </w:r>
      <w:r w:rsidRPr="00E56E37">
        <w:rPr>
          <w:rStyle w:val="StyleUnderline"/>
        </w:rPr>
        <w:t xml:space="preserve">Trade and currency wars are being actively promoted by core states, while </w:t>
      </w:r>
      <w:r w:rsidRPr="00FA63F1">
        <w:rPr>
          <w:rStyle w:val="StyleUnderline"/>
        </w:rPr>
        <w:t>racist barriers against immigration continue to be erected</w:t>
      </w:r>
      <w:r w:rsidRPr="00FA63F1">
        <w:rPr>
          <w:sz w:val="16"/>
        </w:rPr>
        <w:t xml:space="preserve"> in Europe and the </w:t>
      </w:r>
      <w:r w:rsidRPr="00FA63F1">
        <w:rPr>
          <w:sz w:val="16"/>
        </w:rPr>
        <w:lastRenderedPageBreak/>
        <w:t xml:space="preserve">United States as some 60 million refugees and internally displaced peoples flee devastated environments. </w:t>
      </w:r>
      <w:r w:rsidRPr="00FA63F1">
        <w:rPr>
          <w:rStyle w:val="StyleUnderline"/>
        </w:rPr>
        <w:t>Migrant populations worldwide have risen</w:t>
      </w:r>
      <w:r w:rsidRPr="00FA63F1">
        <w:rPr>
          <w:sz w:val="16"/>
        </w:rPr>
        <w:t xml:space="preserve"> to 250 million, with those residi</w:t>
      </w:r>
      <w:r w:rsidRPr="0068045F">
        <w:rPr>
          <w:sz w:val="16"/>
        </w:rPr>
        <w:t xml:space="preserve">ng in high-income countries constituting more than 14 percent of the populations of those countries, up from less than 10 percent in 2000. Meanwhile, </w:t>
      </w:r>
      <w:r w:rsidRPr="00E56E37">
        <w:rPr>
          <w:rStyle w:val="StyleUnderline"/>
        </w:rPr>
        <w:t>ruling circles and wealthy countries seek to wall off islands of power and privilege from the mass of humanity, who are to be left to their fate.</w:t>
      </w:r>
      <w:r w:rsidRPr="0068045F">
        <w:rPr>
          <w:sz w:val="16"/>
        </w:rPr>
        <w:t xml:space="preserve">30 More than three-quarters of a billion people, </w:t>
      </w:r>
      <w:r w:rsidRPr="00E56E37">
        <w:rPr>
          <w:rStyle w:val="StyleUnderline"/>
        </w:rPr>
        <w:t xml:space="preserve">over 10 percent of the world population, are chronically </w:t>
      </w:r>
      <w:r w:rsidRPr="002A2F8F">
        <w:rPr>
          <w:rStyle w:val="StyleUnderline"/>
        </w:rPr>
        <w:t>malnourished.</w:t>
      </w:r>
      <w:r w:rsidRPr="002A2F8F">
        <w:rPr>
          <w:sz w:val="16"/>
        </w:rPr>
        <w:t xml:space="preserve">31 </w:t>
      </w:r>
      <w:r w:rsidRPr="002A2F8F">
        <w:rPr>
          <w:rStyle w:val="StyleUnderline"/>
        </w:rPr>
        <w:t>Food stress in the United States keeps climbing, leading to</w:t>
      </w:r>
      <w:r w:rsidRPr="002A2F8F">
        <w:rPr>
          <w:sz w:val="16"/>
        </w:rPr>
        <w:t xml:space="preserve"> the rapid growth o</w:t>
      </w:r>
      <w:r w:rsidRPr="0068045F">
        <w:rPr>
          <w:sz w:val="16"/>
        </w:rPr>
        <w:t xml:space="preserve">f cheap dollar stores selling </w:t>
      </w:r>
      <w:r w:rsidRPr="00E56E37">
        <w:rPr>
          <w:rStyle w:val="StyleUnderline"/>
        </w:rPr>
        <w:t>poor quality and toxic food.</w:t>
      </w:r>
      <w:r w:rsidRPr="0068045F">
        <w:rPr>
          <w:sz w:val="16"/>
        </w:rPr>
        <w:t xml:space="preserve"> Around </w:t>
      </w:r>
      <w:r w:rsidRPr="00E56E37">
        <w:rPr>
          <w:rStyle w:val="StyleUnderline"/>
        </w:rPr>
        <w:t>forty million Americans</w:t>
      </w:r>
      <w:r w:rsidRPr="0068045F">
        <w:rPr>
          <w:sz w:val="16"/>
        </w:rPr>
        <w:t xml:space="preserve">, representing one out of eight households, including nearly thirteen million children, </w:t>
      </w:r>
      <w:r w:rsidRPr="00E56E37">
        <w:rPr>
          <w:rStyle w:val="StyleUnderline"/>
        </w:rPr>
        <w:t>are food insecure.</w:t>
      </w:r>
      <w:r w:rsidRPr="0068045F">
        <w:rPr>
          <w:sz w:val="16"/>
        </w:rPr>
        <w:t xml:space="preserve">32 </w:t>
      </w:r>
      <w:r w:rsidRPr="00E56E37">
        <w:rPr>
          <w:rStyle w:val="StyleUnderline"/>
        </w:rPr>
        <w:t>Subsistence farmers are being pushed off their lands by agribusiness</w:t>
      </w:r>
      <w:r w:rsidRPr="0068045F">
        <w:rPr>
          <w:sz w:val="16"/>
        </w:rPr>
        <w:t xml:space="preserve">, private capital, and sovereign wealth funds in a global </w:t>
      </w:r>
      <w:proofErr w:type="spellStart"/>
      <w:r w:rsidRPr="0068045F">
        <w:rPr>
          <w:sz w:val="16"/>
        </w:rPr>
        <w:t>depeasantization</w:t>
      </w:r>
      <w:proofErr w:type="spellEnd"/>
      <w:r w:rsidRPr="0068045F">
        <w:rPr>
          <w:sz w:val="16"/>
        </w:rPr>
        <w:t xml:space="preserve"> process that constitutes the greatest movement of people in history.33 </w:t>
      </w:r>
      <w:r w:rsidRPr="00E56E37">
        <w:rPr>
          <w:rStyle w:val="StyleUnderline"/>
        </w:rPr>
        <w:t xml:space="preserve">Urban overcrowding and </w:t>
      </w:r>
      <w:r w:rsidRPr="007C3781">
        <w:rPr>
          <w:rStyle w:val="StyleUnderline"/>
        </w:rPr>
        <w:t>poverty across much of the globe is so severe that one can now reasonably refer to a “planet of slums.”</w:t>
      </w:r>
      <w:r w:rsidRPr="0068045F">
        <w:rPr>
          <w:sz w:val="16"/>
        </w:rPr>
        <w:t xml:space="preserve">34 Meanwhile, the world housing market is estimated to be worth up to $163 trillion (as compared to the value of gold mined over all recorded history, estimated at $7.5 trillion).35 </w:t>
      </w:r>
      <w:r w:rsidRPr="00E56E37">
        <w:rPr>
          <w:rStyle w:val="StyleUnderline"/>
        </w:rPr>
        <w:t>The Anthropocene</w:t>
      </w:r>
      <w:r w:rsidRPr="0068045F">
        <w:rPr>
          <w:sz w:val="16"/>
        </w:rPr>
        <w:t xml:space="preserve"> epoch, first ushered in by the Great Acceleration of the world economy immediately after the Second World War, </w:t>
      </w:r>
      <w:r w:rsidRPr="00E56E37">
        <w:rPr>
          <w:rStyle w:val="StyleUnderline"/>
        </w:rPr>
        <w:t xml:space="preserve">has generated enormous rifts in planetary boundaries, </w:t>
      </w:r>
      <w:r w:rsidRPr="002A2F8F">
        <w:rPr>
          <w:rStyle w:val="StyleUnderline"/>
        </w:rPr>
        <w:t xml:space="preserve">extending </w:t>
      </w:r>
      <w:r w:rsidRPr="00FA63F1">
        <w:rPr>
          <w:rStyle w:val="StyleUnderline"/>
        </w:rPr>
        <w:t>from climate change to ocean acidification, to the sixth extinction, to disruption of the global nitrogen and phosphorus cycles, to the loss of freshwater, to the disappearance of forests, to widespread toxic-chemical and radioactive pollution.</w:t>
      </w:r>
      <w:r w:rsidRPr="00FA63F1">
        <w:rPr>
          <w:sz w:val="16"/>
        </w:rPr>
        <w:t>36 It</w:t>
      </w:r>
      <w:r w:rsidRPr="0068045F">
        <w:rPr>
          <w:sz w:val="16"/>
        </w:rPr>
        <w:t xml:space="preserve"> is now estimated that </w:t>
      </w:r>
      <w:r w:rsidRPr="00E56E37">
        <w:rPr>
          <w:rStyle w:val="StyleUnderline"/>
        </w:rPr>
        <w:t>60 percent of the world’s wildlife vertebrate population</w:t>
      </w:r>
      <w:r w:rsidRPr="0068045F">
        <w:rPr>
          <w:sz w:val="16"/>
        </w:rPr>
        <w:t xml:space="preserve"> (including mammals, reptiles, amphibians, birds, and fish) </w:t>
      </w:r>
      <w:r w:rsidRPr="00E56E37">
        <w:rPr>
          <w:rStyle w:val="StyleUnderline"/>
        </w:rPr>
        <w:t>have been wiped out</w:t>
      </w:r>
      <w:r w:rsidRPr="0068045F">
        <w:rPr>
          <w:sz w:val="16"/>
        </w:rPr>
        <w:t xml:space="preserve"> since 1970, </w:t>
      </w:r>
      <w:r w:rsidRPr="00E56E37">
        <w:rPr>
          <w:rStyle w:val="StyleUnderline"/>
        </w:rPr>
        <w:t>while the worldwide abundance of invertebrates has declined by 45 percent</w:t>
      </w:r>
      <w:r w:rsidRPr="0068045F">
        <w:rPr>
          <w:sz w:val="16"/>
        </w:rPr>
        <w:t xml:space="preserve"> in recent decades.37 What climatologist James Hansen calls the </w:t>
      </w:r>
      <w:r w:rsidRPr="007C3781">
        <w:rPr>
          <w:rStyle w:val="StyleUnderline"/>
          <w:highlight w:val="yellow"/>
        </w:rPr>
        <w:t>“species exterminations” resulting from</w:t>
      </w:r>
      <w:r w:rsidRPr="002A2F8F">
        <w:rPr>
          <w:rStyle w:val="StyleUnderline"/>
        </w:rPr>
        <w:t xml:space="preserve"> accelerating </w:t>
      </w:r>
      <w:r w:rsidRPr="007C3781">
        <w:rPr>
          <w:rStyle w:val="StyleUnderline"/>
          <w:highlight w:val="yellow"/>
        </w:rPr>
        <w:t>climate change</w:t>
      </w:r>
      <w:r w:rsidRPr="002A2F8F">
        <w:rPr>
          <w:rStyle w:val="StyleUnderline"/>
        </w:rPr>
        <w:t xml:space="preserve"> and rapidly shif</w:t>
      </w:r>
      <w:r w:rsidRPr="00E56E37">
        <w:rPr>
          <w:rStyle w:val="StyleUnderline"/>
        </w:rPr>
        <w:t xml:space="preserve">ting climate zones </w:t>
      </w:r>
      <w:r w:rsidRPr="007C3781">
        <w:rPr>
          <w:rStyle w:val="StyleUnderline"/>
        </w:rPr>
        <w:t xml:space="preserve">are only compounding this general process of biodiversity loss. Biologists expect that half of all species will be facing extinction </w:t>
      </w:r>
      <w:r w:rsidRPr="00FA63F1">
        <w:rPr>
          <w:rStyle w:val="StyleUnderline"/>
        </w:rPr>
        <w:t>by the end of the century.</w:t>
      </w:r>
      <w:r w:rsidRPr="00FA63F1">
        <w:rPr>
          <w:sz w:val="16"/>
        </w:rPr>
        <w:t xml:space="preserve">38 </w:t>
      </w:r>
      <w:r w:rsidRPr="00FA63F1">
        <w:rPr>
          <w:rStyle w:val="StyleUnderline"/>
        </w:rPr>
        <w:t>If present</w:t>
      </w:r>
      <w:r w:rsidRPr="00E56E37">
        <w:rPr>
          <w:rStyle w:val="StyleUnderline"/>
        </w:rPr>
        <w:t xml:space="preserve"> climate-change trends continue, the “global carbon budget” associated with a 2°C increase in average global temperature will be broken in sixteen years </w:t>
      </w:r>
      <w:r w:rsidRPr="0068045F">
        <w:rPr>
          <w:sz w:val="16"/>
        </w:rPr>
        <w:t xml:space="preserve">(while a 1.5°C increase in global average temperature—staying beneath which is the key to long-term stabilization of the climate—will be reached in a decade). Earth System scientists warn that </w:t>
      </w:r>
      <w:r w:rsidRPr="007C3781">
        <w:rPr>
          <w:rStyle w:val="StyleUnderline"/>
          <w:highlight w:val="yellow"/>
        </w:rPr>
        <w:t>the world is</w:t>
      </w:r>
      <w:r w:rsidRPr="00E56E37">
        <w:rPr>
          <w:rStyle w:val="StyleUnderline"/>
        </w:rPr>
        <w:t xml:space="preserve"> now perilously </w:t>
      </w:r>
      <w:r w:rsidRPr="007C3781">
        <w:rPr>
          <w:rStyle w:val="StyleUnderline"/>
          <w:highlight w:val="yellow"/>
        </w:rPr>
        <w:t>close to a Hothouse</w:t>
      </w:r>
      <w:r w:rsidRPr="00E56E37">
        <w:rPr>
          <w:rStyle w:val="StyleUnderline"/>
        </w:rPr>
        <w:t xml:space="preserve"> Earth, </w:t>
      </w:r>
      <w:r w:rsidRPr="007C3781">
        <w:rPr>
          <w:rStyle w:val="StyleUnderline"/>
          <w:highlight w:val="yellow"/>
        </w:rPr>
        <w:t>in which</w:t>
      </w:r>
      <w:r w:rsidRPr="00E56E37">
        <w:rPr>
          <w:rStyle w:val="StyleUnderline"/>
        </w:rPr>
        <w:t xml:space="preserve"> catastrophic </w:t>
      </w:r>
      <w:r w:rsidRPr="007C3781">
        <w:rPr>
          <w:rStyle w:val="StyleUnderline"/>
          <w:highlight w:val="yellow"/>
        </w:rPr>
        <w:t>climate change will be locked in and irreversible.</w:t>
      </w:r>
      <w:r w:rsidRPr="0068045F">
        <w:rPr>
          <w:sz w:val="16"/>
        </w:rPr>
        <w:t xml:space="preserve">39 </w:t>
      </w:r>
      <w:r w:rsidRPr="00E56E37">
        <w:rPr>
          <w:rStyle w:val="StyleUnderline"/>
        </w:rPr>
        <w:t>The ecological, social, and economic costs to humanity of continuing to increase carbon emissions</w:t>
      </w:r>
      <w:r w:rsidRPr="0068045F">
        <w:rPr>
          <w:sz w:val="16"/>
        </w:rPr>
        <w:t xml:space="preserve"> by 2.0 percent a year as in recent decades (rising in 2018 by 2.7 percent—3.4 percent in the United States), and failing to meet the minimal 3.0 percent annual reductions in emissions currently needed to avoid a catastrophic destabilization of the earth’s energy balance, </w:t>
      </w:r>
      <w:r w:rsidRPr="00E56E37">
        <w:rPr>
          <w:rStyle w:val="StyleUnderline"/>
        </w:rPr>
        <w:t>are simply incalculable.</w:t>
      </w:r>
      <w:r w:rsidRPr="0068045F">
        <w:rPr>
          <w:sz w:val="16"/>
        </w:rPr>
        <w:t xml:space="preserve">40 Nevertheless, </w:t>
      </w:r>
      <w:r w:rsidRPr="00E56E37">
        <w:rPr>
          <w:rStyle w:val="StyleUnderline"/>
        </w:rPr>
        <w:t>major energy corporations</w:t>
      </w:r>
      <w:r w:rsidRPr="0068045F">
        <w:rPr>
          <w:sz w:val="16"/>
        </w:rPr>
        <w:t xml:space="preserve"> continue to lie about climate change, promoting and bankrolling climate denialism—while admitting the truth in their internal documents. These corporations </w:t>
      </w:r>
      <w:r w:rsidRPr="00E56E37">
        <w:rPr>
          <w:rStyle w:val="StyleUnderline"/>
        </w:rPr>
        <w:t>are working to accelerate the extraction and production of fossil fuels, including the dirtiest, most greenhouse gas-generating varieties,</w:t>
      </w:r>
      <w:r w:rsidRPr="0068045F">
        <w:rPr>
          <w:sz w:val="16"/>
        </w:rPr>
        <w:t xml:space="preserve"> reaping enormous profits in the process. The melting of the Arctic ice from global warming is seen by capital as a new El Dorado, </w:t>
      </w:r>
      <w:proofErr w:type="gramStart"/>
      <w:r w:rsidRPr="0068045F">
        <w:rPr>
          <w:sz w:val="16"/>
        </w:rPr>
        <w:t>opening up</w:t>
      </w:r>
      <w:proofErr w:type="gramEnd"/>
      <w:r w:rsidRPr="0068045F">
        <w:rPr>
          <w:sz w:val="16"/>
        </w:rPr>
        <w:t xml:space="preserve"> massive additional oil and gas reserves to be exploited without regard to the consequences for the earth’s climate. In response to scientific reports on climate change, Exxon Mobil declared that it intends to extract and sell </w:t>
      </w:r>
      <w:proofErr w:type="gramStart"/>
      <w:r w:rsidRPr="0068045F">
        <w:rPr>
          <w:sz w:val="16"/>
        </w:rPr>
        <w:t>all of</w:t>
      </w:r>
      <w:proofErr w:type="gramEnd"/>
      <w:r w:rsidRPr="0068045F">
        <w:rPr>
          <w:sz w:val="16"/>
        </w:rPr>
        <w:t xml:space="preserve"> the fossil-fuel reserves at its disposal.41 </w:t>
      </w:r>
      <w:r w:rsidRPr="00E56E37">
        <w:rPr>
          <w:rStyle w:val="StyleUnderline"/>
        </w:rPr>
        <w:t xml:space="preserve">Energy </w:t>
      </w:r>
      <w:r w:rsidRPr="007C3781">
        <w:rPr>
          <w:rStyle w:val="StyleUnderline"/>
        </w:rPr>
        <w:t>corporations continue to intervene in climate negotiations to ensure that any agreements to limit carbon emissions are defanged. Capitalist countries</w:t>
      </w:r>
      <w:r w:rsidRPr="007C3781">
        <w:rPr>
          <w:sz w:val="16"/>
        </w:rPr>
        <w:t xml:space="preserve"> across the board </w:t>
      </w:r>
      <w:r w:rsidRPr="007C3781">
        <w:rPr>
          <w:rStyle w:val="StyleUnderline"/>
        </w:rPr>
        <w:t>are putting the accumulation of wealth for a few above combatting climate destabilization, threatening the very future of humanity</w:t>
      </w:r>
      <w:r w:rsidRPr="007C3781">
        <w:rPr>
          <w:rStyle w:val="StyleUnderline"/>
          <w:highlight w:val="yellow"/>
        </w:rPr>
        <w:t>.</w:t>
      </w:r>
      <w:r w:rsidRPr="0068045F">
        <w:rPr>
          <w:sz w:val="16"/>
        </w:rPr>
        <w:t xml:space="preserve"> Capitalism is best understood as a competitive class-based mode of production and exchange geared to the accumulation of capital through the exploitation of workers’ labor power and the private appropriation of surplus value (value generated beyond the costs of the workers’ own reproduction). The mode of economic accounting intrinsic to capitalism designates as a value-generating good or service anything that passes through the market and therefore produces income. It follows that </w:t>
      </w:r>
      <w:r w:rsidRPr="00E56E37">
        <w:rPr>
          <w:rStyle w:val="StyleUnderline"/>
        </w:rPr>
        <w:t>the greater part of the social and environmental costs of production outside the market are excluded in this form of valuation and are treated as mere negative “externalities,” unrelated to the capitalist economy itself</w:t>
      </w:r>
      <w:r w:rsidRPr="0068045F">
        <w:rPr>
          <w:sz w:val="16"/>
        </w:rPr>
        <w:t xml:space="preserve">—whether in terms of the shortening and degradation of human life or the destruction of the natural environment. As environmental economist K. William Kapp stated, “capitalism must be regarded as an economy of unpaid costs.”42 We have now reached a point in the twenty-first century in </w:t>
      </w:r>
      <w:r w:rsidRPr="002454C2">
        <w:rPr>
          <w:sz w:val="16"/>
        </w:rPr>
        <w:t xml:space="preserve">which </w:t>
      </w:r>
      <w:r w:rsidRPr="002454C2">
        <w:rPr>
          <w:rStyle w:val="StyleUnderline"/>
        </w:rPr>
        <w:t>the externalities of</w:t>
      </w:r>
      <w:r w:rsidRPr="00E56E37">
        <w:rPr>
          <w:rStyle w:val="StyleUnderline"/>
        </w:rPr>
        <w:t xml:space="preserve"> this irrational system, </w:t>
      </w:r>
      <w:r w:rsidRPr="00FA63F1">
        <w:rPr>
          <w:rStyle w:val="StyleUnderline"/>
        </w:rPr>
        <w:t xml:space="preserve">such as the costs of war, the depletion of natural resources, the waste of human </w:t>
      </w:r>
      <w:r w:rsidRPr="00FA63F1">
        <w:rPr>
          <w:rStyle w:val="StyleUnderline"/>
        </w:rPr>
        <w:lastRenderedPageBreak/>
        <w:t>lives, and the disruption of the planetary environment, now far exceed any future economic benefits that capitalism offers to</w:t>
      </w:r>
      <w:r w:rsidRPr="00E56E37">
        <w:rPr>
          <w:rStyle w:val="StyleUnderline"/>
        </w:rPr>
        <w:t xml:space="preserve"> </w:t>
      </w:r>
      <w:proofErr w:type="gramStart"/>
      <w:r w:rsidRPr="00E56E37">
        <w:rPr>
          <w:rStyle w:val="StyleUnderline"/>
        </w:rPr>
        <w:t>society as a whole</w:t>
      </w:r>
      <w:proofErr w:type="gramEnd"/>
      <w:r w:rsidRPr="00E56E37">
        <w:rPr>
          <w:rStyle w:val="StyleUnderline"/>
        </w:rPr>
        <w:t>.</w:t>
      </w:r>
      <w:r w:rsidRPr="0068045F">
        <w:rPr>
          <w:sz w:val="16"/>
        </w:rPr>
        <w:t xml:space="preserve"> The accumulation of capital and the amassing of wealth are increasingly occurring at the expense of an irrevocable rift in the social and environmental conditions governing human life on earth.43</w:t>
      </w:r>
    </w:p>
    <w:p w14:paraId="1D127C61" w14:textId="77777777" w:rsidR="00E054D6" w:rsidRDefault="00E054D6" w:rsidP="00E054D6"/>
    <w:p w14:paraId="693A5380" w14:textId="77777777" w:rsidR="00E054D6" w:rsidRDefault="00E054D6" w:rsidP="00E054D6">
      <w:pPr>
        <w:pStyle w:val="Heading4"/>
      </w:pPr>
      <w:r>
        <w:t xml:space="preserve">Antitrust is the foundation of neoliberal institution formation – it re-organizes global political space around the fiction of “the market.” </w:t>
      </w:r>
    </w:p>
    <w:p w14:paraId="7DA25387" w14:textId="77777777" w:rsidR="00E054D6" w:rsidRDefault="00E054D6" w:rsidP="00E054D6">
      <w:pPr>
        <w:rPr>
          <w:rStyle w:val="Style13ptBold"/>
          <w:b w:val="0"/>
          <w:bCs w:val="0"/>
          <w:sz w:val="22"/>
        </w:rPr>
      </w:pPr>
      <w:proofErr w:type="spellStart"/>
      <w:r>
        <w:rPr>
          <w:rStyle w:val="Style13ptBold"/>
        </w:rPr>
        <w:t>Türem</w:t>
      </w:r>
      <w:proofErr w:type="spellEnd"/>
      <w:r>
        <w:rPr>
          <w:rStyle w:val="Style13ptBold"/>
        </w:rPr>
        <w:t xml:space="preserve"> 16</w:t>
      </w:r>
      <w:r>
        <w:rPr>
          <w:rStyle w:val="Style13ptBold"/>
          <w:b w:val="0"/>
          <w:bCs w:val="0"/>
        </w:rPr>
        <w:t xml:space="preserve"> </w:t>
      </w:r>
      <w:r w:rsidRPr="003732A2">
        <w:rPr>
          <w:rStyle w:val="Style13ptBold"/>
          <w:b w:val="0"/>
          <w:bCs w:val="0"/>
          <w:sz w:val="22"/>
        </w:rPr>
        <w:t xml:space="preserve">[Z. </w:t>
      </w:r>
      <w:proofErr w:type="spellStart"/>
      <w:r w:rsidRPr="003732A2">
        <w:rPr>
          <w:rStyle w:val="Style13ptBold"/>
          <w:b w:val="0"/>
          <w:bCs w:val="0"/>
          <w:sz w:val="22"/>
        </w:rPr>
        <w:t>Umut</w:t>
      </w:r>
      <w:proofErr w:type="spellEnd"/>
      <w:r w:rsidRPr="003732A2">
        <w:rPr>
          <w:rStyle w:val="Style13ptBold"/>
          <w:b w:val="0"/>
          <w:bCs w:val="0"/>
          <w:sz w:val="22"/>
        </w:rPr>
        <w:t xml:space="preserve">, Assoc Prof at the Ataturk Institute for Modern Turkish History at </w:t>
      </w:r>
      <w:proofErr w:type="spellStart"/>
      <w:r w:rsidRPr="003732A2">
        <w:rPr>
          <w:rStyle w:val="Style13ptBold"/>
          <w:b w:val="0"/>
          <w:bCs w:val="0"/>
          <w:sz w:val="22"/>
        </w:rPr>
        <w:t>Bogazici</w:t>
      </w:r>
      <w:proofErr w:type="spellEnd"/>
      <w:r w:rsidRPr="003732A2">
        <w:rPr>
          <w:rStyle w:val="Style13ptBold"/>
          <w:b w:val="0"/>
          <w:bCs w:val="0"/>
          <w:sz w:val="22"/>
        </w:rPr>
        <w:t xml:space="preserve"> Univ, “‘The market’ unbound: neoliberalism, competition laws and post territoriality,” </w:t>
      </w:r>
      <w:r w:rsidRPr="003732A2">
        <w:rPr>
          <w:rStyle w:val="Style13ptBold"/>
          <w:b w:val="0"/>
          <w:bCs w:val="0"/>
          <w:i/>
          <w:iCs/>
          <w:sz w:val="22"/>
        </w:rPr>
        <w:t>Journal of International Relations and Development</w:t>
      </w:r>
      <w:r w:rsidRPr="003732A2">
        <w:rPr>
          <w:rStyle w:val="Style13ptBold"/>
          <w:b w:val="0"/>
          <w:bCs w:val="0"/>
          <w:sz w:val="22"/>
        </w:rPr>
        <w:t xml:space="preserve"> 19.2</w:t>
      </w:r>
      <w:r>
        <w:rPr>
          <w:rStyle w:val="Style13ptBold"/>
          <w:b w:val="0"/>
          <w:bCs w:val="0"/>
          <w:sz w:val="22"/>
        </w:rPr>
        <w:t xml:space="preserve">, </w:t>
      </w:r>
      <w:proofErr w:type="spellStart"/>
      <w:r>
        <w:rPr>
          <w:rStyle w:val="Style13ptBold"/>
          <w:b w:val="0"/>
          <w:bCs w:val="0"/>
          <w:sz w:val="22"/>
        </w:rPr>
        <w:t>proquest</w:t>
      </w:r>
      <w:proofErr w:type="spellEnd"/>
      <w:r>
        <w:rPr>
          <w:rStyle w:val="Style13ptBold"/>
          <w:b w:val="0"/>
          <w:bCs w:val="0"/>
          <w:sz w:val="22"/>
        </w:rPr>
        <w:t>, JCR</w:t>
      </w:r>
      <w:r w:rsidRPr="003732A2">
        <w:rPr>
          <w:rStyle w:val="Style13ptBold"/>
          <w:b w:val="0"/>
          <w:bCs w:val="0"/>
          <w:sz w:val="22"/>
        </w:rPr>
        <w:t>]</w:t>
      </w:r>
    </w:p>
    <w:p w14:paraId="576B4FD0" w14:textId="77777777" w:rsidR="00E054D6" w:rsidRDefault="00E054D6" w:rsidP="00E054D6">
      <w:pPr>
        <w:rPr>
          <w:sz w:val="16"/>
        </w:rPr>
      </w:pPr>
      <w:r w:rsidRPr="00E57DF5">
        <w:rPr>
          <w:sz w:val="16"/>
        </w:rPr>
        <w:t xml:space="preserve">The post-1980 worldwide market reforms have created a massive wave of legal production. </w:t>
      </w:r>
      <w:r w:rsidRPr="00716EA9">
        <w:rPr>
          <w:rStyle w:val="StyleUnderline"/>
          <w:highlight w:val="yellow"/>
        </w:rPr>
        <w:t>Competition and antitrust</w:t>
      </w:r>
      <w:r w:rsidRPr="0090595A">
        <w:rPr>
          <w:rStyle w:val="StyleUnderline"/>
        </w:rPr>
        <w:t xml:space="preserve"> legislation -- as well as agencies to oversee such laws -- </w:t>
      </w:r>
      <w:r w:rsidRPr="00716EA9">
        <w:rPr>
          <w:rStyle w:val="StyleUnderline"/>
          <w:highlight w:val="yellow"/>
        </w:rPr>
        <w:t>have been</w:t>
      </w:r>
      <w:r w:rsidRPr="0090595A">
        <w:rPr>
          <w:rStyle w:val="StyleUnderline"/>
        </w:rPr>
        <w:t xml:space="preserve"> among </w:t>
      </w:r>
      <w:r w:rsidRPr="00716EA9">
        <w:rPr>
          <w:rStyle w:val="StyleUnderline"/>
          <w:highlight w:val="yellow"/>
        </w:rPr>
        <w:t>the most important vestiges of</w:t>
      </w:r>
      <w:r w:rsidRPr="0090595A">
        <w:rPr>
          <w:rStyle w:val="StyleUnderline"/>
        </w:rPr>
        <w:t xml:space="preserve"> </w:t>
      </w:r>
      <w:r w:rsidRPr="00E57DF5">
        <w:rPr>
          <w:sz w:val="16"/>
        </w:rPr>
        <w:t>this wave of</w:t>
      </w:r>
      <w:r w:rsidRPr="0090595A">
        <w:rPr>
          <w:rStyle w:val="StyleUnderline"/>
        </w:rPr>
        <w:t xml:space="preserve"> </w:t>
      </w:r>
      <w:r w:rsidRPr="00716EA9">
        <w:rPr>
          <w:rStyle w:val="StyleUnderline"/>
          <w:highlight w:val="yellow"/>
        </w:rPr>
        <w:t>neoliberal institutional formation</w:t>
      </w:r>
      <w:r w:rsidRPr="0090595A">
        <w:rPr>
          <w:rStyle w:val="StyleUnderline"/>
        </w:rPr>
        <w:t>.</w:t>
      </w:r>
      <w:r w:rsidRPr="00E57DF5">
        <w:rPr>
          <w:sz w:val="16"/>
        </w:rPr>
        <w:t xml:space="preserve"> Today, over 100 countries have competition laws to regulate markets, the vast majority of which have been passed since 1980 -- many, notably, after the dissolution of the Soviet Union (Gerber 2010: 79).2 Not only have laws been passed in innumerable national contexts, but new economic techniques such as 'market analysis' (</w:t>
      </w:r>
      <w:proofErr w:type="spellStart"/>
      <w:r w:rsidRPr="00E57DF5">
        <w:rPr>
          <w:sz w:val="16"/>
        </w:rPr>
        <w:t>Indig</w:t>
      </w:r>
      <w:proofErr w:type="spellEnd"/>
      <w:r w:rsidRPr="00E57DF5">
        <w:rPr>
          <w:sz w:val="16"/>
        </w:rPr>
        <w:t xml:space="preserve"> and Gal 2013) and 'forensic economics' (</w:t>
      </w:r>
      <w:proofErr w:type="spellStart"/>
      <w:r w:rsidRPr="00E57DF5">
        <w:rPr>
          <w:sz w:val="16"/>
        </w:rPr>
        <w:t>Lianos</w:t>
      </w:r>
      <w:proofErr w:type="spellEnd"/>
      <w:r w:rsidRPr="00E57DF5">
        <w:rPr>
          <w:sz w:val="16"/>
        </w:rPr>
        <w:t xml:space="preserve"> 2012), as well as administrative innovations such as competition advocacy (Zywicki and Cooper 2007), have begun to circulate globally. What, if anything, does this institutional and technical proliferation tell us about the significance of territoriality and its ongoing transformation in today's world? This article seeks to answer this question by pursuing two avenues of exploration. First, I read the spread of competition law and economics </w:t>
      </w:r>
      <w:proofErr w:type="gramStart"/>
      <w:r w:rsidRPr="00E57DF5">
        <w:rPr>
          <w:sz w:val="16"/>
        </w:rPr>
        <w:t>in light of</w:t>
      </w:r>
      <w:proofErr w:type="gramEnd"/>
      <w:r w:rsidRPr="00E57DF5">
        <w:rPr>
          <w:sz w:val="16"/>
        </w:rPr>
        <w:t xml:space="preserve"> the </w:t>
      </w:r>
      <w:proofErr w:type="spellStart"/>
      <w:r w:rsidRPr="00E57DF5">
        <w:rPr>
          <w:sz w:val="16"/>
        </w:rPr>
        <w:t>historico</w:t>
      </w:r>
      <w:proofErr w:type="spellEnd"/>
      <w:r w:rsidRPr="00E57DF5">
        <w:rPr>
          <w:sz w:val="16"/>
        </w:rPr>
        <w:t xml:space="preserve">-theoretical framework of neoliberalism advanced by Michel Foucault in his 1978/79 College de France lectures. This reading constitutes a broad background explaining how </w:t>
      </w:r>
      <w:r w:rsidRPr="000F3BF6">
        <w:rPr>
          <w:rStyle w:val="StyleUnderline"/>
        </w:rPr>
        <w:t>neoliberalism brings about a transformation of territoriality as we know it</w:t>
      </w:r>
      <w:r w:rsidRPr="00E57DF5">
        <w:rPr>
          <w:sz w:val="16"/>
        </w:rPr>
        <w:t xml:space="preserve">, and how </w:t>
      </w:r>
      <w:r w:rsidRPr="000F3BF6">
        <w:rPr>
          <w:rStyle w:val="StyleUnderline"/>
        </w:rPr>
        <w:t>the concepts and practices of competition and the market are at the heart of the art of government that is neoliberalism.</w:t>
      </w:r>
      <w:r w:rsidRPr="00E57DF5">
        <w:rPr>
          <w:sz w:val="16"/>
        </w:rPr>
        <w:t xml:space="preserve"> Two points make Foucault's work especially relevant to the present inquiry: first, his discussion of neoliberalism essentially as a transformation of state spatiality and the broader system of territoriality, and second, his discussion of competition as the most important building block of neoliberalism. These twin emphases, which are developed below, constitute the intellectual foundation for the discussion of the question of territoriality in this article. </w:t>
      </w:r>
      <w:r w:rsidRPr="00716EA9">
        <w:rPr>
          <w:rStyle w:val="StyleUnderline"/>
          <w:highlight w:val="yellow"/>
        </w:rPr>
        <w:t>Neoliberalism</w:t>
      </w:r>
      <w:r w:rsidRPr="00BE7FD7">
        <w:rPr>
          <w:rStyle w:val="StyleUnderline"/>
        </w:rPr>
        <w:t xml:space="preserve"> brings about a momentous transformation of nation-state territoriality and it </w:t>
      </w:r>
      <w:r w:rsidRPr="00716EA9">
        <w:rPr>
          <w:rStyle w:val="StyleUnderline"/>
          <w:highlight w:val="yellow"/>
        </w:rPr>
        <w:t>re-</w:t>
      </w:r>
      <w:proofErr w:type="spellStart"/>
      <w:r w:rsidRPr="00716EA9">
        <w:rPr>
          <w:rStyle w:val="StyleUnderline"/>
          <w:highlight w:val="yellow"/>
        </w:rPr>
        <w:t>organises</w:t>
      </w:r>
      <w:proofErr w:type="spellEnd"/>
      <w:r w:rsidRPr="00716EA9">
        <w:rPr>
          <w:rStyle w:val="StyleUnderline"/>
          <w:highlight w:val="yellow"/>
        </w:rPr>
        <w:t xml:space="preserve"> political space around the notion and practices of 'the market'.</w:t>
      </w:r>
      <w:r w:rsidRPr="00E57DF5">
        <w:rPr>
          <w:sz w:val="16"/>
        </w:rPr>
        <w:t xml:space="preserve"> Just like exchange and circulation were the building blocks of liberalism, </w:t>
      </w:r>
      <w:r w:rsidRPr="00716EA9">
        <w:rPr>
          <w:rStyle w:val="StyleUnderline"/>
          <w:highlight w:val="yellow"/>
        </w:rPr>
        <w:t>competition is the building block</w:t>
      </w:r>
      <w:r w:rsidRPr="00BE7FD7">
        <w:rPr>
          <w:rStyle w:val="StyleUnderline"/>
        </w:rPr>
        <w:t xml:space="preserve"> of neoliberalism.</w:t>
      </w:r>
      <w:r w:rsidRPr="00E57DF5">
        <w:rPr>
          <w:sz w:val="16"/>
        </w:rPr>
        <w:t xml:space="preserve"> The second avenue consists of </w:t>
      </w:r>
      <w:proofErr w:type="spellStart"/>
      <w:r w:rsidRPr="00E57DF5">
        <w:rPr>
          <w:sz w:val="16"/>
        </w:rPr>
        <w:t>analysing</w:t>
      </w:r>
      <w:proofErr w:type="spellEnd"/>
      <w:r w:rsidRPr="00E57DF5">
        <w:rPr>
          <w:sz w:val="16"/>
        </w:rPr>
        <w:t xml:space="preserve"> the </w:t>
      </w:r>
      <w:proofErr w:type="spellStart"/>
      <w:r w:rsidRPr="00E57DF5">
        <w:rPr>
          <w:sz w:val="16"/>
        </w:rPr>
        <w:t>conceptualisation</w:t>
      </w:r>
      <w:proofErr w:type="spellEnd"/>
      <w:r w:rsidRPr="00E57DF5">
        <w:rPr>
          <w:sz w:val="16"/>
        </w:rPr>
        <w:t xml:space="preserve"> and </w:t>
      </w:r>
      <w:proofErr w:type="spellStart"/>
      <w:r w:rsidRPr="00E57DF5">
        <w:rPr>
          <w:sz w:val="16"/>
        </w:rPr>
        <w:t>operationalisation</w:t>
      </w:r>
      <w:proofErr w:type="spellEnd"/>
      <w:r w:rsidRPr="00E57DF5">
        <w:rPr>
          <w:sz w:val="16"/>
        </w:rPr>
        <w:t xml:space="preserve"> of 'the market' in competition law and economics. I take competition laws and the technical instruments that accompany them as both reflecting and constituting global neoliberalism, and I focus on one of those instruments in particular, 'the market definition', as a route to understanding the contemporary state of territoriality. Building on Foucault's </w:t>
      </w:r>
      <w:proofErr w:type="spellStart"/>
      <w:r w:rsidRPr="00E57DF5">
        <w:rPr>
          <w:sz w:val="16"/>
        </w:rPr>
        <w:t>theorisation</w:t>
      </w:r>
      <w:proofErr w:type="spellEnd"/>
      <w:r w:rsidRPr="00E57DF5">
        <w:rPr>
          <w:sz w:val="16"/>
        </w:rPr>
        <w:t xml:space="preserve"> of neoliberalism, I trace how </w:t>
      </w:r>
      <w:r w:rsidRPr="00710690">
        <w:rPr>
          <w:rStyle w:val="StyleUnderline"/>
        </w:rPr>
        <w:t>'the market' begins to constitute a significant conceptual tool to</w:t>
      </w:r>
      <w:r w:rsidRPr="00E57DF5">
        <w:rPr>
          <w:sz w:val="16"/>
        </w:rPr>
        <w:t xml:space="preserve"> think about </w:t>
      </w:r>
      <w:proofErr w:type="spellStart"/>
      <w:r w:rsidRPr="00E57DF5">
        <w:rPr>
          <w:sz w:val="16"/>
        </w:rPr>
        <w:t>globalising</w:t>
      </w:r>
      <w:proofErr w:type="spellEnd"/>
      <w:r w:rsidRPr="00E57DF5">
        <w:rPr>
          <w:sz w:val="16"/>
        </w:rPr>
        <w:t xml:space="preserve"> </w:t>
      </w:r>
      <w:proofErr w:type="gramStart"/>
      <w:r w:rsidRPr="00E57DF5">
        <w:rPr>
          <w:sz w:val="16"/>
        </w:rPr>
        <w:t>relationships, and</w:t>
      </w:r>
      <w:proofErr w:type="gramEnd"/>
      <w:r w:rsidRPr="00E57DF5">
        <w:rPr>
          <w:sz w:val="16"/>
        </w:rPr>
        <w:t xml:space="preserve"> </w:t>
      </w:r>
      <w:proofErr w:type="spellStart"/>
      <w:r w:rsidRPr="00710690">
        <w:rPr>
          <w:rStyle w:val="StyleUnderline"/>
        </w:rPr>
        <w:t>organise</w:t>
      </w:r>
      <w:proofErr w:type="spellEnd"/>
      <w:r w:rsidRPr="00710690">
        <w:rPr>
          <w:rStyle w:val="StyleUnderline"/>
        </w:rPr>
        <w:t xml:space="preserve"> legal interventions in an environment in which territoriality is an insufficient basis for legal and sovereign action.</w:t>
      </w:r>
      <w:r w:rsidRPr="00E57DF5">
        <w:rPr>
          <w:sz w:val="16"/>
        </w:rPr>
        <w:t xml:space="preserve"> </w:t>
      </w:r>
      <w:r w:rsidRPr="00716EA9">
        <w:rPr>
          <w:rStyle w:val="StyleUnderline"/>
          <w:highlight w:val="yellow"/>
        </w:rPr>
        <w:t>Competition laws are</w:t>
      </w:r>
      <w:r w:rsidRPr="00CC0DBD">
        <w:rPr>
          <w:rStyle w:val="StyleUnderline"/>
        </w:rPr>
        <w:t xml:space="preserve"> a set of legal and economic rules </w:t>
      </w:r>
      <w:r w:rsidRPr="00716EA9">
        <w:rPr>
          <w:rStyle w:val="StyleUnderline"/>
          <w:highlight w:val="yellow"/>
        </w:rPr>
        <w:t>devised to keep market competition at desired levels and inhibit anti-competitive conduct</w:t>
      </w:r>
      <w:r w:rsidRPr="00CC0DBD">
        <w:rPr>
          <w:rStyle w:val="StyleUnderline"/>
        </w:rPr>
        <w:t>.</w:t>
      </w:r>
      <w:r w:rsidRPr="00E57DF5">
        <w:rPr>
          <w:sz w:val="16"/>
        </w:rPr>
        <w:t>3 According to Gerber (2010: 4), 'competition laws are intended to protect the process of competition from restraints that can impair its functioning and reduce its benefits'. While increasing economic efficiency is considered by many to be the ultimate objective (</w:t>
      </w:r>
      <w:proofErr w:type="spellStart"/>
      <w:r w:rsidRPr="00E57DF5">
        <w:rPr>
          <w:sz w:val="16"/>
        </w:rPr>
        <w:t>Gürkaynak</w:t>
      </w:r>
      <w:proofErr w:type="spellEnd"/>
      <w:r w:rsidRPr="00E57DF5">
        <w:rPr>
          <w:sz w:val="16"/>
        </w:rPr>
        <w:t xml:space="preserve"> 2003), particularly post-1980 (Davies 2010: 65), many secondary benefits, such as decreasing consumer prices and fostering innovation, are believed to come about as a result of the implementation of competition laws and policies. </w:t>
      </w:r>
      <w:r w:rsidRPr="00781D63">
        <w:rPr>
          <w:rStyle w:val="StyleUnderline"/>
        </w:rPr>
        <w:t xml:space="preserve">In practice, </w:t>
      </w:r>
      <w:r w:rsidRPr="00716EA9">
        <w:rPr>
          <w:rStyle w:val="StyleUnderline"/>
          <w:highlight w:val="yellow"/>
        </w:rPr>
        <w:t>inquiries</w:t>
      </w:r>
      <w:r w:rsidRPr="00781D63">
        <w:rPr>
          <w:rStyle w:val="StyleUnderline"/>
        </w:rPr>
        <w:t xml:space="preserve"> into potential or actual competition violations and actual mergers and acquisitions among corporations</w:t>
      </w:r>
      <w:r w:rsidRPr="00E57DF5">
        <w:rPr>
          <w:sz w:val="16"/>
        </w:rPr>
        <w:t xml:space="preserve"> -- two of the most fundamental activities that competition law is designed to oversee -- </w:t>
      </w:r>
      <w:r w:rsidRPr="00716EA9">
        <w:rPr>
          <w:rStyle w:val="StyleUnderline"/>
          <w:highlight w:val="yellow"/>
        </w:rPr>
        <w:t>require</w:t>
      </w:r>
      <w:r w:rsidRPr="00781D63">
        <w:rPr>
          <w:rStyle w:val="StyleUnderline"/>
        </w:rPr>
        <w:t xml:space="preserve">, first and foremost, </w:t>
      </w:r>
      <w:r w:rsidRPr="00716EA9">
        <w:rPr>
          <w:rStyle w:val="StyleUnderline"/>
          <w:highlight w:val="yellow"/>
        </w:rPr>
        <w:t>the delineation of the boundaries of</w:t>
      </w:r>
      <w:r w:rsidRPr="00781D63">
        <w:rPr>
          <w:rStyle w:val="StyleUnderline"/>
        </w:rPr>
        <w:t xml:space="preserve"> the </w:t>
      </w:r>
      <w:r w:rsidRPr="00716EA9">
        <w:rPr>
          <w:rStyle w:val="StyleUnderline"/>
          <w:highlight w:val="yellow"/>
        </w:rPr>
        <w:t>relevant markets</w:t>
      </w:r>
      <w:r w:rsidRPr="00781D63">
        <w:rPr>
          <w:rStyle w:val="StyleUnderline"/>
        </w:rPr>
        <w:t xml:space="preserve"> to which a specific inquiry applies.</w:t>
      </w:r>
      <w:r w:rsidRPr="00E57DF5">
        <w:rPr>
          <w:sz w:val="16"/>
        </w:rPr>
        <w:t xml:space="preserve"> Such demarcations concern both the geographic boundaries of the market and the conceptual nature of the product in question. As </w:t>
      </w:r>
      <w:proofErr w:type="spellStart"/>
      <w:r w:rsidRPr="00E57DF5">
        <w:rPr>
          <w:sz w:val="16"/>
        </w:rPr>
        <w:t>Kauper</w:t>
      </w:r>
      <w:proofErr w:type="spellEnd"/>
      <w:r w:rsidRPr="00E57DF5">
        <w:rPr>
          <w:sz w:val="16"/>
        </w:rPr>
        <w:t xml:space="preserve"> puts it, 'market definition is [...] an essential element in a broad range of [competition law] cases, and thus in most cases, relevant markets must be defined in product and geographic terms' (1996: 1683). For the purposes of competition law, a market may be defined as local, sub-national, national, regional or even global in scope. Determinations are made using the tools and techniques of [industrial] economics, often </w:t>
      </w:r>
      <w:proofErr w:type="spellStart"/>
      <w:r w:rsidRPr="00E57DF5">
        <w:rPr>
          <w:sz w:val="16"/>
        </w:rPr>
        <w:t>utilising</w:t>
      </w:r>
      <w:proofErr w:type="spellEnd"/>
      <w:r w:rsidRPr="00E57DF5">
        <w:rPr>
          <w:sz w:val="16"/>
        </w:rPr>
        <w:t xml:space="preserve"> complex algorithms advanced within this discipline. A wealth of information concerning supply and demand dynamics and the conditions of the transportability of the product is fed into the definition of the market. In the contemporary orthodoxy of neoliberal competition law, the goal in such a determination is to </w:t>
      </w:r>
      <w:proofErr w:type="spellStart"/>
      <w:r w:rsidRPr="00E57DF5">
        <w:rPr>
          <w:sz w:val="16"/>
        </w:rPr>
        <w:t>actualise</w:t>
      </w:r>
      <w:proofErr w:type="spellEnd"/>
      <w:r w:rsidRPr="00E57DF5">
        <w:rPr>
          <w:sz w:val="16"/>
        </w:rPr>
        <w:t xml:space="preserve"> maximum economic efficiency by carefully 'setting' the borders of the market (Fox et al. 2004: 189, 196-98). The operation to establish the boundaries of the 'relevant market' presumes a logic that would intervene -- with the force of legality -- into </w:t>
      </w:r>
      <w:r w:rsidRPr="00E57DF5">
        <w:rPr>
          <w:sz w:val="16"/>
        </w:rPr>
        <w:lastRenderedPageBreak/>
        <w:t xml:space="preserve">economic relations and geographies. Such a logic in its ideal form does not </w:t>
      </w:r>
      <w:proofErr w:type="spellStart"/>
      <w:r w:rsidRPr="00E57DF5">
        <w:rPr>
          <w:sz w:val="16"/>
        </w:rPr>
        <w:t>prioritise</w:t>
      </w:r>
      <w:proofErr w:type="spellEnd"/>
      <w:r w:rsidRPr="00E57DF5">
        <w:rPr>
          <w:sz w:val="16"/>
        </w:rPr>
        <w:t xml:space="preserve"> territoriality at all. Rather, </w:t>
      </w:r>
      <w:r w:rsidRPr="000C6D95">
        <w:rPr>
          <w:rStyle w:val="StyleUnderline"/>
        </w:rPr>
        <w:t xml:space="preserve">every time a competition law decision must be made, a rich ensemble of factors is </w:t>
      </w:r>
      <w:proofErr w:type="gramStart"/>
      <w:r w:rsidRPr="000C6D95">
        <w:rPr>
          <w:rStyle w:val="StyleUnderline"/>
        </w:rPr>
        <w:t>taken into account</w:t>
      </w:r>
      <w:proofErr w:type="gramEnd"/>
      <w:r w:rsidRPr="000C6D95">
        <w:rPr>
          <w:rStyle w:val="StyleUnderline"/>
        </w:rPr>
        <w:t xml:space="preserve"> to determine what the scale of the intervention should be. </w:t>
      </w:r>
      <w:r w:rsidRPr="00716EA9">
        <w:rPr>
          <w:rStyle w:val="StyleUnderline"/>
          <w:highlight w:val="yellow"/>
        </w:rPr>
        <w:t>The market</w:t>
      </w:r>
      <w:r w:rsidRPr="000C6D95">
        <w:rPr>
          <w:rStyle w:val="StyleUnderline"/>
        </w:rPr>
        <w:t xml:space="preserve">, as elastic, fluid and undetermined as it is, </w:t>
      </w:r>
      <w:r w:rsidRPr="00716EA9">
        <w:rPr>
          <w:rStyle w:val="StyleUnderline"/>
          <w:highlight w:val="yellow"/>
        </w:rPr>
        <w:t>constitutes the basic unit of legal intervention</w:t>
      </w:r>
      <w:r w:rsidRPr="000C6D95">
        <w:rPr>
          <w:rStyle w:val="StyleUnderline"/>
        </w:rPr>
        <w:t>, and efficiency is the measure of its success.</w:t>
      </w:r>
      <w:r w:rsidRPr="00E57DF5">
        <w:rPr>
          <w:sz w:val="16"/>
        </w:rPr>
        <w:t xml:space="preserve"> Building upon Foucault's </w:t>
      </w:r>
      <w:proofErr w:type="spellStart"/>
      <w:r w:rsidRPr="00E57DF5">
        <w:rPr>
          <w:sz w:val="16"/>
        </w:rPr>
        <w:t>historico</w:t>
      </w:r>
      <w:proofErr w:type="spellEnd"/>
      <w:r w:rsidRPr="00E57DF5">
        <w:rPr>
          <w:sz w:val="16"/>
        </w:rPr>
        <w:t xml:space="preserve">-theoretical framework of neoliberalism, I argue that </w:t>
      </w:r>
      <w:r w:rsidRPr="000C6D95">
        <w:rPr>
          <w:rStyle w:val="StyleUnderline"/>
        </w:rPr>
        <w:t xml:space="preserve">the </w:t>
      </w:r>
      <w:proofErr w:type="spellStart"/>
      <w:r w:rsidRPr="000C6D95">
        <w:rPr>
          <w:rStyle w:val="StyleUnderline"/>
        </w:rPr>
        <w:t>mobilisation</w:t>
      </w:r>
      <w:proofErr w:type="spellEnd"/>
      <w:r w:rsidRPr="000C6D95">
        <w:rPr>
          <w:rStyle w:val="StyleUnderline"/>
        </w:rPr>
        <w:t xml:space="preserve"> of </w:t>
      </w:r>
      <w:r w:rsidRPr="00716EA9">
        <w:rPr>
          <w:rStyle w:val="StyleUnderline"/>
          <w:highlight w:val="yellow"/>
        </w:rPr>
        <w:t>market definition</w:t>
      </w:r>
      <w:r w:rsidRPr="000C6D95">
        <w:rPr>
          <w:rStyle w:val="StyleUnderline"/>
        </w:rPr>
        <w:t xml:space="preserve"> practices </w:t>
      </w:r>
      <w:r w:rsidRPr="00716EA9">
        <w:rPr>
          <w:rStyle w:val="StyleUnderline"/>
          <w:highlight w:val="yellow"/>
        </w:rPr>
        <w:t>within competition law has generated a de-</w:t>
      </w:r>
      <w:proofErr w:type="spellStart"/>
      <w:r w:rsidRPr="00716EA9">
        <w:rPr>
          <w:rStyle w:val="StyleUnderline"/>
          <w:highlight w:val="yellow"/>
        </w:rPr>
        <w:t>territorialised</w:t>
      </w:r>
      <w:proofErr w:type="spellEnd"/>
      <w:r w:rsidRPr="00716EA9">
        <w:rPr>
          <w:rStyle w:val="StyleUnderline"/>
          <w:highlight w:val="yellow"/>
        </w:rPr>
        <w:t xml:space="preserve"> network concept of sovereignty</w:t>
      </w:r>
      <w:r w:rsidRPr="000C6D95">
        <w:rPr>
          <w:rStyle w:val="StyleUnderline"/>
        </w:rPr>
        <w:t xml:space="preserve"> that is fundamentally at odds with nation-state territoriality and traditional notions of sovereignty.</w:t>
      </w:r>
      <w:r w:rsidRPr="00E57DF5">
        <w:rPr>
          <w:sz w:val="16"/>
        </w:rPr>
        <w:t xml:space="preserve"> The way the market is designated in competition law as an arena of legal regulation subject to a sovereign gaze, as well as the fact that markets are defined non-territorially, through a fluid, network logic, points to this transformed state of sovereignty and territoriality. Following from the practice of defining market boundaries within competition law, I argue that </w:t>
      </w:r>
      <w:r w:rsidRPr="000C6D95">
        <w:rPr>
          <w:rStyle w:val="StyleUnderline"/>
        </w:rPr>
        <w:t xml:space="preserve">'the market' is emerging </w:t>
      </w:r>
      <w:r w:rsidRPr="00716EA9">
        <w:rPr>
          <w:rStyle w:val="StyleUnderline"/>
          <w:highlight w:val="yellow"/>
        </w:rPr>
        <w:t xml:space="preserve">as a conceptual grid for </w:t>
      </w:r>
      <w:proofErr w:type="spellStart"/>
      <w:r w:rsidRPr="00716EA9">
        <w:rPr>
          <w:rStyle w:val="StyleUnderline"/>
          <w:highlight w:val="yellow"/>
        </w:rPr>
        <w:t>organising</w:t>
      </w:r>
      <w:proofErr w:type="spellEnd"/>
      <w:r w:rsidRPr="00716EA9">
        <w:rPr>
          <w:rStyle w:val="StyleUnderline"/>
          <w:highlight w:val="yellow"/>
        </w:rPr>
        <w:t xml:space="preserve"> the</w:t>
      </w:r>
      <w:r w:rsidRPr="000C6D95">
        <w:rPr>
          <w:rStyle w:val="StyleUnderline"/>
        </w:rPr>
        <w:t xml:space="preserve"> fluid network of </w:t>
      </w:r>
      <w:r w:rsidRPr="00716EA9">
        <w:rPr>
          <w:rStyle w:val="StyleUnderline"/>
          <w:highlight w:val="yellow"/>
        </w:rPr>
        <w:t xml:space="preserve">relations that </w:t>
      </w:r>
      <w:proofErr w:type="spellStart"/>
      <w:r w:rsidRPr="00716EA9">
        <w:rPr>
          <w:rStyle w:val="StyleUnderline"/>
          <w:highlight w:val="yellow"/>
        </w:rPr>
        <w:t>characterise</w:t>
      </w:r>
      <w:proofErr w:type="spellEnd"/>
      <w:r w:rsidRPr="00716EA9">
        <w:rPr>
          <w:rStyle w:val="StyleUnderline"/>
          <w:highlight w:val="yellow"/>
        </w:rPr>
        <w:t xml:space="preserve"> neoliberal </w:t>
      </w:r>
      <w:proofErr w:type="spellStart"/>
      <w:r w:rsidRPr="00716EA9">
        <w:rPr>
          <w:rStyle w:val="StyleUnderline"/>
          <w:highlight w:val="yellow"/>
        </w:rPr>
        <w:t>globalisation</w:t>
      </w:r>
      <w:proofErr w:type="spellEnd"/>
      <w:r w:rsidRPr="00716EA9">
        <w:rPr>
          <w:rStyle w:val="StyleUnderline"/>
          <w:highlight w:val="yellow"/>
        </w:rPr>
        <w:t>, rendering them governable via legal intervention.</w:t>
      </w:r>
      <w:r w:rsidRPr="000C6D95">
        <w:rPr>
          <w:rStyle w:val="StyleUnderline"/>
        </w:rPr>
        <w:t xml:space="preserve"> </w:t>
      </w:r>
      <w:r w:rsidRPr="00E57DF5">
        <w:rPr>
          <w:sz w:val="16"/>
        </w:rPr>
        <w:t xml:space="preserve">More importantly still, the fact that </w:t>
      </w:r>
      <w:r w:rsidRPr="00716EA9">
        <w:rPr>
          <w:rStyle w:val="StyleUnderline"/>
          <w:highlight w:val="yellow"/>
        </w:rPr>
        <w:t>the market and its</w:t>
      </w:r>
      <w:r w:rsidRPr="00574264">
        <w:rPr>
          <w:rStyle w:val="StyleUnderline"/>
        </w:rPr>
        <w:t xml:space="preserve"> de-</w:t>
      </w:r>
      <w:proofErr w:type="spellStart"/>
      <w:r w:rsidRPr="00574264">
        <w:rPr>
          <w:rStyle w:val="StyleUnderline"/>
        </w:rPr>
        <w:t>territorialised</w:t>
      </w:r>
      <w:proofErr w:type="spellEnd"/>
      <w:r w:rsidRPr="00574264">
        <w:rPr>
          <w:rStyle w:val="StyleUnderline"/>
        </w:rPr>
        <w:t xml:space="preserve"> </w:t>
      </w:r>
      <w:r w:rsidRPr="00716EA9">
        <w:rPr>
          <w:rStyle w:val="StyleUnderline"/>
          <w:highlight w:val="yellow"/>
        </w:rPr>
        <w:t>depiction is</w:t>
      </w:r>
      <w:r w:rsidRPr="00574264">
        <w:rPr>
          <w:rStyle w:val="StyleUnderline"/>
        </w:rPr>
        <w:t xml:space="preserve"> becoming an </w:t>
      </w:r>
      <w:proofErr w:type="spellStart"/>
      <w:r w:rsidRPr="00716EA9">
        <w:rPr>
          <w:rStyle w:val="StyleUnderline"/>
          <w:highlight w:val="yellow"/>
        </w:rPr>
        <w:t>institutionalised</w:t>
      </w:r>
      <w:proofErr w:type="spellEnd"/>
      <w:r w:rsidRPr="00574264">
        <w:rPr>
          <w:rStyle w:val="StyleUnderline"/>
        </w:rPr>
        <w:t xml:space="preserve"> practice </w:t>
      </w:r>
      <w:r w:rsidRPr="00716EA9">
        <w:rPr>
          <w:rStyle w:val="StyleUnderline"/>
          <w:highlight w:val="yellow"/>
        </w:rPr>
        <w:t>via the spread of competition laws and agencies</w:t>
      </w:r>
      <w:r w:rsidRPr="00E57DF5">
        <w:rPr>
          <w:sz w:val="16"/>
        </w:rPr>
        <w:t xml:space="preserve"> suggests that this practice is now becoming a technology that constitutes and enhances further the institutional mechanisms that enabled such practice in the first place.</w:t>
      </w:r>
    </w:p>
    <w:p w14:paraId="4AE1BC73" w14:textId="77777777" w:rsidR="00E054D6" w:rsidRPr="00FC2A5A" w:rsidRDefault="00E054D6" w:rsidP="00E054D6"/>
    <w:p w14:paraId="5107521B" w14:textId="77777777" w:rsidR="00E054D6" w:rsidRDefault="00E054D6" w:rsidP="00E054D6">
      <w:pPr>
        <w:pStyle w:val="Heading4"/>
      </w:pPr>
      <w:r>
        <w:t xml:space="preserve">The </w:t>
      </w:r>
      <w:proofErr w:type="spellStart"/>
      <w:r>
        <w:t>kritik</w:t>
      </w:r>
      <w:proofErr w:type="spellEnd"/>
      <w:r>
        <w:t xml:space="preserve"> is a prefigurative politics of resistance that imagines alternate modes of social organization. This is key to foster sustained mobilization</w:t>
      </w:r>
    </w:p>
    <w:p w14:paraId="20E5B6D8" w14:textId="77777777" w:rsidR="00E054D6" w:rsidRPr="008C3DF6" w:rsidRDefault="00E054D6" w:rsidP="00E054D6">
      <w:pPr>
        <w:rPr>
          <w:rStyle w:val="Style13ptBold"/>
          <w:b w:val="0"/>
          <w:bCs w:val="0"/>
          <w:sz w:val="22"/>
        </w:rPr>
      </w:pPr>
      <w:r>
        <w:rPr>
          <w:rStyle w:val="Style13ptBold"/>
        </w:rPr>
        <w:t>Wigger 18</w:t>
      </w:r>
      <w:r>
        <w:rPr>
          <w:rStyle w:val="Style13ptBold"/>
          <w:b w:val="0"/>
          <w:bCs w:val="0"/>
        </w:rPr>
        <w:t xml:space="preserve"> </w:t>
      </w:r>
      <w:r w:rsidRPr="008C3DF6">
        <w:rPr>
          <w:rStyle w:val="Style13ptBold"/>
          <w:b w:val="0"/>
          <w:bCs w:val="0"/>
          <w:sz w:val="22"/>
        </w:rPr>
        <w:t xml:space="preserve">[Angela, </w:t>
      </w:r>
      <w:r>
        <w:rPr>
          <w:rStyle w:val="Style13ptBold"/>
          <w:b w:val="0"/>
          <w:bCs w:val="0"/>
          <w:sz w:val="22"/>
        </w:rPr>
        <w:t xml:space="preserve">Assoc Prof in Global Political Economy at Radboud Univ, </w:t>
      </w:r>
      <w:r w:rsidRPr="008C3DF6">
        <w:rPr>
          <w:rStyle w:val="Style13ptBold"/>
          <w:b w:val="0"/>
          <w:bCs w:val="0"/>
          <w:sz w:val="22"/>
        </w:rPr>
        <w:t xml:space="preserve">“From dissent to resistance: Locating patterns of </w:t>
      </w:r>
      <w:proofErr w:type="spellStart"/>
      <w:r w:rsidRPr="008C3DF6">
        <w:rPr>
          <w:rStyle w:val="Style13ptBold"/>
          <w:b w:val="0"/>
          <w:bCs w:val="0"/>
          <w:sz w:val="22"/>
        </w:rPr>
        <w:t>horizontalist</w:t>
      </w:r>
      <w:proofErr w:type="spellEnd"/>
      <w:r w:rsidRPr="008C3DF6">
        <w:rPr>
          <w:rStyle w:val="Style13ptBold"/>
          <w:b w:val="0"/>
          <w:bCs w:val="0"/>
          <w:sz w:val="22"/>
        </w:rPr>
        <w:t xml:space="preserve"> self-management crisis responses in Spain,” </w:t>
      </w:r>
      <w:r w:rsidRPr="008C3DF6">
        <w:rPr>
          <w:rStyle w:val="Style13ptBold"/>
          <w:b w:val="0"/>
          <w:bCs w:val="0"/>
          <w:i/>
          <w:iCs/>
          <w:sz w:val="22"/>
        </w:rPr>
        <w:t>Comparative European Politics</w:t>
      </w:r>
      <w:r w:rsidRPr="008C3DF6">
        <w:rPr>
          <w:rStyle w:val="Style13ptBold"/>
          <w:b w:val="0"/>
          <w:bCs w:val="0"/>
          <w:sz w:val="22"/>
        </w:rPr>
        <w:t xml:space="preserve"> 16.1, </w:t>
      </w:r>
      <w:r>
        <w:rPr>
          <w:rStyle w:val="Style13ptBold"/>
          <w:b w:val="0"/>
          <w:bCs w:val="0"/>
          <w:sz w:val="22"/>
        </w:rPr>
        <w:t xml:space="preserve">p.35, </w:t>
      </w:r>
      <w:r w:rsidRPr="008C3DF6">
        <w:rPr>
          <w:rStyle w:val="Style13ptBold"/>
          <w:b w:val="0"/>
          <w:bCs w:val="0"/>
          <w:sz w:val="22"/>
        </w:rPr>
        <w:t>JCR]</w:t>
      </w:r>
    </w:p>
    <w:p w14:paraId="27A43890" w14:textId="77777777" w:rsidR="00E054D6" w:rsidRPr="00D0056F" w:rsidRDefault="00E054D6" w:rsidP="00E054D6">
      <w:pPr>
        <w:rPr>
          <w:sz w:val="16"/>
        </w:rPr>
      </w:pPr>
      <w:r w:rsidRPr="00D0056F">
        <w:rPr>
          <w:sz w:val="16"/>
        </w:rPr>
        <w:t xml:space="preserve">The concepts ‘prefiguration’ and ‘propaganda by the deed’, mostly developed and deployed in anarchist literatures to capture a broad range of subversive tactics and activities (Day, 2005), are well suited to understand </w:t>
      </w:r>
      <w:r w:rsidRPr="00716EA9">
        <w:rPr>
          <w:rStyle w:val="StyleUnderline"/>
          <w:highlight w:val="yellow"/>
        </w:rPr>
        <w:t>transformative agency</w:t>
      </w:r>
      <w:r w:rsidRPr="00D0056F">
        <w:rPr>
          <w:sz w:val="16"/>
        </w:rPr>
        <w:t xml:space="preserve"> beyond expressions of dissent and protest that </w:t>
      </w:r>
      <w:r w:rsidRPr="00880E7F">
        <w:rPr>
          <w:rStyle w:val="StyleUnderline"/>
        </w:rPr>
        <w:t>is not merely reactive or defensive</w:t>
      </w:r>
      <w:r>
        <w:rPr>
          <w:rStyle w:val="StyleUnderline"/>
        </w:rPr>
        <w:t xml:space="preserve"> </w:t>
      </w:r>
      <w:r w:rsidRPr="00880E7F">
        <w:rPr>
          <w:rStyle w:val="StyleUnderline"/>
        </w:rPr>
        <w:t>but</w:t>
      </w:r>
      <w:r w:rsidRPr="00D0056F">
        <w:rPr>
          <w:sz w:val="16"/>
        </w:rPr>
        <w:t xml:space="preserve"> that </w:t>
      </w:r>
      <w:r w:rsidRPr="00716EA9">
        <w:rPr>
          <w:rStyle w:val="StyleUnderline"/>
          <w:highlight w:val="yellow"/>
        </w:rPr>
        <w:t xml:space="preserve">involves </w:t>
      </w:r>
      <w:r w:rsidRPr="00B22AEF">
        <w:rPr>
          <w:rStyle w:val="StyleUnderline"/>
        </w:rPr>
        <w:t>a</w:t>
      </w:r>
      <w:r w:rsidRPr="00880E7F">
        <w:rPr>
          <w:rStyle w:val="StyleUnderline"/>
        </w:rPr>
        <w:t xml:space="preserve">n actual material </w:t>
      </w:r>
      <w:r w:rsidRPr="00716EA9">
        <w:rPr>
          <w:rStyle w:val="StyleUnderline"/>
          <w:highlight w:val="yellow"/>
        </w:rPr>
        <w:t>reorganization of social relations in everyday life.</w:t>
      </w:r>
      <w:r w:rsidRPr="00880E7F">
        <w:rPr>
          <w:rStyle w:val="StyleUnderline"/>
        </w:rPr>
        <w:t xml:space="preserve"> </w:t>
      </w:r>
      <w:r w:rsidRPr="00D0056F">
        <w:rPr>
          <w:sz w:val="16"/>
        </w:rPr>
        <w:t xml:space="preserve">Prefiguration implies that the way in which </w:t>
      </w:r>
      <w:r w:rsidRPr="00B22AEF">
        <w:rPr>
          <w:rStyle w:val="StyleUnderline"/>
        </w:rPr>
        <w:t xml:space="preserve">on-going transformative </w:t>
      </w:r>
      <w:r w:rsidRPr="00716EA9">
        <w:rPr>
          <w:rStyle w:val="StyleUnderline"/>
          <w:highlight w:val="yellow"/>
        </w:rPr>
        <w:t>praxis</w:t>
      </w:r>
      <w:r w:rsidRPr="00D0056F">
        <w:rPr>
          <w:sz w:val="16"/>
        </w:rPr>
        <w:t xml:space="preserve"> is organized already </w:t>
      </w:r>
      <w:r w:rsidRPr="00716EA9">
        <w:rPr>
          <w:rStyle w:val="StyleUnderline"/>
          <w:highlight w:val="yellow"/>
        </w:rPr>
        <w:t xml:space="preserve">entails a presentiment of the envisaged future </w:t>
      </w:r>
      <w:r w:rsidRPr="00B22AEF">
        <w:rPr>
          <w:rStyle w:val="StyleUnderline"/>
        </w:rPr>
        <w:t>society</w:t>
      </w:r>
      <w:r w:rsidRPr="00D0056F">
        <w:rPr>
          <w:sz w:val="16"/>
        </w:rPr>
        <w:t xml:space="preserve">, while propaganda by the deed refers to exemplary political actions and interventions in the prevailing system that provide a positive example and stimulate solidarity activities and imitation. </w:t>
      </w:r>
      <w:r w:rsidRPr="00880E7F">
        <w:rPr>
          <w:rStyle w:val="StyleUnderline"/>
        </w:rPr>
        <w:t>As a philosophy of praxis, prefiguration entails</w:t>
      </w:r>
      <w:r w:rsidRPr="00D0056F">
        <w:rPr>
          <w:sz w:val="16"/>
        </w:rPr>
        <w:t xml:space="preserve"> moreover </w:t>
      </w:r>
      <w:r w:rsidRPr="00B22AEF">
        <w:rPr>
          <w:rStyle w:val="StyleUnderline"/>
        </w:rPr>
        <w:t>that the means</w:t>
      </w:r>
      <w:r w:rsidRPr="00880E7F">
        <w:rPr>
          <w:rStyle w:val="StyleUnderline"/>
        </w:rPr>
        <w:t xml:space="preserve">, strategies and tactics ought to be commensurable with the envisaged future. </w:t>
      </w:r>
      <w:r w:rsidRPr="00716EA9">
        <w:rPr>
          <w:rStyle w:val="StyleUnderline"/>
          <w:highlight w:val="yellow"/>
        </w:rPr>
        <w:t>Social imaginaries or utopian visions are</w:t>
      </w:r>
      <w:r w:rsidRPr="00880E7F">
        <w:rPr>
          <w:rStyle w:val="StyleUnderline"/>
        </w:rPr>
        <w:t xml:space="preserve"> hence </w:t>
      </w:r>
      <w:r w:rsidRPr="00716EA9">
        <w:rPr>
          <w:rStyle w:val="StyleUnderline"/>
          <w:highlight w:val="yellow"/>
        </w:rPr>
        <w:t>a prerequisite</w:t>
      </w:r>
      <w:r w:rsidRPr="00880E7F">
        <w:rPr>
          <w:rStyle w:val="StyleUnderline"/>
        </w:rPr>
        <w:t xml:space="preserve"> for</w:t>
      </w:r>
      <w:r>
        <w:rPr>
          <w:rStyle w:val="StyleUnderline"/>
        </w:rPr>
        <w:t xml:space="preserve"> </w:t>
      </w:r>
      <w:r w:rsidRPr="00880E7F">
        <w:rPr>
          <w:rStyle w:val="StyleUnderline"/>
        </w:rPr>
        <w:t>prefiguration.</w:t>
      </w:r>
      <w:r w:rsidRPr="00D0056F">
        <w:rPr>
          <w:sz w:val="16"/>
        </w:rPr>
        <w:t xml:space="preserve"> At the same time, such imaginaries should never be understood as definite blueprints for how the future should look. Prefigurative politics often contains only an incomplete glance of the anticipated future because present tense experiments are always unfinished and imperfect, and thus in process (see also </w:t>
      </w:r>
      <w:proofErr w:type="spellStart"/>
      <w:r w:rsidRPr="00D0056F">
        <w:rPr>
          <w:sz w:val="16"/>
        </w:rPr>
        <w:t>Maeckelbergh</w:t>
      </w:r>
      <w:proofErr w:type="spellEnd"/>
      <w:r w:rsidRPr="00D0056F">
        <w:rPr>
          <w:sz w:val="16"/>
        </w:rPr>
        <w:t xml:space="preserve">, 2013). </w:t>
      </w:r>
      <w:r w:rsidRPr="00716EA9">
        <w:rPr>
          <w:rStyle w:val="StyleUnderline"/>
          <w:highlight w:val="yellow"/>
        </w:rPr>
        <w:t>Prefiguration is</w:t>
      </w:r>
      <w:r w:rsidRPr="00880E7F">
        <w:rPr>
          <w:rStyle w:val="StyleUnderline"/>
        </w:rPr>
        <w:t xml:space="preserve"> thus both </w:t>
      </w:r>
      <w:r w:rsidRPr="00716EA9">
        <w:rPr>
          <w:rStyle w:val="StyleUnderline"/>
          <w:highlight w:val="yellow"/>
        </w:rPr>
        <w:t>a lived radical praxis and a goal for the future. The alternative organization of the social</w:t>
      </w:r>
      <w:r w:rsidRPr="00880E7F">
        <w:rPr>
          <w:rStyle w:val="StyleUnderline"/>
        </w:rPr>
        <w:t xml:space="preserve"> relations of (re-)production </w:t>
      </w:r>
      <w:r w:rsidRPr="00716EA9">
        <w:rPr>
          <w:rStyle w:val="StyleUnderline"/>
          <w:highlight w:val="yellow"/>
        </w:rPr>
        <w:t>can</w:t>
      </w:r>
      <w:r w:rsidRPr="00880E7F">
        <w:rPr>
          <w:rStyle w:val="StyleUnderline"/>
        </w:rPr>
        <w:t xml:space="preserve"> therefore </w:t>
      </w:r>
      <w:r w:rsidRPr="00716EA9">
        <w:rPr>
          <w:rStyle w:val="StyleUnderline"/>
          <w:highlight w:val="yellow"/>
        </w:rPr>
        <w:t>be understood as a prefigurative politics of resistance</w:t>
      </w:r>
      <w:r w:rsidRPr="00D0056F">
        <w:rPr>
          <w:sz w:val="16"/>
        </w:rPr>
        <w:t xml:space="preserve"> that operates at the same time as propaganda by the deed. </w:t>
      </w:r>
      <w:r w:rsidRPr="00716EA9">
        <w:rPr>
          <w:rStyle w:val="StyleUnderline"/>
          <w:highlight w:val="yellow"/>
        </w:rPr>
        <w:t>Locations of prefiguration can become ‘infrastructures of dissent’ that enable collective capacities for memory</w:t>
      </w:r>
      <w:r w:rsidRPr="00D0056F">
        <w:rPr>
          <w:sz w:val="16"/>
        </w:rPr>
        <w:t xml:space="preserve"> (reflection on past struggles), </w:t>
      </w:r>
      <w:r w:rsidRPr="00880E7F">
        <w:rPr>
          <w:rStyle w:val="StyleUnderline"/>
        </w:rPr>
        <w:t>analysis</w:t>
      </w:r>
      <w:r w:rsidRPr="00D0056F">
        <w:rPr>
          <w:sz w:val="16"/>
        </w:rPr>
        <w:t xml:space="preserve"> (theoretical discussion and debate), </w:t>
      </w:r>
      <w:r w:rsidRPr="00716EA9">
        <w:rPr>
          <w:rStyle w:val="StyleUnderline"/>
          <w:highlight w:val="yellow"/>
        </w:rPr>
        <w:t>communication, knowledge transfer and shared learning and can</w:t>
      </w:r>
      <w:r w:rsidRPr="00880E7F">
        <w:rPr>
          <w:rStyle w:val="StyleUnderline"/>
        </w:rPr>
        <w:t xml:space="preserve"> thereby </w:t>
      </w:r>
      <w:r w:rsidRPr="00716EA9">
        <w:rPr>
          <w:rStyle w:val="StyleUnderline"/>
          <w:highlight w:val="yellow"/>
        </w:rPr>
        <w:t>foster</w:t>
      </w:r>
      <w:r w:rsidRPr="00880E7F">
        <w:rPr>
          <w:rStyle w:val="StyleUnderline"/>
        </w:rPr>
        <w:t xml:space="preserve"> sustained </w:t>
      </w:r>
      <w:r w:rsidRPr="00716EA9">
        <w:rPr>
          <w:rStyle w:val="StyleUnderline"/>
          <w:highlight w:val="yellow"/>
        </w:rPr>
        <w:t>mobilization by creating networks of mutual support and</w:t>
      </w:r>
      <w:r w:rsidRPr="00880E7F">
        <w:rPr>
          <w:rStyle w:val="StyleUnderline"/>
        </w:rPr>
        <w:t xml:space="preserve"> spread </w:t>
      </w:r>
      <w:r w:rsidRPr="00716EA9">
        <w:rPr>
          <w:rStyle w:val="StyleUnderline"/>
          <w:highlight w:val="yellow"/>
        </w:rPr>
        <w:t>alternative practices</w:t>
      </w:r>
      <w:r w:rsidRPr="00880E7F">
        <w:rPr>
          <w:rStyle w:val="StyleUnderline"/>
        </w:rPr>
        <w:t xml:space="preserve"> </w:t>
      </w:r>
      <w:r w:rsidRPr="00D0056F">
        <w:rPr>
          <w:sz w:val="16"/>
        </w:rPr>
        <w:t xml:space="preserve">(Sears, 2014: 6; see also </w:t>
      </w:r>
      <w:proofErr w:type="spellStart"/>
      <w:r w:rsidRPr="00D0056F">
        <w:rPr>
          <w:sz w:val="16"/>
        </w:rPr>
        <w:t>Dauvergne</w:t>
      </w:r>
      <w:proofErr w:type="spellEnd"/>
      <w:r w:rsidRPr="00D0056F">
        <w:rPr>
          <w:sz w:val="16"/>
        </w:rPr>
        <w:t xml:space="preserve"> and </w:t>
      </w:r>
      <w:proofErr w:type="spellStart"/>
      <w:r w:rsidRPr="00D0056F">
        <w:rPr>
          <w:sz w:val="16"/>
        </w:rPr>
        <w:t>LeBaron</w:t>
      </w:r>
      <w:proofErr w:type="spellEnd"/>
      <w:r w:rsidRPr="00D0056F">
        <w:rPr>
          <w:sz w:val="16"/>
        </w:rPr>
        <w:t>, 2014).</w:t>
      </w:r>
    </w:p>
    <w:p w14:paraId="621AB9B6" w14:textId="77777777" w:rsidR="00E054D6" w:rsidRDefault="00E054D6" w:rsidP="00E054D6"/>
    <w:p w14:paraId="4B539943" w14:textId="4DB4A406" w:rsidR="00E054D6" w:rsidRDefault="00E054D6" w:rsidP="00E054D6">
      <w:pPr>
        <w:pStyle w:val="Heading2"/>
      </w:pPr>
      <w:r>
        <w:lastRenderedPageBreak/>
        <w:t>C</w:t>
      </w:r>
      <w:r>
        <w:t>ase</w:t>
      </w:r>
    </w:p>
    <w:p w14:paraId="612B798D" w14:textId="77777777" w:rsidR="00E054D6" w:rsidRPr="00343816" w:rsidRDefault="00E054D6" w:rsidP="00E054D6">
      <w:pPr>
        <w:pStyle w:val="Heading3"/>
      </w:pPr>
      <w:r>
        <w:lastRenderedPageBreak/>
        <w:t>solvency</w:t>
      </w:r>
    </w:p>
    <w:p w14:paraId="263D1613" w14:textId="77777777" w:rsidR="00716EA9" w:rsidRDefault="00716EA9" w:rsidP="00716EA9">
      <w:pPr>
        <w:pStyle w:val="Heading4"/>
      </w:pPr>
      <w:r>
        <w:t xml:space="preserve">The Court already ruled that antitrust laws apply to the NCAA. </w:t>
      </w:r>
    </w:p>
    <w:p w14:paraId="1084A1C2" w14:textId="77777777" w:rsidR="00716EA9" w:rsidRDefault="00716EA9" w:rsidP="00716EA9">
      <w:pPr>
        <w:rPr>
          <w:rStyle w:val="Style13ptBold"/>
          <w:b w:val="0"/>
          <w:bCs w:val="0"/>
          <w:sz w:val="22"/>
        </w:rPr>
      </w:pPr>
      <w:r>
        <w:rPr>
          <w:rStyle w:val="Style13ptBold"/>
        </w:rPr>
        <w:t>Cooper 21</w:t>
      </w:r>
      <w:r>
        <w:rPr>
          <w:rStyle w:val="Style13ptBold"/>
          <w:b w:val="0"/>
          <w:bCs w:val="0"/>
        </w:rPr>
        <w:t xml:space="preserve"> </w:t>
      </w:r>
      <w:r w:rsidRPr="00AA0D01">
        <w:rPr>
          <w:rStyle w:val="Style13ptBold"/>
          <w:b w:val="0"/>
          <w:bCs w:val="0"/>
          <w:sz w:val="22"/>
        </w:rPr>
        <w:t xml:space="preserve">[JJ, “Supreme Court Calls Out Baseball's Antitrust Exemption In NCAA Ruling,” </w:t>
      </w:r>
      <w:r w:rsidRPr="00AA0D01">
        <w:rPr>
          <w:rStyle w:val="Style13ptBold"/>
          <w:b w:val="0"/>
          <w:bCs w:val="0"/>
          <w:i/>
          <w:iCs/>
          <w:sz w:val="22"/>
        </w:rPr>
        <w:t>Baseball America</w:t>
      </w:r>
      <w:r w:rsidRPr="00AA0D01">
        <w:rPr>
          <w:rStyle w:val="Style13ptBold"/>
          <w:b w:val="0"/>
          <w:bCs w:val="0"/>
          <w:sz w:val="22"/>
        </w:rPr>
        <w:t xml:space="preserve">, 06/21/21, </w:t>
      </w:r>
      <w:hyperlink r:id="rId10" w:history="1">
        <w:r w:rsidRPr="003A298C">
          <w:rPr>
            <w:rStyle w:val="Hyperlink"/>
          </w:rPr>
          <w:t>https://www.baseballamerica.com/stories/supreme-court-calls-out-baseballs-antitrust-exemption-in-ncaa-ruling/</w:t>
        </w:r>
      </w:hyperlink>
      <w:r w:rsidRPr="00AA0D01">
        <w:rPr>
          <w:rStyle w:val="Style13ptBold"/>
          <w:b w:val="0"/>
          <w:bCs w:val="0"/>
          <w:sz w:val="22"/>
        </w:rPr>
        <w:t xml:space="preserve">] </w:t>
      </w:r>
    </w:p>
    <w:p w14:paraId="313EDDEC" w14:textId="3218B45A" w:rsidR="00716EA9" w:rsidRDefault="00716EA9" w:rsidP="00716EA9">
      <w:pPr>
        <w:rPr>
          <w:sz w:val="16"/>
        </w:rPr>
      </w:pPr>
      <w:r w:rsidRPr="00AA0D01">
        <w:rPr>
          <w:sz w:val="16"/>
        </w:rPr>
        <w:t>Baseball’s antitrust exemption has long meant that baseball stands alone among the major United States professional sports. But a new Supreme Court ruling gave some indications that the precedent on which baseball’s perceived antitrust exemption exists may be on shakier legal ground than previously indicated. The NBA, NFL and NHL are subject to antitrust laws</w:t>
      </w:r>
      <w:r w:rsidRPr="00716EA9">
        <w:rPr>
          <w:sz w:val="16"/>
          <w:highlight w:val="yellow"/>
        </w:rPr>
        <w:t xml:space="preserve">. </w:t>
      </w:r>
      <w:r w:rsidRPr="00716EA9">
        <w:rPr>
          <w:rStyle w:val="Emphasis"/>
          <w:highlight w:val="yellow"/>
        </w:rPr>
        <w:t>The NCAA was informed on Monday in a unanimous 9-0 ruling that it is also subject to Federal antitrust laws</w:t>
      </w:r>
      <w:r w:rsidRPr="00AA0D01">
        <w:rPr>
          <w:rStyle w:val="StyleUnderline"/>
        </w:rPr>
        <w:t>.</w:t>
      </w:r>
      <w:r w:rsidRPr="00AA0D01">
        <w:rPr>
          <w:sz w:val="16"/>
        </w:rPr>
        <w:t xml:space="preserve"> But baseball stands out as the exception. Ever since “Federal Baseball Club of Baltimore, Inc. v. National League of Professional Baseball Clubs” in 1922, baseball has been seen as exempt from many of the provisions of Federal antitrust laws. But </w:t>
      </w:r>
      <w:r w:rsidRPr="00AA0D01">
        <w:rPr>
          <w:rStyle w:val="StyleUnderline"/>
        </w:rPr>
        <w:t>in its ruling in NCAA v. Alston</w:t>
      </w:r>
      <w:r w:rsidRPr="00AA0D01">
        <w:rPr>
          <w:sz w:val="16"/>
        </w:rPr>
        <w:t xml:space="preserve"> released on June 21, </w:t>
      </w:r>
      <w:r w:rsidRPr="00716EA9">
        <w:rPr>
          <w:rStyle w:val="StyleUnderline"/>
          <w:highlight w:val="yellow"/>
        </w:rPr>
        <w:t>the Supreme Court said: To be sure, this Court once dallied with something that looks a bit like an antitrust exemption for professional baseball</w:t>
      </w:r>
      <w:r w:rsidRPr="00AA0D01">
        <w:rPr>
          <w:sz w:val="16"/>
        </w:rPr>
        <w:t>. In Federal Baseball Club of Baltimore, Inc. v. National League of Professional Baseball Clubs, 259 U. S. 200 (1922), the Court reasoned that “exhibitions” of “</w:t>
      </w:r>
      <w:proofErr w:type="spellStart"/>
      <w:r w:rsidRPr="00AA0D01">
        <w:rPr>
          <w:sz w:val="16"/>
        </w:rPr>
        <w:t>base ball</w:t>
      </w:r>
      <w:proofErr w:type="spellEnd"/>
      <w:r w:rsidRPr="00AA0D01">
        <w:rPr>
          <w:sz w:val="16"/>
        </w:rPr>
        <w:t xml:space="preserve">” did not implicate the Sherman Act because they did not involve interstate trade or commerce—even though teams regularly crossed state lines (as they do today) to make money and enhance their commercial success. Id., at 208–209. </w:t>
      </w:r>
      <w:r w:rsidRPr="00AA0D01">
        <w:rPr>
          <w:rStyle w:val="StyleUnderline"/>
        </w:rPr>
        <w:t xml:space="preserve">But </w:t>
      </w:r>
      <w:r w:rsidRPr="00716EA9">
        <w:rPr>
          <w:rStyle w:val="Emphasis"/>
          <w:highlight w:val="yellow"/>
        </w:rPr>
        <w:t>this Court has refused to extend Federal Baseball’s reasoning to other sports leagues</w:t>
      </w:r>
      <w:r w:rsidRPr="00716EA9">
        <w:rPr>
          <w:rStyle w:val="StyleUnderline"/>
          <w:highlight w:val="yellow"/>
        </w:rPr>
        <w:t>—and has even acknowledged criticisms of the decision as “‘unrealistic’” and “‘inconsistent’” and “aberration</w:t>
      </w:r>
      <w:r w:rsidRPr="00AA0D01">
        <w:rPr>
          <w:rStyle w:val="StyleUnderline"/>
        </w:rPr>
        <w:t>[al].”</w:t>
      </w:r>
      <w:r w:rsidRPr="00AA0D01">
        <w:rPr>
          <w:sz w:val="16"/>
        </w:rPr>
        <w:t xml:space="preserve"> Flood v. Kuhn, 407 U. S. 258, 282 (1972) (quoting Radovich v. National Football League, 352 U. S. 445, 452 (1957)); see also Brief for Advocates for Minor Leaguers as Amicus Curiae 5, n. 3 (gathering criticisms). That by itself doesn’t indicate that the antitrust exemption is going away—in Flood v. Kuhn, the court used those adjectives to describe the Federal Baseball Club decision without overturning it. But the fact that all nine justices signed on to an opinion that described the ruling as a dalliance that “looks a bit like an antitrust exemption” was notable.</w:t>
      </w:r>
    </w:p>
    <w:p w14:paraId="53D476C2" w14:textId="77777777" w:rsidR="00716EA9" w:rsidRDefault="00716EA9" w:rsidP="00716EA9">
      <w:pPr>
        <w:pStyle w:val="Heading4"/>
      </w:pPr>
      <w:r>
        <w:t>This means 3 things:</w:t>
      </w:r>
    </w:p>
    <w:p w14:paraId="18DCCA05" w14:textId="77777777" w:rsidR="00716EA9" w:rsidRDefault="00716EA9" w:rsidP="00716EA9">
      <w:pPr>
        <w:pStyle w:val="Heading4"/>
      </w:pPr>
      <w:r>
        <w:t xml:space="preserve">First, vote neg on presumption because there is no exemption. The </w:t>
      </w:r>
      <w:proofErr w:type="spellStart"/>
      <w:r>
        <w:t>Aff</w:t>
      </w:r>
      <w:proofErr w:type="spellEnd"/>
      <w:r>
        <w:t xml:space="preserve"> isn’t inherent and does nothing. Prefer our evidence because theirs is old as hell.</w:t>
      </w:r>
    </w:p>
    <w:p w14:paraId="693ED79D" w14:textId="77777777" w:rsidR="00716EA9" w:rsidRDefault="00716EA9" w:rsidP="00716EA9">
      <w:pPr>
        <w:pStyle w:val="Heading4"/>
      </w:pPr>
      <w:r>
        <w:t xml:space="preserve">Second, if they win the SQ decision didn’t work, that supercharges our circumvention </w:t>
      </w:r>
      <w:proofErr w:type="spellStart"/>
      <w:r>
        <w:t>args</w:t>
      </w:r>
      <w:proofErr w:type="spellEnd"/>
      <w:r>
        <w:t xml:space="preserve">. If a 9-0 decision that antitrust applies to the NCAA didn’t do the job, then there’s nothing the </w:t>
      </w:r>
      <w:proofErr w:type="spellStart"/>
      <w:r>
        <w:t>Aff</w:t>
      </w:r>
      <w:proofErr w:type="spellEnd"/>
      <w:r>
        <w:t xml:space="preserve"> can do to overcome it.</w:t>
      </w:r>
    </w:p>
    <w:p w14:paraId="3DFCCC79" w14:textId="3986998A" w:rsidR="00716EA9" w:rsidRDefault="00716EA9" w:rsidP="00E054D6">
      <w:pPr>
        <w:pStyle w:val="Heading4"/>
      </w:pPr>
      <w:r>
        <w:t>Third, it proves the ‘T – Increase’ violation. The plan only reiterates the SQ.</w:t>
      </w:r>
    </w:p>
    <w:p w14:paraId="5BE30ABC" w14:textId="2A91FF53" w:rsidR="00E054D6" w:rsidRDefault="00E054D6" w:rsidP="00E054D6">
      <w:pPr>
        <w:pStyle w:val="Heading4"/>
      </w:pPr>
      <w:r>
        <w:t xml:space="preserve">Antitrust is an ideological trap – enforcement is </w:t>
      </w:r>
      <w:proofErr w:type="gramStart"/>
      <w:r>
        <w:t>impossible</w:t>
      </w:r>
      <w:proofErr w:type="gramEnd"/>
      <w:r>
        <w:t xml:space="preserve"> and circumvention is inevitable</w:t>
      </w:r>
    </w:p>
    <w:p w14:paraId="301FB972" w14:textId="77777777" w:rsidR="00E054D6" w:rsidRDefault="00E054D6" w:rsidP="00E054D6">
      <w:pPr>
        <w:rPr>
          <w:rStyle w:val="Style13ptBold"/>
          <w:b w:val="0"/>
          <w:bCs w:val="0"/>
        </w:rPr>
      </w:pPr>
      <w:r>
        <w:rPr>
          <w:rStyle w:val="Style13ptBold"/>
        </w:rPr>
        <w:t>Curran 16</w:t>
      </w:r>
      <w:r>
        <w:rPr>
          <w:rStyle w:val="Style13ptBold"/>
          <w:b w:val="0"/>
        </w:rPr>
        <w:t xml:space="preserve"> </w:t>
      </w:r>
      <w:r w:rsidRPr="0051776C">
        <w:rPr>
          <w:rStyle w:val="Style13ptBold"/>
          <w:b w:val="0"/>
          <w:sz w:val="22"/>
        </w:rPr>
        <w:t>[William,</w:t>
      </w:r>
      <w:r>
        <w:rPr>
          <w:rStyle w:val="Style13ptBold"/>
          <w:b w:val="0"/>
          <w:sz w:val="22"/>
        </w:rPr>
        <w:t xml:space="preserve"> practicing attorney, Editor in Chief of the Antitrust Bulletin,</w:t>
      </w:r>
      <w:r w:rsidRPr="0051776C">
        <w:rPr>
          <w:rStyle w:val="Style13ptBold"/>
          <w:b w:val="0"/>
          <w:sz w:val="22"/>
        </w:rPr>
        <w:t xml:space="preserve"> “Commitment and Betrayal: Contradictions in American Democracy, Capitalism, and Antitrust Laws,” </w:t>
      </w:r>
      <w:r w:rsidRPr="0051776C">
        <w:rPr>
          <w:rStyle w:val="Style13ptBold"/>
          <w:b w:val="0"/>
          <w:i/>
          <w:iCs/>
          <w:sz w:val="22"/>
        </w:rPr>
        <w:t>The Antitrust Bulletin</w:t>
      </w:r>
      <w:r w:rsidRPr="0051776C">
        <w:rPr>
          <w:rStyle w:val="Style13ptBold"/>
          <w:b w:val="0"/>
          <w:sz w:val="22"/>
        </w:rPr>
        <w:t xml:space="preserve"> 61.2, </w:t>
      </w:r>
      <w:r>
        <w:rPr>
          <w:rStyle w:val="Style13ptBold"/>
          <w:b w:val="0"/>
          <w:sz w:val="22"/>
        </w:rPr>
        <w:t xml:space="preserve">p.242-7, </w:t>
      </w:r>
      <w:r w:rsidRPr="0051776C">
        <w:rPr>
          <w:rStyle w:val="Style13ptBold"/>
          <w:b w:val="0"/>
          <w:sz w:val="22"/>
        </w:rPr>
        <w:t>JCR]</w:t>
      </w:r>
    </w:p>
    <w:p w14:paraId="4C1A1A83" w14:textId="77777777" w:rsidR="00E054D6" w:rsidRPr="0046221F" w:rsidRDefault="00E054D6" w:rsidP="00E054D6">
      <w:pPr>
        <w:rPr>
          <w:sz w:val="16"/>
        </w:rPr>
      </w:pPr>
      <w:r w:rsidRPr="00AB4492">
        <w:rPr>
          <w:rStyle w:val="StyleUnderline"/>
        </w:rPr>
        <w:t xml:space="preserve">Over the last thirty-five years, Congress and </w:t>
      </w:r>
      <w:r w:rsidRPr="00716EA9">
        <w:rPr>
          <w:rStyle w:val="StyleUnderline"/>
          <w:highlight w:val="yellow"/>
        </w:rPr>
        <w:t>both</w:t>
      </w:r>
      <w:r w:rsidRPr="00AB4492">
        <w:rPr>
          <w:rStyle w:val="StyleUnderline"/>
        </w:rPr>
        <w:t xml:space="preserve"> Democratic and Republican </w:t>
      </w:r>
      <w:r w:rsidRPr="00716EA9">
        <w:rPr>
          <w:rStyle w:val="StyleUnderline"/>
          <w:highlight w:val="yellow"/>
        </w:rPr>
        <w:t>admin</w:t>
      </w:r>
      <w:r w:rsidRPr="00AB4492">
        <w:rPr>
          <w:rStyle w:val="StyleUnderline"/>
        </w:rPr>
        <w:t xml:space="preserve">istrations </w:t>
      </w:r>
      <w:r w:rsidRPr="00716EA9">
        <w:rPr>
          <w:rStyle w:val="StyleUnderline"/>
          <w:highlight w:val="yellow"/>
        </w:rPr>
        <w:t>have installed policies that favor individual wealth</w:t>
      </w:r>
      <w:r w:rsidRPr="00AB4492">
        <w:rPr>
          <w:rStyle w:val="StyleUnderline"/>
        </w:rPr>
        <w:t xml:space="preserve"> creation and preservation.</w:t>
      </w:r>
      <w:r w:rsidRPr="0046221F">
        <w:rPr>
          <w:sz w:val="16"/>
        </w:rPr>
        <w:t xml:space="preserve">59 And the policies have worked-obviously. 60 Less obvious, perhaps, is what we have just learned here-that </w:t>
      </w:r>
      <w:r w:rsidRPr="00627CA2">
        <w:rPr>
          <w:rStyle w:val="StyleUnderline"/>
        </w:rPr>
        <w:t xml:space="preserve">the design of </w:t>
      </w:r>
      <w:r w:rsidRPr="00716EA9">
        <w:rPr>
          <w:rStyle w:val="StyleUnderline"/>
          <w:highlight w:val="yellow"/>
        </w:rPr>
        <w:t>the interpretation and enforcement of Sherman and Clayton Acts promotes wealth's maldistribution</w:t>
      </w:r>
      <w:r w:rsidRPr="00627CA2">
        <w:rPr>
          <w:rStyle w:val="StyleUnderline"/>
        </w:rPr>
        <w:t>.</w:t>
      </w:r>
      <w:r w:rsidRPr="0046221F">
        <w:rPr>
          <w:sz w:val="16"/>
        </w:rPr>
        <w:t xml:space="preserve"> 61</w:t>
      </w:r>
    </w:p>
    <w:p w14:paraId="2077F41A" w14:textId="77777777" w:rsidR="00E054D6" w:rsidRPr="0046221F" w:rsidRDefault="00E054D6" w:rsidP="00E054D6">
      <w:pPr>
        <w:rPr>
          <w:sz w:val="16"/>
          <w:szCs w:val="16"/>
        </w:rPr>
      </w:pPr>
      <w:r w:rsidRPr="0046221F">
        <w:rPr>
          <w:sz w:val="16"/>
          <w:szCs w:val="16"/>
        </w:rPr>
        <w:t>***Insert Footnote 61***</w:t>
      </w:r>
    </w:p>
    <w:p w14:paraId="34DC3B20" w14:textId="77777777" w:rsidR="00E054D6" w:rsidRPr="0046221F" w:rsidRDefault="00E054D6" w:rsidP="00E054D6">
      <w:pPr>
        <w:rPr>
          <w:sz w:val="16"/>
        </w:rPr>
      </w:pPr>
      <w:r w:rsidRPr="0046221F">
        <w:rPr>
          <w:sz w:val="16"/>
        </w:rPr>
        <w:t xml:space="preserve">See STIGLITZ, supra note 6, at 47 ("Of course, </w:t>
      </w:r>
      <w:r w:rsidRPr="00716EA9">
        <w:rPr>
          <w:rStyle w:val="StyleUnderline"/>
          <w:highlight w:val="yellow"/>
        </w:rPr>
        <w:t>even when laws</w:t>
      </w:r>
      <w:r w:rsidRPr="00AB4492">
        <w:rPr>
          <w:rStyle w:val="StyleUnderline"/>
        </w:rPr>
        <w:t xml:space="preserve"> that prohibit monopolistic practices </w:t>
      </w:r>
      <w:r w:rsidRPr="00716EA9">
        <w:rPr>
          <w:rStyle w:val="StyleUnderline"/>
          <w:highlight w:val="yellow"/>
        </w:rPr>
        <w:t>are on the books, these have to be enforced</w:t>
      </w:r>
      <w:r w:rsidRPr="00AB4492">
        <w:rPr>
          <w:rStyle w:val="StyleUnderline"/>
        </w:rPr>
        <w:t xml:space="preserve">. </w:t>
      </w:r>
      <w:r w:rsidRPr="0046221F">
        <w:rPr>
          <w:sz w:val="16"/>
        </w:rPr>
        <w:t xml:space="preserve">Particularly given the narrative created by the Chicago school of economics, </w:t>
      </w:r>
      <w:r w:rsidRPr="00716EA9">
        <w:rPr>
          <w:rStyle w:val="StyleUnderline"/>
          <w:highlight w:val="yellow"/>
        </w:rPr>
        <w:t xml:space="preserve">there is a tendency </w:t>
      </w:r>
      <w:r w:rsidRPr="00716EA9">
        <w:rPr>
          <w:rStyle w:val="StyleUnderline"/>
          <w:highlight w:val="yellow"/>
        </w:rPr>
        <w:lastRenderedPageBreak/>
        <w:t>not to interfere</w:t>
      </w:r>
      <w:r w:rsidRPr="00AB4492">
        <w:rPr>
          <w:rStyle w:val="StyleUnderline"/>
        </w:rPr>
        <w:t xml:space="preserve"> with the 'free' workings of the market, even when the outcome is anti-competitive.</w:t>
      </w:r>
      <w:r w:rsidRPr="0046221F">
        <w:rPr>
          <w:sz w:val="16"/>
        </w:rPr>
        <w:t xml:space="preserve"> And there are good political reasons for not taking too strong a position: </w:t>
      </w:r>
      <w:r w:rsidRPr="00AB4492">
        <w:rPr>
          <w:rStyle w:val="StyleUnderline"/>
        </w:rPr>
        <w:t xml:space="preserve">after all, </w:t>
      </w:r>
      <w:r w:rsidRPr="00716EA9">
        <w:rPr>
          <w:rStyle w:val="StyleUnderline"/>
          <w:highlight w:val="yellow"/>
        </w:rPr>
        <w:t>it's anti-business</w:t>
      </w:r>
      <w:r w:rsidRPr="00AB4492">
        <w:rPr>
          <w:rStyle w:val="StyleUnderline"/>
        </w:rPr>
        <w:t>-and not good for campaign contributions-</w:t>
      </w:r>
      <w:r w:rsidRPr="00716EA9">
        <w:rPr>
          <w:rStyle w:val="StyleUnderline"/>
          <w:highlight w:val="yellow"/>
        </w:rPr>
        <w:t>to be too tough</w:t>
      </w:r>
      <w:r w:rsidRPr="0046221F">
        <w:rPr>
          <w:sz w:val="16"/>
        </w:rPr>
        <w:t xml:space="preserve"> on, say, Microsoft.").</w:t>
      </w:r>
    </w:p>
    <w:p w14:paraId="7FD4FE82" w14:textId="77777777" w:rsidR="00E054D6" w:rsidRPr="0046221F" w:rsidRDefault="00E054D6" w:rsidP="00E054D6">
      <w:pPr>
        <w:rPr>
          <w:sz w:val="16"/>
          <w:szCs w:val="16"/>
        </w:rPr>
      </w:pPr>
      <w:r w:rsidRPr="0046221F">
        <w:rPr>
          <w:sz w:val="16"/>
          <w:szCs w:val="16"/>
        </w:rPr>
        <w:t>***Return to Main Text***</w:t>
      </w:r>
    </w:p>
    <w:p w14:paraId="2934B0CC" w14:textId="77777777" w:rsidR="00E054D6" w:rsidRDefault="00E054D6" w:rsidP="00E054D6">
      <w:pPr>
        <w:rPr>
          <w:sz w:val="16"/>
        </w:rPr>
      </w:pPr>
      <w:r w:rsidRPr="0046221F">
        <w:rPr>
          <w:sz w:val="16"/>
        </w:rPr>
        <w:t xml:space="preserve">Of course, then, the antitrust laws are antidemocratic. 62 The Sherman Act was thought to be a check against monopolizations, against corporations growing into monopolies through monopolistic practices, while the Clayton Act was believed to check corporate acquisitions and mergers that tended to lessen competition or create a monopoly.6 3 Now it is wealth that matters most. It is </w:t>
      </w:r>
      <w:proofErr w:type="spellStart"/>
      <w:r w:rsidRPr="0046221F">
        <w:rPr>
          <w:sz w:val="16"/>
        </w:rPr>
        <w:t>antitrust's</w:t>
      </w:r>
      <w:proofErr w:type="spellEnd"/>
      <w:r w:rsidRPr="0046221F">
        <w:rPr>
          <w:sz w:val="16"/>
        </w:rPr>
        <w:t xml:space="preserve"> goal. 64</w:t>
      </w:r>
      <w:r>
        <w:rPr>
          <w:rStyle w:val="StyleUnderline"/>
        </w:rPr>
        <w:t xml:space="preserve"> </w:t>
      </w:r>
      <w:r w:rsidRPr="0046221F">
        <w:rPr>
          <w:sz w:val="16"/>
        </w:rPr>
        <w:t xml:space="preserve">And it remains its goal even as wealth's gross maldistribution ranks America with some of the world's most unequal societies65 -a very grim but rarely spoken about truth.66 But was antitrust ever important to America's democracy? 67 </w:t>
      </w:r>
      <w:r w:rsidRPr="00716EA9">
        <w:rPr>
          <w:rStyle w:val="StyleUnderline"/>
          <w:highlight w:val="yellow"/>
        </w:rPr>
        <w:t xml:space="preserve">Antitrust </w:t>
      </w:r>
      <w:proofErr w:type="gramStart"/>
      <w:r w:rsidRPr="00716EA9">
        <w:rPr>
          <w:rStyle w:val="StyleUnderline"/>
          <w:highlight w:val="yellow"/>
        </w:rPr>
        <w:t>enforcement</w:t>
      </w:r>
      <w:proofErr w:type="gramEnd"/>
      <w:r w:rsidRPr="00716EA9">
        <w:rPr>
          <w:rStyle w:val="StyleUnderline"/>
          <w:highlight w:val="yellow"/>
        </w:rPr>
        <w:t xml:space="preserve"> has</w:t>
      </w:r>
      <w:r w:rsidRPr="00372AB9">
        <w:rPr>
          <w:rStyle w:val="StyleUnderline"/>
        </w:rPr>
        <w:t xml:space="preserve"> long </w:t>
      </w:r>
      <w:r w:rsidRPr="00716EA9">
        <w:rPr>
          <w:rStyle w:val="StyleUnderline"/>
          <w:highlight w:val="yellow"/>
        </w:rPr>
        <w:t>been a charade</w:t>
      </w:r>
      <w:r w:rsidRPr="00372AB9">
        <w:rPr>
          <w:rStyle w:val="StyleUnderline"/>
        </w:rPr>
        <w:t>-isolated and irrelevant.</w:t>
      </w:r>
      <w:r w:rsidRPr="0046221F">
        <w:rPr>
          <w:sz w:val="16"/>
        </w:rPr>
        <w:t xml:space="preserve"> 68 </w:t>
      </w:r>
      <w:r w:rsidRPr="00372AB9">
        <w:rPr>
          <w:rStyle w:val="StyleUnderline"/>
        </w:rPr>
        <w:t xml:space="preserve">Monopolization and merger cases are filed infrequently. 69 </w:t>
      </w:r>
      <w:r w:rsidRPr="00716EA9">
        <w:rPr>
          <w:rStyle w:val="StyleUnderline"/>
          <w:highlight w:val="yellow"/>
        </w:rPr>
        <w:t>Neither</w:t>
      </w:r>
      <w:r w:rsidRPr="00372AB9">
        <w:rPr>
          <w:rStyle w:val="StyleUnderline"/>
        </w:rPr>
        <w:t xml:space="preserve"> the Sherman nor Clayton </w:t>
      </w:r>
      <w:r w:rsidRPr="00716EA9">
        <w:rPr>
          <w:rStyle w:val="StyleUnderline"/>
          <w:highlight w:val="yellow"/>
        </w:rPr>
        <w:t>Acts has controlled corporate size.</w:t>
      </w:r>
      <w:r w:rsidRPr="00372AB9">
        <w:rPr>
          <w:rStyle w:val="StyleUnderline"/>
        </w:rPr>
        <w:t xml:space="preserve"> 70 Clayton Act enforcement sanctions global mergers,71 while Sherman Act enforcement accommodates large corporations. </w:t>
      </w:r>
      <w:r w:rsidRPr="0046221F">
        <w:rPr>
          <w:sz w:val="16"/>
        </w:rPr>
        <w:t xml:space="preserve">Antitrust enforcement proceeds in the limited instances that market competition has been injured.73 Markets are geographic areas within which corporations engage in head-to-head competition,74 such as the street comers where a hypothetically merging BP and Exxon Mobil would compete against each other in selling petroleum, or where an alleged monopolist may have acquired a substantial market share. If a corporation lacked market power-to raise prices or reduce production-it was incapable of monopolizing or acquiring or merging with another corporation illegally. Of course, the focus on prices and quantities would always be in markets, where anticompetitive and possibly illegal conduct might occur-like the street comers where BP's and Exxon Mobil's service stations compete head-to-head. That these two petroleum titans operate globally, not just on comers serving motorists, would be minimized. Enforcement agency approval of past significant mergers between large petroleum producers-such as Exxon's merger with Mobil75 illustrates the absurdity of localizing antitrust enforcement while putting pieces of Standard Oil's 1911 busted trust together again.76 Corporations and the 20-percenters must surely give their daily gratitude to Professor (and Supreme Court nominee) Robert Bork.77 Democracy has been effectively traded for wealth-as Bork's consumer welfare designed it.7 8 Why doesn't America's wealth extremes-approaching that of dictatorships and democratically failed nations7 9 -arouse more democratic passion? The 2016 Democratic presidential campaign has taken aim at several antidemocratic targets. s </w:t>
      </w:r>
      <w:proofErr w:type="gramStart"/>
      <w:r w:rsidRPr="0046221F">
        <w:rPr>
          <w:sz w:val="16"/>
        </w:rPr>
        <w:t>Large</w:t>
      </w:r>
      <w:proofErr w:type="gramEnd"/>
      <w:r w:rsidRPr="0046221F">
        <w:rPr>
          <w:sz w:val="16"/>
        </w:rPr>
        <w:t xml:space="preserve"> corporations are one. They have grown mightily.81 Their size, power, and trillions in </w:t>
      </w:r>
      <w:r w:rsidRPr="0046221F">
        <w:rPr>
          <w:sz w:val="16"/>
          <w:szCs w:val="16"/>
        </w:rPr>
        <w:t>wealth have made some Americans very rich. The top 20</w:t>
      </w:r>
      <w:r w:rsidRPr="0046221F">
        <w:rPr>
          <w:sz w:val="16"/>
        </w:rPr>
        <w:t xml:space="preserve">% now owns 90% of the nation's financial wealth. 2 They enjoy an exclusive corporate wealth distribution. And although Bork's design remains </w:t>
      </w:r>
      <w:proofErr w:type="spellStart"/>
      <w:r w:rsidRPr="00716EA9">
        <w:rPr>
          <w:rStyle w:val="StyleUnderline"/>
          <w:highlight w:val="yellow"/>
        </w:rPr>
        <w:t>antitrust's</w:t>
      </w:r>
      <w:proofErr w:type="spellEnd"/>
      <w:r w:rsidRPr="00716EA9">
        <w:rPr>
          <w:rStyle w:val="StyleUnderline"/>
          <w:highlight w:val="yellow"/>
        </w:rPr>
        <w:t xml:space="preserve"> principal concept</w:t>
      </w:r>
      <w:r w:rsidRPr="0046221F">
        <w:rPr>
          <w:sz w:val="16"/>
        </w:rPr>
        <w:t xml:space="preserve">, it </w:t>
      </w:r>
      <w:r w:rsidRPr="00716EA9">
        <w:rPr>
          <w:rStyle w:val="StyleUnderline"/>
          <w:highlight w:val="yellow"/>
        </w:rPr>
        <w:t>is pure fantasy-competitive markets</w:t>
      </w:r>
      <w:r w:rsidRPr="003D1A1C">
        <w:rPr>
          <w:rStyle w:val="StyleUnderline"/>
        </w:rPr>
        <w:t xml:space="preserve">, as economists would define them, </w:t>
      </w:r>
      <w:r w:rsidRPr="00716EA9">
        <w:rPr>
          <w:rStyle w:val="StyleUnderline"/>
          <w:highlight w:val="yellow"/>
        </w:rPr>
        <w:t>do not</w:t>
      </w:r>
      <w:r w:rsidRPr="003D1A1C">
        <w:rPr>
          <w:rStyle w:val="StyleUnderline"/>
        </w:rPr>
        <w:t xml:space="preserve"> really </w:t>
      </w:r>
      <w:r w:rsidRPr="00716EA9">
        <w:rPr>
          <w:rStyle w:val="StyleUnderline"/>
          <w:highlight w:val="yellow"/>
        </w:rPr>
        <w:t>exist.</w:t>
      </w:r>
      <w:r w:rsidRPr="0046221F">
        <w:rPr>
          <w:sz w:val="16"/>
        </w:rPr>
        <w:t xml:space="preserve">8 3 Wealth's inequality has become a reality,8 4 persistent and dangerous, 5 while antitrust enforcement has become that charade of isolated and irrelevant democratic importance. </w:t>
      </w:r>
      <w:r w:rsidRPr="00D54824">
        <w:rPr>
          <w:sz w:val="4"/>
          <w:szCs w:val="4"/>
        </w:rPr>
        <w:t xml:space="preserve">Yes, large corporations and the 20% are fortunate to have had Bork-as are the law professors who keep his vigil.8 6 Bork, according to one law professor, has had the single most lasting influence on antitrust law and policy of anyone in the past 50 years. To read the 1978 Antitrust Paradox today, one is struck by how closely contemporary case law tracks Bork's policy prescriptions.... Bork created a unified goal for antitrust based on a "consumer welfare prescription" to shape the development of the case law.... [M]any of Bork's ideas are mainstream now.... 87 One professor visualized Bork nearly killing antitrust as the populism of the Warren Court threatened to turn into Woodstock antitrust in the 1970s, with Congress contemplating legislation to deconcentrate oligopolies and put caps on corporate growth, and with the federal enforcement agencies getting expansive "fairness" authority, pursuing shared monopoly theories, and bringing monopolization litigation against major high technology firms, [while] Bork was honing the case against antitrust.... 88 Bork emerged victorious. The hugely unequal wealth of oligopolies, monopolies, and those fortunate 20-percenters who own and invest in them, won with him. A democratically shared wealth lost. Bork would have been unmoved. He disdained ethical questions. 89 Who or what was to prosper was not for him to answer or antitrust laws to resolve. Antitrust, in his view, has nothing to say about the way prosperity is distributed. 90 That it is for other laws, was his indulgent ethical stance. 91 And if Bork had nothing for antitrust to say, the already wealthy have ended up with most of the nation's riches. Coincidence? No. Bork wanted the nation to preserve opportunities for even more wealth. 92 He wanted wealth protected from any attempts at egalitarianism, 93 finding "no prospect either in antitrust or in society generally that ... [egalitarianism] will be achieved." 94 So the nation should avoid the investment, is what he would likely have held. If his mind was fixed, his investment choices were false. A democratic nation need not choose between all-out wealth with its huge disparities and full-scale egalitarianism with its significant losses in efficiency. Bork was never nuanced. One always knew where he stood and what he wanted. </w:t>
      </w:r>
      <w:proofErr w:type="gramStart"/>
      <w:r w:rsidRPr="00D54824">
        <w:rPr>
          <w:sz w:val="4"/>
          <w:szCs w:val="4"/>
        </w:rPr>
        <w:t>So</w:t>
      </w:r>
      <w:proofErr w:type="gramEnd"/>
      <w:r w:rsidRPr="00D54824">
        <w:rPr>
          <w:sz w:val="4"/>
          <w:szCs w:val="4"/>
        </w:rPr>
        <w:t xml:space="preserve"> his failure to search the accommodating middle between polar extremes was conspicuous. He never liked democracy, its plausible outcomes, or its search to accommodate societal needs. He would not likely give an inch. Wealth remained Bork's first and principal interest. 95 Consequently, he avoided nuance to protect wealth. But against what threat must be asked. It was against any compromise by society that might inch toward equality. He should not have worried. Compromise would not result in miles frighteningly lost in efficiency. 96 A few inches will only begin the backtrack of miles necessary to help compensate for the inequities of maldistributed wealth and the wealth that Bork designed antitrust to create and that he defaulted to capitalism for distribution, top to bottom. Piketty's work97 emphasizes wealth's inequities and more fundamental ones-the losses to equality and democracy. Bork deplored any societal egalitarianism in outcomes. 98 Moving in inches hardly constitutes a threat. Bork exaggerated the worries-they were all a red herring. Will wealth and Bork's passion for it ever be matched by a fervor for a more equitably apportioned society? For now, no. Courts understand neither how wealth's disproportionate generation is destructive of democracy, 99 nor how Bork's consumer welfare concept promotes wealth with absolute disregard of democracy.1 00 It is not "objective economic analysis,"1 01 obviously. It promotes corporate bigness, industrial concentration, and economic power. 102 And as firms inevitably increase in size, their owners and investors become wealthier while their wealth increases gross inequalities. Bork's consumer welfare has terribly mis-served millions-</w:t>
      </w:r>
      <w:proofErr w:type="gramStart"/>
      <w:r w:rsidRPr="00D54824">
        <w:rPr>
          <w:sz w:val="4"/>
          <w:szCs w:val="4"/>
        </w:rPr>
        <w:t>the vast majority of</w:t>
      </w:r>
      <w:proofErr w:type="gramEnd"/>
      <w:r w:rsidRPr="00D54824">
        <w:rPr>
          <w:sz w:val="4"/>
          <w:szCs w:val="4"/>
        </w:rPr>
        <w:t xml:space="preserve"> America's citizens-adding to the burdens they carry. 103 Laws that promote wealth's inequality-whether by design or designed default-are, consequently, incompatible with democracy. Simply stated, wealth has not been built objectively; it gravitates to the wealthiest. This we know from Piketty-that wealth even if built without distributional design or purpose will flow to the top. If wealth were physical matter, it would be flowing in reverse gravitational order. How? That is how it has been designed. That is how capitalism has been designed-to get wealth to the wealthy-producing significant antidemocratic results through a top-heavy distribution. Courts continue to exploit wealth maximization.10 4 Then again, are not courts doing exactly what Bork criticized Learned Hand and other "anti-democratic elitists" O for doing? Are not courts using a "legislative warrant" as Hand advocated, 10 6 whenever they deploy the consumer welfare prescription? Did not Congress authorize that warrant for judges "to appraise and balance the value of opposed interests and to enforce their preference." 1 07 If Hand used First Amendment values in Associated Press, why would judges not be inclined to use other constitutional values, like democracy? And what if judges </w:t>
      </w:r>
      <w:proofErr w:type="gramStart"/>
      <w:r w:rsidRPr="00D54824">
        <w:rPr>
          <w:sz w:val="4"/>
          <w:szCs w:val="4"/>
        </w:rPr>
        <w:t>actually used</w:t>
      </w:r>
      <w:proofErr w:type="gramEnd"/>
      <w:r w:rsidRPr="00D54824">
        <w:rPr>
          <w:sz w:val="4"/>
          <w:szCs w:val="4"/>
        </w:rPr>
        <w:t xml:space="preserve"> them? Bork anticipated that apostasy, finding First Amendment values-if not democracy itself-to be in philosophic opposition with antitrust laws. 108 So he rejected Hand's "dissemination of news from as many sources, and with as many different facets and colors as is possible </w:t>
      </w:r>
      <w:proofErr w:type="gramStart"/>
      <w:r w:rsidRPr="00D54824">
        <w:rPr>
          <w:sz w:val="4"/>
          <w:szCs w:val="4"/>
        </w:rPr>
        <w:t>.....</w:t>
      </w:r>
      <w:proofErr w:type="gramEnd"/>
      <w:r w:rsidRPr="00D54824">
        <w:rPr>
          <w:sz w:val="4"/>
          <w:szCs w:val="4"/>
        </w:rPr>
        <w:t xml:space="preserve"> 109 Such a plurality of sources, facets, and colors strikes a resounding democratic chord that Bork would likely have called "preposterous," as he would brashly label any rules to have evolved from social and political values. 110 Scholars now link antitrust with distributional values. 11 Professor Anthony B. Atkinson wants antitrust to value the individual,1 12 recognizing as Hand did in Alcoa1 13 that "among the purposes of Congress in 1890 was a desire to put an end to great aggregations of capital because of the helplessness of the individual before them." 1 14 And it is the individual-rich and poor, but especially the poor-whom Atkinson wants to protect from the inequities of the marketplace.115 Atkinson sees as Senator John Sherman did in 1890 that the "problems that may disturb [the] social order ... none is more threatening than the inequality of condition of wealth, and opportunity that has grown within a single generation out of the concentration of capital into vast combinations to control production and trade to break down competition." 11 6 Sherman's and Hand's worries were certainly not Bork's. Hand said it best in Alcoa, "[W]e </w:t>
      </w:r>
      <w:proofErr w:type="gramStart"/>
      <w:r w:rsidRPr="00D54824">
        <w:rPr>
          <w:sz w:val="4"/>
          <w:szCs w:val="4"/>
        </w:rPr>
        <w:t>have</w:t>
      </w:r>
      <w:proofErr w:type="gramEnd"/>
      <w:r w:rsidRPr="00D54824">
        <w:rPr>
          <w:sz w:val="4"/>
          <w:szCs w:val="4"/>
        </w:rPr>
        <w:t xml:space="preserve"> been speaking only of the economic reasons which forbid monopoly ... [but] there are others, based upon the belief that great industrial consolidations are inherently undesirable, regardless of their economic results.",1 1 7 Bork-regardless of destructive results to democracy-would never find efficient economic results inherently undesirable. </w:t>
      </w:r>
      <w:r w:rsidRPr="0046221F">
        <w:rPr>
          <w:sz w:val="16"/>
        </w:rPr>
        <w:t>Bork would likely find democracy a "cornucopia of social values, all rather vague and undefined but infinitely attractive."</w:t>
      </w:r>
      <w:proofErr w:type="spellStart"/>
      <w:r w:rsidRPr="0046221F">
        <w:rPr>
          <w:sz w:val="16"/>
        </w:rPr>
        <w:t>iiS</w:t>
      </w:r>
      <w:proofErr w:type="spellEnd"/>
      <w:r w:rsidRPr="0046221F">
        <w:rPr>
          <w:sz w:val="16"/>
        </w:rPr>
        <w:t xml:space="preserve"> A definition that was surely meant to disparage, fails. What makes democracy attractive is its socially related values. 11 9 What makes it infinitely attractive are its regenerative capacities and potential for self-definition. 120 Bork blocked democracy's values so as not to tempt liberal judges. He worried needlessly. </w:t>
      </w:r>
      <w:r w:rsidRPr="003B3137">
        <w:rPr>
          <w:rStyle w:val="StyleUnderline"/>
        </w:rPr>
        <w:t xml:space="preserve">An </w:t>
      </w:r>
      <w:r w:rsidRPr="00716EA9">
        <w:rPr>
          <w:rStyle w:val="StyleUnderline"/>
          <w:highlight w:val="yellow"/>
        </w:rPr>
        <w:t>antitrust solution to wealth's</w:t>
      </w:r>
      <w:r w:rsidRPr="003B3137">
        <w:rPr>
          <w:rStyle w:val="StyleUnderline"/>
        </w:rPr>
        <w:t xml:space="preserve"> severe </w:t>
      </w:r>
      <w:r w:rsidRPr="00716EA9">
        <w:rPr>
          <w:rStyle w:val="StyleUnderline"/>
          <w:highlight w:val="yellow"/>
        </w:rPr>
        <w:t>inequality is</w:t>
      </w:r>
      <w:r w:rsidRPr="003B3137">
        <w:rPr>
          <w:rStyle w:val="StyleUnderline"/>
        </w:rPr>
        <w:t xml:space="preserve"> simply </w:t>
      </w:r>
      <w:r w:rsidRPr="00716EA9">
        <w:rPr>
          <w:rStyle w:val="StyleUnderline"/>
          <w:highlight w:val="yellow"/>
        </w:rPr>
        <w:t>not plausible</w:t>
      </w:r>
      <w:r w:rsidRPr="003B3137">
        <w:rPr>
          <w:rStyle w:val="StyleUnderline"/>
        </w:rPr>
        <w:t>.</w:t>
      </w:r>
      <w:r w:rsidRPr="0046221F">
        <w:rPr>
          <w:sz w:val="16"/>
        </w:rPr>
        <w:t xml:space="preserve"> 121 </w:t>
      </w:r>
      <w:r w:rsidRPr="00716EA9">
        <w:rPr>
          <w:rStyle w:val="StyleUnderline"/>
          <w:highlight w:val="yellow"/>
        </w:rPr>
        <w:t>Antitrust has</w:t>
      </w:r>
      <w:r w:rsidRPr="003B3137">
        <w:rPr>
          <w:rStyle w:val="StyleUnderline"/>
        </w:rPr>
        <w:t xml:space="preserve"> always </w:t>
      </w:r>
      <w:r w:rsidRPr="00716EA9">
        <w:rPr>
          <w:rStyle w:val="StyleUnderline"/>
          <w:highlight w:val="yellow"/>
        </w:rPr>
        <w:t>been the heart of capitalism</w:t>
      </w:r>
      <w:r w:rsidRPr="003B3137">
        <w:rPr>
          <w:rStyle w:val="StyleUnderline"/>
        </w:rPr>
        <w:t xml:space="preserve">'s ideology. </w:t>
      </w:r>
      <w:r w:rsidRPr="0046221F">
        <w:rPr>
          <w:sz w:val="16"/>
        </w:rPr>
        <w:t xml:space="preserve">122 In truth, </w:t>
      </w:r>
      <w:proofErr w:type="spellStart"/>
      <w:r w:rsidRPr="003B3137">
        <w:rPr>
          <w:rStyle w:val="StyleUnderline"/>
        </w:rPr>
        <w:t>antitrust's</w:t>
      </w:r>
      <w:proofErr w:type="spellEnd"/>
      <w:r w:rsidRPr="003B3137">
        <w:rPr>
          <w:rStyle w:val="StyleUnderline"/>
        </w:rPr>
        <w:t xml:space="preserve"> </w:t>
      </w:r>
      <w:r w:rsidRPr="00716EA9">
        <w:rPr>
          <w:rStyle w:val="StyleUnderline"/>
          <w:highlight w:val="yellow"/>
        </w:rPr>
        <w:t>distribution of wealth</w:t>
      </w:r>
      <w:r w:rsidRPr="003B3137">
        <w:rPr>
          <w:rStyle w:val="StyleUnderline"/>
        </w:rPr>
        <w:t xml:space="preserve"> for the wealthy is more than ideology-it </w:t>
      </w:r>
      <w:r w:rsidRPr="00716EA9">
        <w:rPr>
          <w:rStyle w:val="StyleUnderline"/>
          <w:highlight w:val="yellow"/>
        </w:rPr>
        <w:t>is heartless reality</w:t>
      </w:r>
      <w:r w:rsidRPr="003B3137">
        <w:rPr>
          <w:rStyle w:val="StyleUnderline"/>
        </w:rPr>
        <w:t>.</w:t>
      </w:r>
      <w:r w:rsidRPr="0046221F">
        <w:rPr>
          <w:sz w:val="16"/>
        </w:rPr>
        <w:t xml:space="preserve"> </w:t>
      </w:r>
      <w:proofErr w:type="gramStart"/>
      <w:r w:rsidRPr="0046221F">
        <w:rPr>
          <w:sz w:val="16"/>
        </w:rPr>
        <w:t>So</w:t>
      </w:r>
      <w:proofErr w:type="gramEnd"/>
      <w:r w:rsidRPr="0046221F">
        <w:rPr>
          <w:sz w:val="16"/>
        </w:rPr>
        <w:t xml:space="preserve"> was Bork right? Are the fates of capitalism and antitrust intertwined? 123 And if antitrust were repealed?</w:t>
      </w:r>
    </w:p>
    <w:p w14:paraId="656F476B" w14:textId="77777777" w:rsidR="00E054D6" w:rsidRDefault="00E054D6" w:rsidP="00E054D6">
      <w:bookmarkStart w:id="1" w:name="_Hlk82164874"/>
    </w:p>
    <w:bookmarkEnd w:id="1"/>
    <w:p w14:paraId="7913AE62" w14:textId="77777777" w:rsidR="00E054D6" w:rsidRDefault="00E054D6" w:rsidP="00E054D6">
      <w:pPr>
        <w:pStyle w:val="Heading4"/>
      </w:pPr>
      <w:r>
        <w:t>Circumvention is inevitable – all levels of the system- 3 reasons.</w:t>
      </w:r>
    </w:p>
    <w:p w14:paraId="0315CFA1" w14:textId="77777777" w:rsidR="00E054D6" w:rsidRDefault="00E054D6" w:rsidP="00E054D6">
      <w:pPr>
        <w:rPr>
          <w:rStyle w:val="Style13ptBold"/>
          <w:b w:val="0"/>
          <w:bCs w:val="0"/>
          <w:sz w:val="22"/>
        </w:rPr>
      </w:pPr>
      <w:proofErr w:type="spellStart"/>
      <w:r>
        <w:rPr>
          <w:rStyle w:val="Style13ptBold"/>
        </w:rPr>
        <w:t>Bejerana</w:t>
      </w:r>
      <w:proofErr w:type="spellEnd"/>
      <w:r>
        <w:rPr>
          <w:rStyle w:val="Style13ptBold"/>
        </w:rPr>
        <w:t xml:space="preserve"> 01</w:t>
      </w:r>
      <w:r>
        <w:rPr>
          <w:rStyle w:val="Style13ptBold"/>
          <w:b w:val="0"/>
          <w:bCs w:val="0"/>
        </w:rPr>
        <w:t xml:space="preserve"> </w:t>
      </w:r>
      <w:r w:rsidRPr="00E93B16">
        <w:rPr>
          <w:rStyle w:val="Style13ptBold"/>
          <w:b w:val="0"/>
          <w:bCs w:val="0"/>
          <w:sz w:val="22"/>
        </w:rPr>
        <w:t xml:space="preserve">[Catherine, practicing attorney in Immigration law in Guam, member of the US Court of Appeals, and US Court of International Trade, “Capitalist Manifesto: The Inadequacy of Antitrust Laws in Preventing the Cannibalism of Competition,” </w:t>
      </w:r>
      <w:r w:rsidRPr="00E93B16">
        <w:rPr>
          <w:rStyle w:val="Style13ptBold"/>
          <w:b w:val="0"/>
          <w:bCs w:val="0"/>
          <w:i/>
          <w:iCs/>
          <w:sz w:val="22"/>
        </w:rPr>
        <w:t>Asian-Pacific Law &amp; Policy Journal</w:t>
      </w:r>
      <w:r w:rsidRPr="00E93B16">
        <w:rPr>
          <w:rStyle w:val="Style13ptBold"/>
          <w:b w:val="0"/>
          <w:bCs w:val="0"/>
          <w:sz w:val="22"/>
        </w:rPr>
        <w:t xml:space="preserve"> 2.1, </w:t>
      </w:r>
      <w:r>
        <w:rPr>
          <w:rStyle w:val="Style13ptBold"/>
          <w:b w:val="0"/>
          <w:bCs w:val="0"/>
          <w:sz w:val="22"/>
        </w:rPr>
        <w:t xml:space="preserve">p.190-3, </w:t>
      </w:r>
      <w:r w:rsidRPr="00E93B16">
        <w:rPr>
          <w:rStyle w:val="Style13ptBold"/>
          <w:b w:val="0"/>
          <w:bCs w:val="0"/>
          <w:sz w:val="22"/>
        </w:rPr>
        <w:t>JCR]</w:t>
      </w:r>
    </w:p>
    <w:p w14:paraId="76CB07DC" w14:textId="77777777" w:rsidR="00E054D6" w:rsidRPr="007D3AA7" w:rsidRDefault="00E054D6" w:rsidP="00E054D6">
      <w:pPr>
        <w:rPr>
          <w:sz w:val="16"/>
        </w:rPr>
      </w:pPr>
      <w:r w:rsidRPr="007D3AA7">
        <w:rPr>
          <w:sz w:val="16"/>
        </w:rPr>
        <w:t xml:space="preserve">Focusing on antitrust laws and applying </w:t>
      </w:r>
      <w:r w:rsidRPr="00126DE2">
        <w:rPr>
          <w:rStyle w:val="StyleUnderline"/>
        </w:rPr>
        <w:t>Marx’s theory</w:t>
      </w:r>
      <w:r w:rsidRPr="007D3AA7">
        <w:rPr>
          <w:sz w:val="16"/>
        </w:rPr>
        <w:t xml:space="preserve"> on competition </w:t>
      </w:r>
      <w:r w:rsidRPr="00126DE2">
        <w:rPr>
          <w:rStyle w:val="StyleUnderline"/>
        </w:rPr>
        <w:t xml:space="preserve">reveals </w:t>
      </w:r>
      <w:r w:rsidRPr="00716EA9">
        <w:rPr>
          <w:rStyle w:val="StyleUnderline"/>
          <w:highlight w:val="yellow"/>
        </w:rPr>
        <w:t>three reasons for antitrust laws’ ineffectiveness</w:t>
      </w:r>
      <w:r w:rsidRPr="00126DE2">
        <w:rPr>
          <w:rStyle w:val="StyleUnderline"/>
        </w:rPr>
        <w:t xml:space="preserve"> </w:t>
      </w:r>
      <w:r w:rsidRPr="00716EA9">
        <w:rPr>
          <w:rStyle w:val="StyleUnderline"/>
          <w:highlight w:val="yellow"/>
        </w:rPr>
        <w:t>in preventing the accumulation of power</w:t>
      </w:r>
      <w:r w:rsidRPr="00126DE2">
        <w:rPr>
          <w:rStyle w:val="StyleUnderline"/>
        </w:rPr>
        <w:t xml:space="preserve"> and the cannibalism of competition</w:t>
      </w:r>
      <w:r w:rsidRPr="007D3AA7">
        <w:rPr>
          <w:sz w:val="16"/>
        </w:rPr>
        <w:t xml:space="preserve"> that can be extracted from the recent mega-mergers. </w:t>
      </w:r>
      <w:r w:rsidRPr="00716EA9">
        <w:rPr>
          <w:rStyle w:val="StyleUnderline"/>
          <w:highlight w:val="yellow"/>
        </w:rPr>
        <w:t>First, antitrust</w:t>
      </w:r>
      <w:r w:rsidRPr="00126DE2">
        <w:rPr>
          <w:rStyle w:val="StyleUnderline"/>
        </w:rPr>
        <w:t xml:space="preserve"> law is a regulation imposed by government, and </w:t>
      </w:r>
      <w:r w:rsidRPr="00716EA9">
        <w:rPr>
          <w:rStyle w:val="StyleUnderline"/>
          <w:highlight w:val="yellow"/>
        </w:rPr>
        <w:t>regulatory failure occurs when “regulators tend to be primarily concerned with the welfare of those they regulate”</w:t>
      </w:r>
      <w:r w:rsidRPr="007D3AA7">
        <w:rPr>
          <w:sz w:val="16"/>
        </w:rPr>
        <w:t xml:space="preserve">306 rather than carrying out the purpose of the regulation. In the process of regulating competitors and helping them remain </w:t>
      </w:r>
      <w:r w:rsidRPr="007D3AA7">
        <w:rPr>
          <w:sz w:val="16"/>
        </w:rPr>
        <w:lastRenderedPageBreak/>
        <w:t xml:space="preserve">competitive, </w:t>
      </w:r>
      <w:r w:rsidRPr="00FB16D9">
        <w:rPr>
          <w:rStyle w:val="StyleUnderline"/>
        </w:rPr>
        <w:t>antitrust law regulators have lost sight of the purpose behind antitrust laws</w:t>
      </w:r>
      <w:r w:rsidRPr="007D3AA7">
        <w:rPr>
          <w:sz w:val="16"/>
        </w:rPr>
        <w:t xml:space="preserve">, which is to protect consumers307 through the promotion of competition.308 The regulators cannot be fully blamed for such oversight, however, because the current antitrust provisions are pragmatically inadequate in the area of protecting consumer welfare. Consider, for example, the two main guides used in the recent bank mergers, the United States Merger Guidelines309 and Japan Form 9,310 the focus of which is on competitive effects and the possibility of concentration as a result of the merger. In practical effect, however, when analyzing the potential anticompetitive effects of the mergers, the </w:t>
      </w:r>
      <w:r w:rsidRPr="00716EA9">
        <w:rPr>
          <w:rStyle w:val="StyleUnderline"/>
          <w:highlight w:val="yellow"/>
        </w:rPr>
        <w:t>regulators</w:t>
      </w:r>
      <w:r w:rsidRPr="00FB16D9">
        <w:rPr>
          <w:rStyle w:val="StyleUnderline"/>
        </w:rPr>
        <w:t xml:space="preserve"> </w:t>
      </w:r>
      <w:proofErr w:type="gramStart"/>
      <w:r w:rsidRPr="00FB16D9">
        <w:rPr>
          <w:rStyle w:val="StyleUnderline"/>
        </w:rPr>
        <w:t>are able to</w:t>
      </w:r>
      <w:proofErr w:type="gramEnd"/>
      <w:r w:rsidRPr="00FB16D9">
        <w:rPr>
          <w:rStyle w:val="StyleUnderline"/>
        </w:rPr>
        <w:t xml:space="preserve"> </w:t>
      </w:r>
      <w:r w:rsidRPr="00716EA9">
        <w:rPr>
          <w:rStyle w:val="StyleUnderline"/>
          <w:highlight w:val="yellow"/>
        </w:rPr>
        <w:t>exercise considerable discretion</w:t>
      </w:r>
      <w:r w:rsidRPr="007D3AA7">
        <w:rPr>
          <w:sz w:val="16"/>
        </w:rPr>
        <w:t xml:space="preserve"> in weighing other factors that can possibly lessen the overall anticompetitive effects. In the Bank of Tokyo-Mitsubishi Bank merger, for example, the JFTC gave considerable weight to other factors that could increase competition, such as recent deregulation and international competition,311 even though the new bank resulted in domination in several relevant product areas. As a result, the JFTC redefined some of those product areas so that the new bank would fall under acceptable limits.312 </w:t>
      </w:r>
      <w:r w:rsidRPr="005C6F71">
        <w:rPr>
          <w:rStyle w:val="StyleUnderline"/>
        </w:rPr>
        <w:t>Second, antitrust law is only one part of a bigger whole in a country’s economic policy.313 By virtue, “</w:t>
      </w:r>
      <w:r w:rsidRPr="00716EA9">
        <w:rPr>
          <w:rStyle w:val="StyleUnderline"/>
          <w:highlight w:val="yellow"/>
        </w:rPr>
        <w:t>antitrust, when unsupported or nullified by other public policies</w:t>
      </w:r>
      <w:r w:rsidRPr="008E5E38">
        <w:rPr>
          <w:rStyle w:val="StyleUnderline"/>
        </w:rPr>
        <w:t xml:space="preserve"> which shape the economic structure, </w:t>
      </w:r>
      <w:r w:rsidRPr="00716EA9">
        <w:rPr>
          <w:rStyle w:val="StyleUnderline"/>
          <w:highlight w:val="yellow"/>
        </w:rPr>
        <w:t>is a limited and ineffective weapon against the concentration of economic power</w:t>
      </w:r>
      <w:r w:rsidRPr="008E5E38">
        <w:rPr>
          <w:rStyle w:val="StyleUnderline"/>
        </w:rPr>
        <w:t>.”</w:t>
      </w:r>
      <w:r w:rsidRPr="007D3AA7">
        <w:rPr>
          <w:sz w:val="16"/>
        </w:rPr>
        <w:t xml:space="preserve">314 Because of the increase in global competition, antitrust regulators, together with the policy makers of their country, have fostered an environment wherein national firms that compete internationally are given more opportunities for further expansion.315 Under this formulation, domestically focused companies face a clear disadvantage316 when seeking approval for a merger and when competing directly with the stronger bigger national firm. Consider, for example, the recent Chase Manhattan and Chemical merger, resulting in the new bank attaining substantial market share (corporate and mortgage products) in key regions of the United States, like New York, and the negative impact such concentration may have on the other smaller domestic banks around those areas. In achieving all the advantages to a merger (increased profitability through efficiency and job layoffs), the new bank enjoys dominance over those small banks and can potentially control price in order to oust the competitors. Part of </w:t>
      </w:r>
      <w:r w:rsidRPr="00DD0B71">
        <w:rPr>
          <w:rStyle w:val="StyleUnderline"/>
        </w:rPr>
        <w:t>the reason why antitrust regulators in the United States have allowed such a mega merger to occur, despite its substantial anticompetitive effects, is because the current economic policy in the United States supports it.</w:t>
      </w:r>
      <w:r w:rsidRPr="007D3AA7">
        <w:rPr>
          <w:sz w:val="16"/>
        </w:rPr>
        <w:t xml:space="preserve"> For example, previous deregulation activities in United States banking have made it possible for big banks that provide a vast array of financial services to exist.317 Such openness to strengthening national banks to compete in the international arena can be traced to the policymakers’ recognition318 that the United States has lagged in this area and is now lifting the barriers it placed before. This phenomenon in the United States also explains how antitrust laws in Japan, </w:t>
      </w:r>
      <w:proofErr w:type="gramStart"/>
      <w:r w:rsidRPr="007D3AA7">
        <w:rPr>
          <w:sz w:val="16"/>
        </w:rPr>
        <w:t>in light of</w:t>
      </w:r>
      <w:proofErr w:type="gramEnd"/>
      <w:r w:rsidRPr="007D3AA7">
        <w:rPr>
          <w:sz w:val="16"/>
        </w:rPr>
        <w:t xml:space="preserve"> the Japanese openness to big firms, has not impeded Japanese firms from expanding. In some respects, therefore, the factors that have influenced United States policy makers before, such as the fear of the concentration of power have been mitigated by nationalism and global competition. Third, Marx was correct in theorizing that </w:t>
      </w:r>
      <w:r w:rsidRPr="007705F2">
        <w:rPr>
          <w:rStyle w:val="StyleUnderline"/>
        </w:rPr>
        <w:t>competition contains the seed of concentration in a capitalist society.</w:t>
      </w:r>
      <w:r w:rsidRPr="007D3AA7">
        <w:rPr>
          <w:sz w:val="16"/>
        </w:rPr>
        <w:t xml:space="preserve">319 </w:t>
      </w:r>
      <w:r w:rsidRPr="007705F2">
        <w:rPr>
          <w:rStyle w:val="StyleUnderline"/>
        </w:rPr>
        <w:t>The advantages that capitalism purports to promote such as innovation and efficiency, also promotes further expansion and accumulation of capital to stay in the game320 and to eliminate other competitors.</w:t>
      </w:r>
      <w:r w:rsidRPr="007D3AA7">
        <w:rPr>
          <w:sz w:val="16"/>
        </w:rPr>
        <w:t xml:space="preserve"> 321 At first, consumers </w:t>
      </w:r>
      <w:proofErr w:type="gramStart"/>
      <w:r w:rsidRPr="007D3AA7">
        <w:rPr>
          <w:sz w:val="16"/>
        </w:rPr>
        <w:t>are able to</w:t>
      </w:r>
      <w:proofErr w:type="gramEnd"/>
      <w:r w:rsidRPr="007D3AA7">
        <w:rPr>
          <w:sz w:val="16"/>
        </w:rPr>
        <w:t xml:space="preserve"> benefit from the competition fervor through better and cheaper products, but as the competition lessens, the benefits slowly disappear. </w:t>
      </w:r>
      <w:r w:rsidRPr="00716EA9">
        <w:rPr>
          <w:rStyle w:val="StyleUnderline"/>
          <w:highlight w:val="yellow"/>
        </w:rPr>
        <w:t>The very nature of competition creates a cycle where the acts of one firm will ultimately induce action by another firm, thus causing a domino effect</w:t>
      </w:r>
      <w:r w:rsidRPr="00746D5F">
        <w:rPr>
          <w:rStyle w:val="StyleUnderline"/>
        </w:rPr>
        <w:t>.</w:t>
      </w:r>
      <w:r w:rsidRPr="007D3AA7">
        <w:rPr>
          <w:sz w:val="16"/>
        </w:rPr>
        <w:t xml:space="preserve"> 322 Essentially, the very nature of competition does not promote camaraderie with other competitors because </w:t>
      </w:r>
      <w:r w:rsidRPr="00746D5F">
        <w:rPr>
          <w:rStyle w:val="StyleUnderline"/>
        </w:rPr>
        <w:t>the goal is to attain as much power as possible</w:t>
      </w:r>
      <w:r w:rsidRPr="007D3AA7">
        <w:rPr>
          <w:sz w:val="16"/>
        </w:rPr>
        <w:t xml:space="preserve">,323 unless, of course, a consolidation or collusion is planned. </w:t>
      </w:r>
      <w:r w:rsidRPr="007D3AA7">
        <w:rPr>
          <w:rStyle w:val="StyleUnderline"/>
        </w:rPr>
        <w:t>Rather than preventing the concentration of power</w:t>
      </w:r>
      <w:r w:rsidRPr="007D3AA7">
        <w:rPr>
          <w:sz w:val="16"/>
        </w:rPr>
        <w:t xml:space="preserve">, the current </w:t>
      </w:r>
      <w:r w:rsidRPr="00716EA9">
        <w:rPr>
          <w:rStyle w:val="StyleUnderline"/>
          <w:highlight w:val="yellow"/>
        </w:rPr>
        <w:t>antitrust laws allow for the concentration of power to occur in the hands of few firms</w:t>
      </w:r>
      <w:r w:rsidRPr="007D3AA7">
        <w:rPr>
          <w:rStyle w:val="StyleUnderline"/>
        </w:rPr>
        <w:t>.</w:t>
      </w:r>
      <w:r w:rsidRPr="007D3AA7">
        <w:rPr>
          <w:sz w:val="16"/>
        </w:rPr>
        <w:t xml:space="preserve"> For example, it would only make practical sense in a capitalist system that the recent mega mergers of the two large banks will result in consequent mergers by competing banks, and </w:t>
      </w:r>
      <w:proofErr w:type="gramStart"/>
      <w:r w:rsidRPr="007D3AA7">
        <w:rPr>
          <w:sz w:val="16"/>
        </w:rPr>
        <w:t>as long as</w:t>
      </w:r>
      <w:proofErr w:type="gramEnd"/>
      <w:r w:rsidRPr="007D3AA7">
        <w:rPr>
          <w:sz w:val="16"/>
        </w:rPr>
        <w:t xml:space="preserve"> other competitors exist (even if few), current antitrust provisions allow such mergers to occur. </w:t>
      </w:r>
      <w:r w:rsidRPr="007D3AA7">
        <w:rPr>
          <w:rStyle w:val="StyleUnderline"/>
        </w:rPr>
        <w:t xml:space="preserve">Eventually, </w:t>
      </w:r>
      <w:r w:rsidRPr="00716EA9">
        <w:rPr>
          <w:rStyle w:val="StyleUnderline"/>
          <w:highlight w:val="yellow"/>
        </w:rPr>
        <w:t>such high concentration of power in</w:t>
      </w:r>
      <w:r w:rsidRPr="007D3AA7">
        <w:rPr>
          <w:rStyle w:val="StyleUnderline"/>
        </w:rPr>
        <w:t xml:space="preserve"> the hands of a few (</w:t>
      </w:r>
      <w:r w:rsidRPr="00716EA9">
        <w:rPr>
          <w:rStyle w:val="StyleUnderline"/>
          <w:highlight w:val="yellow"/>
        </w:rPr>
        <w:t>oligopolies) will still result in the extinction of true competition</w:t>
      </w:r>
      <w:r w:rsidRPr="007D3AA7">
        <w:rPr>
          <w:rStyle w:val="StyleUnderline"/>
        </w:rPr>
        <w:t>, and consumers will no longer face the benefits that competition first brought.</w:t>
      </w:r>
      <w:r w:rsidRPr="007D3AA7">
        <w:rPr>
          <w:sz w:val="16"/>
        </w:rPr>
        <w:t>324</w:t>
      </w:r>
    </w:p>
    <w:p w14:paraId="65F981DA" w14:textId="77777777" w:rsidR="00E054D6" w:rsidRDefault="00E054D6" w:rsidP="00E054D6"/>
    <w:p w14:paraId="2FF76D93" w14:textId="77777777" w:rsidR="00E054D6" w:rsidRDefault="00E054D6" w:rsidP="00E054D6">
      <w:pPr>
        <w:pStyle w:val="Heading4"/>
      </w:pPr>
      <w:r>
        <w:t>There’s no saving antitrust law from the economic system that overdetermines the horizon of its implementation</w:t>
      </w:r>
    </w:p>
    <w:p w14:paraId="42337106" w14:textId="77777777" w:rsidR="00E054D6" w:rsidRDefault="00E054D6" w:rsidP="00E054D6">
      <w:pPr>
        <w:rPr>
          <w:rStyle w:val="Style13ptBold"/>
          <w:b w:val="0"/>
          <w:bCs w:val="0"/>
        </w:rPr>
      </w:pPr>
      <w:r>
        <w:rPr>
          <w:rStyle w:val="Style13ptBold"/>
        </w:rPr>
        <w:t>Curran 16</w:t>
      </w:r>
      <w:r>
        <w:rPr>
          <w:rStyle w:val="Style13ptBold"/>
          <w:b w:val="0"/>
          <w:bCs w:val="0"/>
        </w:rPr>
        <w:t xml:space="preserve"> </w:t>
      </w:r>
      <w:r w:rsidRPr="0051776C">
        <w:rPr>
          <w:rStyle w:val="Style13ptBold"/>
          <w:b w:val="0"/>
          <w:bCs w:val="0"/>
          <w:sz w:val="22"/>
        </w:rPr>
        <w:t>[William,</w:t>
      </w:r>
      <w:r>
        <w:rPr>
          <w:rStyle w:val="Style13ptBold"/>
          <w:b w:val="0"/>
          <w:bCs w:val="0"/>
          <w:sz w:val="22"/>
        </w:rPr>
        <w:t xml:space="preserve"> practicing attorney, Editor in Chief of the Antitrust Bulletin,</w:t>
      </w:r>
      <w:r w:rsidRPr="0051776C">
        <w:rPr>
          <w:rStyle w:val="Style13ptBold"/>
          <w:b w:val="0"/>
          <w:bCs w:val="0"/>
          <w:sz w:val="22"/>
        </w:rPr>
        <w:t xml:space="preserve"> “Commitment and Betrayal: Contradictions in American Democracy, Capitalism, and Antitrust Laws,” </w:t>
      </w:r>
      <w:r w:rsidRPr="0051776C">
        <w:rPr>
          <w:rStyle w:val="Style13ptBold"/>
          <w:b w:val="0"/>
          <w:bCs w:val="0"/>
          <w:i/>
          <w:iCs/>
          <w:sz w:val="22"/>
        </w:rPr>
        <w:t>The Antitrust Bulletin</w:t>
      </w:r>
      <w:r w:rsidRPr="0051776C">
        <w:rPr>
          <w:rStyle w:val="Style13ptBold"/>
          <w:b w:val="0"/>
          <w:bCs w:val="0"/>
          <w:sz w:val="22"/>
        </w:rPr>
        <w:t xml:space="preserve"> 61.2, </w:t>
      </w:r>
      <w:r>
        <w:rPr>
          <w:rStyle w:val="Style13ptBold"/>
          <w:b w:val="0"/>
          <w:bCs w:val="0"/>
          <w:sz w:val="22"/>
        </w:rPr>
        <w:t xml:space="preserve">p.247-53, </w:t>
      </w:r>
      <w:r w:rsidRPr="0051776C">
        <w:rPr>
          <w:rStyle w:val="Style13ptBold"/>
          <w:b w:val="0"/>
          <w:bCs w:val="0"/>
          <w:sz w:val="22"/>
        </w:rPr>
        <w:t>JCR]</w:t>
      </w:r>
    </w:p>
    <w:p w14:paraId="4A83DE1A" w14:textId="77777777" w:rsidR="00E054D6" w:rsidRPr="001B3B20" w:rsidRDefault="00E054D6" w:rsidP="00E054D6">
      <w:pPr>
        <w:rPr>
          <w:sz w:val="16"/>
        </w:rPr>
      </w:pPr>
      <w:r w:rsidRPr="001E0FBB">
        <w:rPr>
          <w:rStyle w:val="StyleUnderline"/>
        </w:rPr>
        <w:lastRenderedPageBreak/>
        <w:t xml:space="preserve">Since </w:t>
      </w:r>
      <w:r w:rsidRPr="00716EA9">
        <w:rPr>
          <w:rStyle w:val="StyleUnderline"/>
          <w:highlight w:val="yellow"/>
        </w:rPr>
        <w:t>the minority</w:t>
      </w:r>
      <w:r w:rsidRPr="001E0FBB">
        <w:rPr>
          <w:rStyle w:val="StyleUnderline"/>
        </w:rPr>
        <w:t xml:space="preserve"> draws its wealth through capitalism's substantial inequalities, it will</w:t>
      </w:r>
      <w:r w:rsidRPr="0024516C">
        <w:rPr>
          <w:sz w:val="16"/>
        </w:rPr>
        <w:t xml:space="preserve"> likely </w:t>
      </w:r>
      <w:r w:rsidRPr="001E0FBB">
        <w:rPr>
          <w:rStyle w:val="StyleUnderline"/>
        </w:rPr>
        <w:t>not participate in their remediation</w:t>
      </w:r>
      <w:r w:rsidRPr="0024516C">
        <w:rPr>
          <w:sz w:val="16"/>
        </w:rPr>
        <w:t xml:space="preserve">, relinquishing its substantial political advantages. </w:t>
      </w:r>
      <w:r w:rsidRPr="001E0FBB">
        <w:rPr>
          <w:rStyle w:val="StyleUnderline"/>
        </w:rPr>
        <w:t xml:space="preserve">It </w:t>
      </w:r>
      <w:r w:rsidRPr="00716EA9">
        <w:rPr>
          <w:rStyle w:val="StyleUnderline"/>
          <w:highlight w:val="yellow"/>
        </w:rPr>
        <w:t>will use its considerable wealth to keep America capitalistic</w:t>
      </w:r>
      <w:r w:rsidRPr="0024516C">
        <w:rPr>
          <w:sz w:val="16"/>
        </w:rPr>
        <w:t xml:space="preserve">, using capitalistic principles to build and maintain politically strategic wealth, </w:t>
      </w:r>
      <w:r w:rsidRPr="00716EA9">
        <w:rPr>
          <w:rStyle w:val="StyleUnderline"/>
          <w:highlight w:val="yellow"/>
        </w:rPr>
        <w:t>supporting inequalities and corporate growth, and blocking democratic values and principles from legislative adoption</w:t>
      </w:r>
      <w:r w:rsidRPr="001E0FBB">
        <w:rPr>
          <w:rStyle w:val="StyleUnderline"/>
        </w:rPr>
        <w:t>.</w:t>
      </w:r>
      <w:r w:rsidRPr="0024516C">
        <w:rPr>
          <w:sz w:val="16"/>
        </w:rPr>
        <w:t xml:space="preserve"> 128 Certainly, a repudiation of Bork's theory 129 would begin a democratically restorative process. But </w:t>
      </w:r>
      <w:r w:rsidRPr="001E0FBB">
        <w:rPr>
          <w:rStyle w:val="StyleUnderline"/>
        </w:rPr>
        <w:t xml:space="preserve">after fifty years of </w:t>
      </w:r>
      <w:r w:rsidRPr="00716EA9">
        <w:rPr>
          <w:rStyle w:val="StyleUnderline"/>
          <w:highlight w:val="yellow"/>
        </w:rPr>
        <w:t>Bork,</w:t>
      </w:r>
      <w:r w:rsidRPr="001E0FBB">
        <w:rPr>
          <w:rStyle w:val="StyleUnderline"/>
        </w:rPr>
        <w:t xml:space="preserve"> antitrust cannot be saved from him. The Supreme Court </w:t>
      </w:r>
      <w:r w:rsidRPr="00716EA9">
        <w:rPr>
          <w:rStyle w:val="StyleUnderline"/>
          <w:highlight w:val="yellow"/>
        </w:rPr>
        <w:t>has ground his theory into binding precedent</w:t>
      </w:r>
      <w:r w:rsidRPr="001E0FBB">
        <w:rPr>
          <w:rStyle w:val="StyleUnderline"/>
        </w:rPr>
        <w:t>.</w:t>
      </w:r>
      <w:r w:rsidRPr="0024516C">
        <w:rPr>
          <w:sz w:val="16"/>
        </w:rPr>
        <w:t xml:space="preserve"> 130 </w:t>
      </w:r>
      <w:r w:rsidRPr="001E0FBB">
        <w:rPr>
          <w:rStyle w:val="StyleUnderline"/>
        </w:rPr>
        <w:t xml:space="preserve">And </w:t>
      </w:r>
      <w:r w:rsidRPr="00716EA9">
        <w:rPr>
          <w:rStyle w:val="StyleUnderline"/>
          <w:highlight w:val="yellow"/>
        </w:rPr>
        <w:t>no Court will</w:t>
      </w:r>
      <w:r w:rsidRPr="0024516C">
        <w:rPr>
          <w:sz w:val="16"/>
        </w:rPr>
        <w:t xml:space="preserve"> likely </w:t>
      </w:r>
      <w:r w:rsidRPr="00716EA9">
        <w:rPr>
          <w:rStyle w:val="StyleUnderline"/>
          <w:highlight w:val="yellow"/>
        </w:rPr>
        <w:t>overrule this</w:t>
      </w:r>
      <w:r w:rsidRPr="001E0FBB">
        <w:rPr>
          <w:rStyle w:val="StyleUnderline"/>
        </w:rPr>
        <w:t xml:space="preserve"> body of precedent, even if a future one </w:t>
      </w:r>
      <w:proofErr w:type="gramStart"/>
      <w:r w:rsidRPr="001E0FBB">
        <w:rPr>
          <w:rStyle w:val="StyleUnderline"/>
        </w:rPr>
        <w:t>were</w:t>
      </w:r>
      <w:proofErr w:type="gramEnd"/>
      <w:r w:rsidRPr="001E0FBB">
        <w:rPr>
          <w:rStyle w:val="StyleUnderline"/>
        </w:rPr>
        <w:t xml:space="preserve"> to lose its </w:t>
      </w:r>
      <w:proofErr w:type="spellStart"/>
      <w:r w:rsidRPr="001E0FBB">
        <w:rPr>
          <w:rStyle w:val="StyleUnderline"/>
        </w:rPr>
        <w:t>procapitalistic</w:t>
      </w:r>
      <w:proofErr w:type="spellEnd"/>
      <w:r w:rsidRPr="001E0FBB">
        <w:rPr>
          <w:rStyle w:val="StyleUnderline"/>
        </w:rPr>
        <w:t xml:space="preserve"> attitude.</w:t>
      </w:r>
      <w:r w:rsidRPr="0024516C">
        <w:rPr>
          <w:sz w:val="16"/>
        </w:rPr>
        <w:t xml:space="preserve"> 131 Today's blindly </w:t>
      </w:r>
      <w:proofErr w:type="spellStart"/>
      <w:r w:rsidRPr="0024516C">
        <w:rPr>
          <w:sz w:val="16"/>
        </w:rPr>
        <w:t>procapitalistic</w:t>
      </w:r>
      <w:proofErr w:type="spellEnd"/>
      <w:r w:rsidRPr="0024516C">
        <w:rPr>
          <w:sz w:val="16"/>
        </w:rPr>
        <w:t xml:space="preserve"> Congress is no more likely to arrest Bork's theory. 13 2 For America's citizens to become more democratically equal, they must elect officials who understand the necessity of balanced and prodemocratic laws and policies. 133 </w:t>
      </w:r>
      <w:r w:rsidRPr="00C213DC">
        <w:rPr>
          <w:sz w:val="8"/>
          <w:szCs w:val="8"/>
        </w:rPr>
        <w:t xml:space="preserve">A reigning system of capitalism makes hope in conventional representational politics difficult, however. 134 Yet if capitalism has always generated substantial inequalities, how can members of Congress fail to understand? </w:t>
      </w:r>
      <w:proofErr w:type="gramStart"/>
      <w:r w:rsidRPr="00C213DC">
        <w:rPr>
          <w:sz w:val="8"/>
          <w:szCs w:val="8"/>
        </w:rPr>
        <w:t>Actually, there</w:t>
      </w:r>
      <w:proofErr w:type="gramEnd"/>
      <w:r w:rsidRPr="00C213DC">
        <w:rPr>
          <w:sz w:val="8"/>
          <w:szCs w:val="8"/>
        </w:rPr>
        <w:t xml:space="preserve"> is evidence that some do understand. 135 However, who has asked probing questions about the political, moral, and social consequences of extreme wealth inequality and capitalism's role? Penetrating questions rarely get asked in Washington. Some years </w:t>
      </w:r>
      <w:proofErr w:type="gramStart"/>
      <w:r w:rsidRPr="00C213DC">
        <w:rPr>
          <w:sz w:val="8"/>
          <w:szCs w:val="8"/>
        </w:rPr>
        <w:t>ago</w:t>
      </w:r>
      <w:proofErr w:type="gramEnd"/>
      <w:r w:rsidRPr="00C213DC">
        <w:rPr>
          <w:sz w:val="8"/>
          <w:szCs w:val="8"/>
        </w:rPr>
        <w:t xml:space="preserve"> a prescient Robert Dahl observed, For all the emphasis on equality in the American public ideology, the United States lags well behind a number of other democratic countries in reducing income inequality. It is a striking fact that the presence of large disparities in wealth and income, and so in political resources, has never become a salient issue in American politics, or, certainly, a persistent one. 136 Another keen observer has written, "escalating economic inequality ... [does] not prevent the adoption of major policy initiatives further advantaging the wealthy over the middle class and poor." 137 "The massive tax cuts of the Bush era ... are a dramatic case in point." 138 Questions about capitalism while rarely expressed politically are hardly new, however. Adam Smith and John Locke addressed them first, while Mary Wollstonecraft's in her 1790 A Vindication of the Rights of Man continued their skepticism. As Professors </w:t>
      </w:r>
      <w:proofErr w:type="spellStart"/>
      <w:r w:rsidRPr="00C213DC">
        <w:rPr>
          <w:sz w:val="8"/>
          <w:szCs w:val="8"/>
        </w:rPr>
        <w:t>Blau</w:t>
      </w:r>
      <w:proofErr w:type="spellEnd"/>
      <w:r w:rsidRPr="00C213DC">
        <w:rPr>
          <w:sz w:val="8"/>
          <w:szCs w:val="8"/>
        </w:rPr>
        <w:t xml:space="preserve"> and Moncada recently observed about her, [S]he was not the first to have pointed a finger at capitalism as ... [a] cause of unfair and unequal outcomes. </w:t>
      </w:r>
      <w:r w:rsidRPr="0024516C">
        <w:rPr>
          <w:sz w:val="16"/>
        </w:rPr>
        <w:t xml:space="preserve">Adam Smith recognized its insidious effects and ... John Locke had argued a century earlier that decent societies were equitable ones. Adding to Smith's and Locke's arguments for equity was Wollstonecraft's special insight that capitalism legitimizes the very inequalities that it produces. That has not changed. </w:t>
      </w:r>
      <w:r w:rsidRPr="00716EA9">
        <w:rPr>
          <w:rStyle w:val="StyleUnderline"/>
          <w:highlight w:val="yellow"/>
        </w:rPr>
        <w:t>Inherent in capitalism is the self-justification</w:t>
      </w:r>
      <w:r w:rsidRPr="0024516C">
        <w:rPr>
          <w:rStyle w:val="StyleUnderline"/>
        </w:rPr>
        <w:t xml:space="preserve"> for the creation of inequalities because these inequalities alone engender the competition that capitalism requires to be dynamic, </w:t>
      </w:r>
      <w:r w:rsidRPr="00716EA9">
        <w:rPr>
          <w:rStyle w:val="StyleUnderline"/>
          <w:highlight w:val="yellow"/>
        </w:rPr>
        <w:t>while holding out the</w:t>
      </w:r>
      <w:r w:rsidRPr="0024516C">
        <w:rPr>
          <w:rStyle w:val="StyleUnderline"/>
        </w:rPr>
        <w:t xml:space="preserve"> seductive </w:t>
      </w:r>
      <w:r w:rsidRPr="00716EA9">
        <w:rPr>
          <w:rStyle w:val="StyleUnderline"/>
          <w:highlight w:val="yellow"/>
        </w:rPr>
        <w:t>promise of future success</w:t>
      </w:r>
      <w:r w:rsidRPr="0024516C">
        <w:rPr>
          <w:rStyle w:val="StyleUnderline"/>
        </w:rPr>
        <w:t xml:space="preserve"> to those that fail in today's round of competitive struggle.</w:t>
      </w:r>
      <w:r w:rsidRPr="0024516C">
        <w:rPr>
          <w:sz w:val="16"/>
        </w:rPr>
        <w:t xml:space="preserve"> 139 Wollstonecraft realized that capitalism must have extremes for its existence and survival. And although Adam Smith and John Locke knew this before her, </w:t>
      </w:r>
      <w:r w:rsidRPr="0024516C">
        <w:rPr>
          <w:rStyle w:val="StyleUnderline"/>
        </w:rPr>
        <w:t>ignorance about capitalism and its necessary inequalities survives some two hundred years later.</w:t>
      </w:r>
      <w:r w:rsidRPr="0024516C">
        <w:rPr>
          <w:sz w:val="16"/>
        </w:rPr>
        <w:t xml:space="preserve"> Yet, today, it can be understood that </w:t>
      </w:r>
      <w:r w:rsidRPr="0024516C">
        <w:rPr>
          <w:rStyle w:val="StyleUnderline"/>
        </w:rPr>
        <w:t xml:space="preserve">if capitalism requires competition, and competition requires inequality, then </w:t>
      </w:r>
      <w:r w:rsidRPr="00716EA9">
        <w:rPr>
          <w:rStyle w:val="StyleUnderline"/>
          <w:highlight w:val="yellow"/>
        </w:rPr>
        <w:t>antitrust laws by supporting capitalism will</w:t>
      </w:r>
      <w:r w:rsidRPr="0024516C">
        <w:rPr>
          <w:rStyle w:val="StyleUnderline"/>
        </w:rPr>
        <w:t xml:space="preserve"> also </w:t>
      </w:r>
      <w:r w:rsidRPr="00716EA9">
        <w:rPr>
          <w:rStyle w:val="StyleUnderline"/>
          <w:highlight w:val="yellow"/>
        </w:rPr>
        <w:t>contribute to the extremes in inequality</w:t>
      </w:r>
      <w:r w:rsidRPr="0024516C">
        <w:rPr>
          <w:rStyle w:val="StyleUnderline"/>
        </w:rPr>
        <w:t xml:space="preserve"> to which capitalism leads.</w:t>
      </w:r>
      <w:r>
        <w:rPr>
          <w:sz w:val="16"/>
        </w:rPr>
        <w:t xml:space="preserve"> </w:t>
      </w:r>
      <w:r w:rsidRPr="001B3B20">
        <w:rPr>
          <w:sz w:val="16"/>
        </w:rPr>
        <w:t xml:space="preserve">The questions most critical to </w:t>
      </w:r>
      <w:proofErr w:type="gramStart"/>
      <w:r w:rsidRPr="001B3B20">
        <w:rPr>
          <w:sz w:val="16"/>
        </w:rPr>
        <w:t>reality based</w:t>
      </w:r>
      <w:proofErr w:type="gramEnd"/>
      <w:r w:rsidRPr="001B3B20">
        <w:rPr>
          <w:sz w:val="16"/>
        </w:rPr>
        <w:t xml:space="preserve"> policies have already been asked here: "Is more wealth always better?" Assuredly, no. Then, "At what point will wealth obstruct a democratic society?" Most assuredly, now. When 20% owns almost 90% of the nation's wealth, 140 </w:t>
      </w:r>
      <w:r w:rsidRPr="000D5FE6">
        <w:rPr>
          <w:rStyle w:val="StyleUnderline"/>
        </w:rPr>
        <w:t>it is time for structural remediation.</w:t>
      </w:r>
      <w:r w:rsidRPr="001B3B20">
        <w:rPr>
          <w:sz w:val="16"/>
        </w:rPr>
        <w:t xml:space="preserve"> </w:t>
      </w:r>
      <w:r w:rsidRPr="00766E62">
        <w:rPr>
          <w:sz w:val="8"/>
          <w:szCs w:val="8"/>
        </w:rPr>
        <w:t>Significant wealth must stop flowing exclusively to the top 20% without the bottom 80% sharing proportionally. But can wealth be made proportional? Can wealth's exclusivity be reformed and made democratically compatible through statutory or constitutional reform? Must the nation's wealthiest 1% continue to accumulate riches at a rate and pace until it owns virtually all 14 1 of the nation's stocks, bonds, and mutual funds? Must the middle class and poor-stuck with their near zero wealth-maintain their de minimis share? The poor has made room for the middle class, splitting America into two estranged and isolated classes: the wealthy and everyone else.1 42 Of course, this is no democracy. How could it be? Today, however, some presidential candidates are more boldly attacking inequality, as well as the laws and constitutional decisions that threaten democracy.1 43 Change may be blowing in the wind, but it now blows on sheltered wealth. How shaming it is for America. Nations must institute laws that directly and immediately attack the causes and effects of inequality.144 Freed from conservative orthodoxies, nations may even install direct controls1 4 5 -a point missed by our current president. He concluded a recent speech 146 with a misguided warning: [R]</w:t>
      </w:r>
      <w:proofErr w:type="spellStart"/>
      <w:r w:rsidRPr="00766E62">
        <w:rPr>
          <w:sz w:val="8"/>
          <w:szCs w:val="8"/>
        </w:rPr>
        <w:t>ising</w:t>
      </w:r>
      <w:proofErr w:type="spellEnd"/>
      <w:r w:rsidRPr="00766E62">
        <w:rPr>
          <w:sz w:val="8"/>
          <w:szCs w:val="8"/>
        </w:rPr>
        <w:t xml:space="preserve"> inequality and declining mobility are bad for our democracy. Ordinary folks can't write massive campaign checks or hire high-priced lobbyists and lawyers to secure policies that tilt the playing field in their favor at everyone else's expense. And </w:t>
      </w:r>
      <w:proofErr w:type="gramStart"/>
      <w:r w:rsidRPr="00766E62">
        <w:rPr>
          <w:sz w:val="8"/>
          <w:szCs w:val="8"/>
        </w:rPr>
        <w:t>so</w:t>
      </w:r>
      <w:proofErr w:type="gramEnd"/>
      <w:r w:rsidRPr="00766E62">
        <w:rPr>
          <w:sz w:val="8"/>
          <w:szCs w:val="8"/>
        </w:rPr>
        <w:t xml:space="preserve"> people get the bad taste that the system is rigged, and that increases cynicism and polarization, and it decreases the political participation that is a requisite part of our system of self-government. 147</w:t>
      </w:r>
      <w:r w:rsidRPr="001B3B20">
        <w:rPr>
          <w:sz w:val="16"/>
        </w:rPr>
        <w:t xml:space="preserve"> But, of course,</w:t>
      </w:r>
      <w:r w:rsidRPr="00431EA9">
        <w:rPr>
          <w:rStyle w:val="StyleUnderline"/>
        </w:rPr>
        <w:t xml:space="preserve"> the system is rigged. 14 </w:t>
      </w:r>
      <w:r w:rsidRPr="00716EA9">
        <w:rPr>
          <w:rStyle w:val="StyleUnderline"/>
          <w:highlight w:val="yellow"/>
        </w:rPr>
        <w:t>Capitalism requires capitalists</w:t>
      </w:r>
      <w:r w:rsidRPr="00431EA9">
        <w:rPr>
          <w:rStyle w:val="StyleUnderline"/>
        </w:rPr>
        <w:t xml:space="preserve">. </w:t>
      </w:r>
      <w:r w:rsidRPr="00716EA9">
        <w:rPr>
          <w:rStyle w:val="StyleUnderline"/>
          <w:highlight w:val="yellow"/>
        </w:rPr>
        <w:t xml:space="preserve">And </w:t>
      </w:r>
      <w:proofErr w:type="gramStart"/>
      <w:r w:rsidRPr="00716EA9">
        <w:rPr>
          <w:rStyle w:val="StyleUnderline"/>
          <w:highlight w:val="yellow"/>
        </w:rPr>
        <w:t>so</w:t>
      </w:r>
      <w:proofErr w:type="gramEnd"/>
      <w:r w:rsidRPr="00716EA9">
        <w:rPr>
          <w:rStyle w:val="StyleUnderline"/>
          <w:highlight w:val="yellow"/>
        </w:rPr>
        <w:t xml:space="preserve"> Congress has rigged laws and the national economy to suit them</w:t>
      </w:r>
      <w:r w:rsidRPr="00431EA9">
        <w:rPr>
          <w:rStyle w:val="StyleUnderline"/>
        </w:rPr>
        <w:t xml:space="preserve">, fitting their exacting specifications, and </w:t>
      </w:r>
      <w:r w:rsidRPr="00716EA9">
        <w:rPr>
          <w:rStyle w:val="StyleUnderline"/>
          <w:highlight w:val="yellow"/>
        </w:rPr>
        <w:t>avoiding any meaningful controls</w:t>
      </w:r>
      <w:r w:rsidRPr="00431EA9">
        <w:rPr>
          <w:rStyle w:val="StyleUnderline"/>
        </w:rPr>
        <w:t>.</w:t>
      </w:r>
      <w:r w:rsidRPr="001B3B20">
        <w:rPr>
          <w:sz w:val="16"/>
        </w:rPr>
        <w:t xml:space="preserve"> Does this make the president naive? Maybe he is somewhat. And then again, maybe he was just being his </w:t>
      </w:r>
      <w:proofErr w:type="spellStart"/>
      <w:r w:rsidRPr="001B3B20">
        <w:rPr>
          <w:sz w:val="16"/>
        </w:rPr>
        <w:t>ultracautious</w:t>
      </w:r>
      <w:proofErr w:type="spellEnd"/>
      <w:r w:rsidRPr="001B3B20">
        <w:rPr>
          <w:sz w:val="16"/>
        </w:rPr>
        <w:t xml:space="preserve"> self, hoping and silently praying that his speech's measured words escape strong exception and political opprobrium. If he were bolder and less politically cautious, he would have granted highest priorities to human need, wealth's proportionality, and, which is to say, to democracy itself. His words, as they were, neither upset the political right nor generated remedial legislative initiatives. Few politicians must have listened. 149 No one wondered why. 15 0 Then again, the president's take on inequality is transparently political. He pushed middle-class opportunities, not proportionally greater wealth equality for all Americans.15 1 </w:t>
      </w:r>
      <w:r w:rsidRPr="004A20ED">
        <w:rPr>
          <w:rStyle w:val="StyleUnderline"/>
        </w:rPr>
        <w:t xml:space="preserve">America will never be more authentically democratic </w:t>
      </w:r>
      <w:proofErr w:type="gramStart"/>
      <w:r w:rsidRPr="004A20ED">
        <w:rPr>
          <w:rStyle w:val="StyleUnderline"/>
        </w:rPr>
        <w:t>as long as</w:t>
      </w:r>
      <w:proofErr w:type="gramEnd"/>
      <w:r w:rsidRPr="004A20ED">
        <w:rPr>
          <w:rStyle w:val="StyleUnderline"/>
        </w:rPr>
        <w:t xml:space="preserve"> its wealth-based and upper-class system predominates. </w:t>
      </w:r>
      <w:r w:rsidRPr="001B3B20">
        <w:rPr>
          <w:sz w:val="16"/>
        </w:rPr>
        <w:t xml:space="preserve">15 3 This should concern him far more. He should have committed fully to democracy, helping the nation understand how it must commit to more proportionate wealth and laws combatting wealth's exclusive distribution. Higher taxes and other legislation must remediate the more audacious wealth extremes, while enhanced revenues can help keep budgets balanced, infrastructure repaired, human needs funded, and public enterprises created to help counterbalance private corporate wealth. But, first, a president must be motivated. A transformational president comes along as often as a Woodstock generation. How supremely ironic it will be when the record high inequalities produced by the oligopolies and monopolies of this </w:t>
      </w:r>
      <w:proofErr w:type="spellStart"/>
      <w:r w:rsidRPr="001B3B20">
        <w:rPr>
          <w:sz w:val="16"/>
        </w:rPr>
        <w:t>Borkean</w:t>
      </w:r>
      <w:proofErr w:type="spellEnd"/>
      <w:r w:rsidRPr="001B3B20">
        <w:rPr>
          <w:sz w:val="16"/>
        </w:rPr>
        <w:t xml:space="preserve"> era are transformed by a future Woodstock generation predisposed to limit 154 corporate size, growth, and profits; to increase taxes; and to create public enterprises. Law professors inclined to use Woodstock15 5 as a negative signifier-signifying the presumed negative extremes of the 1960s-give Bork way too much glory. </w:t>
      </w:r>
      <w:r w:rsidRPr="00DE4586">
        <w:rPr>
          <w:rStyle w:val="StyleUnderline"/>
        </w:rPr>
        <w:t>If Bork had killed antitrust outright, it would have saved society from the consequences of a botched execution. But since Bork failed, antitrust has continued to facilitate wealth for the richest Americans.</w:t>
      </w:r>
      <w:r w:rsidRPr="001B3B20">
        <w:rPr>
          <w:sz w:val="16"/>
        </w:rPr>
        <w:t xml:space="preserve"> </w:t>
      </w:r>
      <w:r w:rsidRPr="007F4842">
        <w:rPr>
          <w:sz w:val="8"/>
          <w:szCs w:val="8"/>
        </w:rPr>
        <w:t xml:space="preserve">No longer Sherman Act targets, corporations have risen to power through the Act's freedom to expand to immense size, with only relative market size controlling.15 6 With a small market share, a corporation like Exxon Mobil can still be one of the world's largest-larger than many of the world's </w:t>
      </w:r>
      <w:proofErr w:type="spellStart"/>
      <w:r w:rsidRPr="007F4842">
        <w:rPr>
          <w:sz w:val="8"/>
          <w:szCs w:val="8"/>
        </w:rPr>
        <w:t>economiesand</w:t>
      </w:r>
      <w:proofErr w:type="spellEnd"/>
      <w:r w:rsidRPr="007F4842">
        <w:rPr>
          <w:sz w:val="8"/>
          <w:szCs w:val="8"/>
        </w:rPr>
        <w:t xml:space="preserve"> one that in 2014 had assets of $347 billion, revenues of $408 billion, profits of $33 billion, and a market value of $422 billion.157 America's most expensive property, the Apple Corporation, 158 has been worth over $700 billion, 159 and it may become the world's first $1 trillion corporation. 160 All publicly traded corporations combined tip the scales at about $19 trillion.1 61 If corporate wealth distorts democracy, as Professor Lindblom knows, 162 then why has the public been so tolerant? Have </w:t>
      </w:r>
      <w:proofErr w:type="spellStart"/>
      <w:r w:rsidRPr="007F4842">
        <w:rPr>
          <w:sz w:val="8"/>
          <w:szCs w:val="8"/>
        </w:rPr>
        <w:t>procorporate</w:t>
      </w:r>
      <w:proofErr w:type="spellEnd"/>
      <w:r w:rsidRPr="007F4842">
        <w:rPr>
          <w:sz w:val="8"/>
          <w:szCs w:val="8"/>
        </w:rPr>
        <w:t xml:space="preserve"> policies won over the public with what propagandists-Hayek, 163 Friedman,1 64 and their followers, along with the more recent "Regan Revolutionaries"-have told it? Apparently, and for now the propagandists have won. And although Bork's theory has withstood dissent and remain preeminent, cracks in the facade do appear. Bork's theory contends that markets compel corporations to become increasingly efficient, perhaps efficient and large enough to satisfy a market's total demand. And even if a single corporation can satisfy total demand-and can do so without engaging in predatory or exclusionary conduct-no Sherman Act violation occurs. Demand has been satisfied through a rational and efficient response to the operation of impersonal market forces, or so Bork contends. While his theories rests on false assumptions about competition and markets, and how corporations perform within them, efficiency has won another battle in its ongoing war with equity. 165 Still, should not the size and wealth of corporations always matter in a democracy? Should not a democracy control the influence, power, and political access that tens of trillions of dollars in corporate assets and cash can command? </w:t>
      </w:r>
      <w:r w:rsidRPr="001B3B20">
        <w:rPr>
          <w:sz w:val="16"/>
        </w:rPr>
        <w:t xml:space="preserve">Not surprisingly, </w:t>
      </w:r>
      <w:r w:rsidRPr="00760ACC">
        <w:rPr>
          <w:rStyle w:val="StyleUnderline"/>
        </w:rPr>
        <w:lastRenderedPageBreak/>
        <w:t>"</w:t>
      </w:r>
      <w:r w:rsidRPr="00716EA9">
        <w:rPr>
          <w:rStyle w:val="StyleUnderline"/>
          <w:highlight w:val="yellow"/>
        </w:rPr>
        <w:t>When money can buy political influence</w:t>
      </w:r>
      <w:r w:rsidRPr="00760ACC">
        <w:rPr>
          <w:rStyle w:val="StyleUnderline"/>
        </w:rPr>
        <w:t>,"</w:t>
      </w:r>
      <w:r w:rsidRPr="001B3B20">
        <w:rPr>
          <w:sz w:val="16"/>
        </w:rPr>
        <w:t xml:space="preserve"> 166 warns a Harvard economist, </w:t>
      </w:r>
      <w:r w:rsidRPr="00760ACC">
        <w:rPr>
          <w:rStyle w:val="StyleUnderline"/>
        </w:rPr>
        <w:t>"</w:t>
      </w:r>
      <w:r w:rsidRPr="00716EA9">
        <w:rPr>
          <w:rStyle w:val="StyleUnderline"/>
          <w:highlight w:val="yellow"/>
        </w:rPr>
        <w:t>concentrated wealth threatens the very fabric of democracy</w:t>
      </w:r>
      <w:r w:rsidRPr="00760ACC">
        <w:rPr>
          <w:rStyle w:val="StyleUnderline"/>
        </w:rPr>
        <w:t>."</w:t>
      </w:r>
      <w:r w:rsidRPr="001B3B20">
        <w:rPr>
          <w:sz w:val="16"/>
        </w:rPr>
        <w:t xml:space="preserve"> 167 </w:t>
      </w:r>
      <w:r w:rsidRPr="00760ACC">
        <w:rPr>
          <w:rStyle w:val="StyleUnderline"/>
        </w:rPr>
        <w:t>The nation's democracy requires a proportionate equality of citizen wealth.</w:t>
      </w:r>
      <w:r w:rsidRPr="001B3B20">
        <w:rPr>
          <w:sz w:val="16"/>
        </w:rPr>
        <w:t xml:space="preserve"> These are not new ideas. Wollstonecraft, Adam Smith, and John Locke understood the essential nature of equality. 168 The Supreme Court has not. The cause would seemingly be Bork. 169 He would not sacrifice efficiency to have less wealth inequality. Indeed, he would not even have society-or antitrust-move in that direction.17 0 Such obduracy helps explain today's policy ambivalence over huge wealth inequalities. 17 1 </w:t>
      </w:r>
      <w:r w:rsidRPr="001507EA">
        <w:rPr>
          <w:sz w:val="8"/>
          <w:szCs w:val="8"/>
        </w:rPr>
        <w:t xml:space="preserve">To be big, as the Court once decreed,1 7 2 is not bad. To be big does help explain the nation's $28 trillion corporate asset base1 7 3 and the trillions of corporate cash hoarded here and overseas. 1 7 4 American corporations are so big, in fact, that out of the hundred largest economies of the world, fifty-one are corporations and most are American.1 7 5 The economy's $17 trillion GDP in 2013 was only a little smaller than the world's next three largest economies combined.1 7 6 The nation has long accommodated corporate behemoths. The Apple Corporation has had a market value as high as $742 billion, 17 7 along with recent annual revenues of $170 billion, cash on hand of $40 billion, and total assets of $207 billion,178 but none of </w:t>
      </w:r>
      <w:proofErr w:type="gramStart"/>
      <w:r w:rsidRPr="001507EA">
        <w:rPr>
          <w:sz w:val="8"/>
          <w:szCs w:val="8"/>
        </w:rPr>
        <w:t>this matters</w:t>
      </w:r>
      <w:proofErr w:type="gramEnd"/>
      <w:r w:rsidRPr="001507EA">
        <w:rPr>
          <w:sz w:val="8"/>
          <w:szCs w:val="8"/>
        </w:rPr>
        <w:t xml:space="preserve"> under antitrust law. What matters is that Apple has been extraordinarily </w:t>
      </w:r>
      <w:proofErr w:type="gramStart"/>
      <w:r w:rsidRPr="001507EA">
        <w:rPr>
          <w:sz w:val="8"/>
          <w:szCs w:val="8"/>
        </w:rPr>
        <w:t>innovative</w:t>
      </w:r>
      <w:proofErr w:type="gramEnd"/>
      <w:r w:rsidRPr="001507EA">
        <w:rPr>
          <w:sz w:val="8"/>
          <w:szCs w:val="8"/>
        </w:rPr>
        <w:t xml:space="preserve"> and its extremely popular products have sold like wild. So why punish it? Why would the Federal Trade Commission or the Justice Department's Antitrust Division proceed to break up a successful firm like Apple? Its competitors and the market, under Bork's theory, will provide sufficient discipline and control. That fickle techies have no brand loyalty will discipline Apple. Techies will bolt from Apple products in a flash for the latest glitz of a rival's whiz-bang products. And, of course, techies already have. Apple's stock values have significantly declined as its innovative edge has slipped and its products' higher prices have dissipated its market shares. Its values will fluctuate as the stock market flips and flops.</w:t>
      </w:r>
      <w:r w:rsidRPr="001B3B20">
        <w:rPr>
          <w:sz w:val="16"/>
        </w:rPr>
        <w:t xml:space="preserve"> </w:t>
      </w:r>
      <w:proofErr w:type="gramStart"/>
      <w:r w:rsidRPr="001B3B20">
        <w:rPr>
          <w:sz w:val="16"/>
        </w:rPr>
        <w:t>So</w:t>
      </w:r>
      <w:proofErr w:type="gramEnd"/>
      <w:r w:rsidRPr="001B3B20">
        <w:rPr>
          <w:sz w:val="16"/>
        </w:rPr>
        <w:t xml:space="preserve"> goliaths like Apple and Exxon Mobil operate, as Bork's theory sees it, under a market's watchful control and discipline. It is, of course, a ridiculous little story of a theory, but it has hoodwinked the Court. Its </w:t>
      </w:r>
      <w:r w:rsidRPr="008618E7">
        <w:rPr>
          <w:rStyle w:val="StyleUnderline"/>
        </w:rPr>
        <w:t>Sherman Act interpretations promote both absolute size and immense financial power - the most prominent inevitabilities of capitalism - and citizens' vast wealth differences. Afflicted Americans will not be heard in Congress over a chorus of some $28 trillion strong.</w:t>
      </w:r>
      <w:r w:rsidRPr="001B3B20">
        <w:rPr>
          <w:sz w:val="16"/>
        </w:rPr>
        <w:t xml:space="preserve"> 8 0 </w:t>
      </w:r>
      <w:r w:rsidRPr="008618E7">
        <w:rPr>
          <w:rStyle w:val="StyleUnderline"/>
        </w:rPr>
        <w:t>Their muffled voices perpetuate the damage inflicted upon them.</w:t>
      </w:r>
      <w:r w:rsidRPr="001B3B20">
        <w:rPr>
          <w:sz w:val="16"/>
        </w:rPr>
        <w:t xml:space="preserve"> 8 1 Is the damage calculable? If every $100,000 in Exxon Mobil wealth were to provide wealth for one American household, 18 2 Exxon Mobil's total market wealth of $422 billion 8 3 would provide wealth for roughly 422,000 households or about 1.7 million people-equivalent to Pittsburgh, Minneapolis, and Baltimore combined. More staggering is that all </w:t>
      </w:r>
      <w:r w:rsidRPr="00590057">
        <w:rPr>
          <w:rStyle w:val="StyleUnderline"/>
        </w:rPr>
        <w:t>corporate wealth equates to the wealth of 28 million households or about half the population of the United States. Such magnitude of wealth and power smothers democracy-reminiscent of "the robber baron era of U.S. capitalism over a hundred years ago</w:t>
      </w:r>
      <w:r w:rsidRPr="001B3B20">
        <w:rPr>
          <w:sz w:val="16"/>
        </w:rPr>
        <w:t xml:space="preserve"> .... 185 </w:t>
      </w:r>
      <w:r w:rsidRPr="00590057">
        <w:rPr>
          <w:rStyle w:val="StyleUnderline"/>
        </w:rPr>
        <w:t>Americans are helpless, facing an onslaught of corporate dollars and the power politics of extreme wealth.</w:t>
      </w:r>
      <w:r w:rsidRPr="001B3B20">
        <w:rPr>
          <w:sz w:val="16"/>
        </w:rPr>
        <w:t xml:space="preserve"> From each American (rich and poor alike) must be extracted about $5,600 to cover America's $1.8 trillion in total corporate profits,1 86 almost all of which is then redistributed to the 20% in the form of interest, dividends, and capital gains. As profits increase, an efficient market theory will help increase and protect the 20%'s share even as extractions from unsuspecting Americans increase. What might seem encouraging is the number of Americans who own corporate stock, houses, and other tangible assets. However, this ownership is tiny. Almost 95% is owned by the 20%,187 while the top 1% own 40%.188 What is even more disturbing is that the top 10% of wage earners take in about half of the nation's income,1 89 while each of the top 1% of households earns close to $400,000190 and each of the bottom 25% earns about $22,500.191 </w:t>
      </w:r>
      <w:r w:rsidRPr="00716EA9">
        <w:rPr>
          <w:rStyle w:val="StyleUnderline"/>
          <w:highlight w:val="yellow"/>
        </w:rPr>
        <w:t>These inequalities reflect deep structural defects</w:t>
      </w:r>
      <w:r w:rsidRPr="00DE7616">
        <w:rPr>
          <w:rStyle w:val="StyleUnderline"/>
        </w:rPr>
        <w:t xml:space="preserve">. Since </w:t>
      </w:r>
      <w:r w:rsidRPr="00716EA9">
        <w:rPr>
          <w:rStyle w:val="StyleUnderline"/>
          <w:highlight w:val="yellow"/>
        </w:rPr>
        <w:t>antitrust has aided</w:t>
      </w:r>
      <w:r w:rsidRPr="00DE7616">
        <w:rPr>
          <w:rStyle w:val="StyleUnderline"/>
        </w:rPr>
        <w:t xml:space="preserve"> in </w:t>
      </w:r>
      <w:r w:rsidRPr="00716EA9">
        <w:rPr>
          <w:rStyle w:val="StyleUnderline"/>
          <w:highlight w:val="yellow"/>
        </w:rPr>
        <w:t>the creation of huge corporations, facilitated their accumulation</w:t>
      </w:r>
      <w:r w:rsidRPr="00DE7616">
        <w:rPr>
          <w:rStyle w:val="StyleUnderline"/>
        </w:rPr>
        <w:t xml:space="preserve"> of tens of trillions of dollars in assets and cash, </w:t>
      </w:r>
      <w:r w:rsidRPr="00716EA9">
        <w:rPr>
          <w:rStyle w:val="StyleUnderline"/>
          <w:highlight w:val="yellow"/>
        </w:rPr>
        <w:t>and helped them distribute profits to billionaires</w:t>
      </w:r>
      <w:r w:rsidRPr="00DE7616">
        <w:rPr>
          <w:rStyle w:val="StyleUnderline"/>
        </w:rPr>
        <w:t xml:space="preserve"> and millionaires, it is safe to say that neither antitrust nor capitalism can remedy wealth's extreme inequality.</w:t>
      </w:r>
      <w:r w:rsidRPr="001B3B20">
        <w:rPr>
          <w:sz w:val="16"/>
        </w:rPr>
        <w:t xml:space="preserve"> "[A]</w:t>
      </w:r>
      <w:proofErr w:type="spellStart"/>
      <w:r w:rsidRPr="001B3B20">
        <w:rPr>
          <w:sz w:val="16"/>
        </w:rPr>
        <w:t>ntitrust</w:t>
      </w:r>
      <w:proofErr w:type="spellEnd"/>
      <w:r w:rsidRPr="001B3B20">
        <w:rPr>
          <w:sz w:val="16"/>
        </w:rPr>
        <w:t xml:space="preserve"> policy went into eclipse during the Reagan years," is what the spoiler Paul Krugman has written.1 9 2 And like Professor Stiglitz, Krugman criticizes the distortions that corporate wealth causes democracy, but neither he nor Stiglitz1 93 has gotten the remedy right. And they are not alone. Robert Reich acknowledges the damages of wealth's </w:t>
      </w:r>
      <w:proofErr w:type="gramStart"/>
      <w:r w:rsidRPr="001B3B20">
        <w:rPr>
          <w:sz w:val="16"/>
        </w:rPr>
        <w:t>inequalities, and</w:t>
      </w:r>
      <w:proofErr w:type="gramEnd"/>
      <w:r w:rsidRPr="001B3B20">
        <w:rPr>
          <w:sz w:val="16"/>
        </w:rPr>
        <w:t xml:space="preserve"> presumes antitrust enforcement will help.1 94 </w:t>
      </w:r>
      <w:r w:rsidRPr="00716EA9">
        <w:rPr>
          <w:rStyle w:val="StyleUnderline"/>
          <w:highlight w:val="yellow"/>
        </w:rPr>
        <w:t>Antitrust laws that helped create the problem cannot help solve it</w:t>
      </w:r>
      <w:r w:rsidRPr="00C6768D">
        <w:rPr>
          <w:rStyle w:val="StyleUnderline"/>
        </w:rPr>
        <w:t>.</w:t>
      </w:r>
      <w:r w:rsidRPr="001B3B20">
        <w:rPr>
          <w:sz w:val="16"/>
        </w:rPr>
        <w:t>195</w:t>
      </w:r>
    </w:p>
    <w:p w14:paraId="187BD6EA" w14:textId="77777777" w:rsidR="00E054D6" w:rsidRDefault="00E054D6" w:rsidP="00E054D6">
      <w:pPr>
        <w:pStyle w:val="Heading4"/>
      </w:pPr>
      <w:r>
        <w:t>Resources are thin – expanding the scope of antitrust trades off with SQ efforts and makes the agencies look weak – creating a vicious cycle of more litigation and overstretch</w:t>
      </w:r>
    </w:p>
    <w:p w14:paraId="61F092BE" w14:textId="77777777" w:rsidR="00E054D6" w:rsidRDefault="00E054D6" w:rsidP="00E054D6">
      <w:pPr>
        <w:rPr>
          <w:rStyle w:val="Style13ptBold"/>
          <w:b w:val="0"/>
          <w:bCs w:val="0"/>
        </w:rPr>
      </w:pPr>
      <w:proofErr w:type="spellStart"/>
      <w:r>
        <w:rPr>
          <w:rStyle w:val="Style13ptBold"/>
        </w:rPr>
        <w:t>Lachapelle</w:t>
      </w:r>
      <w:proofErr w:type="spellEnd"/>
      <w:r>
        <w:rPr>
          <w:rStyle w:val="Style13ptBold"/>
        </w:rPr>
        <w:t xml:space="preserve"> 21 </w:t>
      </w:r>
      <w:r w:rsidRPr="000217B7">
        <w:rPr>
          <w:rStyle w:val="Style13ptBold"/>
        </w:rPr>
        <w:t xml:space="preserve">[Tara, </w:t>
      </w:r>
      <w:r>
        <w:rPr>
          <w:rStyle w:val="Style13ptBold"/>
        </w:rPr>
        <w:t xml:space="preserve">opinion columnist for Bloomberg, </w:t>
      </w:r>
      <w:r w:rsidRPr="000217B7">
        <w:rPr>
          <w:rStyle w:val="Style13ptBold"/>
        </w:rPr>
        <w:t xml:space="preserve">“Wall Street Is Ready to Put Lina Khan’s FTC to the Test,” </w:t>
      </w:r>
      <w:r w:rsidRPr="000217B7">
        <w:rPr>
          <w:rStyle w:val="Style13ptBold"/>
          <w:i/>
        </w:rPr>
        <w:t>Washington Post</w:t>
      </w:r>
      <w:r w:rsidRPr="000217B7">
        <w:rPr>
          <w:rStyle w:val="Style13ptBold"/>
        </w:rPr>
        <w:t xml:space="preserve">, 08/26/21, </w:t>
      </w:r>
      <w:hyperlink r:id="rId11" w:history="1">
        <w:r w:rsidRPr="000217B7">
          <w:rPr>
            <w:rStyle w:val="Hyperlink"/>
          </w:rPr>
          <w:t>https://www.washingtonpost.com/business/wall-street-is-ready-to-put-lina-khans-ftc-to-the-test/2021/08/25/cb55d2c2-059c-11ec-b3c4-c462b1edcfc8_story.html</w:t>
        </w:r>
      </w:hyperlink>
      <w:r w:rsidRPr="000217B7">
        <w:rPr>
          <w:rStyle w:val="Style13ptBold"/>
        </w:rPr>
        <w:t>, accessed 09/01/21, JCR]</w:t>
      </w:r>
    </w:p>
    <w:p w14:paraId="653A64A7" w14:textId="77777777" w:rsidR="00E054D6" w:rsidRPr="00D66E85" w:rsidRDefault="00E054D6" w:rsidP="00E054D6">
      <w:pPr>
        <w:rPr>
          <w:u w:val="single"/>
        </w:rPr>
      </w:pPr>
      <w:r w:rsidRPr="00716EA9">
        <w:rPr>
          <w:rStyle w:val="StyleUnderline"/>
          <w:highlight w:val="yellow"/>
        </w:rPr>
        <w:t>An overburdened</w:t>
      </w:r>
      <w:r w:rsidRPr="00190812">
        <w:rPr>
          <w:rStyle w:val="Style13ptBold"/>
          <w:sz w:val="16"/>
        </w:rPr>
        <w:t xml:space="preserve"> U.S. Federal Trade Commission </w:t>
      </w:r>
      <w:r w:rsidRPr="00716EA9">
        <w:rPr>
          <w:rStyle w:val="StyleUnderline"/>
          <w:highlight w:val="yellow"/>
        </w:rPr>
        <w:t>[FTC]</w:t>
      </w:r>
      <w:r w:rsidRPr="002A3B8A">
        <w:rPr>
          <w:rStyle w:val="StyleUnderline"/>
        </w:rPr>
        <w:t xml:space="preserve"> is warning acquirers that if they</w:t>
      </w:r>
      <w:r w:rsidRPr="00190812">
        <w:rPr>
          <w:rStyle w:val="Style13ptBold"/>
          <w:sz w:val="16"/>
        </w:rPr>
        <w:t xml:space="preserve"> get impatient and </w:t>
      </w:r>
      <w:r w:rsidRPr="002A3B8A">
        <w:rPr>
          <w:rStyle w:val="StyleUnderline"/>
        </w:rPr>
        <w:t>close any deals without the agency’s permission, it</w:t>
      </w:r>
      <w:r w:rsidRPr="00190812">
        <w:rPr>
          <w:rStyle w:val="Style13ptBold"/>
          <w:sz w:val="16"/>
        </w:rPr>
        <w:t xml:space="preserve"> just </w:t>
      </w:r>
      <w:r w:rsidRPr="002A3B8A">
        <w:rPr>
          <w:rStyle w:val="StyleUnderline"/>
        </w:rPr>
        <w:t>might slap them with a lawsuit. Dealmakers won’t hold their breath.</w:t>
      </w:r>
      <w:r>
        <w:rPr>
          <w:rStyle w:val="StyleUnderline"/>
        </w:rPr>
        <w:t xml:space="preserve"> </w:t>
      </w:r>
      <w:r w:rsidRPr="002A3B8A">
        <w:rPr>
          <w:rStyle w:val="StyleUnderline"/>
        </w:rPr>
        <w:t>As</w:t>
      </w:r>
      <w:r w:rsidRPr="00190812">
        <w:rPr>
          <w:rStyle w:val="Style13ptBold"/>
          <w:sz w:val="16"/>
        </w:rPr>
        <w:t xml:space="preserve"> </w:t>
      </w:r>
      <w:r w:rsidRPr="00190812">
        <w:rPr>
          <w:sz w:val="16"/>
        </w:rPr>
        <w:t>President Joe Biden pushes for more aggressive antitrust enforcement — an effort spearheaded by legal sc</w:t>
      </w:r>
      <w:r w:rsidRPr="00190812">
        <w:rPr>
          <w:rStyle w:val="Style13ptBold"/>
          <w:sz w:val="16"/>
        </w:rPr>
        <w:t xml:space="preserve">holar Lina Khan, his controversial pick to lead the FTC — </w:t>
      </w:r>
      <w:r w:rsidRPr="002A3B8A">
        <w:rPr>
          <w:rStyle w:val="StyleUnderline"/>
        </w:rPr>
        <w:t xml:space="preserve">the agency </w:t>
      </w:r>
      <w:r w:rsidRPr="00716EA9">
        <w:rPr>
          <w:rStyle w:val="StyleUnderline"/>
          <w:highlight w:val="yellow"/>
        </w:rPr>
        <w:t>is running up against practical limitations</w:t>
      </w:r>
      <w:r w:rsidRPr="002A3B8A">
        <w:rPr>
          <w:rStyle w:val="StyleUnderline"/>
        </w:rPr>
        <w:t xml:space="preserve">. It’s working with very limited resources for a very large number of deals. </w:t>
      </w:r>
      <w:r w:rsidRPr="00190812">
        <w:rPr>
          <w:rStyle w:val="Style13ptBold"/>
          <w:sz w:val="16"/>
        </w:rPr>
        <w:t xml:space="preserve">How large? </w:t>
      </w:r>
      <w:r w:rsidRPr="002A3B8A">
        <w:rPr>
          <w:rStyle w:val="StyleUnderline"/>
        </w:rPr>
        <w:t xml:space="preserve">So far </w:t>
      </w:r>
      <w:r w:rsidRPr="00716EA9">
        <w:rPr>
          <w:rStyle w:val="StyleUnderline"/>
          <w:highlight w:val="yellow"/>
        </w:rPr>
        <w:t>this year, nearly 10,000 U.S. companies agreed to be acquired</w:t>
      </w:r>
      <w:r w:rsidRPr="00190812">
        <w:rPr>
          <w:rStyle w:val="Style13ptBold"/>
          <w:sz w:val="16"/>
        </w:rPr>
        <w:t xml:space="preserve"> for a combined deal value of $1.25 trillion, data </w:t>
      </w:r>
      <w:r w:rsidRPr="00190812">
        <w:rPr>
          <w:sz w:val="16"/>
        </w:rPr>
        <w:t xml:space="preserve">compiled by Bloomberg show. That’s already </w:t>
      </w:r>
      <w:r w:rsidRPr="00190812">
        <w:rPr>
          <w:sz w:val="16"/>
        </w:rPr>
        <w:lastRenderedPageBreak/>
        <w:t xml:space="preserve">surpassed last year’s sum and may even be on track for a record. Not </w:t>
      </w:r>
      <w:proofErr w:type="gramStart"/>
      <w:r w:rsidRPr="00190812">
        <w:rPr>
          <w:sz w:val="16"/>
        </w:rPr>
        <w:t>all</w:t>
      </w:r>
      <w:r w:rsidRPr="00190812">
        <w:rPr>
          <w:rStyle w:val="Style13ptBold"/>
          <w:sz w:val="16"/>
        </w:rPr>
        <w:t xml:space="preserve"> of</w:t>
      </w:r>
      <w:proofErr w:type="gramEnd"/>
      <w:r w:rsidRPr="00190812">
        <w:rPr>
          <w:rStyle w:val="Style13ptBold"/>
          <w:sz w:val="16"/>
        </w:rPr>
        <w:t xml:space="preserve"> those tie-ups will require regulatory approval but in July alone, 343 transactions filed premerger notifications and are awaiting review, compared with 112 in July 2020, according to the FTC. </w:t>
      </w:r>
      <w:r w:rsidRPr="002A3B8A">
        <w:rPr>
          <w:rStyle w:val="StyleUnderline"/>
        </w:rPr>
        <w:t>T</w:t>
      </w:r>
      <w:r w:rsidRPr="00716EA9">
        <w:rPr>
          <w:rStyle w:val="StyleUnderline"/>
          <w:highlight w:val="yellow"/>
        </w:rPr>
        <w:t>hese filings start a 30-day clock</w:t>
      </w:r>
      <w:r w:rsidRPr="002A3B8A">
        <w:rPr>
          <w:rStyle w:val="StyleUnderline"/>
        </w:rPr>
        <w:t xml:space="preserve"> for regulators </w:t>
      </w:r>
      <w:r w:rsidRPr="00716EA9">
        <w:rPr>
          <w:rStyle w:val="StyleUnderline"/>
          <w:highlight w:val="yellow"/>
        </w:rPr>
        <w:t>to decide whether to</w:t>
      </w:r>
      <w:r w:rsidRPr="002A3B8A">
        <w:rPr>
          <w:rStyle w:val="StyleUnderline"/>
        </w:rPr>
        <w:t xml:space="preserve"> further </w:t>
      </w:r>
      <w:r w:rsidRPr="00716EA9">
        <w:rPr>
          <w:rStyle w:val="StyleUnderline"/>
          <w:highlight w:val="yellow"/>
        </w:rPr>
        <w:t>investigate</w:t>
      </w:r>
      <w:r w:rsidRPr="00190812">
        <w:rPr>
          <w:rStyle w:val="Style13ptBold"/>
          <w:sz w:val="16"/>
        </w:rPr>
        <w:t xml:space="preserve"> a deal. If that waiting period expires without any action, a company </w:t>
      </w:r>
      <w:proofErr w:type="gramStart"/>
      <w:r w:rsidRPr="00190812">
        <w:rPr>
          <w:rStyle w:val="Style13ptBold"/>
          <w:sz w:val="16"/>
        </w:rPr>
        <w:t>would</w:t>
      </w:r>
      <w:proofErr w:type="gramEnd"/>
      <w:r w:rsidRPr="00190812">
        <w:rPr>
          <w:rStyle w:val="Style13ptBold"/>
          <w:sz w:val="16"/>
        </w:rPr>
        <w:t xml:space="preserve"> typically take that to mean that it’s free to complete the transaction. But now </w:t>
      </w:r>
      <w:r w:rsidRPr="00716EA9">
        <w:rPr>
          <w:rStyle w:val="StyleUnderline"/>
          <w:highlight w:val="yellow"/>
        </w:rPr>
        <w:t>the FTC says it can’t get to its backlog fast enough</w:t>
      </w:r>
      <w:r w:rsidRPr="00190812">
        <w:rPr>
          <w:rStyle w:val="Style13ptBold"/>
          <w:sz w:val="16"/>
        </w:rPr>
        <w:t xml:space="preserve"> and that inaction on its part doesn’t signal permission to proceed. In warning letters sent to filers this month, </w:t>
      </w:r>
      <w:r w:rsidRPr="00190812">
        <w:rPr>
          <w:rStyle w:val="StyleUnderline"/>
        </w:rPr>
        <w:t>the agency said companies that go ahead anyway do so at their own risk because the FTC might later decide a deal violates antitrust laws and sue to undo it</w:t>
      </w:r>
      <w:r w:rsidRPr="00190812">
        <w:rPr>
          <w:rStyle w:val="Style13ptBold"/>
          <w:sz w:val="16"/>
        </w:rPr>
        <w:t xml:space="preserve"> — and what a mess that would create for buyers and sellers. And yet, </w:t>
      </w:r>
      <w:r w:rsidRPr="00716EA9">
        <w:rPr>
          <w:rStyle w:val="StyleUnderline"/>
          <w:highlight w:val="yellow"/>
        </w:rPr>
        <w:t>if the agency thought</w:t>
      </w:r>
      <w:r w:rsidRPr="009169A6">
        <w:rPr>
          <w:rStyle w:val="StyleUnderline"/>
        </w:rPr>
        <w:t xml:space="preserve"> such </w:t>
      </w:r>
      <w:r w:rsidRPr="00716EA9">
        <w:rPr>
          <w:rStyle w:val="StyleUnderline"/>
          <w:highlight w:val="yellow"/>
        </w:rPr>
        <w:t>an aggressive move might discourage mergers, it was wrong</w:t>
      </w:r>
      <w:r w:rsidRPr="009169A6">
        <w:rPr>
          <w:rStyle w:val="StyleUnderline"/>
        </w:rPr>
        <w:t>.</w:t>
      </w:r>
      <w:r>
        <w:rPr>
          <w:rStyle w:val="StyleUnderline"/>
        </w:rPr>
        <w:t xml:space="preserve"> </w:t>
      </w:r>
      <w:r w:rsidRPr="00190812">
        <w:rPr>
          <w:rStyle w:val="Style13ptBold"/>
          <w:sz w:val="16"/>
        </w:rPr>
        <w:t xml:space="preserve">“To my mind, </w:t>
      </w:r>
      <w:r w:rsidRPr="00716EA9">
        <w:rPr>
          <w:rStyle w:val="StyleUnderline"/>
          <w:highlight w:val="yellow"/>
        </w:rPr>
        <w:t>it is a completely hollow threat and makes the agency look weak</w:t>
      </w:r>
      <w:r w:rsidRPr="009169A6">
        <w:rPr>
          <w:rStyle w:val="StyleUnderline"/>
        </w:rPr>
        <w:t>,”</w:t>
      </w:r>
      <w:r w:rsidRPr="00190812">
        <w:rPr>
          <w:rStyle w:val="Style13ptBold"/>
          <w:sz w:val="16"/>
        </w:rPr>
        <w:t xml:space="preserve"> Joel Mitnick, a partner in the antitrust and global litigation groups at law firm </w:t>
      </w:r>
      <w:proofErr w:type="spellStart"/>
      <w:r w:rsidRPr="00190812">
        <w:rPr>
          <w:rStyle w:val="Style13ptBold"/>
          <w:sz w:val="16"/>
        </w:rPr>
        <w:t>Cadwalader</w:t>
      </w:r>
      <w:proofErr w:type="spellEnd"/>
      <w:r w:rsidRPr="00190812">
        <w:rPr>
          <w:rStyle w:val="Style13ptBold"/>
          <w:sz w:val="16"/>
        </w:rPr>
        <w:t>, Wickersham &amp; Taft LLP, said in a phone interview. “</w:t>
      </w:r>
      <w:proofErr w:type="gramStart"/>
      <w:r w:rsidRPr="009169A6">
        <w:rPr>
          <w:rStyle w:val="StyleUnderline"/>
        </w:rPr>
        <w:t>They’re</w:t>
      </w:r>
      <w:proofErr w:type="gramEnd"/>
      <w:r w:rsidRPr="009169A6">
        <w:rPr>
          <w:rStyle w:val="StyleUnderline"/>
        </w:rPr>
        <w:t xml:space="preserve"> saying they’re going to ignore the statutory time limits</w:t>
      </w:r>
      <w:r w:rsidRPr="00190812">
        <w:rPr>
          <w:rStyle w:val="Style13ptBold"/>
          <w:sz w:val="16"/>
        </w:rPr>
        <w:t xml:space="preserve"> on them whenever they feel like it and continue to investigate transactions until they’re satisfied. </w:t>
      </w:r>
      <w:r w:rsidRPr="009169A6">
        <w:rPr>
          <w:rStyle w:val="StyleUnderline"/>
        </w:rPr>
        <w:t>But it’s very difficult for the agency to sue to unwind the transaction once the eggs are scrambled.”</w:t>
      </w:r>
      <w:r w:rsidRPr="00190812">
        <w:rPr>
          <w:rStyle w:val="Style13ptBold"/>
          <w:sz w:val="16"/>
        </w:rPr>
        <w:t xml:space="preserve"> </w:t>
      </w:r>
      <w:r w:rsidRPr="009169A6">
        <w:rPr>
          <w:rStyle w:val="StyleUnderline"/>
        </w:rPr>
        <w:t>Merger reviews traditionally involve some give and take.</w:t>
      </w:r>
      <w:r w:rsidRPr="00190812">
        <w:rPr>
          <w:rStyle w:val="Style13ptBold"/>
          <w:sz w:val="16"/>
        </w:rPr>
        <w:t xml:space="preserve"> Companies </w:t>
      </w:r>
      <w:r w:rsidRPr="003B7CCD">
        <w:rPr>
          <w:rStyle w:val="Style13ptBold"/>
          <w:sz w:val="16"/>
        </w:rPr>
        <w:t xml:space="preserve">will often give regulators more time if they think it will increase the odds of winning approval. </w:t>
      </w:r>
      <w:r w:rsidRPr="003B7CCD">
        <w:rPr>
          <w:rStyle w:val="StyleUnderline"/>
        </w:rPr>
        <w:t>If that cooperative attitude is being tossed out the window, though, dealmakers are ready to reassess and embrace a more adversarial process.</w:t>
      </w:r>
      <w:r w:rsidRPr="003B7CCD">
        <w:rPr>
          <w:rStyle w:val="Style13ptBold"/>
          <w:sz w:val="16"/>
        </w:rPr>
        <w:t xml:space="preserve"> For M&amp;A law</w:t>
      </w:r>
      <w:r w:rsidRPr="00190812">
        <w:rPr>
          <w:rStyle w:val="Style13ptBold"/>
          <w:sz w:val="16"/>
        </w:rPr>
        <w:t xml:space="preserve">yers, </w:t>
      </w:r>
      <w:r w:rsidRPr="00716EA9">
        <w:rPr>
          <w:rStyle w:val="StyleUnderline"/>
          <w:highlight w:val="yellow"/>
        </w:rPr>
        <w:t>it’s a disturbance to an equilibrium t</w:t>
      </w:r>
      <w:r w:rsidRPr="009169A6">
        <w:rPr>
          <w:rStyle w:val="StyleUnderline"/>
        </w:rPr>
        <w:t>hat existed under other administrations</w:t>
      </w:r>
      <w:r w:rsidRPr="00190812">
        <w:rPr>
          <w:rStyle w:val="Style13ptBold"/>
          <w:sz w:val="16"/>
        </w:rPr>
        <w:t xml:space="preserve">, and they fear a reversion to the merger-hostile environment of the 1960s. Of course, folks in Khan’s camp would say it wasn’t an equilibrium at all, but rather an often overly cozy relationship between regulators and companies that were given too much leeway in recent years. In any case, </w:t>
      </w:r>
      <w:r w:rsidRPr="009169A6">
        <w:rPr>
          <w:rStyle w:val="StyleUnderline"/>
        </w:rPr>
        <w:t>businesses are understandably frustrated by what would seem to be an unreasonable ask. Waiting indefinitely to close a deal is costly and full of risks.</w:t>
      </w:r>
      <w:r w:rsidRPr="00190812">
        <w:rPr>
          <w:rStyle w:val="Style13ptBold"/>
          <w:sz w:val="16"/>
        </w:rPr>
        <w:t xml:space="preserve"> At least one acquirer isn’t having it. Last week, Illumina Inc. finalized an $8 billion purchase of cancer-testing startup Grail even though U.S. and European authorities haven’t completed their probes. Even as the FTC began this week its attempt to unwind the deal, other dealmakers may decide they like their chances, too. </w:t>
      </w:r>
      <w:r w:rsidRPr="009169A6">
        <w:rPr>
          <w:rStyle w:val="StyleUnderline"/>
        </w:rPr>
        <w:t>The FTC “better be ready to litigate,”</w:t>
      </w:r>
      <w:r w:rsidRPr="00190812">
        <w:rPr>
          <w:rStyle w:val="Style13ptBold"/>
          <w:sz w:val="16"/>
        </w:rPr>
        <w:t xml:space="preserve"> said David Wales, a partner in the antitrust and competition group at law firm Skadden, Arps, Slate, Meagher &amp; </w:t>
      </w:r>
      <w:proofErr w:type="spellStart"/>
      <w:r w:rsidRPr="00190812">
        <w:rPr>
          <w:rStyle w:val="Style13ptBold"/>
          <w:sz w:val="16"/>
        </w:rPr>
        <w:t>Flom</w:t>
      </w:r>
      <w:proofErr w:type="spellEnd"/>
      <w:r w:rsidRPr="00190812">
        <w:rPr>
          <w:rStyle w:val="Style13ptBold"/>
          <w:sz w:val="16"/>
        </w:rPr>
        <w:t xml:space="preserve"> LLP and former acting director of the agency’s Bureau of Competition. “I’ve seen first-hand the </w:t>
      </w:r>
      <w:r w:rsidRPr="00716EA9">
        <w:rPr>
          <w:rStyle w:val="StyleUnderline"/>
          <w:highlight w:val="yellow"/>
        </w:rPr>
        <w:t>resource constraints at the FTC</w:t>
      </w:r>
      <w:r w:rsidRPr="00190812">
        <w:rPr>
          <w:rStyle w:val="Style13ptBold"/>
          <w:sz w:val="16"/>
        </w:rPr>
        <w:t>,” he said</w:t>
      </w:r>
      <w:r w:rsidRPr="00190812">
        <w:rPr>
          <w:sz w:val="16"/>
        </w:rPr>
        <w:t>. “The</w:t>
      </w:r>
      <w:r w:rsidRPr="003B7CCD">
        <w:rPr>
          <w:sz w:val="16"/>
        </w:rPr>
        <w:t>y</w:t>
      </w:r>
      <w:r w:rsidRPr="009169A6">
        <w:rPr>
          <w:rStyle w:val="StyleUnderline"/>
        </w:rPr>
        <w:t xml:space="preserve"> </w:t>
      </w:r>
      <w:r w:rsidRPr="00716EA9">
        <w:rPr>
          <w:rStyle w:val="StyleUnderline"/>
          <w:highlight w:val="yellow"/>
        </w:rPr>
        <w:t>can’t sue everybody.</w:t>
      </w:r>
      <w:r w:rsidRPr="009169A6">
        <w:rPr>
          <w:rStyle w:val="StyleUnderline"/>
        </w:rPr>
        <w:t xml:space="preserve"> They can’t block every deal. They will have to be strategic about it.”</w:t>
      </w:r>
      <w:r w:rsidRPr="00190812">
        <w:rPr>
          <w:rStyle w:val="Style13ptBold"/>
          <w:sz w:val="16"/>
        </w:rPr>
        <w:t xml:space="preserve"> Already, </w:t>
      </w:r>
      <w:r w:rsidRPr="00716EA9">
        <w:rPr>
          <w:rStyle w:val="StyleUnderline"/>
          <w:highlight w:val="yellow"/>
        </w:rPr>
        <w:t>regulators have two major cases sucking up resources</w:t>
      </w:r>
      <w:r w:rsidRPr="009169A6">
        <w:rPr>
          <w:rStyle w:val="StyleUnderline"/>
        </w:rPr>
        <w:t>. The FTC</w:t>
      </w:r>
      <w:r w:rsidRPr="00190812">
        <w:rPr>
          <w:rStyle w:val="Style13ptBold"/>
          <w:sz w:val="16"/>
        </w:rPr>
        <w:t xml:space="preserve"> last week </w:t>
      </w:r>
      <w:r w:rsidRPr="009169A6">
        <w:rPr>
          <w:rStyle w:val="StyleUnderline"/>
        </w:rPr>
        <w:t>refiled its monopoly lawsuit against Facebook</w:t>
      </w:r>
      <w:r w:rsidRPr="00190812">
        <w:rPr>
          <w:rStyle w:val="Style13ptBold"/>
          <w:sz w:val="16"/>
        </w:rPr>
        <w:t xml:space="preserve"> Inc., alleging its takeovers of Instagram and WhatsApp violated antitrust laws. (Its deal last year for </w:t>
      </w:r>
      <w:proofErr w:type="spellStart"/>
      <w:r w:rsidRPr="00190812">
        <w:rPr>
          <w:rStyle w:val="Style13ptBold"/>
          <w:sz w:val="16"/>
        </w:rPr>
        <w:t>Giphy</w:t>
      </w:r>
      <w:proofErr w:type="spellEnd"/>
      <w:r w:rsidRPr="00190812">
        <w:rPr>
          <w:rStyle w:val="Style13ptBold"/>
          <w:sz w:val="16"/>
        </w:rPr>
        <w:t xml:space="preserve"> also employed a sneaky maneuver to avoid showing up on regulators’ radars, and now they’re looking to close that loophole.) </w:t>
      </w:r>
      <w:r w:rsidRPr="009169A6">
        <w:rPr>
          <w:rStyle w:val="StyleUnderline"/>
        </w:rPr>
        <w:t xml:space="preserve">The Justice Department is pursuing its own case against Google. </w:t>
      </w:r>
      <w:r w:rsidRPr="00190812">
        <w:rPr>
          <w:rStyle w:val="Style13ptBold"/>
          <w:sz w:val="16"/>
        </w:rPr>
        <w:t xml:space="preserve">And what was initially seen as a narrow effort to reel in dominant technology companies has since expanded to other industries </w:t>
      </w:r>
      <w:proofErr w:type="gramStart"/>
      <w:r w:rsidRPr="00190812">
        <w:rPr>
          <w:rStyle w:val="Style13ptBold"/>
          <w:sz w:val="16"/>
        </w:rPr>
        <w:t>in light of</w:t>
      </w:r>
      <w:proofErr w:type="gramEnd"/>
      <w:r w:rsidRPr="00190812">
        <w:rPr>
          <w:rStyle w:val="Style13ptBold"/>
          <w:sz w:val="16"/>
        </w:rPr>
        <w:t xml:space="preserve"> a sweeping executive order from President Biden. Even more obscure areas such as ocean shipping are facing new scrutiny. M&amp;A reviews had already become more of a slog in recent years. Dechert LLP’s Antitrust Merger Investigation Timing Tracker — aptly nicknamed the DAMITT report — shows how </w:t>
      </w:r>
      <w:r w:rsidRPr="002F08B3">
        <w:rPr>
          <w:rStyle w:val="StyleUnderline"/>
        </w:rPr>
        <w:t>investigations that once took an average of eight months now stretch into a year or longer</w:t>
      </w:r>
      <w:r w:rsidRPr="00190812">
        <w:rPr>
          <w:rStyle w:val="Style13ptBold"/>
          <w:sz w:val="16"/>
        </w:rPr>
        <w:t xml:space="preserve">: </w:t>
      </w:r>
      <w:r w:rsidRPr="00190812">
        <w:rPr>
          <w:sz w:val="16"/>
        </w:rPr>
        <w:t>Just because the FTC threatens a drawn-out legal process doesn’t mean a court will take its side in the end. Even as some politicians and antitrust officials look to toughen up M&amp;A laws, judges still rely on precedent, which can be favorable to merging companies (it was</w:t>
      </w:r>
      <w:r w:rsidRPr="00190812">
        <w:rPr>
          <w:rStyle w:val="Style13ptBold"/>
          <w:sz w:val="16"/>
        </w:rPr>
        <w:t xml:space="preserve"> for AT&amp;T Inc. in its giant takeover of Time Warner, for instance). </w:t>
      </w:r>
      <w:r w:rsidRPr="00716EA9">
        <w:rPr>
          <w:rStyle w:val="StyleUnderline"/>
          <w:highlight w:val="yellow"/>
        </w:rPr>
        <w:t>An ambitious agenda without the financial resources to match it will also be of less service to consumers</w:t>
      </w:r>
      <w:r w:rsidRPr="002F08B3">
        <w:rPr>
          <w:rStyle w:val="StyleUnderline"/>
        </w:rPr>
        <w:t xml:space="preserve"> than if regulators pick their battles.</w:t>
      </w:r>
      <w:r w:rsidRPr="00190812">
        <w:rPr>
          <w:rStyle w:val="Style13ptBold"/>
          <w:sz w:val="16"/>
        </w:rPr>
        <w:t xml:space="preserve"> As it stands </w:t>
      </w:r>
      <w:r w:rsidRPr="00190812">
        <w:rPr>
          <w:sz w:val="16"/>
        </w:rPr>
        <w:t>now, Khan’s FTC looks like it’s biting off more than it can chew, and its</w:t>
      </w:r>
      <w:r w:rsidRPr="002F08B3">
        <w:rPr>
          <w:rStyle w:val="StyleUnderline"/>
        </w:rPr>
        <w:t xml:space="preserve"> threats aren’t having the intended effect.</w:t>
      </w:r>
    </w:p>
    <w:p w14:paraId="5AFBDB3C" w14:textId="77777777" w:rsidR="00A95652" w:rsidRPr="00B55AD5" w:rsidRDefault="00A95652" w:rsidP="00B55AD5"/>
    <w:sectPr w:rsidR="00A95652" w:rsidRPr="00B55AD5">
      <w:headerReference w:type="even" r:id="rId12"/>
      <w:headerReference w:type="default" r:id="rI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C6D01" w14:textId="77777777" w:rsidR="00D028E3" w:rsidRDefault="008358AB" w:rsidP="00CE6FC0">
    <w:pPr>
      <w:pStyle w:val="Head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6C1E85DE" w14:textId="77777777" w:rsidR="00D028E3" w:rsidRDefault="008358AB" w:rsidP="00D028E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B82E8" w14:textId="77777777" w:rsidR="00D028E3" w:rsidRDefault="008358AB" w:rsidP="00CE6FC0">
    <w:pPr>
      <w:pStyle w:val="Head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3D6A054D" w14:textId="77777777" w:rsidR="00D028E3" w:rsidRDefault="008358AB" w:rsidP="00D028E3">
    <w:pPr>
      <w:pStyle w:val="Header"/>
      <w:ind w:right="360"/>
    </w:pPr>
  </w:p>
  <w:p w14:paraId="275A411A" w14:textId="77777777" w:rsidR="00D028E3" w:rsidRDefault="008358AB">
    <w:pPr>
      <w:pStyle w:val="Header"/>
    </w:pPr>
    <w:r>
      <w:t>File Title</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054D6"/>
    <w:rsid w:val="000139A3"/>
    <w:rsid w:val="00014E17"/>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16EA9"/>
    <w:rsid w:val="00722258"/>
    <w:rsid w:val="007243E5"/>
    <w:rsid w:val="00766EA0"/>
    <w:rsid w:val="007A2226"/>
    <w:rsid w:val="007F5B66"/>
    <w:rsid w:val="00823A1C"/>
    <w:rsid w:val="008358AB"/>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054D6"/>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F5C84"/>
  <w15:chartTrackingRefBased/>
  <w15:docId w15:val="{E814B1D3-34E4-4439-B228-7A146CBD6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054D6"/>
    <w:rPr>
      <w:rFonts w:ascii="Calibri" w:hAnsi="Calibri"/>
    </w:rPr>
  </w:style>
  <w:style w:type="paragraph" w:styleId="Heading1">
    <w:name w:val="heading 1"/>
    <w:aliases w:val="Pocket"/>
    <w:basedOn w:val="Normal"/>
    <w:next w:val="Normal"/>
    <w:link w:val="Heading1Char"/>
    <w:qFormat/>
    <w:rsid w:val="00E054D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054D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E054D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Ch,no read,No Spacing211,No Spacing12,No Spacing2111,No Spacing4,No Spacing11111,No Spacing5,ta,small space,T,nonunderlined,Clear,t,Ta,Heading 2 Char2 Char,Heading 2 Char1 Char Char, Ch,TAG,Ca"/>
    <w:basedOn w:val="Normal"/>
    <w:next w:val="Normal"/>
    <w:link w:val="Heading4Char"/>
    <w:uiPriority w:val="3"/>
    <w:unhideWhenUsed/>
    <w:qFormat/>
    <w:rsid w:val="00E054D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E054D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054D6"/>
  </w:style>
  <w:style w:type="character" w:customStyle="1" w:styleId="Heading1Char">
    <w:name w:val="Heading 1 Char"/>
    <w:aliases w:val="Pocket Char"/>
    <w:basedOn w:val="DefaultParagraphFont"/>
    <w:link w:val="Heading1"/>
    <w:rsid w:val="00E054D6"/>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054D6"/>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E054D6"/>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Ch Char,no read Char,No Spacing211 Char,No Spacing12 Char,No Spacing2111 Char,No Spacing4 Char,No Spacing11111 Char,No Spacing5 Char,ta Char,small space Char"/>
    <w:basedOn w:val="DefaultParagraphFont"/>
    <w:link w:val="Heading4"/>
    <w:uiPriority w:val="3"/>
    <w:rsid w:val="00E054D6"/>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s"/>
    <w:basedOn w:val="DefaultParagraphFont"/>
    <w:link w:val="textbold"/>
    <w:uiPriority w:val="7"/>
    <w:qFormat/>
    <w:rsid w:val="00E054D6"/>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E054D6"/>
    <w:rPr>
      <w:b/>
      <w:bCs/>
      <w:sz w:val="26"/>
      <w:u w:val="none"/>
    </w:rPr>
  </w:style>
  <w:style w:type="character" w:customStyle="1" w:styleId="StyleUnderline">
    <w:name w:val="Style Underline"/>
    <w:aliases w:val="Underline,Style Bold Underline,Intense Emphasis1,apple-style-span + 6 pt,Bold,Kern at 16 pt,Intense Emphasis2,HHeading 3 + 12 pt,Cards + Font: 12 pt Char,Bold Cite Char,Citation Char Char Char,Heading 3 Char1 Char Char Char,ci,c,Style,Bo,B"/>
    <w:basedOn w:val="DefaultParagraphFont"/>
    <w:link w:val="UnderlinePara"/>
    <w:uiPriority w:val="6"/>
    <w:qFormat/>
    <w:rsid w:val="00E054D6"/>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F2 - Heading 1 Char1,Text 7 Char1"/>
    <w:basedOn w:val="DefaultParagraphFont"/>
    <w:link w:val="NoSpacing"/>
    <w:uiPriority w:val="99"/>
    <w:unhideWhenUsed/>
    <w:rsid w:val="00E054D6"/>
    <w:rPr>
      <w:color w:val="auto"/>
      <w:u w:val="none"/>
    </w:rPr>
  </w:style>
  <w:style w:type="character" w:styleId="FollowedHyperlink">
    <w:name w:val="FollowedHyperlink"/>
    <w:basedOn w:val="DefaultParagraphFont"/>
    <w:uiPriority w:val="99"/>
    <w:semiHidden/>
    <w:unhideWhenUsed/>
    <w:rsid w:val="00E054D6"/>
    <w:rPr>
      <w:color w:val="auto"/>
      <w:u w:val="none"/>
    </w:rPr>
  </w:style>
  <w:style w:type="paragraph" w:customStyle="1" w:styleId="UnderlinePara">
    <w:name w:val="Underline Para"/>
    <w:basedOn w:val="Normal"/>
    <w:link w:val="StyleUnderline"/>
    <w:uiPriority w:val="6"/>
    <w:rsid w:val="00E054D6"/>
    <w:pPr>
      <w:widowControl w:val="0"/>
      <w:suppressAutoHyphens/>
      <w:spacing w:after="200" w:line="254" w:lineRule="auto"/>
      <w:contextualSpacing/>
    </w:pPr>
    <w:rPr>
      <w:rFonts w:asciiTheme="minorHAnsi" w:hAnsiTheme="minorHAnsi"/>
      <w:u w:val="single"/>
    </w:rPr>
  </w:style>
  <w:style w:type="paragraph" w:customStyle="1" w:styleId="textbold">
    <w:name w:val="text bold"/>
    <w:basedOn w:val="Normal"/>
    <w:link w:val="Emphasis"/>
    <w:uiPriority w:val="7"/>
    <w:qFormat/>
    <w:rsid w:val="00E054D6"/>
    <w:pPr>
      <w:widowControl w:val="0"/>
      <w:ind w:left="720"/>
    </w:pPr>
    <w:rPr>
      <w:b/>
      <w:iCs/>
      <w:u w:val="single"/>
    </w:rPr>
  </w:style>
  <w:style w:type="paragraph" w:styleId="Header">
    <w:name w:val="header"/>
    <w:basedOn w:val="Normal"/>
    <w:link w:val="HeaderChar"/>
    <w:uiPriority w:val="99"/>
    <w:unhideWhenUsed/>
    <w:rsid w:val="00E054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4D6"/>
    <w:rPr>
      <w:rFonts w:ascii="Calibri" w:hAnsi="Calibri"/>
    </w:rPr>
  </w:style>
  <w:style w:type="character" w:styleId="PageNumber">
    <w:name w:val="page number"/>
    <w:basedOn w:val="DefaultParagraphFont"/>
    <w:uiPriority w:val="99"/>
    <w:semiHidden/>
    <w:unhideWhenUsed/>
    <w:rsid w:val="00E054D6"/>
  </w:style>
  <w:style w:type="paragraph" w:styleId="NoSpacing">
    <w:name w:val="No Spacing"/>
    <w:aliases w:val="Card Format,DDI Tag,Tag Title,No Spacing6,No Spacing tnr,ClearFormatting,Hidden Block Title,No Spacing311,No Spacing51,No Spacing8,Dont u,No Spacing1111111,Note Level 2,Small Text,Tag and Cite,Very Small Text,No Spacing111112,ca"/>
    <w:basedOn w:val="Heading1"/>
    <w:link w:val="Hyperlink"/>
    <w:autoRedefine/>
    <w:uiPriority w:val="99"/>
    <w:qFormat/>
    <w:rsid w:val="00E054D6"/>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uiPriority w:val="7"/>
    <w:qFormat/>
    <w:rsid w:val="00E054D6"/>
    <w:pPr>
      <w:pBdr>
        <w:top w:val="single" w:sz="4" w:space="1" w:color="auto"/>
        <w:left w:val="single" w:sz="4" w:space="4" w:color="auto"/>
        <w:bottom w:val="single" w:sz="4" w:space="1" w:color="auto"/>
        <w:right w:val="single" w:sz="4" w:space="4" w:color="auto"/>
      </w:pBd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psnews.net/2019/02/economic-crisis-can-trigger-world-war/"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hyperlink" Target="https://www.concurrences.com/en/review/issues/no-1-2021/on-topic/the-new-us-antitrust-administration-en" TargetMode="Externa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preme.lp.findlaw.com/supreme_court/briefs/06-84/06-84.mer.ami.mica.pdf" TargetMode="External"/><Relationship Id="rId11" Type="http://schemas.openxmlformats.org/officeDocument/2006/relationships/hyperlink" Target="https://www.washingtonpost.com/business/wall-street-is-ready-to-put-lina-khans-ftc-to-the-test/2021/08/25/cb55d2c2-059c-11ec-b3c4-c462b1edcfc8_story.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baseballamerica.com/stories/supreme-court-calls-out-baseballs-antitrust-exemption-in-ncaa-ruling/" TargetMode="External"/><Relationship Id="rId4" Type="http://schemas.openxmlformats.org/officeDocument/2006/relationships/settings" Target="settings.xml"/><Relationship Id="rId9" Type="http://schemas.openxmlformats.org/officeDocument/2006/relationships/hyperlink" Target="https://monthlyreview.org/2019/02/01/capitalism-has-failed-what-next/"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b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22</TotalTime>
  <Pages>28</Pages>
  <Words>17351</Words>
  <Characters>98905</Characters>
  <Application>Microsoft Office Word</Application>
  <DocSecurity>0</DocSecurity>
  <Lines>824</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dc:creator>
  <cp:keywords>5.1.1</cp:keywords>
  <dc:description/>
  <cp:lastModifiedBy>Morioka, Abby Haru</cp:lastModifiedBy>
  <cp:revision>1</cp:revision>
  <dcterms:created xsi:type="dcterms:W3CDTF">2021-09-18T21:04:00Z</dcterms:created>
  <dcterms:modified xsi:type="dcterms:W3CDTF">2021-09-18T21:29:00Z</dcterms:modified>
</cp:coreProperties>
</file>