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B316" w14:textId="16DB0DF0" w:rsidR="00072D56" w:rsidRDefault="00072D56" w:rsidP="00072D56">
      <w:pPr>
        <w:pStyle w:val="Heading1"/>
      </w:pPr>
      <w:r>
        <w:t>1NC</w:t>
      </w:r>
    </w:p>
    <w:p w14:paraId="6A67ED6E" w14:textId="389BB5A1" w:rsidR="00072D56" w:rsidRDefault="00072D56" w:rsidP="00072D56">
      <w:pPr>
        <w:pStyle w:val="Heading2"/>
      </w:pPr>
      <w:r>
        <w:t>1NC — Off</w:t>
      </w:r>
    </w:p>
    <w:p w14:paraId="300C916B" w14:textId="77777777" w:rsidR="00072D56" w:rsidRDefault="00072D56" w:rsidP="00072D56">
      <w:pPr>
        <w:pStyle w:val="Heading3"/>
      </w:pPr>
      <w:r>
        <w:t>1NC — T</w:t>
      </w:r>
    </w:p>
    <w:p w14:paraId="6D338465" w14:textId="77777777" w:rsidR="00072D56" w:rsidRPr="00BF0272" w:rsidRDefault="00072D56" w:rsidP="00072D56">
      <w:pPr>
        <w:pStyle w:val="Heading4"/>
        <w:jc w:val="both"/>
      </w:pPr>
      <w:r>
        <w:t xml:space="preserve">“Prohibition” requires a declaration of </w:t>
      </w:r>
      <w:r w:rsidRPr="001070CC">
        <w:rPr>
          <w:u w:val="single"/>
        </w:rPr>
        <w:t>per se</w:t>
      </w:r>
      <w:r>
        <w:t xml:space="preserve"> illegality </w:t>
      </w:r>
    </w:p>
    <w:p w14:paraId="6C6AFE51" w14:textId="77777777" w:rsidR="00072D56" w:rsidRDefault="00072D56" w:rsidP="00072D56">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5FAB4B5B" w14:textId="77777777" w:rsidR="00072D56" w:rsidRDefault="00072D56" w:rsidP="00072D56">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4976CB7C" w14:textId="77777777" w:rsidR="00072D56" w:rsidRDefault="00072D56" w:rsidP="00072D56">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are illegal and also</w:t>
      </w:r>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D691D53" w14:textId="77777777" w:rsidR="00072D56" w:rsidRPr="00B94BFB" w:rsidRDefault="00072D56" w:rsidP="00072D56">
      <w:pPr>
        <w:pStyle w:val="Heading4"/>
        <w:rPr>
          <w:u w:val="single"/>
        </w:rPr>
      </w:pPr>
      <w:r>
        <w:t xml:space="preserve">The aff violates—they create a new legal standard for courts to decide </w:t>
      </w:r>
      <w:r>
        <w:rPr>
          <w:u w:val="single"/>
        </w:rPr>
        <w:t>worker welfare</w:t>
      </w:r>
      <w:r>
        <w:t xml:space="preserve"> based </w:t>
      </w:r>
      <w:r w:rsidRPr="00B94BFB">
        <w:rPr>
          <w:u w:val="single"/>
        </w:rPr>
        <w:t>on weighing evidence</w:t>
      </w:r>
      <w:r>
        <w:t xml:space="preserve">—not a declaration of illegality </w:t>
      </w:r>
      <w:r w:rsidRPr="00B94BFB">
        <w:rPr>
          <w:u w:val="single"/>
        </w:rPr>
        <w:t>without inquiry</w:t>
      </w:r>
    </w:p>
    <w:p w14:paraId="7496EBB7" w14:textId="77777777" w:rsidR="00072D56" w:rsidRDefault="00072D56" w:rsidP="00072D56">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5CDDC157" w14:textId="77777777" w:rsidR="00072D56" w:rsidRPr="00287C6D" w:rsidRDefault="00072D56" w:rsidP="00072D56">
      <w:r w:rsidRPr="00E85DF8">
        <w:t>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424F1C2B" w14:textId="77777777" w:rsidR="00072D56" w:rsidRPr="00E85DF8" w:rsidRDefault="00072D56" w:rsidP="00072D56">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6FF8773C" w14:textId="77777777" w:rsidR="00072D56" w:rsidRPr="00E85DF8" w:rsidRDefault="00072D56" w:rsidP="00072D56">
      <w:pPr>
        <w:rPr>
          <w:szCs w:val="16"/>
        </w:rPr>
      </w:pPr>
      <w:r w:rsidRPr="00E85DF8">
        <w:rPr>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2A031BEE" w14:textId="77777777" w:rsidR="00072D56" w:rsidRPr="00E85DF8" w:rsidRDefault="00072D56" w:rsidP="00072D56">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D7841">
        <w:rPr>
          <w:rStyle w:val="StyleUnderline"/>
          <w:highlight w:val="cyan"/>
        </w:rPr>
        <w:t xml:space="preserve">Under the </w:t>
      </w:r>
      <w:r w:rsidRPr="00A1695E">
        <w:rPr>
          <w:rStyle w:val="Emphasis"/>
          <w:highlight w:val="cyan"/>
        </w:rPr>
        <w:t>rule of reason</w:t>
      </w:r>
      <w:r w:rsidRPr="004D7841">
        <w:rPr>
          <w:rStyle w:val="StyleUnderline"/>
          <w:highlight w:val="cyan"/>
        </w:rPr>
        <w:t xml:space="preserve"> "the factfinder </w:t>
      </w:r>
      <w:r w:rsidRPr="00A1695E">
        <w:rPr>
          <w:rStyle w:val="Emphasis"/>
          <w:highlight w:val="cyan"/>
        </w:rPr>
        <w:t>weighs all</w:t>
      </w:r>
      <w:r w:rsidRPr="004D7841">
        <w:rPr>
          <w:rStyle w:val="StyleUnderline"/>
        </w:rPr>
        <w:t xml:space="preserve"> of the </w:t>
      </w:r>
      <w:r w:rsidRPr="004D7841">
        <w:rPr>
          <w:rStyle w:val="StyleUnderline"/>
          <w:highlight w:val="cyan"/>
        </w:rPr>
        <w:t>circumstances</w:t>
      </w:r>
      <w:r w:rsidRPr="004D7841">
        <w:rPr>
          <w:rStyle w:val="StyleUnderline"/>
        </w:rPr>
        <w:t xml:space="preserve"> of a case </w:t>
      </w:r>
      <w:r w:rsidRPr="004D7841">
        <w:rPr>
          <w:rStyle w:val="StyleUnderline"/>
          <w:highlight w:val="cyan"/>
        </w:rPr>
        <w:t xml:space="preserve">in deciding </w:t>
      </w:r>
      <w:r w:rsidRPr="00A1695E">
        <w:rPr>
          <w:rStyle w:val="Emphasis"/>
          <w:highlight w:val="cyan"/>
        </w:rPr>
        <w:t>whether</w:t>
      </w:r>
      <w:r w:rsidRPr="004D7841">
        <w:rPr>
          <w:rStyle w:val="StyleUnderline"/>
          <w:highlight w:val="cyan"/>
        </w:rPr>
        <w:t xml:space="preserve"> a</w:t>
      </w:r>
      <w:r w:rsidRPr="004D7841">
        <w:rPr>
          <w:rStyle w:val="StyleUnderline"/>
        </w:rPr>
        <w:t xml:space="preserve"> restrictive </w:t>
      </w:r>
      <w:r w:rsidRPr="004D7841">
        <w:rPr>
          <w:rStyle w:val="StyleUnderline"/>
          <w:highlight w:val="cyan"/>
        </w:rPr>
        <w:t xml:space="preserve">practice </w:t>
      </w:r>
      <w:r w:rsidRPr="00A1695E">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545338ED" w14:textId="77777777" w:rsidR="00072D56" w:rsidRPr="00E85DF8" w:rsidRDefault="00072D56" w:rsidP="00072D56">
      <w:pPr>
        <w:rPr>
          <w:szCs w:val="16"/>
        </w:rPr>
      </w:pPr>
      <w:r w:rsidRPr="00E85DF8">
        <w:rPr>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17BBB02C" w14:textId="77777777" w:rsidR="00072D56" w:rsidRPr="00E85DF8" w:rsidRDefault="00072D56" w:rsidP="00072D56">
      <w:pPr>
        <w:rPr>
          <w:szCs w:val="16"/>
        </w:rPr>
      </w:pPr>
      <w:r w:rsidRPr="00E85DF8">
        <w:rPr>
          <w:szCs w:val="16"/>
        </w:rPr>
        <w:t>II. THE CURRENT CONTROVERSY</w:t>
      </w:r>
    </w:p>
    <w:p w14:paraId="166233D2" w14:textId="77777777" w:rsidR="00072D56" w:rsidRPr="00E85DF8" w:rsidRDefault="00072D56" w:rsidP="00072D56">
      <w:pPr>
        <w:rPr>
          <w:szCs w:val="16"/>
        </w:rPr>
      </w:pPr>
      <w:r w:rsidRPr="00E85DF8">
        <w:rPr>
          <w:szCs w:val="16"/>
        </w:rPr>
        <w:t>A. Minimum Price Restrictions in the Supreme Court</w:t>
      </w:r>
    </w:p>
    <w:p w14:paraId="506ABCBB" w14:textId="77777777" w:rsidR="00072D56" w:rsidRPr="00E85DF8" w:rsidRDefault="00072D56" w:rsidP="00072D56">
      <w:pPr>
        <w:rPr>
          <w:szCs w:val="16"/>
        </w:rPr>
      </w:pPr>
      <w:r w:rsidRPr="00E85DF8">
        <w:rPr>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29D729AD" w14:textId="77777777" w:rsidR="00072D56" w:rsidRPr="00E85DF8" w:rsidRDefault="00072D56" w:rsidP="00072D56">
      <w:pPr>
        <w:rPr>
          <w:szCs w:val="16"/>
        </w:rPr>
      </w:pPr>
      <w:r w:rsidRPr="00E85DF8">
        <w:rPr>
          <w:szCs w:val="16"/>
        </w:rPr>
        <w:t>1. Dr. Miles: The Per Se Rule</w:t>
      </w:r>
    </w:p>
    <w:p w14:paraId="3E66A039" w14:textId="77777777" w:rsidR="00072D56" w:rsidRPr="00E85DF8" w:rsidRDefault="00072D56" w:rsidP="00072D56">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021D8466" w14:textId="77777777" w:rsidR="00072D56" w:rsidRPr="00E85DF8" w:rsidRDefault="00072D56" w:rsidP="00072D56">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416D00CA" w14:textId="77777777" w:rsidR="00072D56" w:rsidRPr="00E85DF8" w:rsidRDefault="00072D56" w:rsidP="00072D56">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AC284C">
        <w:rPr>
          <w:rStyle w:val="Emphasis"/>
          <w:highlight w:val="cyan"/>
        </w:rPr>
        <w:t>Per se rules prohibit</w:t>
      </w:r>
      <w:r>
        <w:t xml:space="preserve"> certain </w:t>
      </w:r>
      <w:r w:rsidRPr="00AC284C">
        <w:rPr>
          <w:rStyle w:val="StyleUnderline"/>
          <w:highlight w:val="cyan"/>
        </w:rPr>
        <w:t xml:space="preserve">conduct </w:t>
      </w:r>
      <w:r w:rsidRPr="00AC284C">
        <w:rPr>
          <w:rStyle w:val="Emphasis"/>
          <w:highlight w:val="cyan"/>
        </w:rPr>
        <w:t>without inquiry</w:t>
      </w:r>
      <w:r w:rsidRPr="00AC284C">
        <w:rPr>
          <w:rStyle w:val="StyleUnderline"/>
          <w:highlight w:val="cyan"/>
        </w:rPr>
        <w:t xml:space="preserve"> into</w:t>
      </w:r>
      <w:r w:rsidRPr="00AC284C">
        <w:rPr>
          <w:rStyle w:val="StyleUnderline"/>
        </w:rPr>
        <w:t xml:space="preserve"> possible </w:t>
      </w:r>
      <w:r w:rsidRPr="00AC284C">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0DC42705" w14:textId="77777777" w:rsidR="00072D56" w:rsidRPr="00E85DF8" w:rsidRDefault="00072D56" w:rsidP="00072D56">
      <w:pPr>
        <w:rPr>
          <w:szCs w:val="16"/>
        </w:rPr>
      </w:pPr>
      <w:r w:rsidRPr="00E85DF8">
        <w:rPr>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3919A8EF" w14:textId="77777777" w:rsidR="00072D56" w:rsidRPr="00E85DF8" w:rsidRDefault="00072D56" w:rsidP="00072D56">
      <w:pPr>
        <w:rPr>
          <w:szCs w:val="16"/>
        </w:rPr>
      </w:pPr>
      <w:r w:rsidRPr="00E85DF8">
        <w:rPr>
          <w:szCs w:val="16"/>
        </w:rPr>
        <w:t>2. The Colgate Exception</w:t>
      </w:r>
    </w:p>
    <w:p w14:paraId="2872A28E" w14:textId="77777777" w:rsidR="00072D56" w:rsidRPr="00E85DF8" w:rsidRDefault="00072D56" w:rsidP="00072D56">
      <w:pPr>
        <w:rPr>
          <w:szCs w:val="16"/>
        </w:rPr>
      </w:pPr>
      <w:r w:rsidRPr="00E85DF8">
        <w:rPr>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50D2F13C" w14:textId="77777777" w:rsidR="00072D56" w:rsidRPr="00E85DF8" w:rsidRDefault="00072D56" w:rsidP="00072D56">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477D67DC" w14:textId="77777777" w:rsidR="00072D56" w:rsidRPr="00E85DF8" w:rsidRDefault="00072D56" w:rsidP="00072D56">
      <w:pPr>
        <w:rPr>
          <w:szCs w:val="16"/>
        </w:rPr>
      </w:pPr>
      <w:r w:rsidRPr="00E85DF8">
        <w:rPr>
          <w:szCs w:val="16"/>
        </w:rPr>
        <w:t>3. Narrowing Colgate</w:t>
      </w:r>
    </w:p>
    <w:p w14:paraId="31062D54" w14:textId="77777777" w:rsidR="00072D56" w:rsidRPr="00287C6D" w:rsidRDefault="00072D56" w:rsidP="00072D56">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5505B127" w14:textId="77777777" w:rsidR="00072D56" w:rsidRPr="00287C6D" w:rsidRDefault="00072D56" w:rsidP="00072D56">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566A0380" w14:textId="77777777" w:rsidR="00072D56" w:rsidRDefault="00072D56" w:rsidP="00072D56">
      <w:r w:rsidRPr="00287C6D">
        <w:rPr>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3C1539A4" w14:textId="77777777" w:rsidR="00072D56" w:rsidRDefault="00072D56" w:rsidP="00072D56">
      <w:pPr>
        <w:pStyle w:val="Heading4"/>
      </w:pPr>
      <w:r>
        <w:t>VOTE NEG</w:t>
      </w:r>
    </w:p>
    <w:p w14:paraId="155110E3" w14:textId="77777777" w:rsidR="00072D56" w:rsidRDefault="00072D56" w:rsidP="00072D56">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620192CE" w14:textId="77777777" w:rsidR="00072D56" w:rsidRPr="00A100DF" w:rsidRDefault="00072D56" w:rsidP="00072D56">
      <w:pPr>
        <w:pStyle w:val="Heading4"/>
      </w:pPr>
      <w:r>
        <w:t xml:space="preserve">“Per se” is the </w:t>
      </w:r>
      <w:r w:rsidRPr="001070CC">
        <w:rPr>
          <w:u w:val="single"/>
        </w:rPr>
        <w:t>only shot</w:t>
      </w:r>
      <w:r>
        <w:t xml:space="preserve"> at unique links—topical affs impose rules not standards</w:t>
      </w:r>
    </w:p>
    <w:p w14:paraId="7169C778" w14:textId="77777777" w:rsidR="00072D56" w:rsidRDefault="00072D56" w:rsidP="00072D56">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0216303F" w14:textId="77777777" w:rsidR="00072D56" w:rsidRPr="007F1A59" w:rsidRDefault="00072D56" w:rsidP="00072D56">
      <w:r w:rsidRPr="007F1A59">
        <w:t xml:space="preserve">In recent years, </w:t>
      </w:r>
      <w:r w:rsidRPr="006F5024">
        <w:rPr>
          <w:rStyle w:val="StyleUnderline"/>
          <w:highlight w:val="cyan"/>
        </w:rPr>
        <w:t>there has been a</w:t>
      </w:r>
      <w:r w:rsidRPr="001A7466">
        <w:rPr>
          <w:rStyle w:val="StyleUnderline"/>
        </w:rPr>
        <w:t xml:space="preserve"> marked </w:t>
      </w:r>
      <w:r w:rsidRPr="006F5024">
        <w:rPr>
          <w:rStyle w:val="StyleUnderline"/>
          <w:highlight w:val="cyan"/>
        </w:rPr>
        <w:t xml:space="preserve">transition away from rules </w:t>
      </w:r>
      <w:r w:rsidRPr="008C4E73">
        <w:rPr>
          <w:rStyle w:val="StyleUnderline"/>
        </w:rPr>
        <w:t>and</w:t>
      </w:r>
      <w:r w:rsidRPr="00862044">
        <w:rPr>
          <w:rStyle w:val="StyleUnderline"/>
        </w:rPr>
        <w:t xml:space="preserve"> </w:t>
      </w:r>
      <w:r w:rsidRPr="006F5024">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6F5024">
        <w:rPr>
          <w:rStyle w:val="StyleUnderline"/>
          <w:highlight w:val="cyan"/>
        </w:rPr>
        <w:t>As</w:t>
      </w:r>
      <w:r w:rsidRPr="007F1A59">
        <w:t xml:space="preserve"> common </w:t>
      </w:r>
      <w:r w:rsidRPr="00A85A6C">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6F5024">
        <w:rPr>
          <w:rStyle w:val="StyleUnderline"/>
          <w:highlight w:val="cyan"/>
        </w:rPr>
        <w:t xml:space="preserve">went from the per se rule to the rule of reason, </w:t>
      </w:r>
      <w:r w:rsidRPr="00E176FC">
        <w:rPr>
          <w:rStyle w:val="StyleUnderline"/>
        </w:rPr>
        <w:t xml:space="preserve">the domain of </w:t>
      </w:r>
      <w:r w:rsidRPr="00CE08FE">
        <w:rPr>
          <w:rStyle w:val="Emphasis"/>
          <w:highlight w:val="cyan"/>
        </w:rPr>
        <w:t>rules shrunk</w:t>
      </w:r>
      <w:r w:rsidRPr="00E176FC">
        <w:rPr>
          <w:rStyle w:val="StyleUnderline"/>
        </w:rPr>
        <w:t xml:space="preserve"> and the domain of</w:t>
      </w:r>
      <w:r w:rsidRPr="00CE08FE">
        <w:rPr>
          <w:rStyle w:val="StyleUnderline"/>
        </w:rPr>
        <w:t xml:space="preserve"> </w:t>
      </w:r>
      <w:r w:rsidRPr="00CE08FE">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6F5024">
        <w:rPr>
          <w:rStyle w:val="StyleUnderline"/>
          <w:highlight w:val="cyan"/>
        </w:rPr>
        <w:t xml:space="preserve">the courts have </w:t>
      </w:r>
      <w:r w:rsidRPr="006B4ABF">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6F5024">
        <w:rPr>
          <w:rStyle w:val="StyleUnderline"/>
          <w:highlight w:val="cyan"/>
        </w:rPr>
        <w:t>the</w:t>
      </w:r>
      <w:r w:rsidRPr="00862044">
        <w:rPr>
          <w:rStyle w:val="StyleUnderline"/>
        </w:rPr>
        <w:t xml:space="preserve"> Supreme</w:t>
      </w:r>
      <w:r w:rsidRPr="00E176FC">
        <w:rPr>
          <w:rStyle w:val="StyleUnderline"/>
        </w:rPr>
        <w:t xml:space="preserve"> </w:t>
      </w:r>
      <w:r w:rsidRPr="00E176FC">
        <w:rPr>
          <w:rStyle w:val="StyleUnderline"/>
          <w:highlight w:val="cyan"/>
        </w:rPr>
        <w:t>C</w:t>
      </w:r>
      <w:r w:rsidRPr="006F5024">
        <w:rPr>
          <w:rStyle w:val="StyleUnderline"/>
          <w:highlight w:val="cyan"/>
        </w:rPr>
        <w:t>ourt seems to have</w:t>
      </w:r>
      <w:r w:rsidRPr="00CE08FE">
        <w:rPr>
          <w:rStyle w:val="Emphasis"/>
          <w:highlight w:val="cyan"/>
        </w:rPr>
        <w:t xml:space="preserve"> frozen</w:t>
      </w:r>
      <w:r w:rsidRPr="00862044">
        <w:rPr>
          <w:rStyle w:val="StyleUnderline"/>
        </w:rPr>
        <w:t xml:space="preserve"> </w:t>
      </w:r>
      <w:r w:rsidRPr="00E176FC">
        <w:rPr>
          <w:rStyle w:val="StyleUnderline"/>
        </w:rPr>
        <w:t xml:space="preserve">the canon of </w:t>
      </w:r>
      <w:r w:rsidRPr="00CE08FE">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284598DC" w14:textId="77777777" w:rsidR="00072D56" w:rsidRDefault="00072D56" w:rsidP="00072D56">
      <w:pPr>
        <w:pStyle w:val="Heading4"/>
      </w:pPr>
      <w:r>
        <w:t xml:space="preserve">SECOND---Bidirectionality---rule of reason creates </w:t>
      </w:r>
      <w:r w:rsidRPr="001070CC">
        <w:rPr>
          <w:u w:val="single"/>
        </w:rPr>
        <w:t>legally protected</w:t>
      </w:r>
      <w:r>
        <w:t xml:space="preserve"> practices</w:t>
      </w:r>
    </w:p>
    <w:p w14:paraId="1105FDB4" w14:textId="77777777" w:rsidR="00072D56" w:rsidRDefault="00072D56" w:rsidP="00072D56">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7"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2DE29B56" w14:textId="77777777" w:rsidR="00072D56" w:rsidRPr="004F6EB5" w:rsidRDefault="00072D56" w:rsidP="00072D56">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696E0DE1" w14:textId="77777777" w:rsidR="00072D56" w:rsidRDefault="00072D56" w:rsidP="00072D56">
      <w:pPr>
        <w:pStyle w:val="Heading3"/>
      </w:pPr>
      <w:r>
        <w:t>1NC — K</w:t>
      </w:r>
    </w:p>
    <w:p w14:paraId="3E175033" w14:textId="77777777" w:rsidR="00072D56" w:rsidRPr="00862859" w:rsidRDefault="00072D56" w:rsidP="00072D56">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1F6C77BE" w14:textId="77777777" w:rsidR="00072D56" w:rsidRPr="000B0ED3" w:rsidRDefault="00072D56" w:rsidP="00072D56">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1F3A64E1" w14:textId="77777777" w:rsidR="00072D56" w:rsidRPr="00B23716" w:rsidRDefault="00072D56" w:rsidP="00072D56">
      <w:pPr>
        <w:rPr>
          <w:sz w:val="16"/>
        </w:rPr>
      </w:pPr>
      <w:r w:rsidRPr="00B64BAD">
        <w:rPr>
          <w:rStyle w:val="StyleUnderline"/>
          <w:highlight w:val="cyan"/>
        </w:rPr>
        <w:t>Antitrust</w:t>
      </w:r>
      <w:r w:rsidRPr="008D7BBB">
        <w:rPr>
          <w:rStyle w:val="StyleUnderline"/>
        </w:rPr>
        <w:t xml:space="preserve"> laws</w:t>
      </w:r>
      <w:r w:rsidRPr="00B23716">
        <w:rPr>
          <w:sz w:val="16"/>
        </w:rPr>
        <w:t xml:space="preserve"> have historically been </w:t>
      </w:r>
      <w:r w:rsidRPr="00B64BAD">
        <w:rPr>
          <w:rStyle w:val="StyleUnderline"/>
          <w:highlight w:val="cyan"/>
        </w:rPr>
        <w:t>associated with</w:t>
      </w:r>
      <w:r w:rsidRPr="008D7BBB">
        <w:rPr>
          <w:rStyle w:val="StyleUnderline"/>
        </w:rPr>
        <w:t xml:space="preserve"> countries that possess </w:t>
      </w:r>
      <w:r w:rsidRPr="00B64BAD">
        <w:rPr>
          <w:rStyle w:val="StyleUnderline"/>
          <w:highlight w:val="cyan"/>
        </w:rPr>
        <w:t xml:space="preserve">a free-market capitalist </w:t>
      </w:r>
      <w:r w:rsidRPr="00B64BAD">
        <w:rPr>
          <w:rStyle w:val="StyleUnderline"/>
        </w:rPr>
        <w:t>economy</w:t>
      </w:r>
      <w:r w:rsidRPr="00B23716">
        <w:rPr>
          <w:sz w:val="16"/>
        </w:rPr>
        <w:t xml:space="preserve">, which is understood as an </w:t>
      </w:r>
      <w:r w:rsidRPr="008D7BBB">
        <w:rPr>
          <w:rStyle w:val="StyleUnderline"/>
        </w:rPr>
        <w:t xml:space="preserve">economic </w:t>
      </w:r>
      <w:r w:rsidRPr="00B64BAD">
        <w:rPr>
          <w:rStyle w:val="StyleUnderline"/>
          <w:highlight w:val="cyan"/>
        </w:rPr>
        <w:t>system in which competition and the market</w:t>
      </w:r>
      <w:r w:rsidRPr="008D7BBB">
        <w:rPr>
          <w:rStyle w:val="StyleUnderline"/>
        </w:rPr>
        <w:t xml:space="preserve"> </w:t>
      </w:r>
      <w:r w:rsidRPr="00B64BAD">
        <w:rPr>
          <w:rStyle w:val="StyleUnderline"/>
          <w:highlight w:val="cyan"/>
        </w:rPr>
        <w:t>forces</w:t>
      </w:r>
      <w:r w:rsidRPr="008D7BBB">
        <w:rPr>
          <w:rStyle w:val="StyleUnderline"/>
        </w:rPr>
        <w:t xml:space="preserve"> </w:t>
      </w:r>
      <w:r w:rsidRPr="00B64BAD">
        <w:rPr>
          <w:rStyle w:val="StyleUnderline"/>
          <w:highlight w:val="cyan"/>
        </w:rPr>
        <w:t>of demand and supply</w:t>
      </w:r>
      <w:r w:rsidRPr="008D7BBB">
        <w:rPr>
          <w:rStyle w:val="StyleUnderline"/>
        </w:rPr>
        <w:t xml:space="preserve"> </w:t>
      </w:r>
      <w:r w:rsidRPr="00B64BAD">
        <w:rPr>
          <w:rStyle w:val="StyleUnderline"/>
          <w:highlight w:val="cyan"/>
        </w:rPr>
        <w:t>determine</w:t>
      </w:r>
      <w:r w:rsidRPr="008D7BBB">
        <w:rPr>
          <w:rStyle w:val="StyleUnderline"/>
        </w:rPr>
        <w:t xml:space="preserve"> economic </w:t>
      </w:r>
      <w:r w:rsidRPr="00B64BAD">
        <w:rPr>
          <w:rStyle w:val="StyleUnderline"/>
          <w:highlight w:val="cyan"/>
        </w:rPr>
        <w:t>outcomes</w:t>
      </w:r>
      <w:r w:rsidRPr="00B23716">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8D7BBB">
        <w:rPr>
          <w:rStyle w:val="StyleUnderline"/>
        </w:rPr>
        <w:t>statist economies</w:t>
      </w:r>
      <w:r w:rsidRPr="00B23716">
        <w:rPr>
          <w:sz w:val="16"/>
        </w:rPr>
        <w:t xml:space="preserve"> of the erstwhile Soviet bloc and many developing countries, for the most part, </w:t>
      </w:r>
      <w:r w:rsidRPr="008D7BBB">
        <w:rPr>
          <w:rStyle w:val="StyleUnderline"/>
        </w:rPr>
        <w:t>did not institute antitrust laws of the type associated with free market economies</w:t>
      </w:r>
      <w:r w:rsidRPr="00B23716">
        <w:rPr>
          <w:sz w:val="16"/>
        </w:rPr>
        <w:t>.</w:t>
      </w:r>
    </w:p>
    <w:p w14:paraId="1E3CCFB3" w14:textId="77777777" w:rsidR="00072D56" w:rsidRPr="00B23716" w:rsidRDefault="00072D56" w:rsidP="00072D56">
      <w:pPr>
        <w:rPr>
          <w:sz w:val="16"/>
        </w:rPr>
      </w:pPr>
      <w:r w:rsidRPr="00B23716">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64BAD">
        <w:rPr>
          <w:rStyle w:val="StyleUnderline"/>
          <w:highlight w:val="cyan"/>
        </w:rPr>
        <w:t xml:space="preserve">the </w:t>
      </w:r>
      <w:r w:rsidRPr="00B64BAD">
        <w:rPr>
          <w:rStyle w:val="Emphasis"/>
          <w:highlight w:val="cyan"/>
        </w:rPr>
        <w:t>most important ingredient of a capitalist system</w:t>
      </w:r>
      <w:r w:rsidRPr="008D7BBB">
        <w:rPr>
          <w:rStyle w:val="Emphasis"/>
        </w:rPr>
        <w:t xml:space="preserve"> </w:t>
      </w:r>
      <w:r w:rsidRPr="00B64BAD">
        <w:rPr>
          <w:rStyle w:val="Emphasis"/>
          <w:highlight w:val="cyan"/>
        </w:rPr>
        <w:t>is</w:t>
      </w:r>
      <w:r w:rsidRPr="008D7BBB">
        <w:rPr>
          <w:rStyle w:val="Emphasis"/>
        </w:rPr>
        <w:t xml:space="preserve"> market </w:t>
      </w:r>
      <w:r w:rsidRPr="00B64BAD">
        <w:rPr>
          <w:rStyle w:val="Emphasis"/>
          <w:highlight w:val="cyan"/>
        </w:rPr>
        <w:t>competition</w:t>
      </w:r>
      <w:r w:rsidRPr="00B23716">
        <w:rPr>
          <w:sz w:val="16"/>
        </w:rPr>
        <w:t xml:space="preserve">. </w:t>
      </w:r>
      <w:r w:rsidRPr="008D7BBB">
        <w:rPr>
          <w:rStyle w:val="StyleUnderline"/>
        </w:rPr>
        <w:t xml:space="preserve">The presence of </w:t>
      </w:r>
      <w:r w:rsidRPr="00B64BAD">
        <w:rPr>
          <w:rStyle w:val="StyleUnderline"/>
          <w:highlight w:val="cyan"/>
        </w:rPr>
        <w:t>a competitive market is vital to achieving</w:t>
      </w:r>
      <w:r w:rsidRPr="008D7BBB">
        <w:rPr>
          <w:rStyle w:val="StyleUnderline"/>
        </w:rPr>
        <w:t xml:space="preserve"> the </w:t>
      </w:r>
      <w:r w:rsidRPr="00B64BAD">
        <w:rPr>
          <w:rStyle w:val="Emphasis"/>
          <w:highlight w:val="cyan"/>
        </w:rPr>
        <w:t>efficiency</w:t>
      </w:r>
      <w:r w:rsidRPr="008D7BBB">
        <w:rPr>
          <w:rStyle w:val="StyleUnderline"/>
        </w:rPr>
        <w:t xml:space="preserve"> levels </w:t>
      </w:r>
      <w:r w:rsidRPr="00B64BAD">
        <w:rPr>
          <w:rStyle w:val="StyleUnderline"/>
          <w:highlight w:val="cyan"/>
        </w:rPr>
        <w:t>that a capitalist economy seeks</w:t>
      </w:r>
      <w:r w:rsidRPr="00B23716">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64BAD">
        <w:rPr>
          <w:rStyle w:val="StyleUnderline"/>
          <w:highlight w:val="cyan"/>
        </w:rPr>
        <w:t>antitrust</w:t>
      </w:r>
      <w:r w:rsidRPr="008D7BBB">
        <w:rPr>
          <w:rStyle w:val="StyleUnderline"/>
        </w:rPr>
        <w:t xml:space="preserve"> law</w:t>
      </w:r>
      <w:r w:rsidRPr="00B23716">
        <w:rPr>
          <w:sz w:val="16"/>
        </w:rPr>
        <w:t xml:space="preserve"> protects and </w:t>
      </w:r>
      <w:r w:rsidRPr="00B64BAD">
        <w:rPr>
          <w:rStyle w:val="StyleUnderline"/>
          <w:highlight w:val="cyan"/>
        </w:rPr>
        <w:t>promotes</w:t>
      </w:r>
      <w:r w:rsidRPr="00B23716">
        <w:rPr>
          <w:sz w:val="16"/>
        </w:rPr>
        <w:t xml:space="preserve"> market </w:t>
      </w:r>
      <w:r w:rsidRPr="00B64BAD">
        <w:rPr>
          <w:rStyle w:val="Emphasis"/>
          <w:highlight w:val="cyan"/>
        </w:rPr>
        <w:t>competition</w:t>
      </w:r>
      <w:r w:rsidRPr="00B23716">
        <w:rPr>
          <w:sz w:val="16"/>
        </w:rPr>
        <w:t>. 1</w:t>
      </w:r>
    </w:p>
    <w:p w14:paraId="1DF8D634" w14:textId="77777777" w:rsidR="00072D56" w:rsidRPr="00B23716" w:rsidRDefault="00072D56" w:rsidP="00072D56">
      <w:pPr>
        <w:rPr>
          <w:sz w:val="16"/>
        </w:rPr>
      </w:pPr>
      <w:r w:rsidRPr="00B23716">
        <w:rPr>
          <w:sz w:val="16"/>
        </w:rPr>
        <w:t xml:space="preserve">In the United States, which is commonly understood to be the leading bastion of free-market capitalism and one of the first countries to enact an antitrust law, </w:t>
      </w:r>
      <w:r w:rsidRPr="008D7BBB">
        <w:rPr>
          <w:rStyle w:val="StyleUnderline"/>
        </w:rPr>
        <w:t xml:space="preserve">the role of </w:t>
      </w:r>
      <w:r w:rsidRPr="00B64BAD">
        <w:rPr>
          <w:rStyle w:val="StyleUnderline"/>
          <w:highlight w:val="cyan"/>
        </w:rPr>
        <w:t>antitrust</w:t>
      </w:r>
      <w:r w:rsidRPr="008D7BBB">
        <w:rPr>
          <w:rStyle w:val="StyleUnderline"/>
        </w:rPr>
        <w:t xml:space="preserve"> legislation in </w:t>
      </w:r>
      <w:r w:rsidRPr="00B64BAD">
        <w:rPr>
          <w:rStyle w:val="Emphasis"/>
          <w:highlight w:val="cyan"/>
        </w:rPr>
        <w:t>preserv</w:t>
      </w:r>
      <w:r w:rsidRPr="008D7BBB">
        <w:rPr>
          <w:rStyle w:val="Emphasis"/>
        </w:rPr>
        <w:t xml:space="preserve">ing </w:t>
      </w:r>
      <w:r w:rsidRPr="00B64BAD">
        <w:rPr>
          <w:rStyle w:val="Emphasis"/>
          <w:highlight w:val="cyan"/>
        </w:rPr>
        <w:t>the capitalist</w:t>
      </w:r>
      <w:r w:rsidRPr="00B23716">
        <w:rPr>
          <w:sz w:val="16"/>
        </w:rPr>
        <w:t xml:space="preserve"> character of its </w:t>
      </w:r>
      <w:r w:rsidRPr="00B64BAD">
        <w:rPr>
          <w:rStyle w:val="StyleUnderline"/>
          <w:highlight w:val="cyan"/>
        </w:rPr>
        <w:t>economic system</w:t>
      </w:r>
      <w:r w:rsidRPr="008D7BBB">
        <w:rPr>
          <w:rStyle w:val="StyleUnderline"/>
        </w:rPr>
        <w:t xml:space="preserve"> is underscored by the near-constitutional status accorded to its </w:t>
      </w:r>
      <w:r w:rsidRPr="00B64BAD">
        <w:rPr>
          <w:rStyle w:val="StyleUnderline"/>
          <w:highlight w:val="cyan"/>
        </w:rPr>
        <w:t>antitrust</w:t>
      </w:r>
      <w:r w:rsidRPr="008D7BBB">
        <w:rPr>
          <w:rStyle w:val="StyleUnderline"/>
        </w:rPr>
        <w:t xml:space="preserve"> statues</w:t>
      </w:r>
      <w:r w:rsidRPr="00B23716">
        <w:rPr>
          <w:sz w:val="16"/>
        </w:rPr>
        <w:t xml:space="preserve"> by the U.S. Supreme Court. 2 </w:t>
      </w:r>
      <w:r w:rsidRPr="008D7BBB">
        <w:rPr>
          <w:rStyle w:val="StyleUnderline"/>
        </w:rPr>
        <w:t>The Court described these statutes as “</w:t>
      </w:r>
      <w:r w:rsidRPr="00B64BAD">
        <w:rPr>
          <w:rStyle w:val="StyleUnderline"/>
          <w:highlight w:val="cyan"/>
        </w:rPr>
        <w:t>the</w:t>
      </w:r>
      <w:r w:rsidRPr="008D7BBB">
        <w:rPr>
          <w:rStyle w:val="StyleUnderline"/>
        </w:rPr>
        <w:t xml:space="preserve"> </w:t>
      </w:r>
      <w:r w:rsidRPr="00B64BAD">
        <w:rPr>
          <w:rStyle w:val="Emphasis"/>
          <w:highlight w:val="cyan"/>
        </w:rPr>
        <w:t>Magna Carta of free enterprise</w:t>
      </w:r>
      <w:r w:rsidRPr="00B23716">
        <w:rPr>
          <w:sz w:val="16"/>
        </w:rPr>
        <w:t xml:space="preserve">” </w:t>
      </w:r>
      <w:r w:rsidRPr="008D7BBB">
        <w:rPr>
          <w:rStyle w:val="StyleUnderline"/>
        </w:rPr>
        <w:t xml:space="preserve">and “as </w:t>
      </w:r>
      <w:r w:rsidRPr="00B64BAD">
        <w:rPr>
          <w:rStyle w:val="StyleUnderline"/>
          <w:highlight w:val="cyan"/>
        </w:rPr>
        <w:t>important to</w:t>
      </w:r>
      <w:r w:rsidRPr="008D7BBB">
        <w:rPr>
          <w:rStyle w:val="StyleUnderline"/>
        </w:rPr>
        <w:t xml:space="preserve"> the </w:t>
      </w:r>
      <w:r w:rsidRPr="00B64BAD">
        <w:rPr>
          <w:rStyle w:val="StyleUnderline"/>
          <w:highlight w:val="cyan"/>
        </w:rPr>
        <w:t>preservation of economic freedom</w:t>
      </w:r>
      <w:r w:rsidRPr="00B23716">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6E3E4A00" w14:textId="77777777" w:rsidR="00072D56" w:rsidRPr="00B23716" w:rsidRDefault="00072D56" w:rsidP="00072D56">
      <w:pPr>
        <w:rPr>
          <w:sz w:val="16"/>
        </w:rPr>
      </w:pPr>
      <w:r w:rsidRPr="00B23716">
        <w:rPr>
          <w:sz w:val="16"/>
        </w:rPr>
        <w:t xml:space="preserve">While the social and political zeitgeist has changed considerably since the passing of the Sherman Act, the fact remains that </w:t>
      </w:r>
      <w:r w:rsidRPr="00B64BAD">
        <w:rPr>
          <w:rStyle w:val="StyleUnderline"/>
          <w:highlight w:val="cyan"/>
        </w:rPr>
        <w:t>antitrust</w:t>
      </w:r>
      <w:r w:rsidRPr="008D7BBB">
        <w:rPr>
          <w:rStyle w:val="StyleUnderline"/>
        </w:rPr>
        <w:t xml:space="preserve"> </w:t>
      </w:r>
      <w:r w:rsidRPr="00B64BAD">
        <w:rPr>
          <w:rStyle w:val="StyleUnderline"/>
          <w:highlight w:val="cyan"/>
        </w:rPr>
        <w:t>is perceived as key to</w:t>
      </w:r>
      <w:r w:rsidRPr="008D7BBB">
        <w:rPr>
          <w:rStyle w:val="StyleUnderline"/>
        </w:rPr>
        <w:t xml:space="preserve"> “</w:t>
      </w:r>
      <w:r w:rsidRPr="00B64BAD">
        <w:rPr>
          <w:rStyle w:val="StyleUnderline"/>
          <w:highlight w:val="cyan"/>
        </w:rPr>
        <w:t>protecting</w:t>
      </w:r>
      <w:r w:rsidRPr="008D7BBB">
        <w:rPr>
          <w:rStyle w:val="StyleUnderline"/>
        </w:rPr>
        <w:t xml:space="preserve"> consumers </w:t>
      </w:r>
      <w:r w:rsidRPr="00B64BAD">
        <w:rPr>
          <w:rStyle w:val="StyleUnderline"/>
          <w:highlight w:val="cyan"/>
        </w:rPr>
        <w:t>against anticompetitive conduct</w:t>
      </w:r>
      <w:r w:rsidRPr="008D7BBB">
        <w:rPr>
          <w:rStyle w:val="StyleUnderline"/>
        </w:rPr>
        <w:t xml:space="preserve"> that raises prices, reduces output, and hinders innovation and economic growth.”</w:t>
      </w:r>
      <w:r w:rsidRPr="00B23716">
        <w:rPr>
          <w:sz w:val="16"/>
        </w:rPr>
        <w:t xml:space="preserve">5 Moreover, </w:t>
      </w:r>
      <w:r w:rsidRPr="00B64BAD">
        <w:rPr>
          <w:rStyle w:val="StyleUnderline"/>
          <w:highlight w:val="cyan"/>
        </w:rPr>
        <w:t>it is understood</w:t>
      </w:r>
      <w:r w:rsidRPr="008D7BBB">
        <w:rPr>
          <w:rStyle w:val="StyleUnderline"/>
        </w:rPr>
        <w:t xml:space="preserve"> that “</w:t>
      </w:r>
      <w:r w:rsidRPr="00B64BAD">
        <w:rPr>
          <w:rStyle w:val="Emphasis"/>
          <w:highlight w:val="cyan"/>
        </w:rPr>
        <w:t>competition is a public good</w:t>
      </w:r>
      <w:r w:rsidRPr="00B23716">
        <w:rPr>
          <w:sz w:val="16"/>
        </w:rPr>
        <w:t xml:space="preserve">, and society cannot expect the victims of anticompetitive conduct to protect themselves.”6 </w:t>
      </w:r>
      <w:r w:rsidRPr="00B64BAD">
        <w:rPr>
          <w:rStyle w:val="StyleUnderline"/>
          <w:highlight w:val="cyan"/>
        </w:rPr>
        <w:t>The implication</w:t>
      </w:r>
      <w:r w:rsidRPr="008D7BBB">
        <w:rPr>
          <w:rStyle w:val="StyleUnderline"/>
        </w:rPr>
        <w:t xml:space="preserve"> therefore </w:t>
      </w:r>
      <w:r w:rsidRPr="00B64BAD">
        <w:rPr>
          <w:rStyle w:val="StyleUnderline"/>
          <w:highlight w:val="cyan"/>
        </w:rPr>
        <w:t>is that</w:t>
      </w:r>
      <w:r w:rsidRPr="008D7BBB">
        <w:rPr>
          <w:rStyle w:val="StyleUnderline"/>
        </w:rPr>
        <w:t xml:space="preserve"> government power, through the enforcement of </w:t>
      </w:r>
      <w:r w:rsidRPr="00B64BAD">
        <w:rPr>
          <w:rStyle w:val="StyleUnderline"/>
          <w:highlight w:val="cyan"/>
        </w:rPr>
        <w:t>antitrust</w:t>
      </w:r>
      <w:r w:rsidRPr="008D7BBB">
        <w:rPr>
          <w:rStyle w:val="StyleUnderline"/>
        </w:rPr>
        <w:t xml:space="preserve"> statutes, </w:t>
      </w:r>
      <w:r w:rsidRPr="00B64BAD">
        <w:rPr>
          <w:rStyle w:val="StyleUnderline"/>
          <w:highlight w:val="cyan"/>
        </w:rPr>
        <w:t>is critical to reining in corporate power</w:t>
      </w:r>
      <w:r w:rsidRPr="008D7BBB">
        <w:rPr>
          <w:rStyle w:val="StyleUnderline"/>
        </w:rPr>
        <w:t xml:space="preserve"> in order to protect economic competition and capitalism</w:t>
      </w:r>
      <w:r w:rsidRPr="00B23716">
        <w:rPr>
          <w:sz w:val="16"/>
        </w:rPr>
        <w:t>.</w:t>
      </w:r>
    </w:p>
    <w:p w14:paraId="66A9DC48" w14:textId="77777777" w:rsidR="00072D56" w:rsidRPr="00B23716" w:rsidRDefault="00072D56" w:rsidP="00072D56">
      <w:pPr>
        <w:rPr>
          <w:sz w:val="16"/>
        </w:rPr>
      </w:pPr>
      <w:r w:rsidRPr="00B23716">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B64BAD">
        <w:rPr>
          <w:rStyle w:val="StyleUnderline"/>
          <w:highlight w:val="cyan"/>
        </w:rPr>
        <w:t>these laws</w:t>
      </w:r>
      <w:r w:rsidRPr="003F02E5">
        <w:rPr>
          <w:rStyle w:val="StyleUnderline"/>
        </w:rPr>
        <w:t xml:space="preserve"> are viewed as tools to </w:t>
      </w:r>
      <w:r w:rsidRPr="00B64BAD">
        <w:rPr>
          <w:rStyle w:val="StyleUnderline"/>
          <w:highlight w:val="cyan"/>
        </w:rPr>
        <w:t>promote</w:t>
      </w:r>
      <w:r w:rsidRPr="00B64BAD">
        <w:rPr>
          <w:rStyle w:val="StyleUnderline"/>
        </w:rPr>
        <w:t xml:space="preserve"> economic </w:t>
      </w:r>
      <w:r w:rsidRPr="00B64BAD">
        <w:rPr>
          <w:rStyle w:val="StyleUnderline"/>
          <w:highlight w:val="cyan"/>
        </w:rPr>
        <w:t>development</w:t>
      </w:r>
      <w:r w:rsidRPr="00B23716">
        <w:rPr>
          <w:sz w:val="16"/>
        </w:rPr>
        <w:t xml:space="preserve"> as well.</w:t>
      </w:r>
    </w:p>
    <w:p w14:paraId="1D74A0C8" w14:textId="77777777" w:rsidR="00072D56" w:rsidRPr="00B23716" w:rsidRDefault="00072D56" w:rsidP="00072D56">
      <w:pPr>
        <w:rPr>
          <w:sz w:val="16"/>
        </w:rPr>
      </w:pPr>
      <w:r w:rsidRPr="00B23716">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3F02E5">
        <w:rPr>
          <w:rStyle w:val="StyleUnderline"/>
        </w:rPr>
        <w:t xml:space="preserve">C]ertain of its doctrines </w:t>
      </w:r>
      <w:r w:rsidRPr="00B64BAD">
        <w:rPr>
          <w:rStyle w:val="StyleUnderline"/>
        </w:rPr>
        <w:t>preserve competition</w:t>
      </w:r>
      <w:r w:rsidRPr="003F02E5">
        <w:rPr>
          <w:rStyle w:val="StyleUnderline"/>
        </w:rPr>
        <w:t xml:space="preserve">, </w:t>
      </w:r>
      <w:r w:rsidRPr="00B64BAD">
        <w:rPr>
          <w:rStyle w:val="StyleUnderline"/>
          <w:highlight w:val="cyan"/>
        </w:rPr>
        <w:t>while others suppress it</w:t>
      </w:r>
      <w:r w:rsidRPr="003F02E5">
        <w:rPr>
          <w:rStyle w:val="StyleUnderline"/>
        </w:rPr>
        <w:t xml:space="preserve">, </w:t>
      </w:r>
      <w:r w:rsidRPr="00B64BAD">
        <w:rPr>
          <w:rStyle w:val="StyleUnderline"/>
          <w:highlight w:val="cyan"/>
        </w:rPr>
        <w:t>resulting in</w:t>
      </w:r>
      <w:r w:rsidRPr="003F02E5">
        <w:rPr>
          <w:rStyle w:val="StyleUnderline"/>
        </w:rPr>
        <w:t xml:space="preserve"> a </w:t>
      </w:r>
      <w:r w:rsidRPr="00B64BAD">
        <w:rPr>
          <w:rStyle w:val="Emphasis"/>
          <w:highlight w:val="cyan"/>
        </w:rPr>
        <w:t>policy at war with itself</w:t>
      </w:r>
      <w:r w:rsidRPr="00B23716">
        <w:rPr>
          <w:sz w:val="16"/>
        </w:rPr>
        <w:t xml:space="preserve">.”8 </w:t>
      </w:r>
      <w:r w:rsidRPr="003F02E5">
        <w:rPr>
          <w:rStyle w:val="StyleUnderline"/>
        </w:rPr>
        <w:t>The fundamental problem stems largely from the difficulty in deciding which values should be ultimately promoted</w:t>
      </w:r>
      <w:r w:rsidRPr="00B23716">
        <w:rPr>
          <w:sz w:val="16"/>
        </w:rPr>
        <w:t xml:space="preserve"> through the application of antitrust laws—</w:t>
      </w:r>
      <w:r w:rsidRPr="003F02E5">
        <w:rPr>
          <w:rStyle w:val="StyleUnderline"/>
        </w:rPr>
        <w:t>consumer welfare or business efficiency?</w:t>
      </w:r>
      <w:r w:rsidRPr="00B23716">
        <w:rPr>
          <w:sz w:val="16"/>
        </w:rPr>
        <w:t xml:space="preserve"> If the answer is both, then how much emphasis should be placed on each? </w:t>
      </w:r>
      <w:r w:rsidRPr="003F02E5">
        <w:rPr>
          <w:rStyle w:val="StyleUnderline"/>
        </w:rPr>
        <w:t>Even if the goals are unambiguously certain and universally agreed upon, the question still remains as to what body of knowledge the courts can use consistently to adjudicate antitrust cases</w:t>
      </w:r>
      <w:r w:rsidRPr="00B23716">
        <w:rPr>
          <w:sz w:val="16"/>
        </w:rPr>
        <w:t>. 9</w:t>
      </w:r>
    </w:p>
    <w:p w14:paraId="1E48DE58" w14:textId="77777777" w:rsidR="00072D56" w:rsidRPr="00896733" w:rsidRDefault="00072D56" w:rsidP="00072D56">
      <w:pPr>
        <w:pStyle w:val="Heading4"/>
      </w:pPr>
      <w:r>
        <w:t xml:space="preserve">The affirmative’s </w:t>
      </w:r>
      <w:r>
        <w:rPr>
          <w:u w:val="single"/>
        </w:rPr>
        <w:t>constant</w:t>
      </w:r>
      <w:r>
        <w:t xml:space="preserve"> push for competitiveness is simply a </w:t>
      </w:r>
      <w:r>
        <w:rPr>
          <w:u w:val="single"/>
        </w:rPr>
        <w:t>smokescreen</w:t>
      </w:r>
      <w:r>
        <w:t xml:space="preserve"> and </w:t>
      </w:r>
      <w:r>
        <w:rPr>
          <w:u w:val="single"/>
        </w:rPr>
        <w:t>band-aid</w:t>
      </w:r>
      <w:r>
        <w:t xml:space="preserve"> for capitalism’s </w:t>
      </w:r>
      <w:r>
        <w:rPr>
          <w:u w:val="single"/>
        </w:rPr>
        <w:t>constant</w:t>
      </w:r>
      <w:r>
        <w:t xml:space="preserve"> and </w:t>
      </w:r>
      <w:r>
        <w:rPr>
          <w:u w:val="single"/>
        </w:rPr>
        <w:t>never-ending</w:t>
      </w:r>
      <w:r>
        <w:t xml:space="preserve"> crisis</w:t>
      </w:r>
    </w:p>
    <w:p w14:paraId="6C868698" w14:textId="77777777" w:rsidR="00072D56" w:rsidRDefault="00072D56" w:rsidP="00072D56">
      <w:r w:rsidRPr="00DE19DC">
        <w:rPr>
          <w:rStyle w:val="Style13ptBold"/>
        </w:rPr>
        <w:t>Bieler 18</w:t>
      </w:r>
      <w:r>
        <w:t xml:space="preserve"> — Andreas Bieler (Professor of Political Economy, University of Nottingham); “Agency and the Power Resources Approach: Asserting the Importance of the Structuring Conditions of the Capitalist Social Relations of Production;” Global Labour Journal, 2018, Vol. 9, No. 2, pg. 245-246 **edited for gendered language, brackets denote change</w:t>
      </w:r>
    </w:p>
    <w:p w14:paraId="7FE670FF" w14:textId="77777777" w:rsidR="00072D56" w:rsidRPr="00DE19DC" w:rsidRDefault="00072D56" w:rsidP="00072D56">
      <w:pPr>
        <w:rPr>
          <w:sz w:val="16"/>
        </w:rPr>
      </w:pPr>
      <w:r w:rsidRPr="00DE19DC">
        <w:rPr>
          <w:sz w:val="16"/>
        </w:rPr>
        <w:t xml:space="preserve">The </w:t>
      </w:r>
      <w:r w:rsidRPr="00E0011A">
        <w:rPr>
          <w:rStyle w:val="Emphasis"/>
        </w:rPr>
        <w:t>Agency of Resistance</w:t>
      </w:r>
      <w:r w:rsidRPr="00DE19DC">
        <w:rPr>
          <w:sz w:val="16"/>
        </w:rPr>
        <w:t xml:space="preserve"> </w:t>
      </w:r>
      <w:r w:rsidRPr="00E0011A">
        <w:rPr>
          <w:rStyle w:val="StyleUnderline"/>
        </w:rPr>
        <w:t>and</w:t>
      </w:r>
      <w:r w:rsidRPr="00DE19DC">
        <w:rPr>
          <w:sz w:val="16"/>
        </w:rPr>
        <w:t xml:space="preserve"> </w:t>
      </w:r>
      <w:r w:rsidRPr="00E0011A">
        <w:rPr>
          <w:rStyle w:val="StyleUnderline"/>
        </w:rPr>
        <w:t>the</w:t>
      </w:r>
      <w:r w:rsidRPr="00DE19DC">
        <w:rPr>
          <w:sz w:val="16"/>
        </w:rPr>
        <w:t xml:space="preserve"> </w:t>
      </w:r>
      <w:r w:rsidRPr="00E0011A">
        <w:rPr>
          <w:rStyle w:val="Emphasis"/>
        </w:rPr>
        <w:t>Structuring</w:t>
      </w:r>
      <w:r w:rsidRPr="00DE19DC">
        <w:rPr>
          <w:sz w:val="16"/>
        </w:rPr>
        <w:t xml:space="preserve"> Conditions </w:t>
      </w:r>
      <w:r w:rsidRPr="00E0011A">
        <w:rPr>
          <w:rStyle w:val="Emphasis"/>
        </w:rPr>
        <w:t>of Capitalism</w:t>
      </w:r>
      <w:r w:rsidRPr="00DE19DC">
        <w:rPr>
          <w:sz w:val="16"/>
        </w:rPr>
        <w:t xml:space="preserve"> </w:t>
      </w:r>
    </w:p>
    <w:p w14:paraId="4689E989" w14:textId="77777777" w:rsidR="00072D56" w:rsidRPr="00DE19DC" w:rsidRDefault="00072D56" w:rsidP="00072D56">
      <w:pPr>
        <w:rPr>
          <w:sz w:val="16"/>
        </w:rPr>
      </w:pPr>
      <w:r w:rsidRPr="00265D3F">
        <w:rPr>
          <w:rStyle w:val="StyleUnderline"/>
          <w:highlight w:val="cyan"/>
        </w:rPr>
        <w:t>We</w:t>
      </w:r>
      <w:r w:rsidRPr="00265D3F">
        <w:rPr>
          <w:sz w:val="16"/>
          <w:highlight w:val="cyan"/>
        </w:rPr>
        <w:t xml:space="preserve"> </w:t>
      </w:r>
      <w:r w:rsidRPr="00265D3F">
        <w:rPr>
          <w:rStyle w:val="Emphasis"/>
          <w:highlight w:val="cyan"/>
        </w:rPr>
        <w:t>cannot</w:t>
      </w:r>
      <w:r w:rsidRPr="00265D3F">
        <w:rPr>
          <w:sz w:val="16"/>
          <w:highlight w:val="cyan"/>
        </w:rPr>
        <w:t xml:space="preserve"> </w:t>
      </w:r>
      <w:r w:rsidRPr="00265D3F">
        <w:rPr>
          <w:rStyle w:val="Emphasis"/>
          <w:highlight w:val="cyan"/>
        </w:rPr>
        <w:t>conceptualise</w:t>
      </w:r>
      <w:r w:rsidRPr="00265D3F">
        <w:rPr>
          <w:sz w:val="16"/>
          <w:highlight w:val="cyan"/>
        </w:rPr>
        <w:t xml:space="preserve"> </w:t>
      </w:r>
      <w:r w:rsidRPr="00265D3F">
        <w:rPr>
          <w:rStyle w:val="Emphasis"/>
          <w:highlight w:val="cyan"/>
        </w:rPr>
        <w:t>agency</w:t>
      </w:r>
      <w:r w:rsidRPr="00DE19DC">
        <w:rPr>
          <w:sz w:val="16"/>
        </w:rPr>
        <w:t xml:space="preserve"> </w:t>
      </w:r>
      <w:r w:rsidRPr="00265D3F">
        <w:rPr>
          <w:rStyle w:val="StyleUnderline"/>
          <w:highlight w:val="cyan"/>
        </w:rPr>
        <w:t>and</w:t>
      </w:r>
      <w:r w:rsidRPr="00DE19DC">
        <w:rPr>
          <w:sz w:val="16"/>
        </w:rPr>
        <w:t xml:space="preserve"> its </w:t>
      </w:r>
      <w:r w:rsidRPr="00265D3F">
        <w:rPr>
          <w:rStyle w:val="Emphasis"/>
          <w:highlight w:val="cyan"/>
        </w:rPr>
        <w:t>strategies</w:t>
      </w:r>
      <w:r w:rsidRPr="00E0011A">
        <w:rPr>
          <w:rStyle w:val="Emphasis"/>
        </w:rPr>
        <w:t xml:space="preserve"> of resistance</w:t>
      </w:r>
      <w:r w:rsidRPr="00DE19DC">
        <w:rPr>
          <w:sz w:val="16"/>
        </w:rPr>
        <w:t xml:space="preserve"> </w:t>
      </w:r>
      <w:r w:rsidRPr="00265D3F">
        <w:rPr>
          <w:rStyle w:val="Emphasis"/>
          <w:highlight w:val="cyan"/>
        </w:rPr>
        <w:t>without</w:t>
      </w:r>
      <w:r w:rsidRPr="00DE19DC">
        <w:rPr>
          <w:sz w:val="16"/>
        </w:rPr>
        <w:t xml:space="preserve"> </w:t>
      </w:r>
      <w:r w:rsidRPr="00265D3F">
        <w:rPr>
          <w:rStyle w:val="StyleUnderline"/>
          <w:highlight w:val="cyan"/>
        </w:rPr>
        <w:t>due regard to</w:t>
      </w:r>
      <w:r w:rsidRPr="00E0011A">
        <w:rPr>
          <w:rStyle w:val="StyleUnderline"/>
        </w:rPr>
        <w:t xml:space="preserve"> the structuring</w:t>
      </w:r>
      <w:r w:rsidRPr="00DE19DC">
        <w:rPr>
          <w:sz w:val="16"/>
        </w:rPr>
        <w:t xml:space="preserve"> conditions </w:t>
      </w:r>
      <w:r w:rsidRPr="00E0011A">
        <w:rPr>
          <w:rStyle w:val="Emphasis"/>
        </w:rPr>
        <w:t>of</w:t>
      </w:r>
      <w:r w:rsidRPr="00DE19DC">
        <w:rPr>
          <w:sz w:val="16"/>
        </w:rPr>
        <w:t xml:space="preserve"> the </w:t>
      </w:r>
      <w:r w:rsidRPr="00265D3F">
        <w:rPr>
          <w:rStyle w:val="Emphasis"/>
          <w:highlight w:val="cyan"/>
        </w:rPr>
        <w:t>social relations of production</w:t>
      </w:r>
      <w:r w:rsidRPr="00DE19DC">
        <w:rPr>
          <w:sz w:val="16"/>
        </w:rPr>
        <w:t xml:space="preserve">. As Karl Marx famously said, </w:t>
      </w:r>
    </w:p>
    <w:p w14:paraId="33D11333" w14:textId="77777777" w:rsidR="00072D56" w:rsidRPr="00DE19DC" w:rsidRDefault="00072D56" w:rsidP="00072D56">
      <w:pPr>
        <w:ind w:left="720"/>
        <w:rPr>
          <w:sz w:val="16"/>
        </w:rPr>
      </w:pPr>
      <w:r w:rsidRPr="00DE19DC">
        <w:rPr>
          <w:strike/>
          <w:sz w:val="16"/>
        </w:rPr>
        <w:t>Men</w:t>
      </w:r>
      <w:r w:rsidRPr="00DE19DC">
        <w:rPr>
          <w:sz w:val="16"/>
        </w:rPr>
        <w:t xml:space="preserve"> [</w:t>
      </w:r>
      <w:r w:rsidRPr="00E0011A">
        <w:rPr>
          <w:rStyle w:val="StyleUnderline"/>
        </w:rPr>
        <w:t>People</w:t>
      </w:r>
      <w:r w:rsidRPr="00DE19DC">
        <w:rPr>
          <w:sz w:val="16"/>
        </w:rPr>
        <w:t xml:space="preserve">] [sic] </w:t>
      </w:r>
      <w:r w:rsidRPr="00E0011A">
        <w:rPr>
          <w:rStyle w:val="StyleUnderline"/>
        </w:rPr>
        <w:t>make their own history</w:t>
      </w:r>
      <w:r w:rsidRPr="00DE19DC">
        <w:rPr>
          <w:sz w:val="16"/>
        </w:rPr>
        <w:t xml:space="preserve">, </w:t>
      </w:r>
      <w:r w:rsidRPr="00E0011A">
        <w:rPr>
          <w:rStyle w:val="StyleUnderline"/>
        </w:rPr>
        <w:t>but</w:t>
      </w:r>
      <w:r w:rsidRPr="00DE19DC">
        <w:rPr>
          <w:sz w:val="16"/>
        </w:rPr>
        <w:t xml:space="preserve"> they </w:t>
      </w:r>
      <w:r w:rsidRPr="00E0011A">
        <w:rPr>
          <w:rStyle w:val="Emphasis"/>
        </w:rPr>
        <w:t>do not</w:t>
      </w:r>
      <w:r w:rsidRPr="00DE19DC">
        <w:rPr>
          <w:sz w:val="16"/>
        </w:rPr>
        <w:t xml:space="preserve"> </w:t>
      </w:r>
      <w:r w:rsidRPr="00E0011A">
        <w:rPr>
          <w:rStyle w:val="Emphasis"/>
        </w:rPr>
        <w:t>make it as they please</w:t>
      </w:r>
      <w:r w:rsidRPr="00E0011A">
        <w:rPr>
          <w:rStyle w:val="StyleUnderline"/>
        </w:rPr>
        <w:t>; they do not make it under circumstances</w:t>
      </w:r>
      <w:r w:rsidRPr="00DE19DC">
        <w:rPr>
          <w:sz w:val="16"/>
        </w:rPr>
        <w:t xml:space="preserve"> </w:t>
      </w:r>
      <w:r w:rsidRPr="00E0011A">
        <w:rPr>
          <w:rStyle w:val="StyleUnderline"/>
        </w:rPr>
        <w:t>chosen</w:t>
      </w:r>
      <w:r w:rsidRPr="00DE19DC">
        <w:rPr>
          <w:sz w:val="16"/>
        </w:rPr>
        <w:t xml:space="preserve"> </w:t>
      </w:r>
      <w:r w:rsidRPr="00E0011A">
        <w:rPr>
          <w:rStyle w:val="StyleUnderline"/>
        </w:rPr>
        <w:t>by themselves</w:t>
      </w:r>
      <w:r w:rsidRPr="00DE19DC">
        <w:rPr>
          <w:sz w:val="16"/>
        </w:rPr>
        <w:t xml:space="preserve">, </w:t>
      </w:r>
      <w:r w:rsidRPr="00E0011A">
        <w:rPr>
          <w:rStyle w:val="StyleUnderline"/>
        </w:rPr>
        <w:t>but</w:t>
      </w:r>
      <w:r w:rsidRPr="00DE19DC">
        <w:rPr>
          <w:sz w:val="16"/>
        </w:rPr>
        <w:t xml:space="preserve"> </w:t>
      </w:r>
      <w:r w:rsidRPr="00E0011A">
        <w:rPr>
          <w:rStyle w:val="StyleUnderline"/>
        </w:rPr>
        <w:t>under</w:t>
      </w:r>
      <w:r w:rsidRPr="00DE19DC">
        <w:rPr>
          <w:sz w:val="16"/>
        </w:rPr>
        <w:t xml:space="preserve"> </w:t>
      </w:r>
      <w:r w:rsidRPr="00E0011A">
        <w:rPr>
          <w:rStyle w:val="StyleUnderline"/>
        </w:rPr>
        <w:t>circumstances</w:t>
      </w:r>
      <w:r w:rsidRPr="00DE19DC">
        <w:rPr>
          <w:sz w:val="16"/>
        </w:rPr>
        <w:t xml:space="preserve"> directly </w:t>
      </w:r>
      <w:r w:rsidRPr="00E0011A">
        <w:rPr>
          <w:rStyle w:val="StyleUnderline"/>
        </w:rPr>
        <w:t>encountered</w:t>
      </w:r>
      <w:r w:rsidRPr="00DE19DC">
        <w:rPr>
          <w:sz w:val="16"/>
        </w:rPr>
        <w:t xml:space="preserve">, </w:t>
      </w:r>
      <w:r w:rsidRPr="00E0011A">
        <w:rPr>
          <w:rStyle w:val="Emphasis"/>
        </w:rPr>
        <w:t>given</w:t>
      </w:r>
      <w:r w:rsidRPr="00DE19DC">
        <w:rPr>
          <w:sz w:val="16"/>
        </w:rPr>
        <w:t xml:space="preserve"> </w:t>
      </w:r>
      <w:r w:rsidRPr="00E0011A">
        <w:rPr>
          <w:rStyle w:val="StyleUnderline"/>
        </w:rPr>
        <w:t>and</w:t>
      </w:r>
      <w:r w:rsidRPr="00DE19DC">
        <w:rPr>
          <w:sz w:val="16"/>
        </w:rPr>
        <w:t xml:space="preserve"> </w:t>
      </w:r>
      <w:r w:rsidRPr="00E0011A">
        <w:rPr>
          <w:rStyle w:val="Emphasis"/>
        </w:rPr>
        <w:t>transmitted</w:t>
      </w:r>
      <w:r w:rsidRPr="00DE19DC">
        <w:rPr>
          <w:sz w:val="16"/>
        </w:rPr>
        <w:t xml:space="preserve"> from the past. </w:t>
      </w:r>
      <w:r w:rsidRPr="00E0011A">
        <w:rPr>
          <w:rStyle w:val="StyleUnderline"/>
        </w:rPr>
        <w:t>The tradition of</w:t>
      </w:r>
      <w:r w:rsidRPr="00DE19DC">
        <w:rPr>
          <w:sz w:val="16"/>
        </w:rPr>
        <w:t xml:space="preserve"> all the </w:t>
      </w:r>
      <w:r w:rsidRPr="00E0011A">
        <w:rPr>
          <w:rStyle w:val="StyleUnderline"/>
        </w:rPr>
        <w:t>dead generations weighs</w:t>
      </w:r>
      <w:r w:rsidRPr="00DE19DC">
        <w:rPr>
          <w:sz w:val="16"/>
        </w:rPr>
        <w:t xml:space="preserve"> </w:t>
      </w:r>
      <w:r w:rsidRPr="00E0011A">
        <w:rPr>
          <w:rStyle w:val="Emphasis"/>
        </w:rPr>
        <w:t>like a nightmare</w:t>
      </w:r>
      <w:r w:rsidRPr="00DE19DC">
        <w:rPr>
          <w:sz w:val="16"/>
        </w:rPr>
        <w:t xml:space="preserve"> </w:t>
      </w:r>
      <w:r w:rsidRPr="00E0011A">
        <w:rPr>
          <w:rStyle w:val="Emphasis"/>
        </w:rPr>
        <w:t>on</w:t>
      </w:r>
      <w:r w:rsidRPr="00DE19DC">
        <w:rPr>
          <w:sz w:val="16"/>
        </w:rPr>
        <w:t xml:space="preserve"> the brains of </w:t>
      </w:r>
      <w:r w:rsidRPr="00E0011A">
        <w:rPr>
          <w:rStyle w:val="Emphasis"/>
        </w:rPr>
        <w:t>the living</w:t>
      </w:r>
      <w:r w:rsidRPr="00DE19DC">
        <w:rPr>
          <w:sz w:val="16"/>
        </w:rPr>
        <w:t xml:space="preserve"> (Marx, 1852/1984: 10). </w:t>
      </w:r>
    </w:p>
    <w:p w14:paraId="76DA4A9D" w14:textId="77777777" w:rsidR="00072D56" w:rsidRPr="00B06E3B" w:rsidRDefault="00072D56" w:rsidP="00072D56">
      <w:pPr>
        <w:rPr>
          <w:sz w:val="16"/>
        </w:rPr>
      </w:pPr>
      <w:r w:rsidRPr="00B06E3B">
        <w:rPr>
          <w:sz w:val="16"/>
        </w:rPr>
        <w:t xml:space="preserve">In his critical engagement with the PRA, and here especially the ambiguous role of institutional power resources, Alexander Gallas has already attempted to combine a focus on agency with an emphasis on the structural setting. </w:t>
      </w:r>
      <w:r w:rsidRPr="00E0011A">
        <w:rPr>
          <w:rStyle w:val="StyleUnderline"/>
        </w:rPr>
        <w:t>In</w:t>
      </w:r>
      <w:r w:rsidRPr="00B06E3B">
        <w:rPr>
          <w:sz w:val="16"/>
        </w:rPr>
        <w:t xml:space="preserve"> his </w:t>
      </w:r>
      <w:r w:rsidRPr="00E0011A">
        <w:rPr>
          <w:rStyle w:val="StyleUnderline"/>
        </w:rPr>
        <w:t>reflections on a strategic-relational model of class power</w:t>
      </w:r>
      <w:r w:rsidRPr="00B06E3B">
        <w:rPr>
          <w:sz w:val="16"/>
        </w:rPr>
        <w:t xml:space="preserve">, he argues that </w:t>
      </w:r>
      <w:r w:rsidRPr="00265D3F">
        <w:rPr>
          <w:rStyle w:val="StyleUnderline"/>
          <w:highlight w:val="cyan"/>
        </w:rPr>
        <w:t>power resources</w:t>
      </w:r>
      <w:r w:rsidRPr="00B06E3B">
        <w:rPr>
          <w:sz w:val="16"/>
        </w:rPr>
        <w:t xml:space="preserve"> </w:t>
      </w:r>
      <w:r w:rsidRPr="00265D3F">
        <w:rPr>
          <w:rStyle w:val="Emphasis"/>
          <w:highlight w:val="cyan"/>
        </w:rPr>
        <w:t>depend</w:t>
      </w:r>
      <w:r w:rsidRPr="00B06E3B">
        <w:rPr>
          <w:sz w:val="16"/>
        </w:rPr>
        <w:t xml:space="preserve"> </w:t>
      </w:r>
      <w:r w:rsidRPr="00265D3F">
        <w:rPr>
          <w:rStyle w:val="StyleUnderline"/>
          <w:highlight w:val="cyan"/>
        </w:rPr>
        <w:t>on</w:t>
      </w:r>
      <w:r w:rsidRPr="00E0011A">
        <w:rPr>
          <w:rStyle w:val="StyleUnderline"/>
        </w:rPr>
        <w:t xml:space="preserve"> </w:t>
      </w:r>
      <w:r w:rsidRPr="00265D3F">
        <w:rPr>
          <w:rStyle w:val="StyleUnderline"/>
          <w:highlight w:val="cyan"/>
        </w:rPr>
        <w:t>the</w:t>
      </w:r>
      <w:r w:rsidRPr="00B06E3B">
        <w:rPr>
          <w:sz w:val="16"/>
        </w:rPr>
        <w:t xml:space="preserve"> </w:t>
      </w:r>
      <w:r w:rsidRPr="00E0011A">
        <w:rPr>
          <w:rStyle w:val="Emphasis"/>
        </w:rPr>
        <w:t xml:space="preserve">strategic </w:t>
      </w:r>
      <w:r w:rsidRPr="00265D3F">
        <w:rPr>
          <w:rStyle w:val="Emphasis"/>
          <w:highlight w:val="cyan"/>
        </w:rPr>
        <w:t>environment</w:t>
      </w:r>
      <w:r w:rsidRPr="00B06E3B">
        <w:rPr>
          <w:sz w:val="16"/>
        </w:rPr>
        <w:t xml:space="preserve"> </w:t>
      </w:r>
      <w:r w:rsidRPr="00265D3F">
        <w:rPr>
          <w:rStyle w:val="StyleUnderline"/>
          <w:highlight w:val="cyan"/>
        </w:rPr>
        <w:t>and</w:t>
      </w:r>
      <w:r w:rsidRPr="00B06E3B">
        <w:rPr>
          <w:sz w:val="16"/>
        </w:rPr>
        <w:t xml:space="preserve"> the </w:t>
      </w:r>
      <w:r w:rsidRPr="00265D3F">
        <w:rPr>
          <w:rStyle w:val="Emphasis"/>
          <w:highlight w:val="cyan"/>
        </w:rPr>
        <w:t>strategies adopted</w:t>
      </w:r>
      <w:r w:rsidRPr="00B06E3B">
        <w:rPr>
          <w:sz w:val="16"/>
        </w:rPr>
        <w:t>. “</w:t>
      </w:r>
      <w:r w:rsidRPr="00E0011A">
        <w:rPr>
          <w:rStyle w:val="StyleUnderline"/>
        </w:rPr>
        <w:t>What is needed</w:t>
      </w:r>
      <w:r w:rsidRPr="00B06E3B">
        <w:rPr>
          <w:sz w:val="16"/>
        </w:rPr>
        <w:t>”, he argues, “</w:t>
      </w:r>
      <w:r w:rsidRPr="00E0011A">
        <w:rPr>
          <w:rStyle w:val="StyleUnderline"/>
        </w:rPr>
        <w:t>is a</w:t>
      </w:r>
      <w:r w:rsidRPr="00B06E3B">
        <w:rPr>
          <w:sz w:val="16"/>
        </w:rPr>
        <w:t xml:space="preserve"> </w:t>
      </w:r>
      <w:r w:rsidRPr="00E0011A">
        <w:rPr>
          <w:rStyle w:val="Emphasis"/>
        </w:rPr>
        <w:t>conjunctural analysis of strategies</w:t>
      </w:r>
      <w:r w:rsidRPr="00B06E3B">
        <w:rPr>
          <w:sz w:val="16"/>
        </w:rPr>
        <w:t xml:space="preserve"> </w:t>
      </w:r>
      <w:r w:rsidRPr="00E0011A">
        <w:rPr>
          <w:rStyle w:val="StyleUnderline"/>
        </w:rPr>
        <w:t>and</w:t>
      </w:r>
      <w:r w:rsidRPr="00B06E3B">
        <w:rPr>
          <w:sz w:val="16"/>
        </w:rPr>
        <w:t xml:space="preserve"> </w:t>
      </w:r>
      <w:r w:rsidRPr="00E0011A">
        <w:rPr>
          <w:rStyle w:val="Emphasis"/>
        </w:rPr>
        <w:t>relations</w:t>
      </w:r>
      <w:r w:rsidRPr="00B06E3B">
        <w:rPr>
          <w:sz w:val="16"/>
        </w:rPr>
        <w:t xml:space="preserve"> for forces. ‘</w:t>
      </w:r>
      <w:r w:rsidRPr="00E0011A">
        <w:rPr>
          <w:rStyle w:val="Emphasis"/>
        </w:rPr>
        <w:t>Conjuncture’</w:t>
      </w:r>
      <w:r w:rsidRPr="00B06E3B">
        <w:rPr>
          <w:sz w:val="16"/>
        </w:rPr>
        <w:t xml:space="preserve"> here </w:t>
      </w:r>
      <w:r w:rsidRPr="00E0011A">
        <w:rPr>
          <w:rStyle w:val="StyleUnderline"/>
        </w:rPr>
        <w:t xml:space="preserve">refers to a </w:t>
      </w:r>
      <w:r w:rsidRPr="00E0011A">
        <w:rPr>
          <w:rStyle w:val="Emphasis"/>
        </w:rPr>
        <w:t>concrete</w:t>
      </w:r>
      <w:r w:rsidRPr="00B06E3B">
        <w:rPr>
          <w:sz w:val="16"/>
        </w:rPr>
        <w:t xml:space="preserve"> </w:t>
      </w:r>
      <w:r w:rsidRPr="00E0011A">
        <w:rPr>
          <w:rStyle w:val="Emphasis"/>
        </w:rPr>
        <w:t>constellation</w:t>
      </w:r>
      <w:r w:rsidRPr="00B06E3B">
        <w:rPr>
          <w:sz w:val="16"/>
        </w:rPr>
        <w:t xml:space="preserve"> </w:t>
      </w:r>
      <w:r w:rsidRPr="00E0011A">
        <w:rPr>
          <w:rStyle w:val="StyleUnderline"/>
        </w:rPr>
        <w:t>of</w:t>
      </w:r>
      <w:r w:rsidRPr="00B06E3B">
        <w:rPr>
          <w:sz w:val="16"/>
        </w:rPr>
        <w:t xml:space="preserve"> </w:t>
      </w:r>
      <w:r w:rsidRPr="00E0011A">
        <w:rPr>
          <w:rStyle w:val="Emphasis"/>
        </w:rPr>
        <w:t>strategies</w:t>
      </w:r>
      <w:r w:rsidRPr="00B06E3B">
        <w:rPr>
          <w:sz w:val="16"/>
        </w:rPr>
        <w:t xml:space="preserve"> </w:t>
      </w:r>
      <w:r w:rsidRPr="00E0011A">
        <w:rPr>
          <w:rStyle w:val="StyleUnderline"/>
        </w:rPr>
        <w:t>and</w:t>
      </w:r>
      <w:r w:rsidRPr="00B06E3B">
        <w:rPr>
          <w:sz w:val="16"/>
        </w:rPr>
        <w:t xml:space="preserve"> </w:t>
      </w:r>
      <w:r w:rsidRPr="00E0011A">
        <w:rPr>
          <w:rStyle w:val="Emphasis"/>
        </w:rPr>
        <w:t>relation of forces</w:t>
      </w:r>
      <w:r w:rsidRPr="00B06E3B">
        <w:rPr>
          <w:sz w:val="16"/>
        </w:rPr>
        <w:t xml:space="preserve"> at a given time </w:t>
      </w:r>
      <w:r w:rsidRPr="00E0011A">
        <w:rPr>
          <w:rStyle w:val="StyleUnderline"/>
        </w:rPr>
        <w:t>in a given space</w:t>
      </w:r>
      <w:r w:rsidRPr="00B06E3B">
        <w:rPr>
          <w:sz w:val="16"/>
        </w:rPr>
        <w:t xml:space="preserve">…” (Gallas, 2016: 305). Nevertheless, while he does incorporate a focus on </w:t>
      </w:r>
      <w:r w:rsidRPr="00265D3F">
        <w:rPr>
          <w:rStyle w:val="StyleUnderline"/>
          <w:highlight w:val="cyan"/>
        </w:rPr>
        <w:t>the</w:t>
      </w:r>
      <w:r w:rsidRPr="00B06E3B">
        <w:rPr>
          <w:sz w:val="16"/>
        </w:rPr>
        <w:t xml:space="preserve"> “</w:t>
      </w:r>
      <w:r w:rsidRPr="00265D3F">
        <w:rPr>
          <w:rStyle w:val="Emphasis"/>
          <w:highlight w:val="cyan"/>
        </w:rPr>
        <w:t>relations of forces</w:t>
      </w:r>
      <w:r w:rsidRPr="00B06E3B">
        <w:rPr>
          <w:sz w:val="16"/>
        </w:rPr>
        <w:t xml:space="preserve">” </w:t>
      </w:r>
      <w:r w:rsidRPr="00265D3F">
        <w:rPr>
          <w:rStyle w:val="StyleUnderline"/>
          <w:highlight w:val="cyan"/>
        </w:rPr>
        <w:t>between</w:t>
      </w:r>
      <w:r w:rsidRPr="00B06E3B">
        <w:rPr>
          <w:sz w:val="16"/>
        </w:rPr>
        <w:t xml:space="preserve"> </w:t>
      </w:r>
      <w:r w:rsidRPr="00DE19DC">
        <w:rPr>
          <w:rStyle w:val="Emphasis"/>
        </w:rPr>
        <w:t xml:space="preserve">trade </w:t>
      </w:r>
      <w:r w:rsidRPr="00265D3F">
        <w:rPr>
          <w:rStyle w:val="Emphasis"/>
          <w:highlight w:val="cyan"/>
        </w:rPr>
        <w:t>unions</w:t>
      </w:r>
      <w:r w:rsidRPr="00B06E3B">
        <w:rPr>
          <w:sz w:val="16"/>
        </w:rPr>
        <w:t xml:space="preserve"> </w:t>
      </w:r>
      <w:r w:rsidRPr="00265D3F">
        <w:rPr>
          <w:rStyle w:val="StyleUnderline"/>
          <w:highlight w:val="cyan"/>
        </w:rPr>
        <w:t>and</w:t>
      </w:r>
      <w:r w:rsidRPr="00265D3F">
        <w:rPr>
          <w:sz w:val="16"/>
          <w:highlight w:val="cyan"/>
        </w:rPr>
        <w:t xml:space="preserve"> </w:t>
      </w:r>
      <w:r w:rsidRPr="00265D3F">
        <w:rPr>
          <w:rStyle w:val="Emphasis"/>
          <w:highlight w:val="cyan"/>
        </w:rPr>
        <w:t>employers’</w:t>
      </w:r>
      <w:r w:rsidRPr="00B06E3B">
        <w:rPr>
          <w:sz w:val="16"/>
        </w:rPr>
        <w:t xml:space="preserve"> associations </w:t>
      </w:r>
      <w:r w:rsidRPr="00265D3F">
        <w:rPr>
          <w:rStyle w:val="StyleUnderline"/>
          <w:highlight w:val="cyan"/>
        </w:rPr>
        <w:t>as well as</w:t>
      </w:r>
      <w:r w:rsidRPr="00DE19DC">
        <w:rPr>
          <w:rStyle w:val="StyleUnderline"/>
        </w:rPr>
        <w:t xml:space="preserve"> on </w:t>
      </w:r>
      <w:r w:rsidRPr="00265D3F">
        <w:rPr>
          <w:rStyle w:val="StyleUnderline"/>
          <w:highlight w:val="cyan"/>
        </w:rPr>
        <w:t>the</w:t>
      </w:r>
      <w:r w:rsidRPr="00B06E3B">
        <w:rPr>
          <w:sz w:val="16"/>
        </w:rPr>
        <w:t xml:space="preserve"> </w:t>
      </w:r>
      <w:r w:rsidRPr="00265D3F">
        <w:rPr>
          <w:rStyle w:val="Emphasis"/>
          <w:highlight w:val="cyan"/>
        </w:rPr>
        <w:t>wider</w:t>
      </w:r>
      <w:r w:rsidRPr="00B06E3B">
        <w:rPr>
          <w:sz w:val="16"/>
        </w:rPr>
        <w:t xml:space="preserve"> institutional </w:t>
      </w:r>
      <w:r w:rsidRPr="00265D3F">
        <w:rPr>
          <w:rStyle w:val="Emphasis"/>
          <w:highlight w:val="cyan"/>
        </w:rPr>
        <w:t>setting</w:t>
      </w:r>
      <w:r w:rsidRPr="00265D3F">
        <w:rPr>
          <w:sz w:val="16"/>
          <w:highlight w:val="cyan"/>
        </w:rPr>
        <w:t xml:space="preserve"> </w:t>
      </w:r>
      <w:r w:rsidRPr="00265D3F">
        <w:rPr>
          <w:rStyle w:val="Emphasis"/>
          <w:highlight w:val="cyan"/>
        </w:rPr>
        <w:t>underpinning</w:t>
      </w:r>
      <w:r w:rsidRPr="00265D3F">
        <w:rPr>
          <w:sz w:val="16"/>
          <w:highlight w:val="cyan"/>
        </w:rPr>
        <w:t xml:space="preserve"> </w:t>
      </w:r>
      <w:r w:rsidRPr="00265D3F">
        <w:rPr>
          <w:rStyle w:val="Emphasis"/>
          <w:highlight w:val="cyan"/>
        </w:rPr>
        <w:t>labour</w:t>
      </w:r>
      <w:r w:rsidRPr="00B06E3B">
        <w:rPr>
          <w:sz w:val="16"/>
        </w:rPr>
        <w:t xml:space="preserve"> relations </w:t>
      </w:r>
      <w:r w:rsidRPr="00265D3F">
        <w:rPr>
          <w:rStyle w:val="StyleUnderline"/>
          <w:highlight w:val="cyan"/>
        </w:rPr>
        <w:t>and</w:t>
      </w:r>
      <w:r w:rsidRPr="00B06E3B">
        <w:rPr>
          <w:sz w:val="16"/>
        </w:rPr>
        <w:t xml:space="preserve"> </w:t>
      </w:r>
      <w:r w:rsidRPr="00DE19DC">
        <w:rPr>
          <w:rStyle w:val="StyleUnderline"/>
        </w:rPr>
        <w:t xml:space="preserve">particular </w:t>
      </w:r>
      <w:r w:rsidRPr="00265D3F">
        <w:rPr>
          <w:rStyle w:val="StyleUnderline"/>
          <w:highlight w:val="cyan"/>
        </w:rPr>
        <w:t>forms of state including</w:t>
      </w:r>
      <w:r w:rsidRPr="00B06E3B">
        <w:rPr>
          <w:sz w:val="16"/>
        </w:rPr>
        <w:t xml:space="preserve"> </w:t>
      </w:r>
      <w:r w:rsidRPr="00DE19DC">
        <w:rPr>
          <w:rStyle w:val="Emphasis"/>
        </w:rPr>
        <w:t xml:space="preserve">political </w:t>
      </w:r>
      <w:r w:rsidRPr="00265D3F">
        <w:rPr>
          <w:rStyle w:val="Emphasis"/>
          <w:highlight w:val="cyan"/>
        </w:rPr>
        <w:t>parties</w:t>
      </w:r>
      <w:r w:rsidRPr="00B06E3B">
        <w:rPr>
          <w:sz w:val="16"/>
        </w:rPr>
        <w:t xml:space="preserve"> </w:t>
      </w:r>
      <w:r w:rsidRPr="00DE19DC">
        <w:rPr>
          <w:rStyle w:val="StyleUnderline"/>
        </w:rPr>
        <w:t>and</w:t>
      </w:r>
      <w:r w:rsidRPr="00B06E3B">
        <w:rPr>
          <w:sz w:val="16"/>
        </w:rPr>
        <w:t xml:space="preserve"> </w:t>
      </w:r>
      <w:r w:rsidRPr="00DE19DC">
        <w:rPr>
          <w:rStyle w:val="Emphasis"/>
        </w:rPr>
        <w:t>government</w:t>
      </w:r>
      <w:r w:rsidRPr="00B06E3B">
        <w:rPr>
          <w:sz w:val="16"/>
        </w:rPr>
        <w:t xml:space="preserve"> </w:t>
      </w:r>
      <w:r w:rsidRPr="00265D3F">
        <w:rPr>
          <w:rStyle w:val="Emphasis"/>
          <w:highlight w:val="cyan"/>
        </w:rPr>
        <w:t>composition</w:t>
      </w:r>
      <w:r w:rsidRPr="00B06E3B">
        <w:rPr>
          <w:sz w:val="16"/>
        </w:rPr>
        <w:t xml:space="preserve">, he still overlooks </w:t>
      </w:r>
      <w:r w:rsidRPr="00265D3F">
        <w:rPr>
          <w:rStyle w:val="StyleUnderline"/>
        </w:rPr>
        <w:t>the</w:t>
      </w:r>
      <w:r w:rsidRPr="00B06E3B">
        <w:rPr>
          <w:sz w:val="16"/>
        </w:rPr>
        <w:t xml:space="preserve"> more </w:t>
      </w:r>
      <w:r w:rsidRPr="00DE19DC">
        <w:rPr>
          <w:rStyle w:val="StyleUnderline"/>
        </w:rPr>
        <w:t>fundamental structuring conditions of</w:t>
      </w:r>
      <w:r w:rsidRPr="00B06E3B">
        <w:rPr>
          <w:sz w:val="16"/>
        </w:rPr>
        <w:t xml:space="preserve"> the </w:t>
      </w:r>
      <w:r w:rsidRPr="00DE19DC">
        <w:rPr>
          <w:rStyle w:val="Emphasis"/>
        </w:rPr>
        <w:t>capitalist social relations</w:t>
      </w:r>
      <w:r w:rsidRPr="00B06E3B">
        <w:rPr>
          <w:sz w:val="16"/>
        </w:rPr>
        <w:t xml:space="preserve"> </w:t>
      </w:r>
      <w:r w:rsidRPr="00DE19DC">
        <w:rPr>
          <w:rStyle w:val="Emphasis"/>
        </w:rPr>
        <w:t xml:space="preserve">of </w:t>
      </w:r>
      <w:r w:rsidRPr="00265D3F">
        <w:rPr>
          <w:rStyle w:val="Emphasis"/>
          <w:highlight w:val="cyan"/>
        </w:rPr>
        <w:t>production</w:t>
      </w:r>
      <w:r w:rsidRPr="00B06E3B">
        <w:rPr>
          <w:sz w:val="16"/>
        </w:rPr>
        <w:t xml:space="preserve">, </w:t>
      </w:r>
      <w:r w:rsidRPr="00265D3F">
        <w:rPr>
          <w:rStyle w:val="StyleUnderline"/>
          <w:highlight w:val="cyan"/>
        </w:rPr>
        <w:t>result</w:t>
      </w:r>
      <w:r w:rsidRPr="00DE19DC">
        <w:rPr>
          <w:rStyle w:val="StyleUnderline"/>
        </w:rPr>
        <w:t>ing</w:t>
      </w:r>
      <w:r w:rsidRPr="00B06E3B">
        <w:rPr>
          <w:sz w:val="16"/>
        </w:rPr>
        <w:t xml:space="preserve"> </w:t>
      </w:r>
      <w:r w:rsidRPr="00265D3F">
        <w:rPr>
          <w:rStyle w:val="StyleUnderline"/>
          <w:highlight w:val="cyan"/>
        </w:rPr>
        <w:t>from</w:t>
      </w:r>
      <w:r w:rsidRPr="00B06E3B">
        <w:rPr>
          <w:sz w:val="16"/>
        </w:rPr>
        <w:t xml:space="preserve"> </w:t>
      </w:r>
      <w:r w:rsidRPr="00265D3F">
        <w:rPr>
          <w:rStyle w:val="Emphasis"/>
          <w:highlight w:val="cyan"/>
        </w:rPr>
        <w:t>the way</w:t>
      </w:r>
      <w:r w:rsidRPr="00B06E3B">
        <w:rPr>
          <w:sz w:val="16"/>
        </w:rPr>
        <w:t xml:space="preserve"> in which </w:t>
      </w:r>
      <w:r w:rsidRPr="00265D3F">
        <w:rPr>
          <w:rStyle w:val="Emphasis"/>
          <w:highlight w:val="cyan"/>
        </w:rPr>
        <w:t>production</w:t>
      </w:r>
      <w:r w:rsidRPr="00DE19DC">
        <w:rPr>
          <w:rStyle w:val="Emphasis"/>
        </w:rPr>
        <w:t xml:space="preserve"> </w:t>
      </w:r>
      <w:r w:rsidRPr="00265D3F">
        <w:rPr>
          <w:rStyle w:val="Emphasis"/>
          <w:highlight w:val="cyan"/>
        </w:rPr>
        <w:t>is set up</w:t>
      </w:r>
      <w:r w:rsidRPr="00265D3F">
        <w:rPr>
          <w:sz w:val="16"/>
          <w:highlight w:val="cyan"/>
        </w:rPr>
        <w:t>.</w:t>
      </w:r>
      <w:r w:rsidRPr="00B06E3B">
        <w:rPr>
          <w:sz w:val="16"/>
        </w:rPr>
        <w:t xml:space="preserve"> </w:t>
      </w:r>
    </w:p>
    <w:p w14:paraId="2F6D66FE" w14:textId="77777777" w:rsidR="00072D56" w:rsidRPr="00B06E3B" w:rsidRDefault="00072D56" w:rsidP="00072D56">
      <w:pPr>
        <w:rPr>
          <w:sz w:val="16"/>
        </w:rPr>
      </w:pPr>
      <w:r w:rsidRPr="00DE19DC">
        <w:rPr>
          <w:rStyle w:val="StyleUnderline"/>
        </w:rPr>
        <w:t xml:space="preserve">Because of the way </w:t>
      </w:r>
      <w:r w:rsidRPr="00B06E3B">
        <w:rPr>
          <w:sz w:val="16"/>
        </w:rPr>
        <w:t xml:space="preserve">capitalist </w:t>
      </w:r>
      <w:r w:rsidRPr="00265D3F">
        <w:rPr>
          <w:rStyle w:val="Emphasis"/>
          <w:highlight w:val="cyan"/>
        </w:rPr>
        <w:t>production</w:t>
      </w:r>
      <w:r w:rsidRPr="00B06E3B">
        <w:rPr>
          <w:sz w:val="16"/>
        </w:rPr>
        <w:t xml:space="preserve"> </w:t>
      </w:r>
      <w:r w:rsidRPr="00265D3F">
        <w:rPr>
          <w:rStyle w:val="StyleUnderline"/>
          <w:highlight w:val="cyan"/>
        </w:rPr>
        <w:t>is</w:t>
      </w:r>
      <w:r w:rsidRPr="00B06E3B">
        <w:rPr>
          <w:sz w:val="16"/>
        </w:rPr>
        <w:t xml:space="preserve"> </w:t>
      </w:r>
      <w:r w:rsidRPr="00265D3F">
        <w:rPr>
          <w:rStyle w:val="Emphasis"/>
          <w:highlight w:val="cyan"/>
        </w:rPr>
        <w:t>organised</w:t>
      </w:r>
      <w:r w:rsidRPr="00B06E3B">
        <w:rPr>
          <w:sz w:val="16"/>
        </w:rPr>
        <w:t xml:space="preserve"> </w:t>
      </w:r>
      <w:r w:rsidRPr="00265D3F">
        <w:rPr>
          <w:rStyle w:val="StyleUnderline"/>
          <w:highlight w:val="cyan"/>
        </w:rPr>
        <w:t>around</w:t>
      </w:r>
      <w:r w:rsidRPr="00B06E3B">
        <w:rPr>
          <w:sz w:val="16"/>
        </w:rPr>
        <w:t xml:space="preserve"> wage </w:t>
      </w:r>
      <w:r w:rsidRPr="00265D3F">
        <w:rPr>
          <w:rStyle w:val="StyleUnderline"/>
          <w:highlight w:val="cyan"/>
        </w:rPr>
        <w:t>labour</w:t>
      </w:r>
      <w:r w:rsidRPr="00B06E3B">
        <w:rPr>
          <w:sz w:val="16"/>
        </w:rPr>
        <w:t xml:space="preserve"> </w:t>
      </w:r>
      <w:r w:rsidRPr="00265D3F">
        <w:rPr>
          <w:rStyle w:val="StyleUnderline"/>
          <w:highlight w:val="cyan"/>
        </w:rPr>
        <w:t>and</w:t>
      </w:r>
      <w:r w:rsidRPr="00DE19DC">
        <w:rPr>
          <w:rStyle w:val="StyleUnderline"/>
        </w:rPr>
        <w:t xml:space="preserve"> the</w:t>
      </w:r>
      <w:r w:rsidRPr="00B06E3B">
        <w:rPr>
          <w:sz w:val="16"/>
        </w:rPr>
        <w:t xml:space="preserve"> </w:t>
      </w:r>
      <w:r w:rsidRPr="00DE19DC">
        <w:rPr>
          <w:rStyle w:val="StyleUnderline"/>
        </w:rPr>
        <w:t xml:space="preserve">private </w:t>
      </w:r>
      <w:r w:rsidRPr="00265D3F">
        <w:rPr>
          <w:rStyle w:val="StyleUnderline"/>
          <w:highlight w:val="cyan"/>
        </w:rPr>
        <w:t>ownership</w:t>
      </w:r>
      <w:r w:rsidRPr="00DE19DC">
        <w:rPr>
          <w:rStyle w:val="StyleUnderline"/>
        </w:rPr>
        <w:t xml:space="preserve"> of</w:t>
      </w:r>
      <w:r w:rsidRPr="00B06E3B">
        <w:rPr>
          <w:sz w:val="16"/>
        </w:rPr>
        <w:t xml:space="preserve"> the means of </w:t>
      </w:r>
      <w:r w:rsidRPr="00DE19DC">
        <w:rPr>
          <w:rStyle w:val="StyleUnderline"/>
        </w:rPr>
        <w:t>production</w:t>
      </w:r>
      <w:r w:rsidRPr="00B06E3B">
        <w:rPr>
          <w:sz w:val="16"/>
        </w:rPr>
        <w:t xml:space="preserve">, </w:t>
      </w:r>
      <w:r w:rsidRPr="00DE19DC">
        <w:rPr>
          <w:rStyle w:val="Emphasis"/>
        </w:rPr>
        <w:t>three structuring conditions</w:t>
      </w:r>
      <w:r w:rsidRPr="00B06E3B">
        <w:rPr>
          <w:sz w:val="16"/>
        </w:rPr>
        <w:t xml:space="preserve"> </w:t>
      </w:r>
      <w:r w:rsidRPr="00DE19DC">
        <w:rPr>
          <w:rStyle w:val="Emphasis"/>
        </w:rPr>
        <w:t>can be identified</w:t>
      </w:r>
      <w:r w:rsidRPr="00B06E3B">
        <w:rPr>
          <w:sz w:val="16"/>
        </w:rPr>
        <w:t xml:space="preserve">. </w:t>
      </w:r>
      <w:r w:rsidRPr="00DE19DC">
        <w:rPr>
          <w:rStyle w:val="StyleUnderline"/>
        </w:rPr>
        <w:t>First</w:t>
      </w:r>
      <w:r w:rsidRPr="00B06E3B">
        <w:rPr>
          <w:sz w:val="16"/>
        </w:rPr>
        <w:t xml:space="preserve">, </w:t>
      </w:r>
      <w:r w:rsidRPr="00265D3F">
        <w:rPr>
          <w:rStyle w:val="Emphasis"/>
          <w:highlight w:val="cyan"/>
        </w:rPr>
        <w:t>it is not</w:t>
      </w:r>
      <w:r w:rsidRPr="00DE19DC">
        <w:rPr>
          <w:rStyle w:val="Emphasis"/>
        </w:rPr>
        <w:t xml:space="preserve"> </w:t>
      </w:r>
      <w:r w:rsidRPr="00265D3F">
        <w:rPr>
          <w:rStyle w:val="Emphasis"/>
          <w:highlight w:val="cyan"/>
        </w:rPr>
        <w:t>only workers who compete</w:t>
      </w:r>
      <w:r w:rsidRPr="00B06E3B">
        <w:rPr>
          <w:sz w:val="16"/>
        </w:rPr>
        <w:t xml:space="preserve"> with each other for employment, </w:t>
      </w:r>
      <w:r w:rsidRPr="00265D3F">
        <w:rPr>
          <w:rStyle w:val="StyleUnderline"/>
          <w:highlight w:val="cyan"/>
        </w:rPr>
        <w:t>but</w:t>
      </w:r>
      <w:r w:rsidRPr="00B06E3B">
        <w:rPr>
          <w:sz w:val="16"/>
        </w:rPr>
        <w:t xml:space="preserve"> </w:t>
      </w:r>
      <w:r w:rsidRPr="00DE19DC">
        <w:rPr>
          <w:rStyle w:val="StyleUnderline"/>
        </w:rPr>
        <w:t>equally</w:t>
      </w:r>
      <w:r w:rsidRPr="00B06E3B">
        <w:rPr>
          <w:sz w:val="16"/>
        </w:rPr>
        <w:t xml:space="preserve"> </w:t>
      </w:r>
      <w:r w:rsidRPr="00265D3F">
        <w:rPr>
          <w:rStyle w:val="Emphasis"/>
          <w:highlight w:val="cyan"/>
        </w:rPr>
        <w:t>companies</w:t>
      </w:r>
      <w:r w:rsidRPr="00B06E3B">
        <w:rPr>
          <w:sz w:val="16"/>
        </w:rPr>
        <w:t xml:space="preserve"> </w:t>
      </w:r>
      <w:r w:rsidRPr="00265D3F">
        <w:rPr>
          <w:rStyle w:val="Emphasis"/>
          <w:highlight w:val="cyan"/>
        </w:rPr>
        <w:t>are in constant competition</w:t>
      </w:r>
      <w:r w:rsidRPr="00B06E3B">
        <w:rPr>
          <w:sz w:val="16"/>
        </w:rPr>
        <w:t xml:space="preserve"> with each other over market share. Hence, </w:t>
      </w:r>
      <w:r w:rsidRPr="00DE19DC">
        <w:rPr>
          <w:rStyle w:val="StyleUnderline"/>
        </w:rPr>
        <w:t xml:space="preserve">there is </w:t>
      </w:r>
      <w:r w:rsidRPr="00265D3F">
        <w:rPr>
          <w:rStyle w:val="StyleUnderline"/>
          <w:highlight w:val="cyan"/>
        </w:rPr>
        <w:t>an</w:t>
      </w:r>
      <w:r w:rsidRPr="00B06E3B">
        <w:rPr>
          <w:sz w:val="16"/>
        </w:rPr>
        <w:t xml:space="preserve"> </w:t>
      </w:r>
      <w:r w:rsidRPr="00265D3F">
        <w:rPr>
          <w:rStyle w:val="Emphasis"/>
          <w:highlight w:val="cyan"/>
        </w:rPr>
        <w:t>emphasis</w:t>
      </w:r>
      <w:r w:rsidRPr="00B06E3B">
        <w:rPr>
          <w:sz w:val="16"/>
        </w:rPr>
        <w:t xml:space="preserve"> </w:t>
      </w:r>
      <w:r w:rsidRPr="00265D3F">
        <w:rPr>
          <w:rStyle w:val="Emphasis"/>
          <w:highlight w:val="cyan"/>
        </w:rPr>
        <w:t>on competitiveness</w:t>
      </w:r>
      <w:r w:rsidRPr="00B06E3B">
        <w:rPr>
          <w:sz w:val="16"/>
        </w:rPr>
        <w:t xml:space="preserve"> </w:t>
      </w:r>
      <w:r w:rsidRPr="00265D3F">
        <w:rPr>
          <w:rStyle w:val="StyleUnderline"/>
          <w:highlight w:val="cyan"/>
        </w:rPr>
        <w:t>and</w:t>
      </w:r>
      <w:r w:rsidRPr="00B06E3B">
        <w:rPr>
          <w:sz w:val="16"/>
        </w:rPr>
        <w:t xml:space="preserve"> the </w:t>
      </w:r>
      <w:r w:rsidRPr="00DE19DC">
        <w:rPr>
          <w:rStyle w:val="Emphasis"/>
        </w:rPr>
        <w:t xml:space="preserve">related </w:t>
      </w:r>
      <w:r w:rsidRPr="00265D3F">
        <w:rPr>
          <w:rStyle w:val="Emphasis"/>
          <w:highlight w:val="cyan"/>
        </w:rPr>
        <w:t>pressure for</w:t>
      </w:r>
      <w:r w:rsidRPr="00B06E3B">
        <w:rPr>
          <w:sz w:val="16"/>
        </w:rPr>
        <w:t xml:space="preserve"> </w:t>
      </w:r>
      <w:r w:rsidRPr="00DE19DC">
        <w:rPr>
          <w:rStyle w:val="Emphasis"/>
        </w:rPr>
        <w:t>further</w:t>
      </w:r>
      <w:r w:rsidRPr="00B06E3B">
        <w:rPr>
          <w:sz w:val="16"/>
        </w:rPr>
        <w:t xml:space="preserve"> technological </w:t>
      </w:r>
      <w:r w:rsidRPr="00265D3F">
        <w:rPr>
          <w:rStyle w:val="Emphasis"/>
          <w:highlight w:val="cyan"/>
        </w:rPr>
        <w:t>innovation</w:t>
      </w:r>
      <w:r w:rsidRPr="00B06E3B">
        <w:rPr>
          <w:sz w:val="16"/>
        </w:rPr>
        <w:t xml:space="preserve"> </w:t>
      </w:r>
      <w:r w:rsidRPr="00265D3F">
        <w:rPr>
          <w:rStyle w:val="StyleUnderline"/>
          <w:highlight w:val="cyan"/>
        </w:rPr>
        <w:t>in a</w:t>
      </w:r>
      <w:r w:rsidRPr="00B06E3B">
        <w:rPr>
          <w:sz w:val="16"/>
        </w:rPr>
        <w:t xml:space="preserve"> </w:t>
      </w:r>
      <w:r w:rsidRPr="00DE19DC">
        <w:rPr>
          <w:rStyle w:val="Emphasis"/>
        </w:rPr>
        <w:t xml:space="preserve">relentless </w:t>
      </w:r>
      <w:r w:rsidRPr="00265D3F">
        <w:rPr>
          <w:rStyle w:val="Emphasis"/>
          <w:highlight w:val="cyan"/>
        </w:rPr>
        <w:t>struggle</w:t>
      </w:r>
      <w:r w:rsidRPr="00B06E3B">
        <w:rPr>
          <w:sz w:val="16"/>
        </w:rPr>
        <w:t xml:space="preserve"> </w:t>
      </w:r>
      <w:r w:rsidRPr="00265D3F">
        <w:rPr>
          <w:rStyle w:val="StyleUnderline"/>
          <w:highlight w:val="cyan"/>
        </w:rPr>
        <w:t>for</w:t>
      </w:r>
      <w:r w:rsidRPr="00B06E3B">
        <w:rPr>
          <w:sz w:val="16"/>
        </w:rPr>
        <w:t xml:space="preserve"> ever </w:t>
      </w:r>
      <w:r w:rsidRPr="00265D3F">
        <w:rPr>
          <w:rStyle w:val="Emphasis"/>
          <w:highlight w:val="cyan"/>
        </w:rPr>
        <w:t>higher profit</w:t>
      </w:r>
      <w:r w:rsidRPr="00DE19DC">
        <w:rPr>
          <w:rStyle w:val="Emphasis"/>
        </w:rPr>
        <w:t xml:space="preserve"> levels</w:t>
      </w:r>
      <w:r w:rsidRPr="00B06E3B">
        <w:rPr>
          <w:sz w:val="16"/>
        </w:rPr>
        <w:t xml:space="preserve">. As Marx (1867/1990: 381) noted, “under free competition, the immanent laws of capitalist production confront the individual capitalist as a coercive force external to him”. Nevertheless, </w:t>
      </w:r>
      <w:r w:rsidRPr="00265D3F">
        <w:rPr>
          <w:rStyle w:val="StyleUnderline"/>
          <w:highlight w:val="cyan"/>
        </w:rPr>
        <w:t>what is logical</w:t>
      </w:r>
      <w:r w:rsidRPr="00DE19DC">
        <w:rPr>
          <w:rStyle w:val="StyleUnderline"/>
        </w:rPr>
        <w:t xml:space="preserve"> </w:t>
      </w:r>
      <w:r w:rsidRPr="00265D3F">
        <w:rPr>
          <w:rStyle w:val="StyleUnderline"/>
          <w:highlight w:val="cyan"/>
        </w:rPr>
        <w:t xml:space="preserve">for the </w:t>
      </w:r>
      <w:r w:rsidRPr="00265D3F">
        <w:rPr>
          <w:rStyle w:val="Emphasis"/>
          <w:highlight w:val="cyan"/>
        </w:rPr>
        <w:t>individual</w:t>
      </w:r>
      <w:r w:rsidRPr="00B06E3B">
        <w:rPr>
          <w:sz w:val="16"/>
        </w:rPr>
        <w:t xml:space="preserve"> </w:t>
      </w:r>
      <w:r w:rsidRPr="00DE19DC">
        <w:rPr>
          <w:rStyle w:val="Emphasis"/>
        </w:rPr>
        <w:t>capitalist</w:t>
      </w:r>
      <w:r w:rsidRPr="00B06E3B">
        <w:rPr>
          <w:sz w:val="16"/>
        </w:rPr>
        <w:t xml:space="preserve"> </w:t>
      </w:r>
      <w:r w:rsidRPr="00265D3F">
        <w:rPr>
          <w:rStyle w:val="StyleUnderline"/>
          <w:highlight w:val="cyan"/>
        </w:rPr>
        <w:t>is problematic for</w:t>
      </w:r>
      <w:r w:rsidRPr="00265D3F">
        <w:rPr>
          <w:sz w:val="16"/>
          <w:highlight w:val="cyan"/>
        </w:rPr>
        <w:t xml:space="preserve"> </w:t>
      </w:r>
      <w:r w:rsidRPr="00265D3F">
        <w:rPr>
          <w:rStyle w:val="Emphasis"/>
          <w:highlight w:val="cyan"/>
        </w:rPr>
        <w:t>capital</w:t>
      </w:r>
      <w:r w:rsidRPr="00DE19DC">
        <w:rPr>
          <w:rStyle w:val="Emphasis"/>
        </w:rPr>
        <w:t xml:space="preserve"> as a whole</w:t>
      </w:r>
      <w:r w:rsidRPr="00B06E3B">
        <w:rPr>
          <w:sz w:val="16"/>
        </w:rPr>
        <w:t xml:space="preserve">. </w:t>
      </w:r>
      <w:r w:rsidRPr="00DE19DC">
        <w:rPr>
          <w:rStyle w:val="StyleUnderline"/>
        </w:rPr>
        <w:t xml:space="preserve">When </w:t>
      </w:r>
      <w:r w:rsidRPr="00265D3F">
        <w:rPr>
          <w:rStyle w:val="StyleUnderline"/>
          <w:highlight w:val="cyan"/>
        </w:rPr>
        <w:t>every capitalist</w:t>
      </w:r>
      <w:r w:rsidRPr="00DE19DC">
        <w:rPr>
          <w:rStyle w:val="StyleUnderline"/>
        </w:rPr>
        <w:t xml:space="preserve"> </w:t>
      </w:r>
      <w:r w:rsidRPr="00265D3F">
        <w:rPr>
          <w:rStyle w:val="StyleUnderline"/>
          <w:highlight w:val="cyan"/>
        </w:rPr>
        <w:t>attempts to produce</w:t>
      </w:r>
      <w:r w:rsidRPr="00DE19DC">
        <w:rPr>
          <w:rStyle w:val="StyleUnderline"/>
        </w:rPr>
        <w:t xml:space="preserve"> </w:t>
      </w:r>
      <w:r w:rsidRPr="00265D3F">
        <w:rPr>
          <w:rStyle w:val="StyleUnderline"/>
          <w:highlight w:val="cyan"/>
        </w:rPr>
        <w:t>more</w:t>
      </w:r>
      <w:r w:rsidRPr="00B06E3B">
        <w:rPr>
          <w:sz w:val="16"/>
        </w:rPr>
        <w:t xml:space="preserve"> goods </w:t>
      </w:r>
      <w:r w:rsidRPr="00265D3F">
        <w:rPr>
          <w:rStyle w:val="StyleUnderline"/>
          <w:highlight w:val="cyan"/>
        </w:rPr>
        <w:t>with</w:t>
      </w:r>
      <w:r w:rsidRPr="00B06E3B">
        <w:rPr>
          <w:sz w:val="16"/>
        </w:rPr>
        <w:t xml:space="preserve"> </w:t>
      </w:r>
      <w:r w:rsidRPr="00265D3F">
        <w:rPr>
          <w:rStyle w:val="Emphasis"/>
          <w:highlight w:val="cyan"/>
        </w:rPr>
        <w:t>fewer</w:t>
      </w:r>
      <w:r w:rsidRPr="00DE19DC">
        <w:rPr>
          <w:rStyle w:val="Emphasis"/>
        </w:rPr>
        <w:t xml:space="preserve"> workers</w:t>
      </w:r>
      <w:r w:rsidRPr="00B06E3B">
        <w:rPr>
          <w:sz w:val="16"/>
        </w:rPr>
        <w:t xml:space="preserve"> </w:t>
      </w:r>
      <w:r w:rsidRPr="00265D3F">
        <w:rPr>
          <w:rStyle w:val="StyleUnderline"/>
          <w:highlight w:val="cyan"/>
        </w:rPr>
        <w:t>through</w:t>
      </w:r>
      <w:r w:rsidRPr="00B06E3B">
        <w:rPr>
          <w:sz w:val="16"/>
        </w:rPr>
        <w:t xml:space="preserve"> the application of </w:t>
      </w:r>
      <w:r w:rsidRPr="00265D3F">
        <w:rPr>
          <w:rStyle w:val="StyleUnderline"/>
          <w:highlight w:val="cyan"/>
        </w:rPr>
        <w:t>new tech</w:t>
      </w:r>
      <w:r w:rsidRPr="00DE19DC">
        <w:rPr>
          <w:rStyle w:val="StyleUnderline"/>
        </w:rPr>
        <w:t>nology</w:t>
      </w:r>
      <w:r w:rsidRPr="00B06E3B">
        <w:rPr>
          <w:sz w:val="16"/>
        </w:rPr>
        <w:t xml:space="preserve">, </w:t>
      </w:r>
      <w:r w:rsidRPr="00DE19DC">
        <w:rPr>
          <w:rStyle w:val="StyleUnderline"/>
        </w:rPr>
        <w:t>there will be</w:t>
      </w:r>
      <w:r w:rsidRPr="00B06E3B">
        <w:rPr>
          <w:sz w:val="16"/>
        </w:rPr>
        <w:t xml:space="preserve"> </w:t>
      </w:r>
      <w:r w:rsidRPr="00DE19DC">
        <w:rPr>
          <w:rStyle w:val="Emphasis"/>
        </w:rPr>
        <w:t>fewer</w:t>
      </w:r>
      <w:r w:rsidRPr="00B06E3B">
        <w:rPr>
          <w:sz w:val="16"/>
        </w:rPr>
        <w:t xml:space="preserve"> </w:t>
      </w:r>
      <w:r w:rsidRPr="00DE19DC">
        <w:rPr>
          <w:rStyle w:val="StyleUnderline"/>
        </w:rPr>
        <w:t>and</w:t>
      </w:r>
      <w:r w:rsidRPr="00B06E3B">
        <w:rPr>
          <w:sz w:val="16"/>
        </w:rPr>
        <w:t xml:space="preserve"> </w:t>
      </w:r>
      <w:r w:rsidRPr="00DE19DC">
        <w:rPr>
          <w:rStyle w:val="Emphasis"/>
        </w:rPr>
        <w:t>fewer</w:t>
      </w:r>
      <w:r w:rsidRPr="00B06E3B">
        <w:rPr>
          <w:sz w:val="16"/>
        </w:rPr>
        <w:t xml:space="preserve"> people </w:t>
      </w:r>
      <w:r w:rsidRPr="00DE19DC">
        <w:rPr>
          <w:rStyle w:val="StyleUnderline"/>
        </w:rPr>
        <w:t>who can actually buy those goods</w:t>
      </w:r>
      <w:r w:rsidRPr="00B06E3B">
        <w:rPr>
          <w:sz w:val="16"/>
        </w:rPr>
        <w:t xml:space="preserve">. Thus, </w:t>
      </w:r>
      <w:r w:rsidRPr="00265D3F">
        <w:rPr>
          <w:rStyle w:val="StyleUnderline"/>
          <w:highlight w:val="cyan"/>
        </w:rPr>
        <w:t>there is a situation of a</w:t>
      </w:r>
      <w:r w:rsidRPr="00265D3F">
        <w:rPr>
          <w:sz w:val="16"/>
          <w:highlight w:val="cyan"/>
        </w:rPr>
        <w:t xml:space="preserve"> </w:t>
      </w:r>
      <w:r w:rsidRPr="00265D3F">
        <w:rPr>
          <w:rStyle w:val="Emphasis"/>
          <w:highlight w:val="cyan"/>
        </w:rPr>
        <w:t>surplus</w:t>
      </w:r>
      <w:r w:rsidRPr="00B06E3B">
        <w:rPr>
          <w:sz w:val="16"/>
        </w:rPr>
        <w:t xml:space="preserve"> </w:t>
      </w:r>
      <w:r w:rsidRPr="00DE19DC">
        <w:rPr>
          <w:rStyle w:val="StyleUnderline"/>
        </w:rPr>
        <w:t>of</w:t>
      </w:r>
      <w:r w:rsidRPr="00B06E3B">
        <w:rPr>
          <w:sz w:val="16"/>
        </w:rPr>
        <w:t xml:space="preserve"> both </w:t>
      </w:r>
      <w:r w:rsidRPr="00265D3F">
        <w:rPr>
          <w:rStyle w:val="Emphasis"/>
          <w:highlight w:val="cyan"/>
        </w:rPr>
        <w:t>capital</w:t>
      </w:r>
      <w:r w:rsidRPr="00B06E3B">
        <w:rPr>
          <w:sz w:val="16"/>
        </w:rPr>
        <w:t xml:space="preserve"> </w:t>
      </w:r>
      <w:r w:rsidRPr="00DE19DC">
        <w:rPr>
          <w:rStyle w:val="StyleUnderline"/>
        </w:rPr>
        <w:t>and</w:t>
      </w:r>
      <w:r w:rsidRPr="00B06E3B">
        <w:rPr>
          <w:sz w:val="16"/>
        </w:rPr>
        <w:t xml:space="preserve"> </w:t>
      </w:r>
      <w:r w:rsidRPr="00DE19DC">
        <w:rPr>
          <w:rStyle w:val="Emphasis"/>
        </w:rPr>
        <w:t>labour</w:t>
      </w:r>
      <w:r w:rsidRPr="00B06E3B">
        <w:rPr>
          <w:sz w:val="16"/>
        </w:rPr>
        <w:t xml:space="preserve">, </w:t>
      </w:r>
      <w:r w:rsidRPr="00DE19DC">
        <w:rPr>
          <w:rStyle w:val="StyleUnderline"/>
        </w:rPr>
        <w:t>which can no longer be</w:t>
      </w:r>
      <w:r w:rsidRPr="00B06E3B">
        <w:rPr>
          <w:sz w:val="16"/>
        </w:rPr>
        <w:t xml:space="preserve"> </w:t>
      </w:r>
      <w:r w:rsidRPr="00DE19DC">
        <w:rPr>
          <w:rStyle w:val="StyleUnderline"/>
        </w:rPr>
        <w:t>brought</w:t>
      </w:r>
      <w:r w:rsidRPr="00B06E3B">
        <w:rPr>
          <w:sz w:val="16"/>
        </w:rPr>
        <w:t xml:space="preserve"> </w:t>
      </w:r>
      <w:r w:rsidRPr="00DE19DC">
        <w:rPr>
          <w:rStyle w:val="StyleUnderline"/>
        </w:rPr>
        <w:t>together</w:t>
      </w:r>
      <w:r w:rsidRPr="00B06E3B">
        <w:rPr>
          <w:sz w:val="16"/>
        </w:rPr>
        <w:t xml:space="preserve"> </w:t>
      </w:r>
      <w:r w:rsidRPr="00DE19DC">
        <w:rPr>
          <w:rStyle w:val="StyleUnderline"/>
        </w:rPr>
        <w:t>in a productive way</w:t>
      </w:r>
      <w:r w:rsidRPr="00B06E3B">
        <w:rPr>
          <w:sz w:val="16"/>
        </w:rPr>
        <w:t xml:space="preserve"> </w:t>
      </w:r>
      <w:r w:rsidRPr="00DE19DC">
        <w:rPr>
          <w:rStyle w:val="StyleUnderline"/>
        </w:rPr>
        <w:t>within</w:t>
      </w:r>
      <w:r w:rsidRPr="00B06E3B">
        <w:rPr>
          <w:sz w:val="16"/>
        </w:rPr>
        <w:t xml:space="preserve"> the </w:t>
      </w:r>
      <w:r w:rsidRPr="00DE19DC">
        <w:rPr>
          <w:rStyle w:val="Emphasis"/>
        </w:rPr>
        <w:t>capitalist social relations</w:t>
      </w:r>
      <w:r w:rsidRPr="00B06E3B">
        <w:rPr>
          <w:sz w:val="16"/>
        </w:rPr>
        <w:t xml:space="preserve"> of production – </w:t>
      </w:r>
      <w:r w:rsidRPr="00DE19DC">
        <w:rPr>
          <w:rStyle w:val="StyleUnderline"/>
        </w:rPr>
        <w:t>a</w:t>
      </w:r>
      <w:r w:rsidRPr="00B06E3B">
        <w:rPr>
          <w:sz w:val="16"/>
        </w:rPr>
        <w:t xml:space="preserve"> “</w:t>
      </w:r>
      <w:r w:rsidRPr="00DE19DC">
        <w:rPr>
          <w:rStyle w:val="Emphasis"/>
        </w:rPr>
        <w:t>state of overaccumulation</w:t>
      </w:r>
      <w:r w:rsidRPr="00B06E3B">
        <w:rPr>
          <w:sz w:val="16"/>
        </w:rPr>
        <w:t xml:space="preserve">” (Harvey, 1985: 132). </w:t>
      </w:r>
      <w:r w:rsidRPr="00265D3F">
        <w:rPr>
          <w:rStyle w:val="StyleUnderline"/>
          <w:highlight w:val="cyan"/>
        </w:rPr>
        <w:t>It is</w:t>
      </w:r>
      <w:r w:rsidRPr="00DE19DC">
        <w:rPr>
          <w:rStyle w:val="StyleUnderline"/>
        </w:rPr>
        <w:t xml:space="preserve"> this</w:t>
      </w:r>
      <w:r w:rsidRPr="00B06E3B">
        <w:rPr>
          <w:sz w:val="16"/>
        </w:rPr>
        <w:t xml:space="preserve"> </w:t>
      </w:r>
      <w:r w:rsidRPr="00265D3F">
        <w:rPr>
          <w:rStyle w:val="Emphasis"/>
          <w:highlight w:val="cyan"/>
        </w:rPr>
        <w:t>crisis tendency of capitalism</w:t>
      </w:r>
      <w:r w:rsidRPr="00B06E3B">
        <w:rPr>
          <w:sz w:val="16"/>
        </w:rPr>
        <w:t xml:space="preserve"> </w:t>
      </w:r>
      <w:r w:rsidRPr="00DE19DC">
        <w:rPr>
          <w:rStyle w:val="StyleUnderline"/>
        </w:rPr>
        <w:t>which can be identified</w:t>
      </w:r>
      <w:r w:rsidRPr="00B06E3B">
        <w:rPr>
          <w:sz w:val="16"/>
        </w:rPr>
        <w:t xml:space="preserve"> </w:t>
      </w:r>
      <w:r w:rsidRPr="00DE19DC">
        <w:rPr>
          <w:rStyle w:val="StyleUnderline"/>
        </w:rPr>
        <w:t xml:space="preserve">as the </w:t>
      </w:r>
      <w:r w:rsidRPr="00DE19DC">
        <w:rPr>
          <w:rStyle w:val="Emphasis"/>
        </w:rPr>
        <w:t>second</w:t>
      </w:r>
      <w:r w:rsidRPr="00B06E3B">
        <w:rPr>
          <w:sz w:val="16"/>
        </w:rPr>
        <w:t xml:space="preserve"> </w:t>
      </w:r>
      <w:r w:rsidRPr="00DE19DC">
        <w:rPr>
          <w:rStyle w:val="Emphasis"/>
        </w:rPr>
        <w:t>structuring condition</w:t>
      </w:r>
      <w:r w:rsidRPr="00B06E3B">
        <w:rPr>
          <w:sz w:val="16"/>
        </w:rPr>
        <w:t xml:space="preserve"> of capitalism. Finally, </w:t>
      </w:r>
      <w:r w:rsidRPr="00265D3F">
        <w:rPr>
          <w:rStyle w:val="StyleUnderline"/>
          <w:highlight w:val="cyan"/>
        </w:rPr>
        <w:t>in order to overcome crisis</w:t>
      </w:r>
      <w:r w:rsidRPr="00B06E3B">
        <w:rPr>
          <w:sz w:val="16"/>
        </w:rPr>
        <w:t xml:space="preserve">, </w:t>
      </w:r>
      <w:r w:rsidRPr="00DE19DC">
        <w:rPr>
          <w:rStyle w:val="StyleUnderline"/>
        </w:rPr>
        <w:t>there is a structuring condition of</w:t>
      </w:r>
      <w:r w:rsidRPr="00B06E3B">
        <w:rPr>
          <w:sz w:val="16"/>
        </w:rPr>
        <w:t xml:space="preserve"> </w:t>
      </w:r>
      <w:r w:rsidRPr="00265D3F">
        <w:rPr>
          <w:rStyle w:val="Emphasis"/>
          <w:highlight w:val="cyan"/>
        </w:rPr>
        <w:t>constant</w:t>
      </w:r>
      <w:r w:rsidRPr="00B06E3B">
        <w:rPr>
          <w:sz w:val="16"/>
        </w:rPr>
        <w:t xml:space="preserve"> </w:t>
      </w:r>
      <w:r w:rsidRPr="00265D3F">
        <w:rPr>
          <w:rStyle w:val="Emphasis"/>
          <w:highlight w:val="cyan"/>
        </w:rPr>
        <w:t>outward expansion</w:t>
      </w:r>
      <w:r w:rsidRPr="00B06E3B">
        <w:rPr>
          <w:sz w:val="16"/>
        </w:rPr>
        <w:t xml:space="preserve"> by capitalism, either </w:t>
      </w:r>
      <w:r w:rsidRPr="00DE19DC">
        <w:rPr>
          <w:rStyle w:val="StyleUnderline"/>
        </w:rPr>
        <w:t xml:space="preserve">in order to </w:t>
      </w:r>
      <w:r w:rsidRPr="00265D3F">
        <w:rPr>
          <w:rStyle w:val="StyleUnderline"/>
          <w:highlight w:val="cyan"/>
        </w:rPr>
        <w:t>capture</w:t>
      </w:r>
      <w:r w:rsidRPr="00B06E3B">
        <w:rPr>
          <w:sz w:val="16"/>
        </w:rPr>
        <w:t xml:space="preserve"> </w:t>
      </w:r>
      <w:r w:rsidRPr="00265D3F">
        <w:rPr>
          <w:rStyle w:val="Emphasis"/>
          <w:highlight w:val="cyan"/>
        </w:rPr>
        <w:t>new</w:t>
      </w:r>
      <w:r w:rsidRPr="00265D3F">
        <w:rPr>
          <w:sz w:val="16"/>
          <w:highlight w:val="cyan"/>
        </w:rPr>
        <w:t xml:space="preserve"> </w:t>
      </w:r>
      <w:r w:rsidRPr="00265D3F">
        <w:rPr>
          <w:rStyle w:val="Emphasis"/>
          <w:highlight w:val="cyan"/>
        </w:rPr>
        <w:t>markets</w:t>
      </w:r>
      <w:r w:rsidRPr="00B06E3B">
        <w:rPr>
          <w:sz w:val="16"/>
        </w:rPr>
        <w:t xml:space="preserve"> </w:t>
      </w:r>
      <w:r w:rsidRPr="00DE19DC">
        <w:rPr>
          <w:rStyle w:val="StyleUnderline"/>
        </w:rPr>
        <w:t>or</w:t>
      </w:r>
      <w:r w:rsidRPr="00B06E3B">
        <w:rPr>
          <w:sz w:val="16"/>
        </w:rPr>
        <w:t xml:space="preserve"> </w:t>
      </w:r>
      <w:r w:rsidRPr="00265D3F">
        <w:rPr>
          <w:rStyle w:val="Emphasis"/>
          <w:highlight w:val="cyan"/>
        </w:rPr>
        <w:t>cheaper labour</w:t>
      </w:r>
      <w:r w:rsidRPr="00B06E3B">
        <w:rPr>
          <w:sz w:val="16"/>
        </w:rPr>
        <w:t xml:space="preserve"> abroad </w:t>
      </w:r>
      <w:r w:rsidRPr="00265D3F">
        <w:rPr>
          <w:rStyle w:val="StyleUnderline"/>
          <w:highlight w:val="cyan"/>
        </w:rPr>
        <w:t>or</w:t>
      </w:r>
      <w:r w:rsidRPr="00DE19DC">
        <w:rPr>
          <w:rStyle w:val="StyleUnderline"/>
        </w:rPr>
        <w:t xml:space="preserve"> to</w:t>
      </w:r>
      <w:r w:rsidRPr="00B06E3B">
        <w:rPr>
          <w:sz w:val="16"/>
        </w:rPr>
        <w:t xml:space="preserve"> </w:t>
      </w:r>
      <w:r w:rsidRPr="00265D3F">
        <w:rPr>
          <w:rStyle w:val="Emphasis"/>
          <w:highlight w:val="cyan"/>
        </w:rPr>
        <w:t>re-commodify areas</w:t>
      </w:r>
      <w:r w:rsidRPr="00B06E3B">
        <w:rPr>
          <w:sz w:val="16"/>
        </w:rPr>
        <w:t xml:space="preserve"> which had been moved outside the capitalist market, </w:t>
      </w:r>
      <w:r w:rsidRPr="00DE19DC">
        <w:rPr>
          <w:rStyle w:val="StyleUnderline"/>
        </w:rPr>
        <w:t>such as</w:t>
      </w:r>
      <w:r w:rsidRPr="00B06E3B">
        <w:rPr>
          <w:sz w:val="16"/>
        </w:rPr>
        <w:t xml:space="preserve"> </w:t>
      </w:r>
      <w:r w:rsidRPr="00DE19DC">
        <w:rPr>
          <w:rStyle w:val="Emphasis"/>
        </w:rPr>
        <w:t>health services</w:t>
      </w:r>
      <w:r w:rsidRPr="00B06E3B">
        <w:rPr>
          <w:sz w:val="16"/>
        </w:rPr>
        <w:t xml:space="preserve"> in many industrialised countries (Bieler and Morton, 2018: 38–41). </w:t>
      </w:r>
    </w:p>
    <w:p w14:paraId="1314DECA" w14:textId="77777777" w:rsidR="00072D56" w:rsidRDefault="00072D56" w:rsidP="00072D56">
      <w:pPr>
        <w:pStyle w:val="Heading4"/>
      </w:pPr>
      <w:r>
        <w:t xml:space="preserve">Trying to establish </w:t>
      </w:r>
      <w:r w:rsidRPr="004142AF">
        <w:rPr>
          <w:u w:val="single"/>
        </w:rPr>
        <w:t>welfare</w:t>
      </w:r>
      <w:r>
        <w:t xml:space="preserve"> via antitrust </w:t>
      </w:r>
      <w:r w:rsidRPr="004142AF">
        <w:rPr>
          <w:u w:val="single"/>
        </w:rPr>
        <w:t>strengthens</w:t>
      </w:r>
      <w:r w:rsidRPr="00290732">
        <w:rPr>
          <w:u w:val="single"/>
        </w:rPr>
        <w:t xml:space="preserve"> the hold of neoclassical economics</w:t>
      </w:r>
      <w:r>
        <w:t xml:space="preserve"> over antitrust and </w:t>
      </w:r>
      <w:r w:rsidRPr="00290732">
        <w:rPr>
          <w:u w:val="single"/>
        </w:rPr>
        <w:t>multiplies class inequalities</w:t>
      </w:r>
      <w:r>
        <w:t xml:space="preserve">. </w:t>
      </w:r>
    </w:p>
    <w:p w14:paraId="22B3ADEC" w14:textId="77777777" w:rsidR="00072D56" w:rsidRPr="006A05A9" w:rsidRDefault="00072D56" w:rsidP="00072D56">
      <w:r w:rsidRPr="006F4B79">
        <w:rPr>
          <w:rStyle w:val="Style13ptBold"/>
        </w:rPr>
        <w:t>Britton-Purdy et al. 21</w:t>
      </w:r>
      <w:r>
        <w:t xml:space="preserve">, </w:t>
      </w:r>
      <w:r w:rsidRPr="006F4B79">
        <w:rPr>
          <w:u w:val="single"/>
        </w:rPr>
        <w:t>Jedediah Britton-Purdy</w:t>
      </w:r>
      <w:r>
        <w:t xml:space="preserve">: William S. Beinecke Professor of Law at Columbia Law School. </w:t>
      </w:r>
      <w:r w:rsidRPr="006F4B79">
        <w:rPr>
          <w:u w:val="single"/>
        </w:rPr>
        <w:t>Amy Kapczynski</w:t>
      </w:r>
      <w:r>
        <w:t xml:space="preserve">: Professor of Law at Yale Law School and cofounder of the Law and Political Economy blog. </w:t>
      </w:r>
      <w:r w:rsidRPr="006F4B79">
        <w:rPr>
          <w:u w:val="single"/>
        </w:rPr>
        <w:t>David Singh Grewal</w:t>
      </w:r>
      <w:r>
        <w:t>: Professor of Law at UC Berkeley School of Law (February 22</w:t>
      </w:r>
      <w:r w:rsidRPr="006F4B79">
        <w:rPr>
          <w:vertAlign w:val="superscript"/>
        </w:rPr>
        <w:t>nd</w:t>
      </w:r>
      <w:r>
        <w:t xml:space="preserve">, “How Law Made Neoliberalism,” </w:t>
      </w:r>
      <w:r w:rsidRPr="006F4B79">
        <w:rPr>
          <w:i/>
          <w:iCs/>
        </w:rPr>
        <w:t>Boston Review</w:t>
      </w:r>
      <w:r>
        <w:t xml:space="preserve">, </w:t>
      </w:r>
      <w:hyperlink r:id="rId8" w:history="1">
        <w:r w:rsidRPr="009F20B5">
          <w:rPr>
            <w:rStyle w:val="Hyperlink"/>
          </w:rPr>
          <w:t>http://bostonreview.net/law-justice/jedediah-britton-purdy-amy-kapczynski-david-singh-grewal-how-law-made-neoliberalism</w:t>
        </w:r>
      </w:hyperlink>
      <w:r>
        <w:t>, Accessed 06-07-2021)</w:t>
      </w:r>
    </w:p>
    <w:p w14:paraId="6223F599" w14:textId="77777777" w:rsidR="00072D56" w:rsidRPr="006A05A9" w:rsidRDefault="00072D56" w:rsidP="00072D56">
      <w:r w:rsidRPr="00780756">
        <w:rPr>
          <w:rStyle w:val="StyleUnderline"/>
          <w:highlight w:val="cyan"/>
        </w:rPr>
        <w:t>The role of law in</w:t>
      </w:r>
      <w:r w:rsidRPr="00971F47">
        <w:rPr>
          <w:rStyle w:val="StyleUnderline"/>
        </w:rPr>
        <w:t xml:space="preserve"> </w:t>
      </w:r>
      <w:r w:rsidRPr="00780756">
        <w:rPr>
          <w:rStyle w:val="StyleUnderline"/>
          <w:highlight w:val="cyan"/>
        </w:rPr>
        <w:t>weakening</w:t>
      </w:r>
      <w:r w:rsidRPr="00971F47">
        <w:rPr>
          <w:rStyle w:val="StyleUnderline"/>
        </w:rPr>
        <w:t xml:space="preserve"> the </w:t>
      </w:r>
      <w:r w:rsidRPr="00780756">
        <w:rPr>
          <w:rStyle w:val="StyleUnderline"/>
          <w:highlight w:val="cyan"/>
        </w:rPr>
        <w:t>welfare</w:t>
      </w:r>
      <w:r w:rsidRPr="00971F47">
        <w:rPr>
          <w:rStyle w:val="StyleUnderline"/>
        </w:rPr>
        <w:t xml:space="preserve"> state and </w:t>
      </w:r>
      <w:r w:rsidRPr="00780756">
        <w:rPr>
          <w:rStyle w:val="StyleUnderline"/>
          <w:highlight w:val="cyan"/>
        </w:rPr>
        <w:t>expanding incarceration is clear</w:t>
      </w:r>
      <w:r>
        <w:t xml:space="preserve">, but the shifts in law and legal logic that operate farther from the spotlight have largely been obscured. </w:t>
      </w:r>
      <w:r w:rsidRPr="00971F47">
        <w:rPr>
          <w:rStyle w:val="StyleUnderline"/>
        </w:rPr>
        <w:t>Take</w:t>
      </w:r>
      <w:r>
        <w:t xml:space="preserve"> two </w:t>
      </w:r>
      <w:r w:rsidRPr="00971F47">
        <w:rPr>
          <w:rStyle w:val="StyleUnderline"/>
        </w:rPr>
        <w:t>examples from</w:t>
      </w:r>
      <w:r>
        <w:t xml:space="preserve"> economic law: </w:t>
      </w:r>
      <w:r w:rsidRPr="00971F47">
        <w:rPr>
          <w:rStyle w:val="StyleUnderline"/>
        </w:rPr>
        <w:t>antitrust</w:t>
      </w:r>
      <w:r>
        <w:t xml:space="preserve"> and labor </w:t>
      </w:r>
      <w:r w:rsidRPr="00971F47">
        <w:rPr>
          <w:rStyle w:val="StyleUnderline"/>
        </w:rPr>
        <w:t>law</w:t>
      </w:r>
      <w:r>
        <w:t>.</w:t>
      </w:r>
    </w:p>
    <w:p w14:paraId="1891D7A2" w14:textId="77777777" w:rsidR="00072D56" w:rsidRDefault="00072D56" w:rsidP="00072D56">
      <w:r w:rsidRPr="00971F47">
        <w:rPr>
          <w:rStyle w:val="StyleUnderline"/>
        </w:rPr>
        <w:t xml:space="preserve">The </w:t>
      </w:r>
      <w:r w:rsidRPr="00780756">
        <w:rPr>
          <w:rStyle w:val="StyleUnderline"/>
          <w:highlight w:val="cyan"/>
        </w:rPr>
        <w:t>Sherman</w:t>
      </w:r>
      <w:r w:rsidRPr="00971F47">
        <w:rPr>
          <w:rStyle w:val="StyleUnderline"/>
        </w:rPr>
        <w:t xml:space="preserve"> Act</w:t>
      </w:r>
      <w:r>
        <w:t xml:space="preserve">, which regulates the level of concentrated ownership in any given industry, </w:t>
      </w:r>
      <w:r w:rsidRPr="00780756">
        <w:rPr>
          <w:rStyle w:val="StyleUnderline"/>
          <w:highlight w:val="cyan"/>
        </w:rPr>
        <w:t>was passed and enforced</w:t>
      </w:r>
      <w:r w:rsidRPr="00971F47">
        <w:rPr>
          <w:rStyle w:val="StyleUnderline"/>
        </w:rPr>
        <w:t xml:space="preserve"> </w:t>
      </w:r>
      <w:r w:rsidRPr="00780756">
        <w:rPr>
          <w:rStyle w:val="StyleUnderline"/>
          <w:highlight w:val="cyan"/>
        </w:rPr>
        <w:t>on the theory</w:t>
      </w:r>
      <w:r w:rsidRPr="00971F47">
        <w:rPr>
          <w:rStyle w:val="StyleUnderline"/>
        </w:rPr>
        <w:t xml:space="preserve"> that </w:t>
      </w:r>
      <w:r w:rsidRPr="00780756">
        <w:rPr>
          <w:rStyle w:val="StyleUnderline"/>
          <w:highlight w:val="cyan"/>
        </w:rPr>
        <w:t>corporate concentration was a threat to</w:t>
      </w:r>
      <w:r w:rsidRPr="00971F47">
        <w:rPr>
          <w:rStyle w:val="StyleUnderline"/>
        </w:rPr>
        <w:t xml:space="preserve"> </w:t>
      </w:r>
      <w:r w:rsidRPr="00780756">
        <w:rPr>
          <w:rStyle w:val="StyleUnderline"/>
          <w:highlight w:val="cyan"/>
        </w:rPr>
        <w:t>democracy</w:t>
      </w:r>
      <w:r>
        <w:t xml:space="preserve">. Justice Louis Brandeis’s perhaps apocryphal claim that “we may have democracy, or we may have wealth concentrated in the hands of a few, but we can’t have both” could have served as a motto for the field. </w:t>
      </w:r>
      <w:r w:rsidRPr="00971F47">
        <w:rPr>
          <w:rStyle w:val="StyleUnderline"/>
        </w:rPr>
        <w:t xml:space="preserve">Beginning </w:t>
      </w:r>
      <w:r w:rsidRPr="00780756">
        <w:rPr>
          <w:rStyle w:val="StyleUnderline"/>
          <w:highlight w:val="cyan"/>
        </w:rPr>
        <w:t>in the</w:t>
      </w:r>
      <w:r w:rsidRPr="00971F47">
        <w:rPr>
          <w:rStyle w:val="StyleUnderline"/>
        </w:rPr>
        <w:t xml:space="preserve"> 19</w:t>
      </w:r>
      <w:r w:rsidRPr="00780756">
        <w:rPr>
          <w:rStyle w:val="StyleUnderline"/>
          <w:highlight w:val="cyan"/>
        </w:rPr>
        <w:t>70s</w:t>
      </w:r>
      <w:r>
        <w:t xml:space="preserve">, under the influence of conservative scholars (including Professor, later Judge, Robert Bork), </w:t>
      </w:r>
      <w:r w:rsidRPr="00780756">
        <w:rPr>
          <w:rStyle w:val="StyleUnderline"/>
          <w:highlight w:val="cyan"/>
        </w:rPr>
        <w:t>antitrust</w:t>
      </w:r>
      <w:r w:rsidRPr="00971F47">
        <w:rPr>
          <w:rStyle w:val="StyleUnderline"/>
        </w:rPr>
        <w:t xml:space="preserve"> law abandoned this original theory</w:t>
      </w:r>
      <w:r>
        <w:t xml:space="preserve">. </w:t>
      </w:r>
      <w:r w:rsidRPr="00971F47">
        <w:rPr>
          <w:rStyle w:val="StyleUnderline"/>
        </w:rPr>
        <w:t xml:space="preserve">In its place, it </w:t>
      </w:r>
      <w:r w:rsidRPr="00780756">
        <w:rPr>
          <w:rStyle w:val="StyleUnderline"/>
          <w:highlight w:val="cyan"/>
        </w:rPr>
        <w:t xml:space="preserve">refocused on the </w:t>
      </w:r>
      <w:r w:rsidRPr="00780756">
        <w:rPr>
          <w:rStyle w:val="Emphasis"/>
          <w:highlight w:val="cyan"/>
        </w:rPr>
        <w:t>goal of low prices</w:t>
      </w:r>
      <w:r>
        <w:t xml:space="preserve"> (</w:t>
      </w:r>
      <w:r w:rsidRPr="00780756">
        <w:rPr>
          <w:rStyle w:val="StyleUnderline"/>
          <w:highlight w:val="cyan"/>
        </w:rPr>
        <w:t>called</w:t>
      </w:r>
      <w:r>
        <w:t xml:space="preserve"> </w:t>
      </w:r>
      <w:r w:rsidRPr="00971F47">
        <w:rPr>
          <w:rStyle w:val="Emphasis"/>
        </w:rPr>
        <w:t>“</w:t>
      </w:r>
      <w:r w:rsidRPr="004142AF">
        <w:rPr>
          <w:rStyle w:val="Emphasis"/>
        </w:rPr>
        <w:t xml:space="preserve">consumer </w:t>
      </w:r>
      <w:r w:rsidRPr="00780756">
        <w:rPr>
          <w:rStyle w:val="Emphasis"/>
          <w:highlight w:val="cyan"/>
        </w:rPr>
        <w:t>welfare</w:t>
      </w:r>
      <w:r w:rsidRPr="00971F47">
        <w:rPr>
          <w:rStyle w:val="Emphasis"/>
        </w:rPr>
        <w:t>”</w:t>
      </w:r>
      <w:r>
        <w:t xml:space="preserve">). </w:t>
      </w:r>
      <w:r w:rsidRPr="00780756">
        <w:rPr>
          <w:rStyle w:val="StyleUnderline"/>
          <w:highlight w:val="cyan"/>
        </w:rPr>
        <w:t>Antitrust</w:t>
      </w:r>
      <w:r w:rsidRPr="00971F47">
        <w:rPr>
          <w:rStyle w:val="StyleUnderline"/>
        </w:rPr>
        <w:t xml:space="preserve"> law </w:t>
      </w:r>
      <w:r w:rsidRPr="00780756">
        <w:rPr>
          <w:rStyle w:val="StyleUnderline"/>
          <w:highlight w:val="cyan"/>
        </w:rPr>
        <w:t xml:space="preserve">followed </w:t>
      </w:r>
      <w:r w:rsidRPr="00780756">
        <w:rPr>
          <w:rStyle w:val="Emphasis"/>
          <w:highlight w:val="cyan"/>
        </w:rPr>
        <w:t>neoclassical economics</w:t>
      </w:r>
      <w:r>
        <w:t xml:space="preserve"> </w:t>
      </w:r>
      <w:r w:rsidRPr="00971F47">
        <w:rPr>
          <w:rStyle w:val="StyleUnderline"/>
        </w:rPr>
        <w:t xml:space="preserve">in </w:t>
      </w:r>
      <w:r w:rsidRPr="00780756">
        <w:rPr>
          <w:rStyle w:val="Emphasis"/>
          <w:highlight w:val="cyan"/>
        </w:rPr>
        <w:t>assuming</w:t>
      </w:r>
      <w:r w:rsidRPr="00971F47">
        <w:rPr>
          <w:rStyle w:val="StyleUnderline"/>
        </w:rPr>
        <w:t xml:space="preserve"> that </w:t>
      </w:r>
      <w:r w:rsidRPr="00780756">
        <w:rPr>
          <w:rStyle w:val="StyleUnderline"/>
          <w:highlight w:val="cyan"/>
        </w:rPr>
        <w:t>behemoths are generally large</w:t>
      </w:r>
      <w:r w:rsidRPr="00971F47">
        <w:rPr>
          <w:rStyle w:val="StyleUnderline"/>
        </w:rPr>
        <w:t xml:space="preserve"> </w:t>
      </w:r>
      <w:r w:rsidRPr="00780756">
        <w:rPr>
          <w:rStyle w:val="StyleUnderline"/>
          <w:highlight w:val="cyan"/>
        </w:rPr>
        <w:t>because they</w:t>
      </w:r>
      <w:r w:rsidRPr="00971F47">
        <w:rPr>
          <w:rStyle w:val="StyleUnderline"/>
        </w:rPr>
        <w:t xml:space="preserve"> are </w:t>
      </w:r>
      <w:r w:rsidRPr="00780756">
        <w:rPr>
          <w:rStyle w:val="StyleUnderline"/>
          <w:highlight w:val="cyan"/>
        </w:rPr>
        <w:t>deliver</w:t>
      </w:r>
      <w:r w:rsidRPr="00971F47">
        <w:rPr>
          <w:rStyle w:val="StyleUnderline"/>
        </w:rPr>
        <w:t xml:space="preserve">ing </w:t>
      </w:r>
      <w:r w:rsidRPr="00780756">
        <w:rPr>
          <w:rStyle w:val="StyleUnderline"/>
          <w:highlight w:val="cyan"/>
        </w:rPr>
        <w:t>good value</w:t>
      </w:r>
      <w:r w:rsidRPr="00971F47">
        <w:rPr>
          <w:rStyle w:val="StyleUnderline"/>
        </w:rPr>
        <w:t xml:space="preserve">, </w:t>
      </w:r>
      <w:r w:rsidRPr="00780756">
        <w:rPr>
          <w:rStyle w:val="Emphasis"/>
          <w:highlight w:val="cyan"/>
        </w:rPr>
        <w:t>not because they are accumulating</w:t>
      </w:r>
      <w:r w:rsidRPr="00971F47">
        <w:rPr>
          <w:rStyle w:val="Emphasis"/>
        </w:rPr>
        <w:t xml:space="preserve"> too much </w:t>
      </w:r>
      <w:r w:rsidRPr="00780756">
        <w:rPr>
          <w:rStyle w:val="Emphasis"/>
          <w:highlight w:val="cyan"/>
        </w:rPr>
        <w:t>power</w:t>
      </w:r>
      <w:r>
        <w:t xml:space="preserve">. </w:t>
      </w:r>
      <w:r w:rsidRPr="00780756">
        <w:rPr>
          <w:rStyle w:val="StyleUnderline"/>
          <w:highlight w:val="cyan"/>
        </w:rPr>
        <w:t>This</w:t>
      </w:r>
      <w:r w:rsidRPr="00971F47">
        <w:rPr>
          <w:rStyle w:val="StyleUnderline"/>
        </w:rPr>
        <w:t xml:space="preserve"> conviction also </w:t>
      </w:r>
      <w:r w:rsidRPr="00780756">
        <w:rPr>
          <w:rStyle w:val="StyleUnderline"/>
          <w:highlight w:val="cyan"/>
        </w:rPr>
        <w:t>presumed</w:t>
      </w:r>
      <w:r w:rsidRPr="00971F47">
        <w:rPr>
          <w:rStyle w:val="StyleUnderline"/>
        </w:rPr>
        <w:t xml:space="preserve"> that corporate </w:t>
      </w:r>
      <w:r w:rsidRPr="00780756">
        <w:rPr>
          <w:rStyle w:val="StyleUnderline"/>
          <w:highlight w:val="cyan"/>
        </w:rPr>
        <w:t xml:space="preserve">shortcomings would be </w:t>
      </w:r>
      <w:r w:rsidRPr="00780756">
        <w:rPr>
          <w:rStyle w:val="Emphasis"/>
          <w:highlight w:val="cyan"/>
        </w:rPr>
        <w:t>revealed</w:t>
      </w:r>
      <w:r w:rsidRPr="00971F47">
        <w:rPr>
          <w:rStyle w:val="Emphasis"/>
        </w:rPr>
        <w:t xml:space="preserve"> </w:t>
      </w:r>
      <w:r w:rsidRPr="00780756">
        <w:rPr>
          <w:rStyle w:val="Emphasis"/>
          <w:highlight w:val="cyan"/>
        </w:rPr>
        <w:t>by new competitors</w:t>
      </w:r>
      <w:r>
        <w:t xml:space="preserve">, </w:t>
      </w:r>
      <w:r w:rsidRPr="00971F47">
        <w:rPr>
          <w:rStyle w:val="StyleUnderline"/>
        </w:rPr>
        <w:t>reinterpreting the waning of competition as attributable to the efficiencies of dominant business</w:t>
      </w:r>
      <w:r>
        <w:t>.</w:t>
      </w:r>
    </w:p>
    <w:p w14:paraId="2E0A2EA8" w14:textId="77777777" w:rsidR="00072D56" w:rsidRPr="00AE5094" w:rsidRDefault="00072D56" w:rsidP="00072D56">
      <w:r w:rsidRPr="00971F47">
        <w:rPr>
          <w:rStyle w:val="StyleUnderline"/>
        </w:rPr>
        <w:t xml:space="preserve">Now our </w:t>
      </w:r>
      <w:r w:rsidRPr="00780756">
        <w:rPr>
          <w:rStyle w:val="Emphasis"/>
          <w:highlight w:val="cyan"/>
        </w:rPr>
        <w:t>banks</w:t>
      </w:r>
      <w:r w:rsidRPr="00780756">
        <w:rPr>
          <w:rStyle w:val="StyleUnderline"/>
          <w:highlight w:val="cyan"/>
        </w:rPr>
        <w:t xml:space="preserve"> are too big to fail</w:t>
      </w:r>
      <w:r>
        <w:t xml:space="preserve">, </w:t>
      </w:r>
      <w:r w:rsidRPr="00780756">
        <w:rPr>
          <w:rStyle w:val="StyleUnderline"/>
        </w:rPr>
        <w:t>Amazon and Facebook</w:t>
      </w:r>
      <w:r w:rsidRPr="00971F47">
        <w:rPr>
          <w:rStyle w:val="StyleUnderline"/>
        </w:rPr>
        <w:t xml:space="preserve"> are public infrastructures in private hands</w:t>
      </w:r>
      <w:r>
        <w:t xml:space="preserve">, </w:t>
      </w:r>
      <w:r w:rsidRPr="00971F47">
        <w:rPr>
          <w:rStyle w:val="StyleUnderline"/>
        </w:rPr>
        <w:t>and the super-concentrated meat industry is producing supply-chain breakdowns as COVID-19 devastates slaughterhouse workers</w:t>
      </w:r>
      <w:r>
        <w:t xml:space="preserve">. </w:t>
      </w:r>
      <w:r w:rsidRPr="00780756">
        <w:rPr>
          <w:rStyle w:val="Emphasis"/>
          <w:highlight w:val="cyan"/>
        </w:rPr>
        <w:t>This regime is not serving</w:t>
      </w:r>
      <w:r w:rsidRPr="00971F47">
        <w:rPr>
          <w:rStyle w:val="Emphasis"/>
        </w:rPr>
        <w:t xml:space="preserve"> the </w:t>
      </w:r>
      <w:r w:rsidRPr="00780756">
        <w:rPr>
          <w:rStyle w:val="Emphasis"/>
          <w:highlight w:val="cyan"/>
        </w:rPr>
        <w:t>general welfare</w:t>
      </w:r>
      <w:r w:rsidRPr="00971F47">
        <w:rPr>
          <w:rStyle w:val="StyleUnderline"/>
        </w:rPr>
        <w:t xml:space="preserve">, </w:t>
      </w:r>
      <w:r w:rsidRPr="00780756">
        <w:rPr>
          <w:rStyle w:val="StyleUnderline"/>
          <w:highlight w:val="cyan"/>
        </w:rPr>
        <w:t>let alone</w:t>
      </w:r>
      <w:r w:rsidRPr="00971F47">
        <w:rPr>
          <w:rStyle w:val="StyleUnderline"/>
        </w:rPr>
        <w:t xml:space="preserve"> the purposes of </w:t>
      </w:r>
      <w:r w:rsidRPr="00780756">
        <w:rPr>
          <w:rStyle w:val="StyleUnderline"/>
          <w:highlight w:val="cyan"/>
        </w:rPr>
        <w:t>freedom and democracy</w:t>
      </w:r>
      <w:r w:rsidRPr="00971F47">
        <w:rPr>
          <w:rStyle w:val="StyleUnderline"/>
        </w:rPr>
        <w:t xml:space="preserve"> that were once its anchors</w:t>
      </w:r>
      <w:r>
        <w:t>.</w:t>
      </w:r>
    </w:p>
    <w:p w14:paraId="57AC9D79" w14:textId="77777777" w:rsidR="00072D56" w:rsidRPr="001F7052" w:rsidRDefault="00072D56" w:rsidP="00072D56">
      <w:pPr>
        <w:pStyle w:val="Heading4"/>
      </w:pPr>
      <w:r>
        <w:t xml:space="preserve">That culminates in </w:t>
      </w:r>
      <w:r>
        <w:rPr>
          <w:u w:val="single"/>
        </w:rPr>
        <w:t>extinction</w:t>
      </w:r>
      <w:r>
        <w:t xml:space="preserve"> from climate change, nuclear war, extreme inequality, and perpetual exploitation of the Global South</w:t>
      </w:r>
    </w:p>
    <w:p w14:paraId="14221EE0" w14:textId="77777777" w:rsidR="00072D56" w:rsidRPr="00D11842" w:rsidRDefault="00072D56" w:rsidP="00072D56">
      <w:r w:rsidRPr="00D11842">
        <w:rPr>
          <w:rStyle w:val="Style13ptBold"/>
        </w:rPr>
        <w:t>Foster 19</w:t>
      </w:r>
      <w:r w:rsidRPr="00D11842">
        <w:t>, Sociology Professor @ Oregon (John Bellamy, February 1</w:t>
      </w:r>
      <w:r w:rsidRPr="00D11842">
        <w:rPr>
          <w:vertAlign w:val="superscript"/>
        </w:rPr>
        <w:t>st</w:t>
      </w:r>
      <w:r w:rsidRPr="00D11842">
        <w:t xml:space="preserve">, “Capitalism Has Failed—What Next?” </w:t>
      </w:r>
      <w:r w:rsidRPr="00D11842">
        <w:rPr>
          <w:i/>
          <w:iCs/>
        </w:rPr>
        <w:t>The Monthly Review</w:t>
      </w:r>
      <w:r w:rsidRPr="00D11842">
        <w:t xml:space="preserve">, Volume 70, Issue 9, </w:t>
      </w:r>
      <w:hyperlink r:id="rId9" w:history="1">
        <w:r w:rsidRPr="00D11842">
          <w:rPr>
            <w:rStyle w:val="Hyperlink"/>
          </w:rPr>
          <w:t>https://monthlyreview.org/2019/02/01/capitalism-has-failed-what-next/</w:t>
        </w:r>
      </w:hyperlink>
      <w:r w:rsidRPr="00D11842">
        <w:t>, Accessed 06-30-2021)</w:t>
      </w:r>
    </w:p>
    <w:p w14:paraId="7C072AC6" w14:textId="77777777" w:rsidR="00072D56" w:rsidRPr="00D11842" w:rsidRDefault="00072D56" w:rsidP="00072D56">
      <w:pPr>
        <w:rPr>
          <w:sz w:val="16"/>
        </w:rPr>
      </w:pPr>
      <w:r w:rsidRPr="00D11842">
        <w:rPr>
          <w:sz w:val="16"/>
        </w:rPr>
        <w:t xml:space="preserve">Less than two decades into the twenty-first century, it is evident that </w:t>
      </w:r>
      <w:r w:rsidRPr="00D11842">
        <w:rPr>
          <w:rStyle w:val="StyleUnderline"/>
          <w:highlight w:val="cyan"/>
        </w:rPr>
        <w:t>capitalism has failed</w:t>
      </w:r>
      <w:r w:rsidRPr="00D11842">
        <w:rPr>
          <w:rStyle w:val="StyleUnderline"/>
        </w:rPr>
        <w:t xml:space="preserve"> as a social system</w:t>
      </w:r>
      <w:r w:rsidRPr="00D11842">
        <w:rPr>
          <w:sz w:val="16"/>
        </w:rPr>
        <w:t xml:space="preserve">. </w:t>
      </w:r>
      <w:r w:rsidRPr="00D11842">
        <w:rPr>
          <w:rStyle w:val="StyleUnderline"/>
          <w:highlight w:val="cyan"/>
        </w:rPr>
        <w:t>The world is mired in</w:t>
      </w:r>
      <w:r w:rsidRPr="00D11842">
        <w:rPr>
          <w:rStyle w:val="StyleUnderline"/>
        </w:rPr>
        <w:t xml:space="preserve"> economic </w:t>
      </w:r>
      <w:r w:rsidRPr="00D11842">
        <w:rPr>
          <w:rStyle w:val="StyleUnderline"/>
          <w:highlight w:val="cyan"/>
        </w:rPr>
        <w:t>stagnation</w:t>
      </w:r>
      <w:r w:rsidRPr="00D11842">
        <w:rPr>
          <w:sz w:val="16"/>
        </w:rPr>
        <w:t xml:space="preserve">, </w:t>
      </w:r>
      <w:r w:rsidRPr="00D11842">
        <w:rPr>
          <w:rStyle w:val="Emphasis"/>
          <w:highlight w:val="cyan"/>
        </w:rPr>
        <w:t>financialization</w:t>
      </w:r>
      <w:r w:rsidRPr="00D11842">
        <w:rPr>
          <w:sz w:val="16"/>
        </w:rPr>
        <w:t xml:space="preserve">, </w:t>
      </w:r>
      <w:r w:rsidRPr="00D11842">
        <w:rPr>
          <w:rStyle w:val="StyleUnderline"/>
          <w:highlight w:val="cyan"/>
        </w:rPr>
        <w:t>and</w:t>
      </w:r>
      <w:r w:rsidRPr="00D11842">
        <w:rPr>
          <w:rStyle w:val="StyleUnderline"/>
        </w:rPr>
        <w:t xml:space="preserve"> the most </w:t>
      </w:r>
      <w:r w:rsidRPr="00D11842">
        <w:rPr>
          <w:rStyle w:val="Emphasis"/>
          <w:highlight w:val="cyan"/>
        </w:rPr>
        <w:t>extreme</w:t>
      </w:r>
      <w:r w:rsidRPr="00D11842">
        <w:rPr>
          <w:rStyle w:val="Emphasis"/>
        </w:rPr>
        <w:t xml:space="preserve"> </w:t>
      </w:r>
      <w:r w:rsidRPr="00D11842">
        <w:rPr>
          <w:rStyle w:val="Emphasis"/>
          <w:highlight w:val="cyan"/>
        </w:rPr>
        <w:t>inequality</w:t>
      </w:r>
      <w:r w:rsidRPr="00D11842">
        <w:rPr>
          <w:sz w:val="16"/>
        </w:rPr>
        <w:t xml:space="preserve"> </w:t>
      </w:r>
      <w:r w:rsidRPr="00D11842">
        <w:rPr>
          <w:rStyle w:val="StyleUnderline"/>
        </w:rPr>
        <w:t>in human history</w:t>
      </w:r>
      <w:r w:rsidRPr="00D11842">
        <w:rPr>
          <w:sz w:val="16"/>
        </w:rPr>
        <w:t xml:space="preserve">, </w:t>
      </w:r>
      <w:r w:rsidRPr="00D11842">
        <w:rPr>
          <w:rStyle w:val="StyleUnderline"/>
          <w:highlight w:val="cyan"/>
        </w:rPr>
        <w:t>accompanied by</w:t>
      </w:r>
      <w:r w:rsidRPr="00D11842">
        <w:rPr>
          <w:sz w:val="16"/>
        </w:rPr>
        <w:t xml:space="preserve"> mass unemployment and underemployment, precariousness, </w:t>
      </w:r>
      <w:r w:rsidRPr="00D11842">
        <w:rPr>
          <w:rStyle w:val="StyleUnderline"/>
          <w:highlight w:val="cyan"/>
        </w:rPr>
        <w:t>poverty</w:t>
      </w:r>
      <w:r w:rsidRPr="00D11842">
        <w:rPr>
          <w:sz w:val="16"/>
        </w:rPr>
        <w:t xml:space="preserve">, </w:t>
      </w:r>
      <w:r w:rsidRPr="00D11842">
        <w:rPr>
          <w:rStyle w:val="StyleUnderline"/>
          <w:highlight w:val="cyan"/>
        </w:rPr>
        <w:t>hunger</w:t>
      </w:r>
      <w:r w:rsidRPr="00D11842">
        <w:rPr>
          <w:sz w:val="16"/>
        </w:rPr>
        <w:t xml:space="preserve">, wasted output and lives, </w:t>
      </w:r>
      <w:r w:rsidRPr="00D11842">
        <w:rPr>
          <w:rStyle w:val="StyleUnderline"/>
          <w:highlight w:val="cyan"/>
        </w:rPr>
        <w:t>and</w:t>
      </w:r>
      <w:r w:rsidRPr="00D11842">
        <w:rPr>
          <w:sz w:val="16"/>
        </w:rPr>
        <w:t xml:space="preserve"> what at this point can only be called </w:t>
      </w:r>
      <w:r w:rsidRPr="00D11842">
        <w:rPr>
          <w:rStyle w:val="StyleUnderline"/>
        </w:rPr>
        <w:t xml:space="preserve">a planetary </w:t>
      </w:r>
      <w:r w:rsidRPr="00D11842">
        <w:rPr>
          <w:rStyle w:val="Emphasis"/>
          <w:highlight w:val="cyan"/>
        </w:rPr>
        <w:t>ecological</w:t>
      </w:r>
      <w:r w:rsidRPr="00D11842">
        <w:rPr>
          <w:rStyle w:val="Emphasis"/>
        </w:rPr>
        <w:t xml:space="preserve"> “</w:t>
      </w:r>
      <w:r w:rsidRPr="00D11842">
        <w:rPr>
          <w:rStyle w:val="Emphasis"/>
          <w:highlight w:val="cyan"/>
        </w:rPr>
        <w:t>death spiral</w:t>
      </w:r>
      <w:r w:rsidRPr="00D11842">
        <w:rPr>
          <w:rStyle w:val="Emphasis"/>
        </w:rPr>
        <w:t>.”</w:t>
      </w:r>
      <w:r w:rsidRPr="00D11842">
        <w:rPr>
          <w:sz w:val="16"/>
        </w:rPr>
        <w:t xml:space="preserve">1 </w:t>
      </w:r>
      <w:r w:rsidRPr="00D11842">
        <w:rPr>
          <w:rStyle w:val="StyleUnderline"/>
        </w:rPr>
        <w:t>The digital revolution</w:t>
      </w:r>
      <w:r w:rsidRPr="00D11842">
        <w:rPr>
          <w:sz w:val="16"/>
        </w:rPr>
        <w:t xml:space="preserve">, the greatest technological advance of our time, has rapidly </w:t>
      </w:r>
      <w:r w:rsidRPr="00D11842">
        <w:rPr>
          <w:rStyle w:val="StyleUnderline"/>
        </w:rPr>
        <w:t>mutated</w:t>
      </w:r>
      <w:r w:rsidRPr="00D11842">
        <w:rPr>
          <w:sz w:val="16"/>
        </w:rPr>
        <w:t xml:space="preserve"> from a promise of free communication and liberated production </w:t>
      </w:r>
      <w:r w:rsidRPr="00D11842">
        <w:rPr>
          <w:rStyle w:val="StyleUnderline"/>
        </w:rPr>
        <w:t>into new means of surveillance, control, and displacement of the working population</w:t>
      </w:r>
      <w:r w:rsidRPr="00D11842">
        <w:rPr>
          <w:sz w:val="16"/>
        </w:rPr>
        <w:t xml:space="preserve">. </w:t>
      </w:r>
      <w:r w:rsidRPr="00D11842">
        <w:rPr>
          <w:rStyle w:val="StyleUnderline"/>
        </w:rPr>
        <w:t xml:space="preserve">The </w:t>
      </w:r>
      <w:r w:rsidRPr="00D11842">
        <w:rPr>
          <w:rStyle w:val="StyleUnderline"/>
          <w:highlight w:val="cyan"/>
        </w:rPr>
        <w:t>institutions of</w:t>
      </w:r>
      <w:r w:rsidRPr="00D11842">
        <w:rPr>
          <w:rStyle w:val="StyleUnderline"/>
        </w:rPr>
        <w:t xml:space="preserve"> </w:t>
      </w:r>
      <w:r w:rsidRPr="00D11842">
        <w:rPr>
          <w:rStyle w:val="Emphasis"/>
        </w:rPr>
        <w:t xml:space="preserve">liberal </w:t>
      </w:r>
      <w:r w:rsidRPr="00D11842">
        <w:rPr>
          <w:rStyle w:val="Emphasis"/>
          <w:highlight w:val="cyan"/>
        </w:rPr>
        <w:t>democracy</w:t>
      </w:r>
      <w:r w:rsidRPr="00D11842">
        <w:rPr>
          <w:sz w:val="16"/>
        </w:rPr>
        <w:t xml:space="preserve"> </w:t>
      </w:r>
      <w:r w:rsidRPr="00D11842">
        <w:rPr>
          <w:rStyle w:val="StyleUnderline"/>
          <w:highlight w:val="cyan"/>
        </w:rPr>
        <w:t>are at</w:t>
      </w:r>
      <w:r w:rsidRPr="00D11842">
        <w:rPr>
          <w:rStyle w:val="StyleUnderline"/>
        </w:rPr>
        <w:t xml:space="preserve"> the point of </w:t>
      </w:r>
      <w:r w:rsidRPr="00D11842">
        <w:rPr>
          <w:rStyle w:val="Emphasis"/>
          <w:highlight w:val="cyan"/>
        </w:rPr>
        <w:t>collapse</w:t>
      </w:r>
      <w:r w:rsidRPr="00D11842">
        <w:rPr>
          <w:sz w:val="16"/>
        </w:rPr>
        <w:t xml:space="preserve">, </w:t>
      </w:r>
      <w:r w:rsidRPr="00D11842">
        <w:rPr>
          <w:rStyle w:val="StyleUnderline"/>
          <w:highlight w:val="cyan"/>
        </w:rPr>
        <w:t xml:space="preserve">while </w:t>
      </w:r>
      <w:r w:rsidRPr="00D11842">
        <w:rPr>
          <w:rStyle w:val="Emphasis"/>
          <w:highlight w:val="cyan"/>
        </w:rPr>
        <w:t>fascism</w:t>
      </w:r>
      <w:r w:rsidRPr="00D11842">
        <w:rPr>
          <w:sz w:val="16"/>
        </w:rPr>
        <w:t xml:space="preserve">, </w:t>
      </w:r>
      <w:r w:rsidRPr="00D11842">
        <w:rPr>
          <w:rStyle w:val="StyleUnderline"/>
        </w:rPr>
        <w:t xml:space="preserve">the rear guard of the capitalist system, </w:t>
      </w:r>
      <w:r w:rsidRPr="00D11842">
        <w:rPr>
          <w:rStyle w:val="StyleUnderline"/>
          <w:highlight w:val="cyan"/>
        </w:rPr>
        <w:t>is</w:t>
      </w:r>
      <w:r w:rsidRPr="00D11842">
        <w:rPr>
          <w:rStyle w:val="StyleUnderline"/>
        </w:rPr>
        <w:t xml:space="preserve"> again </w:t>
      </w:r>
      <w:r w:rsidRPr="00D11842">
        <w:rPr>
          <w:rStyle w:val="StyleUnderline"/>
          <w:highlight w:val="cyan"/>
        </w:rPr>
        <w:t>on the march</w:t>
      </w:r>
      <w:r w:rsidRPr="00D11842">
        <w:rPr>
          <w:sz w:val="16"/>
        </w:rPr>
        <w:t xml:space="preserve">, </w:t>
      </w:r>
      <w:r w:rsidRPr="00D11842">
        <w:rPr>
          <w:rStyle w:val="StyleUnderline"/>
        </w:rPr>
        <w:t xml:space="preserve">along </w:t>
      </w:r>
      <w:r w:rsidRPr="00D11842">
        <w:rPr>
          <w:rStyle w:val="StyleUnderline"/>
          <w:highlight w:val="cyan"/>
        </w:rPr>
        <w:t>with</w:t>
      </w:r>
      <w:r w:rsidRPr="00D11842">
        <w:rPr>
          <w:rStyle w:val="StyleUnderline"/>
        </w:rPr>
        <w:t xml:space="preserve"> </w:t>
      </w:r>
      <w:r w:rsidRPr="00D11842">
        <w:rPr>
          <w:rStyle w:val="Emphasis"/>
          <w:highlight w:val="cyan"/>
        </w:rPr>
        <w:t>patriarchy</w:t>
      </w:r>
      <w:r w:rsidRPr="00D11842">
        <w:rPr>
          <w:sz w:val="16"/>
        </w:rPr>
        <w:t xml:space="preserve">, </w:t>
      </w:r>
      <w:r w:rsidRPr="00D11842">
        <w:rPr>
          <w:rStyle w:val="Emphasis"/>
          <w:highlight w:val="cyan"/>
        </w:rPr>
        <w:t>racism</w:t>
      </w:r>
      <w:r w:rsidRPr="00D11842">
        <w:rPr>
          <w:sz w:val="16"/>
        </w:rPr>
        <w:t xml:space="preserve">, </w:t>
      </w:r>
      <w:r w:rsidRPr="00D11842">
        <w:rPr>
          <w:rStyle w:val="Emphasis"/>
          <w:highlight w:val="cyan"/>
        </w:rPr>
        <w:t>imperialism</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war</w:t>
      </w:r>
      <w:r w:rsidRPr="00D11842">
        <w:rPr>
          <w:sz w:val="16"/>
        </w:rPr>
        <w:t>.</w:t>
      </w:r>
    </w:p>
    <w:p w14:paraId="3A00DEFF" w14:textId="77777777" w:rsidR="00072D56" w:rsidRPr="00D11842" w:rsidRDefault="00072D56" w:rsidP="00072D56">
      <w:pPr>
        <w:rPr>
          <w:sz w:val="16"/>
          <w:szCs w:val="16"/>
        </w:rPr>
      </w:pPr>
      <w:r w:rsidRPr="00D11842">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4E77BA39" w14:textId="77777777" w:rsidR="00072D56" w:rsidRPr="00D11842" w:rsidRDefault="00072D56" w:rsidP="00072D56">
      <w:pPr>
        <w:rPr>
          <w:sz w:val="16"/>
        </w:rPr>
      </w:pPr>
      <w:r w:rsidRPr="00D11842">
        <w:rPr>
          <w:rStyle w:val="StyleUnderline"/>
          <w:highlight w:val="cyan"/>
        </w:rPr>
        <w:t>Indications of</w:t>
      </w:r>
      <w:r w:rsidRPr="00D11842">
        <w:rPr>
          <w:rStyle w:val="StyleUnderline"/>
        </w:rPr>
        <w:t xml:space="preserve"> </w:t>
      </w:r>
      <w:r w:rsidRPr="00D11842">
        <w:rPr>
          <w:rStyle w:val="StyleUnderline"/>
          <w:highlight w:val="cyan"/>
        </w:rPr>
        <w:t>this</w:t>
      </w:r>
      <w:r w:rsidRPr="00D11842">
        <w:rPr>
          <w:rStyle w:val="StyleUnderline"/>
        </w:rPr>
        <w:t xml:space="preserve"> </w:t>
      </w:r>
      <w:r w:rsidRPr="00D11842">
        <w:rPr>
          <w:rStyle w:val="StyleUnderline"/>
          <w:highlight w:val="cyan"/>
        </w:rPr>
        <w:t>failure</w:t>
      </w:r>
      <w:r w:rsidRPr="00D11842">
        <w:rPr>
          <w:rStyle w:val="StyleUnderline"/>
        </w:rPr>
        <w:t xml:space="preserve"> of capitalism </w:t>
      </w:r>
      <w:r w:rsidRPr="00D11842">
        <w:rPr>
          <w:rStyle w:val="StyleUnderline"/>
          <w:highlight w:val="cyan"/>
        </w:rPr>
        <w:t>are everywhere</w:t>
      </w:r>
      <w:r w:rsidRPr="00D11842">
        <w:rPr>
          <w:sz w:val="16"/>
        </w:rPr>
        <w:t xml:space="preserve">. </w:t>
      </w:r>
      <w:r w:rsidRPr="00D11842">
        <w:rPr>
          <w:rStyle w:val="StyleUnderline"/>
          <w:highlight w:val="cyan"/>
        </w:rPr>
        <w:t>Stagnation of investment</w:t>
      </w:r>
      <w:r w:rsidRPr="00D11842">
        <w:rPr>
          <w:rStyle w:val="StyleUnderline"/>
        </w:rPr>
        <w:t xml:space="preserve"> punctuated by </w:t>
      </w:r>
      <w:r w:rsidRPr="00D11842">
        <w:rPr>
          <w:rStyle w:val="Emphasis"/>
        </w:rPr>
        <w:t>bubbles</w:t>
      </w:r>
      <w:r w:rsidRPr="00D11842">
        <w:rPr>
          <w:rStyle w:val="StyleUnderline"/>
        </w:rPr>
        <w:t xml:space="preserve"> of financial expansion</w:t>
      </w:r>
      <w:r w:rsidRPr="00D11842">
        <w:rPr>
          <w:sz w:val="16"/>
        </w:rPr>
        <w:t xml:space="preserve">, </w:t>
      </w:r>
      <w:r w:rsidRPr="00D11842">
        <w:rPr>
          <w:rStyle w:val="StyleUnderline"/>
        </w:rPr>
        <w:t>which</w:t>
      </w:r>
      <w:r w:rsidRPr="00D11842">
        <w:rPr>
          <w:sz w:val="16"/>
        </w:rPr>
        <w:t xml:space="preserve"> then </w:t>
      </w:r>
      <w:r w:rsidRPr="00D11842">
        <w:rPr>
          <w:rStyle w:val="Emphasis"/>
        </w:rPr>
        <w:t>inevitably burst</w:t>
      </w:r>
      <w:r w:rsidRPr="00D11842">
        <w:rPr>
          <w:sz w:val="16"/>
        </w:rPr>
        <w:t xml:space="preserve">, </w:t>
      </w:r>
      <w:r w:rsidRPr="00D11842">
        <w:rPr>
          <w:rStyle w:val="StyleUnderline"/>
        </w:rPr>
        <w:t>now characterizes the so-called free market</w:t>
      </w:r>
      <w:r w:rsidRPr="00D11842">
        <w:rPr>
          <w:sz w:val="16"/>
        </w:rPr>
        <w:t xml:space="preserve">.4 </w:t>
      </w:r>
      <w:r w:rsidRPr="00D11842">
        <w:rPr>
          <w:rStyle w:val="Emphasis"/>
          <w:highlight w:val="cyan"/>
        </w:rPr>
        <w:t>Soaring inequality</w:t>
      </w:r>
      <w:r w:rsidRPr="00D11842">
        <w:rPr>
          <w:sz w:val="16"/>
        </w:rPr>
        <w:t xml:space="preserve"> </w:t>
      </w:r>
      <w:r w:rsidRPr="00D11842">
        <w:rPr>
          <w:rStyle w:val="StyleUnderline"/>
          <w:highlight w:val="cyan"/>
        </w:rPr>
        <w:t>in income</w:t>
      </w:r>
      <w:r w:rsidRPr="00D11842">
        <w:rPr>
          <w:rStyle w:val="StyleUnderline"/>
        </w:rPr>
        <w:t xml:space="preserve"> and wealth has its counterpart in the declining material circumstances of a majority of the population</w:t>
      </w:r>
      <w:r w:rsidRPr="00D11842">
        <w:rPr>
          <w:sz w:val="16"/>
        </w:rPr>
        <w:t xml:space="preserve">. </w:t>
      </w:r>
      <w:r w:rsidRPr="00D11842">
        <w:rPr>
          <w:rStyle w:val="StyleUnderline"/>
        </w:rPr>
        <w:t xml:space="preserve">Real </w:t>
      </w:r>
      <w:r w:rsidRPr="00D11842">
        <w:rPr>
          <w:rStyle w:val="StyleUnderline"/>
          <w:highlight w:val="cyan"/>
        </w:rPr>
        <w:t>wages for most</w:t>
      </w:r>
      <w:r w:rsidRPr="00D11842">
        <w:rPr>
          <w:rStyle w:val="StyleUnderline"/>
        </w:rPr>
        <w:t xml:space="preserve"> </w:t>
      </w:r>
      <w:r w:rsidRPr="00D11842">
        <w:rPr>
          <w:rStyle w:val="StyleUnderline"/>
          <w:highlight w:val="cyan"/>
        </w:rPr>
        <w:t>workers</w:t>
      </w:r>
      <w:r w:rsidRPr="00D11842">
        <w:rPr>
          <w:rStyle w:val="StyleUnderline"/>
        </w:rPr>
        <w:t xml:space="preserve"> in the United States </w:t>
      </w:r>
      <w:r w:rsidRPr="00D11842">
        <w:rPr>
          <w:rStyle w:val="StyleUnderline"/>
          <w:highlight w:val="cyan"/>
        </w:rPr>
        <w:t>have barely budged</w:t>
      </w:r>
      <w:r w:rsidRPr="00D11842">
        <w:rPr>
          <w:rStyle w:val="StyleUnderline"/>
        </w:rPr>
        <w:t xml:space="preserve"> in forty years</w:t>
      </w:r>
      <w:r w:rsidRPr="00D11842">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D11842">
        <w:rPr>
          <w:rStyle w:val="StyleUnderline"/>
          <w:highlight w:val="cyan"/>
        </w:rPr>
        <w:t>Unions</w:t>
      </w:r>
      <w:r w:rsidRPr="00D11842">
        <w:rPr>
          <w:rStyle w:val="StyleUnderline"/>
        </w:rPr>
        <w:t xml:space="preserve"> have </w:t>
      </w:r>
      <w:r w:rsidRPr="00D11842">
        <w:rPr>
          <w:rStyle w:val="StyleUnderline"/>
          <w:highlight w:val="cyan"/>
        </w:rPr>
        <w:t>been reduced to</w:t>
      </w:r>
      <w:r w:rsidRPr="00D11842">
        <w:rPr>
          <w:rStyle w:val="StyleUnderline"/>
        </w:rPr>
        <w:t xml:space="preserve"> mere </w:t>
      </w:r>
      <w:r w:rsidRPr="00D11842">
        <w:rPr>
          <w:rStyle w:val="StyleUnderline"/>
          <w:highlight w:val="cyan"/>
        </w:rPr>
        <w:t>shadows</w:t>
      </w:r>
      <w:r w:rsidRPr="00D11842">
        <w:rPr>
          <w:sz w:val="16"/>
        </w:rPr>
        <w:t xml:space="preserve"> of their former glory as capitalism has asserted totalitarian control over workplaces. With the demise of Soviet-type societies, social democracy in Europe has perished in the new atmosphere of “liberated capitalism.”7</w:t>
      </w:r>
    </w:p>
    <w:p w14:paraId="622FF186" w14:textId="77777777" w:rsidR="00072D56" w:rsidRPr="00D11842" w:rsidRDefault="00072D56" w:rsidP="00072D56">
      <w:pPr>
        <w:rPr>
          <w:sz w:val="16"/>
        </w:rPr>
      </w:pPr>
      <w:r w:rsidRPr="00D11842">
        <w:rPr>
          <w:rStyle w:val="StyleUnderline"/>
        </w:rPr>
        <w:t xml:space="preserve">The capture of the surplus value produced by </w:t>
      </w:r>
      <w:r w:rsidRPr="00D11842">
        <w:rPr>
          <w:rStyle w:val="Emphasis"/>
        </w:rPr>
        <w:t>overexploited populations in the poorest regions of the world</w:t>
      </w:r>
      <w:r w:rsidRPr="00D11842">
        <w:rPr>
          <w:sz w:val="16"/>
        </w:rPr>
        <w:t xml:space="preserve">, </w:t>
      </w:r>
      <w:r w:rsidRPr="00D11842">
        <w:rPr>
          <w:rStyle w:val="StyleUnderline"/>
        </w:rPr>
        <w:t>via the global labor arbitrage instituted by multinational corporations</w:t>
      </w:r>
      <w:r w:rsidRPr="00D11842">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D11842">
        <w:rPr>
          <w:rStyle w:val="StyleUnderline"/>
        </w:rPr>
        <w:t>The gap in per capita income and wealth between the richest and poorest nations</w:t>
      </w:r>
      <w:r w:rsidRPr="00D11842">
        <w:rPr>
          <w:sz w:val="16"/>
        </w:rPr>
        <w:t xml:space="preserve">, which has been the dominant trend for centuries, </w:t>
      </w:r>
      <w:r w:rsidRPr="00D11842">
        <w:rPr>
          <w:rStyle w:val="StyleUnderline"/>
        </w:rPr>
        <w:t>is rapidly widening once again</w:t>
      </w:r>
      <w:r w:rsidRPr="00D11842">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64519332" w14:textId="77777777" w:rsidR="00072D56" w:rsidRPr="00D11842" w:rsidRDefault="00072D56" w:rsidP="00072D56">
      <w:pPr>
        <w:rPr>
          <w:sz w:val="16"/>
        </w:rPr>
      </w:pPr>
      <w:r w:rsidRPr="00D11842">
        <w:rPr>
          <w:rStyle w:val="StyleUnderline"/>
          <w:highlight w:val="cyan"/>
        </w:rPr>
        <w:t xml:space="preserve">Adequate </w:t>
      </w:r>
      <w:r w:rsidRPr="00D11842">
        <w:rPr>
          <w:rStyle w:val="Emphasis"/>
          <w:highlight w:val="cyan"/>
        </w:rPr>
        <w:t>health care</w:t>
      </w:r>
      <w:r w:rsidRPr="00D11842">
        <w:rPr>
          <w:rStyle w:val="StyleUnderline"/>
        </w:rPr>
        <w:t xml:space="preserve">, </w:t>
      </w:r>
      <w:r w:rsidRPr="00D11842">
        <w:rPr>
          <w:rStyle w:val="StyleUnderline"/>
          <w:highlight w:val="cyan"/>
        </w:rPr>
        <w:t>housing</w:t>
      </w:r>
      <w:r w:rsidRPr="00D11842">
        <w:rPr>
          <w:rStyle w:val="StyleUnderline"/>
        </w:rPr>
        <w:t xml:space="preserve">, </w:t>
      </w:r>
      <w:r w:rsidRPr="00D11842">
        <w:rPr>
          <w:rStyle w:val="StyleUnderline"/>
          <w:highlight w:val="cyan"/>
        </w:rPr>
        <w:t>education</w:t>
      </w:r>
      <w:r w:rsidRPr="00D11842">
        <w:rPr>
          <w:rStyle w:val="StyleUnderline"/>
        </w:rPr>
        <w:t xml:space="preserve">, and clean water and air </w:t>
      </w:r>
      <w:r w:rsidRPr="00D11842">
        <w:rPr>
          <w:rStyle w:val="StyleUnderline"/>
          <w:highlight w:val="cyan"/>
        </w:rPr>
        <w:t>are</w:t>
      </w:r>
      <w:r w:rsidRPr="00D11842">
        <w:rPr>
          <w:rStyle w:val="StyleUnderline"/>
        </w:rPr>
        <w:t xml:space="preserve"> increasingly </w:t>
      </w:r>
      <w:r w:rsidRPr="00D11842">
        <w:rPr>
          <w:rStyle w:val="StyleUnderline"/>
          <w:highlight w:val="cyan"/>
        </w:rPr>
        <w:t>out of reach for</w:t>
      </w:r>
      <w:r w:rsidRPr="00D11842">
        <w:rPr>
          <w:rStyle w:val="StyleUnderline"/>
        </w:rPr>
        <w:t xml:space="preserve"> large sections of </w:t>
      </w:r>
      <w:r w:rsidRPr="00D11842">
        <w:rPr>
          <w:rStyle w:val="StyleUnderline"/>
          <w:highlight w:val="cyan"/>
        </w:rPr>
        <w:t>the population</w:t>
      </w:r>
      <w:r w:rsidRPr="00D11842">
        <w:rPr>
          <w:sz w:val="16"/>
        </w:rPr>
        <w:t xml:space="preserve">, </w:t>
      </w:r>
      <w:r w:rsidRPr="00D11842">
        <w:rPr>
          <w:rStyle w:val="StyleUnderline"/>
        </w:rPr>
        <w:t>even in wealthy countries</w:t>
      </w:r>
      <w:r w:rsidRPr="00D11842">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2888C61F" w14:textId="77777777" w:rsidR="00072D56" w:rsidRPr="00D11842" w:rsidRDefault="00072D56" w:rsidP="00072D56">
      <w:pPr>
        <w:rPr>
          <w:sz w:val="16"/>
        </w:rPr>
      </w:pPr>
      <w:r w:rsidRPr="00D11842">
        <w:rPr>
          <w:rStyle w:val="StyleUnderline"/>
        </w:rPr>
        <w:t>In the U</w:t>
      </w:r>
      <w:r w:rsidRPr="00D11842">
        <w:rPr>
          <w:sz w:val="16"/>
        </w:rPr>
        <w:t xml:space="preserve">nited </w:t>
      </w:r>
      <w:r w:rsidRPr="00D11842">
        <w:rPr>
          <w:rStyle w:val="StyleUnderline"/>
        </w:rPr>
        <w:t>S</w:t>
      </w:r>
      <w:r w:rsidRPr="00D11842">
        <w:rPr>
          <w:sz w:val="16"/>
        </w:rPr>
        <w:t xml:space="preserve">tates </w:t>
      </w:r>
      <w:r w:rsidRPr="00D11842">
        <w:rPr>
          <w:rStyle w:val="StyleUnderline"/>
        </w:rPr>
        <w:t>and other high-income countries</w:t>
      </w:r>
      <w:r w:rsidRPr="00D11842">
        <w:rPr>
          <w:sz w:val="16"/>
        </w:rPr>
        <w:t xml:space="preserve">, </w:t>
      </w:r>
      <w:r w:rsidRPr="00D11842">
        <w:rPr>
          <w:rStyle w:val="StyleUnderline"/>
          <w:highlight w:val="cyan"/>
        </w:rPr>
        <w:t>life expectancy is in decline</w:t>
      </w:r>
      <w:r w:rsidRPr="00D11842">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D11842">
        <w:rPr>
          <w:rStyle w:val="StyleUnderline"/>
          <w:highlight w:val="cyan"/>
        </w:rPr>
        <w:t>Overuse of antibiotics</w:t>
      </w:r>
      <w:r w:rsidRPr="00D11842">
        <w:rPr>
          <w:sz w:val="16"/>
        </w:rPr>
        <w:t xml:space="preserve">, particularly by capitalist agribusiness, </w:t>
      </w:r>
      <w:r w:rsidRPr="00D11842">
        <w:rPr>
          <w:rStyle w:val="StyleUnderline"/>
        </w:rPr>
        <w:t xml:space="preserve">is </w:t>
      </w:r>
      <w:r w:rsidRPr="00D11842">
        <w:rPr>
          <w:rStyle w:val="StyleUnderline"/>
          <w:highlight w:val="cyan"/>
        </w:rPr>
        <w:t>lead</w:t>
      </w:r>
      <w:r w:rsidRPr="00D11842">
        <w:rPr>
          <w:rStyle w:val="StyleUnderline"/>
        </w:rPr>
        <w:t xml:space="preserve">ing </w:t>
      </w:r>
      <w:r w:rsidRPr="00D11842">
        <w:rPr>
          <w:rStyle w:val="StyleUnderline"/>
          <w:highlight w:val="cyan"/>
        </w:rPr>
        <w:t>to</w:t>
      </w:r>
      <w:r w:rsidRPr="00D11842">
        <w:rPr>
          <w:rStyle w:val="StyleUnderline"/>
        </w:rPr>
        <w:t xml:space="preserve"> an</w:t>
      </w:r>
      <w:r w:rsidRPr="00D11842">
        <w:rPr>
          <w:sz w:val="16"/>
        </w:rPr>
        <w:t xml:space="preserve"> </w:t>
      </w:r>
      <w:r w:rsidRPr="00D11842">
        <w:rPr>
          <w:rStyle w:val="Emphasis"/>
          <w:highlight w:val="cyan"/>
        </w:rPr>
        <w:t>a</w:t>
      </w:r>
      <w:r w:rsidRPr="00D11842">
        <w:rPr>
          <w:sz w:val="16"/>
        </w:rPr>
        <w:t>nti</w:t>
      </w:r>
      <w:r w:rsidRPr="00D11842">
        <w:rPr>
          <w:rStyle w:val="Emphasis"/>
          <w:highlight w:val="cyan"/>
        </w:rPr>
        <w:t>b</w:t>
      </w:r>
      <w:r w:rsidRPr="00D11842">
        <w:rPr>
          <w:sz w:val="16"/>
        </w:rPr>
        <w:t>iotic-</w:t>
      </w:r>
      <w:r w:rsidRPr="00D11842">
        <w:rPr>
          <w:rStyle w:val="Emphasis"/>
          <w:highlight w:val="cyan"/>
        </w:rPr>
        <w:t>r</w:t>
      </w:r>
      <w:r w:rsidRPr="00D11842">
        <w:rPr>
          <w:sz w:val="16"/>
        </w:rPr>
        <w:t xml:space="preserve">esistance </w:t>
      </w:r>
      <w:r w:rsidRPr="00D11842">
        <w:rPr>
          <w:rStyle w:val="Emphasis"/>
        </w:rPr>
        <w:t>crisis</w:t>
      </w:r>
      <w:r w:rsidRPr="00D11842">
        <w:rPr>
          <w:sz w:val="16"/>
        </w:rPr>
        <w:t xml:space="preserve">, </w:t>
      </w:r>
      <w:r w:rsidRPr="00D11842">
        <w:rPr>
          <w:rStyle w:val="StyleUnderline"/>
          <w:highlight w:val="cyan"/>
        </w:rPr>
        <w:t>with</w:t>
      </w:r>
      <w:r w:rsidRPr="00D11842">
        <w:rPr>
          <w:rStyle w:val="StyleUnderline"/>
        </w:rPr>
        <w:t xml:space="preserve"> the </w:t>
      </w:r>
      <w:r w:rsidRPr="00D11842">
        <w:rPr>
          <w:rStyle w:val="StyleUnderline"/>
          <w:highlight w:val="cyan"/>
        </w:rPr>
        <w:t>dangerous</w:t>
      </w:r>
      <w:r w:rsidRPr="00D11842">
        <w:rPr>
          <w:rStyle w:val="StyleUnderline"/>
        </w:rPr>
        <w:t xml:space="preserve"> growth of </w:t>
      </w:r>
      <w:r w:rsidRPr="00D11842">
        <w:rPr>
          <w:rStyle w:val="Emphasis"/>
          <w:highlight w:val="cyan"/>
        </w:rPr>
        <w:t>superbugs</w:t>
      </w:r>
      <w:r w:rsidRPr="00D11842">
        <w:rPr>
          <w:sz w:val="16"/>
        </w:rPr>
        <w:t xml:space="preserve"> generating increasing numbers of deaths, which by mid–century could surpass annual cancer deaths, </w:t>
      </w:r>
      <w:r w:rsidRPr="00D11842">
        <w:rPr>
          <w:rStyle w:val="StyleUnderline"/>
        </w:rPr>
        <w:t>prompting the World Health Organization to declare a “global health emergency.”</w:t>
      </w:r>
      <w:r w:rsidRPr="00D11842">
        <w:rPr>
          <w:sz w:val="16"/>
        </w:rPr>
        <w:t>17 These dire conditions, arising from the workings of the system, are consistent with what Frederick Engels, in the Condition of the Working Class in England, called “social murder.”18</w:t>
      </w:r>
    </w:p>
    <w:p w14:paraId="22256EC0" w14:textId="77777777" w:rsidR="00072D56" w:rsidRPr="00D11842" w:rsidRDefault="00072D56" w:rsidP="00072D56">
      <w:pPr>
        <w:rPr>
          <w:sz w:val="16"/>
        </w:rPr>
      </w:pPr>
      <w:r w:rsidRPr="00D11842">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D11842">
        <w:rPr>
          <w:rStyle w:val="StyleUnderline"/>
        </w:rPr>
        <w:t xml:space="preserve">most </w:t>
      </w:r>
      <w:r w:rsidRPr="00D11842">
        <w:rPr>
          <w:rStyle w:val="StyleUnderline"/>
          <w:highlight w:val="cyan"/>
        </w:rPr>
        <w:t>racially segregated schools</w:t>
      </w:r>
      <w:r w:rsidRPr="00D11842">
        <w:rPr>
          <w:rStyle w:val="StyleUnderline"/>
        </w:rPr>
        <w:t xml:space="preserve"> in the United States </w:t>
      </w:r>
      <w:r w:rsidRPr="00D11842">
        <w:rPr>
          <w:rStyle w:val="StyleUnderline"/>
          <w:highlight w:val="cyan"/>
        </w:rPr>
        <w:t>are</w:t>
      </w:r>
      <w:r w:rsidRPr="00D11842">
        <w:rPr>
          <w:rStyle w:val="StyleUnderline"/>
        </w:rPr>
        <w:t xml:space="preserve"> mere </w:t>
      </w:r>
      <w:r w:rsidRPr="00D11842">
        <w:rPr>
          <w:rStyle w:val="Emphasis"/>
          <w:highlight w:val="cyan"/>
        </w:rPr>
        <w:t>pipelines for prisons</w:t>
      </w:r>
      <w:r w:rsidRPr="00D11842">
        <w:rPr>
          <w:rStyle w:val="StyleUnderline"/>
        </w:rPr>
        <w:t xml:space="preserve"> or the military</w:t>
      </w:r>
      <w:r w:rsidRPr="00D11842">
        <w:rPr>
          <w:sz w:val="16"/>
        </w:rPr>
        <w:t>.21</w:t>
      </w:r>
    </w:p>
    <w:p w14:paraId="11168D46" w14:textId="77777777" w:rsidR="00072D56" w:rsidRPr="00D11842" w:rsidRDefault="00072D56" w:rsidP="00072D56">
      <w:pPr>
        <w:rPr>
          <w:sz w:val="16"/>
        </w:rPr>
      </w:pPr>
      <w:r w:rsidRPr="00D11842">
        <w:rPr>
          <w:rStyle w:val="StyleUnderline"/>
        </w:rPr>
        <w:t>More than two million people in the United States are behind bars</w:t>
      </w:r>
      <w:r w:rsidRPr="00D11842">
        <w:rPr>
          <w:sz w:val="16"/>
        </w:rPr>
        <w:t xml:space="preserve">, a higher rate of incarceration than any other country in the world, </w:t>
      </w:r>
      <w:r w:rsidRPr="00D11842">
        <w:rPr>
          <w:rStyle w:val="StyleUnderline"/>
        </w:rPr>
        <w:t>constituting a new Jim Crow</w:t>
      </w:r>
      <w:r w:rsidRPr="00D11842">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D11842">
        <w:rPr>
          <w:rStyle w:val="StyleUnderline"/>
          <w:highlight w:val="cyan"/>
        </w:rPr>
        <w:t>Racial divides</w:t>
      </w:r>
      <w:r w:rsidRPr="00D11842">
        <w:rPr>
          <w:rStyle w:val="StyleUnderline"/>
        </w:rPr>
        <w:t xml:space="preserve"> </w:t>
      </w:r>
      <w:r w:rsidRPr="00D11842">
        <w:rPr>
          <w:rStyle w:val="StyleUnderline"/>
          <w:highlight w:val="cyan"/>
        </w:rPr>
        <w:t>are</w:t>
      </w:r>
      <w:r w:rsidRPr="00D11842">
        <w:rPr>
          <w:rStyle w:val="StyleUnderline"/>
        </w:rPr>
        <w:t xml:space="preserve"> now </w:t>
      </w:r>
      <w:r w:rsidRPr="00D11842">
        <w:rPr>
          <w:rStyle w:val="StyleUnderline"/>
          <w:highlight w:val="cyan"/>
        </w:rPr>
        <w:t>widening</w:t>
      </w:r>
      <w:r w:rsidRPr="00D11842">
        <w:rPr>
          <w:rStyle w:val="StyleUnderline"/>
        </w:rPr>
        <w:t xml:space="preserve"> across the entire planet</w:t>
      </w:r>
      <w:r w:rsidRPr="00D11842">
        <w:rPr>
          <w:sz w:val="16"/>
        </w:rPr>
        <w:t>.</w:t>
      </w:r>
    </w:p>
    <w:p w14:paraId="293681E2" w14:textId="77777777" w:rsidR="00072D56" w:rsidRPr="00D11842" w:rsidRDefault="00072D56" w:rsidP="00072D56">
      <w:pPr>
        <w:rPr>
          <w:sz w:val="16"/>
        </w:rPr>
      </w:pPr>
      <w:r w:rsidRPr="00D11842">
        <w:rPr>
          <w:rStyle w:val="StyleUnderline"/>
          <w:highlight w:val="cyan"/>
        </w:rPr>
        <w:t>Violence against women</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expropriation</w:t>
      </w:r>
      <w:r w:rsidRPr="00D11842">
        <w:rPr>
          <w:rStyle w:val="StyleUnderline"/>
        </w:rPr>
        <w:t xml:space="preserve"> of their unpaid labor</w:t>
      </w:r>
      <w:r w:rsidRPr="00D11842">
        <w:rPr>
          <w:sz w:val="16"/>
        </w:rPr>
        <w:t xml:space="preserve">, as well as the higher level of exploitation of their paid labor, </w:t>
      </w:r>
      <w:r w:rsidRPr="00D11842">
        <w:rPr>
          <w:rStyle w:val="StyleUnderline"/>
          <w:highlight w:val="cyan"/>
        </w:rPr>
        <w:t>are integral</w:t>
      </w:r>
      <w:r w:rsidRPr="00D11842">
        <w:rPr>
          <w:rStyle w:val="StyleUnderline"/>
        </w:rPr>
        <w:t xml:space="preserve"> </w:t>
      </w:r>
      <w:r w:rsidRPr="00D11842">
        <w:rPr>
          <w:rStyle w:val="StyleUnderline"/>
          <w:highlight w:val="cyan"/>
        </w:rPr>
        <w:t>to</w:t>
      </w:r>
      <w:r w:rsidRPr="00D11842">
        <w:rPr>
          <w:rStyle w:val="StyleUnderline"/>
        </w:rPr>
        <w:t xml:space="preserve"> the way in which power is organized </w:t>
      </w:r>
      <w:r w:rsidRPr="00D11842">
        <w:rPr>
          <w:rStyle w:val="StyleUnderline"/>
          <w:highlight w:val="cyan"/>
        </w:rPr>
        <w:t>in capitalist</w:t>
      </w:r>
      <w:r w:rsidRPr="00D11842">
        <w:rPr>
          <w:rStyle w:val="StyleUnderline"/>
        </w:rPr>
        <w:t xml:space="preserve"> </w:t>
      </w:r>
      <w:r w:rsidRPr="00D11842">
        <w:rPr>
          <w:rStyle w:val="StyleUnderline"/>
          <w:highlight w:val="cyan"/>
        </w:rPr>
        <w:t>society</w:t>
      </w:r>
      <w:r w:rsidRPr="00D11842">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2B219192" w14:textId="77777777" w:rsidR="00072D56" w:rsidRPr="00D11842" w:rsidRDefault="00072D56" w:rsidP="00072D56">
      <w:pPr>
        <w:rPr>
          <w:sz w:val="16"/>
        </w:rPr>
      </w:pPr>
      <w:r w:rsidRPr="00D11842">
        <w:rPr>
          <w:rStyle w:val="StyleUnderline"/>
        </w:rPr>
        <w:t xml:space="preserve">The </w:t>
      </w:r>
      <w:r w:rsidRPr="00D11842">
        <w:rPr>
          <w:rStyle w:val="StyleUnderline"/>
          <w:highlight w:val="cyan"/>
        </w:rPr>
        <w:t>mass media-propaganda</w:t>
      </w:r>
      <w:r w:rsidRPr="00D11842">
        <w:rPr>
          <w:rStyle w:val="StyleUnderline"/>
        </w:rPr>
        <w:t xml:space="preserve"> system</w:t>
      </w:r>
      <w:r w:rsidRPr="00D11842">
        <w:rPr>
          <w:sz w:val="16"/>
        </w:rPr>
        <w:t xml:space="preserve">, part of the larger corporate matrix, </w:t>
      </w:r>
      <w:r w:rsidRPr="00D11842">
        <w:rPr>
          <w:rStyle w:val="StyleUnderline"/>
          <w:highlight w:val="cyan"/>
        </w:rPr>
        <w:t>is</w:t>
      </w:r>
      <w:r w:rsidRPr="00D11842">
        <w:rPr>
          <w:sz w:val="16"/>
        </w:rPr>
        <w:t xml:space="preserve"> now merging into a social media-based propaganda system that is more porous and seemingly anarchic, but </w:t>
      </w:r>
      <w:r w:rsidRPr="00D11842">
        <w:rPr>
          <w:rStyle w:val="StyleUnderline"/>
          <w:highlight w:val="cyan"/>
        </w:rPr>
        <w:t>more universal</w:t>
      </w:r>
      <w:r w:rsidRPr="00D11842">
        <w:rPr>
          <w:rStyle w:val="StyleUnderline"/>
        </w:rPr>
        <w:t xml:space="preserve"> and more </w:t>
      </w:r>
      <w:r w:rsidRPr="00D11842">
        <w:rPr>
          <w:rStyle w:val="StyleUnderline"/>
          <w:highlight w:val="cyan"/>
        </w:rPr>
        <w:t>than</w:t>
      </w:r>
      <w:r w:rsidRPr="00D11842">
        <w:rPr>
          <w:rStyle w:val="StyleUnderline"/>
        </w:rPr>
        <w:t xml:space="preserve"> </w:t>
      </w:r>
      <w:r w:rsidRPr="00D11842">
        <w:rPr>
          <w:rStyle w:val="StyleUnderline"/>
          <w:highlight w:val="cyan"/>
        </w:rPr>
        <w:t>ever favoring money</w:t>
      </w:r>
      <w:r w:rsidRPr="00D11842">
        <w:rPr>
          <w:rStyle w:val="StyleUnderline"/>
        </w:rPr>
        <w:t xml:space="preserve"> and power</w:t>
      </w:r>
      <w:r w:rsidRPr="00D11842">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41DA590B" w14:textId="77777777" w:rsidR="00072D56" w:rsidRPr="00D11842" w:rsidRDefault="00072D56" w:rsidP="00072D56">
      <w:pPr>
        <w:rPr>
          <w:sz w:val="16"/>
        </w:rPr>
      </w:pPr>
      <w:r w:rsidRPr="00D11842">
        <w:rPr>
          <w:rStyle w:val="StyleUnderline"/>
        </w:rPr>
        <w:t>Elections are increasingly prey to unregulated “dark money” emanating from the coffers of corporations and the billionaire class</w:t>
      </w:r>
      <w:r w:rsidRPr="00D11842">
        <w:rPr>
          <w:sz w:val="16"/>
        </w:rPr>
        <w:t xml:space="preserve">. </w:t>
      </w:r>
      <w:r w:rsidRPr="00D11842">
        <w:rPr>
          <w:rStyle w:val="StyleUnderline"/>
        </w:rPr>
        <w:t>Although presenting itself as the world’s leading democracy</w:t>
      </w:r>
      <w:r w:rsidRPr="00D11842">
        <w:rPr>
          <w:sz w:val="16"/>
        </w:rPr>
        <w:t xml:space="preserve">, </w:t>
      </w:r>
      <w:r w:rsidRPr="00D11842">
        <w:rPr>
          <w:rStyle w:val="StyleUnderline"/>
        </w:rPr>
        <w:t>the United States</w:t>
      </w:r>
      <w:r w:rsidRPr="00D11842">
        <w:rPr>
          <w:sz w:val="16"/>
        </w:rPr>
        <w:t>, as Paul Baran and Paul Sweezy stated in Monopoly Capital in 1966, “</w:t>
      </w:r>
      <w:r w:rsidRPr="00D11842">
        <w:rPr>
          <w:rStyle w:val="StyleUnderline"/>
        </w:rPr>
        <w:t xml:space="preserve">is democratic in form and </w:t>
      </w:r>
      <w:r w:rsidRPr="00D11842">
        <w:rPr>
          <w:rStyle w:val="Emphasis"/>
        </w:rPr>
        <w:t>plutocratic in content</w:t>
      </w:r>
      <w:r w:rsidRPr="00D11842">
        <w:rPr>
          <w:sz w:val="16"/>
        </w:rPr>
        <w:t>.”26 In the Trump administration, following a long-established tradition, 72 percent of those appointed to the cabinet have come from the higher corporate echelons, while others have been drawn from the military.27</w:t>
      </w:r>
    </w:p>
    <w:p w14:paraId="7096CE04" w14:textId="77777777" w:rsidR="00072D56" w:rsidRPr="00D11842" w:rsidRDefault="00072D56" w:rsidP="00072D56">
      <w:pPr>
        <w:rPr>
          <w:sz w:val="16"/>
        </w:rPr>
      </w:pPr>
      <w:r w:rsidRPr="00D11842">
        <w:rPr>
          <w:rStyle w:val="Emphasis"/>
          <w:highlight w:val="cyan"/>
        </w:rPr>
        <w:t>War</w:t>
      </w:r>
      <w:r w:rsidRPr="00D11842">
        <w:rPr>
          <w:sz w:val="16"/>
        </w:rPr>
        <w:t xml:space="preserve">, </w:t>
      </w:r>
      <w:r w:rsidRPr="00D11842">
        <w:rPr>
          <w:rStyle w:val="StyleUnderline"/>
        </w:rPr>
        <w:t>engineered by the United States</w:t>
      </w:r>
      <w:r w:rsidRPr="00D11842">
        <w:rPr>
          <w:sz w:val="16"/>
        </w:rPr>
        <w:t xml:space="preserve"> and other major powers at the apex of the system, </w:t>
      </w:r>
      <w:r w:rsidRPr="00D11842">
        <w:rPr>
          <w:rStyle w:val="StyleUnderline"/>
          <w:highlight w:val="cyan"/>
        </w:rPr>
        <w:t>has become</w:t>
      </w:r>
      <w:r w:rsidRPr="00D11842">
        <w:rPr>
          <w:rStyle w:val="StyleUnderline"/>
        </w:rPr>
        <w:t xml:space="preserve"> </w:t>
      </w:r>
      <w:r w:rsidRPr="00D11842">
        <w:rPr>
          <w:rStyle w:val="Emphasis"/>
          <w:highlight w:val="cyan"/>
        </w:rPr>
        <w:t>perpetual</w:t>
      </w:r>
      <w:r w:rsidRPr="00D11842">
        <w:rPr>
          <w:rStyle w:val="Emphasis"/>
        </w:rPr>
        <w:t xml:space="preserve"> </w:t>
      </w:r>
      <w:r w:rsidRPr="00D11842">
        <w:rPr>
          <w:rStyle w:val="Emphasis"/>
          <w:highlight w:val="cyan"/>
        </w:rPr>
        <w:t>in</w:t>
      </w:r>
      <w:r w:rsidRPr="00D11842">
        <w:rPr>
          <w:rStyle w:val="Emphasis"/>
        </w:rPr>
        <w:t xml:space="preserve"> </w:t>
      </w:r>
      <w:r w:rsidRPr="00D11842">
        <w:rPr>
          <w:rStyle w:val="Emphasis"/>
          <w:highlight w:val="cyan"/>
        </w:rPr>
        <w:t>strategic oil regions</w:t>
      </w:r>
      <w:r w:rsidRPr="00D11842">
        <w:rPr>
          <w:sz w:val="16"/>
        </w:rPr>
        <w:t xml:space="preserve"> </w:t>
      </w:r>
      <w:r w:rsidRPr="00D11842">
        <w:rPr>
          <w:rStyle w:val="StyleUnderline"/>
        </w:rPr>
        <w:t xml:space="preserve">such as the Middle East, </w:t>
      </w:r>
      <w:r w:rsidRPr="00D11842">
        <w:rPr>
          <w:rStyle w:val="StyleUnderline"/>
          <w:highlight w:val="cyan"/>
        </w:rPr>
        <w:t>and</w:t>
      </w:r>
      <w:r w:rsidRPr="00D11842">
        <w:rPr>
          <w:sz w:val="16"/>
        </w:rPr>
        <w:t xml:space="preserve"> </w:t>
      </w:r>
      <w:r w:rsidRPr="00D11842">
        <w:rPr>
          <w:rStyle w:val="Emphasis"/>
          <w:highlight w:val="cyan"/>
        </w:rPr>
        <w:t>threatens to escalate</w:t>
      </w:r>
      <w:r w:rsidRPr="00D11842">
        <w:rPr>
          <w:rStyle w:val="Emphasis"/>
        </w:rPr>
        <w:t xml:space="preserve"> </w:t>
      </w:r>
      <w:r w:rsidRPr="00D11842">
        <w:rPr>
          <w:rStyle w:val="Emphasis"/>
          <w:highlight w:val="cyan"/>
        </w:rPr>
        <w:t>into</w:t>
      </w:r>
      <w:r w:rsidRPr="00D11842">
        <w:rPr>
          <w:rStyle w:val="Emphasis"/>
        </w:rPr>
        <w:t xml:space="preserve"> a </w:t>
      </w:r>
      <w:r w:rsidRPr="00D11842">
        <w:rPr>
          <w:rStyle w:val="Emphasis"/>
          <w:highlight w:val="cyan"/>
        </w:rPr>
        <w:t>global thermonuclear exchange</w:t>
      </w:r>
      <w:r w:rsidRPr="00D11842">
        <w:rPr>
          <w:sz w:val="16"/>
        </w:rPr>
        <w:t xml:space="preserve">. During the Obama administration, </w:t>
      </w:r>
      <w:r w:rsidRPr="00D11842">
        <w:rPr>
          <w:rStyle w:val="StyleUnderline"/>
        </w:rPr>
        <w:t>the United States was engaged in</w:t>
      </w:r>
      <w:r w:rsidRPr="00D11842">
        <w:rPr>
          <w:sz w:val="16"/>
        </w:rPr>
        <w:t xml:space="preserve"> wars/bombings in seven different countries—</w:t>
      </w:r>
      <w:r w:rsidRPr="00D11842">
        <w:rPr>
          <w:rStyle w:val="StyleUnderline"/>
        </w:rPr>
        <w:t>Afghanistan, Iraq, Syria, Libya, Yemen, Somalia, and Pakistan</w:t>
      </w:r>
      <w:r w:rsidRPr="00D11842">
        <w:rPr>
          <w:sz w:val="16"/>
        </w:rPr>
        <w:t xml:space="preserve">.28 Torture and assassinations have been reinstituted by Washington as acceptable instruments of war against those now innumerable individuals, group networks, and whole societies that are branded as terrorist. </w:t>
      </w:r>
      <w:r w:rsidRPr="00D11842">
        <w:rPr>
          <w:rStyle w:val="StyleUnderline"/>
          <w:highlight w:val="cyan"/>
        </w:rPr>
        <w:t>A</w:t>
      </w:r>
      <w:r w:rsidRPr="00D11842">
        <w:rPr>
          <w:rStyle w:val="StyleUnderline"/>
        </w:rPr>
        <w:t xml:space="preserve"> new Cold War and </w:t>
      </w:r>
      <w:r w:rsidRPr="00D11842">
        <w:rPr>
          <w:rStyle w:val="Emphasis"/>
          <w:highlight w:val="cyan"/>
        </w:rPr>
        <w:t>nuclear arms race</w:t>
      </w:r>
      <w:r w:rsidRPr="00D11842">
        <w:rPr>
          <w:sz w:val="16"/>
        </w:rPr>
        <w:t xml:space="preserve"> </w:t>
      </w:r>
      <w:r w:rsidRPr="00D11842">
        <w:rPr>
          <w:rStyle w:val="StyleUnderline"/>
          <w:highlight w:val="cyan"/>
        </w:rPr>
        <w:t>is in the making between</w:t>
      </w:r>
      <w:r w:rsidRPr="00D11842">
        <w:rPr>
          <w:rStyle w:val="StyleUnderline"/>
        </w:rPr>
        <w:t xml:space="preserve"> </w:t>
      </w:r>
      <w:r w:rsidRPr="00D11842">
        <w:rPr>
          <w:rStyle w:val="StyleUnderline"/>
          <w:highlight w:val="cyan"/>
        </w:rPr>
        <w:t>the</w:t>
      </w:r>
      <w:r w:rsidRPr="00D11842">
        <w:rPr>
          <w:rStyle w:val="StyleUnderline"/>
        </w:rPr>
        <w:t xml:space="preserve"> </w:t>
      </w:r>
      <w:r w:rsidRPr="00D11842">
        <w:rPr>
          <w:rStyle w:val="StyleUnderline"/>
          <w:highlight w:val="cyan"/>
        </w:rPr>
        <w:t>U</w:t>
      </w:r>
      <w:r w:rsidRPr="00D11842">
        <w:rPr>
          <w:rStyle w:val="StyleUnderline"/>
        </w:rPr>
        <w:t xml:space="preserve">nited </w:t>
      </w:r>
      <w:r w:rsidRPr="00D11842">
        <w:rPr>
          <w:rStyle w:val="StyleUnderline"/>
          <w:highlight w:val="cyan"/>
        </w:rPr>
        <w:t>S</w:t>
      </w:r>
      <w:r w:rsidRPr="00D11842">
        <w:rPr>
          <w:rStyle w:val="StyleUnderline"/>
        </w:rPr>
        <w:t xml:space="preserve">tates </w:t>
      </w:r>
      <w:r w:rsidRPr="00D11842">
        <w:rPr>
          <w:rStyle w:val="StyleUnderline"/>
          <w:highlight w:val="cyan"/>
        </w:rPr>
        <w:t xml:space="preserve">and </w:t>
      </w:r>
      <w:r w:rsidRPr="00D11842">
        <w:rPr>
          <w:rStyle w:val="Emphasis"/>
          <w:highlight w:val="cyan"/>
        </w:rPr>
        <w:t>Russia</w:t>
      </w:r>
      <w:r w:rsidRPr="00D11842">
        <w:rPr>
          <w:rStyle w:val="StyleUnderline"/>
        </w:rPr>
        <w:t xml:space="preserve">, while </w:t>
      </w:r>
      <w:r w:rsidRPr="00D11842">
        <w:rPr>
          <w:rStyle w:val="StyleUnderline"/>
          <w:highlight w:val="cyan"/>
        </w:rPr>
        <w:t>Washington</w:t>
      </w:r>
      <w:r w:rsidRPr="00D11842">
        <w:rPr>
          <w:rStyle w:val="StyleUnderline"/>
        </w:rPr>
        <w:t xml:space="preserve"> is seeking to </w:t>
      </w:r>
      <w:r w:rsidRPr="00D11842">
        <w:rPr>
          <w:rStyle w:val="Emphasis"/>
          <w:highlight w:val="cyan"/>
        </w:rPr>
        <w:t>place road blocks</w:t>
      </w:r>
      <w:r w:rsidRPr="00D11842">
        <w:rPr>
          <w:rStyle w:val="Emphasis"/>
        </w:rPr>
        <w:t xml:space="preserve"> </w:t>
      </w:r>
      <w:r w:rsidRPr="00D11842">
        <w:rPr>
          <w:rStyle w:val="Emphasis"/>
          <w:highlight w:val="cyan"/>
        </w:rPr>
        <w:t>to</w:t>
      </w:r>
      <w:r w:rsidRPr="00D11842">
        <w:rPr>
          <w:rStyle w:val="Emphasis"/>
        </w:rPr>
        <w:t xml:space="preserve"> </w:t>
      </w:r>
      <w:r w:rsidRPr="00D11842">
        <w:rPr>
          <w:rStyle w:val="Emphasis"/>
          <w:highlight w:val="cyan"/>
        </w:rPr>
        <w:t>the</w:t>
      </w:r>
      <w:r w:rsidRPr="00D11842">
        <w:rPr>
          <w:rStyle w:val="Emphasis"/>
        </w:rPr>
        <w:t xml:space="preserve"> continued </w:t>
      </w:r>
      <w:r w:rsidRPr="00D11842">
        <w:rPr>
          <w:rStyle w:val="Emphasis"/>
          <w:highlight w:val="cyan"/>
        </w:rPr>
        <w:t>rise of China</w:t>
      </w:r>
      <w:r w:rsidRPr="00D11842">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646A532E" w14:textId="77777777" w:rsidR="00072D56" w:rsidRPr="00D11842" w:rsidRDefault="00072D56" w:rsidP="00072D56">
      <w:pPr>
        <w:rPr>
          <w:sz w:val="16"/>
        </w:rPr>
      </w:pPr>
      <w:r w:rsidRPr="00D11842">
        <w:rPr>
          <w:sz w:val="16"/>
        </w:rPr>
        <w:t xml:space="preserve">Increasingly severe economic sanctions are being imposed by the United States on countries like Venezuela and Nicaragua, despite their democratic elections—or because of them. </w:t>
      </w:r>
      <w:r w:rsidRPr="00D11842">
        <w:rPr>
          <w:rStyle w:val="StyleUnderline"/>
        </w:rPr>
        <w:t>Trade and currency wars are being actively promoted by core states, while racist barriers against immigration continue to be erected in</w:t>
      </w:r>
      <w:r w:rsidRPr="00D11842">
        <w:rPr>
          <w:sz w:val="16"/>
        </w:rPr>
        <w:t xml:space="preserve"> Europe and </w:t>
      </w:r>
      <w:r w:rsidRPr="00D11842">
        <w:rPr>
          <w:rStyle w:val="StyleUnderline"/>
        </w:rPr>
        <w:t>the United States</w:t>
      </w:r>
      <w:r w:rsidRPr="00D11842">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5E0602EC" w14:textId="77777777" w:rsidR="00072D56" w:rsidRPr="00D11842" w:rsidRDefault="00072D56" w:rsidP="00072D56">
      <w:pPr>
        <w:rPr>
          <w:sz w:val="16"/>
        </w:rPr>
      </w:pPr>
      <w:r w:rsidRPr="00D11842">
        <w:rPr>
          <w:rStyle w:val="StyleUnderline"/>
        </w:rPr>
        <w:t xml:space="preserve">More than </w:t>
      </w:r>
      <w:r w:rsidRPr="00D11842">
        <w:rPr>
          <w:rStyle w:val="StyleUnderline"/>
          <w:highlight w:val="cyan"/>
        </w:rPr>
        <w:t>three-quarters of a billion people</w:t>
      </w:r>
      <w:r w:rsidRPr="00D11842">
        <w:rPr>
          <w:sz w:val="16"/>
        </w:rPr>
        <w:t xml:space="preserve">, over 10 percent of the world population, </w:t>
      </w:r>
      <w:r w:rsidRPr="00D11842">
        <w:rPr>
          <w:rStyle w:val="StyleUnderline"/>
          <w:highlight w:val="cyan"/>
        </w:rPr>
        <w:t>are</w:t>
      </w:r>
      <w:r w:rsidRPr="00D11842">
        <w:rPr>
          <w:rStyle w:val="StyleUnderline"/>
        </w:rPr>
        <w:t xml:space="preserve"> chronically </w:t>
      </w:r>
      <w:r w:rsidRPr="00D11842">
        <w:rPr>
          <w:rStyle w:val="StyleUnderline"/>
          <w:highlight w:val="cyan"/>
        </w:rPr>
        <w:t>malnourished</w:t>
      </w:r>
      <w:r w:rsidRPr="00D11842">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7AAF133" w14:textId="77777777" w:rsidR="00072D56" w:rsidRPr="00D11842" w:rsidRDefault="00072D56" w:rsidP="00072D56">
      <w:pPr>
        <w:rPr>
          <w:sz w:val="16"/>
        </w:rPr>
      </w:pPr>
      <w:r w:rsidRPr="00D11842">
        <w:rPr>
          <w:rStyle w:val="StyleUnderline"/>
          <w:highlight w:val="cyan"/>
        </w:rPr>
        <w:t>The Anthropocene epoch</w:t>
      </w:r>
      <w:r w:rsidRPr="00D11842">
        <w:rPr>
          <w:sz w:val="16"/>
        </w:rPr>
        <w:t xml:space="preserve">, first ushered in by the Great Acceleration of the world economy immediately after the Second World War, </w:t>
      </w:r>
      <w:r w:rsidRPr="00D11842">
        <w:rPr>
          <w:rStyle w:val="StyleUnderline"/>
        </w:rPr>
        <w:t xml:space="preserve">has </w:t>
      </w:r>
      <w:r w:rsidRPr="00D11842">
        <w:rPr>
          <w:rStyle w:val="StyleUnderline"/>
          <w:highlight w:val="cyan"/>
        </w:rPr>
        <w:t>generated</w:t>
      </w:r>
      <w:r w:rsidRPr="00D11842">
        <w:rPr>
          <w:rStyle w:val="StyleUnderline"/>
        </w:rPr>
        <w:t xml:space="preserve"> </w:t>
      </w:r>
      <w:r w:rsidRPr="00D11842">
        <w:rPr>
          <w:rStyle w:val="StyleUnderline"/>
          <w:highlight w:val="cyan"/>
        </w:rPr>
        <w:t>enormous rifts in</w:t>
      </w:r>
      <w:r w:rsidRPr="00D11842">
        <w:rPr>
          <w:rStyle w:val="StyleUnderline"/>
        </w:rPr>
        <w:t xml:space="preserve"> </w:t>
      </w:r>
      <w:r w:rsidRPr="00D11842">
        <w:rPr>
          <w:rStyle w:val="Emphasis"/>
        </w:rPr>
        <w:t xml:space="preserve">planetary </w:t>
      </w:r>
      <w:r w:rsidRPr="00D11842">
        <w:rPr>
          <w:rStyle w:val="Emphasis"/>
          <w:highlight w:val="cyan"/>
        </w:rPr>
        <w:t>boundaries</w:t>
      </w:r>
      <w:r w:rsidRPr="00D11842">
        <w:rPr>
          <w:sz w:val="16"/>
        </w:rPr>
        <w:t xml:space="preserve">, </w:t>
      </w:r>
      <w:r w:rsidRPr="00D11842">
        <w:rPr>
          <w:rStyle w:val="StyleUnderline"/>
          <w:highlight w:val="cyan"/>
        </w:rPr>
        <w:t>extending from</w:t>
      </w:r>
      <w:r w:rsidRPr="00D11842">
        <w:rPr>
          <w:rStyle w:val="StyleUnderline"/>
        </w:rPr>
        <w:t xml:space="preserve"> </w:t>
      </w:r>
      <w:r w:rsidRPr="00D11842">
        <w:rPr>
          <w:rStyle w:val="Emphasis"/>
          <w:highlight w:val="cyan"/>
        </w:rPr>
        <w:t>climate change</w:t>
      </w:r>
      <w:r w:rsidRPr="00D11842">
        <w:rPr>
          <w:rStyle w:val="StyleUnderline"/>
        </w:rPr>
        <w:t xml:space="preserve"> </w:t>
      </w:r>
      <w:r w:rsidRPr="00D11842">
        <w:rPr>
          <w:rStyle w:val="StyleUnderline"/>
          <w:highlight w:val="cyan"/>
        </w:rPr>
        <w:t>to</w:t>
      </w:r>
      <w:r w:rsidRPr="00D11842">
        <w:rPr>
          <w:sz w:val="16"/>
        </w:rPr>
        <w:t xml:space="preserve"> </w:t>
      </w:r>
      <w:r w:rsidRPr="00D11842">
        <w:rPr>
          <w:rStyle w:val="Emphasis"/>
        </w:rPr>
        <w:t xml:space="preserve">ocean </w:t>
      </w:r>
      <w:r w:rsidRPr="00D11842">
        <w:rPr>
          <w:rStyle w:val="Emphasis"/>
          <w:highlight w:val="cyan"/>
        </w:rPr>
        <w:t>acidification</w:t>
      </w:r>
      <w:r w:rsidRPr="00D11842">
        <w:rPr>
          <w:sz w:val="16"/>
        </w:rPr>
        <w:t xml:space="preserve">, </w:t>
      </w:r>
      <w:r w:rsidRPr="00D11842">
        <w:rPr>
          <w:rStyle w:val="StyleUnderline"/>
          <w:highlight w:val="cyan"/>
        </w:rPr>
        <w:t>to</w:t>
      </w:r>
      <w:r w:rsidRPr="00D11842">
        <w:rPr>
          <w:rStyle w:val="StyleUnderline"/>
        </w:rPr>
        <w:t xml:space="preserve"> the sixth </w:t>
      </w:r>
      <w:r w:rsidRPr="00D11842">
        <w:rPr>
          <w:rStyle w:val="StyleUnderline"/>
          <w:highlight w:val="cyan"/>
        </w:rPr>
        <w:t>extinction</w:t>
      </w:r>
      <w:r w:rsidRPr="00D11842">
        <w:rPr>
          <w:sz w:val="16"/>
        </w:rPr>
        <w:t xml:space="preserve">, </w:t>
      </w:r>
      <w:r w:rsidRPr="00D11842">
        <w:rPr>
          <w:rStyle w:val="StyleUnderline"/>
          <w:highlight w:val="cyan"/>
        </w:rPr>
        <w:t>to</w:t>
      </w:r>
      <w:r w:rsidRPr="00D11842">
        <w:rPr>
          <w:rStyle w:val="StyleUnderline"/>
        </w:rPr>
        <w:t xml:space="preserve"> </w:t>
      </w:r>
      <w:r w:rsidRPr="00D11842">
        <w:rPr>
          <w:rStyle w:val="StyleUnderline"/>
          <w:highlight w:val="cyan"/>
        </w:rPr>
        <w:t>disruption</w:t>
      </w:r>
      <w:r w:rsidRPr="00D11842">
        <w:rPr>
          <w:rStyle w:val="StyleUnderline"/>
        </w:rPr>
        <w:t xml:space="preserve"> </w:t>
      </w:r>
      <w:r w:rsidRPr="00D11842">
        <w:rPr>
          <w:rStyle w:val="StyleUnderline"/>
          <w:highlight w:val="cyan"/>
        </w:rPr>
        <w:t>of</w:t>
      </w:r>
      <w:r w:rsidRPr="00D11842">
        <w:rPr>
          <w:rStyle w:val="StyleUnderline"/>
        </w:rPr>
        <w:t xml:space="preserve"> the global</w:t>
      </w:r>
      <w:r w:rsidRPr="00D11842">
        <w:rPr>
          <w:sz w:val="16"/>
        </w:rPr>
        <w:t xml:space="preserve"> </w:t>
      </w:r>
      <w:r w:rsidRPr="00D11842">
        <w:rPr>
          <w:rStyle w:val="Emphasis"/>
          <w:highlight w:val="cyan"/>
        </w:rPr>
        <w:t>nitrogen</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phosphorus</w:t>
      </w:r>
      <w:r w:rsidRPr="00D11842">
        <w:rPr>
          <w:sz w:val="16"/>
        </w:rPr>
        <w:t xml:space="preserve"> </w:t>
      </w:r>
      <w:r w:rsidRPr="00D11842">
        <w:rPr>
          <w:rStyle w:val="StyleUnderline"/>
        </w:rPr>
        <w:t>cycles</w:t>
      </w:r>
      <w:r w:rsidRPr="00D11842">
        <w:rPr>
          <w:sz w:val="16"/>
        </w:rPr>
        <w:t xml:space="preserve">, </w:t>
      </w:r>
      <w:r w:rsidRPr="00D11842">
        <w:rPr>
          <w:rStyle w:val="StyleUnderline"/>
        </w:rPr>
        <w:t>to the loss of freshwater</w:t>
      </w:r>
      <w:r w:rsidRPr="00D11842">
        <w:rPr>
          <w:sz w:val="16"/>
        </w:rPr>
        <w:t xml:space="preserve">, </w:t>
      </w:r>
      <w:r w:rsidRPr="00D11842">
        <w:rPr>
          <w:rStyle w:val="StyleUnderline"/>
          <w:highlight w:val="cyan"/>
        </w:rPr>
        <w:t>to</w:t>
      </w:r>
      <w:r w:rsidRPr="00D11842">
        <w:rPr>
          <w:rStyle w:val="StyleUnderline"/>
        </w:rPr>
        <w:t xml:space="preserve"> the </w:t>
      </w:r>
      <w:r w:rsidRPr="00D11842">
        <w:rPr>
          <w:rStyle w:val="Emphasis"/>
          <w:highlight w:val="cyan"/>
        </w:rPr>
        <w:t>disappearance of forests</w:t>
      </w:r>
      <w:r w:rsidRPr="00D11842">
        <w:rPr>
          <w:sz w:val="16"/>
        </w:rPr>
        <w:t xml:space="preserve">, </w:t>
      </w:r>
      <w:r w:rsidRPr="00D11842">
        <w:rPr>
          <w:rStyle w:val="StyleUnderline"/>
        </w:rPr>
        <w:t>to widespread toxic-chemical and radioactive pollution</w:t>
      </w:r>
      <w:r w:rsidRPr="00D11842">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D11842">
        <w:rPr>
          <w:rStyle w:val="StyleUnderline"/>
        </w:rPr>
        <w:t>“species exterminations” resulting from accelerating climate change and rapidly shifting climate zones are only compounding this general process of biodiversity loss</w:t>
      </w:r>
      <w:r w:rsidRPr="00D11842">
        <w:rPr>
          <w:sz w:val="16"/>
        </w:rPr>
        <w:t>. Biologists expect that half of all species will be facing extinction by the end of the century.38</w:t>
      </w:r>
    </w:p>
    <w:p w14:paraId="63F406B8" w14:textId="77777777" w:rsidR="00072D56" w:rsidRPr="00D11842" w:rsidRDefault="00072D56" w:rsidP="00072D56">
      <w:pPr>
        <w:rPr>
          <w:sz w:val="16"/>
        </w:rPr>
      </w:pPr>
      <w:r w:rsidRPr="00D11842">
        <w:rPr>
          <w:rStyle w:val="StyleUnderline"/>
        </w:rPr>
        <w:t xml:space="preserve">If present climate-change trends continue, </w:t>
      </w:r>
      <w:r w:rsidRPr="00D11842">
        <w:rPr>
          <w:rStyle w:val="StyleUnderline"/>
          <w:highlight w:val="cyan"/>
        </w:rPr>
        <w:t>the</w:t>
      </w:r>
      <w:r w:rsidRPr="00D11842">
        <w:rPr>
          <w:rStyle w:val="StyleUnderline"/>
        </w:rPr>
        <w:t xml:space="preserve"> “</w:t>
      </w:r>
      <w:r w:rsidRPr="00D11842">
        <w:rPr>
          <w:rStyle w:val="StyleUnderline"/>
          <w:highlight w:val="cyan"/>
        </w:rPr>
        <w:t>global carbon budget</w:t>
      </w:r>
      <w:r w:rsidRPr="00D11842">
        <w:rPr>
          <w:rStyle w:val="StyleUnderline"/>
        </w:rPr>
        <w:t xml:space="preserve">” associated with a 2°C increase in average global temperature </w:t>
      </w:r>
      <w:r w:rsidRPr="00D11842">
        <w:rPr>
          <w:rStyle w:val="StyleUnderline"/>
          <w:highlight w:val="cyan"/>
        </w:rPr>
        <w:t>will be</w:t>
      </w:r>
      <w:r w:rsidRPr="00D11842">
        <w:rPr>
          <w:rStyle w:val="StyleUnderline"/>
        </w:rPr>
        <w:t xml:space="preserve"> </w:t>
      </w:r>
      <w:r w:rsidRPr="00D11842">
        <w:rPr>
          <w:rStyle w:val="Emphasis"/>
          <w:highlight w:val="cyan"/>
        </w:rPr>
        <w:t>broken in sixteen years</w:t>
      </w:r>
      <w:r w:rsidRPr="00D11842">
        <w:rPr>
          <w:sz w:val="16"/>
        </w:rPr>
        <w:t xml:space="preserve"> (while a 1.5°C increase in global average temperature—staying beneath which is the key to long-term stabilization of the climate—will be reached in a decade). </w:t>
      </w:r>
      <w:r w:rsidRPr="00D11842">
        <w:rPr>
          <w:rStyle w:val="StyleUnderline"/>
        </w:rPr>
        <w:t xml:space="preserve">Earth System scientists warn that the world is now perilously close to a Hothouse Earth, in which catastrophic </w:t>
      </w:r>
      <w:r w:rsidRPr="00D11842">
        <w:rPr>
          <w:rStyle w:val="StyleUnderline"/>
          <w:highlight w:val="cyan"/>
        </w:rPr>
        <w:t>climate change</w:t>
      </w:r>
      <w:r w:rsidRPr="00D11842">
        <w:rPr>
          <w:rStyle w:val="StyleUnderline"/>
        </w:rPr>
        <w:t xml:space="preserve"> </w:t>
      </w:r>
      <w:r w:rsidRPr="00D11842">
        <w:rPr>
          <w:rStyle w:val="StyleUnderline"/>
          <w:highlight w:val="cyan"/>
        </w:rPr>
        <w:t>will be</w:t>
      </w:r>
      <w:r w:rsidRPr="00D11842">
        <w:rPr>
          <w:sz w:val="16"/>
        </w:rPr>
        <w:t xml:space="preserve"> </w:t>
      </w:r>
      <w:r w:rsidRPr="00D11842">
        <w:rPr>
          <w:rStyle w:val="Emphasis"/>
          <w:highlight w:val="cyan"/>
        </w:rPr>
        <w:t>locked in and irreversible</w:t>
      </w:r>
      <w:r w:rsidRPr="00D11842">
        <w:rPr>
          <w:sz w:val="16"/>
        </w:rPr>
        <w:t xml:space="preserve">.39 </w:t>
      </w:r>
      <w:r w:rsidRPr="00D11842">
        <w:rPr>
          <w:rStyle w:val="StyleUnderline"/>
        </w:rPr>
        <w:t>The</w:t>
      </w:r>
      <w:r w:rsidRPr="00D11842">
        <w:rPr>
          <w:sz w:val="16"/>
        </w:rPr>
        <w:t xml:space="preserve"> ecological, social, and economic </w:t>
      </w:r>
      <w:r w:rsidRPr="00D11842">
        <w:rPr>
          <w:rStyle w:val="StyleUnderline"/>
        </w:rPr>
        <w:t>costs to humanity of continuing to increase carbon emissions</w:t>
      </w:r>
      <w:r w:rsidRPr="00D11842">
        <w:rPr>
          <w:sz w:val="16"/>
        </w:rPr>
        <w:t xml:space="preserve"> by 2.0 percent a year as in recent decades (rising in 2018 by 2.7 percent—3.4 percent in the United States), and failing to meet the minimal 3.0 percent annual reductions in emissions currently </w:t>
      </w:r>
      <w:r w:rsidRPr="00D11842">
        <w:rPr>
          <w:rStyle w:val="StyleUnderline"/>
        </w:rPr>
        <w:t xml:space="preserve">needed to avoid a catastrophic destabilization of the earth’s energy balance, are simply </w:t>
      </w:r>
      <w:r w:rsidRPr="00D11842">
        <w:rPr>
          <w:rStyle w:val="Emphasis"/>
        </w:rPr>
        <w:t>incalculable</w:t>
      </w:r>
      <w:r w:rsidRPr="00D11842">
        <w:rPr>
          <w:sz w:val="16"/>
        </w:rPr>
        <w:t>.40</w:t>
      </w:r>
    </w:p>
    <w:p w14:paraId="23B2AED7" w14:textId="77777777" w:rsidR="00072D56" w:rsidRPr="00D11842" w:rsidRDefault="00072D56" w:rsidP="00072D56">
      <w:pPr>
        <w:rPr>
          <w:sz w:val="16"/>
        </w:rPr>
      </w:pPr>
      <w:r w:rsidRPr="00D11842">
        <w:rPr>
          <w:rStyle w:val="StyleUnderline"/>
        </w:rPr>
        <w:t>Nevertheless, major energy corporations continue to lie about climate change, promoting and bankrolling climate denialism</w:t>
      </w:r>
      <w:r w:rsidRPr="00D11842">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D11842">
        <w:rPr>
          <w:rStyle w:val="StyleUnderline"/>
          <w:highlight w:val="cyan"/>
        </w:rPr>
        <w:t>Capitalist countries</w:t>
      </w:r>
      <w:r w:rsidRPr="00D11842">
        <w:rPr>
          <w:rStyle w:val="StyleUnderline"/>
        </w:rPr>
        <w:t xml:space="preserve"> across the board are putting the accumulation of wealth for a few above combatting climate destabilization, </w:t>
      </w:r>
      <w:r w:rsidRPr="00D11842">
        <w:rPr>
          <w:rStyle w:val="Emphasis"/>
          <w:highlight w:val="cyan"/>
        </w:rPr>
        <w:t>threaten</w:t>
      </w:r>
      <w:r w:rsidRPr="00D11842">
        <w:rPr>
          <w:rStyle w:val="Emphasis"/>
        </w:rPr>
        <w:t xml:space="preserve">ing </w:t>
      </w:r>
      <w:r w:rsidRPr="00D11842">
        <w:rPr>
          <w:rStyle w:val="Emphasis"/>
          <w:highlight w:val="cyan"/>
        </w:rPr>
        <w:t>the</w:t>
      </w:r>
      <w:r w:rsidRPr="00D11842">
        <w:rPr>
          <w:rStyle w:val="Emphasis"/>
        </w:rPr>
        <w:t xml:space="preserve"> very </w:t>
      </w:r>
      <w:r w:rsidRPr="00D11842">
        <w:rPr>
          <w:rStyle w:val="Emphasis"/>
          <w:highlight w:val="cyan"/>
        </w:rPr>
        <w:t>future of humanity</w:t>
      </w:r>
      <w:r w:rsidRPr="00D11842">
        <w:rPr>
          <w:sz w:val="16"/>
        </w:rPr>
        <w:t>.</w:t>
      </w:r>
    </w:p>
    <w:p w14:paraId="18EA3A76" w14:textId="77777777" w:rsidR="00072D56" w:rsidRPr="00D11842" w:rsidRDefault="00072D56" w:rsidP="00072D56">
      <w:pPr>
        <w:pStyle w:val="Heading4"/>
      </w:pPr>
      <w:r w:rsidRPr="00D11842">
        <w:t xml:space="preserve">The alternative is a </w:t>
      </w:r>
      <w:r w:rsidRPr="00D11842">
        <w:rPr>
          <w:u w:val="single"/>
        </w:rPr>
        <w:t>global socialist movement</w:t>
      </w:r>
      <w:r w:rsidRPr="00D11842">
        <w:t>.</w:t>
      </w:r>
    </w:p>
    <w:p w14:paraId="6CD177DD" w14:textId="77777777" w:rsidR="00072D56" w:rsidRPr="00D11842" w:rsidRDefault="00072D56" w:rsidP="00072D56">
      <w:pPr>
        <w:rPr>
          <w:rStyle w:val="Style13ptBold"/>
        </w:rPr>
      </w:pPr>
      <w:r w:rsidRPr="00D11842">
        <w:rPr>
          <w:rStyle w:val="Style13ptBold"/>
        </w:rPr>
        <w:t>Moghadam 20</w:t>
      </w:r>
      <w:r w:rsidRPr="00D11842">
        <w:t xml:space="preserve">, Professor of Sociology and International Affairs at Northeastern University, and former Director of the International Affairs Program (Valentine, April, Planetize the Movement! </w:t>
      </w:r>
      <w:r w:rsidRPr="00D11842">
        <w:rPr>
          <w:i/>
          <w:iCs/>
        </w:rPr>
        <w:t>Great Transition Initiative</w:t>
      </w:r>
      <w:r w:rsidRPr="00D11842">
        <w:t>, https://greattransition.org/images/Planetize-Movement-Moghadam.pdf)</w:t>
      </w:r>
    </w:p>
    <w:p w14:paraId="3AF03F90" w14:textId="77777777" w:rsidR="00072D56" w:rsidRPr="00D11842" w:rsidRDefault="00072D56" w:rsidP="00072D56">
      <w:pPr>
        <w:rPr>
          <w:sz w:val="16"/>
        </w:rPr>
      </w:pPr>
      <w:r w:rsidRPr="00D11842">
        <w:rPr>
          <w:rStyle w:val="StyleUnderline"/>
        </w:rPr>
        <w:t xml:space="preserve">The moment is </w:t>
      </w:r>
      <w:r w:rsidRPr="00D11842">
        <w:rPr>
          <w:rStyle w:val="Emphasis"/>
        </w:rPr>
        <w:t>ripe for an alternative</w:t>
      </w:r>
      <w:r w:rsidRPr="00D11842">
        <w:rPr>
          <w:sz w:val="16"/>
        </w:rPr>
        <w:t xml:space="preserve">. </w:t>
      </w:r>
      <w:r w:rsidRPr="00D11842">
        <w:rPr>
          <w:rStyle w:val="StyleUnderline"/>
        </w:rPr>
        <w:t>Labor unrest has grown around the world</w:t>
      </w:r>
      <w:r w:rsidRPr="00D11842">
        <w:rPr>
          <w:sz w:val="16"/>
        </w:rPr>
        <w:t xml:space="preserve">, encompassing industrial workers, teachers, health workers, janitors, and others </w:t>
      </w:r>
      <w:r w:rsidRPr="00D11842">
        <w:rPr>
          <w:rStyle w:val="StyleUnderline"/>
        </w:rPr>
        <w:t>across the Middle East and North Africa, in Latin America, and even in the US</w:t>
      </w:r>
      <w:r w:rsidRPr="00D11842">
        <w:rPr>
          <w:sz w:val="16"/>
        </w:rPr>
        <w:t xml:space="preserve">. Indeed, </w:t>
      </w:r>
      <w:r w:rsidRPr="00D11842">
        <w:rPr>
          <w:rStyle w:val="StyleUnderline"/>
          <w:highlight w:val="cyan"/>
        </w:rPr>
        <w:t>we may be nearing a</w:t>
      </w:r>
      <w:r w:rsidRPr="00D11842">
        <w:rPr>
          <w:rStyle w:val="StyleUnderline"/>
        </w:rPr>
        <w:t xml:space="preserve"> </w:t>
      </w:r>
      <w:r w:rsidRPr="00D11842">
        <w:rPr>
          <w:rStyle w:val="StyleUnderline"/>
          <w:highlight w:val="cyan"/>
        </w:rPr>
        <w:t>classic</w:t>
      </w:r>
      <w:r w:rsidRPr="00D11842">
        <w:rPr>
          <w:rStyle w:val="StyleUnderline"/>
        </w:rPr>
        <w:t xml:space="preserve"> Leninist “</w:t>
      </w:r>
      <w:r w:rsidRPr="00D11842">
        <w:rPr>
          <w:rStyle w:val="Emphasis"/>
          <w:highlight w:val="cyan"/>
        </w:rPr>
        <w:t>revolutionary situation</w:t>
      </w:r>
      <w:r w:rsidRPr="00D11842">
        <w:rPr>
          <w:rStyle w:val="StyleUnderline"/>
        </w:rPr>
        <w:t>,”</w:t>
      </w:r>
      <w:r w:rsidRPr="00D11842">
        <w:rPr>
          <w:sz w:val="16"/>
        </w:rPr>
        <w:t xml:space="preserve"> </w:t>
      </w:r>
      <w:r w:rsidRPr="00D11842">
        <w:rPr>
          <w:rStyle w:val="StyleUnderline"/>
          <w:highlight w:val="cyan"/>
        </w:rPr>
        <w:t>which could be the culmination of</w:t>
      </w:r>
      <w:r w:rsidRPr="00D11842">
        <w:rPr>
          <w:rStyle w:val="StyleUnderline"/>
        </w:rPr>
        <w:t xml:space="preserve"> “</w:t>
      </w:r>
      <w:r w:rsidRPr="00D11842">
        <w:rPr>
          <w:rStyle w:val="StyleUnderline"/>
          <w:highlight w:val="cyan"/>
        </w:rPr>
        <w:t xml:space="preserve">the </w:t>
      </w:r>
      <w:r w:rsidRPr="00D11842">
        <w:rPr>
          <w:rStyle w:val="Emphasis"/>
          <w:highlight w:val="cyan"/>
        </w:rPr>
        <w:t>world revolution</w:t>
      </w:r>
      <w:r w:rsidRPr="00D11842">
        <w:rPr>
          <w:sz w:val="16"/>
        </w:rPr>
        <w:t xml:space="preserve"> of 20xx.”4 </w:t>
      </w:r>
      <w:r w:rsidRPr="00D11842">
        <w:rPr>
          <w:rStyle w:val="StyleUnderline"/>
        </w:rPr>
        <w:t>If so, the Global Left should be better prepared to meet the challenge</w:t>
      </w:r>
      <w:r w:rsidRPr="00D11842">
        <w:rPr>
          <w:sz w:val="16"/>
        </w:rPr>
        <w:t>.</w:t>
      </w:r>
    </w:p>
    <w:p w14:paraId="2DC34EE8" w14:textId="77777777" w:rsidR="00072D56" w:rsidRPr="00D11842" w:rsidRDefault="00072D56" w:rsidP="00072D56">
      <w:pPr>
        <w:rPr>
          <w:sz w:val="16"/>
        </w:rPr>
      </w:pPr>
      <w:r w:rsidRPr="00D11842">
        <w:rPr>
          <w:rStyle w:val="StyleUnderline"/>
        </w:rPr>
        <w:t xml:space="preserve">The good news is that </w:t>
      </w:r>
      <w:r w:rsidRPr="00D11842">
        <w:rPr>
          <w:rStyle w:val="StyleUnderline"/>
          <w:highlight w:val="cyan"/>
        </w:rPr>
        <w:t>the</w:t>
      </w:r>
      <w:r w:rsidRPr="00D11842">
        <w:rPr>
          <w:rStyle w:val="StyleUnderline"/>
        </w:rPr>
        <w:t xml:space="preserve">re is a </w:t>
      </w:r>
      <w:r w:rsidRPr="00D11842">
        <w:rPr>
          <w:rStyle w:val="Emphasis"/>
        </w:rPr>
        <w:t>“</w:t>
      </w:r>
      <w:r w:rsidRPr="00D11842">
        <w:rPr>
          <w:rStyle w:val="Emphasis"/>
          <w:highlight w:val="cyan"/>
        </w:rPr>
        <w:t>new Global Left</w:t>
      </w:r>
      <w:r w:rsidRPr="00D11842">
        <w:rPr>
          <w:rStyle w:val="Emphasis"/>
        </w:rPr>
        <w:t>”</w:t>
      </w:r>
      <w:r w:rsidRPr="00D11842">
        <w:rPr>
          <w:sz w:val="16"/>
        </w:rPr>
        <w:t xml:space="preserve"> </w:t>
      </w:r>
      <w:r w:rsidRPr="00D11842">
        <w:rPr>
          <w:rStyle w:val="StyleUnderline"/>
        </w:rPr>
        <w:t xml:space="preserve">that </w:t>
      </w:r>
      <w:r w:rsidRPr="00D11842">
        <w:rPr>
          <w:rStyle w:val="StyleUnderline"/>
          <w:highlight w:val="cyan"/>
        </w:rPr>
        <w:t>enjoys a multitude of</w:t>
      </w:r>
      <w:r w:rsidRPr="00D11842">
        <w:rPr>
          <w:rStyle w:val="StyleUnderline"/>
        </w:rPr>
        <w:t xml:space="preserve"> emerging </w:t>
      </w:r>
      <w:r w:rsidRPr="00D11842">
        <w:rPr>
          <w:rStyle w:val="StyleUnderline"/>
          <w:highlight w:val="cyan"/>
        </w:rPr>
        <w:t>movements</w:t>
      </w:r>
      <w:r w:rsidRPr="00D11842">
        <w:rPr>
          <w:rStyle w:val="StyleUnderline"/>
        </w:rPr>
        <w:t xml:space="preserve">, </w:t>
      </w:r>
      <w:r w:rsidRPr="00D11842">
        <w:rPr>
          <w:rStyle w:val="StyleUnderline"/>
          <w:highlight w:val="cyan"/>
        </w:rPr>
        <w:t>including</w:t>
      </w:r>
      <w:r w:rsidRPr="00D11842">
        <w:rPr>
          <w:rStyle w:val="StyleUnderline"/>
        </w:rPr>
        <w:t xml:space="preserve"> </w:t>
      </w:r>
      <w:r w:rsidRPr="00D11842">
        <w:rPr>
          <w:rStyle w:val="StyleUnderline"/>
          <w:highlight w:val="cyan"/>
        </w:rPr>
        <w:t>climate justice</w:t>
      </w:r>
      <w:r w:rsidRPr="00D11842">
        <w:rPr>
          <w:rStyle w:val="StyleUnderline"/>
        </w:rPr>
        <w:t xml:space="preserve"> groups led by young people</w:t>
      </w:r>
      <w:r w:rsidRPr="00D11842">
        <w:rPr>
          <w:sz w:val="16"/>
        </w:rPr>
        <w:t xml:space="preserve">.5 </w:t>
      </w:r>
      <w:r w:rsidRPr="00D11842">
        <w:rPr>
          <w:rStyle w:val="StyleUnderline"/>
          <w:highlight w:val="cyan"/>
        </w:rPr>
        <w:t>The rich array of</w:t>
      </w:r>
      <w:r w:rsidRPr="00D11842">
        <w:rPr>
          <w:rStyle w:val="StyleUnderline"/>
        </w:rPr>
        <w:t xml:space="preserve"> activist </w:t>
      </w:r>
      <w:r w:rsidRPr="00D11842">
        <w:rPr>
          <w:rStyle w:val="StyleUnderline"/>
          <w:highlight w:val="cyan"/>
        </w:rPr>
        <w:t>groups</w:t>
      </w:r>
      <w:r w:rsidRPr="00D11842">
        <w:rPr>
          <w:rStyle w:val="StyleUnderline"/>
        </w:rPr>
        <w:t xml:space="preserve"> and the dynamism and passion they </w:t>
      </w:r>
      <w:r w:rsidRPr="00D11842">
        <w:rPr>
          <w:rStyle w:val="StyleUnderline"/>
          <w:highlight w:val="cyan"/>
        </w:rPr>
        <w:t>display</w:t>
      </w:r>
      <w:r w:rsidRPr="00D11842">
        <w:rPr>
          <w:rStyle w:val="StyleUnderline"/>
        </w:rPr>
        <w:t xml:space="preserve"> excite a sense of </w:t>
      </w:r>
      <w:r w:rsidRPr="00D11842">
        <w:rPr>
          <w:rStyle w:val="StyleUnderline"/>
          <w:highlight w:val="cyan"/>
        </w:rPr>
        <w:t>possibility</w:t>
      </w:r>
      <w:r w:rsidRPr="00D11842">
        <w:rPr>
          <w:sz w:val="16"/>
        </w:rPr>
        <w:t xml:space="preserve">. However, the very diversity of movements and their weak interconnection could constrain the Global Left’s ability to achieve meaningful change.6 </w:t>
      </w:r>
      <w:r w:rsidRPr="00D11842">
        <w:rPr>
          <w:rStyle w:val="StyleUnderline"/>
          <w:highlight w:val="cyan"/>
        </w:rPr>
        <w:t>Without consensus</w:t>
      </w:r>
      <w:r w:rsidRPr="00D11842">
        <w:rPr>
          <w:rStyle w:val="StyleUnderline"/>
        </w:rPr>
        <w:t xml:space="preserve"> around a common agenda, </w:t>
      </w:r>
      <w:r w:rsidRPr="00D11842">
        <w:rPr>
          <w:rStyle w:val="StyleUnderline"/>
          <w:highlight w:val="cyan"/>
        </w:rPr>
        <w:t>how are we to make</w:t>
      </w:r>
      <w:r w:rsidRPr="00D11842">
        <w:rPr>
          <w:rStyle w:val="StyleUnderline"/>
        </w:rPr>
        <w:t xml:space="preserve"> the great </w:t>
      </w:r>
      <w:r w:rsidRPr="00D11842">
        <w:rPr>
          <w:rStyle w:val="StyleUnderline"/>
          <w:highlight w:val="cyan"/>
        </w:rPr>
        <w:t>transition</w:t>
      </w:r>
      <w:r w:rsidRPr="00D11842">
        <w:rPr>
          <w:sz w:val="16"/>
        </w:rPr>
        <w:t xml:space="preserve"> from an entrenched global system based on capitalist profit, top-down decisionmaking, war, and environmental degradation to a world where people and the planet take center stage in politics and policy? </w:t>
      </w:r>
      <w:r w:rsidRPr="00D11842">
        <w:rPr>
          <w:rStyle w:val="StyleUnderline"/>
        </w:rPr>
        <w:t xml:space="preserve">Surely </w:t>
      </w:r>
      <w:r w:rsidRPr="00D11842">
        <w:rPr>
          <w:rStyle w:val="StyleUnderline"/>
          <w:highlight w:val="cyan"/>
        </w:rPr>
        <w:t>we need</w:t>
      </w:r>
      <w:r w:rsidRPr="00D11842">
        <w:rPr>
          <w:rStyle w:val="StyleUnderline"/>
        </w:rPr>
        <w:t xml:space="preserve"> not only resistance on a multiplicity of grounds, but also </w:t>
      </w:r>
      <w:r w:rsidRPr="00D11842">
        <w:rPr>
          <w:rStyle w:val="StyleUnderline"/>
          <w:highlight w:val="cyan"/>
        </w:rPr>
        <w:t>agreement on a clear</w:t>
      </w:r>
      <w:r w:rsidRPr="00D11842">
        <w:rPr>
          <w:rStyle w:val="StyleUnderline"/>
        </w:rPr>
        <w:t xml:space="preserve">, </w:t>
      </w:r>
      <w:r w:rsidRPr="00D11842">
        <w:rPr>
          <w:rStyle w:val="StyleUnderline"/>
          <w:highlight w:val="cyan"/>
        </w:rPr>
        <w:t>coherent</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feasible alternative</w:t>
      </w:r>
      <w:r w:rsidRPr="00D11842">
        <w:rPr>
          <w:sz w:val="16"/>
        </w:rPr>
        <w:t xml:space="preserve"> to the unjust, undemocratic, and unsustainable status quo.</w:t>
      </w:r>
    </w:p>
    <w:p w14:paraId="38B6DAB8" w14:textId="77777777" w:rsidR="00072D56" w:rsidRPr="00D11842" w:rsidRDefault="00072D56" w:rsidP="00072D56">
      <w:pPr>
        <w:rPr>
          <w:sz w:val="10"/>
          <w:szCs w:val="10"/>
        </w:rPr>
      </w:pPr>
      <w:r w:rsidRPr="00D11842">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59F1A6C6" w14:textId="77777777" w:rsidR="00072D56" w:rsidRPr="00D11842" w:rsidRDefault="00072D56" w:rsidP="00072D56">
      <w:pPr>
        <w:rPr>
          <w:sz w:val="16"/>
          <w:szCs w:val="16"/>
        </w:rPr>
      </w:pPr>
      <w:r w:rsidRPr="00D11842">
        <w:rPr>
          <w:sz w:val="16"/>
          <w:szCs w:val="16"/>
        </w:rPr>
        <w:t>Catalytic Action Now</w:t>
      </w:r>
    </w:p>
    <w:p w14:paraId="2697E348" w14:textId="77777777" w:rsidR="00072D56" w:rsidRPr="00D11842" w:rsidRDefault="00072D56" w:rsidP="00072D56">
      <w:pPr>
        <w:rPr>
          <w:sz w:val="16"/>
        </w:rPr>
      </w:pPr>
      <w:r w:rsidRPr="00D11842">
        <w:rPr>
          <w:rStyle w:val="StyleUnderline"/>
        </w:rPr>
        <w:t>In the wake of the global financial crisis, it became clear that the world needed a new economic system</w:t>
      </w:r>
      <w:r w:rsidRPr="00D11842">
        <w:rPr>
          <w:sz w:val="16"/>
        </w:rPr>
        <w:t xml:space="preserve">. Change did not come about, however. To offer a viable alternative to financialization and runaway “shareholderism,” </w:t>
      </w:r>
      <w:r w:rsidRPr="00D11842">
        <w:rPr>
          <w:rStyle w:val="StyleUnderline"/>
          <w:highlight w:val="cyan"/>
        </w:rPr>
        <w:t>movements</w:t>
      </w:r>
      <w:r w:rsidRPr="00D11842">
        <w:rPr>
          <w:rStyle w:val="StyleUnderline"/>
        </w:rPr>
        <w:t xml:space="preserve"> </w:t>
      </w:r>
      <w:r w:rsidRPr="00D11842">
        <w:rPr>
          <w:rStyle w:val="StyleUnderline"/>
          <w:highlight w:val="cyan"/>
        </w:rPr>
        <w:t>need to stand for</w:t>
      </w:r>
      <w:r w:rsidRPr="00D11842">
        <w:rPr>
          <w:rStyle w:val="StyleUnderline"/>
        </w:rPr>
        <w:t xml:space="preserve"> </w:t>
      </w:r>
      <w:r w:rsidRPr="00D11842">
        <w:rPr>
          <w:rStyle w:val="Emphasis"/>
          <w:highlight w:val="cyan"/>
        </w:rPr>
        <w:t>workplace democracy</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shared management</w:t>
      </w:r>
      <w:r w:rsidRPr="00D11842">
        <w:rPr>
          <w:rStyle w:val="StyleUnderline"/>
        </w:rPr>
        <w:t xml:space="preserve">, and </w:t>
      </w:r>
      <w:r w:rsidRPr="00D11842">
        <w:rPr>
          <w:rStyle w:val="StyleUnderline"/>
          <w:highlight w:val="cyan"/>
        </w:rPr>
        <w:t>for long-term</w:t>
      </w:r>
      <w:r w:rsidRPr="00D11842">
        <w:rPr>
          <w:rStyle w:val="StyleUnderline"/>
        </w:rPr>
        <w:t xml:space="preserve"> rational and people-oriented </w:t>
      </w:r>
      <w:r w:rsidRPr="00D11842">
        <w:rPr>
          <w:rStyle w:val="StyleUnderline"/>
          <w:highlight w:val="cyan"/>
        </w:rPr>
        <w:t>planning</w:t>
      </w:r>
      <w:r w:rsidRPr="00D11842">
        <w:rPr>
          <w:rStyle w:val="StyleUnderline"/>
        </w:rPr>
        <w:t xml:space="preserve"> </w:t>
      </w:r>
      <w:r w:rsidRPr="00D11842">
        <w:rPr>
          <w:rStyle w:val="StyleUnderline"/>
          <w:highlight w:val="cyan"/>
        </w:rPr>
        <w:t>over short-term profit</w:t>
      </w:r>
      <w:r w:rsidRPr="00D11842">
        <w:rPr>
          <w:sz w:val="16"/>
        </w:rPr>
        <w:t xml:space="preserve">. </w:t>
      </w:r>
      <w:r w:rsidRPr="00D11842">
        <w:rPr>
          <w:rStyle w:val="StyleUnderline"/>
        </w:rPr>
        <w:t>Although breaking up huge corporations should be the goal, taxing them adequately and using the revenue for societal needs and rights</w:t>
      </w:r>
      <w:r w:rsidRPr="00D11842">
        <w:rPr>
          <w:sz w:val="16"/>
        </w:rPr>
        <w:t xml:space="preserve">, not for continued militarism, </w:t>
      </w:r>
      <w:r w:rsidRPr="00D11842">
        <w:rPr>
          <w:rStyle w:val="StyleUnderline"/>
        </w:rPr>
        <w:t>can steer society in the right direction in the interim</w:t>
      </w:r>
      <w:r w:rsidRPr="00D11842">
        <w:rPr>
          <w:sz w:val="16"/>
        </w:rPr>
        <w:t>.</w:t>
      </w:r>
    </w:p>
    <w:p w14:paraId="2BF70378" w14:textId="77777777" w:rsidR="00072D56" w:rsidRPr="00D11842" w:rsidRDefault="00072D56" w:rsidP="00072D56">
      <w:pPr>
        <w:rPr>
          <w:sz w:val="16"/>
        </w:rPr>
      </w:pPr>
      <w:r w:rsidRPr="00D11842">
        <w:rPr>
          <w:sz w:val="16"/>
        </w:rPr>
        <w:t xml:space="preserve">At the same time, </w:t>
      </w:r>
      <w:r w:rsidRPr="00D11842">
        <w:rPr>
          <w:rStyle w:val="StyleUnderline"/>
          <w:highlight w:val="cyan"/>
        </w:rPr>
        <w:t>we</w:t>
      </w:r>
      <w:r w:rsidRPr="00D11842">
        <w:rPr>
          <w:rStyle w:val="StyleUnderline"/>
        </w:rPr>
        <w:t xml:space="preserve"> also </w:t>
      </w:r>
      <w:r w:rsidRPr="00D11842">
        <w:rPr>
          <w:rStyle w:val="StyleUnderline"/>
          <w:highlight w:val="cyan"/>
        </w:rPr>
        <w:t xml:space="preserve">need to </w:t>
      </w:r>
      <w:r w:rsidRPr="00D11842">
        <w:rPr>
          <w:rStyle w:val="Emphasis"/>
          <w:highlight w:val="cyan"/>
        </w:rPr>
        <w:t>think bigger</w:t>
      </w:r>
      <w:r w:rsidRPr="00D11842">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3E4CE2EB" w14:textId="77777777" w:rsidR="00072D56" w:rsidRPr="00D11842" w:rsidRDefault="00072D56" w:rsidP="00072D56">
      <w:pPr>
        <w:rPr>
          <w:sz w:val="16"/>
        </w:rPr>
      </w:pPr>
      <w:r w:rsidRPr="00D11842">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D11842">
        <w:rPr>
          <w:rStyle w:val="StyleUnderline"/>
          <w:highlight w:val="cyan"/>
        </w:rPr>
        <w:t>progressive movements</w:t>
      </w:r>
      <w:r w:rsidRPr="00D11842">
        <w:rPr>
          <w:rStyle w:val="StyleUnderline"/>
        </w:rPr>
        <w:t xml:space="preserve"> of the late nineteenth century and much of the twentieth century that </w:t>
      </w:r>
      <w:r w:rsidRPr="00D11842">
        <w:rPr>
          <w:rStyle w:val="StyleUnderline"/>
          <w:highlight w:val="cyan"/>
        </w:rPr>
        <w:t>gave us socialism</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social democracy</w:t>
      </w:r>
      <w:r w:rsidRPr="00D11842">
        <w:rPr>
          <w:rStyle w:val="StyleUnderline"/>
        </w:rPr>
        <w:t xml:space="preserve">, </w:t>
      </w:r>
      <w:r w:rsidRPr="00D11842">
        <w:rPr>
          <w:rStyle w:val="StyleUnderline"/>
          <w:highlight w:val="cyan"/>
        </w:rPr>
        <w:t>an end to</w:t>
      </w:r>
      <w:r w:rsidRPr="00D11842">
        <w:rPr>
          <w:rStyle w:val="StyleUnderline"/>
        </w:rPr>
        <w:t xml:space="preserve"> British </w:t>
      </w:r>
      <w:r w:rsidRPr="00D11842">
        <w:rPr>
          <w:rStyle w:val="StyleUnderline"/>
          <w:highlight w:val="cyan"/>
        </w:rPr>
        <w:t>colonialism</w:t>
      </w:r>
      <w:r w:rsidRPr="00D11842">
        <w:rPr>
          <w:rStyle w:val="StyleUnderline"/>
        </w:rPr>
        <w:t xml:space="preserve">, </w:t>
      </w:r>
      <w:r w:rsidRPr="00D11842">
        <w:rPr>
          <w:rStyle w:val="StyleUnderline"/>
          <w:highlight w:val="cyan"/>
        </w:rPr>
        <w:t>Third World development</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demise of authoritarianism</w:t>
      </w:r>
      <w:r w:rsidRPr="00D11842">
        <w:rPr>
          <w:rStyle w:val="StyleUnderline"/>
        </w:rPr>
        <w:t xml:space="preserve"> in southern Europe</w:t>
      </w:r>
      <w:r w:rsidRPr="00D11842">
        <w:rPr>
          <w:sz w:val="16"/>
        </w:rPr>
        <w:t>, the movements of the twenty-first century have not been able to make headway in structural or systemic terms. Instead, the collapse of world communism—celebrated across the globe—actually generated new crises and chaos.</w:t>
      </w:r>
    </w:p>
    <w:p w14:paraId="26AA206C" w14:textId="77777777" w:rsidR="00072D56" w:rsidRPr="00D11842" w:rsidRDefault="00072D56" w:rsidP="00072D56">
      <w:pPr>
        <w:rPr>
          <w:sz w:val="16"/>
        </w:rPr>
      </w:pPr>
      <w:r w:rsidRPr="00D11842">
        <w:rPr>
          <w:rStyle w:val="StyleUnderline"/>
        </w:rPr>
        <w:t>One response to the crisis has been the new municipalism, which aims to implement localized democratic practices and people-oriented resource allocation</w:t>
      </w:r>
      <w:r w:rsidRPr="00D11842">
        <w:rPr>
          <w:sz w:val="16"/>
        </w:rPr>
        <w:t xml:space="preserve">. In one promising example, </w:t>
      </w:r>
      <w:r w:rsidRPr="00D11842">
        <w:rPr>
          <w:rStyle w:val="StyleUnderline"/>
        </w:rPr>
        <w:t>the administration of the Communist mayor of Santiago, Chile, has created a “people’s pharmacy,”</w:t>
      </w:r>
      <w:r w:rsidRPr="00D11842">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67AA9AE9" w14:textId="77777777" w:rsidR="00072D56" w:rsidRPr="00D11842" w:rsidRDefault="00072D56" w:rsidP="00072D56">
      <w:pPr>
        <w:rPr>
          <w:sz w:val="16"/>
        </w:rPr>
      </w:pPr>
      <w:r w:rsidRPr="00D11842">
        <w:rPr>
          <w:rStyle w:val="StyleUnderline"/>
          <w:highlight w:val="cyan"/>
        </w:rPr>
        <w:t>The Global Left</w:t>
      </w:r>
      <w:r w:rsidRPr="00D11842">
        <w:rPr>
          <w:rStyle w:val="StyleUnderline"/>
        </w:rPr>
        <w:t xml:space="preserve"> and its infrastructure </w:t>
      </w:r>
      <w:r w:rsidRPr="00D11842">
        <w:rPr>
          <w:rStyle w:val="StyleUnderline"/>
          <w:highlight w:val="cyan"/>
        </w:rPr>
        <w:t>remain fragmented</w:t>
      </w:r>
      <w:r w:rsidRPr="00D11842">
        <w:rPr>
          <w:rStyle w:val="StyleUnderline"/>
        </w:rPr>
        <w:t xml:space="preserve"> and disconnected</w:t>
      </w:r>
      <w:r w:rsidRPr="00D11842">
        <w:rPr>
          <w:sz w:val="16"/>
        </w:rPr>
        <w:t xml:space="preserve">, except for periodic mass rallies against the most egregious actions of global capitalism and imperial states. </w:t>
      </w:r>
      <w:r w:rsidRPr="00D11842">
        <w:rPr>
          <w:rStyle w:val="StyleUnderline"/>
        </w:rPr>
        <w:t xml:space="preserve">But </w:t>
      </w:r>
      <w:r w:rsidRPr="00D11842">
        <w:rPr>
          <w:rStyle w:val="StyleUnderline"/>
          <w:highlight w:val="cyan"/>
        </w:rPr>
        <w:t>it wasn’t always so</w:t>
      </w:r>
      <w:r w:rsidRPr="00D11842">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1705C805" w14:textId="77777777" w:rsidR="00072D56" w:rsidRPr="00D11842" w:rsidRDefault="00072D56" w:rsidP="00072D56">
      <w:pPr>
        <w:rPr>
          <w:rStyle w:val="StyleUnderline"/>
        </w:rPr>
      </w:pPr>
      <w:r w:rsidRPr="00D11842">
        <w:rPr>
          <w:sz w:val="16"/>
        </w:rPr>
        <w:t xml:space="preserve">Both the successes and the failures of these Internationals offer vital lessons: </w:t>
      </w:r>
      <w:r w:rsidRPr="00D11842">
        <w:rPr>
          <w:rStyle w:val="StyleUnderline"/>
          <w:highlight w:val="cyan"/>
        </w:rPr>
        <w:t>a powerful worldwide movement</w:t>
      </w:r>
      <w:r w:rsidRPr="00D11842">
        <w:rPr>
          <w:rStyle w:val="StyleUnderline"/>
        </w:rPr>
        <w:t xml:space="preserve"> </w:t>
      </w:r>
      <w:r w:rsidRPr="00D11842">
        <w:rPr>
          <w:rStyle w:val="StyleUnderline"/>
          <w:highlight w:val="cyan"/>
        </w:rPr>
        <w:t>could be</w:t>
      </w:r>
      <w:r w:rsidRPr="00D11842">
        <w:rPr>
          <w:rStyle w:val="StyleUnderline"/>
        </w:rPr>
        <w:t xml:space="preserve"> </w:t>
      </w:r>
      <w:r w:rsidRPr="00D11842">
        <w:rPr>
          <w:rStyle w:val="StyleUnderline"/>
          <w:highlight w:val="cyan"/>
        </w:rPr>
        <w:t>premised</w:t>
      </w:r>
      <w:r w:rsidRPr="00D11842">
        <w:rPr>
          <w:rStyle w:val="StyleUnderline"/>
        </w:rPr>
        <w:t xml:space="preserve"> </w:t>
      </w:r>
      <w:r w:rsidRPr="00D11842">
        <w:rPr>
          <w:rStyle w:val="StyleUnderline"/>
          <w:highlight w:val="cyan"/>
        </w:rPr>
        <w:t>on</w:t>
      </w:r>
      <w:r w:rsidRPr="00D11842">
        <w:rPr>
          <w:rStyle w:val="StyleUnderline"/>
        </w:rPr>
        <w:t xml:space="preserve"> both a </w:t>
      </w:r>
      <w:r w:rsidRPr="00D11842">
        <w:rPr>
          <w:rStyle w:val="Emphasis"/>
          <w:highlight w:val="cyan"/>
        </w:rPr>
        <w:t>global political organization</w:t>
      </w:r>
      <w:r w:rsidRPr="00D11842">
        <w:rPr>
          <w:rStyle w:val="StyleUnderline"/>
        </w:rPr>
        <w:t xml:space="preserve"> with a strategy </w:t>
      </w:r>
      <w:r w:rsidRPr="00D11842">
        <w:rPr>
          <w:rStyle w:val="StyleUnderline"/>
          <w:highlight w:val="cyan"/>
        </w:rPr>
        <w:t>for change</w:t>
      </w:r>
      <w:r w:rsidRPr="00D11842">
        <w:rPr>
          <w:rStyle w:val="StyleUnderline"/>
        </w:rPr>
        <w:t xml:space="preserve"> </w:t>
      </w:r>
      <w:r w:rsidRPr="00D11842">
        <w:rPr>
          <w:rStyle w:val="StyleUnderline"/>
          <w:highlight w:val="cyan"/>
        </w:rPr>
        <w:t>and</w:t>
      </w:r>
      <w:r w:rsidRPr="00D11842">
        <w:rPr>
          <w:rStyle w:val="StyleUnderline"/>
        </w:rPr>
        <w:t xml:space="preserve"> the strength of plural and diverse movements that </w:t>
      </w:r>
      <w:r w:rsidRPr="00D11842">
        <w:rPr>
          <w:rStyle w:val="StyleUnderline"/>
          <w:highlight w:val="cyan"/>
        </w:rPr>
        <w:t>call the status quo into question</w:t>
      </w:r>
      <w:r w:rsidRPr="00D11842">
        <w:rPr>
          <w:sz w:val="16"/>
        </w:rPr>
        <w:t xml:space="preserve">. To move forward, we need to look back at the old Internationals and, at the same time, not give up on the World Social Forum. </w:t>
      </w:r>
      <w:r w:rsidRPr="00D11842">
        <w:rPr>
          <w:rStyle w:val="StyleUnderline"/>
        </w:rPr>
        <w:t xml:space="preserve">The </w:t>
      </w:r>
      <w:r w:rsidRPr="00D11842">
        <w:rPr>
          <w:rStyle w:val="StyleUnderline"/>
          <w:highlight w:val="cyan"/>
        </w:rPr>
        <w:t>crises</w:t>
      </w:r>
      <w:r w:rsidRPr="00D11842">
        <w:rPr>
          <w:rStyle w:val="StyleUnderline"/>
        </w:rPr>
        <w:t xml:space="preserve"> and injustices </w:t>
      </w:r>
      <w:r w:rsidRPr="00D11842">
        <w:rPr>
          <w:rStyle w:val="StyleUnderline"/>
          <w:highlight w:val="cyan"/>
        </w:rPr>
        <w:t>of our times call for</w:t>
      </w:r>
      <w:r w:rsidRPr="00D11842">
        <w:rPr>
          <w:rStyle w:val="StyleUnderline"/>
        </w:rPr>
        <w:t xml:space="preserve"> both </w:t>
      </w:r>
      <w:r w:rsidRPr="00D11842">
        <w:rPr>
          <w:rStyle w:val="StyleUnderline"/>
          <w:highlight w:val="cyan"/>
        </w:rPr>
        <w:t>a</w:t>
      </w:r>
      <w:r w:rsidRPr="00D11842">
        <w:rPr>
          <w:rStyle w:val="StyleUnderline"/>
        </w:rPr>
        <w:t xml:space="preserve"> coordinated “</w:t>
      </w:r>
      <w:r w:rsidRPr="00D11842">
        <w:rPr>
          <w:rStyle w:val="StyleUnderline"/>
          <w:highlight w:val="cyan"/>
        </w:rPr>
        <w:t>united front</w:t>
      </w:r>
      <w:r w:rsidRPr="00D11842">
        <w:rPr>
          <w:rStyle w:val="StyleUnderline"/>
        </w:rPr>
        <w:t>” and a loosely aligned “popular front.”</w:t>
      </w:r>
    </w:p>
    <w:p w14:paraId="53D72675" w14:textId="77777777" w:rsidR="00072D56" w:rsidRPr="00D11842" w:rsidRDefault="00072D56" w:rsidP="00072D56">
      <w:pPr>
        <w:rPr>
          <w:sz w:val="16"/>
        </w:rPr>
      </w:pPr>
      <w:r w:rsidRPr="00D11842">
        <w:rPr>
          <w:sz w:val="16"/>
        </w:rPr>
        <w:t xml:space="preserve">Some say the language of the past—socialism, communism, planning—is outmoded and unlikely to resonate. And yet, </w:t>
      </w:r>
      <w:r w:rsidRPr="00D11842">
        <w:rPr>
          <w:rStyle w:val="StyleUnderline"/>
          <w:highlight w:val="cyan"/>
        </w:rPr>
        <w:t>many</w:t>
      </w:r>
      <w:r w:rsidRPr="00D11842">
        <w:rPr>
          <w:rStyle w:val="StyleUnderline"/>
        </w:rPr>
        <w:t xml:space="preserve"> young people </w:t>
      </w:r>
      <w:r w:rsidRPr="00D11842">
        <w:rPr>
          <w:rStyle w:val="Emphasis"/>
          <w:highlight w:val="cyan"/>
        </w:rPr>
        <w:t>embrace</w:t>
      </w:r>
      <w:r w:rsidRPr="00D11842">
        <w:rPr>
          <w:rStyle w:val="Emphasis"/>
        </w:rPr>
        <w:t xml:space="preserve"> the term </w:t>
      </w:r>
      <w:r w:rsidRPr="00D11842">
        <w:rPr>
          <w:rStyle w:val="Emphasis"/>
          <w:highlight w:val="cyan"/>
        </w:rPr>
        <w:t>socialism</w:t>
      </w:r>
      <w:r w:rsidRPr="00D11842">
        <w:rPr>
          <w:sz w:val="16"/>
        </w:rPr>
        <w:t xml:space="preserve">; </w:t>
      </w:r>
      <w:r w:rsidRPr="00D11842">
        <w:rPr>
          <w:rStyle w:val="StyleUnderline"/>
        </w:rPr>
        <w:t xml:space="preserve">in </w:t>
      </w:r>
      <w:r w:rsidRPr="00D11842">
        <w:rPr>
          <w:rStyle w:val="StyleUnderline"/>
          <w:highlight w:val="cyan"/>
        </w:rPr>
        <w:t>the US</w:t>
      </w:r>
      <w:r w:rsidRPr="00D11842">
        <w:rPr>
          <w:rStyle w:val="StyleUnderline"/>
        </w:rPr>
        <w:t xml:space="preserve">, they </w:t>
      </w:r>
      <w:r w:rsidRPr="00D11842">
        <w:rPr>
          <w:rStyle w:val="StyleUnderline"/>
          <w:highlight w:val="cyan"/>
        </w:rPr>
        <w:t>rallied around Bernie</w:t>
      </w:r>
      <w:r w:rsidRPr="00D11842">
        <w:rPr>
          <w:rStyle w:val="StyleUnderline"/>
        </w:rPr>
        <w:t xml:space="preserve"> Sanders’s call for “democratic socialism,” and in the UK, they coalesced around the Labour Party’s left-wing faction</w:t>
      </w:r>
      <w:r w:rsidRPr="00D11842">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D11842">
        <w:rPr>
          <w:rStyle w:val="StyleUnderline"/>
        </w:rPr>
        <w:t>Around the world, women have come together around a more inclusive, transformative vision of feminism</w:t>
      </w:r>
      <w:r w:rsidRPr="00D11842">
        <w:rPr>
          <w:sz w:val="16"/>
        </w:rPr>
        <w:t>, which some call “feminism for the 99%.”10 The “left nationalism” of Scotland, Northern Ireland, and the Kurds is also part of the new Global Left and could help constitute a global movement against capitalism, militarism, and oligarchic states.</w:t>
      </w:r>
    </w:p>
    <w:p w14:paraId="7FEB2AA5" w14:textId="77777777" w:rsidR="00072D56" w:rsidRPr="00D11842" w:rsidRDefault="00072D56" w:rsidP="00072D56">
      <w:pPr>
        <w:rPr>
          <w:sz w:val="16"/>
        </w:rPr>
      </w:pPr>
      <w:r w:rsidRPr="00D11842">
        <w:rPr>
          <w:rStyle w:val="StyleUnderline"/>
          <w:highlight w:val="cyan"/>
        </w:rPr>
        <w:t>The world’s injustices</w:t>
      </w:r>
      <w:r w:rsidRPr="00D11842">
        <w:rPr>
          <w:rStyle w:val="StyleUnderline"/>
        </w:rPr>
        <w:t xml:space="preserve"> </w:t>
      </w:r>
      <w:r w:rsidRPr="00D11842">
        <w:rPr>
          <w:rStyle w:val="StyleUnderline"/>
          <w:highlight w:val="cyan"/>
        </w:rPr>
        <w:t>as well as</w:t>
      </w:r>
      <w:r w:rsidRPr="00D11842">
        <w:rPr>
          <w:rStyle w:val="StyleUnderline"/>
        </w:rPr>
        <w:t xml:space="preserve"> new </w:t>
      </w:r>
      <w:r w:rsidRPr="00D11842">
        <w:rPr>
          <w:rStyle w:val="StyleUnderline"/>
          <w:highlight w:val="cyan"/>
        </w:rPr>
        <w:t>possibilities for alliance</w:t>
      </w:r>
      <w:r w:rsidRPr="00D11842">
        <w:rPr>
          <w:rStyle w:val="StyleUnderline"/>
        </w:rPr>
        <w:t xml:space="preserve"> </w:t>
      </w:r>
      <w:r w:rsidRPr="00D11842">
        <w:rPr>
          <w:rStyle w:val="StyleUnderline"/>
          <w:highlight w:val="cyan"/>
        </w:rPr>
        <w:t>have inspired</w:t>
      </w:r>
      <w:r w:rsidRPr="00D11842">
        <w:rPr>
          <w:rStyle w:val="StyleUnderline"/>
        </w:rPr>
        <w:t xml:space="preserve"> calls for </w:t>
      </w:r>
      <w:r w:rsidRPr="00D11842">
        <w:rPr>
          <w:rStyle w:val="StyleUnderline"/>
          <w:highlight w:val="cyan"/>
        </w:rPr>
        <w:t>coordinated</w:t>
      </w:r>
      <w:r w:rsidRPr="00D11842">
        <w:rPr>
          <w:rStyle w:val="StyleUnderline"/>
        </w:rPr>
        <w:t xml:space="preserve"> forms of </w:t>
      </w:r>
      <w:r w:rsidRPr="00D11842">
        <w:rPr>
          <w:rStyle w:val="StyleUnderline"/>
          <w:highlight w:val="cyan"/>
        </w:rPr>
        <w:t>organizing</w:t>
      </w:r>
      <w:r w:rsidRPr="00D11842">
        <w:rPr>
          <w:sz w:val="16"/>
        </w:rPr>
        <w:t xml:space="preserve">. The late Egyptian Marxist economist </w:t>
      </w:r>
      <w:r w:rsidRPr="00D11842">
        <w:rPr>
          <w:rStyle w:val="StyleUnderline"/>
        </w:rPr>
        <w:t>Samir Amin, for instance, called for a Fifth International</w:t>
      </w:r>
      <w:r w:rsidRPr="00D11842">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7BCFFB77" w14:textId="77777777" w:rsidR="00072D56" w:rsidRPr="00D11842" w:rsidRDefault="00072D56" w:rsidP="00072D56">
      <w:pPr>
        <w:rPr>
          <w:sz w:val="16"/>
        </w:rPr>
      </w:pPr>
      <w:r w:rsidRPr="00D11842">
        <w:rPr>
          <w:sz w:val="16"/>
        </w:rPr>
        <w:t xml:space="preserve">What might this mean in practical, strategic terms? To start, </w:t>
      </w:r>
      <w:r w:rsidRPr="00D11842">
        <w:rPr>
          <w:rStyle w:val="StyleUnderline"/>
          <w:highlight w:val="cyan"/>
        </w:rPr>
        <w:t>we should revitalize</w:t>
      </w:r>
      <w:r w:rsidRPr="00D11842">
        <w:rPr>
          <w:rStyle w:val="StyleUnderline"/>
        </w:rPr>
        <w:t xml:space="preserve"> </w:t>
      </w:r>
      <w:r w:rsidRPr="00D11842">
        <w:rPr>
          <w:rStyle w:val="StyleUnderline"/>
          <w:highlight w:val="cyan"/>
        </w:rPr>
        <w:t>the</w:t>
      </w:r>
      <w:r w:rsidRPr="00D11842">
        <w:rPr>
          <w:sz w:val="16"/>
        </w:rPr>
        <w:t xml:space="preserve"> </w:t>
      </w:r>
      <w:r w:rsidRPr="00D11842">
        <w:rPr>
          <w:rStyle w:val="Emphasis"/>
          <w:highlight w:val="cyan"/>
        </w:rPr>
        <w:t>World Social Forum</w:t>
      </w:r>
      <w:r w:rsidRPr="00D11842">
        <w:rPr>
          <w:sz w:val="16"/>
        </w:rPr>
        <w:t xml:space="preserve">.12 </w:t>
      </w:r>
      <w:r w:rsidRPr="00D11842">
        <w:rPr>
          <w:rStyle w:val="StyleUnderline"/>
          <w:highlight w:val="cyan"/>
        </w:rPr>
        <w:t>It encompasses</w:t>
      </w:r>
      <w:r w:rsidRPr="00D11842">
        <w:rPr>
          <w:rStyle w:val="StyleUnderline"/>
        </w:rPr>
        <w:t xml:space="preserve"> diverse </w:t>
      </w:r>
      <w:r w:rsidRPr="00D11842">
        <w:rPr>
          <w:rStyle w:val="StyleUnderline"/>
          <w:highlight w:val="cyan"/>
        </w:rPr>
        <w:t>grievances</w:t>
      </w:r>
      <w:r w:rsidRPr="00D11842">
        <w:rPr>
          <w:rStyle w:val="StyleUnderline"/>
        </w:rPr>
        <w:t xml:space="preserve">, </w:t>
      </w:r>
      <w:r w:rsidRPr="00D11842">
        <w:rPr>
          <w:rStyle w:val="StyleUnderline"/>
          <w:highlight w:val="cyan"/>
        </w:rPr>
        <w:t>identities</w:t>
      </w:r>
      <w:r w:rsidRPr="00D11842">
        <w:rPr>
          <w:rStyle w:val="StyleUnderline"/>
        </w:rPr>
        <w:t xml:space="preserve">, </w:t>
      </w:r>
      <w:r w:rsidRPr="00D11842">
        <w:rPr>
          <w:rStyle w:val="StyleUnderline"/>
          <w:highlight w:val="cyan"/>
        </w:rPr>
        <w:t>and interests</w:t>
      </w:r>
      <w:r w:rsidRPr="00D11842">
        <w:rPr>
          <w:rStyle w:val="StyleUnderline"/>
        </w:rPr>
        <w:t xml:space="preserve">; </w:t>
      </w:r>
      <w:r w:rsidRPr="00D11842">
        <w:rPr>
          <w:rStyle w:val="StyleUnderline"/>
          <w:highlight w:val="cyan"/>
        </w:rPr>
        <w:t>it remains the site for</w:t>
      </w:r>
      <w:r w:rsidRPr="00D11842">
        <w:rPr>
          <w:rStyle w:val="StyleUnderline"/>
        </w:rPr>
        <w:t xml:space="preserve"> dialogic discussion and the </w:t>
      </w:r>
      <w:r w:rsidRPr="00D11842">
        <w:rPr>
          <w:rStyle w:val="StyleUnderline"/>
          <w:highlight w:val="cyan"/>
        </w:rPr>
        <w:t>cultivation</w:t>
      </w:r>
      <w:r w:rsidRPr="00D11842">
        <w:rPr>
          <w:rStyle w:val="StyleUnderline"/>
        </w:rPr>
        <w:t xml:space="preserve"> </w:t>
      </w:r>
      <w:r w:rsidRPr="00D11842">
        <w:rPr>
          <w:rStyle w:val="StyleUnderline"/>
          <w:highlight w:val="cyan"/>
        </w:rPr>
        <w:t>of solidarity across movements</w:t>
      </w:r>
      <w:r w:rsidRPr="00D11842">
        <w:rPr>
          <w:rStyle w:val="StyleUnderline"/>
        </w:rPr>
        <w:t>; and it has resisted the authoritarian impulses and practices of capital and the state</w:t>
      </w:r>
      <w:r w:rsidRPr="00D11842">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74EF0A6D" w14:textId="77777777" w:rsidR="00072D56" w:rsidRPr="00D11842" w:rsidRDefault="00072D56" w:rsidP="00072D56">
      <w:pPr>
        <w:rPr>
          <w:sz w:val="16"/>
        </w:rPr>
      </w:pPr>
      <w:r w:rsidRPr="00D11842">
        <w:rPr>
          <w:rStyle w:val="StyleUnderline"/>
        </w:rPr>
        <w:t xml:space="preserve">Whether it is called the Fifth International, the United Front, the Progressive International, or the World Party, such </w:t>
      </w:r>
      <w:r w:rsidRPr="00D11842">
        <w:rPr>
          <w:rStyle w:val="StyleUnderline"/>
          <w:highlight w:val="cyan"/>
        </w:rPr>
        <w:t>an organization would be</w:t>
      </w:r>
      <w:r w:rsidRPr="00D11842">
        <w:rPr>
          <w:sz w:val="16"/>
        </w:rPr>
        <w:t xml:space="preserve"> </w:t>
      </w:r>
      <w:r w:rsidRPr="00D11842">
        <w:rPr>
          <w:rStyle w:val="Emphasis"/>
          <w:highlight w:val="cyan"/>
        </w:rPr>
        <w:t>vertically organized</w:t>
      </w:r>
      <w:r w:rsidRPr="00D11842">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D11842">
        <w:rPr>
          <w:rStyle w:val="StyleUnderline"/>
        </w:rPr>
        <w:t xml:space="preserve">This planetized formation would </w:t>
      </w:r>
      <w:r w:rsidRPr="00D11842">
        <w:rPr>
          <w:rStyle w:val="Emphasis"/>
        </w:rPr>
        <w:t>encompass</w:t>
      </w:r>
      <w:r w:rsidRPr="00D11842">
        <w:rPr>
          <w:rStyle w:val="StyleUnderline"/>
        </w:rPr>
        <w:t xml:space="preserve"> progressive parties, anti-neoliberal unions, and anti-war movements across the globe</w:t>
      </w:r>
      <w:r w:rsidRPr="00D11842">
        <w:rPr>
          <w:sz w:val="16"/>
        </w:rPr>
        <w:t xml:space="preserve">. </w:t>
      </w:r>
      <w:r w:rsidRPr="00D11842">
        <w:rPr>
          <w:rStyle w:val="StyleUnderline"/>
        </w:rPr>
        <w:t>It would practice democratic decision-making and offer a clear vision and mission of an alternative system of production, social reproduction, trade, and international relations</w:t>
      </w:r>
      <w:r w:rsidRPr="00D11842">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116FDDBA" w14:textId="77777777" w:rsidR="00072D56" w:rsidRPr="00D11842" w:rsidRDefault="00072D56" w:rsidP="00072D56">
      <w:pPr>
        <w:rPr>
          <w:sz w:val="16"/>
        </w:rPr>
      </w:pPr>
      <w:r w:rsidRPr="00D11842">
        <w:rPr>
          <w:rStyle w:val="StyleUnderline"/>
        </w:rPr>
        <w:t xml:space="preserve">Such a plan </w:t>
      </w:r>
      <w:r w:rsidRPr="00D11842">
        <w:rPr>
          <w:rStyle w:val="StyleUnderline"/>
          <w:highlight w:val="cyan"/>
        </w:rPr>
        <w:t>calls for a</w:t>
      </w:r>
      <w:r w:rsidRPr="00D11842">
        <w:rPr>
          <w:rStyle w:val="StyleUnderline"/>
        </w:rPr>
        <w:t xml:space="preserve"> </w:t>
      </w:r>
      <w:r w:rsidRPr="00D11842">
        <w:rPr>
          <w:rStyle w:val="Emphasis"/>
          <w:highlight w:val="cyan"/>
        </w:rPr>
        <w:t>renewed emphasis on the working class</w:t>
      </w:r>
      <w:r w:rsidRPr="00D11842">
        <w:rPr>
          <w:rStyle w:val="StyleUnderline"/>
        </w:rPr>
        <w:t>, expansively defined and represented</w:t>
      </w:r>
      <w:r w:rsidRPr="00D11842">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0B99F23A" w14:textId="77777777" w:rsidR="00072D56" w:rsidRDefault="00072D56" w:rsidP="00072D56">
      <w:pPr>
        <w:rPr>
          <w:sz w:val="16"/>
        </w:rPr>
      </w:pPr>
      <w:r w:rsidRPr="00D11842">
        <w:rPr>
          <w:rStyle w:val="StyleUnderline"/>
          <w:highlight w:val="cyan"/>
        </w:rPr>
        <w:t>We shoul</w:t>
      </w:r>
      <w:r w:rsidRPr="00D11842">
        <w:rPr>
          <w:rStyle w:val="StyleUnderline"/>
        </w:rPr>
        <w:t xml:space="preserve">d take the best from the past—planning, coordinating, internationalism, and action— and </w:t>
      </w:r>
      <w:r w:rsidRPr="00D11842">
        <w:rPr>
          <w:rStyle w:val="StyleUnderline"/>
          <w:highlight w:val="cyan"/>
        </w:rPr>
        <w:t xml:space="preserve">move forward with a </w:t>
      </w:r>
      <w:r w:rsidRPr="00D11842">
        <w:rPr>
          <w:rStyle w:val="Emphasis"/>
          <w:highlight w:val="cyan"/>
        </w:rPr>
        <w:t>common agenda</w:t>
      </w:r>
      <w:r w:rsidRPr="00D11842">
        <w:rPr>
          <w:rStyle w:val="Emphasis"/>
        </w:rPr>
        <w:t xml:space="preserve"> </w:t>
      </w:r>
      <w:r w:rsidRPr="00D11842">
        <w:rPr>
          <w:rStyle w:val="Emphasis"/>
          <w:highlight w:val="cyan"/>
        </w:rPr>
        <w:t>for</w:t>
      </w:r>
      <w:r w:rsidRPr="00D11842">
        <w:rPr>
          <w:rStyle w:val="Emphasis"/>
        </w:rPr>
        <w:t xml:space="preserve"> systemic </w:t>
      </w:r>
      <w:r w:rsidRPr="00D11842">
        <w:rPr>
          <w:rStyle w:val="Emphasis"/>
          <w:highlight w:val="cyan"/>
        </w:rPr>
        <w:t>transformation</w:t>
      </w:r>
      <w:r w:rsidRPr="00D11842">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D11842">
        <w:rPr>
          <w:rStyle w:val="StyleUnderline"/>
        </w:rPr>
        <w:t xml:space="preserve">Our </w:t>
      </w:r>
      <w:r w:rsidRPr="00D11842">
        <w:rPr>
          <w:rStyle w:val="StyleUnderline"/>
          <w:highlight w:val="cyan"/>
        </w:rPr>
        <w:t>movements need to coalesce</w:t>
      </w:r>
      <w:r w:rsidRPr="00D11842">
        <w:rPr>
          <w:rStyle w:val="StyleUnderline"/>
        </w:rPr>
        <w:t xml:space="preserve"> </w:t>
      </w:r>
      <w:r w:rsidRPr="00D11842">
        <w:rPr>
          <w:rStyle w:val="StyleUnderline"/>
          <w:highlight w:val="cyan"/>
        </w:rPr>
        <w:t>to make the</w:t>
      </w:r>
      <w:r w:rsidRPr="00D11842">
        <w:rPr>
          <w:rStyle w:val="StyleUnderline"/>
        </w:rPr>
        <w:t xml:space="preserve"> </w:t>
      </w:r>
      <w:r w:rsidRPr="00D11842">
        <w:rPr>
          <w:rStyle w:val="Emphasis"/>
        </w:rPr>
        <w:t xml:space="preserve">present </w:t>
      </w:r>
      <w:r w:rsidRPr="00D11842">
        <w:rPr>
          <w:rStyle w:val="Emphasis"/>
          <w:highlight w:val="cyan"/>
        </w:rPr>
        <w:t>moment of populism and</w:t>
      </w:r>
      <w:r w:rsidRPr="00D11842">
        <w:rPr>
          <w:rStyle w:val="Emphasis"/>
        </w:rPr>
        <w:t xml:space="preserve"> hegemonic </w:t>
      </w:r>
      <w:r w:rsidRPr="00D11842">
        <w:rPr>
          <w:rStyle w:val="Emphasis"/>
          <w:highlight w:val="cyan"/>
        </w:rPr>
        <w:t>decline</w:t>
      </w:r>
      <w:r w:rsidRPr="00D11842">
        <w:rPr>
          <w:rStyle w:val="StyleUnderline"/>
        </w:rPr>
        <w:t xml:space="preserve"> an </w:t>
      </w:r>
      <w:r w:rsidRPr="00D11842">
        <w:rPr>
          <w:rStyle w:val="StyleUnderline"/>
          <w:highlight w:val="cyan"/>
        </w:rPr>
        <w:t>advantageous</w:t>
      </w:r>
      <w:r w:rsidRPr="00D11842">
        <w:rPr>
          <w:rStyle w:val="StyleUnderline"/>
        </w:rPr>
        <w:t xml:space="preserve"> one </w:t>
      </w:r>
      <w:r w:rsidRPr="00D11842">
        <w:rPr>
          <w:rStyle w:val="StyleUnderline"/>
          <w:highlight w:val="cyan"/>
        </w:rPr>
        <w:t>for a Great Transition</w:t>
      </w:r>
      <w:r w:rsidRPr="00D11842">
        <w:rPr>
          <w:sz w:val="16"/>
        </w:rPr>
        <w:t xml:space="preserve">—this time toward a global socialist-feminist democracy built through the synergy of a new International and a revitalized WSF. </w:t>
      </w:r>
    </w:p>
    <w:p w14:paraId="2BEE63C1" w14:textId="77777777" w:rsidR="00072D56" w:rsidRDefault="00072D56" w:rsidP="00072D56">
      <w:pPr>
        <w:pStyle w:val="Heading3"/>
      </w:pPr>
      <w:r>
        <w:t>1NC — DA</w:t>
      </w:r>
    </w:p>
    <w:p w14:paraId="73759DEE" w14:textId="77777777" w:rsidR="00072D56" w:rsidRPr="007F7DB8" w:rsidRDefault="00072D56" w:rsidP="00072D56">
      <w:pPr>
        <w:pStyle w:val="Heading4"/>
      </w:pPr>
      <w:r>
        <w:t xml:space="preserve">The plan only passes after it’s </w:t>
      </w:r>
      <w:r w:rsidRPr="00A3776B">
        <w:rPr>
          <w:u w:val="single"/>
        </w:rPr>
        <w:t>horse-traded</w:t>
      </w:r>
      <w:r>
        <w:t xml:space="preserve"> with Republicans for censorship prohibitions</w:t>
      </w:r>
    </w:p>
    <w:p w14:paraId="0238A3DC" w14:textId="77777777" w:rsidR="00072D56" w:rsidRPr="00465979" w:rsidRDefault="00072D56" w:rsidP="00072D56">
      <w:r w:rsidRPr="009822E0">
        <w:rPr>
          <w:rStyle w:val="Style13ptBold"/>
        </w:rPr>
        <w:t>Perera</w:t>
      </w:r>
      <w:r>
        <w:t xml:space="preserve"> 3-12-20</w:t>
      </w:r>
      <w:r w:rsidRPr="009822E0">
        <w:rPr>
          <w:rStyle w:val="Style13ptBold"/>
        </w:rPr>
        <w:t>21</w:t>
      </w:r>
      <w:r>
        <w:t xml:space="preserve">, veteran cybersecurity reporter, Data security &amp; privacy reporter for MLex (Dave, “US antitrust legislation faces uphill battle despite unified Democratic government,” </w:t>
      </w:r>
      <w:hyperlink r:id="rId10" w:history="1">
        <w:r w:rsidRPr="00346C7A">
          <w:rPr>
            <w:rStyle w:val="Hyperlink"/>
          </w:rPr>
          <w:t>https://mlexmarketinsight.com/news-hub/editors-picks/area-of-expertise/antitrust/us-antitrust-legislation-faces-uphill-battle-despite-unified-democratic-government</w:t>
        </w:r>
      </w:hyperlink>
      <w:r>
        <w:t>)</w:t>
      </w:r>
    </w:p>
    <w:p w14:paraId="51F2CDB7" w14:textId="77777777" w:rsidR="00072D56" w:rsidRPr="001A57F5" w:rsidRDefault="00072D56" w:rsidP="00072D56">
      <w:pPr>
        <w:rPr>
          <w:sz w:val="16"/>
        </w:rPr>
      </w:pPr>
      <w:r w:rsidRPr="001A57F5">
        <w:rPr>
          <w:sz w:val="16"/>
        </w:rPr>
        <w:t xml:space="preserve">Renewed interest among US lawmakers in </w:t>
      </w:r>
      <w:r w:rsidRPr="007D72C4">
        <w:rPr>
          <w:rStyle w:val="StyleUnderline"/>
          <w:highlight w:val="cyan"/>
        </w:rPr>
        <w:t xml:space="preserve">antitrust </w:t>
      </w:r>
      <w:r w:rsidRPr="00CF02E7">
        <w:rPr>
          <w:rStyle w:val="StyleUnderline"/>
        </w:rPr>
        <w:t>legislation</w:t>
      </w:r>
      <w:r w:rsidRPr="005136BE">
        <w:rPr>
          <w:rStyle w:val="StyleUnderline"/>
        </w:rPr>
        <w:t xml:space="preserve"> is unlikely</w:t>
      </w:r>
      <w:r w:rsidRPr="001A57F5">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5136BE">
        <w:rPr>
          <w:rStyle w:val="StyleUnderline"/>
        </w:rPr>
        <w:t xml:space="preserve">the fate of those bills </w:t>
      </w:r>
      <w:r w:rsidRPr="007D72C4">
        <w:rPr>
          <w:rStyle w:val="StyleUnderline"/>
          <w:highlight w:val="cyan"/>
        </w:rPr>
        <w:t xml:space="preserve">is at the </w:t>
      </w:r>
      <w:r w:rsidRPr="007D72C4">
        <w:rPr>
          <w:rStyle w:val="Emphasis"/>
          <w:highlight w:val="cyan"/>
        </w:rPr>
        <w:t xml:space="preserve">mercy of a </w:t>
      </w:r>
      <w:r w:rsidRPr="00CF02E7">
        <w:rPr>
          <w:rStyle w:val="Emphasis"/>
        </w:rPr>
        <w:t xml:space="preserve">political </w:t>
      </w:r>
      <w:r w:rsidRPr="007D72C4">
        <w:rPr>
          <w:rStyle w:val="Emphasis"/>
          <w:highlight w:val="cyan"/>
        </w:rPr>
        <w:t>dynamic</w:t>
      </w:r>
      <w:r w:rsidRPr="007D72C4">
        <w:rPr>
          <w:rStyle w:val="StyleUnderline"/>
          <w:highlight w:val="cyan"/>
        </w:rPr>
        <w:t xml:space="preserve"> ensuring that the more liberal the policy </w:t>
      </w:r>
      <w:r w:rsidRPr="00CF02E7">
        <w:rPr>
          <w:rStyle w:val="StyleUnderline"/>
        </w:rPr>
        <w:t>prescriptions</w:t>
      </w:r>
      <w:r w:rsidRPr="007D72C4">
        <w:rPr>
          <w:rStyle w:val="StyleUnderline"/>
          <w:highlight w:val="cyan"/>
        </w:rPr>
        <w:t>, the less likely they are to become law</w:t>
      </w:r>
      <w:r w:rsidRPr="001A57F5">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7D72C4">
        <w:rPr>
          <w:rStyle w:val="StyleUnderline"/>
          <w:highlight w:val="cyan"/>
        </w:rPr>
        <w:t>Those expecting</w:t>
      </w:r>
      <w:r w:rsidRPr="001A57F5">
        <w:rPr>
          <w:sz w:val="16"/>
        </w:rPr>
        <w:t xml:space="preserve"> — or fearing — </w:t>
      </w:r>
      <w:r w:rsidRPr="0030301C">
        <w:rPr>
          <w:rStyle w:val="StyleUnderline"/>
        </w:rPr>
        <w:t xml:space="preserve">more </w:t>
      </w:r>
      <w:r w:rsidRPr="007D72C4">
        <w:rPr>
          <w:rStyle w:val="StyleUnderline"/>
          <w:highlight w:val="cyan"/>
        </w:rPr>
        <w:t>ambitious outcomes</w:t>
      </w:r>
      <w:r w:rsidRPr="0030301C">
        <w:rPr>
          <w:rStyle w:val="StyleUnderline"/>
        </w:rPr>
        <w:t xml:space="preserve"> likely </w:t>
      </w:r>
      <w:r w:rsidRPr="007D72C4">
        <w:rPr>
          <w:rStyle w:val="StyleUnderline"/>
          <w:highlight w:val="cyan"/>
        </w:rPr>
        <w:t>won’t see them enacted</w:t>
      </w:r>
      <w:r w:rsidRPr="001A57F5">
        <w:rPr>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7D72C4">
        <w:rPr>
          <w:rStyle w:val="Emphasis"/>
          <w:highlight w:val="cyan"/>
        </w:rPr>
        <w:t>unless a bill can attract significant Republican support</w:t>
      </w:r>
      <w:r w:rsidRPr="0030301C">
        <w:rPr>
          <w:rStyle w:val="StyleUnderline"/>
        </w:rPr>
        <w:t>, not even two years of unified Democratic government can guarantee reforms</w:t>
      </w:r>
      <w:r w:rsidRPr="001A57F5">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7D72C4">
        <w:rPr>
          <w:rStyle w:val="StyleUnderline"/>
          <w:highlight w:val="cyan"/>
        </w:rPr>
        <w:t>policy legislation needs supermajority</w:t>
      </w:r>
      <w:r w:rsidRPr="00576FC1">
        <w:rPr>
          <w:rStyle w:val="StyleUnderline"/>
        </w:rPr>
        <w:t xml:space="preserve"> support before it can proceed</w:t>
      </w:r>
      <w:r w:rsidRPr="001A57F5">
        <w:rPr>
          <w:sz w:val="16"/>
        </w:rPr>
        <w:t xml:space="preserve">, meaning </w:t>
      </w:r>
      <w:r w:rsidRPr="00576FC1">
        <w:rPr>
          <w:rStyle w:val="StyleUnderline"/>
        </w:rPr>
        <w:t>the 50 Democrats of today’s Senate have little choice but to resign themselves to the grind of finding Republican supporters</w:t>
      </w:r>
      <w:r w:rsidRPr="001A57F5">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7D72C4">
        <w:rPr>
          <w:rStyle w:val="StyleUnderline"/>
          <w:highlight w:val="cyan"/>
        </w:rPr>
        <w:t>Bipart</w:t>
      </w:r>
      <w:r w:rsidRPr="00CF02E7">
        <w:rPr>
          <w:rStyle w:val="StyleUnderline"/>
        </w:rPr>
        <w:t>isan</w:t>
      </w:r>
      <w:r w:rsidRPr="007D72C4">
        <w:rPr>
          <w:rStyle w:val="StyleUnderline"/>
          <w:highlight w:val="cyan"/>
        </w:rPr>
        <w:t xml:space="preserve"> support is important </w:t>
      </w:r>
      <w:r w:rsidRPr="00CF02E7">
        <w:rPr>
          <w:rStyle w:val="StyleUnderline"/>
        </w:rPr>
        <w:t>even in the House</w:t>
      </w:r>
      <w:r w:rsidRPr="001A57F5">
        <w:rPr>
          <w:sz w:val="16"/>
        </w:rPr>
        <w:t xml:space="preserve">, where Democrats have the votes to completely bypass Republicans. Because the House doesn’t have the filibuster to contend with, those with the majority of seats control the chamber. </w:t>
      </w:r>
      <w:r w:rsidRPr="00576FC1">
        <w:rPr>
          <w:rStyle w:val="StyleUnderline"/>
        </w:rPr>
        <w:t>House Democrats can and do pass bills in the face of absolute House Republican opposition, but</w:t>
      </w:r>
      <w:r w:rsidRPr="001A57F5">
        <w:rPr>
          <w:sz w:val="16"/>
        </w:rPr>
        <w:t xml:space="preserve"> — special exceptions for fiscal bills aside — </w:t>
      </w:r>
      <w:r w:rsidRPr="00576FC1">
        <w:rPr>
          <w:rStyle w:val="StyleUnderline"/>
        </w:rPr>
        <w:t>those bills are dead on arrival in the Senate</w:t>
      </w:r>
      <w:r w:rsidRPr="001A57F5">
        <w:rPr>
          <w:sz w:val="16"/>
        </w:rPr>
        <w:t xml:space="preserve">. As long as the filibuster exists or Democrats lack a Senate supermajority, </w:t>
      </w:r>
      <w:r w:rsidRPr="007D72C4">
        <w:rPr>
          <w:rStyle w:val="StyleUnderline"/>
          <w:highlight w:val="cyan"/>
        </w:rPr>
        <w:t xml:space="preserve">the House Judiciary antitrust subcommittee must </w:t>
      </w:r>
      <w:r w:rsidRPr="007D72C4">
        <w:rPr>
          <w:rStyle w:val="Emphasis"/>
          <w:highlight w:val="cyan"/>
        </w:rPr>
        <w:t>court</w:t>
      </w:r>
      <w:r w:rsidRPr="007D72C4">
        <w:rPr>
          <w:rStyle w:val="StyleUnderline"/>
          <w:highlight w:val="cyan"/>
        </w:rPr>
        <w:t xml:space="preserve"> Republican support</w:t>
      </w:r>
      <w:r w:rsidRPr="001A57F5">
        <w:rPr>
          <w:sz w:val="16"/>
        </w:rPr>
        <w:t xml:space="preserve"> if its intention is </w:t>
      </w:r>
      <w:r w:rsidRPr="007D72C4">
        <w:rPr>
          <w:rStyle w:val="StyleUnderline"/>
          <w:highlight w:val="cyan"/>
        </w:rPr>
        <w:t>to make new law</w:t>
      </w:r>
      <w:r w:rsidRPr="001A57F5">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7D72C4">
        <w:rPr>
          <w:rStyle w:val="StyleUnderline"/>
          <w:highlight w:val="cyan"/>
        </w:rPr>
        <w:t xml:space="preserve">A </w:t>
      </w:r>
      <w:r w:rsidRPr="00CF02E7">
        <w:rPr>
          <w:rStyle w:val="StyleUnderline"/>
        </w:rPr>
        <w:t xml:space="preserve">looming </w:t>
      </w:r>
      <w:r w:rsidRPr="007D72C4">
        <w:rPr>
          <w:rStyle w:val="StyleUnderline"/>
          <w:highlight w:val="cyan"/>
        </w:rPr>
        <w:t xml:space="preserve">question hanging over </w:t>
      </w:r>
      <w:r w:rsidRPr="007D72C4">
        <w:rPr>
          <w:rStyle w:val="Emphasis"/>
          <w:highlight w:val="cyan"/>
        </w:rPr>
        <w:t>any bill</w:t>
      </w:r>
      <w:r w:rsidRPr="007D72C4">
        <w:rPr>
          <w:rStyle w:val="StyleUnderline"/>
          <w:highlight w:val="cyan"/>
        </w:rPr>
        <w:t xml:space="preserve">, </w:t>
      </w:r>
      <w:r w:rsidRPr="00CF02E7">
        <w:rPr>
          <w:rStyle w:val="StyleUnderline"/>
        </w:rPr>
        <w:t>even one tailored to win bipartisan support</w:t>
      </w:r>
      <w:r w:rsidRPr="007D72C4">
        <w:rPr>
          <w:rStyle w:val="StyleUnderline"/>
          <w:highlight w:val="cyan"/>
        </w:rPr>
        <w:t>, is whether it could be derailed by Republican anger at online platforms for alleged anti-conservative bias</w:t>
      </w:r>
      <w:r w:rsidRPr="001A57F5">
        <w:rPr>
          <w:sz w:val="16"/>
        </w:rPr>
        <w:t xml:space="preserve">. </w:t>
      </w:r>
      <w:r w:rsidRPr="00B4163D">
        <w:rPr>
          <w:rStyle w:val="StyleUnderline"/>
        </w:rPr>
        <w:t xml:space="preserve">A right-wing trope </w:t>
      </w:r>
      <w:r w:rsidRPr="001A57F5">
        <w:rPr>
          <w:sz w:val="16"/>
        </w:rPr>
        <w:t xml:space="preserve">especially spread by President Donald Trump during his last year in office — </w:t>
      </w:r>
      <w:r w:rsidRPr="007D72C4">
        <w:rPr>
          <w:rStyle w:val="StyleUnderline"/>
          <w:highlight w:val="cyan"/>
        </w:rPr>
        <w:t>the belief that platforms use</w:t>
      </w:r>
      <w:r w:rsidRPr="007F7DB8">
        <w:rPr>
          <w:rStyle w:val="StyleUnderline"/>
        </w:rPr>
        <w:t xml:space="preserve"> their </w:t>
      </w:r>
      <w:r w:rsidRPr="007D72C4">
        <w:rPr>
          <w:rStyle w:val="StyleUnderline"/>
          <w:highlight w:val="cyan"/>
        </w:rPr>
        <w:t>content moderation</w:t>
      </w:r>
      <w:r w:rsidRPr="007F7DB8">
        <w:rPr>
          <w:rStyle w:val="StyleUnderline"/>
        </w:rPr>
        <w:t xml:space="preserve"> powers </w:t>
      </w:r>
      <w:r w:rsidRPr="007D72C4">
        <w:rPr>
          <w:rStyle w:val="StyleUnderline"/>
          <w:highlight w:val="cyan"/>
        </w:rPr>
        <w:t>to silence conservatives</w:t>
      </w:r>
      <w:r w:rsidRPr="001A57F5">
        <w:rPr>
          <w:sz w:val="16"/>
        </w:rPr>
        <w:t xml:space="preserve"> — </w:t>
      </w:r>
      <w:r w:rsidRPr="007D72C4">
        <w:rPr>
          <w:rStyle w:val="StyleUnderline"/>
          <w:highlight w:val="cyan"/>
        </w:rPr>
        <w:t>has mainstream acceptance in Republican circles</w:t>
      </w:r>
      <w:r w:rsidRPr="007D72C4">
        <w:rPr>
          <w:sz w:val="16"/>
          <w:highlight w:val="cyan"/>
        </w:rPr>
        <w:t xml:space="preserve">. </w:t>
      </w:r>
      <w:r w:rsidRPr="00CF02E7">
        <w:rPr>
          <w:rStyle w:val="StyleUnderline"/>
        </w:rPr>
        <w:t xml:space="preserve">It’s a refrain almost </w:t>
      </w:r>
      <w:r w:rsidRPr="00CF02E7">
        <w:rPr>
          <w:rStyle w:val="Emphasis"/>
        </w:rPr>
        <w:t>obligatory</w:t>
      </w:r>
      <w:r w:rsidRPr="00CF02E7">
        <w:rPr>
          <w:rStyle w:val="StyleUnderline"/>
        </w:rPr>
        <w:t xml:space="preserve"> for </w:t>
      </w:r>
      <w:r w:rsidRPr="00CF02E7">
        <w:rPr>
          <w:rStyle w:val="Emphasis"/>
        </w:rPr>
        <w:t>Republican lawmakers to repeat</w:t>
      </w:r>
      <w:r w:rsidRPr="001A57F5">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7D72C4">
        <w:rPr>
          <w:rStyle w:val="Emphasis"/>
          <w:highlight w:val="cyan"/>
        </w:rPr>
        <w:t>Republicans</w:t>
      </w:r>
      <w:r w:rsidRPr="001A57F5">
        <w:rPr>
          <w:sz w:val="16"/>
        </w:rPr>
        <w:t xml:space="preserve">, though, who appear the angriest, and </w:t>
      </w:r>
      <w:r w:rsidRPr="007D72C4">
        <w:rPr>
          <w:rStyle w:val="Emphasis"/>
          <w:highlight w:val="cyan"/>
        </w:rPr>
        <w:t>are</w:t>
      </w:r>
      <w:r w:rsidRPr="001A57F5">
        <w:rPr>
          <w:sz w:val="16"/>
        </w:rPr>
        <w:t xml:space="preserve"> the more </w:t>
      </w:r>
      <w:r w:rsidRPr="007D72C4">
        <w:rPr>
          <w:rStyle w:val="Emphasis"/>
          <w:highlight w:val="cyan"/>
        </w:rPr>
        <w:t xml:space="preserve">likely to insist that </w:t>
      </w:r>
      <w:r w:rsidRPr="007D72C4">
        <w:rPr>
          <w:rStyle w:val="Emphasis"/>
          <w:sz w:val="30"/>
          <w:szCs w:val="30"/>
          <w:highlight w:val="cyan"/>
        </w:rPr>
        <w:t xml:space="preserve">any </w:t>
      </w:r>
      <w:r w:rsidRPr="00CF02E7">
        <w:rPr>
          <w:rStyle w:val="Emphasis"/>
          <w:sz w:val="30"/>
          <w:szCs w:val="30"/>
        </w:rPr>
        <w:t xml:space="preserve">legislative </w:t>
      </w:r>
      <w:r w:rsidRPr="007D72C4">
        <w:rPr>
          <w:rStyle w:val="Emphasis"/>
          <w:sz w:val="30"/>
          <w:szCs w:val="30"/>
          <w:highlight w:val="cyan"/>
        </w:rPr>
        <w:t>reform</w:t>
      </w:r>
      <w:r w:rsidRPr="001A57F5">
        <w:rPr>
          <w:sz w:val="16"/>
        </w:rPr>
        <w:t xml:space="preserve"> touching online platforms </w:t>
      </w:r>
      <w:r w:rsidRPr="007D72C4">
        <w:rPr>
          <w:rStyle w:val="Emphasis"/>
          <w:highlight w:val="cyan"/>
        </w:rPr>
        <w:t>address content moderation</w:t>
      </w:r>
      <w:r w:rsidRPr="001A57F5">
        <w:rPr>
          <w:sz w:val="16"/>
        </w:rPr>
        <w:t xml:space="preserve">, with the intention of </w:t>
      </w:r>
      <w:r w:rsidRPr="007D72C4">
        <w:rPr>
          <w:rStyle w:val="Emphasis"/>
          <w:highlight w:val="cyan"/>
        </w:rPr>
        <w:t>making it harder</w:t>
      </w:r>
      <w:r w:rsidRPr="00576FC1">
        <w:rPr>
          <w:rStyle w:val="Emphasis"/>
        </w:rPr>
        <w:t xml:space="preserve">, not easier, </w:t>
      </w:r>
      <w:r w:rsidRPr="007D72C4">
        <w:rPr>
          <w:rStyle w:val="Emphasis"/>
          <w:highlight w:val="cyan"/>
        </w:rPr>
        <w:t xml:space="preserve">for </w:t>
      </w:r>
      <w:r w:rsidRPr="00CF02E7">
        <w:rPr>
          <w:rStyle w:val="Emphasis"/>
        </w:rPr>
        <w:t xml:space="preserve">online </w:t>
      </w:r>
      <w:r w:rsidRPr="007D72C4">
        <w:rPr>
          <w:rStyle w:val="Emphasis"/>
          <w:highlight w:val="cyan"/>
        </w:rPr>
        <w:t>platforms to remove users</w:t>
      </w:r>
      <w:r w:rsidRPr="001A57F5">
        <w:rPr>
          <w:sz w:val="16"/>
        </w:rPr>
        <w:t>, potentially imperiling a compromise measure.</w:t>
      </w:r>
    </w:p>
    <w:p w14:paraId="6ACAD86C" w14:textId="77777777" w:rsidR="00072D56" w:rsidRPr="000A4E61" w:rsidRDefault="00072D56" w:rsidP="00072D56">
      <w:pPr>
        <w:pStyle w:val="Heading4"/>
      </w:pPr>
      <w:r>
        <w:t xml:space="preserve">That allows the GOP to successfully </w:t>
      </w:r>
      <w:r w:rsidRPr="000A4E61">
        <w:rPr>
          <w:u w:val="single"/>
        </w:rPr>
        <w:t>weaponize misinformation</w:t>
      </w:r>
      <w:r>
        <w:t>---triggers epistemic decay and cements a perma-GOP government</w:t>
      </w:r>
    </w:p>
    <w:p w14:paraId="02DD8A25" w14:textId="77777777" w:rsidR="00072D56" w:rsidRPr="00170555" w:rsidRDefault="00072D56" w:rsidP="00072D56">
      <w:r w:rsidRPr="004429D3">
        <w:rPr>
          <w:rStyle w:val="Style13ptBold"/>
        </w:rPr>
        <w:t>Carpenter 21</w:t>
      </w:r>
      <w:r>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4429D3">
        <w:rPr>
          <w:i/>
          <w:iCs/>
        </w:rPr>
        <w:t>The Nation</w:t>
      </w:r>
      <w:r>
        <w:t xml:space="preserve">, </w:t>
      </w:r>
      <w:hyperlink r:id="rId11" w:history="1">
        <w:r w:rsidRPr="00443702">
          <w:rPr>
            <w:rStyle w:val="Hyperlink"/>
          </w:rPr>
          <w:t>https://www.thenation.com/article/society/right-wing-media-misinformation/</w:t>
        </w:r>
      </w:hyperlink>
      <w:r>
        <w:t>)</w:t>
      </w:r>
    </w:p>
    <w:p w14:paraId="080957EE" w14:textId="77777777" w:rsidR="00072D56" w:rsidRPr="004D091D" w:rsidRDefault="00072D56" w:rsidP="00072D56">
      <w:pPr>
        <w:rPr>
          <w:sz w:val="12"/>
        </w:rPr>
      </w:pPr>
      <w:r w:rsidRPr="00DF3A03">
        <w:rPr>
          <w:sz w:val="12"/>
        </w:rPr>
        <w:t xml:space="preserve">Natali Fierros Bock says she could feel this </w:t>
      </w:r>
      <w:r w:rsidRPr="00170555">
        <w:rPr>
          <w:rStyle w:val="Emphasis"/>
        </w:rPr>
        <w:t xml:space="preserve">mass </w:t>
      </w:r>
      <w:r w:rsidRPr="007D72C4">
        <w:rPr>
          <w:rStyle w:val="Emphasis"/>
          <w:highlight w:val="cyan"/>
        </w:rPr>
        <w:t>delusion</w:t>
      </w:r>
      <w:r w:rsidRPr="00DF3A03">
        <w:rPr>
          <w:sz w:val="12"/>
        </w:rPr>
        <w:t xml:space="preserve"> </w:t>
      </w:r>
      <w:r w:rsidRPr="007D72C4">
        <w:rPr>
          <w:rStyle w:val="StyleUnderline"/>
          <w:highlight w:val="cyan"/>
        </w:rPr>
        <w:t>calcifying</w:t>
      </w:r>
      <w:r w:rsidRPr="00DF3A03">
        <w:rPr>
          <w:sz w:val="12"/>
        </w:rPr>
        <w:t xml:space="preserve"> in the wake of the election in Pinal County, a rural area between Phoenix and Tucson where she serves as co–executive director of the group Rural Arizona Engagement. “It </w:t>
      </w:r>
      <w:r w:rsidRPr="007D72C4">
        <w:rPr>
          <w:rStyle w:val="StyleUnderline"/>
          <w:highlight w:val="cyan"/>
        </w:rPr>
        <w:t>feels</w:t>
      </w:r>
      <w:r w:rsidRPr="00170555">
        <w:rPr>
          <w:rStyle w:val="StyleUnderline"/>
        </w:rPr>
        <w:t xml:space="preserve"> like an </w:t>
      </w:r>
      <w:r w:rsidRPr="007D72C4">
        <w:rPr>
          <w:rStyle w:val="Emphasis"/>
          <w:highlight w:val="cyan"/>
        </w:rPr>
        <w:t>existential</w:t>
      </w:r>
      <w:r w:rsidRPr="00170555">
        <w:rPr>
          <w:rStyle w:val="Emphasis"/>
        </w:rPr>
        <w:t xml:space="preserve"> crisis</w:t>
      </w:r>
      <w:r w:rsidRPr="00DF3A03">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7D72C4">
        <w:rPr>
          <w:rStyle w:val="StyleUnderline"/>
          <w:highlight w:val="cyan"/>
        </w:rPr>
        <w:t>The</w:t>
      </w:r>
      <w:r w:rsidRPr="00170555">
        <w:rPr>
          <w:rStyle w:val="StyleUnderline"/>
        </w:rPr>
        <w:t xml:space="preserve"> Capitol </w:t>
      </w:r>
      <w:r w:rsidRPr="007D72C4">
        <w:rPr>
          <w:rStyle w:val="StyleUnderline"/>
          <w:highlight w:val="cyan"/>
        </w:rPr>
        <w:t>insurrection</w:t>
      </w:r>
      <w:r w:rsidRPr="00170555">
        <w:rPr>
          <w:rStyle w:val="StyleUnderline"/>
        </w:rPr>
        <w:t xml:space="preserve"> </w:t>
      </w:r>
      <w:r w:rsidRPr="007D72C4">
        <w:rPr>
          <w:rStyle w:val="StyleUnderline"/>
          <w:highlight w:val="cyan"/>
        </w:rPr>
        <w:t>threw</w:t>
      </w:r>
      <w:r w:rsidRPr="00170555">
        <w:rPr>
          <w:rStyle w:val="StyleUnderline"/>
        </w:rPr>
        <w:t xml:space="preserve"> </w:t>
      </w:r>
      <w:r w:rsidRPr="007D72C4">
        <w:rPr>
          <w:rStyle w:val="StyleUnderline"/>
          <w:highlight w:val="cyan"/>
        </w:rPr>
        <w:t>in</w:t>
      </w:r>
      <w:r w:rsidRPr="00170555">
        <w:rPr>
          <w:rStyle w:val="StyleUnderline"/>
        </w:rPr>
        <w:t xml:space="preserve">to relief the </w:t>
      </w:r>
      <w:r w:rsidRPr="007D72C4">
        <w:rPr>
          <w:rStyle w:val="StyleUnderline"/>
          <w:highlight w:val="cyan"/>
        </w:rPr>
        <w:t>real-world consequences of</w:t>
      </w:r>
      <w:r w:rsidRPr="00170555">
        <w:rPr>
          <w:rStyle w:val="StyleUnderline"/>
        </w:rPr>
        <w:t xml:space="preserve"> </w:t>
      </w:r>
      <w:r w:rsidRPr="007D72C4">
        <w:rPr>
          <w:rStyle w:val="StyleUnderline"/>
          <w:highlight w:val="cyan"/>
        </w:rPr>
        <w:t>America’s</w:t>
      </w:r>
      <w:r w:rsidRPr="00170555">
        <w:rPr>
          <w:rStyle w:val="StyleUnderline"/>
        </w:rPr>
        <w:t xml:space="preserve"> increasingly siloed </w:t>
      </w:r>
      <w:r w:rsidRPr="007D72C4">
        <w:rPr>
          <w:rStyle w:val="StyleUnderline"/>
          <w:highlight w:val="cyan"/>
        </w:rPr>
        <w:t>media</w:t>
      </w:r>
      <w:r w:rsidRPr="00170555">
        <w:rPr>
          <w:rStyle w:val="StyleUnderline"/>
        </w:rPr>
        <w:t xml:space="preserve"> ecosystem, which is </w:t>
      </w:r>
      <w:r w:rsidRPr="007D72C4">
        <w:rPr>
          <w:rStyle w:val="StyleUnderline"/>
          <w:highlight w:val="cyan"/>
        </w:rPr>
        <w:t>characterized on the right by</w:t>
      </w:r>
      <w:r w:rsidRPr="00DF3A03">
        <w:rPr>
          <w:sz w:val="12"/>
        </w:rPr>
        <w:t xml:space="preserve"> an expanding web of outlets and platforms willing to entertain </w:t>
      </w:r>
      <w:r w:rsidRPr="007D72C4">
        <w:rPr>
          <w:rStyle w:val="StyleUnderline"/>
          <w:highlight w:val="cyan"/>
        </w:rPr>
        <w:t>an alternative</w:t>
      </w:r>
      <w:r w:rsidRPr="00170555">
        <w:rPr>
          <w:rStyle w:val="StyleUnderline"/>
        </w:rPr>
        <w:t xml:space="preserve"> version of </w:t>
      </w:r>
      <w:r w:rsidRPr="007D72C4">
        <w:rPr>
          <w:rStyle w:val="StyleUnderline"/>
          <w:highlight w:val="cyan"/>
        </w:rPr>
        <w:t>reality</w:t>
      </w:r>
      <w:r w:rsidRPr="00DF3A03">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7D72C4">
        <w:rPr>
          <w:rStyle w:val="StyleUnderline"/>
          <w:highlight w:val="cyan"/>
        </w:rPr>
        <w:t>The GOP</w:t>
      </w:r>
      <w:r w:rsidRPr="00170555">
        <w:rPr>
          <w:rStyle w:val="StyleUnderline"/>
        </w:rPr>
        <w:t xml:space="preserve"> remains eager to </w:t>
      </w:r>
      <w:r w:rsidRPr="007D72C4">
        <w:rPr>
          <w:rStyle w:val="Emphasis"/>
          <w:highlight w:val="cyan"/>
        </w:rPr>
        <w:t>weaponize misinformation</w:t>
      </w:r>
      <w:r w:rsidRPr="00170555">
        <w:rPr>
          <w:rStyle w:val="StyleUnderline"/>
        </w:rPr>
        <w:t xml:space="preserve">, not only to </w:t>
      </w:r>
      <w:r w:rsidRPr="00170555">
        <w:rPr>
          <w:rStyle w:val="Emphasis"/>
        </w:rPr>
        <w:t>win elections</w:t>
      </w:r>
      <w:r w:rsidRPr="00170555">
        <w:rPr>
          <w:rStyle w:val="StyleUnderline"/>
        </w:rPr>
        <w:t xml:space="preserve"> but also </w:t>
      </w:r>
      <w:r w:rsidRPr="007D72C4">
        <w:rPr>
          <w:rStyle w:val="StyleUnderline"/>
          <w:highlight w:val="cyan"/>
        </w:rPr>
        <w:t xml:space="preserve">to </w:t>
      </w:r>
      <w:r w:rsidRPr="007D72C4">
        <w:rPr>
          <w:rStyle w:val="Emphasis"/>
          <w:highlight w:val="cyan"/>
        </w:rPr>
        <w:t>advance</w:t>
      </w:r>
      <w:r w:rsidRPr="00170555">
        <w:rPr>
          <w:rStyle w:val="Emphasis"/>
        </w:rPr>
        <w:t xml:space="preserve"> its </w:t>
      </w:r>
      <w:r w:rsidRPr="007D72C4">
        <w:rPr>
          <w:rStyle w:val="Emphasis"/>
          <w:highlight w:val="cyan"/>
        </w:rPr>
        <w:t>policy</w:t>
      </w:r>
      <w:r w:rsidRPr="00170555">
        <w:rPr>
          <w:rStyle w:val="Emphasis"/>
        </w:rPr>
        <w:t xml:space="preserve"> agenda</w:t>
      </w:r>
      <w:r w:rsidRPr="00DF3A03">
        <w:rPr>
          <w:sz w:val="12"/>
        </w:rPr>
        <w:t xml:space="preserve">. </w:t>
      </w:r>
      <w:r w:rsidRPr="007D72C4">
        <w:rPr>
          <w:rStyle w:val="StyleUnderline"/>
          <w:highlight w:val="cyan"/>
        </w:rPr>
        <w:t xml:space="preserve">A </w:t>
      </w:r>
      <w:r w:rsidRPr="00CF02E7">
        <w:rPr>
          <w:rStyle w:val="StyleUnderline"/>
        </w:rPr>
        <w:t xml:space="preserve">prime </w:t>
      </w:r>
      <w:r w:rsidRPr="007D72C4">
        <w:rPr>
          <w:rStyle w:val="StyleUnderline"/>
          <w:highlight w:val="cyan"/>
        </w:rPr>
        <w:t>example is</w:t>
      </w:r>
      <w:r w:rsidRPr="00170555">
        <w:rPr>
          <w:rStyle w:val="StyleUnderline"/>
        </w:rPr>
        <w:t xml:space="preserve"> the aggressive effort under way in a number of states </w:t>
      </w:r>
      <w:r w:rsidRPr="007D72C4">
        <w:rPr>
          <w:rStyle w:val="StyleUnderline"/>
          <w:highlight w:val="cyan"/>
        </w:rPr>
        <w:t>to restrict access to the ballot</w:t>
      </w:r>
      <w:r w:rsidRPr="00DF3A03">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7D72C4">
        <w:rPr>
          <w:rStyle w:val="StyleUnderline"/>
          <w:highlight w:val="cyan"/>
        </w:rPr>
        <w:t>The GOP is</w:t>
      </w:r>
      <w:r w:rsidRPr="00170555">
        <w:rPr>
          <w:rStyle w:val="StyleUnderline"/>
        </w:rPr>
        <w:t xml:space="preserve"> increasingly tolerant of, and even </w:t>
      </w:r>
      <w:r w:rsidRPr="007D72C4">
        <w:rPr>
          <w:rStyle w:val="StyleUnderline"/>
          <w:highlight w:val="cyan"/>
        </w:rPr>
        <w:t xml:space="preserve">reliant on, </w:t>
      </w:r>
      <w:r w:rsidRPr="00CF02E7">
        <w:rPr>
          <w:rStyle w:val="StyleUnderline"/>
        </w:rPr>
        <w:t xml:space="preserve">weaponized </w:t>
      </w:r>
      <w:r w:rsidRPr="007D72C4">
        <w:rPr>
          <w:rStyle w:val="StyleUnderline"/>
          <w:highlight w:val="cyan"/>
        </w:rPr>
        <w:t>misinformation</w:t>
      </w:r>
      <w:r w:rsidRPr="00DF3A03">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170555">
        <w:rPr>
          <w:rStyle w:val="StyleUnderline"/>
        </w:rPr>
        <w:t>they learned from Trump the power of using conspiracy theories to mobilize alienated voters by preying on their deep mistrust of public institutions</w:t>
      </w:r>
      <w:r w:rsidRPr="00DF3A03">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170555">
        <w:rPr>
          <w:rStyle w:val="StyleUnderline"/>
        </w:rPr>
        <w:t>The embrace of conspiratorial narratives has been particularly pronounced in</w:t>
      </w:r>
      <w:r w:rsidRPr="00DF3A03">
        <w:rPr>
          <w:sz w:val="12"/>
        </w:rPr>
        <w:t xml:space="preserve"> state </w:t>
      </w:r>
      <w:r w:rsidRPr="00170555">
        <w:rPr>
          <w:rStyle w:val="StyleUnderline"/>
        </w:rPr>
        <w:t>GOP organizations</w:t>
      </w:r>
      <w:r w:rsidRPr="00DF3A03">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7D72C4">
        <w:rPr>
          <w:rStyle w:val="StyleUnderline"/>
          <w:highlight w:val="cyan"/>
        </w:rPr>
        <w:t>Weaponized misinformation</w:t>
      </w:r>
      <w:r w:rsidRPr="00170555">
        <w:rPr>
          <w:rStyle w:val="StyleUnderline"/>
        </w:rPr>
        <w:t xml:space="preserve"> could </w:t>
      </w:r>
      <w:r w:rsidRPr="007D72C4">
        <w:rPr>
          <w:rStyle w:val="StyleUnderline"/>
          <w:highlight w:val="cyan"/>
        </w:rPr>
        <w:t>have a lasting impact</w:t>
      </w:r>
      <w:r w:rsidRPr="00170555">
        <w:rPr>
          <w:rStyle w:val="StyleUnderline"/>
        </w:rPr>
        <w:t xml:space="preserve"> not only on the shape of the GOP but also </w:t>
      </w:r>
      <w:r w:rsidRPr="007D72C4">
        <w:rPr>
          <w:rStyle w:val="StyleUnderline"/>
          <w:highlight w:val="cyan"/>
        </w:rPr>
        <w:t>on public policy</w:t>
      </w:r>
      <w:r w:rsidRPr="00170555">
        <w:rPr>
          <w:rStyle w:val="StyleUnderline"/>
        </w:rPr>
        <w:t>. Republicans are now using the big lie to try to restrict voting rights</w:t>
      </w:r>
      <w:r w:rsidRPr="00DF3A03">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170555">
        <w:rPr>
          <w:rStyle w:val="StyleUnderline"/>
        </w:rPr>
        <w:t xml:space="preserve">the far-right extremists, politicians, and media </w:t>
      </w:r>
      <w:r w:rsidRPr="007D72C4">
        <w:rPr>
          <w:rStyle w:val="StyleUnderline"/>
          <w:highlight w:val="cyan"/>
        </w:rPr>
        <w:t>influencers who spread misinformation</w:t>
      </w:r>
      <w:r w:rsidRPr="00170555">
        <w:rPr>
          <w:rStyle w:val="StyleUnderline"/>
        </w:rPr>
        <w:t xml:space="preserve"> </w:t>
      </w:r>
      <w:r w:rsidRPr="007D72C4">
        <w:rPr>
          <w:rStyle w:val="StyleUnderline"/>
          <w:highlight w:val="cyan"/>
        </w:rPr>
        <w:t>about the</w:t>
      </w:r>
      <w:r w:rsidRPr="00170555">
        <w:rPr>
          <w:rStyle w:val="StyleUnderline"/>
        </w:rPr>
        <w:t xml:space="preserve"> presidential </w:t>
      </w:r>
      <w:r w:rsidRPr="007D72C4">
        <w:rPr>
          <w:rStyle w:val="StyleUnderline"/>
          <w:highlight w:val="cyan"/>
        </w:rPr>
        <w:t>election are now pushing falsehoods about Covid</w:t>
      </w:r>
      <w:r w:rsidRPr="002E126B">
        <w:rPr>
          <w:rStyle w:val="StyleUnderline"/>
        </w:rPr>
        <w:t>-</w:t>
      </w:r>
      <w:r w:rsidRPr="00170555">
        <w:rPr>
          <w:rStyle w:val="StyleUnderline"/>
        </w:rPr>
        <w:t>19 vaccines</w:t>
      </w:r>
      <w:r w:rsidRPr="00DF3A03">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170555">
        <w:rPr>
          <w:rStyle w:val="StyleUnderline"/>
        </w:rPr>
        <w:t xml:space="preserve">Vaccine </w:t>
      </w:r>
      <w:r w:rsidRPr="007D72C4">
        <w:rPr>
          <w:rStyle w:val="StyleUnderline"/>
          <w:highlight w:val="cyan"/>
        </w:rPr>
        <w:t>misinformation plays into</w:t>
      </w:r>
      <w:r w:rsidRPr="00170555">
        <w:rPr>
          <w:rStyle w:val="StyleUnderline"/>
        </w:rPr>
        <w:t xml:space="preserve"> </w:t>
      </w:r>
      <w:r w:rsidRPr="007D72C4">
        <w:rPr>
          <w:rStyle w:val="StyleUnderline"/>
          <w:highlight w:val="cyan"/>
        </w:rPr>
        <w:t>the</w:t>
      </w:r>
      <w:r w:rsidRPr="00170555">
        <w:rPr>
          <w:rStyle w:val="StyleUnderline"/>
        </w:rPr>
        <w:t xml:space="preserve"> longstanding </w:t>
      </w:r>
      <w:r w:rsidRPr="007D72C4">
        <w:rPr>
          <w:rStyle w:val="StyleUnderline"/>
          <w:highlight w:val="cyan"/>
        </w:rPr>
        <w:t>conservative effort to sow mistrust in government</w:t>
      </w:r>
      <w:r w:rsidRPr="00170555">
        <w:rPr>
          <w:rStyle w:val="StyleUnderline"/>
        </w:rPr>
        <w:t>, and it appears to be having an effect: A third of Republicans now say they don’t want to get vaccinated</w:t>
      </w:r>
      <w:r w:rsidRPr="00DF3A03">
        <w:rPr>
          <w:sz w:val="12"/>
        </w:rPr>
        <w:t xml:space="preserve">. </w:t>
      </w:r>
      <w:r w:rsidRPr="00170555">
        <w:rPr>
          <w:rStyle w:val="StyleUnderline"/>
        </w:rPr>
        <w:t xml:space="preserve">These are the true costs of misinformation: </w:t>
      </w:r>
      <w:r w:rsidRPr="007D72C4">
        <w:rPr>
          <w:rStyle w:val="Emphasis"/>
          <w:highlight w:val="cyan"/>
        </w:rPr>
        <w:t>deadly riots</w:t>
      </w:r>
      <w:r w:rsidRPr="00170555">
        <w:rPr>
          <w:rStyle w:val="StyleUnderline"/>
        </w:rPr>
        <w:t xml:space="preserve">, policy changes that could </w:t>
      </w:r>
      <w:r w:rsidRPr="007D72C4">
        <w:rPr>
          <w:rStyle w:val="Emphasis"/>
          <w:highlight w:val="cyan"/>
        </w:rPr>
        <w:t>disenfranchise</w:t>
      </w:r>
      <w:r w:rsidRPr="00170555">
        <w:rPr>
          <w:rStyle w:val="Emphasis"/>
        </w:rPr>
        <w:t xml:space="preserve"> legitimate </w:t>
      </w:r>
      <w:r w:rsidRPr="007D72C4">
        <w:rPr>
          <w:rStyle w:val="Emphasis"/>
          <w:highlight w:val="cyan"/>
        </w:rPr>
        <w:t>voters</w:t>
      </w:r>
      <w:r w:rsidRPr="00170555">
        <w:rPr>
          <w:rStyle w:val="StyleUnderline"/>
        </w:rPr>
        <w:t xml:space="preserve">, </w:t>
      </w:r>
      <w:r w:rsidRPr="007D72C4">
        <w:rPr>
          <w:rStyle w:val="StyleUnderline"/>
          <w:highlight w:val="cyan"/>
        </w:rPr>
        <w:t>scores of preventable deaths</w:t>
      </w:r>
      <w:r w:rsidRPr="00DF3A03">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170555">
        <w:rPr>
          <w:rStyle w:val="StyleUnderline"/>
        </w:rPr>
        <w:t>the far right’s universe of “</w:t>
      </w:r>
      <w:r w:rsidRPr="00CF02E7">
        <w:rPr>
          <w:rStyle w:val="StyleUnderline"/>
        </w:rPr>
        <w:t>alternative facts” is</w:t>
      </w:r>
      <w:r w:rsidRPr="00CF02E7">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CF02E7">
        <w:rPr>
          <w:rStyle w:val="Emphasis"/>
        </w:rPr>
        <w:t>ruinous</w:t>
      </w:r>
      <w:r w:rsidRPr="00170555">
        <w:rPr>
          <w:rStyle w:val="Emphasis"/>
        </w:rPr>
        <w:t xml:space="preserve"> for democratic systems</w:t>
      </w:r>
      <w:r w:rsidRPr="00DF3A03">
        <w:rPr>
          <w:sz w:val="12"/>
        </w:rPr>
        <w:t>.</w:t>
      </w:r>
    </w:p>
    <w:p w14:paraId="697EF890" w14:textId="77777777" w:rsidR="00072D56" w:rsidRDefault="00072D56" w:rsidP="00072D56">
      <w:pPr>
        <w:pStyle w:val="Heading4"/>
      </w:pPr>
      <w:r>
        <w:t>Disinformation undermines collective responses to existential threats</w:t>
      </w:r>
    </w:p>
    <w:p w14:paraId="47129880" w14:textId="77777777" w:rsidR="00072D56" w:rsidRPr="00663BA3" w:rsidRDefault="00072D56" w:rsidP="00072D56">
      <w:r w:rsidRPr="00663BA3">
        <w:rPr>
          <w:rStyle w:val="Style13ptBold"/>
        </w:rPr>
        <w:t>Roston 21</w:t>
      </w:r>
      <w:r>
        <w:t xml:space="preserve">, citing Bak-Coleman, PhD, postdoctoral fellow at the University of Washington Center for an Informed Public (Eric, “As Climate Change Fries the World, Social Media Is Frying Our Brains,” </w:t>
      </w:r>
      <w:r w:rsidRPr="00663BA3">
        <w:rPr>
          <w:i/>
          <w:iCs/>
        </w:rPr>
        <w:t>Bloomberg News</w:t>
      </w:r>
      <w:r>
        <w:t xml:space="preserve">, </w:t>
      </w:r>
      <w:hyperlink r:id="rId12" w:history="1">
        <w:r w:rsidRPr="00443702">
          <w:rPr>
            <w:rStyle w:val="Hyperlink"/>
          </w:rPr>
          <w:t>https://www.bloomberg.com/news/articles/2021-06-29/as-climate-change-fries-the-world-social-media-is-frying-our-brains</w:t>
        </w:r>
      </w:hyperlink>
      <w:r>
        <w:t>)</w:t>
      </w:r>
    </w:p>
    <w:p w14:paraId="2F713C25" w14:textId="77777777" w:rsidR="00072D56" w:rsidRPr="00E46659" w:rsidRDefault="00072D56" w:rsidP="00072D56">
      <w:pPr>
        <w:rPr>
          <w:sz w:val="16"/>
        </w:rPr>
      </w:pPr>
      <w:r w:rsidRPr="007D72C4">
        <w:rPr>
          <w:rStyle w:val="StyleUnderline"/>
          <w:highlight w:val="cyan"/>
        </w:rPr>
        <w:t>Amid</w:t>
      </w:r>
      <w:r w:rsidRPr="00663BA3">
        <w:rPr>
          <w:rStyle w:val="StyleUnderline"/>
        </w:rPr>
        <w:t xml:space="preserve"> emergency </w:t>
      </w:r>
      <w:r w:rsidRPr="007D72C4">
        <w:rPr>
          <w:rStyle w:val="StyleUnderline"/>
          <w:highlight w:val="cyan"/>
        </w:rPr>
        <w:t>heat</w:t>
      </w:r>
      <w:r w:rsidRPr="00663BA3">
        <w:rPr>
          <w:rStyle w:val="StyleUnderline"/>
        </w:rPr>
        <w:t xml:space="preserve">, </w:t>
      </w:r>
      <w:r w:rsidRPr="007D72C4">
        <w:rPr>
          <w:rStyle w:val="StyleUnderline"/>
          <w:highlight w:val="cyan"/>
        </w:rPr>
        <w:t>flooding</w:t>
      </w:r>
      <w:r w:rsidRPr="00663BA3">
        <w:rPr>
          <w:rStyle w:val="StyleUnderline"/>
        </w:rPr>
        <w:t xml:space="preserve">, </w:t>
      </w:r>
      <w:r w:rsidRPr="007D72C4">
        <w:rPr>
          <w:rStyle w:val="StyleUnderline"/>
          <w:highlight w:val="cyan"/>
        </w:rPr>
        <w:t>and famine</w:t>
      </w:r>
      <w:r w:rsidRPr="00663BA3">
        <w:rPr>
          <w:rStyle w:val="StyleUnderline"/>
        </w:rPr>
        <w:t xml:space="preserve">, </w:t>
      </w:r>
      <w:r w:rsidRPr="007D72C4">
        <w:rPr>
          <w:rStyle w:val="StyleUnderline"/>
          <w:highlight w:val="cyan"/>
        </w:rPr>
        <w:t>it’s</w:t>
      </w:r>
      <w:r w:rsidRPr="00663BA3">
        <w:rPr>
          <w:rStyle w:val="StyleUnderline"/>
        </w:rPr>
        <w:t xml:space="preserve"> even more </w:t>
      </w:r>
      <w:r w:rsidRPr="007D72C4">
        <w:rPr>
          <w:rStyle w:val="StyleUnderline"/>
          <w:highlight w:val="cyan"/>
        </w:rPr>
        <w:t>critical</w:t>
      </w:r>
      <w:r w:rsidRPr="00663BA3">
        <w:rPr>
          <w:rStyle w:val="StyleUnderline"/>
        </w:rPr>
        <w:t xml:space="preserve"> that </w:t>
      </w:r>
      <w:r w:rsidRPr="007D72C4">
        <w:rPr>
          <w:rStyle w:val="StyleUnderline"/>
          <w:highlight w:val="cyan"/>
        </w:rPr>
        <w:t xml:space="preserve">people recognize </w:t>
      </w:r>
      <w:r w:rsidRPr="00CF02E7">
        <w:rPr>
          <w:rStyle w:val="StyleUnderline"/>
        </w:rPr>
        <w:t xml:space="preserve">and agree at least on </w:t>
      </w:r>
      <w:r w:rsidRPr="007D72C4">
        <w:rPr>
          <w:rStyle w:val="StyleUnderline"/>
          <w:highlight w:val="cyan"/>
        </w:rPr>
        <w:t>the big picture</w:t>
      </w:r>
      <w:r w:rsidRPr="001A57F5">
        <w:rPr>
          <w:sz w:val="16"/>
        </w:rPr>
        <w:t xml:space="preserve">. And yet, as recent history has shown us time and </w:t>
      </w:r>
      <w:r w:rsidRPr="00CF02E7">
        <w:rPr>
          <w:sz w:val="16"/>
        </w:rPr>
        <w:t xml:space="preserve">again, </w:t>
      </w:r>
      <w:r w:rsidRPr="00CF02E7">
        <w:rPr>
          <w:rStyle w:val="StyleUnderline"/>
        </w:rPr>
        <w:t>they</w:t>
      </w:r>
      <w:r w:rsidRPr="00CF02E7">
        <w:rPr>
          <w:sz w:val="16"/>
        </w:rPr>
        <w:t xml:space="preserve"> </w:t>
      </w:r>
      <w:r w:rsidRPr="00CF02E7">
        <w:rPr>
          <w:rStyle w:val="StyleUnderline"/>
        </w:rPr>
        <w:t>don’t</w:t>
      </w:r>
      <w:r w:rsidRPr="00CF02E7">
        <w:rPr>
          <w:sz w:val="16"/>
        </w:rPr>
        <w:t xml:space="preserve">. </w:t>
      </w:r>
      <w:r w:rsidRPr="00CF02E7">
        <w:rPr>
          <w:rStyle w:val="StyleUnderline"/>
        </w:rPr>
        <w:t>Much</w:t>
      </w:r>
      <w:r w:rsidRPr="00663BA3">
        <w:rPr>
          <w:rStyle w:val="StyleUnderline"/>
        </w:rPr>
        <w:t xml:space="preserve"> of that can be blamed on the pandemic of </w:t>
      </w:r>
      <w:r w:rsidRPr="007D72C4">
        <w:rPr>
          <w:rStyle w:val="StyleUnderline"/>
          <w:highlight w:val="cyan"/>
        </w:rPr>
        <w:t>misinformation</w:t>
      </w:r>
      <w:r w:rsidRPr="001A57F5">
        <w:rPr>
          <w:sz w:val="16"/>
        </w:rPr>
        <w:t>—</w:t>
      </w:r>
      <w:r w:rsidRPr="007D72C4">
        <w:rPr>
          <w:rStyle w:val="StyleUnderline"/>
          <w:highlight w:val="cyan"/>
        </w:rPr>
        <w:t>concerning climate</w:t>
      </w:r>
      <w:r w:rsidRPr="00663BA3">
        <w:rPr>
          <w:rStyle w:val="StyleUnderline"/>
        </w:rPr>
        <w:t xml:space="preserve"> change, </w:t>
      </w:r>
      <w:r w:rsidRPr="007D72C4">
        <w:rPr>
          <w:rStyle w:val="StyleUnderline"/>
          <w:highlight w:val="cyan"/>
        </w:rPr>
        <w:t>Covid</w:t>
      </w:r>
      <w:r w:rsidRPr="00663BA3">
        <w:rPr>
          <w:rStyle w:val="StyleUnderline"/>
        </w:rPr>
        <w:t xml:space="preserve">-19, </w:t>
      </w:r>
      <w:r w:rsidRPr="007D72C4">
        <w:rPr>
          <w:rStyle w:val="StyleUnderline"/>
          <w:highlight w:val="cyan"/>
        </w:rPr>
        <w:t>vaccines</w:t>
      </w:r>
      <w:r w:rsidRPr="00663BA3">
        <w:rPr>
          <w:rStyle w:val="StyleUnderline"/>
        </w:rPr>
        <w:t xml:space="preserve">, </w:t>
      </w:r>
      <w:r w:rsidRPr="007D72C4">
        <w:rPr>
          <w:rStyle w:val="StyleUnderline"/>
          <w:highlight w:val="cyan"/>
        </w:rPr>
        <w:t>and</w:t>
      </w:r>
      <w:r w:rsidRPr="00663BA3">
        <w:rPr>
          <w:rStyle w:val="StyleUnderline"/>
        </w:rPr>
        <w:t xml:space="preserve"> so </w:t>
      </w:r>
      <w:r w:rsidRPr="00CF02E7">
        <w:rPr>
          <w:rStyle w:val="StyleUnderline"/>
        </w:rPr>
        <w:t xml:space="preserve">much </w:t>
      </w:r>
      <w:r w:rsidRPr="007D72C4">
        <w:rPr>
          <w:rStyle w:val="StyleUnderline"/>
          <w:highlight w:val="cyan"/>
        </w:rPr>
        <w:t>more</w:t>
      </w:r>
      <w:r w:rsidRPr="001A57F5">
        <w:rPr>
          <w:sz w:val="16"/>
        </w:rPr>
        <w:t xml:space="preserve">— now running rampant </w:t>
      </w:r>
      <w:r w:rsidRPr="00663BA3">
        <w:rPr>
          <w:rStyle w:val="StyleUnderline"/>
        </w:rPr>
        <w:t>on social media</w:t>
      </w:r>
      <w:r w:rsidRPr="001A57F5">
        <w:rPr>
          <w:sz w:val="16"/>
        </w:rPr>
        <w:t xml:space="preserve">. It reminds Joseph Bak-Coleman of fish. Bak-Coleman is the lead author of a provocative new article in Proceedings of the National Academy of Sciences about scientists’ inability thus far to adequately inform policymakers about how </w:t>
      </w:r>
      <w:r w:rsidRPr="00663BA3">
        <w:rPr>
          <w:rStyle w:val="StyleUnderline"/>
        </w:rPr>
        <w:t xml:space="preserve">digital technology </w:t>
      </w:r>
      <w:r w:rsidRPr="007D72C4">
        <w:rPr>
          <w:rStyle w:val="StyleUnderline"/>
          <w:highlight w:val="cyan"/>
        </w:rPr>
        <w:t>is</w:t>
      </w:r>
      <w:r w:rsidRPr="00663BA3">
        <w:rPr>
          <w:rStyle w:val="StyleUnderline"/>
        </w:rPr>
        <w:t xml:space="preserve"> </w:t>
      </w:r>
      <w:r w:rsidRPr="007D72C4">
        <w:rPr>
          <w:rStyle w:val="StyleUnderline"/>
          <w:highlight w:val="cyan"/>
        </w:rPr>
        <w:t>impeding efforts to solve</w:t>
      </w:r>
      <w:r w:rsidRPr="00663BA3">
        <w:rPr>
          <w:rStyle w:val="StyleUnderline"/>
        </w:rPr>
        <w:t xml:space="preserve"> climate change and other </w:t>
      </w:r>
      <w:r w:rsidRPr="007D72C4">
        <w:rPr>
          <w:rStyle w:val="StyleUnderline"/>
          <w:highlight w:val="cyan"/>
        </w:rPr>
        <w:t>collective-behavior problems</w:t>
      </w:r>
      <w:r w:rsidRPr="001A57F5">
        <w:rPr>
          <w:sz w:val="16"/>
        </w:rPr>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7D72C4">
        <w:rPr>
          <w:rStyle w:val="StyleUnderline"/>
          <w:highlight w:val="cyan"/>
        </w:rPr>
        <w:t>It costs energy</w:t>
      </w:r>
      <w:r w:rsidRPr="00663BA3">
        <w:rPr>
          <w:rStyle w:val="StyleUnderline"/>
        </w:rPr>
        <w:t xml:space="preserve"> when you get scared for no reason, </w:t>
      </w:r>
      <w:r w:rsidRPr="007D72C4">
        <w:rPr>
          <w:rStyle w:val="StyleUnderline"/>
          <w:highlight w:val="cyan"/>
        </w:rPr>
        <w:t>and</w:t>
      </w:r>
      <w:r w:rsidRPr="00663BA3">
        <w:rPr>
          <w:rStyle w:val="StyleUnderline"/>
        </w:rPr>
        <w:t xml:space="preserve"> it also </w:t>
      </w:r>
      <w:r w:rsidRPr="00CF02E7">
        <w:rPr>
          <w:rStyle w:val="StyleUnderline"/>
        </w:rPr>
        <w:t>costs</w:t>
      </w:r>
      <w:r w:rsidRPr="00663BA3">
        <w:rPr>
          <w:rStyle w:val="StyleUnderline"/>
        </w:rPr>
        <w:t xml:space="preserve"> </w:t>
      </w:r>
      <w:r w:rsidRPr="007D72C4">
        <w:rPr>
          <w:rStyle w:val="StyleUnderline"/>
          <w:highlight w:val="cyan"/>
        </w:rPr>
        <w:t>life</w:t>
      </w:r>
      <w:r w:rsidRPr="00663BA3">
        <w:rPr>
          <w:rStyle w:val="StyleUnderline"/>
        </w:rPr>
        <w:t xml:space="preserve"> if you don’t get scared when you should</w:t>
      </w:r>
      <w:r w:rsidRPr="001A57F5">
        <w:rPr>
          <w:sz w:val="16"/>
        </w:rPr>
        <w:t xml:space="preserve">,” said Bak-Coleman, a University of Washington postdoctoral scholar with expertise in neuroscience and evolutionary biology. “Animal groups are highly tuned to do these really fantastic feats of behavior. But </w:t>
      </w:r>
      <w:r w:rsidRPr="007D72C4">
        <w:rPr>
          <w:rStyle w:val="Emphasis"/>
          <w:highlight w:val="cyan"/>
        </w:rPr>
        <w:t>it’s</w:t>
      </w:r>
      <w:r w:rsidRPr="00663BA3">
        <w:rPr>
          <w:rStyle w:val="Emphasis"/>
        </w:rPr>
        <w:t xml:space="preserve"> all </w:t>
      </w:r>
      <w:r w:rsidRPr="00CF02E7">
        <w:rPr>
          <w:rStyle w:val="Emphasis"/>
        </w:rPr>
        <w:t xml:space="preserve">quite </w:t>
      </w:r>
      <w:r w:rsidRPr="007D72C4">
        <w:rPr>
          <w:rStyle w:val="Emphasis"/>
          <w:highlight w:val="cyan"/>
        </w:rPr>
        <w:t>fragile</w:t>
      </w:r>
      <w:r w:rsidRPr="001A57F5">
        <w:rPr>
          <w:sz w:val="16"/>
        </w:rPr>
        <w:t xml:space="preserve">.” </w:t>
      </w:r>
      <w:r w:rsidRPr="00663BA3">
        <w:rPr>
          <w:rStyle w:val="StyleUnderline"/>
        </w:rPr>
        <w:t xml:space="preserve">The </w:t>
      </w:r>
      <w:r w:rsidRPr="007D72C4">
        <w:rPr>
          <w:rStyle w:val="StyleUnderline"/>
          <w:highlight w:val="cyan"/>
        </w:rPr>
        <w:t>development</w:t>
      </w:r>
      <w:r w:rsidRPr="00663BA3">
        <w:rPr>
          <w:rStyle w:val="StyleUnderline"/>
        </w:rPr>
        <w:t xml:space="preserve"> </w:t>
      </w:r>
      <w:r w:rsidRPr="007D72C4">
        <w:rPr>
          <w:rStyle w:val="StyleUnderline"/>
          <w:highlight w:val="cyan"/>
        </w:rPr>
        <w:t>of</w:t>
      </w:r>
      <w:r w:rsidRPr="00663BA3">
        <w:rPr>
          <w:rStyle w:val="StyleUnderline"/>
        </w:rPr>
        <w:t xml:space="preserve"> </w:t>
      </w:r>
      <w:r w:rsidRPr="007D72C4">
        <w:rPr>
          <w:rStyle w:val="StyleUnderline"/>
          <w:highlight w:val="cyan"/>
        </w:rPr>
        <w:t>digital communications</w:t>
      </w:r>
      <w:r w:rsidRPr="00663BA3">
        <w:rPr>
          <w:rStyle w:val="StyleUnderline"/>
        </w:rPr>
        <w:t xml:space="preserve"> has</w:t>
      </w:r>
      <w:r w:rsidRPr="001A57F5">
        <w:rPr>
          <w:sz w:val="16"/>
        </w:rPr>
        <w:t xml:space="preserve"> eroded or </w:t>
      </w:r>
      <w:r w:rsidRPr="007D72C4">
        <w:rPr>
          <w:rStyle w:val="StyleUnderline"/>
          <w:highlight w:val="cyan"/>
        </w:rPr>
        <w:t>vaporized</w:t>
      </w:r>
      <w:r w:rsidRPr="00663BA3">
        <w:rPr>
          <w:rStyle w:val="StyleUnderline"/>
        </w:rPr>
        <w:t xml:space="preserve"> community </w:t>
      </w:r>
      <w:r w:rsidRPr="007D72C4">
        <w:rPr>
          <w:rStyle w:val="StyleUnderline"/>
          <w:highlight w:val="cyan"/>
        </w:rPr>
        <w:t xml:space="preserve">protections developed </w:t>
      </w:r>
      <w:r w:rsidRPr="00CF02E7">
        <w:rPr>
          <w:rStyle w:val="StyleUnderline"/>
        </w:rPr>
        <w:t xml:space="preserve">over millennia </w:t>
      </w:r>
      <w:r w:rsidRPr="007D72C4">
        <w:rPr>
          <w:rStyle w:val="StyleUnderline"/>
          <w:highlight w:val="cyan"/>
        </w:rPr>
        <w:t>to ensure</w:t>
      </w:r>
      <w:r w:rsidRPr="00663BA3">
        <w:rPr>
          <w:rStyle w:val="StyleUnderline"/>
        </w:rPr>
        <w:t xml:space="preserve"> at least </w:t>
      </w:r>
      <w:r w:rsidRPr="007D72C4">
        <w:rPr>
          <w:rStyle w:val="StyleUnderline"/>
          <w:highlight w:val="cyan"/>
        </w:rPr>
        <w:t>a</w:t>
      </w:r>
      <w:r w:rsidRPr="00663BA3">
        <w:rPr>
          <w:rStyle w:val="StyleUnderline"/>
        </w:rPr>
        <w:t xml:space="preserve"> minimally </w:t>
      </w:r>
      <w:r w:rsidRPr="007D72C4">
        <w:rPr>
          <w:rStyle w:val="StyleUnderline"/>
          <w:highlight w:val="cyan"/>
        </w:rPr>
        <w:t>healthy flow of info</w:t>
      </w:r>
      <w:r w:rsidRPr="00CF02E7">
        <w:rPr>
          <w:rStyle w:val="StyleUnderline"/>
        </w:rPr>
        <w:t>rmation</w:t>
      </w:r>
      <w:r w:rsidRPr="00663BA3">
        <w:rPr>
          <w:rStyle w:val="StyleUnderline"/>
        </w:rPr>
        <w:t>, which leads to healthy decision-making</w:t>
      </w:r>
      <w:r w:rsidRPr="001A57F5">
        <w:rPr>
          <w:sz w:val="16"/>
        </w:rPr>
        <w:t xml:space="preserve">. That loss, Bak-Coleman and his co-authors write, “combined with </w:t>
      </w:r>
      <w:r w:rsidRPr="00CF02E7">
        <w:rPr>
          <w:rStyle w:val="StyleUnderline"/>
        </w:rPr>
        <w:t xml:space="preserve">rapid </w:t>
      </w:r>
      <w:r w:rsidRPr="007D72C4">
        <w:rPr>
          <w:rStyle w:val="StyleUnderline"/>
          <w:highlight w:val="cyan"/>
        </w:rPr>
        <w:t>distribution</w:t>
      </w:r>
      <w:r w:rsidRPr="00663BA3">
        <w:rPr>
          <w:rStyle w:val="StyleUnderline"/>
        </w:rPr>
        <w:t xml:space="preserve"> of falsehood, </w:t>
      </w:r>
      <w:r w:rsidRPr="002E126B">
        <w:rPr>
          <w:rStyle w:val="StyleUnderline"/>
        </w:rPr>
        <w:t xml:space="preserve">may present </w:t>
      </w:r>
      <w:r w:rsidRPr="007D72C4">
        <w:rPr>
          <w:rStyle w:val="StyleUnderline"/>
          <w:highlight w:val="cyan"/>
        </w:rPr>
        <w:t>one</w:t>
      </w:r>
      <w:r w:rsidRPr="00663BA3">
        <w:rPr>
          <w:rStyle w:val="StyleUnderline"/>
        </w:rPr>
        <w:t xml:space="preserve"> </w:t>
      </w:r>
      <w:r w:rsidRPr="00CF02E7">
        <w:rPr>
          <w:rStyle w:val="StyleUnderline"/>
        </w:rPr>
        <w:t xml:space="preserve">of the </w:t>
      </w:r>
      <w:r w:rsidRPr="007D72C4">
        <w:rPr>
          <w:rStyle w:val="Emphasis"/>
          <w:highlight w:val="cyan"/>
        </w:rPr>
        <w:t>large</w:t>
      </w:r>
      <w:r w:rsidRPr="00CF02E7">
        <w:rPr>
          <w:rStyle w:val="Emphasis"/>
        </w:rPr>
        <w:t>r</w:t>
      </w:r>
      <w:r w:rsidRPr="007D72C4">
        <w:rPr>
          <w:rStyle w:val="Emphasis"/>
          <w:highlight w:val="cyan"/>
        </w:rPr>
        <w:t xml:space="preserve"> threat</w:t>
      </w:r>
      <w:r w:rsidRPr="00CF02E7">
        <w:rPr>
          <w:rStyle w:val="Emphasis"/>
        </w:rPr>
        <w:t>s</w:t>
      </w:r>
      <w:r w:rsidRPr="007D72C4">
        <w:rPr>
          <w:rStyle w:val="Emphasis"/>
          <w:highlight w:val="cyan"/>
        </w:rPr>
        <w:t xml:space="preserve"> to</w:t>
      </w:r>
      <w:r w:rsidRPr="00663BA3">
        <w:rPr>
          <w:rStyle w:val="Emphasis"/>
        </w:rPr>
        <w:t xml:space="preserve"> human </w:t>
      </w:r>
      <w:r w:rsidRPr="007D72C4">
        <w:rPr>
          <w:rStyle w:val="Emphasis"/>
          <w:highlight w:val="cyan"/>
        </w:rPr>
        <w:t>well-being</w:t>
      </w:r>
      <w:r w:rsidRPr="001A57F5">
        <w:rPr>
          <w:sz w:val="16"/>
        </w:rPr>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663BA3">
        <w:rPr>
          <w:rStyle w:val="StyleUnderline"/>
        </w:rPr>
        <w:t>digital-misinformation pandemic requires an applied science</w:t>
      </w:r>
      <w:r w:rsidRPr="001A57F5">
        <w:rPr>
          <w:sz w:val="16"/>
        </w:rPr>
        <w:t xml:space="preserve">—or as they call it, </w:t>
      </w:r>
      <w:r w:rsidRPr="00663BA3">
        <w:rPr>
          <w:rStyle w:val="Emphasis"/>
        </w:rPr>
        <w:t>a “crisis discipline</w:t>
      </w:r>
      <w:r w:rsidRPr="001A57F5">
        <w:rPr>
          <w:sz w:val="16"/>
        </w:rPr>
        <w:t xml:space="preserve">.” The need for such a discipline is also urgent, they argue, because “given that algorithms and companies are already altering our global patterns of behavior for financial reasons, </w:t>
      </w:r>
      <w:r w:rsidRPr="00663BA3">
        <w:rPr>
          <w:rStyle w:val="StyleUnderline"/>
        </w:rPr>
        <w:t>there is no safe hands-off approach</w:t>
      </w:r>
      <w:r w:rsidRPr="001A57F5">
        <w:rPr>
          <w:sz w:val="16"/>
        </w:rPr>
        <w:t xml:space="preserve">.” Despite the many joys and productive uses of </w:t>
      </w:r>
      <w:r w:rsidRPr="00663BA3">
        <w:rPr>
          <w:rStyle w:val="StyleUnderline"/>
        </w:rPr>
        <w:t>digital communication</w:t>
      </w:r>
      <w:r w:rsidRPr="001A57F5">
        <w:rPr>
          <w:sz w:val="16"/>
        </w:rPr>
        <w:t xml:space="preserve">, it routinely </w:t>
      </w:r>
      <w:r w:rsidRPr="00663BA3">
        <w:rPr>
          <w:rStyle w:val="StyleUnderline"/>
        </w:rPr>
        <w:t xml:space="preserve">conveys so many falsehoods, so quickly, that </w:t>
      </w:r>
      <w:r w:rsidRPr="007D72C4">
        <w:rPr>
          <w:rStyle w:val="StyleUnderline"/>
          <w:highlight w:val="cyan"/>
        </w:rPr>
        <w:t>many</w:t>
      </w:r>
      <w:r w:rsidRPr="00663BA3">
        <w:rPr>
          <w:rStyle w:val="StyleUnderline"/>
        </w:rPr>
        <w:t xml:space="preserve"> people </w:t>
      </w:r>
      <w:r w:rsidRPr="007D72C4">
        <w:rPr>
          <w:rStyle w:val="StyleUnderline"/>
          <w:highlight w:val="cyan"/>
        </w:rPr>
        <w:t xml:space="preserve">are left </w:t>
      </w:r>
      <w:r w:rsidRPr="00CF02E7">
        <w:rPr>
          <w:rStyle w:val="StyleUnderline"/>
        </w:rPr>
        <w:t xml:space="preserve">either </w:t>
      </w:r>
      <w:r w:rsidRPr="007D72C4">
        <w:rPr>
          <w:rStyle w:val="StyleUnderline"/>
          <w:highlight w:val="cyan"/>
        </w:rPr>
        <w:t>unable to see or</w:t>
      </w:r>
      <w:r w:rsidRPr="00663BA3">
        <w:rPr>
          <w:rStyle w:val="StyleUnderline"/>
        </w:rPr>
        <w:t xml:space="preserve"> </w:t>
      </w:r>
      <w:r w:rsidRPr="007D72C4">
        <w:rPr>
          <w:rStyle w:val="Emphasis"/>
          <w:highlight w:val="cyan"/>
        </w:rPr>
        <w:t>unwilling to fix existential dilemmas</w:t>
      </w:r>
      <w:r w:rsidRPr="001A57F5">
        <w:rPr>
          <w:sz w:val="16"/>
        </w:rPr>
        <w:t xml:space="preserve">, </w:t>
      </w:r>
      <w:r w:rsidRPr="00663BA3">
        <w:rPr>
          <w:rStyle w:val="StyleUnderline"/>
        </w:rPr>
        <w:t xml:space="preserve">leaving humanity overall in a </w:t>
      </w:r>
      <w:r w:rsidRPr="00663BA3">
        <w:rPr>
          <w:rStyle w:val="Emphasis"/>
        </w:rPr>
        <w:t>precarious condition</w:t>
      </w:r>
      <w:r w:rsidRPr="001A57F5">
        <w:rPr>
          <w:sz w:val="16"/>
        </w:rPr>
        <w:t>.</w:t>
      </w:r>
    </w:p>
    <w:p w14:paraId="261D2285" w14:textId="77777777" w:rsidR="00072D56" w:rsidRDefault="00072D56" w:rsidP="00072D56">
      <w:pPr>
        <w:pStyle w:val="Heading3"/>
      </w:pPr>
      <w:r>
        <w:t>1NC — CP</w:t>
      </w:r>
    </w:p>
    <w:p w14:paraId="46C2224E" w14:textId="77777777" w:rsidR="00072D56" w:rsidRPr="00362751" w:rsidRDefault="00072D56" w:rsidP="00072D56">
      <w:pPr>
        <w:pStyle w:val="Heading4"/>
      </w:pPr>
      <w:r>
        <w:t>Text: The 50 United States and relevant subnational entities should prohibit private sector business practices that violate an antitrust worker welfare standard.</w:t>
      </w:r>
    </w:p>
    <w:p w14:paraId="20AAE9F2" w14:textId="77777777" w:rsidR="00072D56" w:rsidRPr="00E81ACC" w:rsidRDefault="00072D56" w:rsidP="00072D56">
      <w:pPr>
        <w:pStyle w:val="Heading4"/>
      </w:pPr>
      <w:r>
        <w:t xml:space="preserve">State antitrust is </w:t>
      </w:r>
      <w:r w:rsidRPr="00E81ACC">
        <w:rPr>
          <w:u w:val="single"/>
        </w:rPr>
        <w:t>enforceable</w:t>
      </w:r>
      <w:r>
        <w:t xml:space="preserve"> and </w:t>
      </w:r>
      <w:r w:rsidRPr="00E81ACC">
        <w:rPr>
          <w:u w:val="single"/>
        </w:rPr>
        <w:t>solvent</w:t>
      </w:r>
      <w:r>
        <w:t xml:space="preserve">.  </w:t>
      </w:r>
    </w:p>
    <w:p w14:paraId="57DDBA0F" w14:textId="77777777" w:rsidR="00072D56" w:rsidRPr="00E81ACC" w:rsidRDefault="00072D56" w:rsidP="00072D56">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7037C6C9" w14:textId="77777777" w:rsidR="00072D56" w:rsidRPr="00C7003E" w:rsidRDefault="00072D56" w:rsidP="00072D56">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6D1F818" w14:textId="77777777" w:rsidR="00072D56" w:rsidRPr="00C7003E" w:rsidRDefault="00072D56" w:rsidP="00072D56">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602779EC" w14:textId="77777777" w:rsidR="00072D56" w:rsidRDefault="00072D56" w:rsidP="00072D56">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657D3E54" w14:textId="77777777" w:rsidR="00072D56" w:rsidRDefault="00072D56" w:rsidP="00072D56">
      <w:pPr>
        <w:pStyle w:val="Heading2"/>
      </w:pPr>
      <w:r>
        <w:t>1NC — Inequality</w:t>
      </w:r>
    </w:p>
    <w:p w14:paraId="10CD166D" w14:textId="77777777" w:rsidR="00072D56" w:rsidRDefault="00072D56" w:rsidP="00072D56">
      <w:pPr>
        <w:pStyle w:val="Heading3"/>
      </w:pPr>
      <w:r>
        <w:t>1NC — Top</w:t>
      </w:r>
    </w:p>
    <w:p w14:paraId="26E21B61" w14:textId="77777777" w:rsidR="00072D56" w:rsidRDefault="00072D56" w:rsidP="00072D56">
      <w:pPr>
        <w:pStyle w:val="Heading4"/>
      </w:pPr>
      <w:r>
        <w:t>Soft power cannot exist at the same time as worker solidarity and rights — US hegemony and international dominance causes exploitation of the Global South — they cannot win a perm to the K</w:t>
      </w:r>
    </w:p>
    <w:p w14:paraId="4B413287" w14:textId="77777777" w:rsidR="00072D56" w:rsidRDefault="00072D56" w:rsidP="00072D56"/>
    <w:p w14:paraId="1F3C3A2A" w14:textId="77777777" w:rsidR="00072D56" w:rsidRDefault="00072D56" w:rsidP="00072D56">
      <w:pPr>
        <w:pStyle w:val="Heading4"/>
      </w:pPr>
      <w:r>
        <w:t>There is no brink to soft power — inequality has existed for ages and should’ve weakened the US’ resolve</w:t>
      </w:r>
    </w:p>
    <w:p w14:paraId="64901DEB" w14:textId="77777777" w:rsidR="00072D56" w:rsidRDefault="00072D56" w:rsidP="00072D56"/>
    <w:p w14:paraId="07D8B736" w14:textId="77777777" w:rsidR="00072D56" w:rsidRPr="00581667" w:rsidRDefault="00072D56" w:rsidP="00072D56">
      <w:pPr>
        <w:pStyle w:val="Heading4"/>
      </w:pPr>
      <w:r>
        <w:t xml:space="preserve">Other factors </w:t>
      </w:r>
      <w:r>
        <w:rPr>
          <w:u w:val="single"/>
        </w:rPr>
        <w:t>thump</w:t>
      </w:r>
      <w:r>
        <w:t xml:space="preserve"> — refugee camps, COVID management, instability in the US, the Capitol Riots, etc.</w:t>
      </w:r>
    </w:p>
    <w:p w14:paraId="1FF9493E" w14:textId="77777777" w:rsidR="00072D56" w:rsidRPr="00EA20A0" w:rsidRDefault="00072D56" w:rsidP="00072D56">
      <w:pPr>
        <w:pStyle w:val="Heading3"/>
      </w:pPr>
      <w:r w:rsidRPr="00EA20A0">
        <w:t>1NC — SD</w:t>
      </w:r>
    </w:p>
    <w:p w14:paraId="397B92F6" w14:textId="77777777" w:rsidR="00072D56" w:rsidRPr="00EA20A0" w:rsidRDefault="00072D56" w:rsidP="00072D56">
      <w:pPr>
        <w:pStyle w:val="Heading4"/>
      </w:pPr>
      <w:r w:rsidRPr="00EA20A0">
        <w:t xml:space="preserve">No one would </w:t>
      </w:r>
      <w:r w:rsidRPr="00EA20A0">
        <w:rPr>
          <w:u w:val="single"/>
        </w:rPr>
        <w:t>actually</w:t>
      </w:r>
      <w:r w:rsidRPr="00EA20A0">
        <w:t xml:space="preserve"> follow on the aff </w:t>
      </w:r>
      <w:r w:rsidRPr="00EA20A0">
        <w:rPr>
          <w:b w:val="0"/>
          <w:bCs/>
        </w:rPr>
        <w:t>— courts take years, political will, Biden won’t, etc.</w:t>
      </w:r>
    </w:p>
    <w:p w14:paraId="54C1AD20" w14:textId="77777777" w:rsidR="00072D56" w:rsidRPr="00EA20A0" w:rsidRDefault="00072D56" w:rsidP="00072D56">
      <w:r w:rsidRPr="00EA20A0">
        <w:rPr>
          <w:rStyle w:val="Style13ptBold"/>
        </w:rPr>
        <w:t>Hirsh 21</w:t>
      </w:r>
      <w:r w:rsidRPr="00EA20A0">
        <w:t xml:space="preserve"> — Michael Hirsh (Senior Correspondent, Foreign Policy); “Big Talk on Big Tech—but Little Action;” Foreign Policy; April 6</w:t>
      </w:r>
      <w:r w:rsidRPr="00EA20A0">
        <w:rPr>
          <w:vertAlign w:val="superscript"/>
        </w:rPr>
        <w:t>th</w:t>
      </w:r>
      <w:r w:rsidRPr="00EA20A0">
        <w:t xml:space="preserve">, 2021; </w:t>
      </w:r>
      <w:hyperlink r:id="rId13" w:history="1">
        <w:r w:rsidRPr="00EA20A0">
          <w:rPr>
            <w:rStyle w:val="Hyperlink"/>
          </w:rPr>
          <w:t>https://foreignpolicy.com/2021/04/06/big-tech-regulation-facebook-google-amazon-us-eu/</w:t>
        </w:r>
      </w:hyperlink>
    </w:p>
    <w:p w14:paraId="251B8296" w14:textId="77777777" w:rsidR="00072D56" w:rsidRPr="00EA20A0" w:rsidRDefault="00072D56" w:rsidP="00072D56">
      <w:pPr>
        <w:rPr>
          <w:sz w:val="16"/>
        </w:rPr>
      </w:pPr>
      <w:r w:rsidRPr="00EA20A0">
        <w:rPr>
          <w:sz w:val="16"/>
        </w:rPr>
        <w:t xml:space="preserve">Problem is, that’s just about where the consensus ends. And </w:t>
      </w:r>
      <w:r w:rsidRPr="00EA20A0">
        <w:rPr>
          <w:rStyle w:val="StyleUnderline"/>
        </w:rPr>
        <w:t xml:space="preserve">even </w:t>
      </w:r>
      <w:r w:rsidRPr="00EA20A0">
        <w:rPr>
          <w:rStyle w:val="StyleUnderline"/>
          <w:highlight w:val="cyan"/>
        </w:rPr>
        <w:t>if you</w:t>
      </w:r>
      <w:r w:rsidRPr="00EA20A0">
        <w:rPr>
          <w:sz w:val="16"/>
          <w:highlight w:val="cyan"/>
        </w:rPr>
        <w:t xml:space="preserve"> </w:t>
      </w:r>
      <w:r w:rsidRPr="00EA20A0">
        <w:rPr>
          <w:rStyle w:val="Emphasis"/>
          <w:highlight w:val="cyan"/>
        </w:rPr>
        <w:t>add more lawyers</w:t>
      </w:r>
      <w:r w:rsidRPr="00EA20A0">
        <w:rPr>
          <w:sz w:val="16"/>
        </w:rPr>
        <w:t xml:space="preserve">, antitrust </w:t>
      </w:r>
      <w:r w:rsidRPr="00EA20A0">
        <w:rPr>
          <w:rStyle w:val="StyleUnderline"/>
          <w:highlight w:val="cyan"/>
        </w:rPr>
        <w:t>cases</w:t>
      </w:r>
      <w:r w:rsidRPr="00EA20A0">
        <w:rPr>
          <w:sz w:val="16"/>
        </w:rPr>
        <w:t xml:space="preserve"> </w:t>
      </w:r>
      <w:r w:rsidRPr="00EA20A0">
        <w:rPr>
          <w:rStyle w:val="Emphasis"/>
          <w:highlight w:val="cyan"/>
        </w:rPr>
        <w:t>move</w:t>
      </w:r>
      <w:r w:rsidRPr="00EA20A0">
        <w:rPr>
          <w:sz w:val="16"/>
          <w:highlight w:val="cyan"/>
        </w:rPr>
        <w:t xml:space="preserve"> </w:t>
      </w:r>
      <w:r w:rsidRPr="00EA20A0">
        <w:rPr>
          <w:rStyle w:val="Emphasis"/>
          <w:highlight w:val="cyan"/>
        </w:rPr>
        <w:t>glacially</w:t>
      </w:r>
      <w:r w:rsidRPr="00EA20A0">
        <w:rPr>
          <w:sz w:val="16"/>
        </w:rPr>
        <w:t xml:space="preserve">, </w:t>
      </w:r>
      <w:r w:rsidRPr="00EA20A0">
        <w:rPr>
          <w:rStyle w:val="StyleUnderline"/>
          <w:highlight w:val="cyan"/>
        </w:rPr>
        <w:t>and</w:t>
      </w:r>
      <w:r w:rsidRPr="00EA20A0">
        <w:rPr>
          <w:sz w:val="16"/>
        </w:rPr>
        <w:t xml:space="preserve"> </w:t>
      </w:r>
      <w:r w:rsidRPr="00EA20A0">
        <w:rPr>
          <w:rStyle w:val="Emphasis"/>
        </w:rPr>
        <w:t xml:space="preserve">federal </w:t>
      </w:r>
      <w:r w:rsidRPr="00EA20A0">
        <w:rPr>
          <w:rStyle w:val="Emphasis"/>
          <w:highlight w:val="cyan"/>
        </w:rPr>
        <w:t>judges</w:t>
      </w:r>
      <w:r w:rsidRPr="00EA20A0">
        <w:rPr>
          <w:sz w:val="16"/>
        </w:rPr>
        <w:t xml:space="preserve"> </w:t>
      </w:r>
      <w:r w:rsidRPr="00EA20A0">
        <w:rPr>
          <w:rStyle w:val="StyleUnderline"/>
          <w:highlight w:val="cyan"/>
        </w:rPr>
        <w:t>are</w:t>
      </w:r>
      <w:r w:rsidRPr="00EA20A0">
        <w:rPr>
          <w:sz w:val="16"/>
        </w:rPr>
        <w:t xml:space="preserve"> </w:t>
      </w:r>
      <w:r w:rsidRPr="00EA20A0">
        <w:rPr>
          <w:rStyle w:val="Emphasis"/>
          <w:highlight w:val="cyan"/>
        </w:rPr>
        <w:t>extremely cautious</w:t>
      </w:r>
      <w:r w:rsidRPr="00EA20A0">
        <w:rPr>
          <w:sz w:val="16"/>
        </w:rPr>
        <w:t xml:space="preserve"> </w:t>
      </w:r>
      <w:r w:rsidRPr="00EA20A0">
        <w:rPr>
          <w:rStyle w:val="StyleUnderline"/>
          <w:highlight w:val="cyan"/>
        </w:rPr>
        <w:t>about</w:t>
      </w:r>
      <w:r w:rsidRPr="00EA20A0">
        <w:rPr>
          <w:sz w:val="16"/>
        </w:rPr>
        <w:t xml:space="preserve"> </w:t>
      </w:r>
      <w:r w:rsidRPr="00EA20A0">
        <w:rPr>
          <w:rStyle w:val="Emphasis"/>
          <w:highlight w:val="cyan"/>
        </w:rPr>
        <w:t>punishing</w:t>
      </w:r>
      <w:r w:rsidRPr="00EA20A0">
        <w:rPr>
          <w:rStyle w:val="Emphasis"/>
        </w:rPr>
        <w:t xml:space="preserve"> behavior</w:t>
      </w:r>
      <w:r w:rsidRPr="00EA20A0">
        <w:rPr>
          <w:sz w:val="16"/>
        </w:rPr>
        <w:t xml:space="preserve"> deemed anti-competitive, </w:t>
      </w:r>
      <w:r w:rsidRPr="00EA20A0">
        <w:rPr>
          <w:rStyle w:val="StyleUnderline"/>
          <w:highlight w:val="cyan"/>
        </w:rPr>
        <w:t>especially</w:t>
      </w:r>
      <w:r w:rsidRPr="00EA20A0">
        <w:rPr>
          <w:sz w:val="16"/>
        </w:rPr>
        <w:t xml:space="preserve"> in an era </w:t>
      </w:r>
      <w:r w:rsidRPr="00EA20A0">
        <w:rPr>
          <w:rStyle w:val="StyleUnderline"/>
          <w:highlight w:val="cyan"/>
        </w:rPr>
        <w:t>when</w:t>
      </w:r>
      <w:r w:rsidRPr="00EA20A0">
        <w:rPr>
          <w:rStyle w:val="StyleUnderline"/>
        </w:rPr>
        <w:t xml:space="preserve"> antitrust </w:t>
      </w:r>
      <w:r w:rsidRPr="00EA20A0">
        <w:rPr>
          <w:rStyle w:val="StyleUnderline"/>
          <w:highlight w:val="cyan"/>
        </w:rPr>
        <w:t>experts</w:t>
      </w:r>
      <w:r w:rsidRPr="00EA20A0">
        <w:rPr>
          <w:sz w:val="16"/>
        </w:rPr>
        <w:t xml:space="preserve"> </w:t>
      </w:r>
      <w:r w:rsidRPr="00EA20A0">
        <w:rPr>
          <w:rStyle w:val="Emphasis"/>
          <w:highlight w:val="cyan"/>
        </w:rPr>
        <w:t>disagree</w:t>
      </w:r>
      <w:r w:rsidRPr="00EA20A0">
        <w:rPr>
          <w:sz w:val="16"/>
          <w:highlight w:val="cyan"/>
        </w:rPr>
        <w:t xml:space="preserve"> </w:t>
      </w:r>
      <w:r w:rsidRPr="00EA20A0">
        <w:rPr>
          <w:rStyle w:val="Emphasis"/>
          <w:highlight w:val="cyan"/>
        </w:rPr>
        <w:t>vehemently</w:t>
      </w:r>
      <w:r w:rsidRPr="00EA20A0">
        <w:rPr>
          <w:sz w:val="16"/>
        </w:rPr>
        <w:t xml:space="preserve"> </w:t>
      </w:r>
      <w:r w:rsidRPr="00EA20A0">
        <w:rPr>
          <w:rStyle w:val="Emphasis"/>
        </w:rPr>
        <w:t>about remedies</w:t>
      </w:r>
      <w:r w:rsidRPr="00EA20A0">
        <w:rPr>
          <w:sz w:val="16"/>
        </w:rPr>
        <w:t xml:space="preserve">. Plus, now </w:t>
      </w:r>
      <w:r w:rsidRPr="00EA20A0">
        <w:rPr>
          <w:rStyle w:val="StyleUnderline"/>
        </w:rPr>
        <w:t xml:space="preserve">every case </w:t>
      </w:r>
      <w:r w:rsidRPr="00EA20A0">
        <w:rPr>
          <w:rStyle w:val="StyleUnderline"/>
          <w:highlight w:val="cyan"/>
        </w:rPr>
        <w:t>faces the prospect of being</w:t>
      </w:r>
      <w:r w:rsidRPr="00EA20A0">
        <w:rPr>
          <w:sz w:val="16"/>
        </w:rPr>
        <w:t xml:space="preserve"> </w:t>
      </w:r>
      <w:r w:rsidRPr="00EA20A0">
        <w:rPr>
          <w:rStyle w:val="Emphasis"/>
          <w:highlight w:val="cyan"/>
        </w:rPr>
        <w:t>squelched</w:t>
      </w:r>
      <w:r w:rsidRPr="00EA20A0">
        <w:rPr>
          <w:sz w:val="16"/>
        </w:rPr>
        <w:t xml:space="preserve"> </w:t>
      </w:r>
      <w:r w:rsidRPr="00EA20A0">
        <w:rPr>
          <w:rStyle w:val="StyleUnderline"/>
          <w:highlight w:val="cyan"/>
        </w:rPr>
        <w:t>by a</w:t>
      </w:r>
      <w:r w:rsidRPr="00EA20A0">
        <w:rPr>
          <w:rStyle w:val="StyleUnderline"/>
        </w:rPr>
        <w:t xml:space="preserve"> </w:t>
      </w:r>
      <w:r w:rsidRPr="00EA20A0">
        <w:rPr>
          <w:rStyle w:val="Emphasis"/>
        </w:rPr>
        <w:t xml:space="preserve">very </w:t>
      </w:r>
      <w:r w:rsidRPr="00EA20A0">
        <w:rPr>
          <w:rStyle w:val="Emphasis"/>
          <w:highlight w:val="cyan"/>
        </w:rPr>
        <w:t>conservative</w:t>
      </w:r>
      <w:r w:rsidRPr="00EA20A0">
        <w:rPr>
          <w:rStyle w:val="Emphasis"/>
        </w:rPr>
        <w:t xml:space="preserve"> </w:t>
      </w:r>
      <w:r w:rsidRPr="00EA20A0">
        <w:rPr>
          <w:rStyle w:val="Emphasis"/>
          <w:highlight w:val="cyan"/>
        </w:rPr>
        <w:t>Supreme Court</w:t>
      </w:r>
      <w:r w:rsidRPr="00EA20A0">
        <w:rPr>
          <w:sz w:val="16"/>
          <w:highlight w:val="cyan"/>
        </w:rPr>
        <w:t>.</w:t>
      </w:r>
    </w:p>
    <w:p w14:paraId="2B6D85CA" w14:textId="77777777" w:rsidR="00072D56" w:rsidRPr="00EA20A0" w:rsidRDefault="00072D56" w:rsidP="00072D56">
      <w:pPr>
        <w:rPr>
          <w:sz w:val="16"/>
        </w:rPr>
      </w:pPr>
      <w:r w:rsidRPr="00EA20A0">
        <w:rPr>
          <w:rStyle w:val="StyleUnderline"/>
          <w:highlight w:val="cyan"/>
        </w:rPr>
        <w:t>Despite</w:t>
      </w:r>
      <w:r w:rsidRPr="00EA20A0">
        <w:rPr>
          <w:sz w:val="16"/>
        </w:rPr>
        <w:t xml:space="preserve"> the </w:t>
      </w:r>
      <w:r w:rsidRPr="00EA20A0">
        <w:rPr>
          <w:rStyle w:val="Emphasis"/>
          <w:highlight w:val="cyan"/>
        </w:rPr>
        <w:t>documented actions</w:t>
      </w:r>
      <w:r w:rsidRPr="00EA20A0">
        <w:rPr>
          <w:sz w:val="16"/>
        </w:rPr>
        <w:t xml:space="preserve"> </w:t>
      </w:r>
      <w:r w:rsidRPr="00EA20A0">
        <w:rPr>
          <w:rStyle w:val="StyleUnderline"/>
        </w:rPr>
        <w:t>of</w:t>
      </w:r>
      <w:r w:rsidRPr="00EA20A0">
        <w:rPr>
          <w:sz w:val="16"/>
        </w:rPr>
        <w:t xml:space="preserve"> </w:t>
      </w:r>
      <w:r w:rsidRPr="00EA20A0">
        <w:rPr>
          <w:rStyle w:val="Emphasis"/>
        </w:rPr>
        <w:t>Facebook</w:t>
      </w:r>
      <w:r w:rsidRPr="00EA20A0">
        <w:rPr>
          <w:sz w:val="16"/>
        </w:rPr>
        <w:t xml:space="preserve"> </w:t>
      </w:r>
      <w:r w:rsidRPr="00EA20A0">
        <w:rPr>
          <w:rStyle w:val="StyleUnderline"/>
        </w:rPr>
        <w:t>and</w:t>
      </w:r>
      <w:r w:rsidRPr="00EA20A0">
        <w:rPr>
          <w:sz w:val="16"/>
        </w:rPr>
        <w:t xml:space="preserve"> </w:t>
      </w:r>
      <w:r w:rsidRPr="00EA20A0">
        <w:rPr>
          <w:rStyle w:val="Emphasis"/>
        </w:rPr>
        <w:t>other companies</w:t>
      </w:r>
      <w:r w:rsidRPr="00EA20A0">
        <w:rPr>
          <w:sz w:val="16"/>
        </w:rPr>
        <w:t xml:space="preserve"> in crushing would-be competitors, </w:t>
      </w:r>
      <w:r w:rsidRPr="00EA20A0">
        <w:rPr>
          <w:rStyle w:val="StyleUnderline"/>
          <w:highlight w:val="cyan"/>
        </w:rPr>
        <w:t>there is</w:t>
      </w:r>
      <w:r w:rsidRPr="00EA20A0">
        <w:rPr>
          <w:sz w:val="16"/>
        </w:rPr>
        <w:t xml:space="preserve"> also </w:t>
      </w:r>
      <w:r w:rsidRPr="00EA20A0">
        <w:rPr>
          <w:rStyle w:val="Emphasis"/>
          <w:highlight w:val="cyan"/>
        </w:rPr>
        <w:t>good reason</w:t>
      </w:r>
      <w:r w:rsidRPr="00EA20A0">
        <w:rPr>
          <w:sz w:val="16"/>
          <w:highlight w:val="cyan"/>
        </w:rPr>
        <w:t xml:space="preserve"> </w:t>
      </w:r>
      <w:r w:rsidRPr="00EA20A0">
        <w:rPr>
          <w:rStyle w:val="StyleUnderline"/>
          <w:highlight w:val="cyan"/>
        </w:rPr>
        <w:t>for</w:t>
      </w:r>
      <w:r w:rsidRPr="00EA20A0">
        <w:rPr>
          <w:sz w:val="16"/>
        </w:rPr>
        <w:t xml:space="preserve"> </w:t>
      </w:r>
      <w:r w:rsidRPr="00EA20A0">
        <w:rPr>
          <w:rStyle w:val="Emphasis"/>
        </w:rPr>
        <w:t xml:space="preserve">judicial </w:t>
      </w:r>
      <w:r w:rsidRPr="00EA20A0">
        <w:rPr>
          <w:rStyle w:val="Emphasis"/>
          <w:highlight w:val="cyan"/>
        </w:rPr>
        <w:t>caution</w:t>
      </w:r>
      <w:r w:rsidRPr="00EA20A0">
        <w:rPr>
          <w:sz w:val="16"/>
        </w:rPr>
        <w:t xml:space="preserve">. Consider the irony that </w:t>
      </w:r>
      <w:r w:rsidRPr="00EA20A0">
        <w:rPr>
          <w:rStyle w:val="StyleUnderline"/>
        </w:rPr>
        <w:t>Microsoft</w:t>
      </w:r>
      <w:r w:rsidRPr="00EA20A0">
        <w:rPr>
          <w:sz w:val="16"/>
        </w:rPr>
        <w:t>—itself the target of a major antitrust action a quarter century ago—</w:t>
      </w:r>
      <w:r w:rsidRPr="00EA20A0">
        <w:rPr>
          <w:rStyle w:val="StyleUnderline"/>
        </w:rPr>
        <w:t>now considers itself the aggrieved party</w:t>
      </w:r>
      <w:r w:rsidRPr="00EA20A0">
        <w:rPr>
          <w:sz w:val="16"/>
        </w:rPr>
        <w:t xml:space="preserve"> </w:t>
      </w:r>
      <w:r w:rsidRPr="00EA20A0">
        <w:rPr>
          <w:rStyle w:val="StyleUnderline"/>
        </w:rPr>
        <w:t>in the</w:t>
      </w:r>
      <w:r w:rsidRPr="00EA20A0">
        <w:rPr>
          <w:sz w:val="16"/>
        </w:rPr>
        <w:t xml:space="preserve"> recent Department of Justice </w:t>
      </w:r>
      <w:r w:rsidRPr="00EA20A0">
        <w:rPr>
          <w:rStyle w:val="StyleUnderline"/>
        </w:rPr>
        <w:t>case</w:t>
      </w:r>
      <w:r w:rsidRPr="00EA20A0">
        <w:rPr>
          <w:sz w:val="16"/>
        </w:rPr>
        <w:t xml:space="preserve"> </w:t>
      </w:r>
      <w:r w:rsidRPr="00EA20A0">
        <w:rPr>
          <w:rStyle w:val="Emphasis"/>
        </w:rPr>
        <w:t>against Google</w:t>
      </w:r>
      <w:r w:rsidRPr="00EA20A0">
        <w:rPr>
          <w:sz w:val="16"/>
        </w:rPr>
        <w:t xml:space="preserve">, since it is trying to raise the profile of its Bing search engine, which has a meager 2.5 percent of the market. </w:t>
      </w:r>
      <w:r w:rsidRPr="00EA20A0">
        <w:rPr>
          <w:rStyle w:val="StyleUnderline"/>
        </w:rPr>
        <w:t xml:space="preserve">Or that </w:t>
      </w:r>
      <w:r w:rsidRPr="00EA20A0">
        <w:rPr>
          <w:rStyle w:val="StyleUnderline"/>
          <w:highlight w:val="cyan"/>
        </w:rPr>
        <w:t>Facebook’s own dominance</w:t>
      </w:r>
      <w:r w:rsidRPr="00EA20A0">
        <w:rPr>
          <w:sz w:val="16"/>
          <w:highlight w:val="cyan"/>
        </w:rPr>
        <w:t xml:space="preserve"> </w:t>
      </w:r>
      <w:r w:rsidRPr="00EA20A0">
        <w:rPr>
          <w:rStyle w:val="StyleUnderline"/>
          <w:highlight w:val="cyan"/>
        </w:rPr>
        <w:t>may</w:t>
      </w:r>
      <w:r w:rsidRPr="00EA20A0">
        <w:rPr>
          <w:sz w:val="16"/>
        </w:rPr>
        <w:t xml:space="preserve"> someday </w:t>
      </w:r>
      <w:r w:rsidRPr="00EA20A0">
        <w:rPr>
          <w:rStyle w:val="StyleUnderline"/>
          <w:highlight w:val="cyan"/>
        </w:rPr>
        <w:t>fall victim</w:t>
      </w:r>
      <w:r w:rsidRPr="00EA20A0">
        <w:rPr>
          <w:sz w:val="16"/>
        </w:rPr>
        <w:t>—without any help from government at all—</w:t>
      </w:r>
      <w:r w:rsidRPr="00EA20A0">
        <w:rPr>
          <w:rStyle w:val="StyleUnderline"/>
          <w:highlight w:val="cyan"/>
        </w:rPr>
        <w:t>to</w:t>
      </w:r>
      <w:r w:rsidRPr="00EA20A0">
        <w:rPr>
          <w:sz w:val="16"/>
          <w:highlight w:val="cyan"/>
        </w:rPr>
        <w:t xml:space="preserve"> </w:t>
      </w:r>
      <w:r w:rsidRPr="00EA20A0">
        <w:rPr>
          <w:rStyle w:val="Emphasis"/>
          <w:highlight w:val="cyan"/>
        </w:rPr>
        <w:t>new</w:t>
      </w:r>
      <w:r w:rsidRPr="00EA20A0">
        <w:rPr>
          <w:rStyle w:val="Emphasis"/>
        </w:rPr>
        <w:t xml:space="preserve"> blockchain </w:t>
      </w:r>
      <w:r w:rsidRPr="00EA20A0">
        <w:rPr>
          <w:rStyle w:val="Emphasis"/>
          <w:highlight w:val="cyan"/>
        </w:rPr>
        <w:t>technology</w:t>
      </w:r>
      <w:r w:rsidRPr="00EA20A0">
        <w:rPr>
          <w:sz w:val="16"/>
        </w:rPr>
        <w:t xml:space="preserve"> </w:t>
      </w:r>
      <w:r w:rsidRPr="00EA20A0">
        <w:rPr>
          <w:rStyle w:val="StyleUnderline"/>
        </w:rPr>
        <w:t>that could allow users to run</w:t>
      </w:r>
      <w:r w:rsidRPr="00EA20A0">
        <w:rPr>
          <w:sz w:val="16"/>
        </w:rPr>
        <w:t xml:space="preserve"> </w:t>
      </w:r>
      <w:r w:rsidRPr="00EA20A0">
        <w:rPr>
          <w:rStyle w:val="Emphasis"/>
        </w:rPr>
        <w:t>their</w:t>
      </w:r>
      <w:r w:rsidRPr="00EA20A0">
        <w:rPr>
          <w:sz w:val="16"/>
        </w:rPr>
        <w:t xml:space="preserve"> </w:t>
      </w:r>
      <w:r w:rsidRPr="00EA20A0">
        <w:rPr>
          <w:rStyle w:val="Emphasis"/>
        </w:rPr>
        <w:t>own</w:t>
      </w:r>
      <w:r w:rsidRPr="00EA20A0">
        <w:rPr>
          <w:sz w:val="16"/>
        </w:rPr>
        <w:t xml:space="preserve"> web </w:t>
      </w:r>
      <w:r w:rsidRPr="00EA20A0">
        <w:rPr>
          <w:rStyle w:val="Emphasis"/>
        </w:rPr>
        <w:t>services</w:t>
      </w:r>
      <w:r w:rsidRPr="00EA20A0">
        <w:rPr>
          <w:sz w:val="16"/>
        </w:rPr>
        <w:t xml:space="preserve"> </w:t>
      </w:r>
      <w:r w:rsidRPr="00EA20A0">
        <w:rPr>
          <w:rStyle w:val="StyleUnderline"/>
        </w:rPr>
        <w:t>and</w:t>
      </w:r>
      <w:r w:rsidRPr="00EA20A0">
        <w:rPr>
          <w:sz w:val="16"/>
        </w:rPr>
        <w:t xml:space="preserve"> </w:t>
      </w:r>
      <w:r w:rsidRPr="00EA20A0">
        <w:rPr>
          <w:rStyle w:val="Emphasis"/>
        </w:rPr>
        <w:t>applications</w:t>
      </w:r>
      <w:r w:rsidRPr="00EA20A0">
        <w:rPr>
          <w:sz w:val="16"/>
        </w:rPr>
        <w:t>. (Ironically, among the key innovators pushing for that are Zuckerberg’s old antagonists from Harvard University, Tyler and Cameron Winklevoss, who </w:t>
      </w:r>
      <w:hyperlink r:id="rId14" w:history="1">
        <w:r w:rsidRPr="00EA20A0">
          <w:rPr>
            <w:rStyle w:val="Hyperlink"/>
            <w:sz w:val="16"/>
          </w:rPr>
          <w:t>famously claimed</w:t>
        </w:r>
      </w:hyperlink>
      <w:r w:rsidRPr="00EA20A0">
        <w:rPr>
          <w:sz w:val="16"/>
        </w:rPr>
        <w:t xml:space="preserve"> that he stole the social network idea from them.) Even today, </w:t>
      </w:r>
      <w:r w:rsidRPr="00EA20A0">
        <w:rPr>
          <w:rStyle w:val="StyleUnderline"/>
          <w:highlight w:val="cyan"/>
        </w:rPr>
        <w:t>many</w:t>
      </w:r>
      <w:r w:rsidRPr="00EA20A0">
        <w:rPr>
          <w:rStyle w:val="StyleUnderline"/>
        </w:rPr>
        <w:t xml:space="preserve"> antitrust </w:t>
      </w:r>
      <w:r w:rsidRPr="00EA20A0">
        <w:rPr>
          <w:rStyle w:val="StyleUnderline"/>
          <w:highlight w:val="cyan"/>
        </w:rPr>
        <w:t>experts say it’s</w:t>
      </w:r>
      <w:r w:rsidRPr="00EA20A0">
        <w:rPr>
          <w:sz w:val="16"/>
        </w:rPr>
        <w:t xml:space="preserve"> probably </w:t>
      </w:r>
      <w:r w:rsidRPr="00EA20A0">
        <w:rPr>
          <w:rStyle w:val="Emphasis"/>
          <w:highlight w:val="cyan"/>
        </w:rPr>
        <w:t>a</w:t>
      </w:r>
      <w:r w:rsidRPr="00EA20A0">
        <w:rPr>
          <w:sz w:val="16"/>
        </w:rPr>
        <w:t xml:space="preserve"> </w:t>
      </w:r>
      <w:r w:rsidRPr="00EA20A0">
        <w:rPr>
          <w:rStyle w:val="Emphasis"/>
        </w:rPr>
        <w:t>judicial</w:t>
      </w:r>
      <w:r w:rsidRPr="00EA20A0">
        <w:rPr>
          <w:sz w:val="16"/>
        </w:rPr>
        <w:t xml:space="preserve"> and legislative </w:t>
      </w:r>
      <w:r w:rsidRPr="00EA20A0">
        <w:rPr>
          <w:rStyle w:val="Emphasis"/>
          <w:highlight w:val="cyan"/>
        </w:rPr>
        <w:t>bridge</w:t>
      </w:r>
      <w:r w:rsidRPr="00EA20A0">
        <w:rPr>
          <w:sz w:val="16"/>
          <w:highlight w:val="cyan"/>
        </w:rPr>
        <w:t xml:space="preserve"> </w:t>
      </w:r>
      <w:r w:rsidRPr="00EA20A0">
        <w:rPr>
          <w:rStyle w:val="Emphasis"/>
          <w:highlight w:val="cyan"/>
        </w:rPr>
        <w:t>too far</w:t>
      </w:r>
      <w:r w:rsidRPr="00EA20A0">
        <w:rPr>
          <w:sz w:val="16"/>
        </w:rPr>
        <w:t xml:space="preserve"> </w:t>
      </w:r>
      <w:r w:rsidRPr="00EA20A0">
        <w:rPr>
          <w:rStyle w:val="StyleUnderline"/>
        </w:rPr>
        <w:t>for the</w:t>
      </w:r>
      <w:r w:rsidRPr="00EA20A0">
        <w:rPr>
          <w:sz w:val="16"/>
        </w:rPr>
        <w:t xml:space="preserve"> </w:t>
      </w:r>
      <w:r w:rsidRPr="00EA20A0">
        <w:rPr>
          <w:rStyle w:val="Emphasis"/>
        </w:rPr>
        <w:t>government</w:t>
      </w:r>
      <w:r w:rsidRPr="00EA20A0">
        <w:rPr>
          <w:sz w:val="16"/>
        </w:rPr>
        <w:t xml:space="preserve"> </w:t>
      </w:r>
      <w:r w:rsidRPr="00EA20A0">
        <w:rPr>
          <w:rStyle w:val="StyleUnderline"/>
          <w:highlight w:val="cyan"/>
        </w:rPr>
        <w:t>to try to</w:t>
      </w:r>
      <w:r w:rsidRPr="00EA20A0">
        <w:rPr>
          <w:sz w:val="16"/>
          <w:highlight w:val="cyan"/>
        </w:rPr>
        <w:t xml:space="preserve"> </w:t>
      </w:r>
      <w:r w:rsidRPr="00EA20A0">
        <w:rPr>
          <w:rStyle w:val="Emphasis"/>
          <w:highlight w:val="cyan"/>
        </w:rPr>
        <w:t>proactively</w:t>
      </w:r>
      <w:r w:rsidRPr="00EA20A0">
        <w:rPr>
          <w:sz w:val="16"/>
          <w:highlight w:val="cyan"/>
        </w:rPr>
        <w:t xml:space="preserve"> </w:t>
      </w:r>
      <w:r w:rsidRPr="00EA20A0">
        <w:rPr>
          <w:rStyle w:val="Emphasis"/>
          <w:highlight w:val="cyan"/>
        </w:rPr>
        <w:t>promote</w:t>
      </w:r>
      <w:r w:rsidRPr="00EA20A0">
        <w:rPr>
          <w:rStyle w:val="Emphasis"/>
        </w:rPr>
        <w:t xml:space="preserve"> </w:t>
      </w:r>
      <w:r w:rsidRPr="00EA20A0">
        <w:rPr>
          <w:rStyle w:val="Emphasis"/>
          <w:highlight w:val="cyan"/>
        </w:rPr>
        <w:t>competition</w:t>
      </w:r>
      <w:r w:rsidRPr="00EA20A0">
        <w:rPr>
          <w:sz w:val="16"/>
        </w:rPr>
        <w:t xml:space="preserve"> </w:t>
      </w:r>
      <w:r w:rsidRPr="00EA20A0">
        <w:rPr>
          <w:rStyle w:val="StyleUnderline"/>
        </w:rPr>
        <w:t>in</w:t>
      </w:r>
      <w:r w:rsidRPr="00EA20A0">
        <w:rPr>
          <w:sz w:val="16"/>
        </w:rPr>
        <w:t xml:space="preserve"> the </w:t>
      </w:r>
      <w:r w:rsidRPr="00EA20A0">
        <w:rPr>
          <w:rStyle w:val="Emphasis"/>
        </w:rPr>
        <w:t>tech</w:t>
      </w:r>
      <w:r w:rsidRPr="00EA20A0">
        <w:rPr>
          <w:sz w:val="16"/>
        </w:rPr>
        <w:t xml:space="preserve"> world; let the markets take care of that instead.</w:t>
      </w:r>
    </w:p>
    <w:p w14:paraId="23B2734C" w14:textId="77777777" w:rsidR="00072D56" w:rsidRPr="00EA20A0" w:rsidRDefault="00072D56" w:rsidP="00072D56">
      <w:pPr>
        <w:rPr>
          <w:sz w:val="16"/>
        </w:rPr>
      </w:pPr>
      <w:r w:rsidRPr="00EA20A0">
        <w:rPr>
          <w:sz w:val="16"/>
        </w:rPr>
        <w:t xml:space="preserve">But so changed is the political environment that U.S. President Joe </w:t>
      </w:r>
      <w:r w:rsidRPr="00EA20A0">
        <w:rPr>
          <w:rStyle w:val="StyleUnderline"/>
          <w:highlight w:val="cyan"/>
        </w:rPr>
        <w:t>Biden</w:t>
      </w:r>
      <w:r w:rsidRPr="00EA20A0">
        <w:rPr>
          <w:sz w:val="16"/>
        </w:rPr>
        <w:t xml:space="preserve"> and some of his top regulators, such as Lina Khan, a Yale Law School wunderkind who was recently nominated to the FTC, might seek to break up the big tech firms. Biden, on the campaign trail, said that </w:t>
      </w:r>
      <w:r w:rsidRPr="00EA20A0">
        <w:rPr>
          <w:rStyle w:val="StyleUnderline"/>
          <w:highlight w:val="cyan"/>
        </w:rPr>
        <w:t>breaking up</w:t>
      </w:r>
      <w:r w:rsidRPr="00EA20A0">
        <w:rPr>
          <w:sz w:val="16"/>
          <w:highlight w:val="cyan"/>
        </w:rPr>
        <w:t xml:space="preserve"> </w:t>
      </w:r>
      <w:r w:rsidRPr="00EA20A0">
        <w:rPr>
          <w:rStyle w:val="StyleUnderline"/>
          <w:highlight w:val="cyan"/>
        </w:rPr>
        <w:t>tech</w:t>
      </w:r>
      <w:r w:rsidRPr="00EA20A0">
        <w:rPr>
          <w:sz w:val="16"/>
        </w:rPr>
        <w:t xml:space="preserve"> </w:t>
      </w:r>
      <w:r w:rsidRPr="00EA20A0">
        <w:rPr>
          <w:rStyle w:val="Emphasis"/>
        </w:rPr>
        <w:t>quasi-</w:t>
      </w:r>
      <w:r w:rsidRPr="00EA20A0">
        <w:rPr>
          <w:rStyle w:val="Emphasis"/>
          <w:highlight w:val="cyan"/>
        </w:rPr>
        <w:t>monopolies</w:t>
      </w:r>
      <w:r w:rsidRPr="00EA20A0">
        <w:rPr>
          <w:sz w:val="16"/>
        </w:rPr>
        <w:t xml:space="preserve"> </w:t>
      </w:r>
      <w:r w:rsidRPr="00EA20A0">
        <w:rPr>
          <w:rStyle w:val="StyleUnderline"/>
        </w:rPr>
        <w:t>such as Facebook</w:t>
      </w:r>
      <w:r w:rsidRPr="00EA20A0">
        <w:rPr>
          <w:sz w:val="16"/>
        </w:rPr>
        <w:t xml:space="preserve"> is “something we should take a really hard look at.”</w:t>
      </w:r>
    </w:p>
    <w:p w14:paraId="0FFDE714" w14:textId="77777777" w:rsidR="00072D56" w:rsidRPr="00EA20A0" w:rsidRDefault="00072D56" w:rsidP="00072D56">
      <w:pPr>
        <w:rPr>
          <w:sz w:val="16"/>
        </w:rPr>
      </w:pPr>
      <w:r w:rsidRPr="00EA20A0">
        <w:rPr>
          <w:sz w:val="16"/>
        </w:rPr>
        <w:t xml:space="preserve">That </w:t>
      </w:r>
      <w:r w:rsidRPr="00EA20A0">
        <w:rPr>
          <w:rStyle w:val="StyleUnderline"/>
          <w:highlight w:val="cyan"/>
        </w:rPr>
        <w:t>is</w:t>
      </w:r>
      <w:r w:rsidRPr="00EA20A0">
        <w:rPr>
          <w:sz w:val="16"/>
        </w:rPr>
        <w:t xml:space="preserve"> almost </w:t>
      </w:r>
      <w:r w:rsidRPr="00EA20A0">
        <w:rPr>
          <w:rStyle w:val="Emphasis"/>
        </w:rPr>
        <w:t xml:space="preserve">certainly </w:t>
      </w:r>
      <w:r w:rsidRPr="00EA20A0">
        <w:rPr>
          <w:rStyle w:val="Emphasis"/>
          <w:highlight w:val="cyan"/>
        </w:rPr>
        <w:t>not going to happen</w:t>
      </w:r>
      <w:r w:rsidRPr="00EA20A0">
        <w:rPr>
          <w:sz w:val="16"/>
        </w:rPr>
        <w:t xml:space="preserve">: </w:t>
      </w:r>
      <w:r w:rsidRPr="00EA20A0">
        <w:rPr>
          <w:rStyle w:val="StyleUnderline"/>
          <w:highlight w:val="cyan"/>
        </w:rPr>
        <w:t>The</w:t>
      </w:r>
      <w:r w:rsidRPr="00EA20A0">
        <w:rPr>
          <w:rStyle w:val="StyleUnderline"/>
        </w:rPr>
        <w:t xml:space="preserve"> political </w:t>
      </w:r>
      <w:r w:rsidRPr="00EA20A0">
        <w:rPr>
          <w:rStyle w:val="StyleUnderline"/>
          <w:highlight w:val="cyan"/>
        </w:rPr>
        <w:t>will</w:t>
      </w:r>
      <w:r w:rsidRPr="00EA20A0">
        <w:rPr>
          <w:sz w:val="16"/>
        </w:rPr>
        <w:t xml:space="preserve"> simply </w:t>
      </w:r>
      <w:r w:rsidRPr="00EA20A0">
        <w:rPr>
          <w:rStyle w:val="Emphasis"/>
          <w:highlight w:val="cyan"/>
        </w:rPr>
        <w:t>isn’t there</w:t>
      </w:r>
      <w:r w:rsidRPr="00EA20A0">
        <w:rPr>
          <w:sz w:val="16"/>
        </w:rPr>
        <w:t xml:space="preserve">, </w:t>
      </w:r>
      <w:r w:rsidRPr="00EA20A0">
        <w:rPr>
          <w:rStyle w:val="StyleUnderline"/>
          <w:highlight w:val="cyan"/>
        </w:rPr>
        <w:t>even among many</w:t>
      </w:r>
      <w:r w:rsidRPr="00EA20A0">
        <w:rPr>
          <w:sz w:val="16"/>
        </w:rPr>
        <w:t xml:space="preserve"> </w:t>
      </w:r>
      <w:r w:rsidRPr="00EA20A0">
        <w:rPr>
          <w:rStyle w:val="Emphasis"/>
        </w:rPr>
        <w:t xml:space="preserve">Democratic </w:t>
      </w:r>
      <w:r w:rsidRPr="00EA20A0">
        <w:rPr>
          <w:rStyle w:val="Emphasis"/>
          <w:highlight w:val="cyan"/>
        </w:rPr>
        <w:t>legislators</w:t>
      </w:r>
      <w:r w:rsidRPr="00EA20A0">
        <w:rPr>
          <w:sz w:val="16"/>
        </w:rPr>
        <w:t xml:space="preserve"> </w:t>
      </w:r>
      <w:r w:rsidRPr="00EA20A0">
        <w:rPr>
          <w:rStyle w:val="StyleUnderline"/>
          <w:highlight w:val="cyan"/>
        </w:rPr>
        <w:t>influenced</w:t>
      </w:r>
      <w:r w:rsidRPr="00EA20A0">
        <w:rPr>
          <w:sz w:val="16"/>
          <w:highlight w:val="cyan"/>
        </w:rPr>
        <w:t xml:space="preserve"> </w:t>
      </w:r>
      <w:r w:rsidRPr="00EA20A0">
        <w:rPr>
          <w:rStyle w:val="StyleUnderline"/>
          <w:highlight w:val="cyan"/>
        </w:rPr>
        <w:t>by</w:t>
      </w:r>
      <w:r w:rsidRPr="00EA20A0">
        <w:rPr>
          <w:sz w:val="16"/>
          <w:highlight w:val="cyan"/>
        </w:rPr>
        <w:t xml:space="preserve"> </w:t>
      </w:r>
      <w:r w:rsidRPr="00EA20A0">
        <w:rPr>
          <w:rStyle w:val="Emphasis"/>
          <w:highlight w:val="cyan"/>
        </w:rPr>
        <w:t>Khan</w:t>
      </w:r>
      <w:r w:rsidRPr="00EA20A0">
        <w:rPr>
          <w:sz w:val="16"/>
        </w:rPr>
        <w:t xml:space="preserve"> </w:t>
      </w:r>
      <w:r w:rsidRPr="00EA20A0">
        <w:rPr>
          <w:rStyle w:val="StyleUnderline"/>
        </w:rPr>
        <w:t>and</w:t>
      </w:r>
      <w:r w:rsidRPr="00EA20A0">
        <w:rPr>
          <w:sz w:val="16"/>
        </w:rPr>
        <w:t xml:space="preserve"> </w:t>
      </w:r>
      <w:r w:rsidRPr="00EA20A0">
        <w:rPr>
          <w:rStyle w:val="Emphasis"/>
        </w:rPr>
        <w:t>other</w:t>
      </w:r>
      <w:r w:rsidRPr="00EA20A0">
        <w:rPr>
          <w:sz w:val="16"/>
        </w:rPr>
        <w:t xml:space="preserve"> progressive </w:t>
      </w:r>
      <w:r w:rsidRPr="00EA20A0">
        <w:rPr>
          <w:rStyle w:val="Emphasis"/>
        </w:rPr>
        <w:t>thinkers</w:t>
      </w:r>
      <w:r w:rsidRPr="00EA20A0">
        <w:rPr>
          <w:sz w:val="16"/>
        </w:rPr>
        <w:t>.</w:t>
      </w:r>
    </w:p>
    <w:p w14:paraId="1A96B426" w14:textId="77777777" w:rsidR="00072D56" w:rsidRPr="00EA20A0" w:rsidRDefault="00072D56" w:rsidP="00072D56">
      <w:pPr>
        <w:rPr>
          <w:sz w:val="16"/>
        </w:rPr>
      </w:pPr>
      <w:r w:rsidRPr="00EA20A0">
        <w:rPr>
          <w:sz w:val="16"/>
        </w:rPr>
        <w:t>“</w:t>
      </w:r>
      <w:r w:rsidRPr="00EA20A0">
        <w:rPr>
          <w:rStyle w:val="StyleUnderline"/>
        </w:rPr>
        <w:t>I don’t think</w:t>
      </w:r>
      <w:r w:rsidRPr="00EA20A0">
        <w:rPr>
          <w:sz w:val="16"/>
        </w:rPr>
        <w:t xml:space="preserve"> </w:t>
      </w:r>
      <w:r w:rsidRPr="00EA20A0">
        <w:rPr>
          <w:rStyle w:val="Emphasis"/>
        </w:rPr>
        <w:t>Biden has the stomach for that</w:t>
      </w:r>
      <w:r w:rsidRPr="00EA20A0">
        <w:rPr>
          <w:sz w:val="16"/>
        </w:rPr>
        <w:t xml:space="preserve">,” said Herbert Hovenkamp, an antitrust expert at the University of Pennsylvania. The reason is simple: </w:t>
      </w:r>
      <w:r w:rsidRPr="00EA20A0">
        <w:rPr>
          <w:rStyle w:val="StyleUnderline"/>
          <w:highlight w:val="cyan"/>
        </w:rPr>
        <w:t>Today’s</w:t>
      </w:r>
      <w:r w:rsidRPr="00EA20A0">
        <w:rPr>
          <w:rStyle w:val="StyleUnderline"/>
        </w:rPr>
        <w:t xml:space="preserve"> monopolistic </w:t>
      </w:r>
      <w:r w:rsidRPr="00EA20A0">
        <w:rPr>
          <w:rStyle w:val="StyleUnderline"/>
          <w:highlight w:val="cyan"/>
        </w:rPr>
        <w:t>abuses are</w:t>
      </w:r>
      <w:r w:rsidRPr="00EA20A0">
        <w:rPr>
          <w:sz w:val="16"/>
        </w:rPr>
        <w:t xml:space="preserve"> quite </w:t>
      </w:r>
      <w:r w:rsidRPr="00EA20A0">
        <w:rPr>
          <w:rStyle w:val="Emphasis"/>
          <w:highlight w:val="cyan"/>
        </w:rPr>
        <w:t>unlike</w:t>
      </w:r>
      <w:r w:rsidRPr="00EA20A0">
        <w:rPr>
          <w:sz w:val="16"/>
        </w:rPr>
        <w:t xml:space="preserve"> </w:t>
      </w:r>
      <w:r w:rsidRPr="00EA20A0">
        <w:rPr>
          <w:rStyle w:val="StyleUnderline"/>
          <w:highlight w:val="cyan"/>
        </w:rPr>
        <w:t>the</w:t>
      </w:r>
      <w:r w:rsidRPr="00EA20A0">
        <w:rPr>
          <w:sz w:val="16"/>
        </w:rPr>
        <w:t xml:space="preserve"> </w:t>
      </w:r>
      <w:r w:rsidRPr="00EA20A0">
        <w:rPr>
          <w:rStyle w:val="Emphasis"/>
          <w:highlight w:val="cyan"/>
        </w:rPr>
        <w:t>monopoly</w:t>
      </w:r>
      <w:r w:rsidRPr="00EA20A0">
        <w:rPr>
          <w:sz w:val="16"/>
        </w:rPr>
        <w:t xml:space="preserve"> power </w:t>
      </w:r>
      <w:r w:rsidRPr="00EA20A0">
        <w:rPr>
          <w:rStyle w:val="Emphasis"/>
          <w:highlight w:val="cyan"/>
        </w:rPr>
        <w:t>of old</w:t>
      </w:r>
      <w:r w:rsidRPr="00EA20A0">
        <w:rPr>
          <w:sz w:val="16"/>
        </w:rPr>
        <w:t xml:space="preserve">, </w:t>
      </w:r>
      <w:r w:rsidRPr="00EA20A0">
        <w:rPr>
          <w:rStyle w:val="StyleUnderline"/>
        </w:rPr>
        <w:t>when</w:t>
      </w:r>
      <w:r w:rsidRPr="00EA20A0">
        <w:rPr>
          <w:sz w:val="16"/>
        </w:rPr>
        <w:t xml:space="preserve"> </w:t>
      </w:r>
      <w:r w:rsidRPr="00EA20A0">
        <w:rPr>
          <w:rStyle w:val="Emphasis"/>
        </w:rPr>
        <w:t>big cartels</w:t>
      </w:r>
      <w:r w:rsidRPr="00EA20A0">
        <w:rPr>
          <w:sz w:val="16"/>
        </w:rPr>
        <w:t xml:space="preserve"> </w:t>
      </w:r>
      <w:r w:rsidRPr="00EA20A0">
        <w:rPr>
          <w:rStyle w:val="Emphasis"/>
        </w:rPr>
        <w:t>like</w:t>
      </w:r>
      <w:r w:rsidRPr="00EA20A0">
        <w:rPr>
          <w:sz w:val="16"/>
        </w:rPr>
        <w:t xml:space="preserve"> John D. </w:t>
      </w:r>
      <w:r w:rsidRPr="00EA20A0">
        <w:rPr>
          <w:rStyle w:val="Emphasis"/>
        </w:rPr>
        <w:t>Rockefeller</w:t>
      </w:r>
      <w:r w:rsidRPr="00EA20A0">
        <w:rPr>
          <w:sz w:val="16"/>
        </w:rPr>
        <w:t xml:space="preserve">’s Standard Oil </w:t>
      </w:r>
      <w:r w:rsidRPr="00EA20A0">
        <w:rPr>
          <w:rStyle w:val="StyleUnderline"/>
        </w:rPr>
        <w:t>inflicted</w:t>
      </w:r>
      <w:r w:rsidRPr="00EA20A0">
        <w:rPr>
          <w:sz w:val="16"/>
        </w:rPr>
        <w:t xml:space="preserve"> </w:t>
      </w:r>
      <w:r w:rsidRPr="00EA20A0">
        <w:rPr>
          <w:rStyle w:val="Emphasis"/>
        </w:rPr>
        <w:t>predatory high prices</w:t>
      </w:r>
      <w:r w:rsidRPr="00EA20A0">
        <w:rPr>
          <w:sz w:val="16"/>
        </w:rPr>
        <w:t xml:space="preserve"> on consumers </w:t>
      </w:r>
      <w:r w:rsidRPr="00EA20A0">
        <w:rPr>
          <w:rStyle w:val="StyleUnderline"/>
        </w:rPr>
        <w:t>and</w:t>
      </w:r>
      <w:r w:rsidRPr="00EA20A0">
        <w:rPr>
          <w:sz w:val="16"/>
        </w:rPr>
        <w:t xml:space="preserve"> </w:t>
      </w:r>
      <w:r w:rsidRPr="00EA20A0">
        <w:rPr>
          <w:rStyle w:val="Emphasis"/>
        </w:rPr>
        <w:t>political will</w:t>
      </w:r>
      <w:r w:rsidRPr="00EA20A0">
        <w:rPr>
          <w:sz w:val="16"/>
        </w:rPr>
        <w:t xml:space="preserve"> </w:t>
      </w:r>
      <w:r w:rsidRPr="00EA20A0">
        <w:rPr>
          <w:rStyle w:val="Emphasis"/>
        </w:rPr>
        <w:t xml:space="preserve">was high </w:t>
      </w:r>
      <w:r w:rsidRPr="00EA20A0">
        <w:rPr>
          <w:sz w:val="16"/>
        </w:rPr>
        <w:t xml:space="preserve">to “bust trusts.” On the contrary: </w:t>
      </w:r>
      <w:r w:rsidRPr="00EA20A0">
        <w:rPr>
          <w:rStyle w:val="StyleUnderline"/>
        </w:rPr>
        <w:t>Most consumers</w:t>
      </w:r>
      <w:r w:rsidRPr="00EA20A0">
        <w:rPr>
          <w:sz w:val="16"/>
        </w:rPr>
        <w:t xml:space="preserve"> </w:t>
      </w:r>
      <w:r w:rsidRPr="00EA20A0">
        <w:rPr>
          <w:rStyle w:val="Emphasis"/>
        </w:rPr>
        <w:t>love</w:t>
      </w:r>
      <w:r w:rsidRPr="00EA20A0">
        <w:rPr>
          <w:sz w:val="16"/>
        </w:rPr>
        <w:t xml:space="preserve"> </w:t>
      </w:r>
      <w:r w:rsidRPr="00EA20A0">
        <w:rPr>
          <w:rStyle w:val="StyleUnderline"/>
        </w:rPr>
        <w:t>the fact</w:t>
      </w:r>
      <w:r w:rsidRPr="00EA20A0">
        <w:rPr>
          <w:sz w:val="16"/>
        </w:rPr>
        <w:t xml:space="preserve"> that </w:t>
      </w:r>
      <w:r w:rsidRPr="00EA20A0">
        <w:rPr>
          <w:rStyle w:val="StyleUnderline"/>
        </w:rPr>
        <w:t>they can buy</w:t>
      </w:r>
      <w:r w:rsidRPr="00EA20A0">
        <w:rPr>
          <w:sz w:val="16"/>
        </w:rPr>
        <w:t xml:space="preserve"> all kinds of </w:t>
      </w:r>
      <w:r w:rsidRPr="00EA20A0">
        <w:rPr>
          <w:rStyle w:val="StyleUnderline"/>
        </w:rPr>
        <w:t>inexpensive stuff</w:t>
      </w:r>
      <w:r w:rsidRPr="00EA20A0">
        <w:rPr>
          <w:sz w:val="16"/>
        </w:rPr>
        <w:t xml:space="preserve"> </w:t>
      </w:r>
      <w:r w:rsidRPr="00EA20A0">
        <w:rPr>
          <w:rStyle w:val="StyleUnderline"/>
        </w:rPr>
        <w:t>on</w:t>
      </w:r>
      <w:r w:rsidRPr="00EA20A0">
        <w:rPr>
          <w:sz w:val="16"/>
        </w:rPr>
        <w:t xml:space="preserve"> </w:t>
      </w:r>
      <w:r w:rsidRPr="00EA20A0">
        <w:rPr>
          <w:rStyle w:val="Emphasis"/>
        </w:rPr>
        <w:t>Amazon</w:t>
      </w:r>
      <w:r w:rsidRPr="00EA20A0">
        <w:rPr>
          <w:sz w:val="16"/>
        </w:rPr>
        <w:t xml:space="preserve"> </w:t>
      </w:r>
      <w:r w:rsidRPr="00EA20A0">
        <w:rPr>
          <w:rStyle w:val="StyleUnderline"/>
        </w:rPr>
        <w:t>and have it delivered</w:t>
      </w:r>
      <w:r w:rsidRPr="00EA20A0">
        <w:rPr>
          <w:sz w:val="16"/>
        </w:rPr>
        <w:t xml:space="preserve"> </w:t>
      </w:r>
      <w:r w:rsidRPr="00EA20A0">
        <w:rPr>
          <w:rStyle w:val="Emphasis"/>
        </w:rPr>
        <w:t>the next day</w:t>
      </w:r>
      <w:r w:rsidRPr="00EA20A0">
        <w:rPr>
          <w:sz w:val="16"/>
        </w:rPr>
        <w:t xml:space="preserve">, </w:t>
      </w:r>
      <w:r w:rsidRPr="00EA20A0">
        <w:rPr>
          <w:rStyle w:val="StyleUnderline"/>
        </w:rPr>
        <w:t>and</w:t>
      </w:r>
      <w:r w:rsidRPr="00EA20A0">
        <w:rPr>
          <w:sz w:val="16"/>
        </w:rPr>
        <w:t xml:space="preserve"> that </w:t>
      </w:r>
      <w:r w:rsidRPr="00EA20A0">
        <w:rPr>
          <w:rStyle w:val="StyleUnderline"/>
        </w:rPr>
        <w:t>Facebook</w:t>
      </w:r>
      <w:r w:rsidRPr="00EA20A0">
        <w:rPr>
          <w:sz w:val="16"/>
        </w:rPr>
        <w:t xml:space="preserve"> </w:t>
      </w:r>
      <w:r w:rsidRPr="00EA20A0">
        <w:rPr>
          <w:rStyle w:val="Emphasis"/>
        </w:rPr>
        <w:t>doesn’t charge them</w:t>
      </w:r>
      <w:r w:rsidRPr="00EA20A0">
        <w:rPr>
          <w:sz w:val="16"/>
        </w:rPr>
        <w:t xml:space="preserve"> a cent, even as it makes a mint selling their private information to advertisers and market manipulators. </w:t>
      </w:r>
    </w:p>
    <w:p w14:paraId="2289CD07" w14:textId="77777777" w:rsidR="00072D56" w:rsidRDefault="00072D56" w:rsidP="00072D56">
      <w:pPr>
        <w:rPr>
          <w:sz w:val="16"/>
        </w:rPr>
      </w:pPr>
      <w:r w:rsidRPr="00EA20A0">
        <w:rPr>
          <w:sz w:val="16"/>
        </w:rPr>
        <w:t xml:space="preserve">“The </w:t>
      </w:r>
      <w:r w:rsidRPr="00EA20A0">
        <w:rPr>
          <w:rStyle w:val="Emphasis"/>
          <w:highlight w:val="cyan"/>
        </w:rPr>
        <w:t>Democrats need to be</w:t>
      </w:r>
      <w:r w:rsidRPr="00EA20A0">
        <w:rPr>
          <w:rStyle w:val="Emphasis"/>
        </w:rPr>
        <w:t xml:space="preserve"> </w:t>
      </w:r>
      <w:r w:rsidRPr="00EA20A0">
        <w:rPr>
          <w:rStyle w:val="Emphasis"/>
          <w:highlight w:val="cyan"/>
        </w:rPr>
        <w:t>cautious</w:t>
      </w:r>
      <w:r w:rsidRPr="00EA20A0">
        <w:rPr>
          <w:sz w:val="16"/>
        </w:rPr>
        <w:t xml:space="preserve"> here,” Hovenkamp said. “</w:t>
      </w:r>
      <w:r w:rsidRPr="00EA20A0">
        <w:rPr>
          <w:rStyle w:val="StyleUnderline"/>
          <w:highlight w:val="cyan"/>
        </w:rPr>
        <w:t>Consumers are their</w:t>
      </w:r>
      <w:r w:rsidRPr="00EA20A0">
        <w:rPr>
          <w:sz w:val="16"/>
          <w:highlight w:val="cyan"/>
        </w:rPr>
        <w:t xml:space="preserve"> </w:t>
      </w:r>
      <w:r w:rsidRPr="00EA20A0">
        <w:rPr>
          <w:rStyle w:val="Emphasis"/>
          <w:highlight w:val="cyan"/>
        </w:rPr>
        <w:t>constituency</w:t>
      </w:r>
      <w:r w:rsidRPr="00EA20A0">
        <w:rPr>
          <w:sz w:val="16"/>
        </w:rPr>
        <w:t xml:space="preserve">. And </w:t>
      </w:r>
      <w:r w:rsidRPr="00EA20A0">
        <w:rPr>
          <w:rStyle w:val="StyleUnderline"/>
        </w:rPr>
        <w:t>these companies</w:t>
      </w:r>
      <w:r w:rsidRPr="00EA20A0">
        <w:rPr>
          <w:sz w:val="16"/>
        </w:rPr>
        <w:t xml:space="preserve"> </w:t>
      </w:r>
      <w:r w:rsidRPr="00EA20A0">
        <w:rPr>
          <w:rStyle w:val="StyleUnderline"/>
        </w:rPr>
        <w:t>are</w:t>
      </w:r>
      <w:r w:rsidRPr="00EA20A0">
        <w:rPr>
          <w:sz w:val="16"/>
        </w:rPr>
        <w:t xml:space="preserve"> </w:t>
      </w:r>
      <w:r w:rsidRPr="00EA20A0">
        <w:rPr>
          <w:rStyle w:val="StyleUnderline"/>
        </w:rPr>
        <w:t>among the</w:t>
      </w:r>
      <w:r w:rsidRPr="00EA20A0">
        <w:rPr>
          <w:sz w:val="16"/>
        </w:rPr>
        <w:t xml:space="preserve"> </w:t>
      </w:r>
      <w:r w:rsidRPr="00EA20A0">
        <w:rPr>
          <w:rStyle w:val="Emphasis"/>
        </w:rPr>
        <w:t>biggest</w:t>
      </w:r>
      <w:r w:rsidRPr="00EA20A0">
        <w:rPr>
          <w:sz w:val="16"/>
        </w:rPr>
        <w:t xml:space="preserve"> producers of growth </w:t>
      </w:r>
      <w:r w:rsidRPr="00EA20A0">
        <w:rPr>
          <w:rStyle w:val="StyleUnderline"/>
        </w:rPr>
        <w:t>in the U.S.</w:t>
      </w:r>
      <w:r w:rsidRPr="00EA20A0">
        <w:rPr>
          <w:sz w:val="16"/>
        </w:rPr>
        <w:t xml:space="preserve"> </w:t>
      </w:r>
      <w:r w:rsidRPr="00EA20A0">
        <w:rPr>
          <w:rStyle w:val="StyleUnderline"/>
        </w:rPr>
        <w:t>Biden</w:t>
      </w:r>
      <w:r w:rsidRPr="00EA20A0">
        <w:rPr>
          <w:sz w:val="16"/>
        </w:rPr>
        <w:t xml:space="preserve"> certainly </w:t>
      </w:r>
      <w:r w:rsidRPr="00EA20A0">
        <w:rPr>
          <w:rStyle w:val="StyleUnderline"/>
        </w:rPr>
        <w:t>doesn’t want to ruin that</w:t>
      </w:r>
      <w:r w:rsidRPr="00EA20A0">
        <w:rPr>
          <w:sz w:val="16"/>
        </w:rPr>
        <w:t xml:space="preserve">.” </w:t>
      </w:r>
      <w:r w:rsidRPr="00EA20A0">
        <w:rPr>
          <w:rStyle w:val="StyleUnderline"/>
        </w:rPr>
        <w:t>Instead</w:t>
      </w:r>
      <w:r w:rsidRPr="00EA20A0">
        <w:rPr>
          <w:sz w:val="16"/>
        </w:rPr>
        <w:t xml:space="preserve">, </w:t>
      </w:r>
      <w:r w:rsidRPr="00EA20A0">
        <w:rPr>
          <w:rStyle w:val="StyleUnderline"/>
        </w:rPr>
        <w:t>the administration may</w:t>
      </w:r>
      <w:r w:rsidRPr="00EA20A0">
        <w:rPr>
          <w:sz w:val="16"/>
        </w:rPr>
        <w:t xml:space="preserve"> well decide to </w:t>
      </w:r>
      <w:r w:rsidRPr="00EA20A0">
        <w:rPr>
          <w:rStyle w:val="StyleUnderline"/>
        </w:rPr>
        <w:t>focus more on</w:t>
      </w:r>
      <w:r w:rsidRPr="00EA20A0">
        <w:rPr>
          <w:sz w:val="16"/>
        </w:rPr>
        <w:t xml:space="preserve"> </w:t>
      </w:r>
      <w:r w:rsidRPr="00EA20A0">
        <w:rPr>
          <w:rStyle w:val="Emphasis"/>
        </w:rPr>
        <w:t>smaller fish</w:t>
      </w:r>
      <w:r w:rsidRPr="00EA20A0">
        <w:rPr>
          <w:sz w:val="16"/>
        </w:rPr>
        <w:t xml:space="preserve"> </w:t>
      </w:r>
      <w:r w:rsidRPr="00EA20A0">
        <w:rPr>
          <w:rStyle w:val="StyleUnderline"/>
        </w:rPr>
        <w:t>in</w:t>
      </w:r>
      <w:r w:rsidRPr="00EA20A0">
        <w:rPr>
          <w:sz w:val="16"/>
        </w:rPr>
        <w:t xml:space="preserve"> </w:t>
      </w:r>
      <w:r w:rsidRPr="00EA20A0">
        <w:rPr>
          <w:rStyle w:val="Emphasis"/>
        </w:rPr>
        <w:t>other industries</w:t>
      </w:r>
      <w:r w:rsidRPr="00EA20A0">
        <w:rPr>
          <w:sz w:val="16"/>
        </w:rPr>
        <w:t>, as the FTC did last week by </w:t>
      </w:r>
      <w:hyperlink r:id="rId15" w:history="1">
        <w:r w:rsidRPr="00EA20A0">
          <w:rPr>
            <w:rStyle w:val="Hyperlink"/>
            <w:sz w:val="16"/>
          </w:rPr>
          <w:t>challenging</w:t>
        </w:r>
      </w:hyperlink>
      <w:r w:rsidRPr="00EA20A0">
        <w:rPr>
          <w:sz w:val="16"/>
        </w:rPr>
        <w:t>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1B8B5A5D" w14:textId="77777777" w:rsidR="00072D56" w:rsidRDefault="00072D56" w:rsidP="00072D56">
      <w:pPr>
        <w:pStyle w:val="Heading3"/>
      </w:pPr>
      <w:r>
        <w:t>1NC — Soft Power</w:t>
      </w:r>
    </w:p>
    <w:p w14:paraId="4C166CF0" w14:textId="77777777" w:rsidR="00072D56" w:rsidRPr="001D2D07" w:rsidRDefault="00072D56" w:rsidP="00072D56">
      <w:pPr>
        <w:pStyle w:val="Heading4"/>
      </w:pPr>
      <w:r>
        <w:t>Impact ev is about America First not solving, BUT cooperation with allies does — Biden solves — if it doesn’t, nothing overcomes Trump’s destruction (1AC Nye — Their highlighting)</w:t>
      </w:r>
    </w:p>
    <w:p w14:paraId="135E1426" w14:textId="77777777" w:rsidR="00072D56" w:rsidRPr="006857B7" w:rsidRDefault="00072D56" w:rsidP="00072D56"/>
    <w:p w14:paraId="1B37AAEE" w14:textId="77777777" w:rsidR="00072D56" w:rsidRPr="00917630" w:rsidRDefault="00072D56" w:rsidP="00072D56">
      <w:pPr>
        <w:keepNext/>
        <w:keepLines/>
        <w:spacing w:before="40" w:after="0"/>
        <w:outlineLvl w:val="3"/>
        <w:rPr>
          <w:rFonts w:eastAsia="MS Gothic"/>
          <w:b/>
          <w:iCs/>
          <w:sz w:val="26"/>
        </w:rPr>
      </w:pPr>
      <w:r>
        <w:rPr>
          <w:rFonts w:eastAsia="MS Gothic"/>
          <w:b/>
          <w:iCs/>
          <w:sz w:val="26"/>
        </w:rPr>
        <w:t>Own ev says populism is inevitable, US led order doesn’t solve war, transition is inevitable BUT it solves war. [KU reads yellow]</w:t>
      </w:r>
    </w:p>
    <w:p w14:paraId="41A53DFC" w14:textId="77777777" w:rsidR="00072D56" w:rsidRPr="00917630" w:rsidRDefault="00072D56" w:rsidP="00072D56">
      <w:pPr>
        <w:rPr>
          <w:rFonts w:eastAsia="Cambria"/>
        </w:rPr>
      </w:pPr>
      <w:r w:rsidRPr="00917630">
        <w:rPr>
          <w:rFonts w:eastAsia="Cambria"/>
        </w:rPr>
        <w:t xml:space="preserve">Richard N. </w:t>
      </w:r>
      <w:r w:rsidRPr="006857B7">
        <w:rPr>
          <w:rStyle w:val="Style13ptBold"/>
        </w:rPr>
        <w:t>1AC Haass</w:t>
      </w:r>
      <w:r w:rsidRPr="00917630">
        <w:rPr>
          <w:rFonts w:eastAsia="Cambria"/>
          <w:b/>
          <w:bCs/>
          <w:sz w:val="26"/>
        </w:rPr>
        <w:t xml:space="preserve"> and</w:t>
      </w:r>
      <w:r w:rsidRPr="00917630">
        <w:rPr>
          <w:rFonts w:eastAsia="Cambria"/>
        </w:rPr>
        <w:t xml:space="preserve"> Charles A. </w:t>
      </w:r>
      <w:r w:rsidRPr="00917630">
        <w:rPr>
          <w:rFonts w:eastAsia="Cambria"/>
          <w:b/>
          <w:bCs/>
          <w:sz w:val="26"/>
        </w:rPr>
        <w:t>Kupchan 21</w:t>
      </w:r>
      <w:r w:rsidRPr="00917630">
        <w:rPr>
          <w:rFonts w:eastAsia="Cambria"/>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7B47B7FF" w14:textId="77777777" w:rsidR="00072D56" w:rsidRPr="00917630" w:rsidRDefault="00072D56" w:rsidP="00072D56">
      <w:pPr>
        <w:rPr>
          <w:rFonts w:eastAsia="Cambria"/>
          <w:sz w:val="16"/>
        </w:rPr>
      </w:pPr>
      <w:r w:rsidRPr="00917630">
        <w:rPr>
          <w:rFonts w:eastAsia="Cambria"/>
          <w:u w:val="single"/>
        </w:rPr>
        <w:t xml:space="preserve">The international system is at a </w:t>
      </w:r>
      <w:r w:rsidRPr="00917630">
        <w:rPr>
          <w:rFonts w:eastAsia="Cambria"/>
          <w:b/>
          <w:u w:val="single"/>
        </w:rPr>
        <w:t>historical inflection point</w:t>
      </w:r>
      <w:r w:rsidRPr="00917630">
        <w:rPr>
          <w:rFonts w:eastAsia="Cambria"/>
          <w:b/>
          <w:sz w:val="16"/>
        </w:rPr>
        <w:t>.</w:t>
      </w:r>
      <w:r w:rsidRPr="00917630">
        <w:rPr>
          <w:rFonts w:eastAsia="Cambria"/>
          <w:sz w:val="16"/>
        </w:rPr>
        <w:t xml:space="preserve"> </w:t>
      </w:r>
      <w:r w:rsidRPr="00917630">
        <w:rPr>
          <w:rFonts w:eastAsia="Cambria"/>
          <w:u w:val="single"/>
        </w:rPr>
        <w:t>As</w:t>
      </w:r>
      <w:r w:rsidRPr="00917630">
        <w:rPr>
          <w:rFonts w:eastAsia="Cambria"/>
          <w:sz w:val="16"/>
        </w:rPr>
        <w:t xml:space="preserve"> </w:t>
      </w:r>
      <w:r w:rsidRPr="00917630">
        <w:rPr>
          <w:rFonts w:eastAsia="Cambria"/>
          <w:u w:val="single"/>
        </w:rPr>
        <w:t>Asia continues its economic ascent</w:t>
      </w:r>
      <w:r w:rsidRPr="00917630">
        <w:rPr>
          <w:rFonts w:eastAsia="Cambria"/>
          <w:sz w:val="16"/>
        </w:rPr>
        <w:t xml:space="preserve">, </w:t>
      </w:r>
      <w:r w:rsidRPr="00917630">
        <w:rPr>
          <w:rFonts w:eastAsia="Cambria"/>
          <w:u w:val="single"/>
        </w:rPr>
        <w:t>two centuries of Western domination</w:t>
      </w:r>
      <w:r w:rsidRPr="00917630">
        <w:rPr>
          <w:rFonts w:eastAsia="Cambria"/>
          <w:sz w:val="16"/>
        </w:rPr>
        <w:t xml:space="preserve"> of the world, first under Pax Britannica and then under Pax Americana, </w:t>
      </w:r>
      <w:r w:rsidRPr="00917630">
        <w:rPr>
          <w:rFonts w:eastAsia="Cambria"/>
          <w:u w:val="single"/>
        </w:rPr>
        <w:t>are coming to an end.</w:t>
      </w:r>
      <w:r w:rsidRPr="00917630">
        <w:rPr>
          <w:rFonts w:eastAsia="Cambria"/>
          <w:sz w:val="16"/>
        </w:rPr>
        <w:t xml:space="preserve"> </w:t>
      </w:r>
      <w:r w:rsidRPr="00917630">
        <w:rPr>
          <w:rFonts w:eastAsia="Cambria"/>
          <w:u w:val="single"/>
        </w:rPr>
        <w:t>The West is losing</w:t>
      </w:r>
      <w:r w:rsidRPr="00917630">
        <w:rPr>
          <w:rFonts w:eastAsia="Cambria"/>
          <w:sz w:val="16"/>
        </w:rPr>
        <w:t xml:space="preserve"> not only its material dominance but also </w:t>
      </w:r>
      <w:r w:rsidRPr="00917630">
        <w:rPr>
          <w:rFonts w:eastAsia="Cambria"/>
          <w:u w:val="single"/>
        </w:rPr>
        <w:t>its ideological sway</w:t>
      </w:r>
      <w:r w:rsidRPr="00917630">
        <w:rPr>
          <w:rFonts w:eastAsia="Cambria"/>
          <w:sz w:val="16"/>
        </w:rPr>
        <w:t xml:space="preserve">. </w:t>
      </w:r>
      <w:r w:rsidRPr="00917630">
        <w:rPr>
          <w:rFonts w:eastAsia="Cambria"/>
          <w:u w:val="single"/>
        </w:rPr>
        <w:t xml:space="preserve">Around the world, </w:t>
      </w:r>
      <w:r w:rsidRPr="00917630">
        <w:rPr>
          <w:rFonts w:eastAsia="Cambria"/>
          <w:highlight w:val="cyan"/>
          <w:u w:val="single"/>
        </w:rPr>
        <w:t>democracies</w:t>
      </w:r>
      <w:r w:rsidRPr="00917630">
        <w:rPr>
          <w:rFonts w:eastAsia="Cambria"/>
          <w:u w:val="single"/>
        </w:rPr>
        <w:t xml:space="preserve"> are </w:t>
      </w:r>
      <w:r w:rsidRPr="00917630">
        <w:rPr>
          <w:rFonts w:eastAsia="Cambria"/>
          <w:b/>
          <w:highlight w:val="cyan"/>
          <w:u w:val="single"/>
        </w:rPr>
        <w:t>falling prey</w:t>
      </w:r>
      <w:r w:rsidRPr="00917630">
        <w:rPr>
          <w:rFonts w:eastAsia="Cambria"/>
          <w:highlight w:val="cyan"/>
          <w:u w:val="single"/>
        </w:rPr>
        <w:t xml:space="preserve"> to </w:t>
      </w:r>
      <w:r w:rsidRPr="00917630">
        <w:rPr>
          <w:rFonts w:eastAsia="Cambria"/>
          <w:u w:val="single"/>
        </w:rPr>
        <w:t xml:space="preserve">illiberalism and </w:t>
      </w:r>
      <w:r w:rsidRPr="00917630">
        <w:rPr>
          <w:rFonts w:eastAsia="Cambria"/>
          <w:b/>
          <w:bCs/>
          <w:highlight w:val="cyan"/>
          <w:u w:val="single"/>
        </w:rPr>
        <w:t>populist dissension</w:t>
      </w:r>
      <w:r w:rsidRPr="00917630">
        <w:rPr>
          <w:rFonts w:eastAsia="Cambria"/>
          <w:sz w:val="16"/>
        </w:rPr>
        <w:t xml:space="preserve"> </w:t>
      </w:r>
      <w:r w:rsidRPr="00917630">
        <w:rPr>
          <w:rFonts w:eastAsia="Cambria"/>
          <w:highlight w:val="cyan"/>
          <w:u w:val="single"/>
        </w:rPr>
        <w:t>while</w:t>
      </w:r>
      <w:r w:rsidRPr="00917630">
        <w:rPr>
          <w:rFonts w:eastAsia="Cambria"/>
          <w:u w:val="single"/>
        </w:rPr>
        <w:t xml:space="preserve"> a </w:t>
      </w:r>
      <w:r w:rsidRPr="00917630">
        <w:rPr>
          <w:rFonts w:eastAsia="Cambria"/>
          <w:highlight w:val="cyan"/>
          <w:u w:val="single"/>
        </w:rPr>
        <w:t>rising China, assisted by</w:t>
      </w:r>
      <w:r w:rsidRPr="00917630">
        <w:rPr>
          <w:rFonts w:eastAsia="Cambria"/>
          <w:u w:val="single"/>
        </w:rPr>
        <w:t xml:space="preserve"> a pugnacious </w:t>
      </w:r>
      <w:r w:rsidRPr="00917630">
        <w:rPr>
          <w:rFonts w:eastAsia="Cambria"/>
          <w:highlight w:val="cyan"/>
          <w:u w:val="single"/>
        </w:rPr>
        <w:t>Russia</w:t>
      </w:r>
      <w:r w:rsidRPr="00917630">
        <w:rPr>
          <w:rFonts w:eastAsia="Cambria"/>
          <w:u w:val="single"/>
        </w:rPr>
        <w:t xml:space="preserve">, seeks to </w:t>
      </w:r>
      <w:r w:rsidRPr="00917630">
        <w:rPr>
          <w:rFonts w:eastAsia="Cambria"/>
          <w:highlight w:val="cyan"/>
          <w:u w:val="single"/>
        </w:rPr>
        <w:t>challenge</w:t>
      </w:r>
      <w:r w:rsidRPr="00917630">
        <w:rPr>
          <w:rFonts w:eastAsia="Cambria"/>
          <w:u w:val="single"/>
        </w:rPr>
        <w:t xml:space="preserve"> the West’s authority</w:t>
      </w:r>
      <w:r w:rsidRPr="00917630">
        <w:rPr>
          <w:rFonts w:eastAsia="Cambria"/>
          <w:sz w:val="16"/>
        </w:rPr>
        <w:t xml:space="preserve"> </w:t>
      </w:r>
      <w:r w:rsidRPr="00917630">
        <w:rPr>
          <w:rFonts w:eastAsia="Cambria"/>
          <w:u w:val="single"/>
        </w:rPr>
        <w:t>and</w:t>
      </w:r>
      <w:r w:rsidRPr="00917630">
        <w:rPr>
          <w:rFonts w:eastAsia="Cambria"/>
          <w:sz w:val="16"/>
        </w:rPr>
        <w:t xml:space="preserve"> republican </w:t>
      </w:r>
      <w:r w:rsidRPr="00917630">
        <w:rPr>
          <w:rFonts w:eastAsia="Cambria"/>
          <w:u w:val="single"/>
        </w:rPr>
        <w:t>approaches to</w:t>
      </w:r>
      <w:r w:rsidRPr="00917630">
        <w:rPr>
          <w:rFonts w:eastAsia="Cambria"/>
          <w:sz w:val="16"/>
        </w:rPr>
        <w:t xml:space="preserve"> both domestic and </w:t>
      </w:r>
      <w:r w:rsidRPr="00917630">
        <w:rPr>
          <w:rFonts w:eastAsia="Cambria"/>
          <w:u w:val="single"/>
        </w:rPr>
        <w:t xml:space="preserve">international governance. </w:t>
      </w:r>
      <w:r w:rsidRPr="00917630">
        <w:rPr>
          <w:rFonts w:eastAsia="Cambria"/>
          <w:sz w:val="16"/>
        </w:rPr>
        <w:t xml:space="preserve">U.S. President Joe Biden is committed to refurbishing American democracy, restoring U.S. leadership in the world, and taming a pandemic that has had devastating human and economic consequences. But </w:t>
      </w:r>
      <w:r w:rsidRPr="00917630">
        <w:rPr>
          <w:rFonts w:eastAsia="Cambria"/>
          <w:u w:val="single"/>
        </w:rPr>
        <w:t>Biden’s victory was a close call</w:t>
      </w:r>
      <w:r w:rsidRPr="00917630">
        <w:rPr>
          <w:rFonts w:eastAsia="Cambria"/>
          <w:sz w:val="16"/>
        </w:rPr>
        <w:t>;</w:t>
      </w:r>
      <w:r w:rsidRPr="00917630">
        <w:rPr>
          <w:rFonts w:eastAsia="Cambria"/>
          <w:b/>
          <w:bCs/>
          <w:sz w:val="16"/>
        </w:rPr>
        <w:t xml:space="preserve"> </w:t>
      </w:r>
      <w:r w:rsidRPr="00917630">
        <w:rPr>
          <w:rFonts w:eastAsia="Cambria"/>
          <w:highlight w:val="cyan"/>
          <w:u w:val="single"/>
        </w:rPr>
        <w:t>on neither side</w:t>
      </w:r>
      <w:r w:rsidRPr="00917630">
        <w:rPr>
          <w:rFonts w:eastAsia="Cambria"/>
          <w:u w:val="single"/>
        </w:rPr>
        <w:t xml:space="preserve"> of the Atlantic </w:t>
      </w:r>
      <w:r w:rsidRPr="00917630">
        <w:rPr>
          <w:rFonts w:eastAsia="Cambria"/>
          <w:highlight w:val="cyan"/>
          <w:u w:val="single"/>
        </w:rPr>
        <w:t>will</w:t>
      </w:r>
      <w:r w:rsidRPr="00917630">
        <w:rPr>
          <w:rFonts w:eastAsia="Cambria"/>
          <w:b/>
          <w:bCs/>
          <w:highlight w:val="cyan"/>
          <w:u w:val="single"/>
        </w:rPr>
        <w:t xml:space="preserve"> </w:t>
      </w:r>
      <w:r w:rsidRPr="00917630">
        <w:rPr>
          <w:rFonts w:eastAsia="Cambria"/>
          <w:b/>
          <w:bCs/>
          <w:u w:val="single"/>
        </w:rPr>
        <w:t xml:space="preserve">angry </w:t>
      </w:r>
      <w:r w:rsidRPr="00917630">
        <w:rPr>
          <w:rFonts w:eastAsia="Cambria"/>
          <w:b/>
          <w:bCs/>
          <w:highlight w:val="cyan"/>
          <w:u w:val="single"/>
        </w:rPr>
        <w:t>populism or illiberal temptations readily abate</w:t>
      </w:r>
      <w:r w:rsidRPr="00917630">
        <w:rPr>
          <w:rFonts w:eastAsia="Cambria"/>
          <w:u w:val="single"/>
        </w:rPr>
        <w:t>.</w:t>
      </w:r>
      <w:r w:rsidRPr="00917630">
        <w:rPr>
          <w:rFonts w:eastAsia="Cambria"/>
          <w:sz w:val="16"/>
        </w:rPr>
        <w:t xml:space="preserve"> </w:t>
      </w:r>
      <w:r w:rsidRPr="001D2D07">
        <w:rPr>
          <w:rStyle w:val="StyleUnderline"/>
        </w:rPr>
        <w:t xml:space="preserve">Moreover, </w:t>
      </w:r>
      <w:r w:rsidRPr="001D2D07">
        <w:rPr>
          <w:rStyle w:val="StyleUnderline"/>
          <w:highlight w:val="yellow"/>
        </w:rPr>
        <w:t>even if Western democracies overcome polarization, beat back illiberalism, and pull off an economic rebound, they will not forestall the arrival of a world that is</w:t>
      </w:r>
      <w:r w:rsidRPr="001D2D07">
        <w:rPr>
          <w:rStyle w:val="StyleUnderline"/>
        </w:rPr>
        <w:t xml:space="preserve"> both </w:t>
      </w:r>
      <w:r w:rsidRPr="001D2D07">
        <w:rPr>
          <w:rStyle w:val="StyleUnderline"/>
          <w:highlight w:val="yellow"/>
        </w:rPr>
        <w:t>multipolar</w:t>
      </w:r>
      <w:r w:rsidRPr="001D2D07">
        <w:rPr>
          <w:rStyle w:val="StyleUnderline"/>
        </w:rPr>
        <w:t xml:space="preserve"> and ideologically diverse</w:t>
      </w:r>
      <w:r w:rsidRPr="00917630">
        <w:rPr>
          <w:rFonts w:eastAsia="Cambria"/>
          <w:sz w:val="16"/>
        </w:rPr>
        <w:t xml:space="preserve">. </w:t>
      </w:r>
      <w:r w:rsidRPr="00917630">
        <w:rPr>
          <w:rFonts w:eastAsia="Cambria"/>
          <w:u w:val="single"/>
        </w:rPr>
        <w:t xml:space="preserve">History makes clear that </w:t>
      </w:r>
      <w:r w:rsidRPr="00917630">
        <w:rPr>
          <w:rFonts w:eastAsia="Cambria"/>
          <w:highlight w:val="cyan"/>
          <w:u w:val="single"/>
        </w:rPr>
        <w:t xml:space="preserve">such </w:t>
      </w:r>
      <w:r w:rsidRPr="00917630">
        <w:rPr>
          <w:rFonts w:eastAsia="Cambria"/>
          <w:b/>
          <w:highlight w:val="cyan"/>
          <w:u w:val="single"/>
        </w:rPr>
        <w:t xml:space="preserve">periods </w:t>
      </w:r>
      <w:r w:rsidRPr="00917630">
        <w:rPr>
          <w:rFonts w:eastAsia="Cambria"/>
          <w:b/>
          <w:u w:val="single"/>
        </w:rPr>
        <w:t>of tumultuous</w:t>
      </w:r>
      <w:r w:rsidRPr="00917630">
        <w:rPr>
          <w:rFonts w:eastAsia="Cambria"/>
          <w:u w:val="single"/>
        </w:rPr>
        <w:t xml:space="preserve"> </w:t>
      </w:r>
      <w:r w:rsidRPr="001D2D07">
        <w:rPr>
          <w:rFonts w:eastAsia="Cambria"/>
          <w:b/>
          <w:highlight w:val="yellow"/>
          <w:u w:val="single"/>
        </w:rPr>
        <w:t>change</w:t>
      </w:r>
      <w:r w:rsidRPr="00917630">
        <w:rPr>
          <w:rFonts w:eastAsia="Cambria"/>
          <w:u w:val="single"/>
        </w:rPr>
        <w:t xml:space="preserve"> </w:t>
      </w:r>
      <w:r w:rsidRPr="001D2D07">
        <w:rPr>
          <w:rFonts w:eastAsia="Cambria"/>
          <w:highlight w:val="yellow"/>
          <w:u w:val="single"/>
        </w:rPr>
        <w:t xml:space="preserve">come with </w:t>
      </w:r>
      <w:r w:rsidRPr="00917630">
        <w:rPr>
          <w:rFonts w:eastAsia="Cambria"/>
          <w:b/>
          <w:u w:val="single"/>
        </w:rPr>
        <w:t>great peril</w:t>
      </w:r>
      <w:r w:rsidRPr="00917630">
        <w:rPr>
          <w:rFonts w:eastAsia="Cambria"/>
          <w:u w:val="single"/>
        </w:rPr>
        <w:t>.</w:t>
      </w:r>
      <w:r w:rsidRPr="00917630">
        <w:rPr>
          <w:rFonts w:eastAsia="Cambria"/>
          <w:sz w:val="16"/>
        </w:rPr>
        <w:t xml:space="preserve"> Indeed, </w:t>
      </w:r>
      <w:r w:rsidRPr="00917630">
        <w:rPr>
          <w:rFonts w:eastAsia="Cambria"/>
          <w:b/>
          <w:highlight w:val="cyan"/>
          <w:u w:val="single"/>
        </w:rPr>
        <w:t>great-power</w:t>
      </w:r>
      <w:r w:rsidRPr="00917630">
        <w:rPr>
          <w:rFonts w:eastAsia="Cambria"/>
          <w:highlight w:val="cyan"/>
          <w:u w:val="single"/>
        </w:rPr>
        <w:t xml:space="preserve"> </w:t>
      </w:r>
      <w:r w:rsidRPr="00917630">
        <w:rPr>
          <w:rFonts w:eastAsia="Cambria"/>
          <w:b/>
          <w:highlight w:val="cyan"/>
          <w:u w:val="single"/>
        </w:rPr>
        <w:t>contests</w:t>
      </w:r>
      <w:r w:rsidRPr="00917630">
        <w:rPr>
          <w:rFonts w:eastAsia="Cambria"/>
          <w:highlight w:val="cyan"/>
          <w:u w:val="single"/>
        </w:rPr>
        <w:t xml:space="preserve"> over</w:t>
      </w:r>
      <w:r w:rsidRPr="00917630">
        <w:rPr>
          <w:rFonts w:eastAsia="Cambria"/>
          <w:u w:val="single"/>
        </w:rPr>
        <w:t xml:space="preserve"> </w:t>
      </w:r>
      <w:r w:rsidRPr="00917630">
        <w:rPr>
          <w:rFonts w:eastAsia="Cambria"/>
          <w:sz w:val="16"/>
        </w:rPr>
        <w:t>hierarchy and</w:t>
      </w:r>
      <w:r w:rsidRPr="00917630">
        <w:rPr>
          <w:rFonts w:eastAsia="Cambria"/>
          <w:u w:val="single"/>
        </w:rPr>
        <w:t xml:space="preserve"> </w:t>
      </w:r>
      <w:r w:rsidRPr="00917630">
        <w:rPr>
          <w:rFonts w:eastAsia="Cambria"/>
          <w:highlight w:val="cyan"/>
          <w:u w:val="single"/>
        </w:rPr>
        <w:t>ideology</w:t>
      </w:r>
      <w:r w:rsidRPr="00917630">
        <w:rPr>
          <w:rFonts w:eastAsia="Cambria"/>
          <w:u w:val="single"/>
        </w:rPr>
        <w:t xml:space="preserve"> regularly lead </w:t>
      </w:r>
      <w:r w:rsidRPr="00917630">
        <w:rPr>
          <w:rFonts w:eastAsia="Cambria"/>
          <w:highlight w:val="cyan"/>
          <w:u w:val="single"/>
        </w:rPr>
        <w:t xml:space="preserve">to </w:t>
      </w:r>
      <w:r w:rsidRPr="00917630">
        <w:rPr>
          <w:rFonts w:eastAsia="Cambria"/>
          <w:b/>
          <w:highlight w:val="cyan"/>
          <w:u w:val="single"/>
        </w:rPr>
        <w:t xml:space="preserve">major </w:t>
      </w:r>
      <w:r w:rsidRPr="001D2D07">
        <w:rPr>
          <w:rFonts w:eastAsia="Cambria"/>
          <w:b/>
          <w:highlight w:val="yellow"/>
          <w:u w:val="single"/>
        </w:rPr>
        <w:t>wars</w:t>
      </w:r>
      <w:r w:rsidRPr="00917630">
        <w:rPr>
          <w:rFonts w:eastAsia="Cambria"/>
          <w:u w:val="single"/>
        </w:rPr>
        <w:t xml:space="preserve">. </w:t>
      </w:r>
      <w:r w:rsidRPr="001D2D07">
        <w:rPr>
          <w:rStyle w:val="Emphasis"/>
          <w:highlight w:val="yellow"/>
        </w:rPr>
        <w:t>Averting this</w:t>
      </w:r>
      <w:r w:rsidRPr="001D2D07">
        <w:rPr>
          <w:rStyle w:val="Emphasis"/>
        </w:rPr>
        <w:t xml:space="preserve"> outcome </w:t>
      </w:r>
      <w:r w:rsidRPr="001D2D07">
        <w:rPr>
          <w:rStyle w:val="Emphasis"/>
          <w:highlight w:val="yellow"/>
        </w:rPr>
        <w:t>requires</w:t>
      </w:r>
      <w:r w:rsidRPr="001D2D07">
        <w:rPr>
          <w:rStyle w:val="Emphasis"/>
        </w:rPr>
        <w:t xml:space="preserve"> soberly </w:t>
      </w:r>
      <w:r w:rsidRPr="001D2D07">
        <w:rPr>
          <w:rStyle w:val="Emphasis"/>
          <w:highlight w:val="yellow"/>
        </w:rPr>
        <w:t>acknowledging</w:t>
      </w:r>
      <w:r w:rsidRPr="001D2D07">
        <w:rPr>
          <w:rStyle w:val="Emphasis"/>
        </w:rPr>
        <w:t xml:space="preserve"> that </w:t>
      </w:r>
      <w:r w:rsidRPr="001D2D07">
        <w:rPr>
          <w:rStyle w:val="Emphasis"/>
          <w:highlight w:val="yellow"/>
        </w:rPr>
        <w:t>the Western</w:t>
      </w:r>
      <w:r w:rsidRPr="001D2D07">
        <w:rPr>
          <w:rStyle w:val="Emphasis"/>
        </w:rPr>
        <w:t xml:space="preserve">-led </w:t>
      </w:r>
      <w:r w:rsidRPr="001D2D07">
        <w:rPr>
          <w:rStyle w:val="Emphasis"/>
          <w:highlight w:val="yellow"/>
        </w:rPr>
        <w:t>liberal order</w:t>
      </w:r>
      <w:r w:rsidRPr="001D2D07">
        <w:rPr>
          <w:rStyle w:val="Emphasis"/>
        </w:rPr>
        <w:t xml:space="preserve"> that emerged after World War II </w:t>
      </w:r>
      <w:r w:rsidRPr="001D2D07">
        <w:rPr>
          <w:rStyle w:val="Emphasis"/>
          <w:highlight w:val="yellow"/>
        </w:rPr>
        <w:t>cannot anchor</w:t>
      </w:r>
      <w:r w:rsidRPr="001D2D07">
        <w:rPr>
          <w:rStyle w:val="Emphasis"/>
        </w:rPr>
        <w:t xml:space="preserve"> global </w:t>
      </w:r>
      <w:r w:rsidRPr="001D2D07">
        <w:rPr>
          <w:rStyle w:val="Emphasis"/>
          <w:highlight w:val="yellow"/>
        </w:rPr>
        <w:t>stability</w:t>
      </w:r>
      <w:r w:rsidRPr="001D2D07">
        <w:rPr>
          <w:rStyle w:val="Emphasis"/>
        </w:rPr>
        <w:t xml:space="preserve"> in the twenty-first century.</w:t>
      </w:r>
      <w:r w:rsidRPr="00917630">
        <w:rPr>
          <w:rFonts w:eastAsia="Cambria"/>
          <w:sz w:val="16"/>
        </w:rPr>
        <w:t xml:space="preserve">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917630">
        <w:rPr>
          <w:rFonts w:eastAsia="Cambria"/>
          <w:u w:val="single"/>
        </w:rPr>
        <w:t>liberal democracies may well be able to hold their own</w:t>
      </w:r>
      <w:r w:rsidRPr="00917630">
        <w:rPr>
          <w:rFonts w:eastAsia="Cambria"/>
          <w:sz w:val="16"/>
        </w:rPr>
        <w:t xml:space="preserve">. </w:t>
      </w:r>
      <w:r w:rsidRPr="00917630">
        <w:rPr>
          <w:rFonts w:eastAsia="Cambria"/>
          <w:u w:val="single"/>
        </w:rPr>
        <w:t>But so too will illiberal regimes</w:t>
      </w:r>
      <w:r w:rsidRPr="00917630">
        <w:rPr>
          <w:rFonts w:eastAsia="Cambria"/>
          <w:sz w:val="16"/>
        </w:rPr>
        <w:t xml:space="preserve">. </w:t>
      </w:r>
      <w:r w:rsidRPr="00917630">
        <w:rPr>
          <w:rFonts w:eastAsia="Cambria"/>
          <w:u w:val="single"/>
        </w:rPr>
        <w:t>Moscow and Beijing are tightening their grip at home, not opening up</w:t>
      </w:r>
      <w:r w:rsidRPr="00917630">
        <w:rPr>
          <w:rFonts w:eastAsia="Cambria"/>
          <w:sz w:val="16"/>
        </w:rPr>
        <w:t xml:space="preserve">. </w:t>
      </w:r>
      <w:r w:rsidRPr="00917630">
        <w:rPr>
          <w:rFonts w:eastAsia="Cambria"/>
          <w:highlight w:val="cyan"/>
          <w:u w:val="single"/>
        </w:rPr>
        <w:t>Stable democracy</w:t>
      </w:r>
      <w:r w:rsidRPr="00917630">
        <w:rPr>
          <w:rFonts w:eastAsia="Cambria"/>
          <w:u w:val="single"/>
        </w:rPr>
        <w:t xml:space="preserve"> is </w:t>
      </w:r>
      <w:r w:rsidRPr="00917630">
        <w:rPr>
          <w:rFonts w:eastAsia="Cambria"/>
          <w:b/>
          <w:highlight w:val="cyan"/>
          <w:u w:val="single"/>
        </w:rPr>
        <w:t>hard to find</w:t>
      </w:r>
      <w:r w:rsidRPr="00917630">
        <w:rPr>
          <w:rFonts w:eastAsia="Cambria"/>
          <w:highlight w:val="cyan"/>
          <w:u w:val="single"/>
        </w:rPr>
        <w:t xml:space="preserve"> in</w:t>
      </w:r>
      <w:r w:rsidRPr="00917630">
        <w:rPr>
          <w:rFonts w:eastAsia="Cambria"/>
          <w:u w:val="single"/>
        </w:rPr>
        <w:t xml:space="preserve"> the </w:t>
      </w:r>
      <w:r w:rsidRPr="00917630">
        <w:rPr>
          <w:rFonts w:eastAsia="Cambria"/>
          <w:highlight w:val="cyan"/>
          <w:u w:val="single"/>
        </w:rPr>
        <w:t>Middle East and Africa</w:t>
      </w:r>
      <w:r w:rsidRPr="00917630">
        <w:rPr>
          <w:rFonts w:eastAsia="Cambria"/>
          <w:sz w:val="16"/>
        </w:rPr>
        <w:t xml:space="preserve">. Indeed, </w:t>
      </w:r>
      <w:r w:rsidRPr="00917630">
        <w:rPr>
          <w:rFonts w:eastAsia="Cambria"/>
          <w:b/>
          <w:highlight w:val="cyan"/>
          <w:u w:val="single"/>
        </w:rPr>
        <w:t>democracy is receding</w:t>
      </w:r>
      <w:r w:rsidRPr="00917630">
        <w:rPr>
          <w:rFonts w:eastAsia="Cambria"/>
          <w:b/>
          <w:u w:val="single"/>
        </w:rPr>
        <w:t>,</w:t>
      </w:r>
      <w:r w:rsidRPr="00917630">
        <w:rPr>
          <w:rFonts w:eastAsia="Cambria"/>
          <w:u w:val="single"/>
        </w:rPr>
        <w:t xml:space="preserve"> not advancing, </w:t>
      </w:r>
      <w:r w:rsidRPr="00917630">
        <w:rPr>
          <w:rFonts w:eastAsia="Cambria"/>
          <w:highlight w:val="cyan"/>
          <w:u w:val="single"/>
        </w:rPr>
        <w:t>worldwide</w:t>
      </w:r>
      <w:r w:rsidRPr="00917630">
        <w:rPr>
          <w:rFonts w:eastAsia="Cambria"/>
          <w:sz w:val="16"/>
        </w:rPr>
        <w:t>—</w:t>
      </w:r>
      <w:r w:rsidRPr="00917630">
        <w:rPr>
          <w:rFonts w:eastAsia="Cambria"/>
          <w:u w:val="single"/>
        </w:rPr>
        <w:t>a trend that could well continue</w:t>
      </w:r>
      <w:r w:rsidRPr="00917630">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917630">
        <w:rPr>
          <w:rFonts w:eastAsia="Cambria"/>
          <w:u w:val="single"/>
        </w:rPr>
        <w:t xml:space="preserve">The </w:t>
      </w:r>
      <w:r w:rsidRPr="00917630">
        <w:rPr>
          <w:rFonts w:eastAsia="Cambria"/>
          <w:highlight w:val="cyan"/>
          <w:u w:val="single"/>
        </w:rPr>
        <w:t xml:space="preserve">rivalry </w:t>
      </w:r>
      <w:r w:rsidRPr="00917630">
        <w:rPr>
          <w:rFonts w:eastAsia="Cambria"/>
          <w:u w:val="single"/>
        </w:rPr>
        <w:t xml:space="preserve">between the United States and China is </w:t>
      </w:r>
      <w:r w:rsidRPr="00917630">
        <w:rPr>
          <w:rFonts w:eastAsia="Cambria"/>
          <w:highlight w:val="cyan"/>
          <w:u w:val="single"/>
        </w:rPr>
        <w:t>heating up</w:t>
      </w:r>
      <w:r w:rsidRPr="00917630">
        <w:rPr>
          <w:rFonts w:eastAsia="Cambria"/>
          <w:u w:val="single"/>
        </w:rPr>
        <w:t xml:space="preserve"> fast, the </w:t>
      </w:r>
      <w:r w:rsidRPr="00917630">
        <w:rPr>
          <w:rFonts w:eastAsia="Cambria"/>
          <w:b/>
          <w:highlight w:val="cyan"/>
          <w:u w:val="single"/>
        </w:rPr>
        <w:t>world is suffering</w:t>
      </w:r>
      <w:r w:rsidRPr="00917630">
        <w:rPr>
          <w:rFonts w:eastAsia="Cambria"/>
          <w:highlight w:val="cyan"/>
          <w:u w:val="single"/>
        </w:rPr>
        <w:t xml:space="preserve"> through</w:t>
      </w:r>
      <w:r w:rsidRPr="00917630">
        <w:rPr>
          <w:rFonts w:eastAsia="Cambria"/>
          <w:u w:val="single"/>
        </w:rPr>
        <w:t xml:space="preserve"> a devastating </w:t>
      </w:r>
      <w:r w:rsidRPr="00917630">
        <w:rPr>
          <w:rFonts w:eastAsia="Cambria"/>
          <w:highlight w:val="cyan"/>
          <w:u w:val="single"/>
        </w:rPr>
        <w:t>pandemic</w:t>
      </w:r>
      <w:r w:rsidRPr="00917630">
        <w:rPr>
          <w:rFonts w:eastAsia="Cambria"/>
          <w:u w:val="single"/>
        </w:rPr>
        <w:t xml:space="preserve">, </w:t>
      </w:r>
      <w:r w:rsidRPr="00917630">
        <w:rPr>
          <w:rFonts w:eastAsia="Cambria"/>
          <w:highlight w:val="cyan"/>
          <w:u w:val="single"/>
        </w:rPr>
        <w:t>climate change is advancing</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the evolution of </w:t>
      </w:r>
      <w:r w:rsidRPr="00917630">
        <w:rPr>
          <w:rFonts w:eastAsia="Cambria"/>
          <w:highlight w:val="cyan"/>
          <w:u w:val="single"/>
        </w:rPr>
        <w:t>cyberspace poses new threats</w:t>
      </w:r>
      <w:r w:rsidRPr="00917630">
        <w:rPr>
          <w:rFonts w:eastAsia="Cambria"/>
          <w:u w:val="single"/>
        </w:rPr>
        <w:t>.</w:t>
      </w:r>
      <w:r w:rsidRPr="00917630">
        <w:rPr>
          <w:rFonts w:eastAsia="Cambria"/>
          <w:sz w:val="16"/>
        </w:rPr>
        <w:t xml:space="preserve"> These and other challenges mean that </w:t>
      </w:r>
      <w:r w:rsidRPr="00917630">
        <w:rPr>
          <w:rFonts w:eastAsia="Cambria"/>
          <w:u w:val="single"/>
        </w:rPr>
        <w:t>clinging to the status quo</w:t>
      </w:r>
      <w:r w:rsidRPr="00917630">
        <w:rPr>
          <w:rFonts w:eastAsia="Cambria"/>
          <w:sz w:val="16"/>
        </w:rPr>
        <w:t xml:space="preserve"> and banking on existing international norms and institutions </w:t>
      </w:r>
      <w:r w:rsidRPr="00917630">
        <w:rPr>
          <w:rFonts w:eastAsia="Cambria"/>
          <w:u w:val="single"/>
        </w:rPr>
        <w:t>would be dangerously naive</w:t>
      </w:r>
      <w:r w:rsidRPr="00917630">
        <w:rPr>
          <w:rFonts w:eastAsia="Cambria"/>
          <w:sz w:val="16"/>
        </w:rPr>
        <w:t xml:space="preserve">. The Concert of Europe was formed in 1815 owing to the years of devastation wrought by the Napoleonic Wars. But </w:t>
      </w:r>
      <w:r w:rsidRPr="00917630">
        <w:rPr>
          <w:rFonts w:eastAsia="Cambria"/>
          <w:u w:val="single"/>
        </w:rPr>
        <w:t xml:space="preserve">the </w:t>
      </w:r>
      <w:r w:rsidRPr="00917630">
        <w:rPr>
          <w:rFonts w:eastAsia="Cambria"/>
          <w:highlight w:val="cyan"/>
          <w:u w:val="single"/>
        </w:rPr>
        <w:t>lack of great-power war today</w:t>
      </w:r>
      <w:r w:rsidRPr="00917630">
        <w:rPr>
          <w:rFonts w:eastAsia="Cambria"/>
          <w:u w:val="single"/>
        </w:rPr>
        <w:t xml:space="preserve"> </w:t>
      </w:r>
      <w:r w:rsidRPr="00917630">
        <w:rPr>
          <w:rFonts w:eastAsia="Cambria"/>
          <w:highlight w:val="cyan"/>
          <w:u w:val="single"/>
        </w:rPr>
        <w:t>should not be cause for complacency</w:t>
      </w:r>
      <w:r w:rsidRPr="00917630">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917630">
        <w:rPr>
          <w:rFonts w:eastAsia="Cambria"/>
          <w:u w:val="single"/>
        </w:rPr>
        <w:t>Pax Americana is now running on fumes</w:t>
      </w:r>
      <w:r w:rsidRPr="00917630">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917630">
        <w:rPr>
          <w:rFonts w:eastAsia="Cambria"/>
          <w:u w:val="single"/>
        </w:rPr>
        <w:t>The absence of U.S. leadership during the COVID-19 crisis was striking; each country was on its own</w:t>
      </w:r>
      <w:r w:rsidRPr="00917630">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917630">
        <w:rPr>
          <w:rFonts w:eastAsia="Cambria"/>
          <w:u w:val="single"/>
        </w:rPr>
        <w:t>Allowing the world to slide toward regional blocs or a two-bloc structure similar to that of the Cold War is a nonstarter.</w:t>
      </w:r>
      <w:r w:rsidRPr="00917630">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96AAE79" w14:textId="77777777" w:rsidR="00072D56" w:rsidRDefault="00072D56" w:rsidP="00072D56"/>
    <w:p w14:paraId="5CB3FCBF" w14:textId="77777777" w:rsidR="00072D56" w:rsidRPr="00516326" w:rsidRDefault="00072D56" w:rsidP="00072D56">
      <w:pPr>
        <w:pStyle w:val="Heading4"/>
      </w:pPr>
      <w:r>
        <w:t>US led international order fails</w:t>
      </w:r>
    </w:p>
    <w:p w14:paraId="7FF40C57" w14:textId="77777777" w:rsidR="00072D56" w:rsidRPr="00516326" w:rsidRDefault="00072D56" w:rsidP="00072D56">
      <w:pPr>
        <w:rPr>
          <w:sz w:val="26"/>
        </w:rPr>
      </w:pPr>
      <w:r w:rsidRPr="00516326">
        <w:rPr>
          <w:rStyle w:val="Style13ptBold"/>
        </w:rPr>
        <w:t xml:space="preserve">Glaser 19 </w:t>
      </w:r>
      <w:r w:rsidRPr="00516326">
        <w:rPr>
          <w:rStyle w:val="Style13ptBold"/>
          <w:b w:val="0"/>
          <w:bCs w:val="0"/>
          <w:sz w:val="16"/>
          <w:szCs w:val="16"/>
        </w:rPr>
        <w:t>(Charles Glaser is a professor in the Elliott School of International Affairs and the Department of Political Science at George Washington University. He directs the Elliott School’s Institute for Security and Conflict Studies, April 29 2019, A Flawed Framework. Why the Liberal International Order Concept Is Misguided, tkk) *added spaces between conjoined words because yes</w:t>
      </w:r>
    </w:p>
    <w:p w14:paraId="508A6775" w14:textId="77777777" w:rsidR="00072D56" w:rsidRPr="00516326" w:rsidRDefault="00072D56" w:rsidP="00072D56">
      <w:pPr>
        <w:rPr>
          <w:sz w:val="16"/>
        </w:rPr>
      </w:pPr>
      <w:r w:rsidRPr="00516326">
        <w:rPr>
          <w:sz w:val="16"/>
        </w:rPr>
        <w:t xml:space="preserve">To improve analysis and debate of U.S. foreign policy, scholars, policy ana-lysts, and policymakers should discontinue use of the term “liberal interna-tional order” and its variants, including “hegemonic liberal order.” First, forreasons discussed above, </w:t>
      </w:r>
      <w:r w:rsidRPr="00516326">
        <w:rPr>
          <w:rStyle w:val="StyleUnderline"/>
        </w:rPr>
        <w:t xml:space="preserve">the </w:t>
      </w:r>
      <w:r w:rsidRPr="00A73364">
        <w:rPr>
          <w:rStyle w:val="StyleUnderline"/>
          <w:highlight w:val="cyan"/>
        </w:rPr>
        <w:t>LIO</w:t>
      </w:r>
      <w:r w:rsidRPr="00516326">
        <w:rPr>
          <w:rStyle w:val="StyleUnderline"/>
        </w:rPr>
        <w:t xml:space="preserve"> concept </w:t>
      </w:r>
      <w:r w:rsidRPr="00A73364">
        <w:rPr>
          <w:rStyle w:val="StyleUnderline"/>
          <w:highlight w:val="cyan"/>
        </w:rPr>
        <w:t>provides little</w:t>
      </w:r>
      <w:r w:rsidRPr="00516326">
        <w:rPr>
          <w:rStyle w:val="StyleUnderline"/>
        </w:rPr>
        <w:t xml:space="preserve"> analytic </w:t>
      </w:r>
      <w:r w:rsidRPr="00A73364">
        <w:rPr>
          <w:rStyle w:val="StyleUnderline"/>
          <w:highlight w:val="cyan"/>
        </w:rPr>
        <w:t>leverage</w:t>
      </w:r>
      <w:r w:rsidRPr="00516326">
        <w:rPr>
          <w:rStyle w:val="StyleUnderline"/>
        </w:rPr>
        <w:t xml:space="preserve">; it </w:t>
      </w:r>
      <w:r w:rsidRPr="00A73364">
        <w:rPr>
          <w:rStyle w:val="StyleUnderline"/>
          <w:highlight w:val="cyan"/>
        </w:rPr>
        <w:t>isinward looking</w:t>
      </w:r>
      <w:r w:rsidRPr="00516326">
        <w:rPr>
          <w:rStyle w:val="StyleUnderline"/>
        </w:rPr>
        <w:t xml:space="preserve">, and </w:t>
      </w:r>
      <w:r w:rsidRPr="00A73364">
        <w:rPr>
          <w:rStyle w:val="StyleUnderline"/>
          <w:highlight w:val="cyan"/>
        </w:rPr>
        <w:t>certain</w:t>
      </w:r>
      <w:r w:rsidRPr="00516326">
        <w:rPr>
          <w:rStyle w:val="StyleUnderline"/>
        </w:rPr>
        <w:t xml:space="preserve"> of its </w:t>
      </w:r>
      <w:r w:rsidRPr="00A73364">
        <w:rPr>
          <w:rStyle w:val="StyleUnderline"/>
          <w:highlight w:val="cyan"/>
        </w:rPr>
        <w:t>arguments are</w:t>
      </w:r>
      <w:r w:rsidRPr="00516326">
        <w:rPr>
          <w:rStyle w:val="StyleUnderline"/>
        </w:rPr>
        <w:t xml:space="preserve"> theoretically </w:t>
      </w:r>
      <w:r w:rsidRPr="00A73364">
        <w:rPr>
          <w:rStyle w:val="StyleUnderline"/>
          <w:highlight w:val="cyan"/>
        </w:rPr>
        <w:t>weak</w:t>
      </w:r>
      <w:r w:rsidRPr="00516326">
        <w:rPr>
          <w:sz w:val="16"/>
        </w:rPr>
        <w:t xml:space="preserve">.Second, </w:t>
      </w:r>
      <w:r w:rsidRPr="00516326">
        <w:rPr>
          <w:rStyle w:val="StyleUnderline"/>
        </w:rPr>
        <w:t xml:space="preserve">the </w:t>
      </w:r>
      <w:r w:rsidRPr="00A73364">
        <w:rPr>
          <w:rStyle w:val="StyleUnderline"/>
          <w:highlight w:val="cyan"/>
        </w:rPr>
        <w:t>LIO discourse</w:t>
      </w:r>
      <w:r w:rsidRPr="00516326">
        <w:rPr>
          <w:rStyle w:val="StyleUnderline"/>
        </w:rPr>
        <w:t xml:space="preserve"> is a </w:t>
      </w:r>
      <w:r w:rsidRPr="00A73364">
        <w:rPr>
          <w:rStyle w:val="StyleUnderline"/>
          <w:highlight w:val="cyan"/>
        </w:rPr>
        <w:t>source of</w:t>
      </w:r>
      <w:r w:rsidRPr="00516326">
        <w:rPr>
          <w:rStyle w:val="StyleUnderline"/>
        </w:rPr>
        <w:t xml:space="preserve"> signiªcant </w:t>
      </w:r>
      <w:r w:rsidRPr="00A73364">
        <w:rPr>
          <w:rStyle w:val="StyleUnderline"/>
          <w:highlight w:val="cyan"/>
        </w:rPr>
        <w:t>confusion</w:t>
      </w:r>
      <w:r w:rsidRPr="00516326">
        <w:rPr>
          <w:rStyle w:val="StyleUnderline"/>
        </w:rPr>
        <w:t xml:space="preserve"> about both theevolution of global politics and U.S. policy.</w:t>
      </w:r>
      <w:r w:rsidRPr="00516326">
        <w:rPr>
          <w:sz w:val="16"/>
        </w:rPr>
        <w:t xml:space="preserve"> As I argued at the outset, </w:t>
      </w:r>
      <w:r w:rsidRPr="00516326">
        <w:rPr>
          <w:rStyle w:val="StyleUnderline"/>
        </w:rPr>
        <w:t xml:space="preserve">scholars and commentators do not have an agreed understanding about what the LIOincludes. </w:t>
      </w:r>
      <w:r w:rsidRPr="00516326">
        <w:rPr>
          <w:sz w:val="16"/>
        </w:rPr>
        <w:t>More important, the LIO terminology clouds analysis of interna-tional policy by obscuring what is actually occurring. Consider, for example, the common observation that the LIO faces growing threats as a result ofChina’s rise and Russia’s assertive foreign policies. These dangers, however, have actually strengthened U.S. alliances and, in turn, the LIO. At least until the Trump administration, China’s rise was increasing the depth and cohesionof U.S. alliances in Northeast Asia. Similarly, Russia’s increasingly aggressive behavior in Ukraine and elsewhere was helping reinvigorate NATO. In short, the United States is facing growing threats to its security, not to the LIO. Al-though perhaps counterintuitive, it was the early post</w:t>
      </w:r>
      <w:r>
        <w:rPr>
          <w:sz w:val="16"/>
        </w:rPr>
        <w:t>—</w:t>
      </w:r>
      <w:r w:rsidRPr="00516326">
        <w:rPr>
          <w:sz w:val="16"/>
        </w:rPr>
        <w:t>Cold War decades that posed the greatest threat to the security elements of the LIO</w:t>
      </w:r>
      <w:r>
        <w:rPr>
          <w:sz w:val="16"/>
        </w:rPr>
        <w:t xml:space="preserve"> — </w:t>
      </w:r>
      <w:r w:rsidRPr="00516326">
        <w:rPr>
          <w:sz w:val="16"/>
        </w:rPr>
        <w:t xml:space="preserve">the lack of major power threats to U.S. security weakened U.S. alliances. It should also be notedthat China is much more integrated into the international economy, including importantly via the WTO, than the Soviet Union ever was. Whether China’s economic inclusion is a net positive for the United States remains an openquestion, but it certainly strengthens the economic pillar of the LIO.Third, </w:t>
      </w:r>
      <w:r w:rsidRPr="00516326">
        <w:rPr>
          <w:rStyle w:val="StyleUnderline"/>
        </w:rPr>
        <w:t xml:space="preserve">framing analysis of </w:t>
      </w:r>
      <w:r w:rsidRPr="00A73364">
        <w:rPr>
          <w:rStyle w:val="StyleUnderline"/>
          <w:highlight w:val="cyan"/>
        </w:rPr>
        <w:t>U.S. policy in terms of the LIO</w:t>
      </w:r>
      <w:r w:rsidRPr="00516326">
        <w:rPr>
          <w:rStyle w:val="StyleUnderline"/>
        </w:rPr>
        <w:t xml:space="preserve"> builds in asigniªcant status quo bias. Much of the discussion of the LIO starts from the premise that it is desirable and needs to be preserved</w:t>
      </w:r>
      <w:r w:rsidRPr="00516326">
        <w:rPr>
          <w:sz w:val="16"/>
        </w:rPr>
        <w:t>.95During periodsInternational Security 43:4 8295. Porter, “A World Imagined,” pp. 15</w:t>
      </w:r>
      <w:r>
        <w:rPr>
          <w:sz w:val="16"/>
        </w:rPr>
        <w:t>—</w:t>
      </w:r>
      <w:r w:rsidRPr="00516326">
        <w:rPr>
          <w:sz w:val="16"/>
        </w:rPr>
        <w:t xml:space="preserve">18. of signiªcant change in the distribution of power, </w:t>
      </w:r>
      <w:r w:rsidRPr="00516326">
        <w:rPr>
          <w:rStyle w:val="Emphasis"/>
        </w:rPr>
        <w:t xml:space="preserve">however, </w:t>
      </w:r>
      <w:r w:rsidRPr="00A73364">
        <w:rPr>
          <w:rStyle w:val="Emphasis"/>
          <w:highlight w:val="cyan"/>
        </w:rPr>
        <w:t>the U</w:t>
      </w:r>
      <w:r w:rsidRPr="00516326">
        <w:rPr>
          <w:rStyle w:val="Emphasis"/>
        </w:rPr>
        <w:t xml:space="preserve">nited </w:t>
      </w:r>
      <w:r w:rsidRPr="00A73364">
        <w:rPr>
          <w:rStyle w:val="Emphasis"/>
          <w:highlight w:val="cyan"/>
        </w:rPr>
        <w:t>S</w:t>
      </w:r>
      <w:r w:rsidRPr="00516326">
        <w:rPr>
          <w:rStyle w:val="Emphasis"/>
        </w:rPr>
        <w:t xml:space="preserve">tates </w:t>
      </w:r>
      <w:r w:rsidRPr="00A73364">
        <w:rPr>
          <w:rStyle w:val="Emphasis"/>
          <w:highlight w:val="cyan"/>
        </w:rPr>
        <w:t>should</w:t>
      </w:r>
      <w:r w:rsidRPr="00516326">
        <w:rPr>
          <w:rStyle w:val="Emphasis"/>
        </w:rPr>
        <w:t xml:space="preserve"> be </w:t>
      </w:r>
      <w:r w:rsidRPr="00A73364">
        <w:rPr>
          <w:rStyle w:val="Emphasis"/>
          <w:highlight w:val="cyan"/>
        </w:rPr>
        <w:t>reconsider</w:t>
      </w:r>
      <w:r w:rsidRPr="00516326">
        <w:rPr>
          <w:rStyle w:val="Emphasis"/>
        </w:rPr>
        <w:t xml:space="preserve">ing </w:t>
      </w:r>
      <w:r w:rsidRPr="00A73364">
        <w:rPr>
          <w:rStyle w:val="Emphasis"/>
          <w:highlight w:val="cyan"/>
        </w:rPr>
        <w:t>whether to preserve its international commit-ments</w:t>
      </w:r>
      <w:r w:rsidRPr="00516326">
        <w:rPr>
          <w:rStyle w:val="Emphasis"/>
        </w:rPr>
        <w:t xml:space="preserve"> and exploring how best to achieve its fundamental interests in the de-cades ahead</w:t>
      </w:r>
      <w:r w:rsidRPr="00516326">
        <w:rPr>
          <w:sz w:val="16"/>
        </w:rPr>
        <w:t>.96Fourth, by viewing the LIO as an unalloyed good, U.S. leaders risk failing toappreciate fully that adversaries of the United States view central pillars of theLIO</w:t>
      </w:r>
      <w:r>
        <w:rPr>
          <w:sz w:val="16"/>
        </w:rPr>
        <w:t xml:space="preserve"> — </w:t>
      </w:r>
      <w:r w:rsidRPr="00516326">
        <w:rPr>
          <w:sz w:val="16"/>
        </w:rPr>
        <w:t>its alliances, in particular</w:t>
      </w:r>
      <w:r>
        <w:rPr>
          <w:sz w:val="16"/>
        </w:rPr>
        <w:t xml:space="preserve"> — </w:t>
      </w:r>
      <w:r w:rsidRPr="00516326">
        <w:rPr>
          <w:sz w:val="16"/>
        </w:rPr>
        <w:t xml:space="preserve">as a source of competition and threat. For ex-ample, </w:t>
      </w:r>
      <w:r w:rsidRPr="00516326">
        <w:rPr>
          <w:rStyle w:val="StyleUnderline"/>
        </w:rPr>
        <w:t>the LIO perspective contributed to U.S. enthusiasm for expanding NATO eastward to spread democracy, while giving too little weight to Russia’s understanding of expansion’s negative implications. Similarly, it likely con-tributes to U.S. underappreciation of the threat that the U.S.-Japan alliance, es-pecially the broadening of Japan’s responsibilities in the alliance, poses toChina</w:t>
      </w:r>
      <w:r w:rsidRPr="00516326">
        <w:rPr>
          <w:sz w:val="16"/>
        </w:rPr>
        <w:t xml:space="preserve">. These </w:t>
      </w:r>
      <w:r w:rsidRPr="00516326">
        <w:rPr>
          <w:rStyle w:val="Emphasis"/>
        </w:rPr>
        <w:t xml:space="preserve">U.S. </w:t>
      </w:r>
      <w:r w:rsidRPr="00A73364">
        <w:rPr>
          <w:rStyle w:val="Emphasis"/>
          <w:highlight w:val="cyan"/>
        </w:rPr>
        <w:t>misperceptions increase the probability</w:t>
      </w:r>
      <w:r w:rsidRPr="00516326">
        <w:rPr>
          <w:rStyle w:val="Emphasis"/>
        </w:rPr>
        <w:t xml:space="preserve"> that </w:t>
      </w:r>
      <w:r w:rsidRPr="00A73364">
        <w:rPr>
          <w:rStyle w:val="Emphasis"/>
          <w:highlight w:val="cyan"/>
        </w:rPr>
        <w:t>the U</w:t>
      </w:r>
      <w:r w:rsidRPr="00516326">
        <w:rPr>
          <w:rStyle w:val="Emphasis"/>
        </w:rPr>
        <w:t xml:space="preserve">nited </w:t>
      </w:r>
      <w:r w:rsidRPr="00A73364">
        <w:rPr>
          <w:rStyle w:val="Emphasis"/>
          <w:highlight w:val="cyan"/>
        </w:rPr>
        <w:t>S</w:t>
      </w:r>
      <w:r w:rsidRPr="00516326">
        <w:rPr>
          <w:rStyle w:val="Emphasis"/>
        </w:rPr>
        <w:t xml:space="preserve">tates will </w:t>
      </w:r>
      <w:r w:rsidRPr="00A73364">
        <w:rPr>
          <w:rStyle w:val="Emphasis"/>
          <w:highlight w:val="cyan"/>
        </w:rPr>
        <w:t>misinterpret adversaries’ policies by failing to understand them as</w:t>
      </w:r>
      <w:r w:rsidRPr="00516326">
        <w:rPr>
          <w:rStyle w:val="Emphasis"/>
        </w:rPr>
        <w:t xml:space="preserve"> </w:t>
      </w:r>
      <w:r w:rsidRPr="00A73364">
        <w:rPr>
          <w:rStyle w:val="Emphasis"/>
          <w:highlight w:val="cyan"/>
        </w:rPr>
        <w:t>reactions to threatening</w:t>
      </w:r>
      <w:r w:rsidRPr="00516326">
        <w:rPr>
          <w:rStyle w:val="Emphasis"/>
        </w:rPr>
        <w:t xml:space="preserve"> U.S. policies</w:t>
      </w:r>
      <w:r w:rsidRPr="00516326">
        <w:rPr>
          <w:sz w:val="16"/>
        </w:rPr>
        <w:t xml:space="preserve">. The LIO’s status quo bias and its contribution to these U.S. misperceptions are potentially dangerous, because they encourage the United States to exag-gerate the threats it faces and to pursue unduly competitive policies. FramingChina as a threat to the LIO reºects and combines both of these dangers, andthereby unnecessarily aggravates U.S.-China relations.97For all of these reasons, scholars and policymakers should use LIO terminol-ogy, at most, for descriptive purposes. </w:t>
      </w:r>
      <w:r w:rsidRPr="00516326">
        <w:rPr>
          <w:rStyle w:val="StyleUnderline"/>
        </w:rPr>
        <w:t>The LIO would simply refer to the inter-national situation, including the key international institutions, the rules that support them, and the regime types of its members. It would not imply desir-ability or the ability to generate, even contribute to, speciªc international out-comes, beyond those generated by its individual elements</w:t>
      </w:r>
      <w:r w:rsidRPr="00516326">
        <w:rPr>
          <w:sz w:val="16"/>
        </w:rPr>
        <w:t xml:space="preserve">. Even this usage hasdisadvantages, among others that there is no agreement on which elements theLIO includes. </w:t>
      </w:r>
    </w:p>
    <w:p w14:paraId="68AFC519" w14:textId="77777777" w:rsidR="00072D56" w:rsidRPr="006857B7" w:rsidRDefault="00072D56" w:rsidP="00072D56"/>
    <w:p w14:paraId="3A2948DE" w14:textId="77777777" w:rsidR="00072D56" w:rsidRDefault="00072D56" w:rsidP="00072D56">
      <w:pPr>
        <w:pStyle w:val="Heading2"/>
      </w:pPr>
      <w:r>
        <w:t>1NC — Modeling</w:t>
      </w:r>
    </w:p>
    <w:p w14:paraId="5CDD3EFE" w14:textId="77777777" w:rsidR="00072D56" w:rsidRDefault="00072D56" w:rsidP="00072D56">
      <w:pPr>
        <w:pStyle w:val="Heading3"/>
      </w:pPr>
      <w:r>
        <w:t>1NC — AT: Populism</w:t>
      </w:r>
    </w:p>
    <w:p w14:paraId="2EC68804" w14:textId="77777777" w:rsidR="00072D56" w:rsidRDefault="00072D56" w:rsidP="00072D56">
      <w:pPr>
        <w:pStyle w:val="Heading4"/>
      </w:pPr>
      <w:r>
        <w:t xml:space="preserve">They have a bunch of evidence that US antitrust is modelled now, but zero </w:t>
      </w:r>
      <w:r>
        <w:rPr>
          <w:u w:val="single"/>
        </w:rPr>
        <w:t>reverse causal</w:t>
      </w:r>
      <w:r>
        <w:t xml:space="preserve"> evidence that it is modelled post affirmative OR their new standard is — there should be extremely high threshold for solvency</w:t>
      </w:r>
    </w:p>
    <w:p w14:paraId="115CD0F5" w14:textId="77777777" w:rsidR="00072D56" w:rsidRDefault="00072D56" w:rsidP="00072D56"/>
    <w:p w14:paraId="30C8EFC4" w14:textId="77777777" w:rsidR="00072D56" w:rsidRPr="004A601F" w:rsidRDefault="00072D56" w:rsidP="00072D56">
      <w:pPr>
        <w:pStyle w:val="Heading4"/>
      </w:pPr>
      <w:r>
        <w:t xml:space="preserve">Populism is </w:t>
      </w:r>
      <w:r>
        <w:rPr>
          <w:u w:val="single"/>
        </w:rPr>
        <w:t>thumped</w:t>
      </w:r>
      <w:r>
        <w:t xml:space="preserve"> — Trump, Boris Johnson, conservatism writ large, etc.</w:t>
      </w:r>
    </w:p>
    <w:p w14:paraId="27A304DA" w14:textId="77777777" w:rsidR="00072D56" w:rsidRDefault="00072D56" w:rsidP="00072D56"/>
    <w:p w14:paraId="33FDE016" w14:textId="77777777" w:rsidR="00072D56" w:rsidRDefault="00072D56" w:rsidP="00072D56">
      <w:pPr>
        <w:pStyle w:val="Heading4"/>
      </w:pPr>
      <w:r>
        <w:t>There is no brink to the Philippines scenario — we’ve had the CWS for years and so has the Philippines — it should’ve happened by now</w:t>
      </w:r>
    </w:p>
    <w:p w14:paraId="2D8A6B02" w14:textId="77777777" w:rsidR="00072D56" w:rsidRPr="00CF1A13" w:rsidRDefault="00072D56" w:rsidP="00072D56"/>
    <w:p w14:paraId="3237FC5A" w14:textId="77777777" w:rsidR="00072D56" w:rsidRPr="007F0AA6" w:rsidRDefault="00072D56" w:rsidP="00072D56">
      <w:pPr>
        <w:pStyle w:val="Heading4"/>
        <w:rPr>
          <w:rFonts w:asciiTheme="minorHAnsi" w:hAnsiTheme="minorHAnsi" w:cstheme="minorHAnsi"/>
        </w:rPr>
      </w:pPr>
      <w:r w:rsidRPr="007F0AA6">
        <w:rPr>
          <w:rFonts w:asciiTheme="minorHAnsi" w:hAnsiTheme="minorHAnsi" w:cstheme="minorHAnsi"/>
        </w:rPr>
        <w:t>No impact to populism---institutional checks</w:t>
      </w:r>
    </w:p>
    <w:p w14:paraId="28D8CD42" w14:textId="77777777" w:rsidR="00072D56" w:rsidRPr="007F0AA6" w:rsidRDefault="00072D56" w:rsidP="00072D56">
      <w:pPr>
        <w:rPr>
          <w:rFonts w:asciiTheme="minorHAnsi" w:hAnsiTheme="minorHAnsi" w:cstheme="minorHAnsi"/>
        </w:rPr>
      </w:pPr>
      <w:r w:rsidRPr="007F0AA6">
        <w:rPr>
          <w:rFonts w:asciiTheme="minorHAnsi" w:hAnsiTheme="minorHAnsi" w:cstheme="minorHAnsi"/>
        </w:rPr>
        <w:t xml:space="preserve">Nicola </w:t>
      </w:r>
      <w:r w:rsidRPr="007F0AA6">
        <w:rPr>
          <w:rStyle w:val="Style13ptBold"/>
          <w:rFonts w:asciiTheme="minorHAnsi" w:hAnsiTheme="minorHAnsi" w:cstheme="minorHAnsi"/>
        </w:rPr>
        <w:t>Mai &amp;</w:t>
      </w:r>
      <w:r w:rsidRPr="007F0AA6">
        <w:rPr>
          <w:rFonts w:asciiTheme="minorHAnsi" w:hAnsiTheme="minorHAnsi" w:cstheme="minorHAnsi"/>
        </w:rPr>
        <w:t xml:space="preserve"> Peder </w:t>
      </w:r>
      <w:r w:rsidRPr="007F0AA6">
        <w:rPr>
          <w:rStyle w:val="Style13ptBold"/>
          <w:rFonts w:asciiTheme="minorHAnsi" w:hAnsiTheme="minorHAnsi" w:cstheme="minorHAnsi"/>
        </w:rPr>
        <w:t>Beck-Friis 19</w:t>
      </w:r>
      <w:r w:rsidRPr="007F0AA6">
        <w:rPr>
          <w:rFonts w:asciiTheme="minorHAnsi" w:hAnsiTheme="minorHAnsi" w:cstheme="minorHAnsi"/>
        </w:rPr>
        <w:t>, 2-13-2019, Nicola Mai is an executive vice president in the London office and a sovereign credit analyst in the portfolio management group; Dr. Peder Beck-Friis is a vice president and portfolio manager in the London office, "EU Elections: Populism’s Threat May Be Overstated," Pacific Investment Management Company LLC, https://www.pimco.com/en-us/insights/viewpoints/eu-elections-populisms-threat-may-be-overstated/</w:t>
      </w:r>
    </w:p>
    <w:p w14:paraId="2047182C" w14:textId="77777777" w:rsidR="00072D56" w:rsidRPr="007F0AA6" w:rsidRDefault="00072D56" w:rsidP="00072D56">
      <w:pPr>
        <w:rPr>
          <w:rFonts w:asciiTheme="minorHAnsi" w:hAnsiTheme="minorHAnsi" w:cstheme="minorHAnsi"/>
          <w:sz w:val="16"/>
        </w:rPr>
      </w:pPr>
      <w:r w:rsidRPr="007F0AA6">
        <w:rPr>
          <w:rStyle w:val="StyleUnderline"/>
          <w:rFonts w:asciiTheme="minorHAnsi" w:hAnsiTheme="minorHAnsi" w:cstheme="minorHAnsi"/>
        </w:rPr>
        <w:t xml:space="preserve">It is </w:t>
      </w:r>
      <w:r w:rsidRPr="007F0AA6">
        <w:rPr>
          <w:rStyle w:val="Emphasis"/>
          <w:rFonts w:asciiTheme="minorHAnsi" w:hAnsiTheme="minorHAnsi" w:cstheme="minorHAnsi"/>
          <w:highlight w:val="cyan"/>
        </w:rPr>
        <w:t>unlikely</w:t>
      </w:r>
      <w:r w:rsidRPr="007F0AA6">
        <w:rPr>
          <w:rFonts w:asciiTheme="minorHAnsi" w:hAnsiTheme="minorHAnsi" w:cstheme="minorHAnsi"/>
          <w:sz w:val="16"/>
        </w:rPr>
        <w:t xml:space="preserve"> that the </w:t>
      </w:r>
      <w:r w:rsidRPr="007F0AA6">
        <w:rPr>
          <w:rStyle w:val="StyleUnderline"/>
          <w:rFonts w:asciiTheme="minorHAnsi" w:hAnsiTheme="minorHAnsi" w:cstheme="minorHAnsi"/>
          <w:highlight w:val="cyan"/>
        </w:rPr>
        <w:t>eurosceptic parties</w:t>
      </w:r>
      <w:r w:rsidRPr="007F0AA6">
        <w:rPr>
          <w:rStyle w:val="StyleUnderline"/>
          <w:rFonts w:asciiTheme="minorHAnsi" w:hAnsiTheme="minorHAnsi" w:cstheme="minorHAnsi"/>
        </w:rPr>
        <w:t xml:space="preserve"> will </w:t>
      </w:r>
      <w:r w:rsidRPr="007F0AA6">
        <w:rPr>
          <w:rStyle w:val="StyleUnderline"/>
          <w:rFonts w:asciiTheme="minorHAnsi" w:hAnsiTheme="minorHAnsi" w:cstheme="minorHAnsi"/>
          <w:highlight w:val="cyan"/>
        </w:rPr>
        <w:t>form a united</w:t>
      </w:r>
      <w:r w:rsidRPr="007F0AA6">
        <w:rPr>
          <w:rStyle w:val="StyleUnderline"/>
          <w:rFonts w:asciiTheme="minorHAnsi" w:hAnsiTheme="minorHAnsi" w:cstheme="minorHAnsi"/>
        </w:rPr>
        <w:t xml:space="preserve"> anti-establishment </w:t>
      </w:r>
      <w:r w:rsidRPr="007F0AA6">
        <w:rPr>
          <w:rStyle w:val="StyleUnderline"/>
          <w:rFonts w:asciiTheme="minorHAnsi" w:hAnsiTheme="minorHAnsi" w:cstheme="minorHAnsi"/>
          <w:highlight w:val="cyan"/>
        </w:rPr>
        <w:t>front</w:t>
      </w:r>
      <w:r w:rsidRPr="007F0AA6">
        <w:rPr>
          <w:rFonts w:asciiTheme="minorHAnsi" w:hAnsiTheme="minorHAnsi" w:cstheme="minorHAnsi"/>
          <w:sz w:val="16"/>
        </w:rPr>
        <w:t xml:space="preserve">. </w:t>
      </w:r>
      <w:r w:rsidRPr="007F0AA6">
        <w:rPr>
          <w:rStyle w:val="StyleUnderline"/>
          <w:rFonts w:asciiTheme="minorHAnsi" w:hAnsiTheme="minorHAnsi" w:cstheme="minorHAnsi"/>
        </w:rPr>
        <w:t>The eurosceptic parties are heterogeneous</w:t>
      </w:r>
      <w:r w:rsidRPr="007F0AA6">
        <w:rPr>
          <w:rFonts w:asciiTheme="minorHAnsi" w:hAnsiTheme="minorHAnsi" w:cstheme="minorHAnsi"/>
          <w:sz w:val="16"/>
        </w:rPr>
        <w:t xml:space="preserve">, ranging from extreme left to extreme right, </w:t>
      </w:r>
      <w:r w:rsidRPr="007F0AA6">
        <w:rPr>
          <w:rStyle w:val="StyleUnderline"/>
          <w:rFonts w:asciiTheme="minorHAnsi" w:hAnsiTheme="minorHAnsi" w:cstheme="minorHAnsi"/>
        </w:rPr>
        <w:t xml:space="preserve">and they have </w:t>
      </w:r>
      <w:r w:rsidRPr="007F0AA6">
        <w:rPr>
          <w:rStyle w:val="Emphasis"/>
          <w:rFonts w:asciiTheme="minorHAnsi" w:hAnsiTheme="minorHAnsi" w:cstheme="minorHAnsi"/>
          <w:highlight w:val="cyan"/>
        </w:rPr>
        <w:t>diverging views</w:t>
      </w:r>
      <w:r w:rsidRPr="007F0AA6">
        <w:rPr>
          <w:rStyle w:val="StyleUnderline"/>
          <w:rFonts w:asciiTheme="minorHAnsi" w:hAnsiTheme="minorHAnsi" w:cstheme="minorHAnsi"/>
          <w:highlight w:val="cyan"/>
        </w:rPr>
        <w:t xml:space="preserve"> on</w:t>
      </w:r>
      <w:r w:rsidRPr="007F0AA6">
        <w:rPr>
          <w:rStyle w:val="StyleUnderline"/>
          <w:rFonts w:asciiTheme="minorHAnsi" w:hAnsiTheme="minorHAnsi" w:cstheme="minorHAnsi"/>
        </w:rPr>
        <w:t xml:space="preserve"> how Europe should be </w:t>
      </w:r>
      <w:r w:rsidRPr="007F0AA6">
        <w:rPr>
          <w:rStyle w:val="StyleUnderline"/>
          <w:rFonts w:asciiTheme="minorHAnsi" w:hAnsiTheme="minorHAnsi" w:cstheme="minorHAnsi"/>
          <w:highlight w:val="cyan"/>
        </w:rPr>
        <w:t>reform</w:t>
      </w:r>
      <w:r w:rsidRPr="007F0AA6">
        <w:rPr>
          <w:rStyle w:val="StyleUnderline"/>
          <w:rFonts w:asciiTheme="minorHAnsi" w:hAnsiTheme="minorHAnsi" w:cstheme="minorHAnsi"/>
        </w:rPr>
        <w:t>ed</w:t>
      </w:r>
      <w:r w:rsidRPr="007F0AA6">
        <w:rPr>
          <w:rFonts w:asciiTheme="minorHAnsi" w:hAnsiTheme="minorHAnsi" w:cstheme="minorHAnsi"/>
          <w:sz w:val="16"/>
        </w:rPr>
        <w:t>. We think the probability that these parties coalesce into one political group is low.</w:t>
      </w:r>
    </w:p>
    <w:p w14:paraId="6277167D" w14:textId="77777777" w:rsidR="00072D56" w:rsidRPr="007F0AA6" w:rsidRDefault="00072D56" w:rsidP="00072D56">
      <w:pPr>
        <w:rPr>
          <w:rFonts w:asciiTheme="minorHAnsi" w:hAnsiTheme="minorHAnsi" w:cstheme="minorHAnsi"/>
          <w:sz w:val="16"/>
        </w:rPr>
      </w:pPr>
      <w:r w:rsidRPr="007F0AA6">
        <w:rPr>
          <w:rStyle w:val="StyleUnderline"/>
          <w:rFonts w:asciiTheme="minorHAnsi" w:hAnsiTheme="minorHAnsi" w:cstheme="minorHAnsi"/>
          <w:highlight w:val="cyan"/>
        </w:rPr>
        <w:t>Support</w:t>
      </w:r>
      <w:r w:rsidRPr="007F0AA6">
        <w:rPr>
          <w:rFonts w:asciiTheme="minorHAnsi" w:hAnsiTheme="minorHAnsi" w:cstheme="minorHAnsi"/>
          <w:sz w:val="16"/>
        </w:rPr>
        <w:t xml:space="preserve"> for eurosceptic parties </w:t>
      </w:r>
      <w:r w:rsidRPr="007F0AA6">
        <w:rPr>
          <w:rStyle w:val="StyleUnderline"/>
          <w:rFonts w:asciiTheme="minorHAnsi" w:hAnsiTheme="minorHAnsi" w:cstheme="minorHAnsi"/>
        </w:rPr>
        <w:t xml:space="preserve">should remain </w:t>
      </w:r>
      <w:r w:rsidRPr="007F0AA6">
        <w:rPr>
          <w:rStyle w:val="Emphasis"/>
          <w:rFonts w:asciiTheme="minorHAnsi" w:hAnsiTheme="minorHAnsi" w:cstheme="minorHAnsi"/>
          <w:highlight w:val="cyan"/>
        </w:rPr>
        <w:t>well below 50%</w:t>
      </w:r>
      <w:r w:rsidRPr="007F0AA6">
        <w:rPr>
          <w:rFonts w:asciiTheme="minorHAnsi" w:hAnsiTheme="minorHAnsi" w:cstheme="minorHAnsi"/>
          <w:sz w:val="16"/>
        </w:rPr>
        <w:t xml:space="preserve">. This is important because </w:t>
      </w:r>
      <w:r w:rsidRPr="007F0AA6">
        <w:rPr>
          <w:rStyle w:val="StyleUnderline"/>
          <w:rFonts w:asciiTheme="minorHAnsi" w:hAnsiTheme="minorHAnsi" w:cstheme="minorHAnsi"/>
        </w:rPr>
        <w:t xml:space="preserve">even if these parties manage to form a united front, they will face the </w:t>
      </w:r>
      <w:r w:rsidRPr="007F0AA6">
        <w:rPr>
          <w:rStyle w:val="Emphasis"/>
          <w:rFonts w:asciiTheme="minorHAnsi" w:hAnsiTheme="minorHAnsi" w:cstheme="minorHAnsi"/>
          <w:highlight w:val="cyan"/>
        </w:rPr>
        <w:t>opposition of moderate parties</w:t>
      </w:r>
      <w:r w:rsidRPr="007F0AA6">
        <w:rPr>
          <w:rFonts w:asciiTheme="minorHAnsi" w:hAnsiTheme="minorHAnsi" w:cstheme="minorHAnsi"/>
          <w:sz w:val="16"/>
        </w:rPr>
        <w:t>, which will likely coalesce against them in parliamentary votes and obstruct radical proposals that could involve the dismantling or weakening of the European infrastructure.</w:t>
      </w:r>
    </w:p>
    <w:p w14:paraId="0DA6B6B2" w14:textId="77777777" w:rsidR="00072D56" w:rsidRPr="007F0AA6" w:rsidRDefault="00072D56" w:rsidP="00072D56">
      <w:pPr>
        <w:rPr>
          <w:rFonts w:asciiTheme="minorHAnsi" w:hAnsiTheme="minorHAnsi" w:cstheme="minorHAnsi"/>
          <w:sz w:val="16"/>
        </w:rPr>
      </w:pPr>
      <w:r w:rsidRPr="007F0AA6">
        <w:rPr>
          <w:rStyle w:val="StyleUnderline"/>
          <w:rFonts w:asciiTheme="minorHAnsi" w:hAnsiTheme="minorHAnsi" w:cstheme="minorHAnsi"/>
        </w:rPr>
        <w:t xml:space="preserve">The </w:t>
      </w:r>
      <w:r w:rsidRPr="007F0AA6">
        <w:rPr>
          <w:rFonts w:asciiTheme="minorHAnsi" w:hAnsiTheme="minorHAnsi" w:cstheme="minorHAnsi"/>
          <w:sz w:val="16"/>
        </w:rPr>
        <w:t xml:space="preserve">key </w:t>
      </w:r>
      <w:r w:rsidRPr="007F0AA6">
        <w:rPr>
          <w:rStyle w:val="StyleUnderline"/>
          <w:rFonts w:asciiTheme="minorHAnsi" w:hAnsiTheme="minorHAnsi" w:cstheme="minorHAnsi"/>
        </w:rPr>
        <w:t>decision-making process in the EU remains inter-governmental</w:t>
      </w:r>
      <w:r w:rsidRPr="007F0AA6">
        <w:rPr>
          <w:rFonts w:asciiTheme="minorHAnsi" w:hAnsiTheme="minorHAnsi" w:cstheme="minorHAnsi"/>
          <w:sz w:val="16"/>
        </w:rPr>
        <w:t xml:space="preserve">. </w:t>
      </w:r>
      <w:r w:rsidRPr="007F0AA6">
        <w:rPr>
          <w:rStyle w:val="Emphasis"/>
          <w:rFonts w:asciiTheme="minorHAnsi" w:hAnsiTheme="minorHAnsi" w:cstheme="minorHAnsi"/>
          <w:highlight w:val="cyan"/>
        </w:rPr>
        <w:t>All key</w:t>
      </w:r>
      <w:r w:rsidRPr="007F0AA6">
        <w:rPr>
          <w:rFonts w:asciiTheme="minorHAnsi" w:hAnsiTheme="minorHAnsi" w:cstheme="minorHAnsi"/>
          <w:sz w:val="16"/>
        </w:rPr>
        <w:t xml:space="preserve"> European </w:t>
      </w:r>
      <w:r w:rsidRPr="007F0AA6">
        <w:rPr>
          <w:rStyle w:val="Emphasis"/>
          <w:rFonts w:asciiTheme="minorHAnsi" w:hAnsiTheme="minorHAnsi" w:cstheme="minorHAnsi"/>
          <w:highlight w:val="cyan"/>
        </w:rPr>
        <w:t>decisions need</w:t>
      </w:r>
      <w:r w:rsidRPr="007F0AA6">
        <w:rPr>
          <w:rFonts w:asciiTheme="minorHAnsi" w:hAnsiTheme="minorHAnsi" w:cstheme="minorHAnsi"/>
          <w:sz w:val="16"/>
        </w:rPr>
        <w:t xml:space="preserve"> the </w:t>
      </w:r>
      <w:r w:rsidRPr="007F0AA6">
        <w:rPr>
          <w:rStyle w:val="Emphasis"/>
          <w:rFonts w:asciiTheme="minorHAnsi" w:hAnsiTheme="minorHAnsi" w:cstheme="minorHAnsi"/>
          <w:highlight w:val="cyan"/>
        </w:rPr>
        <w:t>approval</w:t>
      </w:r>
      <w:r w:rsidRPr="007F0AA6">
        <w:rPr>
          <w:rStyle w:val="StyleUnderline"/>
          <w:rFonts w:asciiTheme="minorHAnsi" w:hAnsiTheme="minorHAnsi" w:cstheme="minorHAnsi"/>
        </w:rPr>
        <w:t xml:space="preserve"> of the</w:t>
      </w:r>
      <w:r w:rsidRPr="007F0AA6">
        <w:rPr>
          <w:rFonts w:asciiTheme="minorHAnsi" w:hAnsiTheme="minorHAnsi" w:cstheme="minorHAnsi"/>
          <w:sz w:val="16"/>
        </w:rPr>
        <w:t xml:space="preserve"> European </w:t>
      </w:r>
      <w:r w:rsidRPr="007F0AA6">
        <w:rPr>
          <w:rStyle w:val="StyleUnderline"/>
          <w:rFonts w:asciiTheme="minorHAnsi" w:hAnsiTheme="minorHAnsi" w:cstheme="minorHAnsi"/>
        </w:rPr>
        <w:t>Parliament as well as the Council</w:t>
      </w:r>
      <w:r w:rsidRPr="007F0AA6">
        <w:rPr>
          <w:rFonts w:asciiTheme="minorHAnsi" w:hAnsiTheme="minorHAnsi" w:cstheme="minorHAnsi"/>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eurosceptic parties. Finally, </w:t>
      </w:r>
      <w:r w:rsidRPr="007F0AA6">
        <w:rPr>
          <w:rStyle w:val="StyleUnderline"/>
          <w:rFonts w:asciiTheme="minorHAnsi" w:hAnsiTheme="minorHAnsi" w:cstheme="minorHAnsi"/>
        </w:rPr>
        <w:t xml:space="preserve">in emergency situations, the </w:t>
      </w:r>
      <w:r w:rsidRPr="007F0AA6">
        <w:rPr>
          <w:rStyle w:val="StyleUnderline"/>
          <w:rFonts w:asciiTheme="minorHAnsi" w:hAnsiTheme="minorHAnsi" w:cstheme="minorHAnsi"/>
          <w:highlight w:val="cyan"/>
        </w:rPr>
        <w:t>Council</w:t>
      </w:r>
      <w:r w:rsidRPr="007F0AA6">
        <w:rPr>
          <w:rStyle w:val="StyleUnderline"/>
          <w:rFonts w:asciiTheme="minorHAnsi" w:hAnsiTheme="minorHAnsi" w:cstheme="minorHAnsi"/>
        </w:rPr>
        <w:t xml:space="preserve"> has the ability to</w:t>
      </w:r>
      <w:r w:rsidRPr="007F0AA6">
        <w:rPr>
          <w:rFonts w:asciiTheme="minorHAnsi" w:hAnsiTheme="minorHAnsi" w:cstheme="minorHAnsi"/>
          <w:sz w:val="16"/>
        </w:rPr>
        <w:t xml:space="preserve"> make decisions on a purely inter-governmental basis, </w:t>
      </w:r>
      <w:r w:rsidRPr="007F0AA6">
        <w:rPr>
          <w:rStyle w:val="StyleUnderline"/>
          <w:rFonts w:asciiTheme="minorHAnsi" w:hAnsiTheme="minorHAnsi" w:cstheme="minorHAnsi"/>
          <w:highlight w:val="cyan"/>
        </w:rPr>
        <w:t>bypass</w:t>
      </w:r>
      <w:r w:rsidRPr="007F0AA6">
        <w:rPr>
          <w:rFonts w:asciiTheme="minorHAnsi" w:hAnsiTheme="minorHAnsi" w:cstheme="minorHAnsi"/>
          <w:sz w:val="16"/>
        </w:rPr>
        <w:t xml:space="preserve">ing </w:t>
      </w:r>
      <w:r w:rsidRPr="007F0AA6">
        <w:rPr>
          <w:rStyle w:val="StyleUnderline"/>
          <w:rFonts w:asciiTheme="minorHAnsi" w:hAnsiTheme="minorHAnsi" w:cstheme="minorHAnsi"/>
        </w:rPr>
        <w:t xml:space="preserve">the need to change </w:t>
      </w:r>
      <w:r w:rsidRPr="007F0AA6">
        <w:rPr>
          <w:rStyle w:val="StyleUnderline"/>
          <w:rFonts w:asciiTheme="minorHAnsi" w:hAnsiTheme="minorHAnsi" w:cstheme="minorHAnsi"/>
          <w:highlight w:val="cyan"/>
        </w:rPr>
        <w:t>EU law</w:t>
      </w:r>
      <w:r w:rsidRPr="007F0AA6">
        <w:rPr>
          <w:rFonts w:asciiTheme="minorHAnsi" w:hAnsiTheme="minorHAnsi" w:cstheme="minorHAnsi"/>
          <w:sz w:val="16"/>
        </w:rPr>
        <w:t>.</w:t>
      </w:r>
    </w:p>
    <w:p w14:paraId="4FBB72C0" w14:textId="77777777" w:rsidR="00072D56" w:rsidRPr="00D077C2" w:rsidRDefault="00072D56" w:rsidP="00072D56">
      <w:pPr>
        <w:rPr>
          <w:rFonts w:asciiTheme="minorHAnsi" w:hAnsiTheme="minorHAnsi" w:cstheme="minorHAnsi"/>
          <w:sz w:val="16"/>
        </w:rPr>
      </w:pPr>
      <w:r w:rsidRPr="007F0AA6">
        <w:rPr>
          <w:rStyle w:val="StyleUnderline"/>
          <w:rFonts w:asciiTheme="minorHAnsi" w:hAnsiTheme="minorHAnsi" w:cstheme="minorHAnsi"/>
        </w:rPr>
        <w:t>Nominations of key EU positions remain</w:t>
      </w:r>
      <w:r w:rsidRPr="007F0AA6">
        <w:rPr>
          <w:rFonts w:asciiTheme="minorHAnsi" w:hAnsiTheme="minorHAnsi" w:cstheme="minorHAnsi"/>
          <w:sz w:val="16"/>
        </w:rPr>
        <w:t xml:space="preserve"> ultimately </w:t>
      </w:r>
      <w:r w:rsidRPr="007F0AA6">
        <w:rPr>
          <w:rStyle w:val="StyleUnderline"/>
          <w:rFonts w:asciiTheme="minorHAnsi" w:hAnsiTheme="minorHAnsi" w:cstheme="minorHAnsi"/>
        </w:rPr>
        <w:t>in the hands of the Council</w:t>
      </w:r>
      <w:r w:rsidRPr="007F0AA6">
        <w:rPr>
          <w:rFonts w:asciiTheme="minorHAnsi" w:hAnsiTheme="minorHAnsi" w:cstheme="minorHAnsi"/>
          <w:sz w:val="16"/>
        </w:rPr>
        <w:t>. Even in the unlikely event that a populist coalition emerges as the largest group in the parliament, it does not necessarily follow that the European Council will propose a populist candidate for president of the Commission. The Spitzenkandidat process is only a convention; the European Council could in principle nominate any candidate, and importantly, the nominee will still need to be approved by the parliament as a whole.</w:t>
      </w:r>
    </w:p>
    <w:p w14:paraId="652E1068" w14:textId="77777777" w:rsidR="00072D56" w:rsidRDefault="00072D56" w:rsidP="00072D56">
      <w:pPr>
        <w:pStyle w:val="Heading3"/>
        <w:rPr>
          <w:rFonts w:eastAsia="MS Gothic"/>
        </w:rPr>
      </w:pPr>
      <w:r>
        <w:rPr>
          <w:rFonts w:eastAsia="MS Gothic"/>
        </w:rPr>
        <w:t>1NC — Rehighlighting</w:t>
      </w:r>
    </w:p>
    <w:p w14:paraId="33384BC2" w14:textId="77777777" w:rsidR="00072D56" w:rsidRPr="00917630" w:rsidRDefault="00072D56" w:rsidP="00072D56">
      <w:pPr>
        <w:keepNext/>
        <w:keepLines/>
        <w:spacing w:before="40" w:after="0"/>
        <w:outlineLvl w:val="3"/>
        <w:rPr>
          <w:rFonts w:eastAsia="MS Gothic"/>
          <w:b/>
          <w:iCs/>
          <w:sz w:val="26"/>
        </w:rPr>
      </w:pPr>
      <w:r>
        <w:rPr>
          <w:rFonts w:eastAsia="MS Gothic"/>
          <w:b/>
          <w:iCs/>
          <w:sz w:val="26"/>
        </w:rPr>
        <w:t>Internal link to terror is just alt causes — low investor confidence, low formal education, sons of deceased terrorists, Covid-19 [KU reads yellow]</w:t>
      </w:r>
    </w:p>
    <w:p w14:paraId="11BF337C" w14:textId="77777777" w:rsidR="00072D56" w:rsidRPr="00917630" w:rsidRDefault="00072D56" w:rsidP="00072D56">
      <w:pPr>
        <w:rPr>
          <w:rFonts w:eastAsia="Cambria"/>
        </w:rPr>
      </w:pPr>
      <w:r w:rsidRPr="00F82205">
        <w:rPr>
          <w:rFonts w:eastAsia="Cambria"/>
          <w:lang w:val="de-DE"/>
        </w:rPr>
        <w:t xml:space="preserve">Kenneth Yeo </w:t>
      </w:r>
      <w:r w:rsidRPr="008F3EE6">
        <w:rPr>
          <w:rStyle w:val="Style13ptBold"/>
        </w:rPr>
        <w:t>1AC Yaoren</w:t>
      </w:r>
      <w:r w:rsidRPr="00F82205">
        <w:rPr>
          <w:rFonts w:eastAsia="Cambria"/>
          <w:b/>
          <w:bCs/>
          <w:sz w:val="26"/>
          <w:lang w:val="de-DE"/>
        </w:rPr>
        <w:t xml:space="preserve"> et al 21</w:t>
      </w:r>
      <w:r w:rsidRPr="00F82205">
        <w:rPr>
          <w:rFonts w:eastAsia="Cambria"/>
          <w:lang w:val="de-DE"/>
        </w:rPr>
        <w:t xml:space="preserve">. </w:t>
      </w:r>
      <w:r w:rsidRPr="00917630">
        <w:rPr>
          <w:rFonts w:eastAsia="Cambria"/>
        </w:rPr>
        <w:t>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6F26E600" w14:textId="77777777" w:rsidR="00072D56" w:rsidRPr="00917630" w:rsidRDefault="00072D56" w:rsidP="00072D56">
      <w:pPr>
        <w:rPr>
          <w:rFonts w:eastAsia="Times New Roman"/>
          <w:sz w:val="16"/>
        </w:rPr>
      </w:pPr>
      <w:r w:rsidRPr="00917630">
        <w:rPr>
          <w:rFonts w:eastAsia="Times New Roman"/>
          <w:u w:val="single"/>
        </w:rPr>
        <w:t>The Sulu-Celebes Sea is one of the major shipping routes of Southeast Asia</w:t>
      </w:r>
      <w:r w:rsidRPr="00917630">
        <w:rPr>
          <w:rFonts w:eastAsia="Times New Roman"/>
          <w:sz w:val="16"/>
        </w:rPr>
        <w:t xml:space="preserve">.64 </w:t>
      </w:r>
      <w:r w:rsidRPr="00917630">
        <w:rPr>
          <w:rFonts w:eastAsia="Times New Roman"/>
          <w:u w:val="single"/>
        </w:rPr>
        <w:t>Annually</w:t>
      </w:r>
      <w:r w:rsidRPr="00917630">
        <w:rPr>
          <w:rFonts w:eastAsia="Times New Roman"/>
          <w:sz w:val="16"/>
        </w:rPr>
        <w:t>, US$</w:t>
      </w:r>
      <w:r w:rsidRPr="00917630">
        <w:rPr>
          <w:rFonts w:eastAsia="Times New Roman"/>
          <w:u w:val="single"/>
        </w:rPr>
        <w:t>40 billion worth of goods pass through</w:t>
      </w:r>
      <w:r w:rsidRPr="00917630">
        <w:rPr>
          <w:rFonts w:eastAsia="Times New Roman"/>
          <w:sz w:val="16"/>
        </w:rPr>
        <w:t xml:space="preserve"> the Sulu-Celebes Sea, </w:t>
      </w:r>
      <w:r w:rsidRPr="00917630">
        <w:rPr>
          <w:rFonts w:eastAsia="Times New Roman"/>
          <w:u w:val="single"/>
        </w:rPr>
        <w:t>creating great economic opportunities</w:t>
      </w:r>
      <w:r w:rsidRPr="00917630">
        <w:rPr>
          <w:rFonts w:eastAsia="Times New Roman"/>
          <w:sz w:val="16"/>
        </w:rPr>
        <w:t xml:space="preserve"> for inhabitants of the region in logistics management, ship maintenance, and other complementary sectors.65 Moreover, its marine biodiversity66 generates economic opportunities for eco-tourism67, fish farming, and reef-sourced </w:t>
      </w:r>
      <w:r w:rsidRPr="00917630">
        <w:rPr>
          <w:rFonts w:eastAsia="Times New Roman"/>
          <w:sz w:val="16"/>
          <w:szCs w:val="16"/>
        </w:rPr>
        <w:t xml:space="preserve">biomedical products.68 However, the </w:t>
      </w:r>
      <w:r w:rsidRPr="00826D55">
        <w:rPr>
          <w:rStyle w:val="StyleUnderline"/>
          <w:highlight w:val="yellow"/>
        </w:rPr>
        <w:t>threats</w:t>
      </w:r>
      <w:r w:rsidRPr="00826D55">
        <w:rPr>
          <w:rStyle w:val="StyleUnderline"/>
        </w:rPr>
        <w:t xml:space="preserve"> arising </w:t>
      </w:r>
      <w:r w:rsidRPr="00826D55">
        <w:rPr>
          <w:rStyle w:val="StyleUnderline"/>
          <w:highlight w:val="yellow"/>
        </w:rPr>
        <w:t>from crime</w:t>
      </w:r>
      <w:r w:rsidRPr="00826D55">
        <w:rPr>
          <w:rStyle w:val="StyleUnderline"/>
        </w:rPr>
        <w:t xml:space="preserve">, piracy and terrorism have significantly </w:t>
      </w:r>
      <w:r w:rsidRPr="00826D55">
        <w:rPr>
          <w:rStyle w:val="StyleUnderline"/>
          <w:highlight w:val="yellow"/>
        </w:rPr>
        <w:t>impact</w:t>
      </w:r>
      <w:r w:rsidRPr="00826D55">
        <w:rPr>
          <w:rStyle w:val="StyleUnderline"/>
        </w:rPr>
        <w:t xml:space="preserve">ed </w:t>
      </w:r>
      <w:r w:rsidRPr="00826D55">
        <w:rPr>
          <w:rStyle w:val="StyleUnderline"/>
          <w:highlight w:val="yellow"/>
        </w:rPr>
        <w:t>investors’ confidence</w:t>
      </w:r>
      <w:r w:rsidRPr="00826D55">
        <w:rPr>
          <w:rStyle w:val="StyleUnderline"/>
        </w:rPr>
        <w:t xml:space="preserve"> in that region</w:t>
      </w:r>
      <w:r w:rsidRPr="00917630">
        <w:rPr>
          <w:rFonts w:eastAsia="Times New Roman"/>
          <w:sz w:val="16"/>
          <w:szCs w:val="16"/>
        </w:rPr>
        <w:t>.</w:t>
      </w:r>
      <w:r w:rsidRPr="00917630">
        <w:rPr>
          <w:rFonts w:eastAsia="Times New Roman"/>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w:t>
      </w:r>
      <w:r w:rsidRPr="00826D55">
        <w:rPr>
          <w:rStyle w:val="StyleUnderline"/>
          <w:highlight w:val="yellow"/>
        </w:rPr>
        <w:t>low levels of formal education</w:t>
      </w:r>
      <w:r w:rsidRPr="00826D55">
        <w:rPr>
          <w:rStyle w:val="StyleUnderline"/>
        </w:rPr>
        <w:t xml:space="preserve"> in the BARMM have led to </w:t>
      </w:r>
      <w:r w:rsidRPr="00826D55">
        <w:rPr>
          <w:rStyle w:val="StyleUnderline"/>
          <w:highlight w:val="yellow"/>
        </w:rPr>
        <w:t>limit</w:t>
      </w:r>
      <w:r w:rsidRPr="00826D55">
        <w:rPr>
          <w:rStyle w:val="StyleUnderline"/>
        </w:rPr>
        <w:t xml:space="preserve">s on </w:t>
      </w:r>
      <w:r w:rsidRPr="00826D55">
        <w:rPr>
          <w:rStyle w:val="StyleUnderline"/>
          <w:highlight w:val="yellow"/>
        </w:rPr>
        <w:t>workforce development</w:t>
      </w:r>
      <w:r w:rsidRPr="00917630">
        <w:rPr>
          <w:rFonts w:eastAsia="Times New Roman"/>
          <w:sz w:val="16"/>
        </w:rPr>
        <w:t xml:space="preserve">.70 </w:t>
      </w:r>
      <w:r w:rsidRPr="00917630">
        <w:rPr>
          <w:rFonts w:eastAsia="Times New Roman"/>
          <w:highlight w:val="cyan"/>
          <w:u w:val="single"/>
        </w:rPr>
        <w:t>N</w:t>
      </w:r>
      <w:r w:rsidRPr="00917630">
        <w:rPr>
          <w:rFonts w:eastAsia="Times New Roman"/>
          <w:sz w:val="16"/>
        </w:rPr>
        <w:t>on-</w:t>
      </w:r>
      <w:r w:rsidRPr="00917630">
        <w:rPr>
          <w:rFonts w:eastAsia="Times New Roman"/>
          <w:highlight w:val="cyan"/>
          <w:u w:val="single"/>
        </w:rPr>
        <w:t>G</w:t>
      </w:r>
      <w:r w:rsidRPr="00917630">
        <w:rPr>
          <w:rFonts w:eastAsia="Times New Roman"/>
          <w:sz w:val="16"/>
        </w:rPr>
        <w:t xml:space="preserve">overnmental </w:t>
      </w:r>
      <w:r w:rsidRPr="00917630">
        <w:rPr>
          <w:rFonts w:eastAsia="Times New Roman"/>
          <w:highlight w:val="cyan"/>
          <w:u w:val="single"/>
        </w:rPr>
        <w:t>O</w:t>
      </w:r>
      <w:r w:rsidRPr="00917630">
        <w:rPr>
          <w:rFonts w:eastAsia="Times New Roman"/>
          <w:sz w:val="16"/>
        </w:rPr>
        <w:t>rganisation</w:t>
      </w:r>
      <w:r w:rsidRPr="00917630">
        <w:rPr>
          <w:rFonts w:eastAsia="Times New Roman"/>
          <w:highlight w:val="cyan"/>
          <w:u w:val="single"/>
        </w:rPr>
        <w:t>s</w:t>
      </w:r>
      <w:r w:rsidRPr="00917630">
        <w:rPr>
          <w:rFonts w:eastAsia="Times New Roman"/>
          <w:sz w:val="16"/>
        </w:rPr>
        <w:t xml:space="preserve"> </w:t>
      </w:r>
      <w:r w:rsidRPr="00917630">
        <w:rPr>
          <w:rFonts w:eastAsia="Times New Roman"/>
          <w:u w:val="single"/>
        </w:rPr>
        <w:t xml:space="preserve">have </w:t>
      </w:r>
      <w:r w:rsidRPr="00917630">
        <w:rPr>
          <w:rFonts w:eastAsia="Times New Roman"/>
          <w:highlight w:val="cyan"/>
          <w:u w:val="single"/>
        </w:rPr>
        <w:t>identified</w:t>
      </w:r>
      <w:r w:rsidRPr="00917630">
        <w:rPr>
          <w:rFonts w:eastAsia="Times New Roman"/>
          <w:u w:val="single"/>
        </w:rPr>
        <w:t xml:space="preserve"> </w:t>
      </w:r>
      <w:r w:rsidRPr="00917630">
        <w:rPr>
          <w:rFonts w:eastAsia="Cambria"/>
          <w:sz w:val="16"/>
          <w:szCs w:val="16"/>
        </w:rPr>
        <w:t>coastal</w:t>
      </w:r>
      <w:r w:rsidRPr="00917630">
        <w:rPr>
          <w:rFonts w:eastAsia="Times New Roman"/>
          <w:u w:val="single"/>
        </w:rPr>
        <w:t xml:space="preserve"> </w:t>
      </w:r>
      <w:r w:rsidRPr="00917630">
        <w:rPr>
          <w:rFonts w:eastAsia="Times New Roman"/>
          <w:b/>
          <w:bCs/>
          <w:u w:val="single"/>
        </w:rPr>
        <w:t>poverty</w:t>
      </w:r>
      <w:r w:rsidRPr="00917630">
        <w:rPr>
          <w:rFonts w:eastAsia="Times New Roman"/>
          <w:b/>
          <w:bCs/>
          <w:sz w:val="16"/>
        </w:rPr>
        <w:t>71</w:t>
      </w:r>
      <w:r w:rsidRPr="00917630">
        <w:rPr>
          <w:rFonts w:eastAsia="Times New Roman"/>
          <w:sz w:val="16"/>
        </w:rPr>
        <w:t xml:space="preserve"> </w:t>
      </w:r>
      <w:r w:rsidRPr="00917630">
        <w:rPr>
          <w:rFonts w:eastAsia="Times New Roman"/>
          <w:b/>
          <w:bCs/>
          <w:u w:val="single"/>
        </w:rPr>
        <w:t xml:space="preserve">and relative </w:t>
      </w:r>
      <w:r w:rsidRPr="00917630">
        <w:rPr>
          <w:rFonts w:eastAsia="Times New Roman"/>
          <w:b/>
          <w:bCs/>
          <w:highlight w:val="cyan"/>
          <w:u w:val="single"/>
        </w:rPr>
        <w:t>economic depression</w:t>
      </w:r>
      <w:r w:rsidRPr="00917630">
        <w:rPr>
          <w:rFonts w:eastAsia="Times New Roman"/>
          <w:b/>
          <w:bCs/>
          <w:sz w:val="16"/>
        </w:rPr>
        <w:t>72</w:t>
      </w:r>
      <w:r w:rsidRPr="00917630">
        <w:rPr>
          <w:rFonts w:eastAsia="Times New Roman"/>
          <w:sz w:val="16"/>
        </w:rPr>
        <w:t xml:space="preserve"> </w:t>
      </w:r>
      <w:r w:rsidRPr="00917630">
        <w:rPr>
          <w:rFonts w:eastAsia="Times New Roman"/>
          <w:highlight w:val="cyan"/>
          <w:u w:val="single"/>
        </w:rPr>
        <w:t>as</w:t>
      </w:r>
      <w:r w:rsidRPr="00917630">
        <w:rPr>
          <w:rFonts w:eastAsia="Times New Roman"/>
          <w:u w:val="single"/>
        </w:rPr>
        <w:t xml:space="preserve"> the </w:t>
      </w:r>
      <w:r w:rsidRPr="00917630">
        <w:rPr>
          <w:rFonts w:eastAsia="Times New Roman"/>
          <w:b/>
          <w:bCs/>
          <w:highlight w:val="cyan"/>
          <w:u w:val="single"/>
        </w:rPr>
        <w:t>key factor</w:t>
      </w:r>
      <w:r w:rsidRPr="00917630">
        <w:rPr>
          <w:rFonts w:eastAsia="Times New Roman"/>
          <w:b/>
          <w:bCs/>
          <w:u w:val="single"/>
        </w:rPr>
        <w:t>s</w:t>
      </w:r>
      <w:r w:rsidRPr="00917630">
        <w:rPr>
          <w:rFonts w:eastAsia="Times New Roman"/>
          <w:u w:val="single"/>
        </w:rPr>
        <w:t xml:space="preserve"> </w:t>
      </w:r>
      <w:r w:rsidRPr="00917630">
        <w:rPr>
          <w:rFonts w:eastAsia="Times New Roman"/>
          <w:highlight w:val="cyan"/>
          <w:u w:val="single"/>
        </w:rPr>
        <w:t>that</w:t>
      </w:r>
      <w:r w:rsidRPr="00917630">
        <w:rPr>
          <w:rFonts w:eastAsia="Times New Roman"/>
          <w:u w:val="single"/>
        </w:rPr>
        <w:t xml:space="preserve"> may </w:t>
      </w:r>
      <w:r w:rsidRPr="00917630">
        <w:rPr>
          <w:rFonts w:eastAsia="Times New Roman"/>
          <w:highlight w:val="cyan"/>
          <w:u w:val="single"/>
        </w:rPr>
        <w:t xml:space="preserve">induce grievances </w:t>
      </w:r>
      <w:r w:rsidRPr="00917630">
        <w:rPr>
          <w:rFonts w:eastAsia="Times New Roman"/>
          <w:u w:val="single"/>
        </w:rPr>
        <w:t>and lead to a sense of relative deprivation and injustice for which affected individuals feel the need to rebel against</w:t>
      </w:r>
      <w:r w:rsidRPr="00917630">
        <w:rPr>
          <w:rFonts w:eastAsia="Times New Roman"/>
          <w:sz w:val="16"/>
        </w:rPr>
        <w:t xml:space="preserve">. </w:t>
      </w:r>
      <w:r w:rsidRPr="00917630">
        <w:rPr>
          <w:rFonts w:eastAsia="Times New Roman"/>
          <w:u w:val="single"/>
        </w:rPr>
        <w:t>This</w:t>
      </w:r>
      <w:r w:rsidRPr="00917630">
        <w:rPr>
          <w:rFonts w:eastAsia="Times New Roman"/>
          <w:sz w:val="16"/>
        </w:rPr>
        <w:t xml:space="preserve"> </w:t>
      </w:r>
      <w:r w:rsidRPr="00917630">
        <w:rPr>
          <w:rFonts w:eastAsia="Times New Roman"/>
          <w:u w:val="single"/>
        </w:rPr>
        <w:t xml:space="preserve">then </w:t>
      </w:r>
      <w:r w:rsidRPr="00917630">
        <w:rPr>
          <w:rFonts w:eastAsia="Times New Roman"/>
          <w:highlight w:val="cyan"/>
          <w:u w:val="single"/>
        </w:rPr>
        <w:t xml:space="preserve">drives </w:t>
      </w:r>
      <w:r w:rsidRPr="00917630">
        <w:rPr>
          <w:rFonts w:eastAsia="Times New Roman"/>
          <w:b/>
          <w:bCs/>
          <w:highlight w:val="cyan"/>
          <w:u w:val="single"/>
        </w:rPr>
        <w:t>individuals into</w:t>
      </w:r>
      <w:r w:rsidRPr="00917630">
        <w:rPr>
          <w:rFonts w:eastAsia="Times New Roman"/>
          <w:b/>
          <w:bCs/>
          <w:u w:val="single"/>
        </w:rPr>
        <w:t xml:space="preserve"> engaging in </w:t>
      </w:r>
      <w:r w:rsidRPr="00917630">
        <w:rPr>
          <w:rFonts w:eastAsia="Times New Roman"/>
          <w:b/>
          <w:bCs/>
          <w:highlight w:val="cyan"/>
          <w:u w:val="single"/>
        </w:rPr>
        <w:t>illicit activities and political violence</w:t>
      </w:r>
      <w:r w:rsidRPr="00917630">
        <w:rPr>
          <w:rFonts w:eastAsia="Times New Roman"/>
          <w:b/>
          <w:bCs/>
          <w:sz w:val="16"/>
        </w:rPr>
        <w:t>.</w:t>
      </w:r>
      <w:r w:rsidRPr="00917630">
        <w:rPr>
          <w:rFonts w:eastAsia="Times New Roman"/>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917630">
        <w:rPr>
          <w:rFonts w:eastAsia="Times New Roman"/>
          <w:u w:val="single"/>
        </w:rPr>
        <w:t xml:space="preserve">The </w:t>
      </w:r>
      <w:r w:rsidRPr="00917630">
        <w:rPr>
          <w:rFonts w:eastAsia="Times New Roman"/>
          <w:highlight w:val="cyan"/>
          <w:u w:val="single"/>
        </w:rPr>
        <w:t>poor economic outlook</w:t>
      </w:r>
      <w:r w:rsidRPr="00917630">
        <w:rPr>
          <w:rFonts w:eastAsia="Times New Roman"/>
          <w:u w:val="single"/>
        </w:rPr>
        <w:t xml:space="preserve">, coupled with existing political grievances, </w:t>
      </w:r>
      <w:r w:rsidRPr="00917630">
        <w:rPr>
          <w:rFonts w:eastAsia="Times New Roman"/>
          <w:highlight w:val="cyan"/>
          <w:u w:val="single"/>
        </w:rPr>
        <w:t>facilitates</w:t>
      </w:r>
      <w:r w:rsidRPr="00917630">
        <w:rPr>
          <w:rFonts w:eastAsia="Times New Roman"/>
          <w:u w:val="single"/>
        </w:rPr>
        <w:t xml:space="preserve"> the </w:t>
      </w:r>
      <w:r w:rsidRPr="00917630">
        <w:rPr>
          <w:rFonts w:eastAsia="Times New Roman"/>
          <w:highlight w:val="cyan"/>
          <w:u w:val="single"/>
        </w:rPr>
        <w:t>continuous recruitment</w:t>
      </w:r>
      <w:r w:rsidRPr="00917630">
        <w:rPr>
          <w:rFonts w:eastAsia="Times New Roman"/>
          <w:u w:val="single"/>
        </w:rPr>
        <w:t xml:space="preserve"> </w:t>
      </w:r>
      <w:r w:rsidRPr="00917630">
        <w:rPr>
          <w:rFonts w:eastAsia="Cambria"/>
          <w:sz w:val="16"/>
          <w:szCs w:val="16"/>
        </w:rPr>
        <w:t>of disgruntled youth</w:t>
      </w:r>
      <w:r w:rsidRPr="00917630">
        <w:rPr>
          <w:rFonts w:eastAsia="Times New Roman"/>
          <w:u w:val="single"/>
        </w:rPr>
        <w:t xml:space="preserve"> </w:t>
      </w:r>
      <w:r w:rsidRPr="00917630">
        <w:rPr>
          <w:rFonts w:eastAsia="Times New Roman"/>
          <w:b/>
          <w:bCs/>
          <w:highlight w:val="cyan"/>
          <w:u w:val="single"/>
        </w:rPr>
        <w:t>into militancy</w:t>
      </w:r>
      <w:r w:rsidRPr="00917630">
        <w:rPr>
          <w:rFonts w:eastAsia="Times New Roman"/>
          <w:sz w:val="16"/>
        </w:rPr>
        <w:t xml:space="preserve">.75 </w:t>
      </w:r>
      <w:r w:rsidRPr="00917630">
        <w:rPr>
          <w:rFonts w:eastAsia="Times New Roman"/>
          <w:u w:val="single"/>
        </w:rPr>
        <w:t xml:space="preserve">The </w:t>
      </w:r>
      <w:r w:rsidRPr="00917630">
        <w:rPr>
          <w:rFonts w:eastAsia="Times New Roman"/>
          <w:highlight w:val="cyan"/>
          <w:u w:val="single"/>
        </w:rPr>
        <w:t>coasts</w:t>
      </w:r>
      <w:r w:rsidRPr="00917630">
        <w:rPr>
          <w:rFonts w:eastAsia="Times New Roman"/>
          <w:u w:val="single"/>
        </w:rPr>
        <w:t xml:space="preserve"> of the Sulu-Celebes Seas </w:t>
      </w:r>
      <w:r w:rsidRPr="00917630">
        <w:rPr>
          <w:rFonts w:eastAsia="Times New Roman"/>
          <w:highlight w:val="cyan"/>
          <w:u w:val="single"/>
        </w:rPr>
        <w:t>has observed high proportion of</w:t>
      </w:r>
      <w:r w:rsidRPr="00917630">
        <w:rPr>
          <w:rFonts w:eastAsia="Times New Roman"/>
          <w:u w:val="single"/>
        </w:rPr>
        <w:t xml:space="preserve"> youth participating in </w:t>
      </w:r>
      <w:r w:rsidRPr="00826D55">
        <w:rPr>
          <w:rFonts w:eastAsia="Times New Roman"/>
          <w:highlight w:val="yellow"/>
          <w:u w:val="single"/>
        </w:rPr>
        <w:t>Abu Sayyaf activities</w:t>
      </w:r>
      <w:r w:rsidRPr="00917630">
        <w:rPr>
          <w:rFonts w:eastAsia="Times New Roman"/>
          <w:sz w:val="16"/>
        </w:rPr>
        <w:t xml:space="preserve">. This includes the infamous Ajang Ajang unit, </w:t>
      </w:r>
      <w:r w:rsidRPr="00826D55">
        <w:rPr>
          <w:rStyle w:val="Emphasis"/>
        </w:rPr>
        <w:t xml:space="preserve">which </w:t>
      </w:r>
      <w:r w:rsidRPr="00826D55">
        <w:rPr>
          <w:rStyle w:val="Emphasis"/>
          <w:highlight w:val="yellow"/>
        </w:rPr>
        <w:t xml:space="preserve">comprised sons of deceased </w:t>
      </w:r>
      <w:r w:rsidRPr="00826D55">
        <w:rPr>
          <w:rStyle w:val="Emphasis"/>
        </w:rPr>
        <w:t xml:space="preserve">Abu Sayyaf </w:t>
      </w:r>
      <w:r w:rsidRPr="00826D55">
        <w:rPr>
          <w:rStyle w:val="Emphasis"/>
          <w:highlight w:val="yellow"/>
        </w:rPr>
        <w:t>members</w:t>
      </w:r>
      <w:r w:rsidRPr="00917630">
        <w:rPr>
          <w:rFonts w:eastAsia="Times New Roman"/>
          <w:sz w:val="16"/>
        </w:rPr>
        <w:t xml:space="preserve">. Much of the Abu Sayyaf </w:t>
      </w:r>
      <w:r w:rsidRPr="00826D55">
        <w:t xml:space="preserve">militant </w:t>
      </w:r>
      <w:r w:rsidRPr="00826D55">
        <w:rPr>
          <w:highlight w:val="yellow"/>
        </w:rPr>
        <w:t xml:space="preserve">strength is derived from </w:t>
      </w:r>
      <w:r w:rsidRPr="00826D55">
        <w:t xml:space="preserve">its </w:t>
      </w:r>
      <w:r w:rsidRPr="00826D55">
        <w:rPr>
          <w:highlight w:val="yellow"/>
        </w:rPr>
        <w:t>youth</w:t>
      </w:r>
      <w:r w:rsidRPr="00917630">
        <w:rPr>
          <w:rFonts w:eastAsia="Times New Roman"/>
          <w:sz w:val="16"/>
        </w:rPr>
        <w:t xml:space="preserve">.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917630">
        <w:rPr>
          <w:rFonts w:eastAsia="Cambria"/>
          <w:sz w:val="16"/>
          <w:szCs w:val="16"/>
        </w:rPr>
        <w:t xml:space="preserve">region. The COVID-19 pandemic has decimated the economies of the TCA member states. </w:t>
      </w:r>
      <w:r w:rsidRPr="00826D55">
        <w:rPr>
          <w:rStyle w:val="Emphasis"/>
          <w:highlight w:val="yellow"/>
        </w:rPr>
        <w:t>Youth unemployment</w:t>
      </w:r>
      <w:r w:rsidRPr="00917630">
        <w:rPr>
          <w:rFonts w:eastAsia="Cambria"/>
          <w:sz w:val="16"/>
          <w:szCs w:val="16"/>
        </w:rPr>
        <w:t xml:space="preserve"> for the Philippines, Indonesia, and Malaysia </w:t>
      </w:r>
      <w:r w:rsidRPr="00826D55">
        <w:rPr>
          <w:rStyle w:val="StyleUnderline"/>
          <w:highlight w:val="yellow"/>
        </w:rPr>
        <w:t>has risen significantly as a result of measures to curtail</w:t>
      </w:r>
      <w:r w:rsidRPr="00826D55">
        <w:rPr>
          <w:rStyle w:val="StyleUnderline"/>
        </w:rPr>
        <w:t xml:space="preserve"> the spread of </w:t>
      </w:r>
      <w:r w:rsidRPr="00826D55">
        <w:rPr>
          <w:rStyle w:val="StyleUnderline"/>
          <w:highlight w:val="yellow"/>
        </w:rPr>
        <w:t>the virus</w:t>
      </w:r>
      <w:r w:rsidRPr="00917630">
        <w:rPr>
          <w:rFonts w:eastAsia="Times New Roman"/>
          <w:sz w:val="16"/>
        </w:rPr>
        <w:t xml:space="preserve">.78 </w:t>
      </w:r>
      <w:r w:rsidRPr="00917630">
        <w:rPr>
          <w:rFonts w:eastAsia="Times New Roman"/>
          <w:u w:val="single"/>
        </w:rPr>
        <w:t xml:space="preserve">This </w:t>
      </w:r>
      <w:r w:rsidRPr="00917630">
        <w:rPr>
          <w:rFonts w:eastAsia="Times New Roman"/>
          <w:highlight w:val="cyan"/>
          <w:u w:val="single"/>
        </w:rPr>
        <w:t xml:space="preserve">trend </w:t>
      </w:r>
      <w:r w:rsidRPr="00917630">
        <w:rPr>
          <w:rFonts w:eastAsia="Times New Roman"/>
          <w:b/>
          <w:bCs/>
          <w:highlight w:val="cyan"/>
          <w:u w:val="single"/>
        </w:rPr>
        <w:t>worsens</w:t>
      </w:r>
      <w:r w:rsidRPr="00917630">
        <w:rPr>
          <w:rFonts w:eastAsia="Times New Roman"/>
          <w:b/>
          <w:bCs/>
          <w:u w:val="single"/>
        </w:rPr>
        <w:t xml:space="preserve"> the existing socio-political </w:t>
      </w:r>
      <w:r w:rsidRPr="00917630">
        <w:rPr>
          <w:rFonts w:eastAsia="Times New Roman"/>
          <w:b/>
          <w:bCs/>
          <w:highlight w:val="cyan"/>
          <w:u w:val="single"/>
        </w:rPr>
        <w:t>grievances</w:t>
      </w:r>
      <w:r w:rsidRPr="00917630">
        <w:rPr>
          <w:rFonts w:eastAsia="Times New Roman"/>
          <w:u w:val="single"/>
        </w:rPr>
        <w:t xml:space="preserve"> of the population, thereby </w:t>
      </w:r>
      <w:r w:rsidRPr="00917630">
        <w:rPr>
          <w:rFonts w:eastAsia="Times New Roman"/>
          <w:b/>
          <w:bCs/>
          <w:highlight w:val="cyan"/>
          <w:u w:val="single"/>
        </w:rPr>
        <w:t>increasing</w:t>
      </w:r>
      <w:r w:rsidRPr="00917630">
        <w:rPr>
          <w:rFonts w:eastAsia="Times New Roman"/>
          <w:u w:val="single"/>
        </w:rPr>
        <w:t xml:space="preserve"> </w:t>
      </w:r>
      <w:r w:rsidRPr="00917630">
        <w:rPr>
          <w:rFonts w:eastAsia="Cambria"/>
          <w:sz w:val="16"/>
          <w:szCs w:val="16"/>
        </w:rPr>
        <w:t>youth</w:t>
      </w:r>
      <w:r w:rsidRPr="00917630">
        <w:rPr>
          <w:rFonts w:eastAsia="Times New Roman"/>
          <w:u w:val="single"/>
        </w:rPr>
        <w:t xml:space="preserve"> </w:t>
      </w:r>
      <w:r w:rsidRPr="00917630">
        <w:rPr>
          <w:rFonts w:eastAsia="Times New Roman"/>
          <w:b/>
          <w:bCs/>
          <w:highlight w:val="cyan"/>
          <w:u w:val="single"/>
        </w:rPr>
        <w:t xml:space="preserve">participation in </w:t>
      </w:r>
      <w:r w:rsidRPr="00917630">
        <w:rPr>
          <w:rFonts w:eastAsia="Times New Roman"/>
          <w:b/>
          <w:bCs/>
          <w:u w:val="single"/>
        </w:rPr>
        <w:t xml:space="preserve">regional </w:t>
      </w:r>
      <w:r w:rsidRPr="00917630">
        <w:rPr>
          <w:rFonts w:eastAsia="Times New Roman"/>
          <w:b/>
          <w:bCs/>
          <w:highlight w:val="cyan"/>
          <w:u w:val="single"/>
        </w:rPr>
        <w:t>militancy</w:t>
      </w:r>
      <w:r w:rsidRPr="00917630">
        <w:rPr>
          <w:rFonts w:eastAsia="Times New Roman"/>
          <w:sz w:val="16"/>
        </w:rPr>
        <w:t>.79 Ultimately, governments must adopt both hard and soft power to build lasting peace in the region.</w:t>
      </w:r>
    </w:p>
    <w:p w14:paraId="4252728E" w14:textId="77777777" w:rsidR="00072D56" w:rsidRPr="00917630" w:rsidRDefault="00072D56" w:rsidP="00072D56">
      <w:pPr>
        <w:keepNext/>
        <w:keepLines/>
        <w:spacing w:before="40" w:after="0"/>
        <w:outlineLvl w:val="3"/>
        <w:rPr>
          <w:rFonts w:eastAsia="MS Gothic"/>
          <w:b/>
          <w:iCs/>
          <w:sz w:val="26"/>
        </w:rPr>
      </w:pPr>
      <w:r>
        <w:rPr>
          <w:rFonts w:eastAsia="MS Gothic"/>
          <w:b/>
          <w:iCs/>
          <w:sz w:val="26"/>
        </w:rPr>
        <w:t>Internal link is poor port security — aff can’t solve [KU reads yellow]</w:t>
      </w:r>
    </w:p>
    <w:p w14:paraId="7001826E" w14:textId="77777777" w:rsidR="00072D56" w:rsidRPr="00917630" w:rsidRDefault="00072D56" w:rsidP="00072D56">
      <w:pPr>
        <w:rPr>
          <w:rFonts w:eastAsia="Cambria"/>
        </w:rPr>
      </w:pPr>
      <w:r w:rsidRPr="00917630">
        <w:rPr>
          <w:rFonts w:eastAsia="Cambria"/>
        </w:rPr>
        <w:t xml:space="preserve">Abhijit </w:t>
      </w:r>
      <w:r w:rsidRPr="008F3EE6">
        <w:rPr>
          <w:rStyle w:val="Style13ptBold"/>
        </w:rPr>
        <w:t xml:space="preserve">1AC Singh </w:t>
      </w:r>
      <w:r w:rsidRPr="00917630">
        <w:rPr>
          <w:rFonts w:eastAsia="Cambria"/>
          <w:b/>
          <w:bCs/>
          <w:sz w:val="26"/>
        </w:rPr>
        <w:t>18</w:t>
      </w:r>
      <w:r w:rsidRPr="00917630">
        <w:rPr>
          <w:rFonts w:eastAsia="Cambria"/>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04F5B5CB" w14:textId="77777777" w:rsidR="00072D56" w:rsidRPr="00917630" w:rsidRDefault="00072D56" w:rsidP="00072D56">
      <w:pPr>
        <w:rPr>
          <w:rFonts w:eastAsia="Cambria"/>
          <w:sz w:val="16"/>
        </w:rPr>
      </w:pPr>
      <w:r w:rsidRPr="00917630">
        <w:rPr>
          <w:rFonts w:eastAsia="Cambria"/>
          <w:highlight w:val="cyan"/>
          <w:u w:val="single"/>
        </w:rPr>
        <w:t>The terrorism-piracy nexus</w:t>
      </w:r>
      <w:r w:rsidRPr="00917630">
        <w:rPr>
          <w:rFonts w:eastAsia="Cambria"/>
          <w:sz w:val="16"/>
        </w:rPr>
        <w:t xml:space="preserve"> and port security</w:t>
      </w:r>
    </w:p>
    <w:p w14:paraId="614BDBB9" w14:textId="77777777" w:rsidR="00072D56" w:rsidRPr="00917630" w:rsidRDefault="00072D56" w:rsidP="00072D56">
      <w:pPr>
        <w:rPr>
          <w:rFonts w:eastAsia="Cambria"/>
          <w:sz w:val="16"/>
        </w:rPr>
      </w:pPr>
      <w:r w:rsidRPr="00917630">
        <w:rPr>
          <w:rFonts w:eastAsia="Cambria"/>
          <w:u w:val="single"/>
        </w:rPr>
        <w:t xml:space="preserve">In assessing the nature of maritime terrorist activity </w:t>
      </w:r>
      <w:r w:rsidRPr="00917630">
        <w:rPr>
          <w:rFonts w:eastAsia="Cambria"/>
          <w:b/>
          <w:iCs/>
          <w:highlight w:val="cyan"/>
          <w:u w:val="single"/>
        </w:rPr>
        <w:t>in Asia</w:t>
      </w:r>
      <w:r w:rsidRPr="00917630">
        <w:rPr>
          <w:rFonts w:eastAsia="Cambria"/>
          <w:sz w:val="16"/>
        </w:rPr>
        <w:t>, it is important to study the terrorism-piracy nexus – not least because pirates have in the past financed terrorist activity.[59]</w:t>
      </w:r>
      <w:r w:rsidRPr="00917630">
        <w:rPr>
          <w:rFonts w:eastAsia="Cambria"/>
          <w:u w:val="single"/>
        </w:rPr>
        <w:t>Evidence of a linkage between the terrorists and pirates first emerged in May 2003</w:t>
      </w:r>
      <w:r w:rsidRPr="00917630">
        <w:rPr>
          <w:rFonts w:eastAsia="Cambria"/>
          <w:sz w:val="16"/>
        </w:rPr>
        <w:t xml:space="preserve">, when the M/V Pen rider, </w:t>
      </w:r>
      <w:r w:rsidRPr="00917630">
        <w:rPr>
          <w:rFonts w:eastAsia="Cambria"/>
          <w:u w:val="single"/>
        </w:rPr>
        <w:t>a Malaysian-registered oil tanker, was attacked off the coast of Malaysia, and three crew members were taken hostage</w:t>
      </w:r>
      <w:r w:rsidRPr="00917630">
        <w:rPr>
          <w:rFonts w:eastAsia="Cambria"/>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17630">
        <w:rPr>
          <w:rFonts w:eastAsia="Cambria"/>
          <w:u w:val="single"/>
        </w:rPr>
        <w:t xml:space="preserve">when the terror group hired pirates to smuggle in members of Al Qaeda to Somalia, the terror-piracy linkage </w:t>
      </w:r>
      <w:r w:rsidRPr="00917630">
        <w:rPr>
          <w:rFonts w:eastAsia="Cambria"/>
          <w:highlight w:val="cyan"/>
          <w:u w:val="single"/>
        </w:rPr>
        <w:t xml:space="preserve">seemed </w:t>
      </w:r>
      <w:r w:rsidRPr="00917630">
        <w:rPr>
          <w:rFonts w:eastAsia="Cambria"/>
          <w:u w:val="single"/>
        </w:rPr>
        <w:t xml:space="preserve">virtually </w:t>
      </w:r>
      <w:r w:rsidRPr="00917630">
        <w:rPr>
          <w:rFonts w:eastAsia="Cambria"/>
          <w:b/>
          <w:iCs/>
          <w:highlight w:val="cyan"/>
          <w:u w:val="single"/>
        </w:rPr>
        <w:t>certain</w:t>
      </w:r>
      <w:r w:rsidRPr="00917630">
        <w:rPr>
          <w:rFonts w:eastAsia="Cambria"/>
          <w:sz w:val="16"/>
        </w:rPr>
        <w:t>.[61]</w:t>
      </w:r>
    </w:p>
    <w:p w14:paraId="36394424" w14:textId="77777777" w:rsidR="00072D56" w:rsidRPr="00917630" w:rsidRDefault="00072D56" w:rsidP="00072D56">
      <w:pPr>
        <w:rPr>
          <w:rFonts w:eastAsia="Cambria"/>
          <w:sz w:val="16"/>
        </w:rPr>
      </w:pPr>
      <w:r w:rsidRPr="00917630">
        <w:rPr>
          <w:rFonts w:eastAsia="Cambria"/>
          <w:sz w:val="16"/>
        </w:rPr>
        <w:t xml:space="preserve">In recent years, </w:t>
      </w:r>
      <w:r w:rsidRPr="00917630">
        <w:rPr>
          <w:rFonts w:eastAsia="Cambria"/>
          <w:b/>
          <w:iCs/>
          <w:highlight w:val="cyan"/>
          <w:u w:val="single"/>
        </w:rPr>
        <w:t>terrorists and pirates</w:t>
      </w:r>
      <w:r w:rsidRPr="00917630">
        <w:rPr>
          <w:rFonts w:eastAsia="Cambria"/>
          <w:b/>
          <w:iCs/>
          <w:u w:val="single"/>
        </w:rPr>
        <w:t xml:space="preserve"> have appeared to </w:t>
      </w:r>
      <w:r w:rsidRPr="00917630">
        <w:rPr>
          <w:rFonts w:eastAsia="Cambria"/>
          <w:b/>
          <w:iCs/>
          <w:highlight w:val="cyan"/>
          <w:u w:val="single"/>
        </w:rPr>
        <w:t>draw closer</w:t>
      </w:r>
      <w:r w:rsidRPr="00917630">
        <w:rPr>
          <w:rFonts w:eastAsia="Cambria"/>
          <w:sz w:val="16"/>
        </w:rPr>
        <w:t xml:space="preserve">, even if the exact nature of their collaboration is not clear. Somali pirates and </w:t>
      </w:r>
      <w:r w:rsidRPr="00917630">
        <w:rPr>
          <w:rFonts w:eastAsia="Cambria"/>
          <w:u w:val="single"/>
        </w:rPr>
        <w:t>terrorists</w:t>
      </w:r>
      <w:r w:rsidRPr="00917630">
        <w:rPr>
          <w:rFonts w:eastAsia="Cambria"/>
          <w:sz w:val="16"/>
        </w:rPr>
        <w:t xml:space="preserve"> are said to have </w:t>
      </w:r>
      <w:r w:rsidRPr="00917630">
        <w:rPr>
          <w:rFonts w:eastAsia="Cambria"/>
          <w:u w:val="single"/>
        </w:rPr>
        <w:t>worked together in arms trafficking, and Al-Shabaab</w:t>
      </w:r>
      <w:r w:rsidRPr="00917630">
        <w:rPr>
          <w:rFonts w:eastAsia="Cambria"/>
          <w:sz w:val="16"/>
        </w:rPr>
        <w:t xml:space="preserve"> is said to have even have </w:t>
      </w:r>
      <w:r w:rsidRPr="00917630">
        <w:rPr>
          <w:rFonts w:eastAsia="Cambria"/>
          <w:u w:val="single"/>
        </w:rPr>
        <w:t>trained pirates</w:t>
      </w:r>
      <w:r w:rsidRPr="00917630">
        <w:rPr>
          <w:rFonts w:eastAsia="Cambria"/>
          <w:sz w:val="16"/>
        </w:rPr>
        <w:t xml:space="preserve"> for ‘duties’ at sea.[62]An investigation by </w:t>
      </w:r>
      <w:r w:rsidRPr="00917630">
        <w:rPr>
          <w:rFonts w:eastAsia="Cambria"/>
          <w:u w:val="single"/>
        </w:rPr>
        <w:t>the</w:t>
      </w:r>
      <w:r w:rsidRPr="00917630">
        <w:rPr>
          <w:rFonts w:eastAsia="Cambria"/>
          <w:sz w:val="16"/>
        </w:rPr>
        <w:t xml:space="preserve"> United Nations (</w:t>
      </w:r>
      <w:r w:rsidRPr="00917630">
        <w:rPr>
          <w:rFonts w:eastAsia="Cambria"/>
          <w:u w:val="single"/>
        </w:rPr>
        <w:t>UN</w:t>
      </w:r>
      <w:r w:rsidRPr="00917630">
        <w:rPr>
          <w:rFonts w:eastAsia="Cambria"/>
          <w:sz w:val="16"/>
        </w:rPr>
        <w:t xml:space="preserve">) in 2017 </w:t>
      </w:r>
      <w:r w:rsidRPr="00917630">
        <w:rPr>
          <w:rFonts w:eastAsia="Cambria"/>
          <w:u w:val="single"/>
        </w:rPr>
        <w:t>found</w:t>
      </w:r>
      <w:r w:rsidRPr="00917630">
        <w:rPr>
          <w:rFonts w:eastAsia="Cambria"/>
          <w:sz w:val="16"/>
        </w:rPr>
        <w:t xml:space="preserve"> evidence of </w:t>
      </w:r>
      <w:r w:rsidRPr="00917630">
        <w:rPr>
          <w:rFonts w:eastAsia="Cambria"/>
          <w:u w:val="single"/>
        </w:rPr>
        <w:t>collusion</w:t>
      </w:r>
      <w:r w:rsidRPr="00917630">
        <w:rPr>
          <w:rFonts w:eastAsia="Cambria"/>
          <w:sz w:val="16"/>
        </w:rPr>
        <w:t xml:space="preserve"> between pirates and the Al Shabaab, including the possibility that </w:t>
      </w:r>
      <w:r w:rsidRPr="00917630">
        <w:rPr>
          <w:rFonts w:eastAsia="Cambria"/>
          <w:u w:val="single"/>
        </w:rPr>
        <w:t>pirates helped the latter smuggle weapons and ammunition into Somalia</w:t>
      </w:r>
      <w:r w:rsidRPr="00917630">
        <w:rPr>
          <w:rFonts w:eastAsia="Cambria"/>
          <w:sz w:val="16"/>
        </w:rPr>
        <w:t xml:space="preserve">.[63] As discussed earlier, </w:t>
      </w:r>
      <w:r w:rsidRPr="00917630">
        <w:rPr>
          <w:rFonts w:eastAsia="Cambria"/>
          <w:u w:val="single"/>
        </w:rPr>
        <w:t xml:space="preserve">in Southeast Asia, the Abu Sayaff’s turn to </w:t>
      </w:r>
      <w:r w:rsidRPr="00917630">
        <w:rPr>
          <w:rFonts w:eastAsia="Cambria"/>
          <w:highlight w:val="cyan"/>
          <w:u w:val="single"/>
        </w:rPr>
        <w:t xml:space="preserve">piracy </w:t>
      </w:r>
      <w:r w:rsidRPr="00917630">
        <w:rPr>
          <w:rFonts w:eastAsia="Cambria"/>
          <w:u w:val="single"/>
        </w:rPr>
        <w:t xml:space="preserve">has </w:t>
      </w:r>
      <w:r w:rsidRPr="00917630">
        <w:rPr>
          <w:rFonts w:eastAsia="Cambria"/>
          <w:highlight w:val="cyan"/>
          <w:u w:val="single"/>
        </w:rPr>
        <w:t xml:space="preserve">resulted in </w:t>
      </w:r>
      <w:r w:rsidRPr="00917630">
        <w:rPr>
          <w:rFonts w:eastAsia="Cambria"/>
          <w:u w:val="single"/>
        </w:rPr>
        <w:t>millions earned via ransom payments</w:t>
      </w:r>
      <w:r w:rsidRPr="00917630">
        <w:rPr>
          <w:rFonts w:eastAsia="Cambria"/>
          <w:sz w:val="16"/>
        </w:rPr>
        <w:t xml:space="preserve">.[64] </w:t>
      </w:r>
      <w:r w:rsidRPr="00917630">
        <w:rPr>
          <w:rFonts w:eastAsia="Cambria"/>
          <w:u w:val="single"/>
        </w:rPr>
        <w:t xml:space="preserve">Its cadres have used the </w:t>
      </w:r>
      <w:r w:rsidRPr="00917630">
        <w:rPr>
          <w:rFonts w:eastAsia="Cambria"/>
          <w:b/>
          <w:iCs/>
          <w:highlight w:val="cyan"/>
          <w:u w:val="single"/>
        </w:rPr>
        <w:t>revenue</w:t>
      </w:r>
      <w:r w:rsidRPr="00917630">
        <w:rPr>
          <w:rFonts w:eastAsia="Cambria"/>
          <w:sz w:val="16"/>
        </w:rPr>
        <w:t xml:space="preserve"> earned for pirate activity </w:t>
      </w:r>
      <w:r w:rsidRPr="00917630">
        <w:rPr>
          <w:rFonts w:eastAsia="Cambria"/>
          <w:b/>
          <w:iCs/>
          <w:highlight w:val="cyan"/>
          <w:u w:val="single"/>
        </w:rPr>
        <w:t>to expand the radical organisation’s presence</w:t>
      </w:r>
      <w:r w:rsidRPr="00917630">
        <w:rPr>
          <w:rFonts w:eastAsia="Cambria"/>
          <w:sz w:val="16"/>
        </w:rPr>
        <w:t xml:space="preserve"> in Southeast Asia.</w:t>
      </w:r>
    </w:p>
    <w:p w14:paraId="4DF7DD30" w14:textId="77777777" w:rsidR="00072D56" w:rsidRPr="00917630" w:rsidRDefault="00072D56" w:rsidP="00072D56">
      <w:pPr>
        <w:rPr>
          <w:rFonts w:eastAsia="Cambria"/>
          <w:sz w:val="16"/>
        </w:rPr>
      </w:pPr>
      <w:r w:rsidRPr="00917630">
        <w:rPr>
          <w:rFonts w:eastAsia="Cambria"/>
          <w:u w:val="single"/>
        </w:rPr>
        <w:t>The terror-piracy linkage</w:t>
      </w:r>
      <w:r w:rsidRPr="00917630">
        <w:rPr>
          <w:rFonts w:eastAsia="Cambria"/>
          <w:sz w:val="16"/>
        </w:rPr>
        <w:t xml:space="preserve"> is important because it </w:t>
      </w:r>
      <w:r w:rsidRPr="00917630">
        <w:rPr>
          <w:rFonts w:eastAsia="Cambria"/>
          <w:u w:val="single"/>
        </w:rPr>
        <w:t>highlights the causal mechanism behind</w:t>
      </w:r>
      <w:r w:rsidRPr="00917630">
        <w:rPr>
          <w:rFonts w:eastAsia="Cambria"/>
          <w:sz w:val="16"/>
        </w:rPr>
        <w:t xml:space="preserve"> rising </w:t>
      </w:r>
      <w:r w:rsidRPr="00917630">
        <w:rPr>
          <w:rFonts w:eastAsia="Cambria"/>
          <w:b/>
          <w:iCs/>
          <w:u w:val="single"/>
        </w:rPr>
        <w:t>violence</w:t>
      </w:r>
      <w:r w:rsidRPr="00917630">
        <w:rPr>
          <w:rFonts w:eastAsia="Cambria"/>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8ED588C" w14:textId="77777777" w:rsidR="00072D56" w:rsidRPr="00917630" w:rsidRDefault="00072D56" w:rsidP="00072D56">
      <w:pPr>
        <w:rPr>
          <w:rFonts w:eastAsia="Cambria"/>
          <w:sz w:val="16"/>
          <w:szCs w:val="16"/>
        </w:rPr>
      </w:pPr>
      <w:r w:rsidRPr="00917630">
        <w:rPr>
          <w:rFonts w:eastAsia="Cambria"/>
          <w:sz w:val="16"/>
          <w:szCs w:val="16"/>
        </w:rPr>
        <w:t>ISPS code and littoral security</w:t>
      </w:r>
    </w:p>
    <w:p w14:paraId="046AD219" w14:textId="77777777" w:rsidR="00072D56" w:rsidRPr="00917630" w:rsidRDefault="00072D56" w:rsidP="00072D56">
      <w:pPr>
        <w:rPr>
          <w:rFonts w:eastAsia="Cambria"/>
          <w:sz w:val="16"/>
        </w:rPr>
      </w:pPr>
      <w:r w:rsidRPr="00917630">
        <w:rPr>
          <w:rFonts w:eastAsia="Cambria"/>
          <w:sz w:val="16"/>
        </w:rPr>
        <w:t xml:space="preserve"> While most discussions around maritime terrorism presume a threat to sea-borne assets, port security constitutes the bigger challenge. </w:t>
      </w:r>
      <w:r w:rsidRPr="00917630">
        <w:rPr>
          <w:rFonts w:eastAsia="Cambria"/>
          <w:u w:val="single"/>
        </w:rPr>
        <w:t>Terrorists have</w:t>
      </w:r>
      <w:r w:rsidRPr="00917630">
        <w:rPr>
          <w:rFonts w:eastAsia="Cambria"/>
          <w:sz w:val="16"/>
        </w:rPr>
        <w:t xml:space="preserve"> long had </w:t>
      </w:r>
      <w:r w:rsidRPr="00917630">
        <w:rPr>
          <w:rFonts w:eastAsia="Cambria"/>
          <w:b/>
          <w:iCs/>
          <w:u w:val="single"/>
        </w:rPr>
        <w:t>seaports on their crosshairs</w:t>
      </w:r>
      <w:r w:rsidRPr="00917630">
        <w:rPr>
          <w:rFonts w:eastAsia="Cambria"/>
          <w:u w:val="single"/>
        </w:rPr>
        <w:t xml:space="preserve">, because of the latter’s role in </w:t>
      </w:r>
      <w:r w:rsidRPr="00917630">
        <w:rPr>
          <w:rFonts w:eastAsia="Cambria"/>
          <w:b/>
          <w:iCs/>
          <w:u w:val="single"/>
        </w:rPr>
        <w:t>trade and economic development</w:t>
      </w:r>
      <w:r w:rsidRPr="00917630">
        <w:rPr>
          <w:rFonts w:eastAsia="Cambria"/>
          <w:sz w:val="16"/>
        </w:rPr>
        <w:t xml:space="preserve">. In recent years, </w:t>
      </w:r>
      <w:r w:rsidRPr="00917630">
        <w:rPr>
          <w:rFonts w:eastAsia="Cambria"/>
          <w:u w:val="single"/>
        </w:rPr>
        <w:t>there has been a significant increase in freight traffic, with key ports in Asia transformed into global trading hubs</w:t>
      </w:r>
      <w:r w:rsidRPr="00917630">
        <w:rPr>
          <w:rFonts w:eastAsia="Cambria"/>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110AB764" w14:textId="77777777" w:rsidR="00072D56" w:rsidRPr="00917630" w:rsidRDefault="00072D56" w:rsidP="00072D56">
      <w:pPr>
        <w:rPr>
          <w:rFonts w:eastAsia="Cambria"/>
          <w:sz w:val="16"/>
        </w:rPr>
      </w:pPr>
      <w:r w:rsidRPr="00917630">
        <w:rPr>
          <w:rFonts w:eastAsia="Cambria"/>
          <w:sz w:val="16"/>
        </w:rPr>
        <w:t xml:space="preserve">Yet, </w:t>
      </w:r>
      <w:r w:rsidRPr="00917630">
        <w:rPr>
          <w:rFonts w:eastAsia="Cambria"/>
          <w:u w:val="single"/>
        </w:rPr>
        <w:t>not even the best ports in Asia are able to track and monitor large containers comprehensively</w:t>
      </w:r>
      <w:r w:rsidRPr="00917630">
        <w:rPr>
          <w:rFonts w:eastAsia="Cambria"/>
          <w:sz w:val="16"/>
        </w:rPr>
        <w:t xml:space="preserve">. With a rising quantum of cargo to be handled every day, </w:t>
      </w:r>
      <w:r w:rsidRPr="00917630">
        <w:rPr>
          <w:rFonts w:eastAsia="Cambria"/>
          <w:u w:val="single"/>
        </w:rPr>
        <w:t>port authorities find it impractical to scan each and every container</w:t>
      </w:r>
      <w:r w:rsidRPr="00917630">
        <w:rPr>
          <w:rFonts w:eastAsia="Cambria"/>
          <w:sz w:val="16"/>
        </w:rPr>
        <w:t xml:space="preserve"> being offloaded from cargo ships.[65]Container scanning in many ports is in fact a largely random exercise, with authorities insisting that shippers provide manifests of what is contained in cargo bins.[66]</w:t>
      </w:r>
    </w:p>
    <w:p w14:paraId="632A348B" w14:textId="77777777" w:rsidR="00072D56" w:rsidRPr="00917630" w:rsidRDefault="00072D56" w:rsidP="00072D56">
      <w:pPr>
        <w:rPr>
          <w:rFonts w:eastAsia="Cambria"/>
          <w:sz w:val="16"/>
        </w:rPr>
      </w:pPr>
      <w:r w:rsidRPr="00917630">
        <w:rPr>
          <w:rFonts w:eastAsia="Cambria"/>
          <w:u w:val="single"/>
        </w:rPr>
        <w:t>The lack of effective checks</w:t>
      </w:r>
      <w:r w:rsidRPr="00917630">
        <w:rPr>
          <w:rFonts w:eastAsia="Cambria"/>
          <w:sz w:val="16"/>
        </w:rPr>
        <w:t xml:space="preserve"> on ports </w:t>
      </w:r>
      <w:r w:rsidRPr="00917630">
        <w:rPr>
          <w:rFonts w:eastAsia="Cambria"/>
          <w:u w:val="single"/>
        </w:rPr>
        <w:t>brings up the possibility of the use of containers as weapons to smuggle in arms, explosive materials or the terrorists themselves</w:t>
      </w:r>
      <w:r w:rsidRPr="00917630">
        <w:rPr>
          <w:rFonts w:eastAsia="Cambria"/>
          <w:sz w:val="16"/>
        </w:rPr>
        <w:t xml:space="preserve">. While terrorists would not possibly target cargo ships directly, the latter could be used to transport weapons or to sabotage commercial operations. </w:t>
      </w:r>
      <w:r w:rsidRPr="00917630">
        <w:rPr>
          <w:rFonts w:eastAsia="Cambria"/>
          <w:b/>
          <w:iCs/>
          <w:highlight w:val="cyan"/>
          <w:u w:val="single"/>
        </w:rPr>
        <w:t>A dirty-bomb</w:t>
      </w:r>
      <w:r w:rsidRPr="00917630">
        <w:rPr>
          <w:rFonts w:eastAsia="Cambria"/>
          <w:sz w:val="16"/>
        </w:rPr>
        <w:t xml:space="preserve"> in an illicit cargo container of a cargo ship </w:t>
      </w:r>
      <w:r w:rsidRPr="00917630">
        <w:rPr>
          <w:rFonts w:eastAsia="Cambria"/>
          <w:highlight w:val="cyan"/>
          <w:u w:val="single"/>
        </w:rPr>
        <w:t>could cause a port shutdown and huge commercial disruption</w:t>
      </w:r>
      <w:r w:rsidRPr="00917630">
        <w:rPr>
          <w:rFonts w:eastAsia="Cambria"/>
          <w:sz w:val="16"/>
        </w:rPr>
        <w:t xml:space="preserve">.[67] </w:t>
      </w:r>
      <w:r w:rsidRPr="00917630">
        <w:rPr>
          <w:rFonts w:eastAsia="Cambria"/>
          <w:u w:val="single"/>
        </w:rPr>
        <w:t>Even a failed attempt</w:t>
      </w:r>
      <w:r w:rsidRPr="00917630">
        <w:rPr>
          <w:rFonts w:eastAsia="Cambria"/>
          <w:sz w:val="16"/>
        </w:rPr>
        <w:t xml:space="preserve"> to smuggle a device into a major transshipment hub </w:t>
      </w:r>
      <w:r w:rsidRPr="00917630">
        <w:rPr>
          <w:rFonts w:eastAsia="Cambria"/>
          <w:u w:val="single"/>
        </w:rPr>
        <w:t>would significantly impact port operations</w:t>
      </w:r>
      <w:r w:rsidRPr="00917630">
        <w:rPr>
          <w:rFonts w:eastAsia="Cambria"/>
          <w:sz w:val="16"/>
        </w:rPr>
        <w:t>.</w:t>
      </w:r>
    </w:p>
    <w:p w14:paraId="652EA1B2" w14:textId="77777777" w:rsidR="00072D56" w:rsidRPr="00917630" w:rsidRDefault="00072D56" w:rsidP="00072D56">
      <w:pPr>
        <w:rPr>
          <w:rFonts w:eastAsia="Cambria"/>
          <w:sz w:val="10"/>
          <w:szCs w:val="10"/>
        </w:rPr>
      </w:pPr>
      <w:r w:rsidRPr="00917630">
        <w:rPr>
          <w:rFonts w:eastAsia="Cambria"/>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48FE0467" w14:textId="77777777" w:rsidR="00072D56" w:rsidRPr="00917630" w:rsidRDefault="00072D56" w:rsidP="00072D56">
      <w:pPr>
        <w:rPr>
          <w:rFonts w:eastAsia="Cambria"/>
          <w:sz w:val="10"/>
          <w:szCs w:val="10"/>
        </w:rPr>
      </w:pPr>
      <w:r w:rsidRPr="00917630">
        <w:rPr>
          <w:rFonts w:eastAsia="Cambria"/>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53FBBBFB" w14:textId="77777777" w:rsidR="00072D56" w:rsidRPr="00917630" w:rsidRDefault="00072D56" w:rsidP="00072D56">
      <w:pPr>
        <w:rPr>
          <w:rFonts w:eastAsia="Cambria"/>
          <w:sz w:val="10"/>
          <w:szCs w:val="10"/>
        </w:rPr>
      </w:pPr>
      <w:r w:rsidRPr="00917630">
        <w:rPr>
          <w:rFonts w:eastAsia="Cambria"/>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7B6780D8" w14:textId="77777777" w:rsidR="00072D56" w:rsidRPr="00917630" w:rsidRDefault="00072D56" w:rsidP="00072D56">
      <w:pPr>
        <w:rPr>
          <w:rFonts w:eastAsia="Cambria"/>
          <w:sz w:val="10"/>
          <w:szCs w:val="10"/>
        </w:rPr>
      </w:pPr>
      <w:r w:rsidRPr="00917630">
        <w:rPr>
          <w:rFonts w:eastAsia="Cambria"/>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4CC6D78D" w14:textId="77777777" w:rsidR="00072D56" w:rsidRPr="00917630" w:rsidRDefault="00072D56" w:rsidP="00072D56">
      <w:pPr>
        <w:rPr>
          <w:rFonts w:eastAsia="Cambria"/>
          <w:sz w:val="10"/>
          <w:szCs w:val="10"/>
        </w:rPr>
      </w:pPr>
      <w:r w:rsidRPr="00917630">
        <w:rPr>
          <w:rFonts w:eastAsia="Cambria"/>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03482A72" w14:textId="77777777" w:rsidR="00072D56" w:rsidRPr="00917630" w:rsidRDefault="00072D56" w:rsidP="00072D56">
      <w:pPr>
        <w:rPr>
          <w:rFonts w:eastAsia="Cambria"/>
          <w:sz w:val="10"/>
          <w:szCs w:val="10"/>
        </w:rPr>
      </w:pPr>
      <w:r w:rsidRPr="00917630">
        <w:rPr>
          <w:rFonts w:eastAsia="Cambria"/>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02911250" w14:textId="77777777" w:rsidR="00072D56" w:rsidRPr="00917630" w:rsidRDefault="00072D56" w:rsidP="00072D56">
      <w:pPr>
        <w:rPr>
          <w:rFonts w:eastAsia="Cambria"/>
          <w:sz w:val="10"/>
          <w:szCs w:val="10"/>
        </w:rPr>
      </w:pPr>
      <w:r w:rsidRPr="00917630">
        <w:rPr>
          <w:rFonts w:eastAsia="Cambria"/>
          <w:sz w:val="10"/>
          <w:szCs w:val="10"/>
        </w:rPr>
        <w:t>A next terrorist attack: Gauging the odds</w:t>
      </w:r>
    </w:p>
    <w:p w14:paraId="127831B4" w14:textId="77777777" w:rsidR="00072D56" w:rsidRPr="00917630" w:rsidRDefault="00072D56" w:rsidP="00072D56">
      <w:pPr>
        <w:rPr>
          <w:rFonts w:eastAsia="Cambria"/>
          <w:sz w:val="16"/>
        </w:rPr>
      </w:pPr>
      <w:r w:rsidRPr="00917630">
        <w:rPr>
          <w:rFonts w:eastAsia="Cambria"/>
          <w:sz w:val="16"/>
        </w:rPr>
        <w:t xml:space="preserve">To design policies that help combat maritime terrorism it is important to assess the likely nature of future attacks and their probable targets. Future </w:t>
      </w:r>
      <w:r w:rsidRPr="00917630">
        <w:rPr>
          <w:rFonts w:eastAsia="Cambria"/>
          <w:highlight w:val="cyan"/>
          <w:u w:val="single"/>
        </w:rPr>
        <w:t xml:space="preserve">terrorist </w:t>
      </w:r>
      <w:r w:rsidRPr="00917630">
        <w:rPr>
          <w:rFonts w:eastAsia="Cambria"/>
          <w:u w:val="single"/>
        </w:rPr>
        <w:t xml:space="preserve">attacks </w:t>
      </w:r>
      <w:r w:rsidRPr="00917630">
        <w:rPr>
          <w:rFonts w:eastAsia="Cambria"/>
          <w:highlight w:val="cyan"/>
          <w:u w:val="single"/>
        </w:rPr>
        <w:t xml:space="preserve">could </w:t>
      </w:r>
      <w:r w:rsidRPr="00917630">
        <w:rPr>
          <w:rFonts w:eastAsia="Cambria"/>
          <w:u w:val="single"/>
        </w:rPr>
        <w:t>be directed against</w:t>
      </w:r>
      <w:r w:rsidRPr="00917630">
        <w:rPr>
          <w:rFonts w:eastAsia="Cambria"/>
          <w:sz w:val="16"/>
        </w:rPr>
        <w:t xml:space="preserve"> four kinds of targets: </w:t>
      </w:r>
      <w:r w:rsidRPr="00917630">
        <w:rPr>
          <w:rFonts w:eastAsia="Cambria"/>
          <w:u w:val="single"/>
        </w:rPr>
        <w:t>warships, supertankers, passenger ships and port facilities</w:t>
      </w:r>
      <w:r w:rsidRPr="00917630">
        <w:rPr>
          <w:rFonts w:eastAsia="Cambria"/>
          <w:sz w:val="16"/>
        </w:rPr>
        <w:t xml:space="preserve">. The most vulnerable and attractive targets remain tankers out at sea. The recent attacks on tankers in the Persian Gulf revealed that the threat is evolving and could now include unmanned vehicles.[78] </w:t>
      </w:r>
      <w:r w:rsidRPr="00917630">
        <w:rPr>
          <w:rFonts w:eastAsia="Cambria"/>
          <w:u w:val="single"/>
        </w:rPr>
        <w:t xml:space="preserve">More damaging would be the seizure and </w:t>
      </w:r>
      <w:r w:rsidRPr="00917630">
        <w:rPr>
          <w:rFonts w:eastAsia="Cambria"/>
          <w:highlight w:val="cyan"/>
          <w:u w:val="single"/>
        </w:rPr>
        <w:t>sink</w:t>
      </w:r>
      <w:r w:rsidRPr="00917630">
        <w:rPr>
          <w:rFonts w:eastAsia="Cambria"/>
          <w:u w:val="single"/>
        </w:rPr>
        <w:t xml:space="preserve">ing of </w:t>
      </w:r>
      <w:r w:rsidRPr="00917630">
        <w:rPr>
          <w:rFonts w:eastAsia="Cambria"/>
          <w:highlight w:val="cyan"/>
          <w:u w:val="single"/>
        </w:rPr>
        <w:t>an oil-</w:t>
      </w:r>
      <w:r w:rsidRPr="00917630">
        <w:rPr>
          <w:rFonts w:eastAsia="Cambria"/>
          <w:u w:val="single"/>
        </w:rPr>
        <w:t xml:space="preserve">carrying </w:t>
      </w:r>
      <w:r w:rsidRPr="00917630">
        <w:rPr>
          <w:rFonts w:eastAsia="Cambria"/>
          <w:highlight w:val="cyan"/>
          <w:u w:val="single"/>
        </w:rPr>
        <w:t xml:space="preserve">tanker </w:t>
      </w:r>
      <w:r w:rsidRPr="00917630">
        <w:rPr>
          <w:rFonts w:eastAsia="Cambria"/>
          <w:u w:val="single"/>
        </w:rPr>
        <w:t>in a congested space, crippling the flow of maritime traffic</w:t>
      </w:r>
      <w:r w:rsidRPr="00917630">
        <w:rPr>
          <w:rFonts w:eastAsia="Cambria"/>
          <w:sz w:val="16"/>
        </w:rPr>
        <w:t>. To get a sense of the extent of damage such an attack would cause, the Limburg incident in 2002 caused a massive spillage of oil (almost 90,000 tonnes) that took many weeks to clear.[79]</w:t>
      </w:r>
    </w:p>
    <w:p w14:paraId="28177811" w14:textId="77777777" w:rsidR="00072D56" w:rsidRPr="00917630" w:rsidRDefault="00072D56" w:rsidP="00072D56">
      <w:pPr>
        <w:rPr>
          <w:rFonts w:eastAsia="Cambria"/>
          <w:sz w:val="16"/>
          <w:szCs w:val="16"/>
        </w:rPr>
      </w:pPr>
      <w:r w:rsidRPr="00917630">
        <w:rPr>
          <w:rFonts w:eastAsia="Cambria"/>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2765E070" w14:textId="77777777" w:rsidR="00072D56" w:rsidRPr="00917630" w:rsidRDefault="00072D56" w:rsidP="00072D56">
      <w:pPr>
        <w:rPr>
          <w:rFonts w:eastAsia="Cambria"/>
        </w:rPr>
      </w:pPr>
      <w:r w:rsidRPr="00917630">
        <w:rPr>
          <w:rFonts w:eastAsia="Cambria"/>
          <w:sz w:val="16"/>
        </w:rPr>
        <w:t xml:space="preserve">The most likely venue of </w:t>
      </w:r>
      <w:r w:rsidRPr="00917630">
        <w:rPr>
          <w:rFonts w:eastAsia="Cambria"/>
          <w:u w:val="single"/>
        </w:rPr>
        <w:t>a future terrorist strike</w:t>
      </w:r>
      <w:r w:rsidRPr="00917630">
        <w:rPr>
          <w:rFonts w:eastAsia="Cambria"/>
          <w:sz w:val="16"/>
        </w:rPr>
        <w:t xml:space="preserve">, however, might be inside a port facility, and it </w:t>
      </w:r>
      <w:r w:rsidRPr="00917630">
        <w:rPr>
          <w:rFonts w:eastAsia="Cambria"/>
          <w:u w:val="single"/>
        </w:rPr>
        <w:t xml:space="preserve">could possibly involve a ‘lone wolf’ with a loose affiliation to a bigger terrorist group. </w:t>
      </w:r>
      <w:r w:rsidRPr="00917630">
        <w:rPr>
          <w:rFonts w:eastAsia="Cambria"/>
          <w:highlight w:val="cyan"/>
          <w:u w:val="single"/>
        </w:rPr>
        <w:t>Ports</w:t>
      </w:r>
      <w:r w:rsidRPr="00917630">
        <w:rPr>
          <w:rFonts w:eastAsia="Cambria"/>
          <w:u w:val="single"/>
        </w:rPr>
        <w:t xml:space="preserve"> are an attractive target</w:t>
      </w:r>
      <w:r w:rsidRPr="00917630">
        <w:rPr>
          <w:rFonts w:eastAsia="Cambria"/>
          <w:sz w:val="16"/>
        </w:rPr>
        <w:t xml:space="preserve"> because many of the tactical problems that terrorists face in orchestrating attacks on ships in the high seas do not apply to harbors, ports, or shore-based maritime facilities. </w:t>
      </w:r>
      <w:r w:rsidRPr="00917630">
        <w:rPr>
          <w:rFonts w:eastAsia="Cambria"/>
          <w:u w:val="single"/>
        </w:rPr>
        <w:t xml:space="preserve">Terrorists realise that the </w:t>
      </w:r>
      <w:r w:rsidRPr="0024487B">
        <w:rPr>
          <w:rFonts w:eastAsia="Cambria"/>
          <w:u w:val="single"/>
        </w:rPr>
        <w:t>containerised supply chain</w:t>
      </w:r>
      <w:r w:rsidRPr="00917630">
        <w:rPr>
          <w:rFonts w:eastAsia="Cambria"/>
          <w:u w:val="single"/>
        </w:rPr>
        <w:t xml:space="preserve"> is complex, and creates many opportunities for isolated acts of terrorism. </w:t>
      </w:r>
      <w:r w:rsidRPr="0024487B">
        <w:rPr>
          <w:rFonts w:eastAsia="Cambria"/>
          <w:highlight w:val="yellow"/>
          <w:u w:val="single"/>
        </w:rPr>
        <w:t>An ineffective point of check</w:t>
      </w:r>
      <w:r w:rsidRPr="00917630">
        <w:rPr>
          <w:rFonts w:eastAsia="Cambria"/>
          <w:sz w:val="16"/>
        </w:rPr>
        <w:t xml:space="preserve">, for instance, </w:t>
      </w:r>
      <w:r w:rsidRPr="0024487B">
        <w:rPr>
          <w:rFonts w:eastAsia="Cambria"/>
          <w:highlight w:val="yellow"/>
          <w:u w:val="single"/>
        </w:rPr>
        <w:t>could allow a jihadi</w:t>
      </w:r>
      <w:r w:rsidRPr="0024487B">
        <w:rPr>
          <w:rFonts w:eastAsia="Cambria"/>
          <w:sz w:val="16"/>
          <w:highlight w:val="yellow"/>
        </w:rPr>
        <w:t xml:space="preserve"> inside a container </w:t>
      </w:r>
      <w:r w:rsidRPr="0024487B">
        <w:rPr>
          <w:rFonts w:eastAsia="Cambria"/>
          <w:b/>
          <w:iCs/>
          <w:highlight w:val="yellow"/>
          <w:u w:val="single"/>
        </w:rPr>
        <w:t>to detonate a</w:t>
      </w:r>
      <w:r w:rsidRPr="00917630">
        <w:rPr>
          <w:rFonts w:eastAsia="Cambria"/>
          <w:sz w:val="16"/>
        </w:rPr>
        <w:t xml:space="preserve"> vast quantity of explosives or a </w:t>
      </w:r>
      <w:r w:rsidRPr="0024487B">
        <w:rPr>
          <w:rStyle w:val="Emphasis"/>
          <w:sz w:val="28"/>
          <w:szCs w:val="28"/>
        </w:rPr>
        <w:t>low-grade</w:t>
      </w:r>
      <w:r w:rsidRPr="0024487B">
        <w:rPr>
          <w:rFonts w:eastAsia="Cambria"/>
          <w:sz w:val="20"/>
          <w:szCs w:val="28"/>
        </w:rPr>
        <w:t xml:space="preserve"> </w:t>
      </w:r>
      <w:r w:rsidRPr="0024487B">
        <w:rPr>
          <w:rFonts w:eastAsia="Cambria"/>
          <w:b/>
          <w:iCs/>
          <w:highlight w:val="yellow"/>
          <w:u w:val="single"/>
        </w:rPr>
        <w:t>nuclear device</w:t>
      </w:r>
      <w:r w:rsidRPr="00917630">
        <w:rPr>
          <w:rFonts w:eastAsia="Cambria"/>
          <w:sz w:val="16"/>
        </w:rPr>
        <w:t xml:space="preserve">; </w:t>
      </w:r>
      <w:r w:rsidRPr="0024487B">
        <w:rPr>
          <w:rStyle w:val="Emphasis"/>
          <w:highlight w:val="yellow"/>
        </w:rPr>
        <w:t>inadequate surveillance in a vessel</w:t>
      </w:r>
      <w:r w:rsidRPr="00917630">
        <w:rPr>
          <w:rFonts w:eastAsia="Cambria"/>
          <w:sz w:val="16"/>
        </w:rPr>
        <w:t xml:space="preserve"> could lead a jihadi diver to plant an explosives improvised explosive device (IED). While many ports have installed radiation detectors to combat the threat of IED, the pace of installation has been slow, and smaller ports remain vulnerable.</w:t>
      </w:r>
      <w:r w:rsidRPr="00917630">
        <w:rPr>
          <w:rFonts w:eastAsia="Cambria"/>
        </w:rPr>
        <w:t xml:space="preserve"> </w:t>
      </w:r>
    </w:p>
    <w:p w14:paraId="0A5FFC29" w14:textId="77777777" w:rsidR="00072D56" w:rsidRDefault="00072D56" w:rsidP="00072D56">
      <w:pPr>
        <w:pStyle w:val="Heading3"/>
      </w:pPr>
      <w:r>
        <w:t>1NC — Terror</w:t>
      </w:r>
    </w:p>
    <w:p w14:paraId="1F5971B6" w14:textId="77777777" w:rsidR="00072D56" w:rsidRDefault="00072D56" w:rsidP="00072D56">
      <w:pPr>
        <w:pStyle w:val="Heading4"/>
      </w:pPr>
      <w:r>
        <w:t xml:space="preserve">No theft </w:t>
      </w:r>
    </w:p>
    <w:p w14:paraId="456C0B2A" w14:textId="77777777" w:rsidR="00072D56" w:rsidRDefault="00072D56" w:rsidP="00072D56">
      <w:r>
        <w:t xml:space="preserve">Leonard </w:t>
      </w:r>
      <w:r w:rsidRPr="00F97E67">
        <w:rPr>
          <w:rStyle w:val="Style13ptBold"/>
        </w:rPr>
        <w:t>Weiss 15</w:t>
      </w:r>
      <w:r>
        <w:t>, visiting scholar at the Center for International Security and Cooperation at Stanford University and member of the National Advisory Board of the Center for Arms Control and Non-Proliferation, March/April 2015, “On fear and nuclear terrorism,” Bulletin of the Atomic Scientists, Vol. 71, No. 2, p. 75-87</w:t>
      </w:r>
    </w:p>
    <w:p w14:paraId="5CF51F00" w14:textId="77777777" w:rsidR="00072D56" w:rsidRPr="005A53C9" w:rsidRDefault="00072D56" w:rsidP="00072D56">
      <w:pPr>
        <w:rPr>
          <w:sz w:val="16"/>
        </w:rPr>
      </w:pPr>
      <w:r w:rsidRPr="005A53C9">
        <w:rPr>
          <w:sz w:val="16"/>
        </w:rPr>
        <w:t xml:space="preserve">Stealing nukes. </w:t>
      </w:r>
      <w:r w:rsidRPr="008F3EE6">
        <w:rPr>
          <w:rStyle w:val="Emphasis"/>
        </w:rPr>
        <w:t>Nothing</w:t>
      </w:r>
      <w:r w:rsidRPr="008F3EE6">
        <w:rPr>
          <w:rStyle w:val="StyleUnderline"/>
        </w:rPr>
        <w:t xml:space="preserve"> is better protected in a </w:t>
      </w:r>
      <w:r w:rsidRPr="008F3EE6">
        <w:rPr>
          <w:rStyle w:val="StyleUnderline"/>
          <w:highlight w:val="yellow"/>
        </w:rPr>
        <w:t>nuclear</w:t>
      </w:r>
      <w:r w:rsidRPr="008F3EE6">
        <w:rPr>
          <w:rStyle w:val="StyleUnderline"/>
        </w:rPr>
        <w:t xml:space="preserve"> weapon state than the </w:t>
      </w:r>
      <w:r w:rsidRPr="008F3EE6">
        <w:rPr>
          <w:rStyle w:val="StyleUnderline"/>
          <w:highlight w:val="yellow"/>
        </w:rPr>
        <w:t>weapons</w:t>
      </w:r>
      <w:r w:rsidRPr="008F3EE6">
        <w:rPr>
          <w:sz w:val="16"/>
        </w:rPr>
        <w:t xml:space="preserve"> themselves, </w:t>
      </w:r>
      <w:r w:rsidRPr="008F3EE6">
        <w:rPr>
          <w:rStyle w:val="StyleUnderline"/>
        </w:rPr>
        <w:t xml:space="preserve">which </w:t>
      </w:r>
      <w:r w:rsidRPr="008F3EE6">
        <w:rPr>
          <w:rStyle w:val="StyleUnderline"/>
          <w:highlight w:val="yellow"/>
        </w:rPr>
        <w:t>have</w:t>
      </w:r>
      <w:r w:rsidRPr="008F3EE6">
        <w:rPr>
          <w:rStyle w:val="StyleUnderline"/>
        </w:rPr>
        <w:t xml:space="preserve"> multiple </w:t>
      </w:r>
      <w:r w:rsidRPr="008F3EE6">
        <w:rPr>
          <w:rStyle w:val="StyleUnderline"/>
          <w:highlight w:val="yellow"/>
        </w:rPr>
        <w:t>layers of safeguards</w:t>
      </w:r>
      <w:r w:rsidRPr="005A53C9">
        <w:rPr>
          <w:sz w:val="16"/>
        </w:rPr>
        <w:t xml:space="preserve"> that, in the United States, include intelligence and surveillance, electronic locks (including so-called “permissive action links” that prevent detonation unless a code is entered into the lock), gated and locked storage facilities, armed guards, and teams of elite responders if an attempt at theft were to occur. </w:t>
      </w:r>
      <w:r w:rsidRPr="008F3EE6">
        <w:rPr>
          <w:rStyle w:val="StyleUnderline"/>
        </w:rPr>
        <w:t>We know</w:t>
      </w:r>
      <w:r w:rsidRPr="008F3EE6">
        <w:rPr>
          <w:sz w:val="16"/>
        </w:rPr>
        <w:t xml:space="preserve"> that </w:t>
      </w:r>
      <w:r w:rsidRPr="008F3EE6">
        <w:rPr>
          <w:rStyle w:val="StyleUnderline"/>
        </w:rPr>
        <w:t xml:space="preserve">most weapon </w:t>
      </w:r>
      <w:r w:rsidRPr="008F3EE6">
        <w:rPr>
          <w:rStyle w:val="StyleUnderline"/>
          <w:highlight w:val="yellow"/>
        </w:rPr>
        <w:t>states</w:t>
      </w:r>
      <w:r w:rsidRPr="008F3EE6">
        <w:rPr>
          <w:rStyle w:val="StyleUnderline"/>
        </w:rPr>
        <w:t xml:space="preserve"> have </w:t>
      </w:r>
      <w:r w:rsidRPr="008F3EE6">
        <w:rPr>
          <w:rStyle w:val="StyleUnderline"/>
          <w:highlight w:val="yellow"/>
        </w:rPr>
        <w:t>such</w:t>
      </w:r>
      <w:r w:rsidRPr="008F3EE6">
        <w:rPr>
          <w:rStyle w:val="StyleUnderline"/>
        </w:rPr>
        <w:t xml:space="preserve"> </w:t>
      </w:r>
      <w:r w:rsidRPr="008F3EE6">
        <w:rPr>
          <w:rStyle w:val="StyleUnderline"/>
          <w:highlight w:val="yellow"/>
        </w:rPr>
        <w:t>protections</w:t>
      </w:r>
      <w:r w:rsidRPr="008F3EE6">
        <w:rPr>
          <w:rStyle w:val="StyleUnderline"/>
        </w:rPr>
        <w:t>, and there is no reason to believe that such protections are missing in the remaining states</w:t>
      </w:r>
      <w:r w:rsidRPr="008F3EE6">
        <w:rPr>
          <w:sz w:val="16"/>
        </w:rPr>
        <w:t>,</w:t>
      </w:r>
      <w:r w:rsidRPr="005A53C9">
        <w:rPr>
          <w:sz w:val="16"/>
        </w:rPr>
        <w:t xml:space="preserve"> since no weapon state would want to put itself at risk of an unintended nuclear detonation of its own weapons by a malevolent agent. Thus, the </w:t>
      </w:r>
      <w:r w:rsidRPr="008F3EE6">
        <w:rPr>
          <w:rStyle w:val="StyleUnderline"/>
          <w:highlight w:val="yellow"/>
        </w:rPr>
        <w:t>likelihood of</w:t>
      </w:r>
      <w:r w:rsidRPr="008F3EE6">
        <w:rPr>
          <w:rStyle w:val="StyleUnderline"/>
        </w:rPr>
        <w:t xml:space="preserve"> an unauthorized agent secretly </w:t>
      </w:r>
      <w:r w:rsidRPr="008F3EE6">
        <w:rPr>
          <w:rStyle w:val="StyleUnderline"/>
          <w:highlight w:val="yellow"/>
        </w:rPr>
        <w:t>planning a theft</w:t>
      </w:r>
      <w:r w:rsidRPr="008F3EE6">
        <w:rPr>
          <w:sz w:val="16"/>
        </w:rPr>
        <w:t xml:space="preserve">, without being discovered, </w:t>
      </w:r>
      <w:r w:rsidRPr="008F3EE6">
        <w:rPr>
          <w:rStyle w:val="StyleUnderline"/>
        </w:rPr>
        <w:t xml:space="preserve">and </w:t>
      </w:r>
      <w:r w:rsidRPr="008F3EE6">
        <w:rPr>
          <w:rStyle w:val="StyleUnderline"/>
          <w:highlight w:val="yellow"/>
        </w:rPr>
        <w:t>getting</w:t>
      </w:r>
      <w:r w:rsidRPr="008F3EE6">
        <w:rPr>
          <w:rStyle w:val="StyleUnderline"/>
        </w:rPr>
        <w:t xml:space="preserve"> </w:t>
      </w:r>
      <w:r w:rsidRPr="008F3EE6">
        <w:rPr>
          <w:rStyle w:val="StyleUnderline"/>
          <w:highlight w:val="yellow"/>
        </w:rPr>
        <w:t>access</w:t>
      </w:r>
      <w:r w:rsidRPr="008F3EE6">
        <w:rPr>
          <w:rStyle w:val="StyleUnderline"/>
        </w:rPr>
        <w:t xml:space="preserve"> to weapons </w:t>
      </w:r>
      <w:r w:rsidRPr="008F3EE6">
        <w:rPr>
          <w:rStyle w:val="StyleUnderline"/>
          <w:highlight w:val="yellow"/>
        </w:rPr>
        <w:t>with</w:t>
      </w:r>
      <w:r w:rsidRPr="008F3EE6">
        <w:rPr>
          <w:rStyle w:val="StyleUnderline"/>
        </w:rPr>
        <w:t xml:space="preserve"> the </w:t>
      </w:r>
      <w:r w:rsidRPr="008F3EE6">
        <w:rPr>
          <w:rStyle w:val="StyleUnderline"/>
          <w:highlight w:val="yellow"/>
        </w:rPr>
        <w:t>intent and</w:t>
      </w:r>
      <w:r w:rsidRPr="008F3EE6">
        <w:rPr>
          <w:rStyle w:val="StyleUnderline"/>
        </w:rPr>
        <w:t xml:space="preserve"> physical </w:t>
      </w:r>
      <w:r w:rsidRPr="008F3EE6">
        <w:rPr>
          <w:rStyle w:val="StyleUnderline"/>
          <w:highlight w:val="yellow"/>
        </w:rPr>
        <w:t>ability to carry them off</w:t>
      </w:r>
      <w:r w:rsidRPr="008F3EE6">
        <w:rPr>
          <w:sz w:val="16"/>
        </w:rPr>
        <w:t xml:space="preserve"> in the face of such layers of protection </w:t>
      </w:r>
      <w:r w:rsidRPr="008F3EE6">
        <w:rPr>
          <w:rStyle w:val="StyleUnderline"/>
          <w:highlight w:val="yellow"/>
        </w:rPr>
        <w:t xml:space="preserve">is </w:t>
      </w:r>
      <w:r w:rsidRPr="008F3EE6">
        <w:rPr>
          <w:rStyle w:val="Emphasis"/>
          <w:highlight w:val="yellow"/>
        </w:rPr>
        <w:t>extremely low</w:t>
      </w:r>
      <w:r w:rsidRPr="005A53C9">
        <w:rPr>
          <w:sz w:val="16"/>
        </w:rPr>
        <w:t>—but it isn’t impossible, especially in the case where the thief is an insider.</w:t>
      </w:r>
    </w:p>
    <w:p w14:paraId="42B32D8C" w14:textId="77777777" w:rsidR="00072D56" w:rsidRPr="005A53C9" w:rsidRDefault="00072D56" w:rsidP="00072D56">
      <w:pPr>
        <w:rPr>
          <w:sz w:val="16"/>
        </w:rPr>
      </w:pPr>
      <w:r w:rsidRPr="005A53C9">
        <w:rPr>
          <w:sz w:val="16"/>
        </w:rPr>
        <w:t>The insider threat helped give credibility to the stories, circulating about 20 years ago, that there were “loose nukes” in the USSR, based on some statements by a Soviet general who claimed the regime could not account for more than 40 “suitcase nukes” that had been built. The Russian government denied the claim, and at this point there is no evidence that any nukes were ever loose. Now, it is unclear if any such weapon would even work after 20 years of corrosion of both the nuclear and non-nuclear materials in the device and the radioactive decay of certain isotopes.</w:t>
      </w:r>
    </w:p>
    <w:p w14:paraId="6EE738EF" w14:textId="77777777" w:rsidR="00072D56" w:rsidRPr="005A53C9" w:rsidRDefault="00072D56" w:rsidP="00072D56">
      <w:pPr>
        <w:rPr>
          <w:sz w:val="16"/>
        </w:rPr>
      </w:pPr>
      <w:r w:rsidRPr="005A53C9">
        <w:rPr>
          <w:sz w:val="16"/>
        </w:rPr>
        <w:t xml:space="preserve">Because of the large number of terrorist groups operating in its geographic vicinity, </w:t>
      </w:r>
      <w:r w:rsidRPr="008F3EE6">
        <w:rPr>
          <w:rStyle w:val="StyleUnderline"/>
        </w:rPr>
        <w:t>Pakistan is</w:t>
      </w:r>
      <w:r w:rsidRPr="008F3EE6">
        <w:rPr>
          <w:sz w:val="16"/>
        </w:rPr>
        <w:t xml:space="preserve"> frequently </w:t>
      </w:r>
      <w:r w:rsidRPr="008F3EE6">
        <w:rPr>
          <w:rStyle w:val="StyleUnderline"/>
        </w:rPr>
        <w:t>suggested as a</w:t>
      </w:r>
      <w:r w:rsidRPr="008F3EE6">
        <w:rPr>
          <w:sz w:val="16"/>
        </w:rPr>
        <w:t xml:space="preserve"> possible </w:t>
      </w:r>
      <w:r w:rsidRPr="008F3EE6">
        <w:rPr>
          <w:rStyle w:val="StyleUnderline"/>
        </w:rPr>
        <w:t>candidate for scenarios in which a terrorist group</w:t>
      </w:r>
      <w:r w:rsidRPr="008F3EE6">
        <w:rPr>
          <w:sz w:val="16"/>
        </w:rPr>
        <w:t xml:space="preserve"> either </w:t>
      </w:r>
      <w:r w:rsidRPr="008F3EE6">
        <w:rPr>
          <w:rStyle w:val="StyleUnderline"/>
        </w:rPr>
        <w:t>seizes a weapon via collaboration with insiders</w:t>
      </w:r>
      <w:r w:rsidRPr="008F3EE6">
        <w:rPr>
          <w:sz w:val="16"/>
        </w:rPr>
        <w:t xml:space="preserve"> sympathetic to its cause, </w:t>
      </w:r>
      <w:r w:rsidRPr="008F3EE6">
        <w:rPr>
          <w:rStyle w:val="StyleUnderline"/>
        </w:rPr>
        <w:t>or in which terrorists “inherit” nuclear weapons by taking over the arsenal of a failed nuclear state</w:t>
      </w:r>
      <w:r w:rsidRPr="008F3EE6">
        <w:rPr>
          <w:sz w:val="16"/>
        </w:rPr>
        <w:t xml:space="preserve"> that has devolved into chaos. Attacks by a terrorist group on a Pakistani military base, at Kamra, which is believed to house nuclear weapons in some form, have been referenced in connection with such security concerns (Nelson and Hussain, 2012). However, the Kamra base contained US fighter planes, including F-16s, used to bomb Taliban bases in tribal areas bordering Afghanistan, so the planes, not nuclear weapons, were the likely target of the terrorists, and in any case the mission was a failure. Moreover, </w:t>
      </w:r>
      <w:r w:rsidRPr="008F3EE6">
        <w:rPr>
          <w:rStyle w:val="Emphasis"/>
        </w:rPr>
        <w:t>Pakistan is not about to collapse</w:t>
      </w:r>
      <w:r w:rsidRPr="008F3EE6">
        <w:rPr>
          <w:sz w:val="16"/>
        </w:rPr>
        <w:t xml:space="preserve">, and </w:t>
      </w:r>
      <w:r w:rsidRPr="008F3EE6">
        <w:rPr>
          <w:rStyle w:val="StyleUnderline"/>
        </w:rPr>
        <w:t xml:space="preserve">the Pakistanis are known to have received </w:t>
      </w:r>
      <w:r w:rsidRPr="008F3EE6">
        <w:rPr>
          <w:rStyle w:val="StyleUnderline"/>
          <w:highlight w:val="yellow"/>
        </w:rPr>
        <w:t>major international assistance</w:t>
      </w:r>
      <w:r w:rsidRPr="008F3EE6">
        <w:rPr>
          <w:rStyle w:val="StyleUnderline"/>
        </w:rPr>
        <w:t xml:space="preserve"> in technologies </w:t>
      </w:r>
      <w:r w:rsidRPr="008F3EE6">
        <w:rPr>
          <w:rStyle w:val="StyleUnderline"/>
          <w:highlight w:val="yellow"/>
        </w:rPr>
        <w:t>for protecting</w:t>
      </w:r>
      <w:r w:rsidRPr="008F3EE6">
        <w:rPr>
          <w:rStyle w:val="StyleUnderline"/>
        </w:rPr>
        <w:t xml:space="preserve"> their </w:t>
      </w:r>
      <w:r w:rsidRPr="008F3EE6">
        <w:rPr>
          <w:rStyle w:val="StyleUnderline"/>
          <w:highlight w:val="yellow"/>
        </w:rPr>
        <w:t>weapons</w:t>
      </w:r>
      <w:r w:rsidRPr="008F3EE6">
        <w:rPr>
          <w:rStyle w:val="StyleUnderline"/>
        </w:rPr>
        <w:t xml:space="preserve"> from unauthorized use, </w:t>
      </w:r>
      <w:r w:rsidRPr="008F3EE6">
        <w:rPr>
          <w:rStyle w:val="StyleUnderline"/>
          <w:highlight w:val="yellow"/>
        </w:rPr>
        <w:t>store them in</w:t>
      </w:r>
      <w:r w:rsidRPr="008F3EE6">
        <w:rPr>
          <w:sz w:val="16"/>
        </w:rPr>
        <w:t xml:space="preserve"> somewhat </w:t>
      </w:r>
      <w:r w:rsidRPr="008F3EE6">
        <w:rPr>
          <w:rStyle w:val="StyleUnderline"/>
          <w:highlight w:val="yellow"/>
        </w:rPr>
        <w:t>disassembled</w:t>
      </w:r>
      <w:r w:rsidRPr="008F3EE6">
        <w:rPr>
          <w:rStyle w:val="StyleUnderline"/>
        </w:rPr>
        <w:t xml:space="preserve"> </w:t>
      </w:r>
      <w:r w:rsidRPr="008F3EE6">
        <w:rPr>
          <w:rStyle w:val="StyleUnderline"/>
          <w:highlight w:val="yellow"/>
        </w:rPr>
        <w:t>fashion at multiple locations</w:t>
      </w:r>
      <w:r w:rsidRPr="008F3EE6">
        <w:rPr>
          <w:rStyle w:val="StyleUnderline"/>
        </w:rPr>
        <w:t xml:space="preserve">, and </w:t>
      </w:r>
      <w:r w:rsidRPr="008F3EE6">
        <w:rPr>
          <w:rStyle w:val="StyleUnderline"/>
          <w:highlight w:val="yellow"/>
        </w:rPr>
        <w:t>have</w:t>
      </w:r>
      <w:r w:rsidRPr="008F3EE6">
        <w:rPr>
          <w:rStyle w:val="StyleUnderline"/>
        </w:rPr>
        <w:t xml:space="preserve"> a </w:t>
      </w:r>
      <w:r w:rsidRPr="008F3EE6">
        <w:rPr>
          <w:rStyle w:val="StyleUnderline"/>
          <w:highlight w:val="yellow"/>
        </w:rPr>
        <w:t>sophisticated</w:t>
      </w:r>
      <w:r w:rsidRPr="008F3EE6">
        <w:rPr>
          <w:rStyle w:val="StyleUnderline"/>
        </w:rPr>
        <w:t xml:space="preserve"> nuclear </w:t>
      </w:r>
      <w:r w:rsidRPr="008F3EE6">
        <w:rPr>
          <w:rStyle w:val="StyleUnderline"/>
          <w:highlight w:val="yellow"/>
        </w:rPr>
        <w:t>security</w:t>
      </w:r>
      <w:r w:rsidRPr="008F3EE6">
        <w:rPr>
          <w:rStyle w:val="StyleUnderline"/>
        </w:rPr>
        <w:t xml:space="preserve"> structure</w:t>
      </w:r>
      <w:r w:rsidRPr="008F3EE6">
        <w:rPr>
          <w:sz w:val="16"/>
        </w:rPr>
        <w:t xml:space="preserve"> in place (see Gregory, 2013; Khan, 2012).</w:t>
      </w:r>
    </w:p>
    <w:p w14:paraId="37802A4D" w14:textId="77777777" w:rsidR="00072D56" w:rsidRPr="00B972B5" w:rsidRDefault="00072D56" w:rsidP="00072D56">
      <w:pPr>
        <w:rPr>
          <w:sz w:val="16"/>
        </w:rPr>
      </w:pPr>
      <w:r w:rsidRPr="005A53C9">
        <w:rPr>
          <w:sz w:val="16"/>
        </w:rPr>
        <w:t>However, the weapons are assembled at times of high tension in the region, and, to keep a degree of uncertainty in their location, they are moved from place to place, making them more vulnerable to seizure at such times (Goldberg and Ambinder, 2011). (It should be noted that US nuclear weapons were subject to such risks during various times when the weapons traveled US highways in disguised trucks and accompanying vehicles, but such travel and the possibility of terrorist seizure</w:t>
      </w:r>
      <w:r>
        <w:rPr>
          <w:sz w:val="16"/>
        </w:rPr>
        <w:t xml:space="preserve"> was never mentioned publicly.)</w:t>
      </w:r>
    </w:p>
    <w:p w14:paraId="4AE3A104" w14:textId="77777777" w:rsidR="00072D56" w:rsidRPr="00CF1A13" w:rsidRDefault="00072D56" w:rsidP="00072D56"/>
    <w:p w14:paraId="19A4F684" w14:textId="77777777" w:rsidR="00072D56" w:rsidRDefault="00072D56" w:rsidP="00072D56">
      <w:pPr>
        <w:pStyle w:val="Heading3"/>
      </w:pPr>
      <w:r>
        <w:t>1NC — No !</w:t>
      </w:r>
    </w:p>
    <w:p w14:paraId="6891D42F" w14:textId="77777777" w:rsidR="00072D56" w:rsidRDefault="00072D56" w:rsidP="00072D56">
      <w:pPr>
        <w:pStyle w:val="Heading4"/>
      </w:pPr>
      <w:r>
        <w:t>No impact — it’s about detonating a single nuke at a port.</w:t>
      </w:r>
    </w:p>
    <w:p w14:paraId="3D85EBB0" w14:textId="77777777" w:rsidR="00072D56" w:rsidRPr="00CF1A13" w:rsidRDefault="00072D56" w:rsidP="00072D56"/>
    <w:p w14:paraId="55AF85E5" w14:textId="77777777" w:rsidR="00072D56" w:rsidRPr="00DD03C6" w:rsidRDefault="00072D56" w:rsidP="00072D56">
      <w:pPr>
        <w:pStyle w:val="Heading4"/>
        <w:rPr>
          <w:rFonts w:cstheme="minorHAnsi"/>
        </w:rPr>
      </w:pPr>
      <w:r w:rsidRPr="00DD03C6">
        <w:rPr>
          <w:rFonts w:cstheme="minorHAnsi"/>
        </w:rPr>
        <w:t>Terrorism is a moral panic – justifies an ongoing State of Exception and results in more terror</w:t>
      </w:r>
    </w:p>
    <w:p w14:paraId="49B07C8E" w14:textId="77777777" w:rsidR="00072D56" w:rsidRPr="00DD03C6" w:rsidRDefault="00072D56" w:rsidP="00072D56">
      <w:pPr>
        <w:rPr>
          <w:rFonts w:cstheme="minorHAnsi"/>
        </w:rPr>
      </w:pPr>
      <w:r w:rsidRPr="00DD03C6">
        <w:rPr>
          <w:rStyle w:val="Style13ptBold"/>
          <w:rFonts w:cstheme="minorHAnsi"/>
        </w:rPr>
        <w:t>Walsh 16</w:t>
      </w:r>
      <w:r w:rsidRPr="00DD03C6">
        <w:rPr>
          <w:rFonts w:cstheme="minorHAnsi"/>
        </w:rPr>
        <w:t xml:space="preserve"> – Dr. James Walsh received his Master of Arts and PhD in Sociology from the University of California, Santa Barbara. Before joining the University of Ontario Institute of Technology, he served as a Visiting Assistant Professor at the University of Richmond in Virginia, as well as a Postdoctoral Fellow at the University of Pennsylvania’s Social Science and Policy Forum.  (James, “Moral panics by design: The case of terrorism,” March, </w:t>
      </w:r>
      <w:hyperlink r:id="rId16" w:history="1">
        <w:r w:rsidRPr="00DD03C6">
          <w:rPr>
            <w:rStyle w:val="Hyperlink"/>
            <w:rFonts w:cstheme="minorHAnsi"/>
          </w:rPr>
          <w:t>Current Sociology</w:t>
        </w:r>
      </w:hyperlink>
      <w:r w:rsidRPr="00DD03C6">
        <w:rPr>
          <w:rFonts w:cstheme="minorHAnsi"/>
        </w:rPr>
        <w:t> 1(5), DOI: 10.1177/0011392116633257) jbb</w:t>
      </w:r>
    </w:p>
    <w:p w14:paraId="12A72FAD" w14:textId="77777777" w:rsidR="00072D56" w:rsidRPr="00DD03C6" w:rsidRDefault="00072D56" w:rsidP="00072D56">
      <w:pPr>
        <w:rPr>
          <w:rFonts w:cstheme="minorHAnsi"/>
          <w:sz w:val="12"/>
        </w:rPr>
      </w:pPr>
      <w:r w:rsidRPr="00DD03C6">
        <w:rPr>
          <w:rFonts w:cstheme="minorHAnsi"/>
          <w:sz w:val="12"/>
        </w:rPr>
        <w:t xml:space="preserve">Disproportionality As the primary indicator of moral panics’ emergence disproportionality also represents a ‘central problematic of the moral panic literature’ (Goode and Ben-Yehuda, 2010: 29). Several critics have argued it is often impossible to definitively prove the revealed Downloaded from csi.sagepub.com at UOIT Campus Libraries on March 10, 2016 8 Current Sociology extent of a problem is incommensurate with societal reactions (Ungar, 2001; Waddington, 1986), dynamics uniquely applicable to ‘future-oriented’, unquantifiable, and potentially catastrophic threats like terrorism. While risk assessments and forecasts indicate societal reactions are disproportionate (Mueller, 2006), they neglect that, more than sources of harm, terrorist acts augur deeper, more prevalent threats. While many folk devils are conjured solely through media and political campaigns, terrorists actively cultivate uncertainty and manufacture a deferred future haunted by the quotidian possibility of violence. Nonetheless, </w:t>
      </w:r>
      <w:r w:rsidRPr="00F24159">
        <w:rPr>
          <w:rFonts w:cstheme="minorHAnsi"/>
          <w:highlight w:val="cyan"/>
          <w:u w:val="single"/>
        </w:rPr>
        <w:t>while terrorism produces a frightening</w:t>
      </w:r>
      <w:r w:rsidRPr="00DD03C6">
        <w:rPr>
          <w:rFonts w:cstheme="minorHAnsi"/>
          <w:u w:val="single"/>
        </w:rPr>
        <w:t xml:space="preserve"> and unpredictable </w:t>
      </w:r>
      <w:r w:rsidRPr="00F24159">
        <w:rPr>
          <w:rFonts w:cstheme="minorHAnsi"/>
          <w:highlight w:val="cyan"/>
          <w:u w:val="single"/>
        </w:rPr>
        <w:t>landscape</w:t>
      </w:r>
      <w:r w:rsidRPr="00DD03C6">
        <w:rPr>
          <w:rFonts w:cstheme="minorHAnsi"/>
          <w:u w:val="single"/>
        </w:rPr>
        <w:t xml:space="preserve">, the available </w:t>
      </w:r>
      <w:r w:rsidRPr="00F24159">
        <w:rPr>
          <w:rFonts w:cstheme="minorHAnsi"/>
          <w:highlight w:val="cyan"/>
          <w:u w:val="single"/>
        </w:rPr>
        <w:t>evidence suggests</w:t>
      </w:r>
      <w:r w:rsidRPr="00DD03C6">
        <w:rPr>
          <w:rFonts w:cstheme="minorHAnsi"/>
          <w:u w:val="single"/>
        </w:rPr>
        <w:t xml:space="preserve"> official and popular </w:t>
      </w:r>
      <w:r w:rsidRPr="00F24159">
        <w:rPr>
          <w:rFonts w:cstheme="minorHAnsi"/>
          <w:b/>
          <w:highlight w:val="cyan"/>
          <w:u w:val="single"/>
        </w:rPr>
        <w:t>reactions are unwarranted</w:t>
      </w:r>
      <w:r w:rsidRPr="00DD03C6">
        <w:rPr>
          <w:rFonts w:cstheme="minorHAnsi"/>
          <w:b/>
          <w:u w:val="single"/>
        </w:rPr>
        <w:t xml:space="preserve"> </w:t>
      </w:r>
      <w:r w:rsidRPr="00DD03C6">
        <w:rPr>
          <w:rFonts w:cstheme="minorHAnsi"/>
          <w:u w:val="single"/>
        </w:rPr>
        <w:t>when compared to more harmful issues</w:t>
      </w:r>
      <w:r w:rsidRPr="00DD03C6">
        <w:rPr>
          <w:rFonts w:cstheme="minorHAnsi"/>
          <w:sz w:val="12"/>
        </w:rPr>
        <w:t xml:space="preserve">. For example, </w:t>
      </w:r>
      <w:r w:rsidRPr="00DD03C6">
        <w:rPr>
          <w:rFonts w:cstheme="minorHAnsi"/>
          <w:u w:val="single"/>
        </w:rPr>
        <w:t xml:space="preserve">between 1969 and </w:t>
      </w:r>
      <w:r w:rsidRPr="00DD03C6">
        <w:rPr>
          <w:rFonts w:cstheme="minorHAnsi"/>
          <w:b/>
          <w:u w:val="single"/>
        </w:rPr>
        <w:t xml:space="preserve">2013 </w:t>
      </w:r>
      <w:r w:rsidRPr="00F24159">
        <w:rPr>
          <w:rFonts w:cstheme="minorHAnsi"/>
          <w:b/>
          <w:highlight w:val="cyan"/>
          <w:u w:val="single"/>
        </w:rPr>
        <w:t>5755 Americans</w:t>
      </w:r>
      <w:r w:rsidRPr="00DD03C6">
        <w:rPr>
          <w:rFonts w:cstheme="minorHAnsi"/>
          <w:b/>
          <w:u w:val="single"/>
        </w:rPr>
        <w:t xml:space="preserve">, domestically and internationally, </w:t>
      </w:r>
      <w:r w:rsidRPr="00F24159">
        <w:rPr>
          <w:rFonts w:cstheme="minorHAnsi"/>
          <w:b/>
          <w:highlight w:val="cyan"/>
          <w:u w:val="single"/>
        </w:rPr>
        <w:t>died in terrorist attacks</w:t>
      </w:r>
      <w:r w:rsidRPr="00DD03C6">
        <w:rPr>
          <w:rFonts w:cstheme="minorHAnsi"/>
          <w:b/>
          <w:u w:val="single"/>
        </w:rPr>
        <w:t xml:space="preserve">, </w:t>
      </w:r>
      <w:r w:rsidRPr="00DD03C6">
        <w:rPr>
          <w:rFonts w:cstheme="minorHAnsi"/>
          <w:u w:val="single"/>
        </w:rPr>
        <w:t xml:space="preserve">a figure </w:t>
      </w:r>
      <w:r w:rsidRPr="00F24159">
        <w:rPr>
          <w:rFonts w:cstheme="minorHAnsi"/>
          <w:highlight w:val="cyan"/>
          <w:u w:val="single"/>
        </w:rPr>
        <w:t>dwarfed by deaths from domestic gun violence</w:t>
      </w:r>
      <w:r w:rsidRPr="00DD03C6">
        <w:rPr>
          <w:rFonts w:cstheme="minorHAnsi"/>
          <w:u w:val="single"/>
        </w:rPr>
        <w:t xml:space="preserve"> in </w:t>
      </w:r>
      <w:r w:rsidRPr="00DD03C6">
        <w:rPr>
          <w:rFonts w:cstheme="minorHAnsi"/>
          <w:b/>
          <w:u w:val="single"/>
        </w:rPr>
        <w:t>2013 alone</w:t>
      </w:r>
      <w:r w:rsidRPr="00DD03C6">
        <w:rPr>
          <w:rFonts w:cstheme="minorHAnsi"/>
          <w:sz w:val="12"/>
        </w:rPr>
        <w:t xml:space="preserve"> (33,636 [CDC, 2014]). Given this information, </w:t>
      </w:r>
      <w:r w:rsidRPr="00DD03C6">
        <w:rPr>
          <w:rFonts w:cstheme="minorHAnsi"/>
          <w:u w:val="single"/>
        </w:rPr>
        <w:t>surely terrorism’s characterization as a civilizational threat and expenditures in excess of US$1 trillion on homeland security are disproportionate and exaggerated</w:t>
      </w:r>
      <w:r w:rsidRPr="00DD03C6">
        <w:rPr>
          <w:rFonts w:cstheme="minorHAnsi"/>
          <w:sz w:val="12"/>
        </w:rPr>
        <w:t xml:space="preserve">. In terms of specific manifestations, </w:t>
      </w:r>
      <w:r w:rsidRPr="00DD03C6">
        <w:rPr>
          <w:rFonts w:cstheme="minorHAnsi"/>
          <w:u w:val="single"/>
        </w:rPr>
        <w:t xml:space="preserve">official </w:t>
      </w:r>
      <w:r w:rsidRPr="00F24159">
        <w:rPr>
          <w:rFonts w:cstheme="minorHAnsi"/>
          <w:highlight w:val="cyan"/>
          <w:u w:val="single"/>
        </w:rPr>
        <w:t>responses</w:t>
      </w:r>
      <w:r w:rsidRPr="00DD03C6">
        <w:rPr>
          <w:rFonts w:cstheme="minorHAnsi"/>
          <w:u w:val="single"/>
        </w:rPr>
        <w:t xml:space="preserve"> to terrorism frequently entail punitive rhetoric and policies that </w:t>
      </w:r>
      <w:r w:rsidRPr="00F24159">
        <w:rPr>
          <w:rFonts w:cstheme="minorHAnsi"/>
          <w:b/>
          <w:highlight w:val="cyan"/>
          <w:u w:val="single"/>
        </w:rPr>
        <w:t>provoke irrational fear</w:t>
      </w:r>
      <w:r w:rsidRPr="00DD03C6">
        <w:rPr>
          <w:rFonts w:cstheme="minorHAnsi"/>
          <w:sz w:val="12"/>
        </w:rPr>
        <w:t>. To be clear, state responses are not preordained and remain contingent upon, among others, regime type, public sentiment, the severity of the perceived threat, and elite interests. Although many governments have adopted hardline orientations, others have responded with measured assessments and reactions.4 Nonetheless</w:t>
      </w:r>
      <w:r w:rsidRPr="00DD03C6">
        <w:rPr>
          <w:rFonts w:cstheme="minorHAnsi"/>
          <w:u w:val="single"/>
        </w:rPr>
        <w:t>, the historical record reveals government reactions frequently represent ‘extreme example[s] of … disproportion[ality]’ (</w:t>
      </w:r>
      <w:r w:rsidRPr="00DD03C6">
        <w:rPr>
          <w:rFonts w:cstheme="minorHAnsi"/>
          <w:sz w:val="12"/>
        </w:rPr>
        <w:t xml:space="preserve">Hunt, 2011: 59). </w:t>
      </w:r>
      <w:r w:rsidRPr="00DD03C6">
        <w:rPr>
          <w:rFonts w:cstheme="minorHAnsi"/>
          <w:u w:val="single"/>
        </w:rPr>
        <w:t xml:space="preserve">Severe responses to terrorism are often </w:t>
      </w:r>
      <w:r w:rsidRPr="00DD03C6">
        <w:rPr>
          <w:rFonts w:cstheme="minorHAnsi"/>
          <w:b/>
          <w:u w:val="single"/>
        </w:rPr>
        <w:t>informed by precautionary logics, preemptive measures, and the exploitation of anxiety regarding future devastation.</w:t>
      </w:r>
      <w:r w:rsidRPr="00DD03C6">
        <w:rPr>
          <w:rFonts w:cstheme="minorHAnsi"/>
          <w:u w:val="single"/>
        </w:rPr>
        <w:t xml:space="preserve"> Through allusions to shadowy threats and worst-case scenarios </w:t>
      </w:r>
      <w:r w:rsidRPr="00F24159">
        <w:rPr>
          <w:rFonts w:cstheme="minorHAnsi"/>
          <w:highlight w:val="cyan"/>
          <w:u w:val="single"/>
        </w:rPr>
        <w:t>state managers</w:t>
      </w:r>
      <w:r w:rsidRPr="00DD03C6">
        <w:rPr>
          <w:rFonts w:cstheme="minorHAnsi"/>
          <w:u w:val="single"/>
        </w:rPr>
        <w:t xml:space="preserve"> have frequently </w:t>
      </w:r>
      <w:r w:rsidRPr="00F24159">
        <w:rPr>
          <w:rFonts w:cstheme="minorHAnsi"/>
          <w:highlight w:val="cyan"/>
          <w:u w:val="single"/>
        </w:rPr>
        <w:t>manipulated</w:t>
      </w:r>
      <w:r w:rsidRPr="00DD03C6">
        <w:rPr>
          <w:rFonts w:cstheme="minorHAnsi"/>
          <w:u w:val="single"/>
        </w:rPr>
        <w:t xml:space="preserve"> genuine </w:t>
      </w:r>
      <w:r w:rsidRPr="00F24159">
        <w:rPr>
          <w:rFonts w:cstheme="minorHAnsi"/>
          <w:highlight w:val="cyan"/>
          <w:u w:val="single"/>
        </w:rPr>
        <w:t>public concern</w:t>
      </w:r>
      <w:r w:rsidRPr="00DD03C6">
        <w:rPr>
          <w:rFonts w:cstheme="minorHAnsi"/>
          <w:u w:val="single"/>
        </w:rPr>
        <w:t xml:space="preserve"> for political purposes, whether boosting legitimacy, achieving consent, or advancing initiatives</w:t>
      </w:r>
      <w:r w:rsidRPr="00DD03C6">
        <w:rPr>
          <w:rFonts w:cstheme="minorHAnsi"/>
          <w:sz w:val="12"/>
        </w:rPr>
        <w:t xml:space="preserve"> (military interventions, immigration restriction, political repression, heightened surveillance and policing, etc.) </w:t>
      </w:r>
      <w:r w:rsidRPr="00DD03C6">
        <w:rPr>
          <w:rFonts w:cstheme="minorHAnsi"/>
          <w:u w:val="single"/>
        </w:rPr>
        <w:t>previously lacking the requisite support</w:t>
      </w:r>
      <w:r w:rsidRPr="00DD03C6">
        <w:rPr>
          <w:rFonts w:cstheme="minorHAnsi"/>
          <w:sz w:val="12"/>
        </w:rPr>
        <w:t xml:space="preserve"> (Altheide, 2006; Walsh, 2015). Around the turn of the 20th century governments throughout Europe and North America exaggerated the menace of Anarchist violence, advancing claims of a global network and conspiracy in which Anarchists were secretly ‘lurking all over the continent’ (Miller, 2013: 114). Alongside promoting labor repression, for several countries, such assertions galvanized support for mass round-ups and deportations of foreign radicals associated with ethnic and religious minorities. At present, ‘the … impossibility of estimating the terrorist risk has enabled political elites to circulate decidedly fanciful claims’ regarding the threat of radical Islam (Mythen and Walklate, 2006: 387). In justifying the WOT’s politico-legal architecture, </w:t>
      </w:r>
      <w:r w:rsidRPr="00DD03C6">
        <w:rPr>
          <w:rFonts w:cstheme="minorHAnsi"/>
          <w:u w:val="single"/>
        </w:rPr>
        <w:t>Vice President Cheney emphasized terrorism’s unknown and potentially cataclysmic nature, noting ‘If we make the wrong choice, the danger is that we will get hit again … in a way that is devastating’</w:t>
      </w:r>
      <w:r w:rsidRPr="00DD03C6">
        <w:rPr>
          <w:rFonts w:cstheme="minorHAnsi"/>
          <w:sz w:val="12"/>
        </w:rPr>
        <w:t xml:space="preserve"> (Altheide, 2006: 415). </w:t>
      </w:r>
      <w:r w:rsidRPr="00DD03C6">
        <w:rPr>
          <w:rFonts w:cstheme="minorHAnsi"/>
          <w:u w:val="single"/>
        </w:rPr>
        <w:t>President Bush echoed such sentiments, claiming, ‘We cannot wait for the final proof … in the form of a mushroom cloud’</w:t>
      </w:r>
      <w:r w:rsidRPr="00DD03C6">
        <w:rPr>
          <w:rFonts w:cstheme="minorHAnsi"/>
          <w:sz w:val="12"/>
        </w:rPr>
        <w:t xml:space="preserve"> (Welch, 2006: 23). In terms of institutional responses, </w:t>
      </w:r>
      <w:r w:rsidRPr="00F24159">
        <w:rPr>
          <w:rFonts w:cstheme="minorHAnsi"/>
          <w:highlight w:val="cyan"/>
          <w:u w:val="single"/>
        </w:rPr>
        <w:t>terrorism</w:t>
      </w:r>
      <w:r w:rsidRPr="00DD03C6">
        <w:rPr>
          <w:rFonts w:cstheme="minorHAnsi"/>
          <w:sz w:val="12"/>
        </w:rPr>
        <w:t xml:space="preserve">, like other moral panics, </w:t>
      </w:r>
      <w:r w:rsidRPr="00DD03C6">
        <w:rPr>
          <w:rFonts w:cstheme="minorHAnsi"/>
          <w:u w:val="single"/>
        </w:rPr>
        <w:t xml:space="preserve">typically </w:t>
      </w:r>
      <w:r w:rsidRPr="00F24159">
        <w:rPr>
          <w:rFonts w:cstheme="minorHAnsi"/>
          <w:b/>
          <w:highlight w:val="cyan"/>
          <w:u w:val="single"/>
        </w:rPr>
        <w:t xml:space="preserve">inspires escalations of social control </w:t>
      </w:r>
      <w:r w:rsidRPr="00DD03C6">
        <w:rPr>
          <w:rFonts w:cstheme="minorHAnsi"/>
          <w:b/>
          <w:u w:val="single"/>
        </w:rPr>
        <w:t>and discipline</w:t>
      </w:r>
      <w:r w:rsidRPr="00DD03C6">
        <w:rPr>
          <w:rFonts w:cstheme="minorHAnsi"/>
          <w:u w:val="single"/>
        </w:rPr>
        <w:t>, whether police repression,</w:t>
      </w:r>
      <w:r w:rsidRPr="00DD03C6">
        <w:rPr>
          <w:rFonts w:cstheme="minorHAnsi"/>
          <w:sz w:val="12"/>
        </w:rPr>
        <w:t xml:space="preserve"> the Downloaded from csi.sagepub.com at UOIT Campus Libraries on March 10, 2016 Walsh 9 </w:t>
      </w:r>
      <w:r w:rsidRPr="00DD03C6">
        <w:rPr>
          <w:rFonts w:cstheme="minorHAnsi"/>
          <w:b/>
          <w:u w:val="single"/>
        </w:rPr>
        <w:t xml:space="preserve">abrogation of human rights, techniques of social defense, or the bending, suspension, </w:t>
      </w:r>
      <w:r w:rsidRPr="00F24159">
        <w:rPr>
          <w:rFonts w:cstheme="minorHAnsi"/>
          <w:b/>
          <w:highlight w:val="cyan"/>
          <w:u w:val="single"/>
        </w:rPr>
        <w:t>and circumvention of the law</w:t>
      </w:r>
      <w:r w:rsidRPr="00DD03C6">
        <w:rPr>
          <w:rFonts w:cstheme="minorHAnsi"/>
          <w:u w:val="single"/>
        </w:rPr>
        <w:t xml:space="preserve"> </w:t>
      </w:r>
      <w:r w:rsidRPr="00DD03C6">
        <w:rPr>
          <w:rFonts w:cstheme="minorHAnsi"/>
          <w:sz w:val="12"/>
        </w:rPr>
        <w:t xml:space="preserve">(Cohen, 2002: 66–72, 140–145). Such </w:t>
      </w:r>
      <w:r w:rsidRPr="00DD03C6">
        <w:rPr>
          <w:rFonts w:cstheme="minorHAnsi"/>
          <w:u w:val="single"/>
        </w:rPr>
        <w:t xml:space="preserve">measures are often exceedingly elastic and based on group-based profiles where shared social characteristics (nationality, phenotype, religion, etc.) incite suspicions of malevolence and criminality. </w:t>
      </w:r>
      <w:r w:rsidRPr="00DD03C6">
        <w:rPr>
          <w:rFonts w:cstheme="minorHAnsi"/>
          <w:sz w:val="12"/>
        </w:rPr>
        <w:t xml:space="preserve">While visible in several cases, whether the Red Scare or the Battle of Algiers (Crenshaw, 1972; Miller, 2013), these dynamics are especially conspicuous at present. </w:t>
      </w:r>
      <w:r w:rsidRPr="00DD03C6">
        <w:rPr>
          <w:rFonts w:cstheme="minorHAnsi"/>
          <w:u w:val="single"/>
        </w:rPr>
        <w:t>With its appeals to ‘infinite justice’ and global conflict without clear adversaries and parameters, the WOT has provided an alibi for creating a fluctuating net of enforcement that can be ‘cast over any form of resistance to sovereign power’ whether activists, domestic minorities, foreigners, or other suspect populations</w:t>
      </w:r>
      <w:r w:rsidRPr="00DD03C6">
        <w:rPr>
          <w:rFonts w:cstheme="minorHAnsi"/>
          <w:sz w:val="12"/>
        </w:rPr>
        <w:t xml:space="preserve"> (Gregory, 2003: 319). </w:t>
      </w:r>
      <w:r w:rsidRPr="00DD03C6">
        <w:rPr>
          <w:rFonts w:cstheme="minorHAnsi"/>
          <w:u w:val="single"/>
        </w:rPr>
        <w:t>Such trends are uniquely applicable to the contemporary climate of Islamophobia</w:t>
      </w:r>
      <w:r w:rsidRPr="00DD03C6">
        <w:rPr>
          <w:rFonts w:cstheme="minorHAnsi"/>
          <w:sz w:val="12"/>
        </w:rPr>
        <w:t xml:space="preserve">. Specifically, </w:t>
      </w:r>
      <w:r w:rsidRPr="00DD03C6">
        <w:rPr>
          <w:rFonts w:cstheme="minorHAnsi"/>
          <w:u w:val="single"/>
        </w:rPr>
        <w:t>terrorism’s interpretation through registers of racial and religious difference has incited ‘signification spirals’</w:t>
      </w:r>
      <w:r w:rsidRPr="00DD03C6">
        <w:rPr>
          <w:rFonts w:cstheme="minorHAnsi"/>
          <w:sz w:val="12"/>
        </w:rPr>
        <w:t xml:space="preserve"> (Hall et al., 1978</w:t>
      </w:r>
      <w:r w:rsidRPr="00DD03C6">
        <w:rPr>
          <w:rFonts w:cstheme="minorHAnsi"/>
          <w:u w:val="single"/>
        </w:rPr>
        <w:t xml:space="preserve">) in which </w:t>
      </w:r>
      <w:r w:rsidRPr="00F24159">
        <w:rPr>
          <w:rFonts w:cstheme="minorHAnsi"/>
          <w:highlight w:val="cyan"/>
          <w:u w:val="single"/>
        </w:rPr>
        <w:t>fears</w:t>
      </w:r>
      <w:r w:rsidRPr="00DD03C6">
        <w:rPr>
          <w:rFonts w:cstheme="minorHAnsi"/>
          <w:u w:val="single"/>
        </w:rPr>
        <w:t xml:space="preserve"> and threats </w:t>
      </w:r>
      <w:r w:rsidRPr="00F24159">
        <w:rPr>
          <w:rFonts w:cstheme="minorHAnsi"/>
          <w:highlight w:val="cyan"/>
          <w:u w:val="single"/>
        </w:rPr>
        <w:t>stemming from small</w:t>
      </w:r>
      <w:r w:rsidRPr="00DD03C6">
        <w:rPr>
          <w:rFonts w:cstheme="minorHAnsi"/>
          <w:u w:val="single"/>
        </w:rPr>
        <w:t xml:space="preserve">-scale subversive and antagonistic </w:t>
      </w:r>
      <w:r w:rsidRPr="00F24159">
        <w:rPr>
          <w:rFonts w:cstheme="minorHAnsi"/>
          <w:highlight w:val="cyan"/>
          <w:u w:val="single"/>
        </w:rPr>
        <w:t>groups</w:t>
      </w:r>
      <w:r w:rsidRPr="00DD03C6">
        <w:rPr>
          <w:rFonts w:cstheme="minorHAnsi"/>
          <w:u w:val="single"/>
        </w:rPr>
        <w:t xml:space="preserve"> (jihadists) </w:t>
      </w:r>
      <w:r w:rsidRPr="00F24159">
        <w:rPr>
          <w:rFonts w:cstheme="minorHAnsi"/>
          <w:b/>
          <w:highlight w:val="cyan"/>
          <w:u w:val="single"/>
        </w:rPr>
        <w:t>result in the construction of</w:t>
      </w:r>
      <w:r w:rsidRPr="00DD03C6">
        <w:rPr>
          <w:rFonts w:cstheme="minorHAnsi"/>
          <w:b/>
          <w:u w:val="single"/>
        </w:rPr>
        <w:t xml:space="preserve"> entire </w:t>
      </w:r>
      <w:r w:rsidRPr="00F24159">
        <w:rPr>
          <w:rFonts w:cstheme="minorHAnsi"/>
          <w:b/>
          <w:highlight w:val="cyan"/>
          <w:u w:val="single"/>
        </w:rPr>
        <w:t>collectivities</w:t>
      </w:r>
      <w:r w:rsidRPr="00DD03C6">
        <w:rPr>
          <w:rFonts w:cstheme="minorHAnsi"/>
          <w:sz w:val="12"/>
        </w:rPr>
        <w:t xml:space="preserve"> (Muslims in general) </w:t>
      </w:r>
      <w:r w:rsidRPr="00DD03C6">
        <w:rPr>
          <w:rFonts w:cstheme="minorHAnsi"/>
          <w:u w:val="single"/>
        </w:rPr>
        <w:t>as folk devils that are inherently risky, dangerous, and other</w:t>
      </w:r>
      <w:r w:rsidRPr="00DD03C6">
        <w:rPr>
          <w:rFonts w:cstheme="minorHAnsi"/>
          <w:sz w:val="12"/>
        </w:rPr>
        <w:t xml:space="preserve">. Volatility Traditionally conceived as ‘eruptive … and quick to subside’ (Hunt, 2011: 57), it is increasingly acknowledged that moral panics vary in ‘intensity, duration, and impact’ (Garland, 2008: 13). While many are transient and ephemeral, others, whether regarding drugs, street crime, or terrorism, represent persistent sources of unease. </w:t>
      </w:r>
      <w:r w:rsidRPr="00DD03C6">
        <w:rPr>
          <w:rFonts w:cstheme="minorHAnsi"/>
          <w:u w:val="single"/>
        </w:rPr>
        <w:t>When coupled with the rise of a globalizing mass media and 24-hour news cycle these developments have tr</w:t>
      </w:r>
      <w:r w:rsidRPr="00DD03C6">
        <w:rPr>
          <w:rFonts w:cstheme="minorHAnsi"/>
          <w:b/>
          <w:u w:val="single"/>
        </w:rPr>
        <w:t>ansformed moral panics from brief eruptions into enduring states of anxiety and insecurity</w:t>
      </w:r>
      <w:r w:rsidRPr="00DD03C6">
        <w:rPr>
          <w:rFonts w:cstheme="minorHAnsi"/>
          <w:sz w:val="12"/>
        </w:rPr>
        <w:t xml:space="preserve"> (Carrabine, 2008). For terrorism, while the hysteria it produces may abate, it </w:t>
      </w:r>
      <w:r w:rsidRPr="00DD03C6">
        <w:rPr>
          <w:rFonts w:cstheme="minorHAnsi"/>
          <w:b/>
          <w:u w:val="single"/>
        </w:rPr>
        <w:t>displays long-lasting repercussions</w:t>
      </w:r>
      <w:r w:rsidRPr="00DD03C6">
        <w:rPr>
          <w:rFonts w:cstheme="minorHAnsi"/>
          <w:u w:val="single"/>
        </w:rPr>
        <w:t>, whether a lingering sense of vulnerability that can quickly transmutate into full-blown panic or the entrenchment of intensified policing and securitization.</w:t>
      </w:r>
      <w:r w:rsidRPr="00DD03C6">
        <w:rPr>
          <w:rFonts w:cstheme="minorHAnsi"/>
          <w:sz w:val="12"/>
        </w:rPr>
        <w:t xml:space="preserve"> Creating crisis and orchestrating alarm: Terrorists’ role in engineering moral panics A central task for terrorism scholars is explaining how ‘groups with little or no … political power … can achieve effects … out of all proportion to their numerical or [military] power’ (Wardlaw, 1989: 3). While their weapons are often primitive, their asymmetrical tactics – ‘the use of directed terror … [and] widespread panic’ – are quite sophisticated (Wardlaw, 1989: 3). Specifically, terrorists believe their efforts will produce an ‘illusionist’s trick’, injecting them with an authority and influence they previously lacked (Fromkin, 1975: 685). Informed by these issues, this section assesses terrorism’s strategic dimensions and elaborates their role in initiating moral panics. In doing so it identifies a fourth model of emergence – provocateur – not captured in the existing typology of grassroots, interest group, and elite-engineered. As detailed below, while societal reactions embody moral panics’ core dimensions, for modern terrorist organizations, such responses are desired, Downloaded from csi.sagepub.com at UOIT Campus Libraries on March 10, 2016 10 Current Sociology anticipated, and central to their calculations and designs. Rather than exogenous targets whose threatening status is constructed by publics, states, and moral entrepreneurs, terrorists’ strategic logic and practices are endogenous to moral panics’ orchestration. Specifically, when carrying out attacks terrorists utilize three tactics that facilitate moral panics: (1) the deployment of affective violence; (2) the exploitation of the mass media; and (3) efforts to incite disproportionate overreaction. Affective violence Terrorists represent specialists in affective violence or forms of aggression oriented towards evoking particular moods and emotional states. While warfare is physical and instrumental, terrorism constitutes a symbolic and gruesome form of political dramaturgy (Alexander, 2004). Its first-order objectives are not to kill or destroy but, through scenes of devastation, whether of corpses, mangled transportation, or collapsed buildings, to instill unremitting fear. While the extent of physical destruction is typically miniscule, terrorism’s social and psychological effects – irrational panic, collective alarm, and ‘intrusive, repetitive recollection’ – are often profound and long-lasting (Schmid and Jongman, 1988: 19). Terrorism’s unsettling character stems from its effects on citizens’ interior landscapes and sociopolitical order. By producing perceptions of vague, unpredictable, and ubiquitous threats, terrorism is acutely unnerving and evokes visceral feelings of personal danger and vulnerability. Exemplifying these dimensions, the Algerian National Liberation Front’s (FLN) official journal, El Moudjahid, claimed the organization’s campaign of random and intermittent attacks on pied noirs sought to deliver an ‘incontestable psychological shock’ and foster ‘panic, insecurity … and fear in the enemy camp’ (Crenshaw, 1972: 386). According to Feraoun, an Algerian novelist and schoolteacher, this strategy instilled ‘panicky fear without a precise object, without foundation’, an imminent, but unspecified, sense of catastrophe (Crenshaw, 1972: 388). Indistinguishable from ordinary citizens (they lack uniforms and insignia), terrorists subvert distinctions between the battlefield and everyday life and exist as ‘predatorial unmarked strangers’ (Valier, 2002: 321) that render security a chimerical task. Moreover, at present, mundane and seemingly innocent objects (shoes, backpacks, underwear, Stanley knives, the mail, etc.) are appropriated as weaponry and transmogrified into sources of fear, uncertainty, and potentially unspeakable destruction. Consequently, terrorism displays a spectral quality, establishing pervasive unease and conjuring ‘imaginaries of eschatological dimensions’ (Miller, 2013: 5). Terrorists also exploit modern societies’ defining properties to unsettle political order and sociality. Terrorism transforms the ‘open society’ from a mark of distinction into a liability. Despite their military prowess, economic power, and political influence, highly complex, differentiated, and densely populated societies are exceedingly difficult to defend against unconventional attacks. Consequently, terrorism shatters myths regarding the state’s capacities of security, sovereignty, and order enforcement, thereby reintroducing the very element of disorder – the bellum omnium contra omnes – it emerged to domesticate. Further, the anxiety terrorism produces often stems from its targeting of the spaces and infrastructures of daily life, including mass-transit, zones of entertainment Downloaded from csi.sagepub.com at UOIT Campus Libraries on March 10, 2016 Walsh 11 and consumption (shopping districts, hotels, cafes, theaters, etc.), and sites of worship. Beyond denuding social life of its pacific stability, attacking such areas supplants trust and interdependence with suspicion and paranoia. According to Savitch (2014: 53), ‘Once people … interpret normal activities as “a dare”, they have converted personal trepidation into a nub of civic distrust.’ When everyone appears potentially threatened and threatening, and no one knows what behavior to expect from others, communal bonds and associations collapse into a mass of anxious and atomized individuals (Wardlaw, 1989). Threat amplification Alongside its role in moral panics’ promulgation, the mass media double as a crucial component of terrorism. Terrorists seek and utilize media coverage to publicize their struggle, maximize their audience, and facilitate deviancy amplification in which media coverage distorts and exacerbates their threatening status. Accordingly, modern terrorism would never have assumed the prominence it has without the media, a situation leading scholars to label it ‘mass-mediated violence’ (Weimann, 2008; cf. Wardlaw, 1989). According to Carlos Marighella’s Mini-Manual, a sourcebook for dissidents across the world, ‘the war of nerves … the psychological war’ hinged on the effective ‘use of the mass-media’ (1982: 87–90). Reflecting this statement, groups ranging from the Tamil Tigers to the Red Army Faction (RAF) have devoted entire wings of their organizations to publicity and media relations (Hoffman, 2006). The terrorism–media relationship is one of reciprocal exploitation and dependence (Tuman, 2009). Terrorists routinely orchestrate attacks that evidence a sophisticated grasp of the nature of mass communications and audience dynamics. Seemingly aware that media representations are not mirrors that objectively reflect ‘reality’ but, by providing ‘images … much sharper than reality’ (Cohen, 2002: 43), enter directly into its constitution, terrorists have often fashioned and staged their violent methods, whether in terms of their symbolism, victimization, or spectacular nature, to meet the media’s ‘institutionalized “need” for moral panics’ (Goode and Ben-Yehuda, 2010: 90). Given the drama of horrific violence and accompanying ‘images of pantomime villains, Hollywood styled attacks, and heart-wrenching victims’, terrorism is a media spectacle of the first order and clearly embodies the melodramatic nature of media events identified by Cohen (Vertigans, 2013: 38). As noted by one former member of the German RAF and Italian Red Brigades, ‘We give the media what they need: newsworthy events … [they] are very invested in our actions … [which are often] planned for the media’ (Schmid, 2005: 147). As the quote suggests, while the media are integral to terrorism, terrorism also facilitates the news media’s ceaseless efforts to boost ratings amid the ‘rigors of intense … globalized competition’ (Reiner, 2013: 149), and shock, captivate, entertain, and otherwise affect the emotions of increasingly voyeuristic audiences (Altheide, 2002). For terrorists, mass communications drastically expand the size of the ‘witnessing public’ (Coleman and Ross, 2010). Without media, terrorism’s impact would only affect those in the attack’s immediate vicinity. Even before the age of electronic media, European Anarchists embraced the press’s strategic significance, believing the publicity it generated would ‘create a myth of global revolutionary pretensions … stimulat[ing] Downloaded from csi.sagepub.com at UOIT Campus Libraries on March 10, 2016 12 Current Sociology fears and suspicions disproportionate to its actual impact’ (Hoffman, 2006: 7). Facilitated by technological advancements (portable cameras and satellite uplinks) terrorist acts increasingly represent globally legible events with mass-psychological effects for spatially dispersed publics. For Black September’s hostage-taking and murder at the 1972 Munich Olympics, approximately 800 million individuals witnessed the events on television, leading the group to claim the incident was ‘like painting the name of Palestine on a mountain’ visible ‘from the four corners of the earth’ (Hoffman, 2006: 70). For September 11, the attacks – whether their nature, targets, or timing – were designed to maximize media coverage. According to an Al-Qaeda training manual, by targeting ‘sentimental landmarks’ the organization sought to acquire ‘intense publicity’ and produce pervasive fear (Nacos, 2003: 4–5). Terrorists also exploit media outlets’ appetite for dramatized coverage and how it distorts perceptions of risk and danger. With the drift towards ‘infotainment’ the grammar and symbolic representations of media coverage are crafted in ways that offer simplistic narratives and privilege formats that are ‘visual, brief, action-oriented, and dramatic’ at the expense of in-depth analysis and ‘referentially derived information’ (Altheide, 2002: 47). As publics are increasingly sensitized to accept stylized and stereotypical accounts as more arresting and factual than dispassionate journalism, sensationalist media narratives not only resonate with, but sharpen, public sentiment (Altheide, 2006). Through editing and the inclusion of high-production sound, music, and graphics, the news media relay scenes of spectacular violence, stunning visual imagery, alarming threats to collective security, and moral conflicts between good and evil. As demonstrated in New York, Madrid, and London, vivid repetitive coverage of attacks and their aftermath reverberated throughout the televisual landscape, priming ‘the cognitive and emotional processes that help[ed] create a disproportionate sense … of vulnerability’ (Breckenridge and Zimbardo, 2007: 123). Ultimately, by selecting and organizing content in ways that shape audience assumptions about terrorism, the media promulgate a ‘fear narrative’ defined by ‘the pervasive communication … awareness, and expectation that danger and risk are … central feature[s] of the effective environment’ (Altheide, 2006: 114). Moreover, like crime, media depictions of terrorism conform to the ‘law of opposites’ in which coverage accentuates extreme, shocking incidents at the expense of more routine offenses (Surette, 2014). While terrorist episodes are typically quantitatively small in frequency and injury, the volume and tenor or media coverage makes otherwise obscure organizations appear more menacing, capable, and effective than they actually are, thereby perpetuating myths about ‘twenty foot tall’ and ‘all-knowing, all-seeing terrorist[s]’ (Friedman, 2004: 36; cf. Tuman, 2009). Researchers have demonstrated that, since the 1980s, Americans have routinely identified terrorism as a leading source of concern, eclipsing other social problems that, to the extent they can be objectively ascertained, are far more devastating (Breckenridge and Zimbardo, 2007). 5 Provoking </w:t>
      </w:r>
      <w:r w:rsidRPr="00DD03C6">
        <w:rPr>
          <w:rFonts w:cstheme="minorHAnsi"/>
          <w:u w:val="single"/>
        </w:rPr>
        <w:t>punitiveness Beyond generating fear and publicity, terrorism frequently represents a strategy of provocation in which weaker actors turn their opponents’ military and coercive superiority</w:t>
      </w:r>
      <w:r w:rsidRPr="00DD03C6">
        <w:rPr>
          <w:rFonts w:cstheme="minorHAnsi"/>
          <w:sz w:val="12"/>
        </w:rPr>
        <w:t xml:space="preserve"> Downloaded from csi.sagepub.com at UOIT Campus Libraries on March 10, 2016 Walsh 13 </w:t>
      </w:r>
      <w:r w:rsidRPr="00DD03C6">
        <w:rPr>
          <w:rFonts w:cstheme="minorHAnsi"/>
          <w:u w:val="single"/>
        </w:rPr>
        <w:t>into liabilities</w:t>
      </w:r>
      <w:r w:rsidRPr="00DD03C6">
        <w:rPr>
          <w:rFonts w:cstheme="minorHAnsi"/>
          <w:sz w:val="12"/>
        </w:rPr>
        <w:t xml:space="preserve"> (Parker, 2007). Under such arrangements terrorists exploit the symbiotic relationship between folk devils and social control agents in which each responds to, feeds on, and magnifies the other. </w:t>
      </w:r>
      <w:r w:rsidRPr="00DD03C6">
        <w:rPr>
          <w:rFonts w:cstheme="minorHAnsi"/>
          <w:u w:val="single"/>
        </w:rPr>
        <w:t>Here the essential idea is that vengeful unrestrained reprisals will erode the targeted regime’s legitimacy, exposing its true colors as a despotic force and sharpening the contradictions of the established order</w:t>
      </w:r>
      <w:r w:rsidRPr="00DD03C6">
        <w:rPr>
          <w:rFonts w:cstheme="minorHAnsi"/>
          <w:sz w:val="12"/>
        </w:rPr>
        <w:t xml:space="preserve">. Accordingly, to create terror and carnage they are incapable of effectuating on their own, </w:t>
      </w:r>
      <w:r w:rsidRPr="00F24159">
        <w:rPr>
          <w:rFonts w:cstheme="minorHAnsi"/>
          <w:highlight w:val="cyan"/>
          <w:u w:val="single"/>
        </w:rPr>
        <w:t>terrorists rely on a</w:t>
      </w:r>
      <w:r w:rsidRPr="00DD03C6">
        <w:rPr>
          <w:rFonts w:cstheme="minorHAnsi"/>
          <w:u w:val="single"/>
        </w:rPr>
        <w:t xml:space="preserve">n inherent </w:t>
      </w:r>
      <w:r w:rsidRPr="00F24159">
        <w:rPr>
          <w:rFonts w:cstheme="minorHAnsi"/>
          <w:highlight w:val="cyan"/>
          <w:u w:val="single"/>
        </w:rPr>
        <w:t>hazard of counter-terrorism</w:t>
      </w:r>
      <w:r w:rsidRPr="00DD03C6">
        <w:rPr>
          <w:rFonts w:cstheme="minorHAnsi"/>
          <w:u w:val="single"/>
        </w:rPr>
        <w:t>: mimesis and imitation</w:t>
      </w:r>
      <w:r w:rsidRPr="00DD03C6">
        <w:rPr>
          <w:rFonts w:cstheme="minorHAnsi"/>
          <w:sz w:val="12"/>
        </w:rPr>
        <w:t xml:space="preserve">. For Agamben (2001: 45) </w:t>
      </w:r>
      <w:r w:rsidRPr="00F24159">
        <w:rPr>
          <w:rFonts w:cstheme="minorHAnsi"/>
          <w:b/>
          <w:highlight w:val="cyan"/>
          <w:u w:val="single"/>
        </w:rPr>
        <w:t>a security-obsessed state</w:t>
      </w:r>
      <w:r w:rsidRPr="00DD03C6">
        <w:rPr>
          <w:rFonts w:cstheme="minorHAnsi"/>
          <w:u w:val="single"/>
        </w:rPr>
        <w:t xml:space="preserve"> ‘is a fragile organism; it </w:t>
      </w:r>
      <w:r w:rsidRPr="00F24159">
        <w:rPr>
          <w:rFonts w:cstheme="minorHAnsi"/>
          <w:b/>
          <w:highlight w:val="cyan"/>
          <w:u w:val="single"/>
        </w:rPr>
        <w:t>can</w:t>
      </w:r>
      <w:r w:rsidRPr="00DD03C6">
        <w:rPr>
          <w:rFonts w:cstheme="minorHAnsi"/>
          <w:b/>
          <w:u w:val="single"/>
        </w:rPr>
        <w:t xml:space="preserve"> always </w:t>
      </w:r>
      <w:r w:rsidRPr="00F24159">
        <w:rPr>
          <w:rFonts w:cstheme="minorHAnsi"/>
          <w:b/>
          <w:highlight w:val="cyan"/>
          <w:u w:val="single"/>
        </w:rPr>
        <w:t>be provoked by terrorism to become itself terroristic’</w:t>
      </w:r>
      <w:r w:rsidRPr="00DD03C6">
        <w:rPr>
          <w:rFonts w:cstheme="minorHAnsi"/>
          <w:sz w:val="12"/>
        </w:rPr>
        <w:t xml:space="preserve">. Ultimately, </w:t>
      </w:r>
      <w:r w:rsidRPr="00DD03C6">
        <w:rPr>
          <w:rFonts w:cstheme="minorHAnsi"/>
          <w:u w:val="single"/>
        </w:rPr>
        <w:t>strategies of provocation seek to induce conflict and polarization</w:t>
      </w:r>
      <w:r w:rsidRPr="00DD03C6">
        <w:rPr>
          <w:rFonts w:cstheme="minorHAnsi"/>
          <w:sz w:val="12"/>
        </w:rPr>
        <w:t xml:space="preserve">. Whether operating domestically or transnationally, terrorists stand to benefit as harsh reactions may alienate important constituents, inflame tensions, radicalize moderates, destabilize societies, and diminish democracy, outcomes which embolden terrorists and exacerbate the root causes of political violence (Juergensmeyer, 2000). </w:t>
      </w:r>
      <w:r w:rsidRPr="00DD03C6">
        <w:rPr>
          <w:rFonts w:cstheme="minorHAnsi"/>
          <w:u w:val="single"/>
        </w:rPr>
        <w:t>By increasing the resonance of terrorists’ claims regarding their struggle and adversary, overwrought responses provide ‘propaganda capital’</w:t>
      </w:r>
      <w:r w:rsidRPr="00DD03C6">
        <w:rPr>
          <w:rFonts w:cstheme="minorHAnsi"/>
          <w:sz w:val="12"/>
        </w:rPr>
        <w:t xml:space="preserve"> (Wardlaw, 1989: 70) </w:t>
      </w:r>
      <w:r w:rsidRPr="00DD03C6">
        <w:rPr>
          <w:rFonts w:cstheme="minorHAnsi"/>
          <w:u w:val="single"/>
        </w:rPr>
        <w:t>allowing them to mobilize valuable resources, whether ideological support, additional recruits, or weapons and financial assets</w:t>
      </w:r>
      <w:r w:rsidRPr="00DD03C6">
        <w:rPr>
          <w:rFonts w:cstheme="minorHAnsi"/>
          <w:sz w:val="12"/>
        </w:rPr>
        <w:t xml:space="preserve">. Accordingly, through repressive responses ‘states “socially construct” more resilient … terrorist organizations’ and, as such, may become ‘their own worst enemies’ (Parker, 2007: 155–156). As a strategy, provocation is rooted in 19th-century Anarchism. Drawing on the notion of ‘propaganda by deed’ several figures, whether Most, Kropotkin, or Nechayev, embraced agitational violence as a necessary catalyst to seize the masses’ attention and impel the state’s organs of coercion into indiscriminate brutality. According to the Russian Anarchist </w:t>
      </w:r>
      <w:r w:rsidRPr="00DD03C6">
        <w:rPr>
          <w:rFonts w:cstheme="minorHAnsi"/>
          <w:u w:val="single"/>
        </w:rPr>
        <w:t xml:space="preserve">Kropotkin, </w:t>
      </w:r>
      <w:r w:rsidRPr="00DD03C6">
        <w:rPr>
          <w:rFonts w:cstheme="minorHAnsi"/>
          <w:b/>
          <w:u w:val="single"/>
        </w:rPr>
        <w:t xml:space="preserve">terrorist acts were designed to generate ‘savage repressions’ </w:t>
      </w:r>
      <w:r w:rsidRPr="00DD03C6">
        <w:rPr>
          <w:rFonts w:cstheme="minorHAnsi"/>
          <w:u w:val="single"/>
        </w:rPr>
        <w:t>that would succeed in uniting the masses, ‘awaken[ing] the spirit of revolt’, and ‘driving the rebels to heroism’ – a strategy which has since been embraced by numerous thinkers and organizations, including Carlos Marighella, Regis Debray, the FLN, the Tupamaros, and Al-Qaeda</w:t>
      </w:r>
      <w:r w:rsidRPr="00DD03C6">
        <w:rPr>
          <w:rFonts w:cstheme="minorHAnsi"/>
          <w:sz w:val="12"/>
        </w:rPr>
        <w:t xml:space="preserve"> (Townshend, 2011: 57). Gripped by shock, vulnerability, and outrage, rather than carefully calibrated responses in proportion to the injury sustained, there is an intense desire among victimized groups to pursue retributive and cathartic responses. Following 9/11, </w:t>
      </w:r>
      <w:r w:rsidRPr="00DD03C6">
        <w:rPr>
          <w:rFonts w:cstheme="minorHAnsi"/>
          <w:u w:val="single"/>
        </w:rPr>
        <w:t xml:space="preserve">a New York Times </w:t>
      </w:r>
      <w:r w:rsidRPr="00F24159">
        <w:rPr>
          <w:rFonts w:cstheme="minorHAnsi"/>
          <w:highlight w:val="cyan"/>
          <w:u w:val="single"/>
        </w:rPr>
        <w:t>poll uncovered</w:t>
      </w:r>
      <w:r w:rsidRPr="00DD03C6">
        <w:rPr>
          <w:rFonts w:cstheme="minorHAnsi"/>
          <w:u w:val="single"/>
        </w:rPr>
        <w:t xml:space="preserve"> widespread </w:t>
      </w:r>
      <w:r w:rsidRPr="00F24159">
        <w:rPr>
          <w:rFonts w:cstheme="minorHAnsi"/>
          <w:highlight w:val="cyan"/>
          <w:u w:val="single"/>
        </w:rPr>
        <w:t>support for military action against terrorists even if</w:t>
      </w:r>
      <w:r w:rsidRPr="00DD03C6">
        <w:rPr>
          <w:rFonts w:cstheme="minorHAnsi"/>
          <w:u w:val="single"/>
        </w:rPr>
        <w:t xml:space="preserve"> ‘many thousands of </w:t>
      </w:r>
      <w:r w:rsidRPr="00F24159">
        <w:rPr>
          <w:rFonts w:cstheme="minorHAnsi"/>
          <w:highlight w:val="cyan"/>
          <w:u w:val="single"/>
        </w:rPr>
        <w:t>innocent people’ were killed</w:t>
      </w:r>
      <w:r w:rsidRPr="00DD03C6">
        <w:rPr>
          <w:rFonts w:cstheme="minorHAnsi"/>
          <w:sz w:val="12"/>
        </w:rPr>
        <w:t xml:space="preserve"> (Breckenridge and Zimbardo, 2007).6 Ultimately</w:t>
      </w:r>
      <w:r w:rsidRPr="00DD03C6">
        <w:rPr>
          <w:rFonts w:cstheme="minorHAnsi"/>
          <w:u w:val="single"/>
        </w:rPr>
        <w:t xml:space="preserve">, all-consuming demands for social defense exonerate drastic expansions in state sovereignty and a turn to ‘gloves-off crime control’ </w:t>
      </w:r>
      <w:r w:rsidRPr="00DD03C6">
        <w:rPr>
          <w:rFonts w:cstheme="minorHAnsi"/>
          <w:sz w:val="12"/>
        </w:rPr>
        <w:t xml:space="preserve">(Hudson, 2003: 45). Historically, manifestations of counter-terrorism, whether expansions in policing power, preventive – and often indefinite – detention, secret trials, warrantless searches, intrusive surveillance, torture and ‘enhanced interrogation’, assassinations, or aggressive military strikes and pre-emptive wars, embody forms of ‘counter-law’ (Ericson, 2008); governmental practices that operate with impunity and are institutionalized in the absence of political deliberation, legal oversight, and public consent. While state repression may facilitate their liquidation, </w:t>
      </w:r>
      <w:r w:rsidRPr="00DD03C6">
        <w:rPr>
          <w:rFonts w:cstheme="minorHAnsi"/>
          <w:u w:val="single"/>
        </w:rPr>
        <w:t>history is replete with examples of provocation advancing terrorists’ proximate and long-term objectives. For nationalist and anti-colonial groups, the spiral of violence produced by terrorist attacks has often</w:t>
      </w:r>
      <w:r w:rsidRPr="00DD03C6">
        <w:rPr>
          <w:rFonts w:cstheme="minorHAnsi"/>
          <w:sz w:val="12"/>
        </w:rPr>
        <w:t xml:space="preserve"> Downloaded from csi.sagepub.com at UOIT Campus Libraries on March 10, 2016 14 Current Sociology </w:t>
      </w:r>
      <w:r w:rsidRPr="00DD03C6">
        <w:rPr>
          <w:rFonts w:cstheme="minorHAnsi"/>
          <w:u w:val="single"/>
        </w:rPr>
        <w:t>succeeded in estranging and alienating colonial subjects from the metropole. In 1940s Palestine, Britain’s response to the Irgun, whether curfews, checkpoints and partitions, executions, or martial law, created ‘an image of the army and police as oppressors rather than protectors’, dynamics contributing, in part, to Israel’s eventual independence</w:t>
      </w:r>
      <w:r w:rsidRPr="00DD03C6">
        <w:rPr>
          <w:rFonts w:cstheme="minorHAnsi"/>
          <w:sz w:val="12"/>
        </w:rPr>
        <w:t xml:space="preserve"> (Hoffman, 2006: 52). </w:t>
      </w:r>
      <w:r w:rsidRPr="00DD03C6">
        <w:rPr>
          <w:rFonts w:cstheme="minorHAnsi"/>
          <w:u w:val="single"/>
        </w:rPr>
        <w:t>For Algeria, provocative violence was central to the FLN’s strategy and eventual victory</w:t>
      </w:r>
      <w:r w:rsidRPr="00DD03C6">
        <w:rPr>
          <w:rFonts w:cstheme="minorHAnsi"/>
          <w:sz w:val="12"/>
        </w:rPr>
        <w:t xml:space="preserve">. France’s response, which included torture, public assassinations, and mass round-ups and forced relocation, backfired catastrophically, transforming FLN members into martyrs, galvanizing opposition among native Algerians, and outraging public opinion in France (Fromkin, 1975). Moreover, in both contexts, government responses established sympathy beyond each organization’s theater of operation, transforming local struggles into global issues commanding the international community’s attention (Rapoport, 2002). In Europe, IRA attacks against Britain’s security forces in the early 20th century were conducted, in part, to elicit violent and politically useful reactions (English, 2003). Their response came in the form of the Black and Tans, special constables whose indiscriminate attacks ‘did more than anything … to undermine the British effort to keep Ireland within the UK’ (Townshend, 2011: 125). More recently, </w:t>
      </w:r>
      <w:r w:rsidRPr="00DD03C6">
        <w:rPr>
          <w:rFonts w:cstheme="minorHAnsi"/>
          <w:u w:val="single"/>
        </w:rPr>
        <w:t>the IRA and ETA coordinated attacks on police, military, and security forces in the hopes of provoking excessive repression</w:t>
      </w:r>
      <w:r w:rsidRPr="00DD03C6">
        <w:rPr>
          <w:rFonts w:cstheme="minorHAnsi"/>
          <w:sz w:val="12"/>
        </w:rPr>
        <w:t xml:space="preserve"> (Zirakzadah, 2002). For the former, the Thatcher government’s </w:t>
      </w:r>
      <w:r w:rsidRPr="00DD03C6">
        <w:rPr>
          <w:rFonts w:cstheme="minorHAnsi"/>
          <w:u w:val="single"/>
        </w:rPr>
        <w:t xml:space="preserve">policies of internment and coercive interrogation failed to effect its operational capacity, while reinforcing Republicans’ legitimacy and producing a flood of recruits, money, and weapons </w:t>
      </w:r>
      <w:r w:rsidRPr="00DD03C6">
        <w:rPr>
          <w:rFonts w:cstheme="minorHAnsi"/>
          <w:sz w:val="12"/>
        </w:rPr>
        <w:t xml:space="preserve">(White, 1989). Similar strategies were visible for revolutionary groups, like the RAF, whose campaign of kidnappings and bombings sought to enrage the state and ‘make fascism visible’ in West Germany (Vertigans, 2013). Finally, </w:t>
      </w:r>
      <w:r w:rsidRPr="00DD03C6">
        <w:rPr>
          <w:rFonts w:cstheme="minorHAnsi"/>
          <w:u w:val="single"/>
        </w:rPr>
        <w:t xml:space="preserve">provocation represents a central strategy of radical Islamist groups. Although the precise objectives of organizations like Al-Qaeda remain opaque, the available evidence suggests </w:t>
      </w:r>
      <w:r w:rsidRPr="00F24159">
        <w:rPr>
          <w:rFonts w:cstheme="minorHAnsi"/>
          <w:highlight w:val="cyan"/>
          <w:u w:val="single"/>
        </w:rPr>
        <w:t>their actions represent a calculated effort to elicit extreme responses</w:t>
      </w:r>
      <w:r w:rsidRPr="00DD03C6">
        <w:rPr>
          <w:rFonts w:cstheme="minorHAnsi"/>
          <w:u w:val="single"/>
        </w:rPr>
        <w:t xml:space="preserve">, thereby </w:t>
      </w:r>
      <w:r w:rsidRPr="00DD03C6">
        <w:rPr>
          <w:rFonts w:cstheme="minorHAnsi"/>
          <w:b/>
          <w:u w:val="single"/>
        </w:rPr>
        <w:t>facilitating their broader goals of mobilizing, uniting, and radicalizing the world’s Muslim population</w:t>
      </w:r>
      <w:r w:rsidRPr="00DD03C6">
        <w:rPr>
          <w:rFonts w:cstheme="minorHAnsi"/>
          <w:sz w:val="12"/>
        </w:rPr>
        <w:t xml:space="preserve"> (Nacos, 2003). In orchestrating their attacks Al-Qaeda seems to have appreciated that, given its hawkish militarism and aggressive unilateralism, </w:t>
      </w:r>
      <w:r w:rsidRPr="00DD03C6">
        <w:rPr>
          <w:rFonts w:cstheme="minorHAnsi"/>
          <w:b/>
          <w:u w:val="single"/>
        </w:rPr>
        <w:t>the Bush administration was susceptible to provocation</w:t>
      </w:r>
      <w:r w:rsidRPr="00DD03C6">
        <w:rPr>
          <w:rFonts w:cstheme="minorHAnsi"/>
          <w:sz w:val="12"/>
        </w:rPr>
        <w:t xml:space="preserve">.7 Ultimately, the organization hoped American reprisals could be framed as an anti-Islamic crusade and cosmic war between good and evil, believers and infidels. While Al-Qaeda’s objectives remain unfulfilled, </w:t>
      </w:r>
      <w:r w:rsidRPr="00DD03C6">
        <w:rPr>
          <w:rFonts w:cstheme="minorHAnsi"/>
          <w:u w:val="single"/>
        </w:rPr>
        <w:t>America’s response has proven counter-productive. Alongside torture, prisoner abuse, and drone strikes, Operation Iraqi Freedom in particular ‘breathed new life into the organization’, vindicating its claims of Western imperialism and inspiring a sustained insurgency</w:t>
      </w:r>
      <w:r w:rsidRPr="00DD03C6">
        <w:rPr>
          <w:rFonts w:cstheme="minorHAnsi"/>
          <w:sz w:val="12"/>
        </w:rPr>
        <w:t xml:space="preserve"> (Byman and Pollack, 2008: 56). </w:t>
      </w:r>
      <w:r w:rsidRPr="00DD03C6">
        <w:rPr>
          <w:rFonts w:cstheme="minorHAnsi"/>
          <w:u w:val="single"/>
        </w:rPr>
        <w:t>Producing approximately 500,000 civilian causalities and 2 million refugees, the war served as a major recruitment tool and source of radicalization in the Middle East, Western Europe, and elsewhere</w:t>
      </w:r>
      <w:r w:rsidRPr="00DD03C6">
        <w:rPr>
          <w:rFonts w:cstheme="minorHAnsi"/>
          <w:sz w:val="12"/>
        </w:rPr>
        <w:t xml:space="preserve"> (Welch, 2006). Moreover, America’s actions eroded international support, particularly in the Muslim world, while support for Al-Qaeda, indicated through</w:t>
      </w:r>
      <w:r w:rsidRPr="00DD03C6">
        <w:rPr>
          <w:rFonts w:cstheme="minorHAnsi"/>
          <w:u w:val="single"/>
        </w:rPr>
        <w:t xml:space="preserve"> funding and recruitment levels, rose considerably</w:t>
      </w:r>
      <w:r w:rsidRPr="00DD03C6">
        <w:rPr>
          <w:rFonts w:cstheme="minorHAnsi"/>
          <w:sz w:val="12"/>
        </w:rPr>
        <w:t>.8 Consequently, ‘far from shrinking, the spaces of lawlessness, the training grounds for global terrorism, expanded to unheard of dimensions’ (Bauman, 2013: 102). Further, domestic reactions, whether enhanced surveillance, racial profiling, or revanchist nationalism evidenced in Downloaded from csi.sagepub.com at UOIT Campus Libraries on March 10, 2016 Walsh 15 Islamophobia, racism, and hate crimes, have bred mistrust, discrimination, and harassment, thereby facilitating the radicalization of pockets of domestic minorities, and validating claims regarding Western opposition to Islam.9 Although it remains unclear if such outcomes are intended or desired, their effects – treating entire populations as threats and folk devils – have amplified and entrenched the very tensions and divisions on which terrorists depend and feed (Morgan and Poynting, 2012).</w:t>
      </w:r>
    </w:p>
    <w:p w14:paraId="32DCBC64" w14:textId="77777777" w:rsidR="00072D56" w:rsidRDefault="00072D56" w:rsidP="00072D56">
      <w:pPr>
        <w:pStyle w:val="Heading2"/>
      </w:pPr>
      <w:r>
        <w:t>1NC — Democracy</w:t>
      </w:r>
    </w:p>
    <w:p w14:paraId="5934192D" w14:textId="77777777" w:rsidR="00072D56" w:rsidRDefault="00072D56" w:rsidP="00072D56">
      <w:pPr>
        <w:pStyle w:val="Heading3"/>
      </w:pPr>
      <w:r w:rsidRPr="002B26D6">
        <w:t>1NC</w:t>
      </w:r>
      <w:r>
        <w:t xml:space="preserve"> — </w:t>
      </w:r>
      <w:r w:rsidRPr="002B26D6">
        <w:t>Democracy Bad</w:t>
      </w:r>
    </w:p>
    <w:p w14:paraId="3EB6ACD0" w14:textId="77777777" w:rsidR="00072D56" w:rsidRPr="00F029A5" w:rsidRDefault="00072D56" w:rsidP="00072D56">
      <w:pPr>
        <w:pStyle w:val="Heading4"/>
      </w:pPr>
      <w:r>
        <w:t xml:space="preserve">Judicial activism is </w:t>
      </w:r>
      <w:r>
        <w:rPr>
          <w:u w:val="single"/>
        </w:rPr>
        <w:t>inevitable</w:t>
      </w:r>
      <w:r>
        <w:t xml:space="preserve"> — the 6-3 conservative court </w:t>
      </w:r>
      <w:r>
        <w:rPr>
          <w:u w:val="single"/>
        </w:rPr>
        <w:t>guarantees</w:t>
      </w:r>
      <w:r>
        <w:t xml:space="preserve"> activist decisions </w:t>
      </w:r>
      <w:r>
        <w:rPr>
          <w:u w:val="single"/>
        </w:rPr>
        <w:t>antithetical</w:t>
      </w:r>
      <w:r>
        <w:t xml:space="preserve"> to democracy like the Texas Abortion laws OR the past term’s workers rights cases</w:t>
      </w:r>
    </w:p>
    <w:p w14:paraId="01107CC3" w14:textId="77777777" w:rsidR="00072D56" w:rsidRPr="00F029A5" w:rsidRDefault="00072D56" w:rsidP="00072D56"/>
    <w:p w14:paraId="708EE61B" w14:textId="77777777" w:rsidR="00072D56" w:rsidRPr="00386251" w:rsidRDefault="00072D56" w:rsidP="00072D56">
      <w:pPr>
        <w:keepNext/>
        <w:keepLines/>
        <w:spacing w:before="40" w:after="0"/>
        <w:outlineLvl w:val="3"/>
        <w:rPr>
          <w:rFonts w:eastAsiaTheme="majorEastAsia" w:cstheme="majorBidi"/>
          <w:b/>
          <w:iCs/>
          <w:sz w:val="26"/>
        </w:rPr>
      </w:pPr>
      <w:r w:rsidRPr="00386251">
        <w:rPr>
          <w:rFonts w:eastAsiaTheme="majorEastAsia" w:cstheme="majorBidi"/>
          <w:b/>
          <w:iCs/>
          <w:sz w:val="26"/>
        </w:rPr>
        <w:t>Democracy doesn’t solve war</w:t>
      </w:r>
    </w:p>
    <w:p w14:paraId="351E8C87" w14:textId="77777777" w:rsidR="00072D56" w:rsidRPr="00386251" w:rsidRDefault="00072D56" w:rsidP="00072D56">
      <w:r w:rsidRPr="00386251">
        <w:rPr>
          <w:b/>
          <w:bCs/>
          <w:sz w:val="26"/>
        </w:rPr>
        <w:t>Mousseau</w:t>
      </w:r>
      <w:r w:rsidRPr="00386251">
        <w:t xml:space="preserve">, Poli Sci Prof @ University of Central Florida, </w:t>
      </w:r>
      <w:r w:rsidRPr="00386251">
        <w:rPr>
          <w:b/>
          <w:bCs/>
          <w:sz w:val="26"/>
        </w:rPr>
        <w:t>16</w:t>
      </w:r>
      <w:r w:rsidRPr="00386251">
        <w:t xml:space="preserve"> </w:t>
      </w:r>
    </w:p>
    <w:p w14:paraId="7001D9A7" w14:textId="77777777" w:rsidR="00072D56" w:rsidRPr="00386251" w:rsidRDefault="00072D56" w:rsidP="00072D56">
      <w:r w:rsidRPr="00386251">
        <w:t xml:space="preserve">(Michael, Grasping the scientific evidence: The contractualist peace supersedes the democratic peace, Conflict Management and Peace Science 1–18) </w:t>
      </w:r>
    </w:p>
    <w:p w14:paraId="1207C7DE" w14:textId="77777777" w:rsidR="00072D56" w:rsidRPr="00386251" w:rsidRDefault="00072D56" w:rsidP="00072D56">
      <w:pPr>
        <w:rPr>
          <w:u w:val="single"/>
        </w:rPr>
      </w:pPr>
      <w:r w:rsidRPr="00386251">
        <w:rPr>
          <w:sz w:val="14"/>
        </w:rPr>
        <w:t xml:space="preserve">A weighty controversy has enveloped the study of international conflict: whether the democratic peace, </w:t>
      </w:r>
      <w:r w:rsidRPr="00386251">
        <w:rPr>
          <w:highlight w:val="yellow"/>
          <w:u w:val="single"/>
        </w:rPr>
        <w:t>the</w:t>
      </w:r>
      <w:r w:rsidRPr="00386251">
        <w:rPr>
          <w:sz w:val="14"/>
        </w:rPr>
        <w:t xml:space="preserve"> </w:t>
      </w:r>
      <w:r w:rsidRPr="00386251">
        <w:rPr>
          <w:u w:val="single"/>
        </w:rPr>
        <w:t xml:space="preserve">observed </w:t>
      </w:r>
      <w:r w:rsidRPr="00386251">
        <w:rPr>
          <w:highlight w:val="yellow"/>
          <w:u w:val="single"/>
        </w:rPr>
        <w:t>dearth of</w:t>
      </w:r>
      <w:r w:rsidRPr="00386251">
        <w:rPr>
          <w:u w:val="single"/>
        </w:rPr>
        <w:t xml:space="preserve"> militarized </w:t>
      </w:r>
      <w:r w:rsidRPr="00386251">
        <w:rPr>
          <w:highlight w:val="yellow"/>
          <w:u w:val="single"/>
        </w:rPr>
        <w:t>conflict between democratic nations</w:t>
      </w:r>
      <w:r w:rsidRPr="00386251">
        <w:rPr>
          <w:sz w:val="14"/>
          <w:highlight w:val="yellow"/>
        </w:rPr>
        <w:t xml:space="preserve">, </w:t>
      </w:r>
      <w:r w:rsidRPr="00386251">
        <w:rPr>
          <w:b/>
          <w:iCs/>
          <w:highlight w:val="yellow"/>
          <w:u w:val="single"/>
        </w:rPr>
        <w:t>may be</w:t>
      </w:r>
      <w:r w:rsidRPr="00386251">
        <w:rPr>
          <w:b/>
          <w:iCs/>
          <w:u w:val="single"/>
        </w:rPr>
        <w:t xml:space="preserve"> spurious</w:t>
      </w:r>
      <w:r w:rsidRPr="00386251">
        <w:rPr>
          <w:sz w:val="14"/>
        </w:rPr>
        <w:t xml:space="preserve"> </w:t>
      </w:r>
      <w:r w:rsidRPr="00386251">
        <w:rPr>
          <w:u w:val="single"/>
        </w:rPr>
        <w:t>and</w:t>
      </w:r>
      <w:r w:rsidRPr="00386251">
        <w:rPr>
          <w:sz w:val="14"/>
        </w:rPr>
        <w:t xml:space="preserve"> </w:t>
      </w:r>
      <w:r w:rsidRPr="00386251">
        <w:rPr>
          <w:highlight w:val="yellow"/>
          <w:u w:val="single"/>
        </w:rPr>
        <w:t>accounted for by</w:t>
      </w:r>
      <w:r w:rsidRPr="00386251">
        <w:rPr>
          <w:sz w:val="14"/>
          <w:highlight w:val="yellow"/>
        </w:rPr>
        <w:t xml:space="preserve"> </w:t>
      </w:r>
      <w:r w:rsidRPr="00386251">
        <w:rPr>
          <w:b/>
          <w:iCs/>
          <w:u w:val="single"/>
        </w:rPr>
        <w:t xml:space="preserve">institutionalized </w:t>
      </w:r>
      <w:r w:rsidRPr="00386251">
        <w:rPr>
          <w:b/>
          <w:iCs/>
          <w:highlight w:val="yellow"/>
          <w:u w:val="single"/>
        </w:rPr>
        <w:t>market</w:t>
      </w:r>
      <w:r w:rsidRPr="00386251">
        <w:rPr>
          <w:sz w:val="14"/>
        </w:rPr>
        <w:t xml:space="preserve"> ‘‘contractualist’’ </w:t>
      </w:r>
      <w:r w:rsidRPr="00386251">
        <w:rPr>
          <w:b/>
          <w:iCs/>
          <w:highlight w:val="yellow"/>
          <w:u w:val="single"/>
        </w:rPr>
        <w:t>economy</w:t>
      </w:r>
      <w:r w:rsidRPr="00386251">
        <w:rPr>
          <w:sz w:val="14"/>
        </w:rPr>
        <w:t xml:space="preserve">. I have offered theory and evidence that economic norms, specifically contractualist economy, appear to account for both the explanans (democracy) and the explanandum (peace) in the democratic peace research program (Mousseau, 2009, 2012a, 2013; see also Mousseau et al., 2013a, b). </w:t>
      </w:r>
      <w:r w:rsidRPr="00386251">
        <w:rPr>
          <w:u w:val="single"/>
        </w:rPr>
        <w:t>Five studies have responded with several arguments for why we should continue to believe that democracy causes peace</w:t>
      </w:r>
      <w:r w:rsidRPr="00386251">
        <w:rPr>
          <w:sz w:val="14"/>
        </w:rPr>
        <w:t xml:space="preserve"> (Dafoe, 2011; Dafoe and Russett, 2013; Dafoe et al., 2013; Ray, 2013; Russett, 2010). Resolution of this controversy is fundamental to the study and practice of international relations. </w:t>
      </w:r>
      <w:r w:rsidRPr="00386251">
        <w:rPr>
          <w:u w:val="single"/>
        </w:rPr>
        <w:t>The observation of</w:t>
      </w:r>
      <w:r w:rsidRPr="00386251">
        <w:rPr>
          <w:sz w:val="14"/>
        </w:rPr>
        <w:t xml:space="preserve"> </w:t>
      </w:r>
      <w:r w:rsidRPr="00386251">
        <w:rPr>
          <w:u w:val="single"/>
        </w:rPr>
        <w:t>democratic peace is</w:t>
      </w:r>
      <w:r w:rsidRPr="00386251">
        <w:rPr>
          <w:sz w:val="14"/>
        </w:rPr>
        <w:t xml:space="preserve"> </w:t>
      </w:r>
      <w:r w:rsidRPr="00386251">
        <w:rPr>
          <w:u w:val="single"/>
        </w:rPr>
        <w:t>‘‘the closest thing we have to an empirical law’’</w:t>
      </w:r>
      <w:r w:rsidRPr="00386251">
        <w:rPr>
          <w:sz w:val="14"/>
        </w:rPr>
        <w:t xml:space="preserve"> in the study of global politics (Levy, 1988: 662), </w:t>
      </w:r>
      <w:r w:rsidRPr="00386251">
        <w:rPr>
          <w:u w:val="single"/>
        </w:rPr>
        <w:t xml:space="preserve">and carries the </w:t>
      </w:r>
      <w:r w:rsidRPr="00386251">
        <w:rPr>
          <w:b/>
          <w:iCs/>
          <w:u w:val="single"/>
        </w:rPr>
        <w:t>profound implication</w:t>
      </w:r>
      <w:r w:rsidRPr="00386251">
        <w:rPr>
          <w:u w:val="single"/>
        </w:rPr>
        <w:t xml:space="preserve"> that the </w:t>
      </w:r>
      <w:r w:rsidRPr="00386251">
        <w:rPr>
          <w:b/>
          <w:iCs/>
          <w:u w:val="single"/>
        </w:rPr>
        <w:t>spread of democracy will end war</w:t>
      </w:r>
      <w:r w:rsidRPr="00386251">
        <w:rPr>
          <w:sz w:val="14"/>
        </w:rPr>
        <w:t xml:space="preserve">. </w:t>
      </w:r>
      <w:r w:rsidRPr="00386251">
        <w:rPr>
          <w:b/>
          <w:iCs/>
          <w:u w:val="single"/>
        </w:rPr>
        <w:t>New economic norms theory</w:t>
      </w:r>
      <w:r w:rsidRPr="00386251">
        <w:rPr>
          <w:sz w:val="14"/>
        </w:rPr>
        <w:t xml:space="preserve">, on the other hand, </w:t>
      </w:r>
      <w:r w:rsidRPr="00386251">
        <w:rPr>
          <w:u w:val="single"/>
        </w:rPr>
        <w:t xml:space="preserve">yields the contrary implication that </w:t>
      </w:r>
      <w:r w:rsidRPr="00386251">
        <w:rPr>
          <w:b/>
          <w:iCs/>
          <w:highlight w:val="yellow"/>
          <w:u w:val="single"/>
        </w:rPr>
        <w:t>universal democracy will not end war</w:t>
      </w:r>
      <w:r w:rsidRPr="00386251">
        <w:rPr>
          <w:sz w:val="14"/>
        </w:rPr>
        <w:t xml:space="preserve">. Instead, </w:t>
      </w:r>
      <w:r w:rsidRPr="00386251">
        <w:rPr>
          <w:u w:val="single"/>
        </w:rPr>
        <w:t xml:space="preserve">it is market-oriented </w:t>
      </w:r>
      <w:r w:rsidRPr="00386251">
        <w:rPr>
          <w:highlight w:val="yellow"/>
          <w:u w:val="single"/>
        </w:rPr>
        <w:t>development</w:t>
      </w:r>
      <w:r w:rsidRPr="00386251">
        <w:rPr>
          <w:u w:val="single"/>
        </w:rPr>
        <w:t xml:space="preserve"> that </w:t>
      </w:r>
      <w:r w:rsidRPr="00386251">
        <w:rPr>
          <w:highlight w:val="yellow"/>
          <w:u w:val="single"/>
        </w:rPr>
        <w:t xml:space="preserve">creates </w:t>
      </w:r>
      <w:r w:rsidRPr="00386251">
        <w:rPr>
          <w:b/>
          <w:iCs/>
          <w:highlight w:val="yellow"/>
          <w:u w:val="single"/>
        </w:rPr>
        <w:t>a culture of contracting</w:t>
      </w:r>
      <w:r w:rsidRPr="00386251">
        <w:rPr>
          <w:highlight w:val="yellow"/>
          <w:u w:val="single"/>
        </w:rPr>
        <w:t>,</w:t>
      </w:r>
      <w:r w:rsidRPr="00386251">
        <w:rPr>
          <w:sz w:val="14"/>
          <w:highlight w:val="yellow"/>
        </w:rPr>
        <w:t xml:space="preserve"> </w:t>
      </w:r>
      <w:r w:rsidRPr="00386251">
        <w:rPr>
          <w:highlight w:val="yellow"/>
          <w:u w:val="single"/>
        </w:rPr>
        <w:t>and this</w:t>
      </w:r>
      <w:r w:rsidRPr="00386251">
        <w:rPr>
          <w:sz w:val="14"/>
        </w:rPr>
        <w:t xml:space="preserve"> culture </w:t>
      </w:r>
      <w:r w:rsidRPr="00386251">
        <w:rPr>
          <w:highlight w:val="yellow"/>
          <w:u w:val="single"/>
        </w:rPr>
        <w:t>legitimates democracy</w:t>
      </w:r>
      <w:r w:rsidRPr="00386251">
        <w:rPr>
          <w:sz w:val="14"/>
        </w:rPr>
        <w:t xml:space="preserve"> within nations and causes peace among them. </w:t>
      </w:r>
      <w:r w:rsidRPr="00386251">
        <w:rPr>
          <w:b/>
          <w:iCs/>
          <w:highlight w:val="yellow"/>
          <w:u w:val="single"/>
        </w:rPr>
        <w:t>The</w:t>
      </w:r>
      <w:r w:rsidRPr="00386251">
        <w:rPr>
          <w:b/>
          <w:iCs/>
          <w:u w:val="single"/>
        </w:rPr>
        <w:t xml:space="preserve"> policy </w:t>
      </w:r>
      <w:r w:rsidRPr="00386251">
        <w:rPr>
          <w:b/>
          <w:iCs/>
          <w:highlight w:val="yellow"/>
          <w:u w:val="single"/>
        </w:rPr>
        <w:t>implications could hardly be more divergent:</w:t>
      </w:r>
      <w:r w:rsidRPr="00386251">
        <w:rPr>
          <w:sz w:val="14"/>
          <w:highlight w:val="yellow"/>
        </w:rPr>
        <w:t xml:space="preserve"> </w:t>
      </w:r>
      <w:r w:rsidRPr="00386251">
        <w:rPr>
          <w:highlight w:val="yellow"/>
          <w:u w:val="single"/>
        </w:rPr>
        <w:t>to</w:t>
      </w:r>
      <w:r w:rsidRPr="00386251">
        <w:rPr>
          <w:u w:val="single"/>
        </w:rPr>
        <w:t xml:space="preserve"> </w:t>
      </w:r>
      <w:r w:rsidRPr="00386251">
        <w:rPr>
          <w:highlight w:val="yellow"/>
          <w:u w:val="single"/>
        </w:rPr>
        <w:t>end war</w:t>
      </w:r>
      <w:r w:rsidRPr="00386251">
        <w:rPr>
          <w:sz w:val="14"/>
        </w:rPr>
        <w:t xml:space="preserve"> (and support democracy), </w:t>
      </w:r>
      <w:r w:rsidRPr="00386251">
        <w:rPr>
          <w:highlight w:val="yellow"/>
          <w:u w:val="single"/>
        </w:rPr>
        <w:t xml:space="preserve">the contractualist democracies should </w:t>
      </w:r>
      <w:r w:rsidRPr="00386251">
        <w:rPr>
          <w:b/>
          <w:iCs/>
          <w:highlight w:val="yellow"/>
          <w:u w:val="single"/>
        </w:rPr>
        <w:t>promote the economies of nations at risk</w:t>
      </w:r>
      <w:r w:rsidRPr="00386251">
        <w:rPr>
          <w:sz w:val="14"/>
        </w:rPr>
        <w:t xml:space="preserve">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results are consistent across all tests: there is no credible evidence supporting democracy as a cause of peace. </w:t>
      </w:r>
      <w:r w:rsidRPr="00386251">
        <w:rPr>
          <w:u w:val="single"/>
        </w:rPr>
        <w:t xml:space="preserve">Using DOR’s base model, </w:t>
      </w:r>
      <w:r w:rsidRPr="00386251">
        <w:rPr>
          <w:b/>
          <w:iCs/>
          <w:highlight w:val="yellow"/>
          <w:u w:val="single"/>
        </w:rPr>
        <w:t>the impact of democracy is zero</w:t>
      </w:r>
      <w:r w:rsidRPr="00386251">
        <w:rPr>
          <w:sz w:val="14"/>
          <w:highlight w:val="yellow"/>
        </w:rPr>
        <w:t xml:space="preserve"> </w:t>
      </w:r>
      <w:r w:rsidRPr="00386251">
        <w:rPr>
          <w:b/>
          <w:iCs/>
          <w:u w:val="single"/>
        </w:rPr>
        <w:t>regardless</w:t>
      </w:r>
      <w:r w:rsidRPr="00386251">
        <w:rPr>
          <w:u w:val="single"/>
        </w:rPr>
        <w:t xml:space="preserve"> of how </w:t>
      </w:r>
      <w:r w:rsidRPr="00386251">
        <w:rPr>
          <w:b/>
          <w:iCs/>
          <w:u w:val="single"/>
        </w:rPr>
        <w:t>contractualist economy</w:t>
      </w:r>
      <w:r w:rsidRPr="00386251">
        <w:rPr>
          <w:u w:val="single"/>
        </w:rPr>
        <w:t xml:space="preserve"> or </w:t>
      </w:r>
      <w:r w:rsidRPr="00386251">
        <w:rPr>
          <w:b/>
          <w:iCs/>
          <w:u w:val="single"/>
        </w:rPr>
        <w:t>interstate conflict</w:t>
      </w:r>
      <w:r w:rsidRPr="00386251">
        <w:rPr>
          <w:u w:val="single"/>
        </w:rPr>
        <w:t xml:space="preserve"> is measured</w:t>
      </w:r>
      <w:r w:rsidRPr="00386251">
        <w:rPr>
          <w:sz w:val="14"/>
        </w:rPr>
        <w:t xml:space="preserve">. </w:t>
      </w:r>
      <w:r w:rsidRPr="00386251">
        <w:rPr>
          <w:highlight w:val="yellow"/>
          <w:u w:val="single"/>
        </w:rPr>
        <w:t xml:space="preserve">There is no </w:t>
      </w:r>
      <w:r w:rsidRPr="00386251">
        <w:rPr>
          <w:b/>
          <w:iCs/>
          <w:highlight w:val="yellow"/>
          <w:u w:val="single"/>
        </w:rPr>
        <w:t>misinterpreted interaction term</w:t>
      </w:r>
      <w:r w:rsidRPr="00386251">
        <w:rPr>
          <w:sz w:val="14"/>
        </w:rPr>
        <w:t xml:space="preserve"> in any study that has overturned the democratic peace, and the disaggregation of the data yields no support for a causal interaction of democracy with contractualist economy. </w:t>
      </w:r>
      <w:r w:rsidRPr="00386251">
        <w:rPr>
          <w:u w:val="single"/>
        </w:rPr>
        <w:t>Ray’s</w:t>
      </w:r>
      <w:r w:rsidRPr="00386251">
        <w:rPr>
          <w:sz w:val="14"/>
        </w:rPr>
        <w:t xml:space="preserve"> (2013) </w:t>
      </w:r>
      <w:r w:rsidRPr="00386251">
        <w:rPr>
          <w:u w:val="single"/>
        </w:rPr>
        <w:t>evidence</w:t>
      </w:r>
      <w:r w:rsidRPr="00386251">
        <w:rPr>
          <w:sz w:val="14"/>
        </w:rPr>
        <w:t xml:space="preserve"> for reverse causality from democracy to contractualist economy </w:t>
      </w:r>
      <w:r w:rsidRPr="00386251">
        <w:rPr>
          <w:u w:val="single"/>
        </w:rPr>
        <w:t xml:space="preserve">is shown to be based on an </w:t>
      </w:r>
      <w:r w:rsidRPr="00386251">
        <w:rPr>
          <w:b/>
          <w:iCs/>
          <w:u w:val="single"/>
        </w:rPr>
        <w:t>erroneous research design</w:t>
      </w:r>
      <w:r w:rsidRPr="00386251">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w:t>
      </w:r>
      <w:r w:rsidRPr="00386251">
        <w:rPr>
          <w:u w:val="single"/>
        </w:rPr>
        <w:t xml:space="preserve">this marginal peace is a </w:t>
      </w:r>
      <w:r w:rsidRPr="00386251">
        <w:rPr>
          <w:b/>
          <w:iCs/>
          <w:u w:val="single"/>
        </w:rPr>
        <w:t>statistical artifact</w:t>
      </w:r>
      <w:r w:rsidRPr="00386251">
        <w:rPr>
          <w:u w:val="single"/>
        </w:rPr>
        <w:t xml:space="preserve"> since </w:t>
      </w:r>
      <w:r w:rsidRPr="00386251">
        <w:rPr>
          <w:highlight w:val="yellow"/>
          <w:u w:val="single"/>
        </w:rPr>
        <w:t xml:space="preserve">it does not exist </w:t>
      </w:r>
      <w:r w:rsidRPr="00386251">
        <w:rPr>
          <w:u w:val="single"/>
        </w:rPr>
        <w:t xml:space="preserve">among neighbors </w:t>
      </w:r>
      <w:r w:rsidRPr="00386251">
        <w:rPr>
          <w:highlight w:val="yellow"/>
          <w:u w:val="single"/>
        </w:rPr>
        <w:t xml:space="preserve">where everyone </w:t>
      </w:r>
      <w:r w:rsidRPr="00386251">
        <w:rPr>
          <w:b/>
          <w:iCs/>
          <w:highlight w:val="yellow"/>
          <w:u w:val="single"/>
        </w:rPr>
        <w:t>has an equal opportunity to fight</w:t>
      </w:r>
      <w:r w:rsidRPr="00386251">
        <w:rPr>
          <w:highlight w:val="yellow"/>
          <w:u w:val="single"/>
        </w:rPr>
        <w:t>.</w:t>
      </w:r>
    </w:p>
    <w:p w14:paraId="6BD4E93B" w14:textId="77777777" w:rsidR="00072D56" w:rsidRPr="00516326" w:rsidRDefault="00072D56" w:rsidP="00072D56">
      <w:pPr>
        <w:pStyle w:val="Heading4"/>
        <w:rPr>
          <w:rFonts w:cs="Arial"/>
        </w:rPr>
      </w:pPr>
      <w:r w:rsidRPr="00516326">
        <w:rPr>
          <w:rFonts w:cs="Arial"/>
        </w:rPr>
        <w:t xml:space="preserve">Democracy causes great power nuclear war </w:t>
      </w:r>
      <w:r>
        <w:rPr>
          <w:rFonts w:cs="Arial"/>
        </w:rPr>
        <w:t>—</w:t>
      </w:r>
      <w:r w:rsidRPr="00516326">
        <w:rPr>
          <w:rFonts w:cs="Arial"/>
        </w:rPr>
        <w:t xml:space="preserve"> backsliding solves </w:t>
      </w:r>
    </w:p>
    <w:p w14:paraId="62047E6F" w14:textId="77777777" w:rsidR="00072D56" w:rsidRPr="00516326" w:rsidRDefault="00072D56" w:rsidP="00072D56">
      <w:pPr>
        <w:rPr>
          <w:rFonts w:cs="Arial"/>
        </w:rPr>
      </w:pPr>
      <w:r w:rsidRPr="00516326">
        <w:rPr>
          <w:rStyle w:val="Style13ptBold"/>
          <w:rFonts w:cs="Arial"/>
        </w:rPr>
        <w:t>Muller 15</w:t>
      </w:r>
      <w:r w:rsidRPr="00516326">
        <w:rPr>
          <w:rFonts w:cs="Arial"/>
        </w:rPr>
        <w:t>, director of the Peace Research Institute in Frankfurt, professor of International Relations at Goethe University, (Harald, Democracy, Peace, and Security, Lexington Books pp. 44-49)</w:t>
      </w:r>
    </w:p>
    <w:p w14:paraId="617347DB" w14:textId="77777777" w:rsidR="00072D56" w:rsidRDefault="00072D56" w:rsidP="00072D56">
      <w:pPr>
        <w:rPr>
          <w:rStyle w:val="StyleUnderline"/>
          <w:rFonts w:cs="Arial"/>
        </w:rPr>
      </w:pPr>
      <w:r w:rsidRPr="00516326">
        <w:rPr>
          <w:rStyle w:val="StyleUnderline"/>
          <w:rFonts w:cs="Arial"/>
        </w:rPr>
        <w:t>My</w:t>
      </w:r>
      <w:r w:rsidRPr="00516326">
        <w:rPr>
          <w:rFonts w:cs="Arial"/>
          <w:sz w:val="14"/>
        </w:rPr>
        <w:t xml:space="preserve"> own </w:t>
      </w:r>
      <w:r w:rsidRPr="00516326">
        <w:rPr>
          <w:rStyle w:val="StyleUnderline"/>
          <w:rFonts w:cs="Arial"/>
        </w:rPr>
        <w:t>proposal</w:t>
      </w:r>
      <w:r w:rsidRPr="00516326">
        <w:rPr>
          <w:rFonts w:cs="Arial"/>
          <w:sz w:val="14"/>
        </w:rPr>
        <w:t xml:space="preserve"> for solving the problem. developed together with my colleague Jonas Wolff (Müllcr 2004. Muller/Wolff 2006). </w:t>
      </w:r>
      <w:r w:rsidRPr="00516326">
        <w:rPr>
          <w:rStyle w:val="Emphasis"/>
        </w:rPr>
        <w:t>turns the issue upside down</w:t>
      </w:r>
      <w:r w:rsidRPr="00516326">
        <w:rPr>
          <w:rFonts w:cs="Arial"/>
          <w:sz w:val="14"/>
        </w:rPr>
        <w:t xml:space="preserve">: </w:t>
      </w:r>
      <w:r w:rsidRPr="00516326">
        <w:rPr>
          <w:rStyle w:val="StyleUnderline"/>
          <w:rFonts w:cs="Arial"/>
        </w:rPr>
        <w:t>We do not start with explaining mutual democratic peacefulness</w:t>
      </w:r>
      <w:r w:rsidRPr="00516326">
        <w:rPr>
          <w:rFonts w:cs="Arial"/>
          <w:sz w:val="14"/>
        </w:rPr>
        <w:t xml:space="preserve">, </w:t>
      </w:r>
      <w:r w:rsidRPr="00516326">
        <w:rPr>
          <w:rStyle w:val="StyleUnderline"/>
          <w:rFonts w:cs="Arial"/>
        </w:rPr>
        <w:t>but</w:t>
      </w:r>
      <w:r w:rsidRPr="00516326">
        <w:rPr>
          <w:rFonts w:cs="Arial"/>
          <w:sz w:val="14"/>
        </w:rPr>
        <w:t xml:space="preserve"> its opposite. </w:t>
      </w:r>
      <w:r w:rsidRPr="00516326">
        <w:rPr>
          <w:rStyle w:val="StyleUnderline"/>
          <w:rFonts w:cs="Arial"/>
        </w:rPr>
        <w:t xml:space="preserve">the proven capability of </w:t>
      </w:r>
      <w:r w:rsidRPr="00A73364">
        <w:rPr>
          <w:rStyle w:val="StyleUnderline"/>
          <w:rFonts w:cs="Arial"/>
          <w:highlight w:val="cyan"/>
        </w:rPr>
        <w:t>democracies</w:t>
      </w:r>
      <w:r w:rsidRPr="00516326">
        <w:rPr>
          <w:rStyle w:val="StyleUnderline"/>
          <w:rFonts w:cs="Arial"/>
        </w:rPr>
        <w:t xml:space="preserve"> to </w:t>
      </w:r>
      <w:r w:rsidRPr="00A73364">
        <w:rPr>
          <w:rStyle w:val="Emphasis"/>
          <w:highlight w:val="cyan"/>
        </w:rPr>
        <w:t>act aggressively</w:t>
      </w:r>
      <w:r w:rsidRPr="00516326">
        <w:rPr>
          <w:rFonts w:cs="Arial"/>
          <w:sz w:val="14"/>
        </w:rPr>
        <w:t xml:space="preserve"> </w:t>
      </w:r>
      <w:r w:rsidRPr="00516326">
        <w:rPr>
          <w:rStyle w:val="StyleUnderline"/>
          <w:rFonts w:cs="Arial"/>
        </w:rPr>
        <w:t>against non-democracies</w:t>
      </w:r>
      <w:r w:rsidRPr="00516326">
        <w:rPr>
          <w:rFonts w:cs="Arial"/>
          <w:sz w:val="14"/>
        </w:rPr>
        <w:t>. We note that</w:t>
      </w:r>
      <w:r>
        <w:rPr>
          <w:rFonts w:cs="Arial"/>
          <w:sz w:val="14"/>
        </w:rPr>
        <w:t xml:space="preserve"> — </w:t>
      </w:r>
      <w:r w:rsidRPr="00A73364">
        <w:rPr>
          <w:rStyle w:val="StyleUnderline"/>
          <w:rFonts w:cs="Arial"/>
          <w:highlight w:val="cyan"/>
        </w:rPr>
        <w:t xml:space="preserve">apart from </w:t>
      </w:r>
      <w:r w:rsidRPr="00A73364">
        <w:rPr>
          <w:rStyle w:val="Emphasis"/>
          <w:highlight w:val="cyan"/>
        </w:rPr>
        <w:t>self-defense</w:t>
      </w:r>
      <w:r w:rsidRPr="00516326">
        <w:rPr>
          <w:rFonts w:cs="Arial"/>
          <w:sz w:val="14"/>
        </w:rPr>
        <w:t xml:space="preserve"> </w:t>
      </w:r>
      <w:r w:rsidRPr="00516326">
        <w:rPr>
          <w:rStyle w:val="StyleUnderline"/>
          <w:rFonts w:cs="Arial"/>
        </w:rPr>
        <w:t xml:space="preserve">where </w:t>
      </w:r>
      <w:r w:rsidRPr="00A73364">
        <w:rPr>
          <w:rStyle w:val="StyleUnderline"/>
          <w:rFonts w:cs="Arial"/>
          <w:highlight w:val="cyan"/>
        </w:rPr>
        <w:t>there is no difference between democracies and non-democracies</w:t>
      </w:r>
      <w:r>
        <w:rPr>
          <w:rFonts w:cs="Arial"/>
          <w:sz w:val="14"/>
        </w:rPr>
        <w:t xml:space="preserve"> —  — </w:t>
      </w:r>
      <w:r w:rsidRPr="00A73364">
        <w:rPr>
          <w:rStyle w:val="Emphasis"/>
          <w:highlight w:val="cyan"/>
        </w:rPr>
        <w:t>democratic states go to war</w:t>
      </w:r>
      <w:r>
        <w:rPr>
          <w:rFonts w:cs="Arial"/>
          <w:sz w:val="14"/>
        </w:rPr>
        <w:t xml:space="preserve"> — </w:t>
      </w:r>
      <w:r w:rsidRPr="00516326">
        <w:rPr>
          <w:rStyle w:val="StyleUnderline"/>
          <w:rFonts w:cs="Arial"/>
        </w:rPr>
        <w:t>in contrast to non-democracies</w:t>
      </w:r>
      <w:r>
        <w:rPr>
          <w:rFonts w:cs="Arial"/>
          <w:sz w:val="14"/>
        </w:rPr>
        <w:t xml:space="preserve"> — </w:t>
      </w:r>
      <w:r w:rsidRPr="00A73364">
        <w:rPr>
          <w:rStyle w:val="StyleUnderline"/>
          <w:rFonts w:cs="Arial"/>
          <w:highlight w:val="cyan"/>
        </w:rPr>
        <w:t xml:space="preserve">to uphold </w:t>
      </w:r>
      <w:r w:rsidRPr="00A73364">
        <w:rPr>
          <w:rStyle w:val="Emphasis"/>
          <w:highlight w:val="cyan"/>
        </w:rPr>
        <w:t>i</w:t>
      </w:r>
      <w:r w:rsidRPr="00516326">
        <w:rPr>
          <w:rStyle w:val="Emphasis"/>
        </w:rPr>
        <w:t xml:space="preserve">nternational </w:t>
      </w:r>
      <w:r w:rsidRPr="00A73364">
        <w:rPr>
          <w:rStyle w:val="Emphasis"/>
          <w:highlight w:val="cyan"/>
        </w:rPr>
        <w:t>law</w:t>
      </w:r>
      <w:r w:rsidRPr="00516326">
        <w:rPr>
          <w:rFonts w:cs="Arial"/>
          <w:sz w:val="14"/>
        </w:rPr>
        <w:t xml:space="preserve"> (or their own interpretation thereof), </w:t>
      </w:r>
      <w:r w:rsidRPr="00516326">
        <w:rPr>
          <w:rStyle w:val="Emphasis"/>
        </w:rPr>
        <w:t xml:space="preserve">to </w:t>
      </w:r>
      <w:r w:rsidRPr="00A73364">
        <w:rPr>
          <w:rStyle w:val="Emphasis"/>
          <w:highlight w:val="cyan"/>
        </w:rPr>
        <w:t>prevent anarchy</w:t>
      </w:r>
      <w:r w:rsidRPr="00516326">
        <w:rPr>
          <w:rFonts w:cs="Arial"/>
          <w:sz w:val="14"/>
        </w:rPr>
        <w:t xml:space="preserve"> through state failure, </w:t>
      </w:r>
      <w:r w:rsidRPr="00516326">
        <w:rPr>
          <w:rStyle w:val="StyleUnderline"/>
          <w:rFonts w:cs="Arial"/>
        </w:rPr>
        <w:t xml:space="preserve">to </w:t>
      </w:r>
      <w:r w:rsidRPr="00516326">
        <w:rPr>
          <w:rStyle w:val="Emphasis"/>
        </w:rPr>
        <w:t>“save strangers”</w:t>
      </w:r>
      <w:r w:rsidRPr="00516326">
        <w:rPr>
          <w:rFonts w:cs="Arial"/>
          <w:sz w:val="14"/>
        </w:rPr>
        <w:t xml:space="preserve"> when dictatorships massacre their own people, </w:t>
      </w:r>
      <w:r w:rsidRPr="00516326">
        <w:rPr>
          <w:rStyle w:val="StyleUnderline"/>
          <w:rFonts w:cs="Arial"/>
        </w:rPr>
        <w:t xml:space="preserve">and to </w:t>
      </w:r>
      <w:r w:rsidRPr="00516326">
        <w:rPr>
          <w:rStyle w:val="Emphasis"/>
        </w:rPr>
        <w:t>promote democracy</w:t>
      </w:r>
      <w:r w:rsidRPr="00516326">
        <w:rPr>
          <w:rFonts w:cs="Arial"/>
          <w:sz w:val="14"/>
        </w:rPr>
        <w:t xml:space="preserve">. </w:t>
      </w:r>
      <w:r w:rsidRPr="00516326">
        <w:rPr>
          <w:rStyle w:val="StyleUnderline"/>
          <w:rFonts w:cs="Arial"/>
        </w:rPr>
        <w:t>None of these acts is likely to find its target in a democracy</w:t>
      </w:r>
      <w:r w:rsidRPr="00516326">
        <w:rPr>
          <w:rFonts w:cs="Arial"/>
          <w:sz w:val="14"/>
        </w:rPr>
        <w:t>. Since the use of force by democracies is hardly possible without public justification, even the rhetorical use of the said reasons will not stand public scrutiny when uttered against a democracy</w:t>
      </w:r>
      <w:r>
        <w:rPr>
          <w:rFonts w:cs="Arial"/>
          <w:sz w:val="14"/>
        </w:rPr>
        <w:t xml:space="preserve"> — </w:t>
      </w:r>
      <w:r w:rsidRPr="00516326">
        <w:rPr>
          <w:rFonts w:cs="Arial"/>
          <w:sz w:val="14"/>
        </w:rPr>
        <w:t xml:space="preserve">people will not believe it, </w:t>
      </w:r>
      <w:r w:rsidRPr="00516326">
        <w:rPr>
          <w:rStyle w:val="StyleUnderline"/>
          <w:rFonts w:cs="Arial"/>
        </w:rPr>
        <w:t xml:space="preserve">War </w:t>
      </w:r>
      <w:r w:rsidRPr="00516326">
        <w:rPr>
          <w:rStyle w:val="Emphasis"/>
        </w:rPr>
        <w:t>other than for self-defense</w:t>
      </w:r>
      <w:r w:rsidRPr="00516326">
        <w:rPr>
          <w:rStyle w:val="StyleUnderline"/>
          <w:rFonts w:cs="Arial"/>
        </w:rPr>
        <w:t xml:space="preserve"> thus can only be fought </w:t>
      </w:r>
      <w:r w:rsidRPr="00516326">
        <w:rPr>
          <w:rStyle w:val="Emphasis"/>
        </w:rPr>
        <w:t>by democracies</w:t>
      </w:r>
      <w:r w:rsidRPr="00516326">
        <w:rPr>
          <w:rFonts w:cs="Arial"/>
          <w:sz w:val="14"/>
        </w:rPr>
        <w:t xml:space="preserve"> against non-democracies </w:t>
      </w:r>
      <w:r w:rsidRPr="00516326">
        <w:rPr>
          <w:rStyle w:val="StyleUnderline"/>
          <w:rFonts w:cs="Arial"/>
        </w:rPr>
        <w:t xml:space="preserve">because </w:t>
      </w:r>
      <w:r w:rsidRPr="00516326">
        <w:rPr>
          <w:rStyle w:val="Emphasis"/>
        </w:rPr>
        <w:t>against a fellow democracy</w:t>
      </w:r>
      <w:r w:rsidRPr="00516326">
        <w:rPr>
          <w:rStyle w:val="StyleUnderline"/>
          <w:rFonts w:cs="Arial"/>
        </w:rPr>
        <w:t xml:space="preserve"> justification </w:t>
      </w:r>
      <w:r w:rsidRPr="00516326">
        <w:rPr>
          <w:rStyle w:val="Emphasis"/>
        </w:rPr>
        <w:t>would fail.</w:t>
      </w:r>
      <w:r w:rsidRPr="00516326">
        <w:rPr>
          <w:rStyle w:val="StyleUnderline"/>
          <w:rFonts w:cs="Arial"/>
        </w:rPr>
        <w:t xml:space="preserve"> </w:t>
      </w:r>
      <w:r w:rsidRPr="00516326">
        <w:rPr>
          <w:rFonts w:cs="Arial"/>
          <w:sz w:val="14"/>
        </w:rPr>
        <w:t xml:space="preserve">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516326">
        <w:rPr>
          <w:rStyle w:val="StyleUnderline"/>
          <w:rFonts w:cs="Arial"/>
        </w:rPr>
        <w:t>We are living in an era of rather rapid and disturbing power change</w:t>
      </w:r>
      <w:r w:rsidRPr="00516326">
        <w:rPr>
          <w:rFonts w:cs="Arial"/>
          <w:sz w:val="14"/>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t>
      </w:r>
      <w:r>
        <w:rPr>
          <w:rFonts w:cs="Arial"/>
          <w:sz w:val="14"/>
        </w:rPr>
        <w:t xml:space="preserve"> — </w:t>
      </w:r>
      <w:r w:rsidRPr="00516326">
        <w:rPr>
          <w:rFonts w:cs="Arial"/>
          <w:sz w:val="14"/>
        </w:rPr>
        <w:t>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w:t>
      </w:r>
      <w:r>
        <w:rPr>
          <w:rFonts w:cs="Arial"/>
          <w:sz w:val="14"/>
        </w:rPr>
        <w:t xml:space="preserve"> — </w:t>
      </w:r>
      <w:r w:rsidRPr="00516326">
        <w:rPr>
          <w:rFonts w:cs="Arial"/>
          <w:sz w:val="14"/>
        </w:rPr>
        <w:t xml:space="preserve">US relationship is thus thc key to a peaceful. tense or even violent future at the world stage. A small group of </w:t>
      </w:r>
      <w:r w:rsidRPr="00516326">
        <w:rPr>
          <w:rStyle w:val="StyleUnderline"/>
          <w:rFonts w:cs="Arial"/>
        </w:rPr>
        <w:t>major powers</w:t>
      </w:r>
      <w:r w:rsidRPr="00516326">
        <w:rPr>
          <w:rFonts w:cs="Arial"/>
          <w:sz w:val="14"/>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516326">
        <w:rPr>
          <w:rStyle w:val="StyleUnderline"/>
          <w:rFonts w:cs="Arial"/>
        </w:rPr>
        <w:t>Territorial claims are always emotionalized and dangerous</w:t>
      </w:r>
      <w:r w:rsidRPr="00516326">
        <w:rPr>
          <w:rFonts w:cs="Arial"/>
          <w:sz w:val="14"/>
        </w:rPr>
        <w:t xml:space="preserve">. </w:t>
      </w:r>
      <w:r w:rsidRPr="00516326">
        <w:rPr>
          <w:rStyle w:val="StyleUnderline"/>
          <w:rFonts w:cs="Arial"/>
        </w:rPr>
        <w:t>Territorial claims by a major power bear particular risks, because threatened countries look for protective allies which are,</w:t>
      </w:r>
      <w:r w:rsidRPr="00516326">
        <w:rPr>
          <w:rFonts w:cs="Arial"/>
          <w:sz w:val="14"/>
        </w:rPr>
        <w:t xml:space="preserve"> by necessity, </w:t>
      </w:r>
      <w:r w:rsidRPr="00516326">
        <w:rPr>
          <w:rStyle w:val="Emphasis"/>
        </w:rPr>
        <w:t>major powers</w:t>
      </w:r>
      <w:r w:rsidRPr="00516326">
        <w:rPr>
          <w:rFonts w:cs="Arial"/>
          <w:sz w:val="14"/>
        </w:rPr>
        <w:t xml:space="preserve"> </w:t>
      </w:r>
      <w:r w:rsidRPr="00516326">
        <w:rPr>
          <w:rStyle w:val="StyleUnderline"/>
          <w:rFonts w:cs="Arial"/>
        </w:rPr>
        <w:t>with the capability to project power into the region of concern.</w:t>
      </w:r>
      <w:r w:rsidRPr="00516326">
        <w:rPr>
          <w:rFonts w:cs="Arial"/>
          <w:sz w:val="14"/>
        </w:rPr>
        <w:t xml:space="preserve"> </w:t>
      </w:r>
      <w:r w:rsidRPr="00516326">
        <w:rPr>
          <w:rStyle w:val="Emphasis"/>
        </w:rPr>
        <w:t>The great power claimant and the great power protector then position themselves on the opposite sides of the conflict</w:t>
      </w:r>
      <w:r w:rsidRPr="00516326">
        <w:rPr>
          <w:rFonts w:cs="Arial"/>
          <w:sz w:val="14"/>
        </w:rPr>
        <w:t>. A classical constellation of great power conflict results that looks far more traditional than all the talk about post-modern global relations in which state power struggles fade into oblivion would suggest. In the Asian conflict complex that structures the shape of the US</w:t>
      </w:r>
      <w:r>
        <w:rPr>
          <w:rFonts w:cs="Arial"/>
          <w:sz w:val="14"/>
        </w:rPr>
        <w:t xml:space="preserve"> — </w:t>
      </w:r>
      <w:r w:rsidRPr="00516326">
        <w:rPr>
          <w:rFonts w:cs="Arial"/>
          <w:sz w:val="14"/>
        </w:rPr>
        <w:t xml:space="preserve">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516326">
        <w:rPr>
          <w:rStyle w:val="StyleUnderline"/>
          <w:rFonts w:cs="Arial"/>
        </w:rPr>
        <w:t xml:space="preserve">Russia and China have a </w:t>
      </w:r>
      <w:r w:rsidRPr="00516326">
        <w:rPr>
          <w:rStyle w:val="Emphasis"/>
        </w:rPr>
        <w:t xml:space="preserve">fairly ambivalent relation </w:t>
      </w:r>
      <w:r w:rsidRPr="00516326">
        <w:rPr>
          <w:rFonts w:cs="Arial"/>
          <w:sz w:val="14"/>
        </w:rPr>
        <w:t xml:space="preserve">with each other that is officially called a strategic partnership. </w:t>
      </w:r>
      <w:r w:rsidRPr="00516326">
        <w:rPr>
          <w:rStyle w:val="StyleUnderline"/>
          <w:rFonts w:cs="Arial"/>
        </w:rPr>
        <w:t>Ambiguous as this relationship is</w:t>
      </w:r>
      <w:r w:rsidRPr="00516326">
        <w:rPr>
          <w:rFonts w:cs="Arial"/>
          <w:sz w:val="14"/>
        </w:rPr>
        <w:t xml:space="preserve">, </w:t>
      </w:r>
      <w:r w:rsidRPr="00516326">
        <w:rPr>
          <w:rStyle w:val="Emphasis"/>
        </w:rPr>
        <w:t>it is predictable</w:t>
      </w:r>
      <w:r w:rsidRPr="00516326">
        <w:rPr>
          <w:rFonts w:cs="Arial"/>
          <w:sz w:val="14"/>
        </w:rPr>
        <w:t xml:space="preserve"> </w:t>
      </w:r>
      <w:r w:rsidRPr="00516326">
        <w:rPr>
          <w:rStyle w:val="StyleUnderline"/>
          <w:rFonts w:cs="Arial"/>
        </w:rPr>
        <w:t>that the more the West and Russia are at loggerheads, the closer the Russian</w:t>
      </w:r>
      <w:r>
        <w:rPr>
          <w:rStyle w:val="StyleUnderline"/>
          <w:rFonts w:cs="Arial"/>
        </w:rPr>
        <w:t xml:space="preserve"> — </w:t>
      </w:r>
      <w:r w:rsidRPr="00516326">
        <w:rPr>
          <w:rStyle w:val="StyleUnderline"/>
          <w:rFonts w:cs="Arial"/>
        </w:rPr>
        <w:t>Chinese relations might become</w:t>
      </w:r>
      <w:r w:rsidRPr="00516326">
        <w:rPr>
          <w:rFonts w:cs="Arial"/>
          <w:sz w:val="14"/>
        </w:rPr>
        <w:t>. On the other hand</w:t>
      </w:r>
      <w:r w:rsidRPr="00516326">
        <w:rPr>
          <w:rStyle w:val="StyleUnderline"/>
          <w:rFonts w:cs="Arial"/>
        </w:rPr>
        <w:t>. Chi na is the stronger partner and harbors not completely friendly feelings to wards Moscow</w:t>
      </w:r>
      <w:r w:rsidRPr="00516326">
        <w:rPr>
          <w:rFonts w:cs="Arial"/>
          <w:sz w:val="14"/>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A73364">
        <w:rPr>
          <w:rStyle w:val="StyleUnderline"/>
          <w:rFonts w:cs="Arial"/>
          <w:highlight w:val="cyan"/>
        </w:rPr>
        <w:t>The U</w:t>
      </w:r>
      <w:r w:rsidRPr="00516326">
        <w:rPr>
          <w:rStyle w:val="StyleUnderline"/>
          <w:rFonts w:cs="Arial"/>
        </w:rPr>
        <w:t xml:space="preserve">nited </w:t>
      </w:r>
      <w:r w:rsidRPr="00A73364">
        <w:rPr>
          <w:rStyle w:val="StyleUnderline"/>
          <w:rFonts w:cs="Arial"/>
          <w:highlight w:val="cyan"/>
        </w:rPr>
        <w:t>S</w:t>
      </w:r>
      <w:r w:rsidRPr="00516326">
        <w:rPr>
          <w:rStyle w:val="StyleUnderline"/>
          <w:rFonts w:cs="Arial"/>
        </w:rPr>
        <w:t xml:space="preserve">tates, </w:t>
      </w:r>
      <w:r w:rsidRPr="00A73364">
        <w:rPr>
          <w:rStyle w:val="StyleUnderline"/>
          <w:rFonts w:cs="Arial"/>
          <w:highlight w:val="cyan"/>
        </w:rPr>
        <w:t>China, Russia and India</w:t>
      </w:r>
      <w:r w:rsidRPr="00516326">
        <w:rPr>
          <w:rStyle w:val="StyleUnderline"/>
          <w:rFonts w:cs="Arial"/>
        </w:rPr>
        <w:t xml:space="preserve"> </w:t>
      </w:r>
      <w:r w:rsidRPr="00516326">
        <w:rPr>
          <w:rFonts w:cs="Arial"/>
          <w:sz w:val="14"/>
        </w:rPr>
        <w:t>even today</w:t>
      </w:r>
      <w:r w:rsidRPr="00516326">
        <w:rPr>
          <w:rStyle w:val="StyleUnderline"/>
          <w:rFonts w:cs="Arial"/>
        </w:rPr>
        <w:t xml:space="preserve"> conduct </w:t>
      </w:r>
      <w:r w:rsidRPr="00516326">
        <w:rPr>
          <w:rStyle w:val="Emphasis"/>
        </w:rPr>
        <w:t>a multi- pronged nuclear arms race</w:t>
      </w:r>
      <w:r w:rsidRPr="00516326">
        <w:rPr>
          <w:rFonts w:cs="Arial"/>
          <w:sz w:val="14"/>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516326">
        <w:rPr>
          <w:rStyle w:val="Emphasis"/>
        </w:rPr>
        <w:t xml:space="preserve">They </w:t>
      </w:r>
      <w:r w:rsidRPr="00A73364">
        <w:rPr>
          <w:rStyle w:val="Emphasis"/>
          <w:highlight w:val="cyan"/>
        </w:rPr>
        <w:t>are steering towards a hair-trigger security dilemma</w:t>
      </w:r>
      <w:r w:rsidRPr="00516326">
        <w:rPr>
          <w:rStyle w:val="Emphasis"/>
        </w:rPr>
        <w:t xml:space="preserve"> </w:t>
      </w:r>
      <w:r w:rsidRPr="00516326">
        <w:rPr>
          <w:rFonts w:cs="Arial"/>
          <w:sz w:val="14"/>
        </w:rPr>
        <w:t xml:space="preserve">in which the mutual postures cry out for being used first before the enemy might destroy them (Goldstein 2013: Le Miôre 2012). </w:t>
      </w:r>
      <w:r w:rsidRPr="00516326">
        <w:rPr>
          <w:rStyle w:val="StyleUnderline"/>
          <w:rFonts w:cs="Arial"/>
        </w:rPr>
        <w:t xml:space="preserve">It cannot be excluded that </w:t>
      </w:r>
      <w:r w:rsidRPr="00A73364">
        <w:rPr>
          <w:rStyle w:val="StyleUnderline"/>
          <w:rFonts w:cs="Arial"/>
          <w:highlight w:val="cyan"/>
        </w:rPr>
        <w:t>this whole conflict system might collapse into</w:t>
      </w:r>
      <w:r w:rsidRPr="00516326">
        <w:rPr>
          <w:rStyle w:val="StyleUnderline"/>
          <w:rFonts w:cs="Arial"/>
        </w:rPr>
        <w:t xml:space="preserve"> two </w:t>
      </w:r>
      <w:r w:rsidRPr="00A73364">
        <w:rPr>
          <w:rStyle w:val="StyleUnderline"/>
          <w:rFonts w:cs="Arial"/>
          <w:highlight w:val="cyan"/>
        </w:rPr>
        <w:t>opposing blocks</w:t>
      </w:r>
      <w:r w:rsidRPr="00516326">
        <w:rPr>
          <w:rFonts w:cs="Arial"/>
          <w:sz w:val="14"/>
        </w:rPr>
        <w:t xml:space="preserve"> one da the spark </w:t>
      </w:r>
      <w:r w:rsidRPr="00516326">
        <w:rPr>
          <w:rStyle w:val="StyleUnderline"/>
          <w:rFonts w:cs="Arial"/>
        </w:rPr>
        <w:t xml:space="preserve">for a major violent cataclysm could even be lighted by uncontrolled non-state actors inside some of the powers. </w:t>
      </w:r>
      <w:r w:rsidRPr="00516326">
        <w:rPr>
          <w:rFonts w:cs="Arial"/>
          <w:sz w:val="14"/>
        </w:rPr>
        <w:t>or</w:t>
      </w:r>
      <w:r>
        <w:rPr>
          <w:rFonts w:cs="Arial"/>
          <w:sz w:val="14"/>
        </w:rPr>
        <w:t xml:space="preserve"> — </w:t>
      </w:r>
      <w:r w:rsidRPr="00516326">
        <w:rPr>
          <w:rStyle w:val="StyleUnderline"/>
          <w:rFonts w:cs="Arial"/>
        </w:rPr>
        <w:t>in analogy to</w:t>
      </w:r>
      <w:r w:rsidRPr="00516326">
        <w:rPr>
          <w:rFonts w:cs="Arial"/>
          <w:sz w:val="14"/>
        </w:rPr>
        <w:t xml:space="preserve"> the role of </w:t>
      </w:r>
      <w:r w:rsidRPr="00516326">
        <w:rPr>
          <w:rStyle w:val="Emphasis"/>
        </w:rPr>
        <w:t>Serbia in 1914</w:t>
      </w:r>
      <w:r>
        <w:rPr>
          <w:rFonts w:cs="Arial"/>
          <w:sz w:val="14"/>
        </w:rPr>
        <w:t xml:space="preserve"> — </w:t>
      </w:r>
      <w:r w:rsidRPr="00516326">
        <w:rPr>
          <w:rFonts w:cs="Arial"/>
          <w:sz w:val="14"/>
        </w:rPr>
        <w:t xml:space="preserve"> </w:t>
      </w:r>
      <w:r w:rsidRPr="00516326">
        <w:rPr>
          <w:rStyle w:val="Emphasis"/>
        </w:rPr>
        <w:t>a ‘spoiler” state</w:t>
      </w:r>
      <w:r w:rsidRPr="00516326">
        <w:rPr>
          <w:rFonts w:cs="Arial"/>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A73364">
        <w:rPr>
          <w:rStyle w:val="StyleUnderline"/>
          <w:rFonts w:cs="Arial"/>
          <w:highlight w:val="cyan"/>
        </w:rPr>
        <w:t>this</w:t>
      </w:r>
      <w:r w:rsidRPr="00516326">
        <w:rPr>
          <w:rFonts w:cs="Arial"/>
          <w:sz w:val="14"/>
        </w:rPr>
        <w:t xml:space="preserve"> </w:t>
      </w:r>
      <w:r w:rsidRPr="00516326">
        <w:rPr>
          <w:rStyle w:val="StyleUnderline"/>
          <w:rFonts w:cs="Arial"/>
        </w:rPr>
        <w:t xml:space="preserve">constellation </w:t>
      </w:r>
      <w:r w:rsidRPr="00A73364">
        <w:rPr>
          <w:rStyle w:val="StyleUnderline"/>
          <w:rFonts w:cs="Arial"/>
          <w:highlight w:val="cyan"/>
        </w:rPr>
        <w:t>does not look</w:t>
      </w:r>
      <w:r w:rsidRPr="00516326">
        <w:rPr>
          <w:rStyle w:val="StyleUnderline"/>
          <w:rFonts w:cs="Arial"/>
        </w:rPr>
        <w:t xml:space="preserve"> much </w:t>
      </w:r>
      <w:r w:rsidRPr="00A73364">
        <w:rPr>
          <w:rStyle w:val="StyleUnderline"/>
          <w:rFonts w:cs="Arial"/>
          <w:highlight w:val="cyan"/>
        </w:rPr>
        <w:t xml:space="preserve">better than the one which drove </w:t>
      </w:r>
      <w:r w:rsidRPr="00A73364">
        <w:rPr>
          <w:rStyle w:val="Emphasis"/>
          <w:highlight w:val="cyan"/>
        </w:rPr>
        <w:t>Europe into W</w:t>
      </w:r>
      <w:r w:rsidRPr="00516326">
        <w:rPr>
          <w:rStyle w:val="Emphasis"/>
        </w:rPr>
        <w:t xml:space="preserve">orld </w:t>
      </w:r>
      <w:r w:rsidRPr="00A73364">
        <w:rPr>
          <w:rStyle w:val="Emphasis"/>
          <w:highlight w:val="cyan"/>
        </w:rPr>
        <w:t>W</w:t>
      </w:r>
      <w:r w:rsidRPr="00516326">
        <w:rPr>
          <w:rStyle w:val="Emphasis"/>
        </w:rPr>
        <w:t xml:space="preserve">ar </w:t>
      </w:r>
      <w:r w:rsidRPr="00A73364">
        <w:rPr>
          <w:rStyle w:val="Emphasis"/>
          <w:highlight w:val="cyan"/>
        </w:rPr>
        <w:t>I</w:t>
      </w:r>
      <w:r w:rsidRPr="00516326">
        <w:rPr>
          <w:rFonts w:cs="Arial"/>
          <w:sz w:val="14"/>
        </w:rPr>
        <w:t xml:space="preserve"> a century ago. </w:t>
      </w:r>
      <w:r w:rsidRPr="00516326">
        <w:rPr>
          <w:rStyle w:val="StyleUnderline"/>
          <w:rFonts w:cs="Arial"/>
        </w:rPr>
        <w:t>and</w:t>
      </w:r>
      <w:r w:rsidRPr="00516326">
        <w:rPr>
          <w:rFonts w:cs="Arial"/>
          <w:sz w:val="14"/>
        </w:rPr>
        <w:t xml:space="preserve"> </w:t>
      </w:r>
      <w:r w:rsidRPr="00A73364">
        <w:rPr>
          <w:rStyle w:val="Emphasis"/>
          <w:highlight w:val="cyan"/>
        </w:rPr>
        <w:t>it contains a nuclear component.</w:t>
      </w:r>
      <w:r w:rsidRPr="00516326">
        <w:rPr>
          <w:rFonts w:cs="Arial"/>
          <w:sz w:val="14"/>
        </w:rPr>
        <w:t xml:space="preserve"> </w:t>
      </w:r>
      <w:r w:rsidRPr="00516326">
        <w:rPr>
          <w:rStyle w:val="StyleUnderline"/>
          <w:rFonts w:cs="Arial"/>
        </w:rPr>
        <w:t xml:space="preserve">To trust in the infallibility of nuclear deterrence in this mufti- pronged constellation </w:t>
      </w:r>
      <w:r w:rsidRPr="00516326">
        <w:rPr>
          <w:rStyle w:val="Emphasis"/>
        </w:rPr>
        <w:t xml:space="preserve">needs quite a lot of optimism </w:t>
      </w:r>
      <w:r w:rsidRPr="00A73364">
        <w:rPr>
          <w:rStyle w:val="StyleUnderline"/>
          <w:rFonts w:cs="Arial"/>
          <w:highlight w:val="cyan"/>
        </w:rPr>
        <w:t>Can democratic peace be</w:t>
      </w:r>
      <w:r w:rsidRPr="00516326">
        <w:rPr>
          <w:rStyle w:val="StyleUnderline"/>
          <w:rFonts w:cs="Arial"/>
        </w:rPr>
        <w:t xml:space="preserve"> </w:t>
      </w:r>
      <w:r w:rsidRPr="00A73364">
        <w:rPr>
          <w:rStyle w:val="StyleUnderline"/>
          <w:rFonts w:cs="Arial"/>
          <w:highlight w:val="cyan"/>
        </w:rPr>
        <w:t>help</w:t>
      </w:r>
      <w:r w:rsidRPr="00516326">
        <w:rPr>
          <w:rStyle w:val="StyleUnderline"/>
          <w:rFonts w:cs="Arial"/>
        </w:rPr>
        <w:t>ful</w:t>
      </w:r>
    </w:p>
    <w:p w14:paraId="1E988D1A" w14:textId="77777777" w:rsidR="00072D56" w:rsidRDefault="00072D56" w:rsidP="00072D56">
      <w:pPr>
        <w:rPr>
          <w:rStyle w:val="StyleUnderline"/>
          <w:rFonts w:cs="Arial"/>
        </w:rPr>
      </w:pPr>
    </w:p>
    <w:p w14:paraId="5D69F18A" w14:textId="77777777" w:rsidR="00072D56" w:rsidRDefault="00072D56" w:rsidP="00072D56">
      <w:pPr>
        <w:rPr>
          <w:rStyle w:val="StyleUnderline"/>
          <w:rFonts w:cs="Arial"/>
        </w:rPr>
      </w:pPr>
    </w:p>
    <w:p w14:paraId="446425D5" w14:textId="77777777" w:rsidR="00072D56" w:rsidRDefault="00072D56" w:rsidP="00072D56">
      <w:pPr>
        <w:rPr>
          <w:rStyle w:val="StyleUnderline"/>
          <w:rFonts w:cs="Arial"/>
        </w:rPr>
      </w:pPr>
    </w:p>
    <w:p w14:paraId="510C2908" w14:textId="24D5C964" w:rsidR="00072D56" w:rsidRDefault="00072D56" w:rsidP="00072D56">
      <w:pPr>
        <w:rPr>
          <w:rStyle w:val="StyleUnderline"/>
          <w:rFonts w:cs="Arial"/>
        </w:rPr>
      </w:pPr>
      <w:r>
        <w:rPr>
          <w:rStyle w:val="StyleUnderline"/>
          <w:rFonts w:cs="Arial"/>
        </w:rPr>
        <w:t>MARKED</w:t>
      </w:r>
    </w:p>
    <w:p w14:paraId="5A8EEAC7" w14:textId="77777777" w:rsidR="00072D56" w:rsidRDefault="00072D56" w:rsidP="00072D56">
      <w:pPr>
        <w:rPr>
          <w:rStyle w:val="StyleUnderline"/>
          <w:rFonts w:cs="Arial"/>
        </w:rPr>
      </w:pPr>
    </w:p>
    <w:p w14:paraId="37D1AA16" w14:textId="77777777" w:rsidR="00072D56" w:rsidRDefault="00072D56" w:rsidP="00072D56">
      <w:pPr>
        <w:rPr>
          <w:rStyle w:val="StyleUnderline"/>
          <w:rFonts w:cs="Arial"/>
        </w:rPr>
      </w:pPr>
    </w:p>
    <w:p w14:paraId="0176E703" w14:textId="77777777" w:rsidR="00072D56" w:rsidRDefault="00072D56" w:rsidP="00072D56">
      <w:pPr>
        <w:rPr>
          <w:rStyle w:val="StyleUnderline"/>
          <w:rFonts w:cs="Arial"/>
        </w:rPr>
      </w:pPr>
    </w:p>
    <w:p w14:paraId="49890979" w14:textId="77777777" w:rsidR="00072D56" w:rsidRPr="00F6778F" w:rsidRDefault="00072D56" w:rsidP="00072D56">
      <w:pPr>
        <w:rPr>
          <w:rFonts w:cs="Arial"/>
          <w:sz w:val="14"/>
        </w:rPr>
      </w:pPr>
      <w:r w:rsidRPr="00516326">
        <w:rPr>
          <w:rStyle w:val="StyleUnderline"/>
          <w:rFonts w:cs="Arial"/>
        </w:rPr>
        <w:t xml:space="preserve"> in this constellation? </w:t>
      </w:r>
      <w:r w:rsidRPr="00516326">
        <w:rPr>
          <w:rFonts w:cs="Arial"/>
          <w:sz w:val="14"/>
        </w:rPr>
        <w:t>Our conflict system includes democracies</w:t>
      </w:r>
      <w:r>
        <w:rPr>
          <w:rFonts w:cs="Arial"/>
          <w:sz w:val="14"/>
        </w:rPr>
        <w:t xml:space="preserve"> — </w:t>
      </w:r>
      <w:r w:rsidRPr="00516326">
        <w:rPr>
          <w:rFonts w:cs="Arial"/>
          <w:sz w:val="14"/>
        </w:rPr>
        <w:t>the United States, India, Japan. Indonesia and non- democracies such as China. Russia, and Vietnam, but not necessarily on the same side. Should the European theater become connected to the Asian one through continuous US</w:t>
      </w:r>
      <w:r>
        <w:rPr>
          <w:rFonts w:cs="Arial"/>
          <w:sz w:val="14"/>
        </w:rPr>
        <w:t xml:space="preserve"> — </w:t>
      </w:r>
      <w:r w:rsidRPr="00516326">
        <w:rPr>
          <w:rFonts w:cs="Arial"/>
          <w:sz w:val="14"/>
        </w:rPr>
        <w:t>Russian disputes and a Russian</w:t>
      </w:r>
      <w:r>
        <w:rPr>
          <w:rFonts w:cs="Arial"/>
          <w:sz w:val="14"/>
        </w:rPr>
        <w:t xml:space="preserve"> — </w:t>
      </w:r>
      <w:r w:rsidRPr="00516326">
        <w:rPr>
          <w:rFonts w:cs="Arial"/>
          <w:sz w:val="14"/>
        </w:rPr>
        <w:t xml:space="preserve">Chinese entente. defective </w:t>
      </w:r>
      <w:r w:rsidRPr="00A73364">
        <w:rPr>
          <w:rStyle w:val="StyleUnderline"/>
          <w:rFonts w:cs="Arial"/>
          <w:highlight w:val="cyan"/>
        </w:rPr>
        <w:t>democracies</w:t>
      </w:r>
      <w:r w:rsidRPr="00516326">
        <w:rPr>
          <w:rStyle w:val="StyleUnderline"/>
          <w:rFonts w:cs="Arial"/>
        </w:rPr>
        <w:t xml:space="preserve"> like Ukraine and Georgia </w:t>
      </w:r>
      <w:r w:rsidRPr="00A73364">
        <w:rPr>
          <w:rStyle w:val="StyleUnderline"/>
          <w:rFonts w:cs="Arial"/>
          <w:highlight w:val="cyan"/>
        </w:rPr>
        <w:t>may feature rather importantly</w:t>
      </w:r>
      <w:r w:rsidRPr="00516326">
        <w:rPr>
          <w:rStyle w:val="StyleUnderline"/>
          <w:rFonts w:cs="Arial"/>
        </w:rPr>
        <w:t xml:space="preserve"> </w:t>
      </w:r>
      <w:r w:rsidRPr="00A73364">
        <w:rPr>
          <w:rStyle w:val="StyleUnderline"/>
          <w:rFonts w:cs="Arial"/>
          <w:highlight w:val="cyan"/>
        </w:rPr>
        <w:t xml:space="preserve">as potential triggers for </w:t>
      </w:r>
      <w:r w:rsidRPr="00516326">
        <w:rPr>
          <w:rStyle w:val="Emphasis"/>
        </w:rPr>
        <w:t>a</w:t>
      </w:r>
      <w:r w:rsidRPr="00A73364">
        <w:rPr>
          <w:rStyle w:val="Emphasis"/>
          <w:highlight w:val="cyan"/>
        </w:rPr>
        <w:t xml:space="preserve"> worsening</w:t>
      </w:r>
      <w:r w:rsidRPr="00516326">
        <w:rPr>
          <w:rStyle w:val="Emphasis"/>
        </w:rPr>
        <w:t xml:space="preserve"> of </w:t>
      </w:r>
      <w:r w:rsidRPr="00A73364">
        <w:rPr>
          <w:rStyle w:val="Emphasis"/>
          <w:highlight w:val="cyan"/>
        </w:rPr>
        <w:t>relationships.</w:t>
      </w:r>
      <w:r w:rsidRPr="00516326">
        <w:rPr>
          <w:rStyle w:val="Emphasis"/>
        </w:rPr>
        <w:t xml:space="preserve"> </w:t>
      </w:r>
      <w:r w:rsidRPr="00516326">
        <w:rPr>
          <w:rStyle w:val="StyleUnderline"/>
          <w:rFonts w:cs="Arial"/>
        </w:rPr>
        <w:t xml:space="preserve">While </w:t>
      </w:r>
      <w:r w:rsidRPr="00A73364">
        <w:rPr>
          <w:rStyle w:val="StyleUnderline"/>
          <w:rFonts w:cs="Arial"/>
          <w:highlight w:val="cyan"/>
        </w:rPr>
        <w:t>democracy is useful in</w:t>
      </w:r>
      <w:r w:rsidRPr="00516326">
        <w:rPr>
          <w:rStyle w:val="StyleUnderline"/>
          <w:rFonts w:cs="Arial"/>
        </w:rPr>
        <w:t xml:space="preserve"> excluding certain </w:t>
      </w:r>
      <w:r w:rsidRPr="00A73364">
        <w:rPr>
          <w:rStyle w:val="Emphasis"/>
          <w:highlight w:val="cyan"/>
        </w:rPr>
        <w:t>conflict dyads</w:t>
      </w:r>
      <w:r w:rsidRPr="00516326">
        <w:rPr>
          <w:rStyle w:val="Emphasis"/>
        </w:rPr>
        <w:t xml:space="preserve"> </w:t>
      </w:r>
      <w:r w:rsidRPr="00516326">
        <w:rPr>
          <w:rFonts w:cs="Arial"/>
          <w:sz w:val="14"/>
        </w:rPr>
        <w:t xml:space="preserve">in the whole complex, </w:t>
      </w:r>
      <w:r w:rsidRPr="00516326">
        <w:rPr>
          <w:rStyle w:val="StyleUnderline"/>
          <w:rFonts w:cs="Arial"/>
        </w:rPr>
        <w:t xml:space="preserve">such as </w:t>
      </w:r>
      <w:r w:rsidRPr="00516326">
        <w:rPr>
          <w:rStyle w:val="Emphasis"/>
        </w:rPr>
        <w:t>India</w:t>
      </w:r>
      <w:r w:rsidRPr="00516326">
        <w:rPr>
          <w:rStyle w:val="StyleUnderline"/>
          <w:rFonts w:cs="Arial"/>
        </w:rPr>
        <w:t xml:space="preserve"> and the </w:t>
      </w:r>
      <w:r w:rsidRPr="00516326">
        <w:rPr>
          <w:rStyle w:val="Emphasis"/>
        </w:rPr>
        <w:t>U</w:t>
      </w:r>
      <w:r w:rsidRPr="00516326">
        <w:rPr>
          <w:rFonts w:cs="Arial"/>
          <w:sz w:val="14"/>
        </w:rPr>
        <w:t xml:space="preserve">nited </w:t>
      </w:r>
      <w:r w:rsidRPr="00516326">
        <w:rPr>
          <w:rStyle w:val="Emphasis"/>
        </w:rPr>
        <w:t>S</w:t>
      </w:r>
      <w:r w:rsidRPr="00516326">
        <w:rPr>
          <w:rFonts w:cs="Arial"/>
          <w:sz w:val="14"/>
        </w:rPr>
        <w:t xml:space="preserve">tates. Japan and the United States. Japan and India. from the risk that they might escalate into a violent conflict, and as democratic peace is pacifying parts of the world. such as South America or Europe. </w:t>
      </w:r>
      <w:r w:rsidRPr="00A73364">
        <w:rPr>
          <w:rStyle w:val="Emphasis"/>
          <w:highlight w:val="cyan"/>
        </w:rPr>
        <w:t>it helps little in disputes between democracies and non-democracies</w:t>
      </w:r>
      <w:r w:rsidRPr="00516326">
        <w:rPr>
          <w:rStyle w:val="Emphasis"/>
        </w:rPr>
        <w:t xml:space="preserve">. </w:t>
      </w:r>
      <w:r w:rsidRPr="00516326">
        <w:rPr>
          <w:rFonts w:cs="Arial"/>
          <w:sz w:val="14"/>
        </w:rPr>
        <w:t xml:space="preserve">To the contrary: as discussed above, </w:t>
      </w:r>
      <w:r w:rsidRPr="00A73364">
        <w:rPr>
          <w:rStyle w:val="StyleUnderline"/>
          <w:rFonts w:cs="Arial"/>
          <w:highlight w:val="cyan"/>
        </w:rPr>
        <w:t>democracies</w:t>
      </w:r>
      <w:r w:rsidRPr="00516326">
        <w:rPr>
          <w:rStyle w:val="StyleUnderline"/>
          <w:rFonts w:cs="Arial"/>
        </w:rPr>
        <w:t xml:space="preserve"> have a more or less </w:t>
      </w:r>
      <w:r w:rsidRPr="00516326">
        <w:rPr>
          <w:rStyle w:val="Emphasis"/>
        </w:rPr>
        <w:t>moral-emotional inclination</w:t>
      </w:r>
      <w:r w:rsidRPr="00516326">
        <w:rPr>
          <w:rFonts w:cs="Arial"/>
          <w:sz w:val="14"/>
        </w:rPr>
        <w:t xml:space="preserve"> </w:t>
      </w:r>
      <w:r w:rsidRPr="00516326">
        <w:rPr>
          <w:rStyle w:val="Emphasis"/>
        </w:rPr>
        <w:t xml:space="preserve">to demonize non-democracies once they dis agree, </w:t>
      </w:r>
      <w:r w:rsidRPr="00516326">
        <w:rPr>
          <w:rStyle w:val="StyleUnderline"/>
          <w:rFonts w:cs="Arial"/>
        </w:rPr>
        <w:t xml:space="preserve">and to feel a missionary drive </w:t>
      </w:r>
      <w:r w:rsidRPr="00516326">
        <w:rPr>
          <w:rStyle w:val="Emphasis"/>
        </w:rPr>
        <w:t>to turn them democratic</w:t>
      </w:r>
      <w:r w:rsidRPr="00516326">
        <w:rPr>
          <w:rFonts w:cs="Arial"/>
          <w:sz w:val="14"/>
        </w:rPr>
        <w:t xml:space="preserve">. </w:t>
      </w:r>
      <w:r w:rsidRPr="00516326">
        <w:rPr>
          <w:rStyle w:val="StyleUnderline"/>
          <w:rFonts w:cs="Arial"/>
        </w:rPr>
        <w:t xml:space="preserve">This </w:t>
      </w:r>
      <w:r w:rsidRPr="00A73364">
        <w:rPr>
          <w:rStyle w:val="StyleUnderline"/>
          <w:rFonts w:cs="Arial"/>
          <w:highlight w:val="cyan"/>
        </w:rPr>
        <w:t>might exacerbate</w:t>
      </w:r>
      <w:r w:rsidRPr="00516326">
        <w:rPr>
          <w:rStyle w:val="StyleUnderline"/>
          <w:rFonts w:cs="Arial"/>
        </w:rPr>
        <w:t xml:space="preserve"> </w:t>
      </w:r>
      <w:r w:rsidRPr="00516326">
        <w:rPr>
          <w:rStyle w:val="Emphasis"/>
        </w:rPr>
        <w:t xml:space="preserve">the </w:t>
      </w:r>
      <w:r w:rsidRPr="00A73364">
        <w:rPr>
          <w:rStyle w:val="Emphasis"/>
          <w:highlight w:val="cyan"/>
        </w:rPr>
        <w:t>existing</w:t>
      </w:r>
      <w:r w:rsidRPr="00516326">
        <w:rPr>
          <w:rStyle w:val="StyleUnderline"/>
          <w:rFonts w:cs="Arial"/>
        </w:rPr>
        <w:t>,</w:t>
      </w:r>
      <w:r w:rsidRPr="00516326">
        <w:rPr>
          <w:rFonts w:cs="Arial"/>
          <w:sz w:val="14"/>
        </w:rPr>
        <w:t xml:space="preserve"> more </w:t>
      </w:r>
      <w:r w:rsidRPr="00A73364">
        <w:rPr>
          <w:rStyle w:val="Emphasis"/>
          <w:highlight w:val="cyan"/>
        </w:rPr>
        <w:t>interest-based conflicts</w:t>
      </w:r>
      <w:r w:rsidRPr="00516326">
        <w:rPr>
          <w:rFonts w:cs="Arial"/>
          <w:sz w:val="14"/>
        </w:rPr>
        <w:t xml:space="preserve"> </w:t>
      </w:r>
      <w:r w:rsidRPr="00516326">
        <w:rPr>
          <w:rStyle w:val="StyleUnderline"/>
          <w:rFonts w:cs="Arial"/>
        </w:rPr>
        <w:t xml:space="preserve">between democracies and non-democracies, and </w:t>
      </w:r>
      <w:r w:rsidRPr="00A73364">
        <w:rPr>
          <w:rStyle w:val="StyleUnderline"/>
          <w:rFonts w:cs="Arial"/>
          <w:highlight w:val="cyan"/>
        </w:rPr>
        <w:t xml:space="preserve">it </w:t>
      </w:r>
      <w:r w:rsidRPr="00A73364">
        <w:rPr>
          <w:rStyle w:val="Emphasis"/>
          <w:highlight w:val="cyan"/>
        </w:rPr>
        <w:t>creates fears</w:t>
      </w:r>
      <w:r w:rsidRPr="00A73364">
        <w:rPr>
          <w:rStyle w:val="StyleUnderline"/>
          <w:rFonts w:cs="Arial"/>
          <w:highlight w:val="cyan"/>
        </w:rPr>
        <w:t xml:space="preserve"> in the hearts of </w:t>
      </w:r>
      <w:r w:rsidRPr="00A73364">
        <w:rPr>
          <w:rStyle w:val="Emphasis"/>
          <w:highlight w:val="cyan"/>
        </w:rPr>
        <w:t>autocratic leaders</w:t>
      </w:r>
      <w:r w:rsidRPr="00516326">
        <w:rPr>
          <w:rStyle w:val="StyleUnderline"/>
          <w:rFonts w:cs="Arial"/>
        </w:rPr>
        <w:t xml:space="preserve"> that </w:t>
      </w:r>
      <w:r w:rsidRPr="00516326">
        <w:rPr>
          <w:rStyle w:val="Emphasis"/>
        </w:rPr>
        <w:t>they might be up for democratization sooner or later</w:t>
      </w:r>
      <w:r w:rsidRPr="00516326">
        <w:rPr>
          <w:rFonts w:cs="Arial"/>
          <w:sz w:val="14"/>
        </w:rPr>
        <w:t xml:space="preserve">. </w:t>
      </w:r>
      <w:r w:rsidRPr="00516326">
        <w:rPr>
          <w:rStyle w:val="StyleUnderline"/>
          <w:rFonts w:cs="Arial"/>
        </w:rPr>
        <w:t xml:space="preserve">The </w:t>
      </w:r>
      <w:r w:rsidRPr="00A73364">
        <w:rPr>
          <w:rStyle w:val="StyleUnderline"/>
          <w:rFonts w:cs="Arial"/>
          <w:highlight w:val="cyan"/>
        </w:rPr>
        <w:t xml:space="preserve">close inter- democratic relations which democratic peace </w:t>
      </w:r>
      <w:r w:rsidRPr="00A73364">
        <w:rPr>
          <w:rStyle w:val="Emphasis"/>
          <w:highlight w:val="cyan"/>
        </w:rPr>
        <w:t>tends to produce</w:t>
      </w:r>
      <w:r w:rsidRPr="00516326">
        <w:rPr>
          <w:rFonts w:cs="Arial"/>
          <w:sz w:val="14"/>
        </w:rPr>
        <w:t xml:space="preserve">, in turn, </w:t>
      </w:r>
      <w:r w:rsidRPr="00516326">
        <w:rPr>
          <w:rStyle w:val="StyleUnderline"/>
          <w:rFonts w:cs="Arial"/>
        </w:rPr>
        <w:t xml:space="preserve">only </w:t>
      </w:r>
      <w:r w:rsidRPr="00A73364">
        <w:rPr>
          <w:rStyle w:val="Emphasis"/>
          <w:highlight w:val="cyan"/>
        </w:rPr>
        <w:t>exacerbate these fears</w:t>
      </w:r>
      <w:r w:rsidRPr="00516326">
        <w:rPr>
          <w:rStyle w:val="StyleUnderline"/>
          <w:rFonts w:cs="Arial"/>
        </w:rPr>
        <w:t xml:space="preserve"> as democracies tend to be </w:t>
      </w:r>
      <w:r w:rsidRPr="00516326">
        <w:rPr>
          <w:rStyle w:val="Emphasis"/>
        </w:rPr>
        <w:t>rich</w:t>
      </w:r>
      <w:r w:rsidRPr="00516326">
        <w:rPr>
          <w:rStyle w:val="StyleUnderline"/>
          <w:rFonts w:cs="Arial"/>
        </w:rPr>
        <w:t>,</w:t>
      </w:r>
      <w:r w:rsidRPr="00516326">
        <w:rPr>
          <w:rFonts w:cs="Arial"/>
          <w:sz w:val="14"/>
        </w:rPr>
        <w:t xml:space="preserve"> </w:t>
      </w:r>
      <w:r w:rsidRPr="00516326">
        <w:rPr>
          <w:rStyle w:val="Emphasis"/>
        </w:rPr>
        <w:t>well organized</w:t>
      </w:r>
      <w:r w:rsidRPr="00516326">
        <w:rPr>
          <w:rFonts w:cs="Arial"/>
          <w:sz w:val="14"/>
        </w:rPr>
        <w:t xml:space="preserve">, </w:t>
      </w:r>
      <w:r w:rsidRPr="00516326">
        <w:rPr>
          <w:rStyle w:val="StyleUnderline"/>
          <w:rFonts w:cs="Arial"/>
        </w:rPr>
        <w:t>and</w:t>
      </w:r>
      <w:r w:rsidRPr="00516326">
        <w:rPr>
          <w:rFonts w:cs="Arial"/>
          <w:sz w:val="14"/>
        </w:rPr>
        <w:t xml:space="preserve"> </w:t>
      </w:r>
      <w:r w:rsidRPr="00516326">
        <w:rPr>
          <w:rStyle w:val="Emphasis"/>
        </w:rPr>
        <w:t>powerful</w:t>
      </w:r>
      <w:r w:rsidRPr="00516326">
        <w:rPr>
          <w:rFonts w:cs="Arial"/>
          <w:sz w:val="14"/>
        </w:rPr>
        <w:t xml:space="preserve"> and dispose together of much more potent military capabilities than their potential non-dcnwcratic counterparts. </w:t>
      </w:r>
      <w:r w:rsidRPr="00516326">
        <w:rPr>
          <w:rStyle w:val="StyleUnderline"/>
          <w:rFonts w:cs="Arial"/>
        </w:rPr>
        <w:t xml:space="preserve">Rather than helping with peace. </w:t>
      </w:r>
      <w:r w:rsidRPr="00A73364">
        <w:rPr>
          <w:rStyle w:val="StyleUnderline"/>
          <w:rFonts w:cs="Arial"/>
          <w:highlight w:val="cyan"/>
        </w:rPr>
        <w:t>the</w:t>
      </w:r>
      <w:r w:rsidRPr="00516326">
        <w:rPr>
          <w:rStyle w:val="StyleUnderline"/>
          <w:rFonts w:cs="Arial"/>
        </w:rPr>
        <w:t xml:space="preserve"> inter-democratic </w:t>
      </w:r>
      <w:r w:rsidRPr="00A73364">
        <w:rPr>
          <w:rStyle w:val="StyleUnderline"/>
          <w:rFonts w:cs="Arial"/>
          <w:highlight w:val="cyan"/>
        </w:rPr>
        <w:t xml:space="preserve">consequences of the democratic peace tend to </w:t>
      </w:r>
      <w:r w:rsidRPr="00A73364">
        <w:rPr>
          <w:rStyle w:val="Emphasis"/>
          <w:highlight w:val="cyan"/>
        </w:rPr>
        <w:t>exacerbate the security dilemma</w:t>
      </w:r>
      <w:r w:rsidRPr="00516326">
        <w:rPr>
          <w:rFonts w:cs="Arial"/>
          <w:sz w:val="14"/>
        </w:rPr>
        <w:t xml:space="preserve"> </w:t>
      </w:r>
      <w:r w:rsidRPr="00516326">
        <w:rPr>
          <w:rStyle w:val="StyleUnderline"/>
          <w:rFonts w:cs="Arial"/>
        </w:rPr>
        <w:t xml:space="preserve">which exists between </w:t>
      </w:r>
      <w:r w:rsidRPr="00516326">
        <w:rPr>
          <w:rStyle w:val="Emphasis"/>
        </w:rPr>
        <w:t>democracies and non-democracics</w:t>
      </w:r>
      <w:r w:rsidRPr="00516326">
        <w:rPr>
          <w:rFonts w:cs="Arial"/>
          <w:sz w:val="14"/>
        </w:rPr>
        <w:t xml:space="preserve"> an way. </w:t>
      </w:r>
      <w:r w:rsidRPr="00516326">
        <w:rPr>
          <w:rStyle w:val="StyleUnderline"/>
          <w:rFonts w:cs="Arial"/>
        </w:rPr>
        <w:t>This non-peaceful dark side of democratic peace has escaped the attention of most academic writings</w:t>
      </w:r>
      <w:r w:rsidRPr="00516326">
        <w:rPr>
          <w:rFonts w:cs="Arial"/>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6CB27FAF" w14:textId="0D4BB67F" w:rsidR="00072D56" w:rsidRDefault="00072D56">
      <w:pPr>
        <w:pStyle w:val="Heading1"/>
      </w:pPr>
      <w:r>
        <w:t>2NC</w:t>
      </w:r>
    </w:p>
    <w:p w14:paraId="2CA4D066" w14:textId="337098C2" w:rsidR="00072D56" w:rsidRDefault="00072D56" w:rsidP="00072D56">
      <w:pPr>
        <w:pStyle w:val="Heading2"/>
      </w:pPr>
      <w:r>
        <w:t>K — Cap</w:t>
      </w:r>
    </w:p>
    <w:p w14:paraId="1CCB3530" w14:textId="77777777" w:rsidR="00072D56" w:rsidRPr="00D11842" w:rsidRDefault="00072D56" w:rsidP="00072D56">
      <w:pPr>
        <w:pStyle w:val="Heading4"/>
      </w:pPr>
      <w:r w:rsidRPr="00D11842">
        <w:t xml:space="preserve">Globalization makes </w:t>
      </w:r>
      <w:r w:rsidRPr="00D11842">
        <w:rPr>
          <w:u w:val="single"/>
        </w:rPr>
        <w:t>monopolization inevitable</w:t>
      </w:r>
      <w:r w:rsidRPr="00D11842">
        <w:t xml:space="preserve"> and </w:t>
      </w:r>
      <w:r w:rsidRPr="00D11842">
        <w:rPr>
          <w:u w:val="single"/>
        </w:rPr>
        <w:t>circumvents anti-trust</w:t>
      </w:r>
      <w:r w:rsidRPr="00D11842">
        <w:t>.</w:t>
      </w:r>
    </w:p>
    <w:p w14:paraId="3AC43B32" w14:textId="77777777" w:rsidR="00072D56" w:rsidRPr="00D11842" w:rsidRDefault="00072D56" w:rsidP="00072D56">
      <w:pPr>
        <w:rPr>
          <w:rStyle w:val="Style13ptBold"/>
        </w:rPr>
      </w:pPr>
      <w:r w:rsidRPr="00D11842">
        <w:rPr>
          <w:rStyle w:val="Style13ptBold"/>
        </w:rPr>
        <w:t>Kopf et al. 13</w:t>
      </w:r>
      <w:r w:rsidRPr="00D11842">
        <w:t xml:space="preserve">, </w:t>
      </w:r>
      <w:r w:rsidRPr="00D11842">
        <w:rPr>
          <w:u w:val="single"/>
        </w:rPr>
        <w:t>Jerry Kopf</w:t>
      </w:r>
      <w:r w:rsidRPr="00D11842">
        <w:t xml:space="preserve">, </w:t>
      </w:r>
      <w:r w:rsidRPr="00D11842">
        <w:rPr>
          <w:u w:val="single"/>
        </w:rPr>
        <w:t>Charles Vehorn</w:t>
      </w:r>
      <w:r w:rsidRPr="00D11842">
        <w:t xml:space="preserve">, and </w:t>
      </w:r>
      <w:r w:rsidRPr="00D11842">
        <w:rPr>
          <w:u w:val="single"/>
        </w:rPr>
        <w:t>Joel Carnevale</w:t>
      </w:r>
      <w:r w:rsidRPr="00D11842">
        <w:t xml:space="preserve">: Radford University (Emerging Oligopolies in Global Markets: Was Marx Ahead of His Time? </w:t>
      </w:r>
      <w:r w:rsidRPr="00D11842">
        <w:rPr>
          <w:i/>
          <w:iCs/>
        </w:rPr>
        <w:t>Journal of Management Policy and Practice</w:t>
      </w:r>
      <w:r w:rsidRPr="00D11842">
        <w:t>, vol. 14(3), 2013)</w:t>
      </w:r>
    </w:p>
    <w:p w14:paraId="151FAEF4" w14:textId="77777777" w:rsidR="00072D56" w:rsidRPr="009B11F3" w:rsidRDefault="00072D56" w:rsidP="00072D56">
      <w:pPr>
        <w:rPr>
          <w:sz w:val="16"/>
          <w:szCs w:val="16"/>
        </w:rPr>
      </w:pPr>
      <w:r w:rsidRPr="009B11F3">
        <w:rPr>
          <w:sz w:val="16"/>
          <w:szCs w:val="16"/>
        </w:rPr>
        <w:t>REGULATION IN A GLOBAL WORLD</w:t>
      </w:r>
    </w:p>
    <w:p w14:paraId="7B878C8C" w14:textId="77777777" w:rsidR="00072D56" w:rsidRPr="009B11F3" w:rsidRDefault="00072D56" w:rsidP="00072D56">
      <w:pPr>
        <w:rPr>
          <w:sz w:val="16"/>
        </w:rPr>
      </w:pPr>
      <w:r w:rsidRPr="00D11842">
        <w:rPr>
          <w:rStyle w:val="StyleUnderline"/>
        </w:rPr>
        <w:t xml:space="preserve">With firms branching out into global competition and countries lowering their trade barriers to promote such competition, </w:t>
      </w:r>
      <w:r w:rsidRPr="00A75BDB">
        <w:rPr>
          <w:rStyle w:val="Emphasis"/>
          <w:highlight w:val="cyan"/>
        </w:rPr>
        <w:t>the absence of</w:t>
      </w:r>
      <w:r w:rsidRPr="00D11842">
        <w:rPr>
          <w:rStyle w:val="Emphasis"/>
        </w:rPr>
        <w:t xml:space="preserve"> effective </w:t>
      </w:r>
      <w:r w:rsidRPr="00A75BDB">
        <w:rPr>
          <w:rStyle w:val="Emphasis"/>
          <w:highlight w:val="cyan"/>
        </w:rPr>
        <w:t>global regulation</w:t>
      </w:r>
      <w:r w:rsidRPr="00D11842">
        <w:rPr>
          <w:rStyle w:val="Emphasis"/>
        </w:rPr>
        <w:t xml:space="preserve"> once again </w:t>
      </w:r>
      <w:r w:rsidRPr="00A75BDB">
        <w:rPr>
          <w:rStyle w:val="Emphasis"/>
          <w:highlight w:val="cyan"/>
        </w:rPr>
        <w:t>raises Marx concerns</w:t>
      </w:r>
      <w:r w:rsidRPr="009B11F3">
        <w:rPr>
          <w:sz w:val="16"/>
        </w:rPr>
        <w:t xml:space="preserve">. </w:t>
      </w:r>
      <w:r w:rsidRPr="00D11842">
        <w:rPr>
          <w:rStyle w:val="StyleUnderline"/>
        </w:rPr>
        <w:t>Because of strong federal governments, national governments were able to pass and enforce</w:t>
      </w:r>
      <w:r w:rsidRPr="009B11F3">
        <w:rPr>
          <w:sz w:val="16"/>
        </w:rPr>
        <w:t xml:space="preserve">, through the uses of military or police force where necessary, laws that regulated externalities, such as pollution, and </w:t>
      </w:r>
      <w:r w:rsidRPr="00D11842">
        <w:rPr>
          <w:rStyle w:val="Emphasis"/>
        </w:rPr>
        <w:t>antitrust</w:t>
      </w:r>
      <w:r w:rsidRPr="009B11F3">
        <w:rPr>
          <w:sz w:val="16"/>
        </w:rPr>
        <w:t xml:space="preserve">. </w:t>
      </w:r>
      <w:r w:rsidRPr="00D11842">
        <w:rPr>
          <w:rStyle w:val="StyleUnderline"/>
        </w:rPr>
        <w:t xml:space="preserve">At the moment </w:t>
      </w:r>
      <w:r w:rsidRPr="00A75BDB">
        <w:rPr>
          <w:rStyle w:val="StyleUnderline"/>
          <w:highlight w:val="cyan"/>
        </w:rPr>
        <w:t>there is</w:t>
      </w:r>
      <w:r w:rsidRPr="00D11842">
        <w:rPr>
          <w:rStyle w:val="StyleUnderline"/>
        </w:rPr>
        <w:t xml:space="preserve"> </w:t>
      </w:r>
      <w:r w:rsidRPr="00A75BDB">
        <w:rPr>
          <w:rStyle w:val="Emphasis"/>
          <w:highlight w:val="cyan"/>
        </w:rPr>
        <w:t>no strong federal government at the global level</w:t>
      </w:r>
      <w:r w:rsidRPr="009B11F3">
        <w:rPr>
          <w:sz w:val="16"/>
        </w:rPr>
        <w:t xml:space="preserve"> </w:t>
      </w:r>
      <w:r w:rsidRPr="00D11842">
        <w:rPr>
          <w:rStyle w:val="StyleUnderline"/>
        </w:rPr>
        <w:t xml:space="preserve">and, therefore, </w:t>
      </w:r>
      <w:r w:rsidRPr="00A75BDB">
        <w:rPr>
          <w:rStyle w:val="Emphasis"/>
          <w:highlight w:val="cyan"/>
        </w:rPr>
        <w:t>no one</w:t>
      </w:r>
      <w:r w:rsidRPr="00D11842">
        <w:rPr>
          <w:rStyle w:val="Emphasis"/>
        </w:rPr>
        <w:t xml:space="preserve"> </w:t>
      </w:r>
      <w:r w:rsidRPr="00A75BDB">
        <w:rPr>
          <w:rStyle w:val="Emphasis"/>
          <w:highlight w:val="cyan"/>
        </w:rPr>
        <w:t>to</w:t>
      </w:r>
      <w:r w:rsidRPr="009B11F3">
        <w:rPr>
          <w:sz w:val="16"/>
        </w:rPr>
        <w:t xml:space="preserve"> pass and </w:t>
      </w:r>
      <w:r w:rsidRPr="00A75BDB">
        <w:rPr>
          <w:rStyle w:val="Emphasis"/>
          <w:highlight w:val="cyan"/>
        </w:rPr>
        <w:t>enforce</w:t>
      </w:r>
      <w:r w:rsidRPr="009B11F3">
        <w:rPr>
          <w:sz w:val="16"/>
        </w:rPr>
        <w:t xml:space="preserve"> laws that effectively regulate externalities or </w:t>
      </w:r>
      <w:r w:rsidRPr="00A75BDB">
        <w:rPr>
          <w:rStyle w:val="Emphasis"/>
          <w:highlight w:val="cyan"/>
        </w:rPr>
        <w:t>antitrust</w:t>
      </w:r>
      <w:r w:rsidRPr="009B11F3">
        <w:rPr>
          <w:sz w:val="16"/>
        </w:rPr>
        <w:t>. Epstein and Greve raise a Marx like concern, “</w:t>
      </w:r>
      <w:r w:rsidRPr="00D11842">
        <w:rPr>
          <w:rStyle w:val="StyleUnderline"/>
        </w:rPr>
        <w:t>when firms have international market power, one would expect them to behave as monopolists just like domestic firms with market power</w:t>
      </w:r>
      <w:r w:rsidRPr="009B11F3">
        <w:rPr>
          <w:sz w:val="16"/>
        </w:rPr>
        <w:t xml:space="preserve">” (2004). </w:t>
      </w:r>
      <w:r w:rsidRPr="00D11842">
        <w:rPr>
          <w:rStyle w:val="StyleUnderline"/>
        </w:rPr>
        <w:t xml:space="preserve">Therefore, </w:t>
      </w:r>
      <w:r w:rsidRPr="00A75BDB">
        <w:rPr>
          <w:rStyle w:val="StyleUnderline"/>
          <w:highlight w:val="cyan"/>
        </w:rPr>
        <w:t>without</w:t>
      </w:r>
      <w:r w:rsidRPr="00D11842">
        <w:rPr>
          <w:rStyle w:val="StyleUnderline"/>
        </w:rPr>
        <w:t xml:space="preserve"> any </w:t>
      </w:r>
      <w:r w:rsidRPr="00A75BDB">
        <w:rPr>
          <w:rStyle w:val="StyleUnderline"/>
          <w:highlight w:val="cyan"/>
        </w:rPr>
        <w:t>dominant</w:t>
      </w:r>
      <w:r w:rsidRPr="00D11842">
        <w:rPr>
          <w:rStyle w:val="StyleUnderline"/>
        </w:rPr>
        <w:t xml:space="preserve"> form of regulatory </w:t>
      </w:r>
      <w:r w:rsidRPr="00A75BDB">
        <w:rPr>
          <w:rStyle w:val="StyleUnderline"/>
          <w:highlight w:val="cyan"/>
        </w:rPr>
        <w:t>governance</w:t>
      </w:r>
      <w:r w:rsidRPr="00D11842">
        <w:rPr>
          <w:rStyle w:val="StyleUnderline"/>
        </w:rPr>
        <w:t xml:space="preserve">, </w:t>
      </w:r>
      <w:r w:rsidRPr="00A75BDB">
        <w:rPr>
          <w:rStyle w:val="StyleUnderline"/>
          <w:highlight w:val="cyan"/>
        </w:rPr>
        <w:t>industry</w:t>
      </w:r>
      <w:r w:rsidRPr="00D11842">
        <w:rPr>
          <w:rStyle w:val="StyleUnderline"/>
        </w:rPr>
        <w:t xml:space="preserve"> </w:t>
      </w:r>
      <w:r w:rsidRPr="00A75BDB">
        <w:rPr>
          <w:rStyle w:val="StyleUnderline"/>
          <w:highlight w:val="cyan"/>
        </w:rPr>
        <w:t xml:space="preserve">concentration </w:t>
      </w:r>
      <w:r w:rsidRPr="00A75BDB">
        <w:rPr>
          <w:rStyle w:val="StyleUnderline"/>
        </w:rPr>
        <w:t>could</w:t>
      </w:r>
      <w:r w:rsidRPr="00D11842">
        <w:rPr>
          <w:rStyle w:val="StyleUnderline"/>
        </w:rPr>
        <w:t xml:space="preserve"> very well </w:t>
      </w:r>
      <w:r w:rsidRPr="00A75BDB">
        <w:rPr>
          <w:rStyle w:val="StyleUnderline"/>
          <w:highlight w:val="cyan"/>
        </w:rPr>
        <w:t>replicate</w:t>
      </w:r>
      <w:r w:rsidRPr="00D11842">
        <w:rPr>
          <w:rStyle w:val="StyleUnderline"/>
        </w:rPr>
        <w:t xml:space="preserve"> what was seen in the late 19th century, though, </w:t>
      </w:r>
      <w:r w:rsidRPr="00A75BDB">
        <w:rPr>
          <w:rStyle w:val="Emphasis"/>
          <w:highlight w:val="cyan"/>
        </w:rPr>
        <w:t>globally instead of nationally</w:t>
      </w:r>
      <w:r w:rsidRPr="009B11F3">
        <w:rPr>
          <w:sz w:val="16"/>
        </w:rPr>
        <w:t xml:space="preserve">. Carstensen &amp; Farmer discusses this tendency towards M&amp;A’s: The transformation of formerly regulated or noncompetitive industries to competition is closely linked with merger movements. </w:t>
      </w:r>
      <w:r w:rsidRPr="00A75BDB">
        <w:rPr>
          <w:rStyle w:val="StyleUnderline"/>
          <w:highlight w:val="cyan"/>
        </w:rPr>
        <w:t>The historical record demonstrates that</w:t>
      </w:r>
      <w:r w:rsidRPr="00D11842">
        <w:rPr>
          <w:rStyle w:val="StyleUnderline"/>
        </w:rPr>
        <w:t xml:space="preserve"> once </w:t>
      </w:r>
      <w:r w:rsidRPr="00A75BDB">
        <w:rPr>
          <w:rStyle w:val="StyleUnderline"/>
          <w:highlight w:val="cyan"/>
        </w:rPr>
        <w:t>faced with competition</w:t>
      </w:r>
      <w:r w:rsidRPr="00D11842">
        <w:rPr>
          <w:rStyle w:val="StyleUnderline"/>
        </w:rPr>
        <w:t xml:space="preserve">, leading </w:t>
      </w:r>
      <w:r w:rsidRPr="00A75BDB">
        <w:rPr>
          <w:rStyle w:val="StyleUnderline"/>
          <w:highlight w:val="cyan"/>
        </w:rPr>
        <w:t>firms</w:t>
      </w:r>
      <w:r w:rsidRPr="00D11842">
        <w:rPr>
          <w:rStyle w:val="StyleUnderline"/>
        </w:rPr>
        <w:t xml:space="preserve"> in these industries </w:t>
      </w:r>
      <w:r w:rsidRPr="00A75BDB">
        <w:rPr>
          <w:rStyle w:val="StyleUnderline"/>
        </w:rPr>
        <w:t xml:space="preserve">began to </w:t>
      </w:r>
      <w:r w:rsidRPr="00A75BDB">
        <w:rPr>
          <w:rStyle w:val="StyleUnderline"/>
          <w:highlight w:val="cyan"/>
        </w:rPr>
        <w:t>merge</w:t>
      </w:r>
      <w:r w:rsidRPr="009B11F3">
        <w:rPr>
          <w:sz w:val="16"/>
        </w:rPr>
        <w:t>. This has been the pattern in airlines, banks, railroads, electric and gas utilities, health care and, with great prominence, telecommunications (2008).</w:t>
      </w:r>
    </w:p>
    <w:p w14:paraId="1A27C2C2" w14:textId="77777777" w:rsidR="00072D56" w:rsidRPr="009B11F3" w:rsidRDefault="00072D56" w:rsidP="00072D56">
      <w:pPr>
        <w:rPr>
          <w:sz w:val="16"/>
        </w:rPr>
      </w:pPr>
      <w:r w:rsidRPr="00D11842">
        <w:rPr>
          <w:rStyle w:val="StyleUnderline"/>
        </w:rPr>
        <w:t>While some may argue that reaching that level of concentration is unlikely, one should consider current industries that hold a considerable global market share</w:t>
      </w:r>
      <w:r w:rsidRPr="009B11F3">
        <w:rPr>
          <w:sz w:val="16"/>
        </w:rPr>
        <w:t xml:space="preserve">. “Although it may be more difficult to establish and maintain market power internationally, there is no reason to believe that it is impossible or, for that matter, rare. </w:t>
      </w:r>
      <w:r w:rsidRPr="00A75BDB">
        <w:rPr>
          <w:rStyle w:val="StyleUnderline"/>
          <w:highlight w:val="cyan"/>
        </w:rPr>
        <w:t>Industries</w:t>
      </w:r>
      <w:r w:rsidRPr="00D11842">
        <w:rPr>
          <w:rStyle w:val="StyleUnderline"/>
        </w:rPr>
        <w:t xml:space="preserve"> </w:t>
      </w:r>
      <w:r w:rsidRPr="00A75BDB">
        <w:rPr>
          <w:rStyle w:val="StyleUnderline"/>
          <w:highlight w:val="cyan"/>
        </w:rPr>
        <w:t>such as</w:t>
      </w:r>
      <w:r w:rsidRPr="00D11842">
        <w:rPr>
          <w:rStyle w:val="StyleUnderline"/>
        </w:rPr>
        <w:t xml:space="preserve"> </w:t>
      </w:r>
      <w:r w:rsidRPr="00A75BDB">
        <w:rPr>
          <w:rStyle w:val="StyleUnderline"/>
          <w:highlight w:val="cyan"/>
        </w:rPr>
        <w:t>pharma</w:t>
      </w:r>
      <w:r w:rsidRPr="00A75BDB">
        <w:rPr>
          <w:rStyle w:val="StyleUnderline"/>
        </w:rPr>
        <w:t>ceuticals</w:t>
      </w:r>
      <w:r w:rsidRPr="00D11842">
        <w:rPr>
          <w:rStyle w:val="StyleUnderline"/>
        </w:rPr>
        <w:t xml:space="preserve">, passenger </w:t>
      </w:r>
      <w:r w:rsidRPr="00A75BDB">
        <w:rPr>
          <w:rStyle w:val="StyleUnderline"/>
          <w:highlight w:val="cyan"/>
        </w:rPr>
        <w:t>aircraft</w:t>
      </w:r>
      <w:r w:rsidRPr="00D11842">
        <w:rPr>
          <w:rStyle w:val="StyleUnderline"/>
        </w:rPr>
        <w:t xml:space="preserve">, </w:t>
      </w:r>
      <w:r w:rsidRPr="00A75BDB">
        <w:rPr>
          <w:rStyle w:val="StyleUnderline"/>
          <w:highlight w:val="cyan"/>
        </w:rPr>
        <w:t>and software</w:t>
      </w:r>
      <w:r w:rsidRPr="00D11842">
        <w:rPr>
          <w:rStyle w:val="StyleUnderline"/>
        </w:rPr>
        <w:t xml:space="preserve"> </w:t>
      </w:r>
      <w:r w:rsidRPr="00A75BDB">
        <w:rPr>
          <w:rStyle w:val="StyleUnderline"/>
          <w:highlight w:val="cyan"/>
        </w:rPr>
        <w:t>illustrate the phenomenon</w:t>
      </w:r>
      <w:r w:rsidRPr="009B11F3">
        <w:rPr>
          <w:sz w:val="16"/>
        </w:rPr>
        <w:t>” (Epstein &amp; Greve, 2004).</w:t>
      </w:r>
    </w:p>
    <w:p w14:paraId="02675589" w14:textId="77777777" w:rsidR="00072D56" w:rsidRPr="009B11F3" w:rsidRDefault="00072D56" w:rsidP="00072D56">
      <w:pPr>
        <w:rPr>
          <w:sz w:val="16"/>
        </w:rPr>
      </w:pPr>
      <w:r w:rsidRPr="00D11842">
        <w:rPr>
          <w:rStyle w:val="StyleUnderline"/>
        </w:rPr>
        <w:t>There are actually quite a few firms who have emerged into the global market that hold what can be considered a significant share within global industries</w:t>
      </w:r>
      <w:r w:rsidRPr="009B11F3">
        <w:rPr>
          <w:sz w:val="16"/>
        </w:rPr>
        <w:t xml:space="preserve">, ranging from manufacturing, financial intermediation, and transport service along with other service industries. For example, </w:t>
      </w:r>
      <w:r w:rsidRPr="00D11842">
        <w:rPr>
          <w:rStyle w:val="StyleUnderline"/>
        </w:rPr>
        <w:t>The European Aeronautic Defense and Space Company and The Boeing Company combined hold more than 50% market share within the global civil aerospace products manufacturing industry</w:t>
      </w:r>
      <w:r w:rsidRPr="009B11F3">
        <w:rPr>
          <w:sz w:val="16"/>
        </w:rPr>
        <w:t xml:space="preserve">. </w:t>
      </w:r>
      <w:r w:rsidRPr="00D11842">
        <w:rPr>
          <w:rStyle w:val="StyleUnderline"/>
        </w:rPr>
        <w:t xml:space="preserve">Goldman and Sachs hav[e] 20.20% market share </w:t>
      </w:r>
      <w:r w:rsidRPr="009B11F3">
        <w:rPr>
          <w:sz w:val="16"/>
        </w:rPr>
        <w:t>within the global investment banking and brokerage industry and Vivendi holds 20.10% within the global music production and distribution industry. United Parcel Service holds 23.80%, within the global logistics – couriers industry (IBISW, 2011).</w:t>
      </w:r>
    </w:p>
    <w:p w14:paraId="51492011" w14:textId="77777777" w:rsidR="00072D56" w:rsidRPr="00D11842" w:rsidRDefault="00072D56" w:rsidP="00072D56">
      <w:pPr>
        <w:rPr>
          <w:rStyle w:val="StyleUnderline"/>
        </w:rPr>
      </w:pPr>
      <w:r w:rsidRPr="009B11F3">
        <w:rPr>
          <w:sz w:val="16"/>
        </w:rPr>
        <w:t xml:space="preserve">We do not intend to imply that the monopolization that had plagued the United States in the late 19th century has emulated itself at the global level, creating one dominant firm controlling an entire global industry. However, </w:t>
      </w:r>
      <w:r w:rsidRPr="00D11842">
        <w:rPr>
          <w:rStyle w:val="StyleUnderline"/>
        </w:rPr>
        <w:t xml:space="preserve">it does appear that </w:t>
      </w:r>
      <w:r w:rsidRPr="00A75BDB">
        <w:rPr>
          <w:rStyle w:val="StyleUnderline"/>
          <w:highlight w:val="cyan"/>
        </w:rPr>
        <w:t>a number of industries are starting</w:t>
      </w:r>
      <w:r w:rsidRPr="00D11842">
        <w:rPr>
          <w:rStyle w:val="StyleUnderline"/>
        </w:rPr>
        <w:t xml:space="preserve"> to exhibit Marx, “</w:t>
      </w:r>
      <w:r w:rsidRPr="00A75BDB">
        <w:rPr>
          <w:rStyle w:val="Emphasis"/>
          <w:highlight w:val="cyan"/>
        </w:rPr>
        <w:t>inevitable move toward a monopoly</w:t>
      </w:r>
      <w:r w:rsidRPr="00D11842">
        <w:rPr>
          <w:rStyle w:val="StyleUnderline"/>
        </w:rPr>
        <w:t>.”</w:t>
      </w:r>
    </w:p>
    <w:p w14:paraId="7D6007F6" w14:textId="77777777" w:rsidR="00072D56" w:rsidRDefault="00072D56" w:rsidP="00072D56">
      <w:pPr>
        <w:rPr>
          <w:sz w:val="16"/>
        </w:rPr>
      </w:pPr>
      <w:r w:rsidRPr="00D11842">
        <w:rPr>
          <w:rStyle w:val="StyleUnderline"/>
        </w:rPr>
        <w:t xml:space="preserve">The </w:t>
      </w:r>
      <w:r w:rsidRPr="00A75BDB">
        <w:rPr>
          <w:rStyle w:val="StyleUnderline"/>
          <w:highlight w:val="cyan"/>
        </w:rPr>
        <w:t>increase in</w:t>
      </w:r>
      <w:r w:rsidRPr="00D11842">
        <w:rPr>
          <w:rStyle w:val="StyleUnderline"/>
        </w:rPr>
        <w:t xml:space="preserve"> oligopoly </w:t>
      </w:r>
      <w:r w:rsidRPr="00A75BDB">
        <w:rPr>
          <w:rStyle w:val="StyleUnderline"/>
          <w:highlight w:val="cyan"/>
        </w:rPr>
        <w:t>power</w:t>
      </w:r>
      <w:r w:rsidRPr="00D11842">
        <w:rPr>
          <w:rStyle w:val="StyleUnderline"/>
        </w:rPr>
        <w:t xml:space="preserve"> </w:t>
      </w:r>
      <w:r w:rsidRPr="00A75BDB">
        <w:rPr>
          <w:rStyle w:val="StyleUnderline"/>
          <w:highlight w:val="cyan"/>
        </w:rPr>
        <w:t>at the global level</w:t>
      </w:r>
      <w:r w:rsidRPr="00D11842">
        <w:rPr>
          <w:rStyle w:val="StyleUnderline"/>
        </w:rPr>
        <w:t xml:space="preserve"> </w:t>
      </w:r>
      <w:r w:rsidRPr="00A75BDB">
        <w:rPr>
          <w:rStyle w:val="StyleUnderline"/>
          <w:highlight w:val="cyan"/>
        </w:rPr>
        <w:t>presents</w:t>
      </w:r>
      <w:r w:rsidRPr="00D11842">
        <w:rPr>
          <w:rStyle w:val="StyleUnderline"/>
        </w:rPr>
        <w:t xml:space="preserve"> unprecedented </w:t>
      </w:r>
      <w:r w:rsidRPr="00A75BDB">
        <w:rPr>
          <w:rStyle w:val="StyleUnderline"/>
          <w:highlight w:val="cyan"/>
        </w:rPr>
        <w:t>challenges</w:t>
      </w:r>
      <w:r w:rsidRPr="009B11F3">
        <w:rPr>
          <w:sz w:val="16"/>
        </w:rPr>
        <w:t xml:space="preserve">. </w:t>
      </w:r>
      <w:r w:rsidRPr="00D11842">
        <w:rPr>
          <w:rStyle w:val="StyleUnderline"/>
        </w:rPr>
        <w:t>Reaching a cross-country consensus on competition policy is a difficult</w:t>
      </w:r>
      <w:r w:rsidRPr="009B11F3">
        <w:rPr>
          <w:sz w:val="16"/>
        </w:rPr>
        <w:t xml:space="preserve">. Epstein &amp; Greve discuss some of the issues that arise when attempting to unite foreign and domestic competition policy. Competition policy embodies imprecise normative judgments that invite controversy and defection rather than consensus and commitment. Because its scope extends to such a wide range of economic activity, it has the potential to inflict significant costs on many transactors. In particular, </w:t>
      </w:r>
      <w:r w:rsidRPr="000D5012">
        <w:rPr>
          <w:rStyle w:val="StyleUnderline"/>
          <w:highlight w:val="cyan"/>
        </w:rPr>
        <w:t>competition policy tempts states</w:t>
      </w:r>
      <w:r w:rsidRPr="00D11842">
        <w:rPr>
          <w:rStyle w:val="StyleUnderline"/>
        </w:rPr>
        <w:t xml:space="preserve"> both to impose nominally neutral policies that favor local producers and consumers </w:t>
      </w:r>
      <w:r w:rsidRPr="000D5012">
        <w:rPr>
          <w:rStyle w:val="StyleUnderline"/>
          <w:highlight w:val="cyan"/>
        </w:rPr>
        <w:t>at the expense of global welfare</w:t>
      </w:r>
      <w:r w:rsidRPr="009B11F3">
        <w:rPr>
          <w:sz w:val="16"/>
        </w:rPr>
        <w:t>, and to administer their policies in a discriminatory fashion to similar ends” (2004).</w:t>
      </w:r>
    </w:p>
    <w:p w14:paraId="681E6CC3" w14:textId="77777777" w:rsidR="00072D56" w:rsidRDefault="00072D56" w:rsidP="00072D56">
      <w:pPr>
        <w:rPr>
          <w:sz w:val="16"/>
        </w:rPr>
      </w:pPr>
    </w:p>
    <w:p w14:paraId="723F738A" w14:textId="77777777" w:rsidR="00072D56" w:rsidRDefault="00072D56" w:rsidP="00072D56">
      <w:pPr>
        <w:rPr>
          <w:sz w:val="16"/>
        </w:rPr>
      </w:pPr>
    </w:p>
    <w:p w14:paraId="07407B42" w14:textId="77777777" w:rsidR="00072D56" w:rsidRPr="009B11F3" w:rsidRDefault="00072D56" w:rsidP="00072D56">
      <w:pPr>
        <w:rPr>
          <w:sz w:val="16"/>
        </w:rPr>
      </w:pPr>
    </w:p>
    <w:p w14:paraId="4FC54BD9" w14:textId="77777777" w:rsidR="00072D56" w:rsidRPr="009B11F3" w:rsidRDefault="00072D56" w:rsidP="00072D56">
      <w:pPr>
        <w:rPr>
          <w:sz w:val="16"/>
        </w:rPr>
      </w:pPr>
      <w:r w:rsidRPr="009B11F3">
        <w:rPr>
          <w:sz w:val="16"/>
        </w:rPr>
        <w:t>While more and more countries are adopting competition policies, this seemingly positive step towards unification of trust law has its negative effects. “</w:t>
      </w:r>
      <w:r w:rsidRPr="00D11842">
        <w:rPr>
          <w:rStyle w:val="StyleUnderline"/>
        </w:rPr>
        <w:t>Nearly one hundred jurisdictions now have antitrust laws</w:t>
      </w:r>
      <w:r w:rsidRPr="009B11F3">
        <w:rPr>
          <w:sz w:val="16"/>
        </w:rPr>
        <w:t xml:space="preserve">” according to Epstein &amp; Greve, </w:t>
      </w:r>
      <w:r w:rsidRPr="00D11842">
        <w:rPr>
          <w:rStyle w:val="StyleUnderline"/>
        </w:rPr>
        <w:t>this raises increasing issues of “jurisdictional overlaps”</w:t>
      </w:r>
      <w:r w:rsidRPr="009B11F3">
        <w:rPr>
          <w:sz w:val="16"/>
        </w:rPr>
        <w:t xml:space="preserve"> since many countries will assert their “jurisdiction over extraterritorial conduct that has a domestic impact” (2004).</w:t>
      </w:r>
    </w:p>
    <w:p w14:paraId="5EFB9880" w14:textId="77777777" w:rsidR="00072D56" w:rsidRPr="009B11F3" w:rsidRDefault="00072D56" w:rsidP="00072D56">
      <w:pPr>
        <w:rPr>
          <w:sz w:val="16"/>
          <w:szCs w:val="16"/>
        </w:rPr>
      </w:pPr>
      <w:r w:rsidRPr="009B11F3">
        <w:rPr>
          <w:sz w:val="16"/>
          <w:szCs w:val="16"/>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75164A14" w14:textId="77777777" w:rsidR="00072D56" w:rsidRPr="009B11F3" w:rsidRDefault="00072D56" w:rsidP="00072D56">
      <w:pPr>
        <w:rPr>
          <w:sz w:val="16"/>
          <w:szCs w:val="16"/>
        </w:rPr>
      </w:pPr>
      <w:r w:rsidRPr="009B11F3">
        <w:rPr>
          <w:sz w:val="16"/>
          <w:szCs w:val="16"/>
        </w:rPr>
        <w:t>Richard Parker, Senior Deputy Director of the Bureau of Competition FTC, presenting on global merger enforcement, discussed the implementation of the Organization for Economic Co-operation and Development (OECD) and concluded with examples of global merger enforcement. While attempts at unified standards of competition policy are underway, the efforts of the OECD are considered to have substantial limitations on enforcing global merger laws. Epstein and Greve state: Information sharing or “soft” cooperation has also been pursued at the Organization for Economic Co-operation and Development, which has generated several aspirational texts. None of these impose obligations on states, and they are not intended to do so. Their goals are modestly limited to improving communication on competition issues.</w:t>
      </w:r>
    </w:p>
    <w:p w14:paraId="7324CA76" w14:textId="77777777" w:rsidR="00072D56" w:rsidRPr="009B11F3" w:rsidRDefault="00072D56" w:rsidP="00072D56">
      <w:pPr>
        <w:rPr>
          <w:sz w:val="16"/>
        </w:rPr>
      </w:pPr>
      <w:r w:rsidRPr="00D11842">
        <w:rPr>
          <w:rStyle w:val="StyleUnderline"/>
        </w:rPr>
        <w:t>History shows us that even with a strong federal government with the ability to enforce laws through the use of force where necessary</w:t>
      </w:r>
      <w:r w:rsidRPr="009B11F3">
        <w:rPr>
          <w:sz w:val="16"/>
        </w:rPr>
        <w:t xml:space="preserve">, such as the United States federal government has on its states, </w:t>
      </w:r>
      <w:r w:rsidRPr="009B11F3">
        <w:rPr>
          <w:rStyle w:val="Emphasis"/>
          <w:highlight w:val="cyan"/>
        </w:rPr>
        <w:t>firms are very good at ignoring</w:t>
      </w:r>
      <w:r w:rsidRPr="00D11842">
        <w:rPr>
          <w:rStyle w:val="Emphasis"/>
        </w:rPr>
        <w:t xml:space="preserve"> or getting around </w:t>
      </w:r>
      <w:r w:rsidRPr="009B11F3">
        <w:rPr>
          <w:rStyle w:val="Emphasis"/>
          <w:highlight w:val="cyan"/>
        </w:rPr>
        <w:t>antitrust</w:t>
      </w:r>
      <w:r w:rsidRPr="00D11842">
        <w:rPr>
          <w:rStyle w:val="Emphasis"/>
        </w:rPr>
        <w:t xml:space="preserve"> laws</w:t>
      </w:r>
      <w:r w:rsidRPr="009B11F3">
        <w:rPr>
          <w:sz w:val="16"/>
        </w:rPr>
        <w:t xml:space="preserve">. If the U.S. government did not have strong federal power over states, and it was up to the states to reach agreements on antitrust laws, </w:t>
      </w:r>
      <w:r w:rsidRPr="00D11842">
        <w:rPr>
          <w:rStyle w:val="StyleUnderline"/>
        </w:rPr>
        <w:t>one can easily imagine that there would likely be problems resulting in less strenuous competition policy</w:t>
      </w:r>
      <w:r w:rsidRPr="009B11F3">
        <w:rPr>
          <w:sz w:val="16"/>
        </w:rPr>
        <w:t xml:space="preserve">.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D11842">
        <w:rPr>
          <w:rStyle w:val="StyleUnderline"/>
        </w:rPr>
        <w:t>In the current era of globalization</w:t>
      </w:r>
      <w:r w:rsidRPr="009B11F3">
        <w:rPr>
          <w:sz w:val="16"/>
        </w:rPr>
        <w:t xml:space="preserve">, where industry’s actions domestically can be felt by all corners of the globe and vice versa, without a global entity with strong “federal” powers capable of monitoring and enforcing competition policy, </w:t>
      </w:r>
      <w:r w:rsidRPr="00D11842">
        <w:rPr>
          <w:rStyle w:val="StyleUnderline"/>
        </w:rPr>
        <w:t xml:space="preserve">it seems reasonable to conclude that </w:t>
      </w:r>
      <w:r w:rsidRPr="00D11842">
        <w:rPr>
          <w:rStyle w:val="Emphasis"/>
        </w:rPr>
        <w:t xml:space="preserve">Marx may in fact be proven correct: </w:t>
      </w:r>
      <w:r w:rsidRPr="009B11F3">
        <w:rPr>
          <w:rStyle w:val="Emphasis"/>
          <w:highlight w:val="cyan"/>
        </w:rPr>
        <w:t>the inevitable result of the efficient market is</w:t>
      </w:r>
      <w:r w:rsidRPr="00D11842">
        <w:rPr>
          <w:rStyle w:val="Emphasis"/>
        </w:rPr>
        <w:t xml:space="preserve"> </w:t>
      </w:r>
      <w:r w:rsidRPr="009B11F3">
        <w:rPr>
          <w:rStyle w:val="Emphasis"/>
          <w:highlight w:val="cyan"/>
        </w:rPr>
        <w:t>increasing concentration</w:t>
      </w:r>
      <w:r w:rsidRPr="00D11842">
        <w:rPr>
          <w:rStyle w:val="Emphasis"/>
        </w:rPr>
        <w:t xml:space="preserve"> of power </w:t>
      </w:r>
      <w:r w:rsidRPr="009B11F3">
        <w:rPr>
          <w:rStyle w:val="Emphasis"/>
          <w:highlight w:val="cyan"/>
        </w:rPr>
        <w:t>resulting in global oligopolies</w:t>
      </w:r>
      <w:r w:rsidRPr="00D11842">
        <w:rPr>
          <w:rStyle w:val="Emphasis"/>
        </w:rPr>
        <w:t xml:space="preserve"> or, eventually, monopolies</w:t>
      </w:r>
      <w:r w:rsidRPr="009B11F3">
        <w:rPr>
          <w:sz w:val="16"/>
        </w:rPr>
        <w:t>.</w:t>
      </w:r>
    </w:p>
    <w:p w14:paraId="657811F7" w14:textId="77777777" w:rsidR="00072D56" w:rsidRPr="00D11842" w:rsidRDefault="00072D56" w:rsidP="00072D56">
      <w:pPr>
        <w:pStyle w:val="Heading4"/>
      </w:pPr>
      <w:r w:rsidRPr="00D11842">
        <w:t xml:space="preserve">Capitalism </w:t>
      </w:r>
      <w:r w:rsidRPr="00D11842">
        <w:rPr>
          <w:u w:val="single"/>
        </w:rPr>
        <w:t>turns solvency</w:t>
      </w:r>
      <w:r w:rsidRPr="00D11842">
        <w:t xml:space="preserve"> and </w:t>
      </w:r>
      <w:r w:rsidRPr="00D11842">
        <w:rPr>
          <w:u w:val="single"/>
        </w:rPr>
        <w:t>no link turn</w:t>
      </w:r>
      <w:r w:rsidRPr="00D11842">
        <w:t xml:space="preserve"> – </w:t>
      </w:r>
      <w:r w:rsidRPr="00D11842">
        <w:rPr>
          <w:u w:val="single"/>
        </w:rPr>
        <w:t>even the most successful</w:t>
      </w:r>
      <w:r w:rsidRPr="00D11842">
        <w:t xml:space="preserve"> anti-trust policy </w:t>
      </w:r>
      <w:r w:rsidRPr="00D11842">
        <w:rPr>
          <w:u w:val="single"/>
        </w:rPr>
        <w:t>upholds a fundamentally unequal economy</w:t>
      </w:r>
      <w:r w:rsidRPr="00D11842">
        <w:t xml:space="preserve"> and </w:t>
      </w:r>
      <w:r w:rsidRPr="00D11842">
        <w:rPr>
          <w:u w:val="single"/>
        </w:rPr>
        <w:t>perpetuates exploitation</w:t>
      </w:r>
      <w:r w:rsidRPr="00D11842">
        <w:t xml:space="preserve"> of the working class. </w:t>
      </w:r>
    </w:p>
    <w:p w14:paraId="4A562FBC" w14:textId="77777777" w:rsidR="00072D56" w:rsidRPr="00D86F73" w:rsidRDefault="00072D56" w:rsidP="00072D56">
      <w:r w:rsidRPr="00D86F73">
        <w:rPr>
          <w:rStyle w:val="Style13ptBold"/>
        </w:rPr>
        <w:t>Bruenig 21</w:t>
      </w:r>
      <w:r w:rsidRPr="00D86F73">
        <w:t>, Founder of the People’s Policy Project (Matt, June 5</w:t>
      </w:r>
      <w:r w:rsidRPr="00D86F73">
        <w:rPr>
          <w:vertAlign w:val="superscript"/>
        </w:rPr>
        <w:t>th</w:t>
      </w:r>
      <w:r w:rsidRPr="00D86F73">
        <w:t>, “</w:t>
      </w:r>
      <w:r w:rsidRPr="00D86F73">
        <w:rPr>
          <w:rStyle w:val="Emphasis"/>
        </w:rPr>
        <w:t>No, Small Isn’t Beautiful</w:t>
      </w:r>
      <w:r w:rsidRPr="00D86F73">
        <w:t xml:space="preserve">,” </w:t>
      </w:r>
      <w:r w:rsidRPr="00D86F73">
        <w:rPr>
          <w:i/>
          <w:iCs/>
        </w:rPr>
        <w:t>Jacobin</w:t>
      </w:r>
      <w:r w:rsidRPr="00D86F73">
        <w:t xml:space="preserve">, </w:t>
      </w:r>
      <w:hyperlink r:id="rId17" w:history="1">
        <w:r w:rsidRPr="00D86F73">
          <w:rPr>
            <w:rStyle w:val="Hyperlink"/>
          </w:rPr>
          <w:t>https://jacobinmag.com/2021/06/small-business-monopoly-socialism-collective-ownership/</w:t>
        </w:r>
      </w:hyperlink>
      <w:r w:rsidRPr="00D86F73">
        <w:t>, Accessed 06-07-2021)</w:t>
      </w:r>
    </w:p>
    <w:p w14:paraId="67721490" w14:textId="77777777" w:rsidR="00072D56" w:rsidRPr="00D86F73" w:rsidRDefault="00072D56" w:rsidP="00072D56">
      <w:r w:rsidRPr="004941B6">
        <w:rPr>
          <w:rStyle w:val="StyleUnderline"/>
          <w:highlight w:val="cyan"/>
        </w:rPr>
        <w:t>Once you understand</w:t>
      </w:r>
      <w:r w:rsidRPr="00D86F73">
        <w:rPr>
          <w:rStyle w:val="StyleUnderline"/>
        </w:rPr>
        <w:t xml:space="preserve"> that this is what motivates a lot of </w:t>
      </w:r>
      <w:r w:rsidRPr="004941B6">
        <w:rPr>
          <w:rStyle w:val="StyleUnderline"/>
          <w:highlight w:val="cyan"/>
        </w:rPr>
        <w:t>anti-monopoly types</w:t>
      </w:r>
      <w:r w:rsidRPr="00D86F73">
        <w:t xml:space="preserve"> (some consciously, others unconsciously), </w:t>
      </w:r>
      <w:r w:rsidRPr="00D86F73">
        <w:rPr>
          <w:rStyle w:val="StyleUnderline"/>
        </w:rPr>
        <w:t xml:space="preserve">a lot of the </w:t>
      </w:r>
      <w:r w:rsidRPr="004941B6">
        <w:rPr>
          <w:rStyle w:val="StyleUnderline"/>
          <w:highlight w:val="cyan"/>
        </w:rPr>
        <w:t>tensions and confusions circulating</w:t>
      </w:r>
      <w:r w:rsidRPr="00D86F73">
        <w:rPr>
          <w:rStyle w:val="StyleUnderline"/>
        </w:rPr>
        <w:t xml:space="preserve"> in that world </w:t>
      </w:r>
      <w:r w:rsidRPr="004941B6">
        <w:rPr>
          <w:rStyle w:val="StyleUnderline"/>
          <w:highlight w:val="cyan"/>
        </w:rPr>
        <w:t>get cleared</w:t>
      </w:r>
      <w:r w:rsidRPr="00D86F73">
        <w:rPr>
          <w:rStyle w:val="StyleUnderline"/>
        </w:rPr>
        <w:t xml:space="preserve"> up. Lynn’s “</w:t>
      </w:r>
      <w:r w:rsidRPr="004941B6">
        <w:rPr>
          <w:rStyle w:val="StyleUnderline"/>
          <w:highlight w:val="cyan"/>
        </w:rPr>
        <w:t>Open Markets</w:t>
      </w:r>
      <w:r w:rsidRPr="00D86F73">
        <w:rPr>
          <w:rStyle w:val="StyleUnderline"/>
        </w:rPr>
        <w:t xml:space="preserve">” </w:t>
      </w:r>
      <w:r w:rsidRPr="004941B6">
        <w:rPr>
          <w:rStyle w:val="StyleUnderline"/>
          <w:highlight w:val="cyan"/>
        </w:rPr>
        <w:t>refers not to competition</w:t>
      </w:r>
      <w:r w:rsidRPr="00D86F73">
        <w:rPr>
          <w:rStyle w:val="StyleUnderline"/>
        </w:rPr>
        <w:t xml:space="preserve"> or tariff policy, </w:t>
      </w:r>
      <w:r w:rsidRPr="004941B6">
        <w:rPr>
          <w:rStyle w:val="StyleUnderline"/>
          <w:highlight w:val="cyan"/>
        </w:rPr>
        <w:t>but</w:t>
      </w:r>
      <w:r w:rsidRPr="00D86F73">
        <w:rPr>
          <w:rStyle w:val="StyleUnderline"/>
        </w:rPr>
        <w:t xml:space="preserve"> instead to </w:t>
      </w:r>
      <w:r w:rsidRPr="004941B6">
        <w:rPr>
          <w:rStyle w:val="StyleUnderline"/>
          <w:highlight w:val="cyan"/>
        </w:rPr>
        <w:t>the idea of making sure</w:t>
      </w:r>
      <w:r w:rsidRPr="00D86F73">
        <w:rPr>
          <w:rStyle w:val="StyleUnderline"/>
        </w:rPr>
        <w:t xml:space="preserve"> that the </w:t>
      </w:r>
      <w:r w:rsidRPr="004941B6">
        <w:rPr>
          <w:rStyle w:val="StyleUnderline"/>
          <w:highlight w:val="cyan"/>
        </w:rPr>
        <w:t>markets are open to small businesses</w:t>
      </w:r>
      <w:r w:rsidRPr="00D86F73">
        <w:t>. One of his frequent lines on this is that antitrust law has focused too much on the freedom of the consumer and not enough on the freedom of the producer, by which he means the freedom of small business owners to have and run a business. That freedom is dashed by competition from the big guys as that competition makes many inefficient small businesses non-viable.</w:t>
      </w:r>
    </w:p>
    <w:p w14:paraId="1E8BCD47" w14:textId="77777777" w:rsidR="00072D56" w:rsidRPr="00D86F73" w:rsidRDefault="00072D56" w:rsidP="00072D56">
      <w:r w:rsidRPr="00D86F73">
        <w:rPr>
          <w:rStyle w:val="StyleUnderline"/>
        </w:rPr>
        <w:t>I can understand the gut appeal</w:t>
      </w:r>
      <w:r w:rsidRPr="00D86F73">
        <w:t xml:space="preserve"> of this perspective. </w:t>
      </w:r>
      <w:r w:rsidRPr="00D86F73">
        <w:rPr>
          <w:rStyle w:val="StyleUnderline"/>
        </w:rPr>
        <w:t>It is the appeal of anarchism in many respects: the equality of socialism without the collectivist governing institutions — whether cooperative board, worker council, or parliament</w:t>
      </w:r>
      <w:r w:rsidRPr="00D86F73">
        <w:t xml:space="preserve"> — that, in some minds, are themselves vehicles of unacceptable control and coercion.</w:t>
      </w:r>
    </w:p>
    <w:p w14:paraId="744EE505" w14:textId="77777777" w:rsidR="00072D56" w:rsidRPr="00D86F73" w:rsidRDefault="00072D56" w:rsidP="00072D56">
      <w:r w:rsidRPr="00D86F73">
        <w:rPr>
          <w:rStyle w:val="StyleUnderline"/>
        </w:rPr>
        <w:t>But, for me, this gut appeal disappears when you move from abstraction to reality</w:t>
      </w:r>
      <w:r w:rsidRPr="00D86F73">
        <w:t xml:space="preserve">. </w:t>
      </w:r>
      <w:r w:rsidRPr="00D86F73">
        <w:rPr>
          <w:rStyle w:val="StyleUnderline"/>
        </w:rPr>
        <w:t>Jefferson is the last guy whose ideas on this made some sense because Jefferson was talking about a yeoman farming freehold</w:t>
      </w:r>
      <w:r w:rsidRPr="00D86F73">
        <w:t xml:space="preserve"> that was entirely or almost entirely insulated from capital markets, labor markets, and consumer markets. A subsistence farmer operating like that really does mostly live on an island not affected by the whims and desires of other economic actors.</w:t>
      </w:r>
    </w:p>
    <w:p w14:paraId="11B4F4EB" w14:textId="77777777" w:rsidR="00072D56" w:rsidRPr="00D86F73" w:rsidRDefault="00072D56" w:rsidP="00072D56">
      <w:r w:rsidRPr="00D86F73">
        <w:rPr>
          <w:rStyle w:val="StyleUnderline"/>
        </w:rPr>
        <w:t>But that is the only arrangement that works like that</w:t>
      </w:r>
      <w:r w:rsidRPr="00D86F73">
        <w:t xml:space="preserve">. </w:t>
      </w:r>
      <w:r w:rsidRPr="004941B6">
        <w:rPr>
          <w:rStyle w:val="Emphasis"/>
          <w:highlight w:val="cyan"/>
        </w:rPr>
        <w:t>After industrialization</w:t>
      </w:r>
      <w:r w:rsidRPr="00D86F73">
        <w:rPr>
          <w:rStyle w:val="Emphasis"/>
        </w:rPr>
        <w:t xml:space="preserve">, </w:t>
      </w:r>
      <w:r w:rsidRPr="004941B6">
        <w:rPr>
          <w:rStyle w:val="Emphasis"/>
          <w:highlight w:val="cyan"/>
        </w:rPr>
        <w:t>everyone</w:t>
      </w:r>
      <w:r w:rsidRPr="00D86F73">
        <w:rPr>
          <w:rStyle w:val="Emphasis"/>
        </w:rPr>
        <w:t xml:space="preserve"> is </w:t>
      </w:r>
      <w:r w:rsidRPr="004941B6">
        <w:rPr>
          <w:rStyle w:val="Emphasis"/>
          <w:highlight w:val="cyan"/>
        </w:rPr>
        <w:t>producing for others</w:t>
      </w:r>
      <w:r w:rsidRPr="00D86F73">
        <w:t xml:space="preserve">, </w:t>
      </w:r>
      <w:r w:rsidRPr="00D86F73">
        <w:rPr>
          <w:rStyle w:val="StyleUnderline"/>
        </w:rPr>
        <w:t>even self-employed small business owners who have no formal bosses but are ultimately jerked around by their clients and customers</w:t>
      </w:r>
      <w:r w:rsidRPr="00D86F73">
        <w:t>.</w:t>
      </w:r>
    </w:p>
    <w:p w14:paraId="662497D6" w14:textId="77777777" w:rsidR="00072D56" w:rsidRPr="00D86F73" w:rsidRDefault="00072D56" w:rsidP="00072D56">
      <w:r w:rsidRPr="00D86F73">
        <w:rPr>
          <w:rStyle w:val="StyleUnderline"/>
        </w:rPr>
        <w:t xml:space="preserve">It is hard to imagine any economic arrangements based on our current level of technology that does not involve </w:t>
      </w:r>
      <w:r w:rsidRPr="004941B6">
        <w:rPr>
          <w:rStyle w:val="StyleUnderline"/>
          <w:highlight w:val="cyan"/>
        </w:rPr>
        <w:t xml:space="preserve">the </w:t>
      </w:r>
      <w:r w:rsidRPr="004941B6">
        <w:rPr>
          <w:rStyle w:val="Emphasis"/>
          <w:highlight w:val="cyan"/>
        </w:rPr>
        <w:t>vast majority of people working inside some</w:t>
      </w:r>
      <w:r w:rsidRPr="00D86F73">
        <w:rPr>
          <w:rStyle w:val="Emphasis"/>
        </w:rPr>
        <w:t xml:space="preserve"> kind of </w:t>
      </w:r>
      <w:r w:rsidRPr="004941B6">
        <w:rPr>
          <w:rStyle w:val="Emphasis"/>
          <w:highlight w:val="cyan"/>
        </w:rPr>
        <w:t>larger organization</w:t>
      </w:r>
      <w:r w:rsidRPr="00D86F73">
        <w:t xml:space="preserve"> </w:t>
      </w:r>
      <w:r w:rsidRPr="00D86F73">
        <w:rPr>
          <w:rStyle w:val="StyleUnderline"/>
        </w:rPr>
        <w:t>rather than being the owner-operator of a single-member firm</w:t>
      </w:r>
      <w:r w:rsidRPr="00D86F73">
        <w:t xml:space="preserve">. </w:t>
      </w:r>
      <w:r w:rsidRPr="00D86F73">
        <w:rPr>
          <w:rStyle w:val="Emphasis"/>
        </w:rPr>
        <w:t>Even if</w:t>
      </w:r>
      <w:r w:rsidRPr="00D86F73">
        <w:t xml:space="preserve"> </w:t>
      </w:r>
      <w:r w:rsidRPr="00D86F73">
        <w:rPr>
          <w:rStyle w:val="StyleUnderline"/>
        </w:rPr>
        <w:t xml:space="preserve">anti-bigness advocates were extremely successful to the point where they managed to quadruple the number of firms in the country and spread production out across those firms, </w:t>
      </w:r>
      <w:r w:rsidRPr="004941B6">
        <w:rPr>
          <w:rStyle w:val="Emphasis"/>
          <w:highlight w:val="cyan"/>
        </w:rPr>
        <w:t>the vast majority of</w:t>
      </w:r>
      <w:r w:rsidRPr="00D86F73">
        <w:rPr>
          <w:rStyle w:val="Emphasis"/>
        </w:rPr>
        <w:t xml:space="preserve"> working </w:t>
      </w:r>
      <w:r w:rsidRPr="004941B6">
        <w:rPr>
          <w:rStyle w:val="Emphasis"/>
          <w:highlight w:val="cyan"/>
        </w:rPr>
        <w:t>people would be employees</w:t>
      </w:r>
      <w:r w:rsidRPr="00D86F73">
        <w:rPr>
          <w:rStyle w:val="Emphasis"/>
        </w:rPr>
        <w:t xml:space="preserve"> </w:t>
      </w:r>
      <w:r w:rsidRPr="004941B6">
        <w:rPr>
          <w:rStyle w:val="Emphasis"/>
          <w:highlight w:val="cyan"/>
        </w:rPr>
        <w:t>not owners</w:t>
      </w:r>
      <w:r w:rsidRPr="004941B6">
        <w:rPr>
          <w:highlight w:val="cyan"/>
        </w:rPr>
        <w:t>.</w:t>
      </w:r>
    </w:p>
    <w:p w14:paraId="24E1DCFD" w14:textId="77777777" w:rsidR="00072D56" w:rsidRPr="00D86F73" w:rsidRDefault="00072D56" w:rsidP="00072D56">
      <w:r w:rsidRPr="00D86F73">
        <w:rPr>
          <w:rStyle w:val="StyleUnderline"/>
        </w:rPr>
        <w:t>Anti-bigness advocates sometimes acknowledge this and then try to claim that these workers would nonetheless be benefited by this new world in which they worked for a smaller firm, but this is pretty clearly</w:t>
      </w:r>
      <w:r w:rsidRPr="00D86F73">
        <w:t xml:space="preserve"> </w:t>
      </w:r>
      <w:r w:rsidRPr="00D86F73">
        <w:rPr>
          <w:rStyle w:val="Emphasis"/>
        </w:rPr>
        <w:t>not true</w:t>
      </w:r>
      <w:r w:rsidRPr="00D86F73">
        <w:t xml:space="preserve">, </w:t>
      </w:r>
      <w:r w:rsidRPr="00D86F73">
        <w:rPr>
          <w:rStyle w:val="StyleUnderline"/>
        </w:rPr>
        <w:t xml:space="preserve">and also does not address the point that, by their own reasoning, </w:t>
      </w:r>
      <w:r w:rsidRPr="004941B6">
        <w:rPr>
          <w:rStyle w:val="StyleUnderline"/>
          <w:highlight w:val="cyan"/>
        </w:rPr>
        <w:t>those workers are</w:t>
      </w:r>
      <w:r w:rsidRPr="00D86F73">
        <w:rPr>
          <w:rStyle w:val="StyleUnderline"/>
        </w:rPr>
        <w:t xml:space="preserve"> </w:t>
      </w:r>
      <w:r w:rsidRPr="004941B6">
        <w:rPr>
          <w:rStyle w:val="StyleUnderline"/>
          <w:highlight w:val="cyan"/>
        </w:rPr>
        <w:t xml:space="preserve">experiencing </w:t>
      </w:r>
      <w:r w:rsidRPr="004941B6">
        <w:rPr>
          <w:rStyle w:val="Emphasis"/>
          <w:highlight w:val="cyan"/>
        </w:rPr>
        <w:t>unfreedom</w:t>
      </w:r>
      <w:r w:rsidRPr="00D86F73">
        <w:t>.</w:t>
      </w:r>
    </w:p>
    <w:p w14:paraId="07E78D23" w14:textId="77777777" w:rsidR="00072D56" w:rsidRPr="00D86F73" w:rsidRDefault="00072D56" w:rsidP="00072D56">
      <w:r w:rsidRPr="00D86F73">
        <w:rPr>
          <w:rStyle w:val="StyleUnderline"/>
        </w:rPr>
        <w:t xml:space="preserve">Finally, when you think about the governing mechanics that would be used to achieve anti-bigness, you see that </w:t>
      </w:r>
      <w:r w:rsidRPr="004941B6">
        <w:rPr>
          <w:rStyle w:val="StyleUnderline"/>
          <w:highlight w:val="cyan"/>
        </w:rPr>
        <w:t xml:space="preserve">it </w:t>
      </w:r>
      <w:r w:rsidRPr="004941B6">
        <w:rPr>
          <w:rStyle w:val="Emphasis"/>
          <w:highlight w:val="cyan"/>
        </w:rPr>
        <w:t>inevitably relies upon</w:t>
      </w:r>
      <w:r w:rsidRPr="00D86F73">
        <w:rPr>
          <w:rStyle w:val="Emphasis"/>
        </w:rPr>
        <w:t xml:space="preserve"> </w:t>
      </w:r>
      <w:r w:rsidRPr="004941B6">
        <w:rPr>
          <w:rStyle w:val="Emphasis"/>
          <w:highlight w:val="cyan"/>
        </w:rPr>
        <w:t>collective democratic institutions</w:t>
      </w:r>
      <w:r w:rsidRPr="00D86F73">
        <w:t xml:space="preserve"> — namely, the state — </w:t>
      </w:r>
      <w:r w:rsidRPr="00D86F73">
        <w:rPr>
          <w:rStyle w:val="StyleUnderline"/>
        </w:rPr>
        <w:t>to dig in and basically micromanage the economy in order to make sure everything stays small</w:t>
      </w:r>
      <w:r w:rsidRPr="00D86F73">
        <w:t xml:space="preserve">. </w:t>
      </w:r>
      <w:r w:rsidRPr="00D86F73">
        <w:rPr>
          <w:rStyle w:val="StyleUnderline"/>
        </w:rPr>
        <w:t xml:space="preserve">The charm of </w:t>
      </w:r>
      <w:r w:rsidRPr="004941B6">
        <w:rPr>
          <w:rStyle w:val="StyleUnderline"/>
          <w:highlight w:val="cyan"/>
        </w:rPr>
        <w:t>decentralization</w:t>
      </w:r>
      <w:r w:rsidRPr="00D86F73">
        <w:t xml:space="preserve"> and rule of none/self-rule </w:t>
      </w:r>
      <w:r w:rsidRPr="004941B6">
        <w:rPr>
          <w:rStyle w:val="StyleUnderline"/>
          <w:highlight w:val="cyan"/>
        </w:rPr>
        <w:t>is</w:t>
      </w:r>
      <w:r w:rsidRPr="00D86F73">
        <w:rPr>
          <w:rStyle w:val="StyleUnderline"/>
        </w:rPr>
        <w:t xml:space="preserve"> thus </w:t>
      </w:r>
      <w:r w:rsidRPr="004941B6">
        <w:rPr>
          <w:rStyle w:val="StyleUnderline"/>
          <w:highlight w:val="cyan"/>
        </w:rPr>
        <w:t xml:space="preserve">an </w:t>
      </w:r>
      <w:r w:rsidRPr="004941B6">
        <w:rPr>
          <w:rStyle w:val="Emphasis"/>
          <w:highlight w:val="cyan"/>
        </w:rPr>
        <w:t>artifice</w:t>
      </w:r>
      <w:r w:rsidRPr="00D86F73">
        <w:t xml:space="preserve"> </w:t>
      </w:r>
      <w:r w:rsidRPr="00D86F73">
        <w:rPr>
          <w:rStyle w:val="StyleUnderline"/>
        </w:rPr>
        <w:t>being built on top of an iron-fisted centralized state that must constantly quash things on behalf of the small proprietors</w:t>
      </w:r>
      <w:r w:rsidRPr="00D86F73">
        <w:t>.</w:t>
      </w:r>
    </w:p>
    <w:p w14:paraId="591E262B" w14:textId="77777777" w:rsidR="00072D56" w:rsidRPr="00D11842" w:rsidRDefault="00072D56" w:rsidP="00072D56">
      <w:r w:rsidRPr="00D86F73">
        <w:t xml:space="preserve">This is not a problem in and of itself, but </w:t>
      </w:r>
      <w:r w:rsidRPr="00D86F73">
        <w:rPr>
          <w:rStyle w:val="StyleUnderline"/>
        </w:rPr>
        <w:t>at the point at which you are relying upon a democratic central state to impose your system, you are relying upon the very collectivism</w:t>
      </w:r>
      <w:r w:rsidRPr="00D86F73">
        <w:t xml:space="preserve"> — namely, the support of the electorate — </w:t>
      </w:r>
      <w:r w:rsidRPr="00D86F73">
        <w:rPr>
          <w:rStyle w:val="StyleUnderline"/>
        </w:rPr>
        <w:t xml:space="preserve">that </w:t>
      </w:r>
      <w:r w:rsidRPr="004941B6">
        <w:rPr>
          <w:rStyle w:val="StyleUnderline"/>
          <w:highlight w:val="cyan"/>
        </w:rPr>
        <w:t>anti-bigness is supposed to provide refuge from</w:t>
      </w:r>
      <w:r w:rsidRPr="00D11842">
        <w:rPr>
          <w:rStyle w:val="StyleUnderline"/>
        </w:rPr>
        <w:t xml:space="preserve">, relative to </w:t>
      </w:r>
      <w:r w:rsidRPr="004941B6">
        <w:rPr>
          <w:rStyle w:val="StyleUnderline"/>
          <w:highlight w:val="cyan"/>
        </w:rPr>
        <w:t>socialism</w:t>
      </w:r>
      <w:r w:rsidRPr="00D11842">
        <w:t>.</w:t>
      </w:r>
    </w:p>
    <w:p w14:paraId="74AB3122" w14:textId="77777777" w:rsidR="00072D56" w:rsidRPr="00D11842" w:rsidRDefault="00072D56" w:rsidP="00072D56">
      <w:pPr>
        <w:pStyle w:val="Heading4"/>
      </w:pPr>
      <w:r w:rsidRPr="00D11842">
        <w:t>Capitalism fosters global class struggles and makes terrorism and violence inevitable</w:t>
      </w:r>
    </w:p>
    <w:p w14:paraId="6688ECAC" w14:textId="77777777" w:rsidR="00072D56" w:rsidRPr="00D11842" w:rsidRDefault="00072D56" w:rsidP="00072D56">
      <w:pPr>
        <w:rPr>
          <w:rStyle w:val="Style13ptBold"/>
        </w:rPr>
      </w:pPr>
      <w:r w:rsidRPr="00D11842">
        <w:rPr>
          <w:rStyle w:val="Style13ptBold"/>
        </w:rPr>
        <w:t xml:space="preserve">Ogunrotifa 13 - a PhD candidate in Medical Sociology at the School of Law and Social Sciences, Royal Holloway, University of London </w:t>
      </w:r>
      <w:r w:rsidRPr="00D11842">
        <w:rPr>
          <w:rStyle w:val="Style13ptBold"/>
          <w:b w:val="0"/>
          <w:bCs w:val="0"/>
        </w:rPr>
        <w:t>(Ayodeji Bayo, “Class Theory of Terrorism: A Study of Boko Haram Insurgency In Nigeria,” Research on Humanities and Social Sciences, Vol. 3, Research Gate)</w:t>
      </w:r>
      <w:r w:rsidRPr="00D11842">
        <w:rPr>
          <w:rStyle w:val="Style13ptBold"/>
        </w:rPr>
        <w:t xml:space="preserve"> //gordon</w:t>
      </w:r>
    </w:p>
    <w:p w14:paraId="2DEC5E20" w14:textId="77777777" w:rsidR="00072D56" w:rsidRDefault="00072D56" w:rsidP="00072D56">
      <w:pPr>
        <w:rPr>
          <w:u w:val="single"/>
        </w:rPr>
      </w:pPr>
      <w:r w:rsidRPr="00D11842">
        <w:rPr>
          <w:sz w:val="16"/>
          <w:szCs w:val="16"/>
        </w:rPr>
        <w:t>By developing class theory of terrorism on the basis of the study of Boko Haram insurgency in Nigeria vis-a-vis historical</w:t>
      </w:r>
      <w:r w:rsidRPr="00D11842">
        <w:t xml:space="preserve"> </w:t>
      </w:r>
      <w:r w:rsidRPr="00D11842">
        <w:rPr>
          <w:sz w:val="16"/>
          <w:szCs w:val="16"/>
        </w:rPr>
        <w:t>method, this study has shown that the discursive frame of</w:t>
      </w:r>
      <w:r w:rsidRPr="00D11842">
        <w:t xml:space="preserve"> </w:t>
      </w:r>
      <w:r w:rsidRPr="00D11842">
        <w:rPr>
          <w:b/>
          <w:bCs/>
          <w:highlight w:val="cyan"/>
          <w:u w:val="single"/>
        </w:rPr>
        <w:t>terrorism cannot be</w:t>
      </w:r>
      <w:r w:rsidRPr="00D11842">
        <w:t xml:space="preserve"> </w:t>
      </w:r>
      <w:r w:rsidRPr="00D11842">
        <w:rPr>
          <w:sz w:val="16"/>
          <w:szCs w:val="16"/>
        </w:rPr>
        <w:t>analysed and</w:t>
      </w:r>
      <w:r w:rsidRPr="00D11842">
        <w:t xml:space="preserve"> </w:t>
      </w:r>
      <w:r w:rsidRPr="00D11842">
        <w:rPr>
          <w:b/>
          <w:bCs/>
          <w:highlight w:val="cyan"/>
          <w:u w:val="single"/>
        </w:rPr>
        <w:t>understood in isolation of its class nature</w:t>
      </w:r>
      <w:r w:rsidRPr="00D11842">
        <w:t xml:space="preserve"> </w:t>
      </w:r>
      <w:r w:rsidRPr="00D11842">
        <w:rPr>
          <w:rStyle w:val="nonhighlightedChar"/>
        </w:rPr>
        <w:t xml:space="preserve">and the socio-economic conditions that gave rise to it. In this sense, it was observed that </w:t>
      </w:r>
      <w:r w:rsidRPr="00D11842">
        <w:rPr>
          <w:b/>
          <w:bCs/>
          <w:highlight w:val="cyan"/>
          <w:u w:val="single"/>
        </w:rPr>
        <w:t>terrorism is an inevitable consequence</w:t>
      </w:r>
      <w:r w:rsidRPr="00D11842">
        <w:rPr>
          <w:sz w:val="16"/>
          <w:szCs w:val="16"/>
          <w:u w:val="single"/>
        </w:rPr>
        <w:t xml:space="preserve"> </w:t>
      </w:r>
      <w:r w:rsidRPr="00D11842">
        <w:rPr>
          <w:sz w:val="16"/>
          <w:szCs w:val="16"/>
        </w:rPr>
        <w:t>that will feature more prominently</w:t>
      </w:r>
      <w:r w:rsidRPr="00D11842">
        <w:t xml:space="preserve"> </w:t>
      </w:r>
      <w:r w:rsidRPr="00D11842">
        <w:rPr>
          <w:b/>
          <w:bCs/>
          <w:u w:val="single"/>
        </w:rPr>
        <w:t>in the capitalist mode of production</w:t>
      </w:r>
      <w:r w:rsidRPr="00D11842">
        <w:rPr>
          <w:u w:val="single"/>
        </w:rPr>
        <w:t xml:space="preserve"> </w:t>
      </w:r>
      <w:r w:rsidRPr="00D11842">
        <w:rPr>
          <w:highlight w:val="cyan"/>
          <w:u w:val="single"/>
        </w:rPr>
        <w:t>because</w:t>
      </w:r>
      <w:r w:rsidRPr="00D11842">
        <w:rPr>
          <w:b/>
          <w:bCs/>
          <w:u w:val="single"/>
        </w:rPr>
        <w:t xml:space="preserve"> </w:t>
      </w:r>
      <w:r w:rsidRPr="00D11842">
        <w:rPr>
          <w:u w:val="single"/>
        </w:rPr>
        <w:t>the social contradiction (socio-economic crisis) that arises out of the</w:t>
      </w:r>
      <w:r w:rsidRPr="00D11842">
        <w:rPr>
          <w:b/>
          <w:bCs/>
          <w:u w:val="single"/>
        </w:rPr>
        <w:t xml:space="preserve"> </w:t>
      </w:r>
      <w:r w:rsidRPr="00D11842">
        <w:rPr>
          <w:b/>
          <w:bCs/>
          <w:highlight w:val="cyan"/>
          <w:u w:val="single"/>
        </w:rPr>
        <w:t>conflicts between the social relations</w:t>
      </w:r>
      <w:r w:rsidRPr="00D11842">
        <w:rPr>
          <w:u w:val="single"/>
        </w:rPr>
        <w:t xml:space="preserve"> and productive forces </w:t>
      </w:r>
      <w:r w:rsidRPr="00D11842">
        <w:rPr>
          <w:b/>
          <w:bCs/>
          <w:highlight w:val="cyan"/>
          <w:u w:val="single"/>
        </w:rPr>
        <w:t>will usher a continuous struggle within classes</w:t>
      </w:r>
      <w:r w:rsidRPr="00D11842">
        <w:rPr>
          <w:sz w:val="16"/>
          <w:szCs w:val="16"/>
        </w:rPr>
        <w:t xml:space="preserve"> as Karl Marx’s Historical Materialism affirmed. Consequently, </w:t>
      </w:r>
      <w:r w:rsidRPr="00D11842">
        <w:rPr>
          <w:u w:val="single"/>
        </w:rPr>
        <w:t xml:space="preserve">this perspective locates </w:t>
      </w:r>
      <w:r w:rsidRPr="00D11842">
        <w:rPr>
          <w:b/>
          <w:bCs/>
          <w:highlight w:val="cyan"/>
          <w:u w:val="single"/>
        </w:rPr>
        <w:t>the</w:t>
      </w:r>
      <w:r w:rsidRPr="00D11842">
        <w:rPr>
          <w:b/>
          <w:bCs/>
          <w:u w:val="single"/>
        </w:rPr>
        <w:t xml:space="preserve"> present </w:t>
      </w:r>
      <w:r w:rsidRPr="00D11842">
        <w:rPr>
          <w:b/>
          <w:bCs/>
          <w:highlight w:val="cyan"/>
          <w:u w:val="single"/>
        </w:rPr>
        <w:t>root cause of all forms of terrorism</w:t>
      </w:r>
      <w:r w:rsidRPr="00D11842">
        <w:rPr>
          <w:u w:val="single"/>
        </w:rPr>
        <w:t xml:space="preserve"> (individual and state terrorism) </w:t>
      </w:r>
      <w:r w:rsidRPr="00D11842">
        <w:rPr>
          <w:b/>
          <w:bCs/>
          <w:u w:val="single"/>
        </w:rPr>
        <w:t xml:space="preserve">at the behest of the antagonistic </w:t>
      </w:r>
      <w:r w:rsidRPr="00D11842">
        <w:rPr>
          <w:b/>
          <w:bCs/>
          <w:highlight w:val="cyan"/>
          <w:u w:val="single"/>
        </w:rPr>
        <w:t>class struggle inherent in global capitalist system</w:t>
      </w:r>
      <w:r w:rsidRPr="00D11842">
        <w:rPr>
          <w:u w:val="single"/>
        </w:rPr>
        <w:t xml:space="preserve">. </w:t>
      </w:r>
      <w:r w:rsidRPr="00D11842">
        <w:rPr>
          <w:sz w:val="16"/>
          <w:szCs w:val="16"/>
        </w:rPr>
        <w:t xml:space="preserve">Therefore, state terrorism emerged as a result of the triumphant of capitalism over feudalism, and was sustained through the unending dynamics of capitalist social formation. Like in Nigerian case, the emergence of state terrorism stems from the forceful incorporation of world capitalist system through colonialism, and sustained through capitalist accumulation and capitalist class formation. This study has revealed that state terrorism is in large part, the historical product of class antagonism between the ruling class and other classes in the society. While individual terrorism was and still generated by the very same historical process that sustained state terrorism: the development of capitalism. </w:t>
      </w:r>
      <w:r w:rsidRPr="00D11842">
        <w:rPr>
          <w:highlight w:val="cyan"/>
          <w:u w:val="single"/>
        </w:rPr>
        <w:t>The spread</w:t>
      </w:r>
      <w:r w:rsidRPr="00D11842">
        <w:rPr>
          <w:u w:val="single"/>
        </w:rPr>
        <w:t xml:space="preserve"> and triumphant </w:t>
      </w:r>
      <w:r w:rsidRPr="00D11842">
        <w:rPr>
          <w:highlight w:val="cyan"/>
          <w:u w:val="single"/>
        </w:rPr>
        <w:t>of global capitalism was confronted with</w:t>
      </w:r>
      <w:r w:rsidRPr="00D11842">
        <w:rPr>
          <w:sz w:val="16"/>
          <w:szCs w:val="16"/>
        </w:rPr>
        <w:t xml:space="preserve"> its </w:t>
      </w:r>
      <w:r w:rsidRPr="00D11842">
        <w:rPr>
          <w:u w:val="single"/>
        </w:rPr>
        <w:t xml:space="preserve">internal/systemic </w:t>
      </w:r>
      <w:r w:rsidRPr="00D11842">
        <w:rPr>
          <w:highlight w:val="cyan"/>
          <w:u w:val="single"/>
        </w:rPr>
        <w:t>crisis:</w:t>
      </w:r>
      <w:r w:rsidRPr="00D11842">
        <w:t xml:space="preserve"> </w:t>
      </w:r>
      <w:r w:rsidRPr="00D11842">
        <w:rPr>
          <w:sz w:val="16"/>
          <w:szCs w:val="16"/>
        </w:rPr>
        <w:t>deteriorating profitability, declining productivity, and stagnating demand, credit crunch, factory closures, massive unemployment and sacking of workers couple along with a regime of permanent austerity (cut in welfare and social spending) and attacks on living standards hit the broadest layer of the society very hard especially in developing countries</w:t>
      </w:r>
      <w:r w:rsidRPr="00D11842">
        <w:t xml:space="preserve">. </w:t>
      </w:r>
      <w:r w:rsidRPr="00D11842">
        <w:rPr>
          <w:u w:val="single"/>
        </w:rPr>
        <w:t xml:space="preserve">The </w:t>
      </w:r>
      <w:r w:rsidRPr="00D11842">
        <w:rPr>
          <w:highlight w:val="cyan"/>
          <w:u w:val="single"/>
        </w:rPr>
        <w:t>responses of the people</w:t>
      </w:r>
      <w:r w:rsidRPr="00D11842">
        <w:rPr>
          <w:u w:val="single"/>
        </w:rPr>
        <w:t xml:space="preserve"> to the crisis </w:t>
      </w:r>
      <w:r w:rsidRPr="00D11842">
        <w:rPr>
          <w:highlight w:val="cyan"/>
          <w:u w:val="single"/>
        </w:rPr>
        <w:t>culminated in class struggle</w:t>
      </w:r>
      <w:r w:rsidRPr="00D11842">
        <w:rPr>
          <w:u w:val="single"/>
        </w:rPr>
        <w:t xml:space="preserve"> </w:t>
      </w:r>
      <w:r w:rsidRPr="00D11842">
        <w:rPr>
          <w:sz w:val="16"/>
          <w:szCs w:val="16"/>
        </w:rPr>
        <w:t xml:space="preserve">among different classes in the society. Thus, makes class antagonism fiercer between the defenders of the capitalism (the ruling class) and the victims of capitalist crisis (the middle, working and lumpen classes) in the third world countries. While the Middle and Working classes engage in the use of strikes, protest, picketing and other methods in expressing grievances against the ruling class controlled state; the </w:t>
      </w:r>
      <w:r w:rsidRPr="00D11842">
        <w:rPr>
          <w:b/>
          <w:bCs/>
          <w:highlight w:val="cyan"/>
          <w:u w:val="single"/>
        </w:rPr>
        <w:t>lumpen class expresses</w:t>
      </w:r>
      <w:r w:rsidRPr="00D11842">
        <w:rPr>
          <w:b/>
          <w:bCs/>
          <w:u w:val="single"/>
        </w:rPr>
        <w:t xml:space="preserve"> </w:t>
      </w:r>
      <w:r w:rsidRPr="00D11842">
        <w:rPr>
          <w:b/>
          <w:bCs/>
          <w:highlight w:val="cyan"/>
          <w:u w:val="single"/>
        </w:rPr>
        <w:t>their grievance through</w:t>
      </w:r>
      <w:r w:rsidRPr="00D11842">
        <w:rPr>
          <w:b/>
          <w:bCs/>
          <w:u w:val="single"/>
        </w:rPr>
        <w:t xml:space="preserve"> coordinated and uncoordinated </w:t>
      </w:r>
      <w:r w:rsidRPr="00D11842">
        <w:rPr>
          <w:b/>
          <w:bCs/>
          <w:highlight w:val="cyan"/>
          <w:u w:val="single"/>
        </w:rPr>
        <w:t>method of individual terrorism</w:t>
      </w:r>
      <w:r w:rsidRPr="00D11842">
        <w:rPr>
          <w:u w:val="single"/>
        </w:rPr>
        <w:t>.</w:t>
      </w:r>
      <w:r w:rsidRPr="00D11842">
        <w:t xml:space="preserve"> </w:t>
      </w:r>
      <w:r w:rsidRPr="00D11842">
        <w:rPr>
          <w:sz w:val="16"/>
          <w:szCs w:val="16"/>
        </w:rPr>
        <w:t xml:space="preserve">The uncoordinated form of individual terrorism often results in the spontaneous </w:t>
      </w:r>
      <w:r w:rsidRPr="00D11842">
        <w:rPr>
          <w:highlight w:val="cyan"/>
          <w:u w:val="single"/>
        </w:rPr>
        <w:t>rioting, arson, criminal activities</w:t>
      </w:r>
      <w:r w:rsidRPr="00D11842">
        <w:t xml:space="preserve">. </w:t>
      </w:r>
      <w:r w:rsidRPr="00D11842">
        <w:rPr>
          <w:sz w:val="16"/>
          <w:szCs w:val="16"/>
        </w:rPr>
        <w:t>The coordinated forms of individual terrorism are expressed when a section of the lumpen class join or form sectarian groups, and</w:t>
      </w:r>
      <w:r w:rsidRPr="00D11842">
        <w:t xml:space="preserve"> </w:t>
      </w:r>
      <w:r w:rsidRPr="00D11842">
        <w:rPr>
          <w:u w:val="single"/>
        </w:rPr>
        <w:t xml:space="preserve">use it </w:t>
      </w:r>
      <w:r w:rsidRPr="00D11842">
        <w:rPr>
          <w:highlight w:val="cyan"/>
          <w:u w:val="single"/>
        </w:rPr>
        <w:t>to unleash</w:t>
      </w:r>
      <w:r w:rsidRPr="00D11842">
        <w:t xml:space="preserve"> </w:t>
      </w:r>
      <w:r w:rsidRPr="00D11842">
        <w:rPr>
          <w:sz w:val="16"/>
          <w:szCs w:val="16"/>
        </w:rPr>
        <w:t xml:space="preserve">individual terrorism as a way of lashing out at societal injustice and express </w:t>
      </w:r>
      <w:r w:rsidRPr="00D11842">
        <w:rPr>
          <w:highlight w:val="cyan"/>
          <w:u w:val="single"/>
        </w:rPr>
        <w:t>displeasure about the policies of the ruling class and the state</w:t>
      </w:r>
      <w:r w:rsidRPr="00D11842">
        <w:rPr>
          <w:u w:val="single"/>
        </w:rPr>
        <w:t xml:space="preserve">. </w:t>
      </w:r>
    </w:p>
    <w:p w14:paraId="5FE3AAB8" w14:textId="77777777" w:rsidR="00072D56" w:rsidRDefault="00072D56" w:rsidP="00072D56">
      <w:pPr>
        <w:rPr>
          <w:u w:val="single"/>
        </w:rPr>
      </w:pPr>
    </w:p>
    <w:p w14:paraId="3C193E6B" w14:textId="77777777" w:rsidR="00072D56" w:rsidRDefault="00072D56" w:rsidP="00072D56">
      <w:pPr>
        <w:rPr>
          <w:u w:val="single"/>
        </w:rPr>
      </w:pPr>
    </w:p>
    <w:p w14:paraId="2F7C6617" w14:textId="77777777" w:rsidR="00072D56" w:rsidRPr="00D11842" w:rsidRDefault="00072D56" w:rsidP="00072D56">
      <w:r w:rsidRPr="00D11842">
        <w:rPr>
          <w:sz w:val="16"/>
          <w:szCs w:val="16"/>
        </w:rPr>
        <w:t>The Boko Haram insurgency as typified in this study, arose out of long standing grievances with the class structure of the Nigerian capitalist state specifically in the Northern Nigeria where Hausa/Fulani Oligarchic ruling class failed to develop the region, encouraged and entrenched patronage corruption in governance, and place more emphasizes on favoritism in terms of access to qualitative western education by the rich kids at the expense of children from poor background. These symptoms of capitalist under-development in Northern Nigeria heralded long neglect of Almajeri poor street children couple along with widespread poverty and attendant corruption within the entire Nigerian establishment, thus, provides a fertile ground for Boko Haram’s ideology to get support from the rank of lumpen class in society who is frustrated with the current state of affair. From the study, it has been revealed that the moment the ideas and campaign of these sects found an echo and support from a sections of disenchanted and frustrated member of lumpen class, the more the latter are willing to join the sects in large number, and thus become a political force capable of challenging the state and the ruling class in power through the use of individual terrorism. This is relevant not only in Nigerian case but also in Arab world.</w:t>
      </w:r>
      <w:r w:rsidRPr="00D11842">
        <w:t xml:space="preserve"> </w:t>
      </w:r>
      <w:r w:rsidRPr="00D11842">
        <w:rPr>
          <w:highlight w:val="cyan"/>
          <w:u w:val="single"/>
        </w:rPr>
        <w:t>In Middle East</w:t>
      </w:r>
      <w:r w:rsidRPr="00D11842">
        <w:t xml:space="preserve"> </w:t>
      </w:r>
      <w:r w:rsidRPr="00D11842">
        <w:rPr>
          <w:sz w:val="16"/>
          <w:szCs w:val="16"/>
        </w:rPr>
        <w:t>for instance,</w:t>
      </w:r>
      <w:r w:rsidRPr="00D11842">
        <w:t xml:space="preserve"> </w:t>
      </w:r>
      <w:r w:rsidRPr="00D11842">
        <w:rPr>
          <w:u w:val="single"/>
        </w:rPr>
        <w:t xml:space="preserve">the </w:t>
      </w:r>
      <w:r w:rsidRPr="00D11842">
        <w:rPr>
          <w:highlight w:val="cyan"/>
          <w:u w:val="single"/>
        </w:rPr>
        <w:t>profound socio-economic problems</w:t>
      </w:r>
      <w:r w:rsidRPr="00D11842">
        <w:rPr>
          <w:u w:val="single"/>
        </w:rPr>
        <w:t xml:space="preserve"> of poverty, malnutrition, unemployment and others</w:t>
      </w:r>
      <w:r w:rsidRPr="00D11842">
        <w:t xml:space="preserve"> </w:t>
      </w:r>
      <w:r w:rsidRPr="00D11842">
        <w:rPr>
          <w:sz w:val="16"/>
          <w:szCs w:val="16"/>
        </w:rPr>
        <w:t xml:space="preserve">represent the weakest link of the capitalist system being practiced in that setting (McLaren and Farahmandpur, 2005: 203). Interestingly, this </w:t>
      </w:r>
      <w:r w:rsidRPr="00D11842">
        <w:rPr>
          <w:highlight w:val="cyan"/>
          <w:u w:val="single"/>
        </w:rPr>
        <w:t>gives room for</w:t>
      </w:r>
      <w:r w:rsidRPr="00D11842">
        <w:t xml:space="preserve"> </w:t>
      </w:r>
      <w:r w:rsidRPr="00D11842">
        <w:rPr>
          <w:sz w:val="16"/>
          <w:szCs w:val="16"/>
        </w:rPr>
        <w:t xml:space="preserve">sectarian groups like </w:t>
      </w:r>
      <w:r w:rsidRPr="00D11842">
        <w:rPr>
          <w:highlight w:val="cyan"/>
          <w:u w:val="single"/>
        </w:rPr>
        <w:t>Al-Queada and others to agitate for the abolition of capitalism</w:t>
      </w:r>
      <w:r w:rsidRPr="00D11842">
        <w:t xml:space="preserve"> </w:t>
      </w:r>
      <w:r w:rsidRPr="00D11842">
        <w:rPr>
          <w:sz w:val="16"/>
          <w:szCs w:val="16"/>
        </w:rPr>
        <w:t>and establishment of Islamic state to tackle the staring effect of capitalist crises. Therefore, the present trend of Individual terrorism in Nigeria, part of Africa and Middle-East is as a result of long decades of participation in the process of global capitalism that breed antagonist class relations over time. The use of individual terrorism by the sect(s) against the state as shown in this study will be resisted by the ruling class in power, who is better armed to engage in dangerous military assault against the former. In this regard, the use of state terrorism by the government (ruling class in power) will continue to be resisted by the combative sect until the latter retreated, defeated or compromise (dialogue and ceasefire agreement) are reached between the two actors. If compromises are not reached and the respective national government could not defeat the sects, the ruling class in power will be compelled to request for military assistance from foreign allies/government (who are equally a ruling class in their own society). The study of Boko Haram insurgency and the response of Nigerian government together with the support of foreign government, justify the critical theoretical argument that state also engages in terrorism against its own citizen (Gunning 2007; Silke 2009; Jackson, Smyth and Gunning 2009, Herring 2008). It is likely that</w:t>
      </w:r>
      <w:r w:rsidRPr="00D11842">
        <w:t xml:space="preserve"> </w:t>
      </w:r>
      <w:r w:rsidRPr="00D11842">
        <w:rPr>
          <w:highlight w:val="cyan"/>
          <w:u w:val="single"/>
        </w:rPr>
        <w:t>if Boko Haram insurgency is resolved</w:t>
      </w:r>
      <w:r w:rsidRPr="00D11842">
        <w:t xml:space="preserve"> </w:t>
      </w:r>
      <w:r w:rsidRPr="00D11842">
        <w:rPr>
          <w:sz w:val="16"/>
          <w:szCs w:val="16"/>
        </w:rPr>
        <w:t>either through military actions or dialogue</w:t>
      </w:r>
      <w:r w:rsidRPr="00D11842">
        <w:rPr>
          <w:u w:val="single"/>
        </w:rPr>
        <w:t xml:space="preserve">, </w:t>
      </w:r>
      <w:r w:rsidRPr="00D11842">
        <w:rPr>
          <w:highlight w:val="cyan"/>
          <w:u w:val="single"/>
        </w:rPr>
        <w:t xml:space="preserve">the use of </w:t>
      </w:r>
      <w:r w:rsidRPr="00D11842">
        <w:rPr>
          <w:b/>
          <w:bCs/>
          <w:highlight w:val="cyan"/>
          <w:u w:val="single"/>
        </w:rPr>
        <w:t>individual terrorism</w:t>
      </w:r>
      <w:r w:rsidRPr="00D11842">
        <w:rPr>
          <w:b/>
          <w:bCs/>
          <w:u w:val="single"/>
        </w:rPr>
        <w:t xml:space="preserve"> by sectarian groups </w:t>
      </w:r>
      <w:r w:rsidRPr="00D11842">
        <w:rPr>
          <w:b/>
          <w:bCs/>
          <w:highlight w:val="cyan"/>
          <w:u w:val="single"/>
        </w:rPr>
        <w:t>is likely to re-emerge</w:t>
      </w:r>
      <w:r w:rsidRPr="00D11842">
        <w:rPr>
          <w:u w:val="single"/>
        </w:rPr>
        <w:t xml:space="preserve"> in the future </w:t>
      </w:r>
      <w:r w:rsidRPr="00D11842">
        <w:rPr>
          <w:b/>
          <w:bCs/>
          <w:highlight w:val="cyan"/>
          <w:u w:val="single"/>
        </w:rPr>
        <w:t>as long</w:t>
      </w:r>
      <w:r w:rsidRPr="00D11842">
        <w:rPr>
          <w:b/>
          <w:bCs/>
          <w:u w:val="single"/>
        </w:rPr>
        <w:t xml:space="preserve"> as the endemic socio-economic </w:t>
      </w:r>
      <w:r w:rsidRPr="00D11842">
        <w:rPr>
          <w:b/>
          <w:bCs/>
          <w:highlight w:val="cyan"/>
          <w:u w:val="single"/>
        </w:rPr>
        <w:t>problems caused by global capitalism remain</w:t>
      </w:r>
      <w:r w:rsidRPr="00D11842">
        <w:rPr>
          <w:b/>
          <w:bCs/>
          <w:u w:val="single"/>
        </w:rPr>
        <w:t xml:space="preserve">ed and </w:t>
      </w:r>
      <w:r w:rsidRPr="00D11842">
        <w:rPr>
          <w:b/>
          <w:bCs/>
          <w:highlight w:val="cyan"/>
          <w:u w:val="single"/>
        </w:rPr>
        <w:t>unaddressed</w:t>
      </w:r>
      <w:r w:rsidRPr="00D11842">
        <w:rPr>
          <w:u w:val="single"/>
        </w:rPr>
        <w:t>.</w:t>
      </w:r>
      <w:r w:rsidRPr="00D11842">
        <w:t xml:space="preserve"> </w:t>
      </w:r>
      <w:r w:rsidRPr="00D11842">
        <w:rPr>
          <w:sz w:val="16"/>
          <w:szCs w:val="16"/>
        </w:rPr>
        <w:t>In as much as the socio-economic crisis remain, aggrieved members of the lumpen class who could no longer tolerate the series of frustration they suffer will find solution in joining or forming sectarian groups and resort to the use of individual terrorism as a response to the state of affairs .</w:t>
      </w:r>
    </w:p>
    <w:p w14:paraId="52654451" w14:textId="77777777" w:rsidR="00072D56" w:rsidRPr="00B852B0" w:rsidRDefault="00072D56" w:rsidP="00072D56">
      <w:pPr>
        <w:keepNext/>
        <w:keepLines/>
        <w:spacing w:before="40" w:after="0"/>
        <w:outlineLvl w:val="3"/>
        <w:rPr>
          <w:rFonts w:eastAsia="MS Gothic"/>
          <w:b/>
          <w:iCs/>
          <w:sz w:val="26"/>
        </w:rPr>
      </w:pPr>
      <w:r>
        <w:rPr>
          <w:rFonts w:eastAsia="MS Gothic"/>
          <w:b/>
          <w:iCs/>
          <w:sz w:val="26"/>
        </w:rPr>
        <w:t xml:space="preserve">Their ev </w:t>
      </w:r>
      <w:r>
        <w:rPr>
          <w:rFonts w:eastAsia="MS Gothic"/>
          <w:b/>
          <w:iCs/>
          <w:sz w:val="26"/>
          <w:u w:val="single"/>
        </w:rPr>
        <w:t>agrees</w:t>
      </w:r>
      <w:r>
        <w:rPr>
          <w:rFonts w:eastAsia="MS Gothic"/>
          <w:b/>
          <w:iCs/>
          <w:sz w:val="26"/>
        </w:rPr>
        <w:t xml:space="preserve"> — their whole aff is </w:t>
      </w:r>
      <w:r>
        <w:rPr>
          <w:rFonts w:eastAsia="MS Gothic"/>
          <w:b/>
          <w:iCs/>
          <w:sz w:val="26"/>
          <w:u w:val="single"/>
        </w:rPr>
        <w:t>protecting</w:t>
      </w:r>
      <w:r>
        <w:rPr>
          <w:rFonts w:eastAsia="MS Gothic"/>
          <w:b/>
          <w:iCs/>
          <w:sz w:val="26"/>
        </w:rPr>
        <w:t xml:space="preserve"> workers from corporations who do bad stuff BUT not </w:t>
      </w:r>
      <w:r>
        <w:rPr>
          <w:rFonts w:eastAsia="MS Gothic"/>
          <w:b/>
          <w:iCs/>
          <w:sz w:val="26"/>
          <w:u w:val="single"/>
        </w:rPr>
        <w:t>stopping</w:t>
      </w:r>
      <w:r>
        <w:rPr>
          <w:rFonts w:eastAsia="MS Gothic"/>
          <w:b/>
          <w:iCs/>
          <w:sz w:val="26"/>
        </w:rPr>
        <w:t xml:space="preserve"> those corporations, shielding them from litigation — insert this rehighlighting</w:t>
      </w:r>
    </w:p>
    <w:p w14:paraId="11FAA79A" w14:textId="77777777" w:rsidR="00072D56" w:rsidRPr="00917630" w:rsidRDefault="00072D56" w:rsidP="00072D56">
      <w:pPr>
        <w:rPr>
          <w:rFonts w:eastAsia="Cambria"/>
        </w:rPr>
      </w:pPr>
      <w:r w:rsidRPr="00917630">
        <w:rPr>
          <w:rFonts w:eastAsia="Cambria"/>
        </w:rPr>
        <w:t xml:space="preserve">Clayton J. </w:t>
      </w:r>
      <w:r w:rsidRPr="00B852B0">
        <w:rPr>
          <w:rStyle w:val="Style13ptBold"/>
        </w:rPr>
        <w:t>1AC</w:t>
      </w:r>
      <w:r>
        <w:rPr>
          <w:rFonts w:eastAsia="Cambria"/>
        </w:rPr>
        <w:t xml:space="preserve"> </w:t>
      </w:r>
      <w:r w:rsidRPr="00917630">
        <w:rPr>
          <w:rFonts w:eastAsia="Cambria"/>
          <w:b/>
          <w:bCs/>
          <w:sz w:val="26"/>
        </w:rPr>
        <w:t>Masterman 16</w:t>
      </w:r>
      <w:r w:rsidRPr="00917630">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18" w:history="1">
        <w:r w:rsidRPr="00917630">
          <w:rPr>
            <w:rFonts w:eastAsia="Cambria"/>
          </w:rPr>
          <w:t>https://law.vanderbilt.edu/phd/students/The-Customer-Is-Not-Always-Right-Balancing-Worker-and-Customer-Welfare-in-Antitrust-Law.pdf</w:t>
        </w:r>
      </w:hyperlink>
    </w:p>
    <w:p w14:paraId="57FC800F" w14:textId="77777777" w:rsidR="00072D56" w:rsidRPr="00B852B0" w:rsidRDefault="00072D56" w:rsidP="00072D56">
      <w:pPr>
        <w:rPr>
          <w:rFonts w:eastAsia="Cambria"/>
          <w:sz w:val="14"/>
        </w:rPr>
      </w:pPr>
      <w:r w:rsidRPr="00917630">
        <w:rPr>
          <w:rFonts w:eastAsia="Cambria"/>
          <w:sz w:val="14"/>
        </w:rPr>
        <w:t xml:space="preserve">As this Note has already stated, </w:t>
      </w:r>
      <w:r w:rsidRPr="00917630">
        <w:rPr>
          <w:rFonts w:eastAsia="Cambria"/>
          <w:u w:val="single"/>
        </w:rPr>
        <w:t xml:space="preserve">the </w:t>
      </w:r>
      <w:r w:rsidRPr="008348F2">
        <w:rPr>
          <w:rFonts w:eastAsia="Cambria"/>
          <w:u w:val="single"/>
        </w:rPr>
        <w:t xml:space="preserve">purpose of antitrust law is to protect competition, but the </w:t>
      </w:r>
      <w:r w:rsidRPr="008348F2">
        <w:rPr>
          <w:rFonts w:eastAsia="Cambria"/>
          <w:b/>
          <w:bCs/>
          <w:u w:val="single"/>
        </w:rPr>
        <w:t>meaning of competition is nebulous</w:t>
      </w:r>
      <w:r w:rsidRPr="008348F2">
        <w:rPr>
          <w:rFonts w:eastAsia="Cambria"/>
          <w:u w:val="single"/>
        </w:rPr>
        <w:t>.</w:t>
      </w:r>
      <w:r w:rsidRPr="008348F2">
        <w:rPr>
          <w:rFonts w:eastAsia="Cambria"/>
          <w:sz w:val="14"/>
        </w:rPr>
        <w:t>136 Regardless of whether total welfare or the consumer welfare standard is the appropriate measure of</w:t>
      </w:r>
      <w:r w:rsidRPr="00917630">
        <w:rPr>
          <w:rFonts w:eastAsia="Cambria"/>
          <w:sz w:val="14"/>
        </w:rPr>
        <w:t xml:space="preserve"> net competitive effect,137 </w:t>
      </w:r>
      <w:r w:rsidRPr="00917630">
        <w:rPr>
          <w:rFonts w:eastAsia="Cambria"/>
          <w:u w:val="single"/>
        </w:rPr>
        <w:t xml:space="preserve">a body of law that protects competition should </w:t>
      </w:r>
      <w:r w:rsidRPr="00917630">
        <w:rPr>
          <w:rFonts w:eastAsia="Cambria"/>
          <w:b/>
          <w:bCs/>
          <w:u w:val="single"/>
        </w:rPr>
        <w:t>not allow firms to engage in conduct that restricts trade severely</w:t>
      </w:r>
      <w:r w:rsidRPr="00917630">
        <w:rPr>
          <w:rFonts w:eastAsia="Cambria"/>
          <w:u w:val="single"/>
        </w:rPr>
        <w:t xml:space="preserve"> in one part of the supply chain merely because it prioritizes end customer benefits.</w:t>
      </w:r>
      <w:r w:rsidRPr="00917630">
        <w:rPr>
          <w:rFonts w:eastAsia="Cambria"/>
          <w:sz w:val="14"/>
        </w:rPr>
        <w:t xml:space="preserve">138 </w:t>
      </w:r>
      <w:r w:rsidRPr="00917630">
        <w:rPr>
          <w:rFonts w:eastAsia="Cambria"/>
          <w:u w:val="single"/>
        </w:rPr>
        <w:t xml:space="preserve">As a class of consumers, </w:t>
      </w:r>
      <w:r w:rsidRPr="00B852B0">
        <w:rPr>
          <w:rFonts w:eastAsia="Cambria"/>
          <w:b/>
          <w:bCs/>
          <w:highlight w:val="yellow"/>
          <w:u w:val="single"/>
        </w:rPr>
        <w:t xml:space="preserve">workers </w:t>
      </w:r>
      <w:r w:rsidRPr="008348F2">
        <w:rPr>
          <w:rFonts w:eastAsia="Cambria"/>
          <w:b/>
          <w:bCs/>
          <w:u w:val="single"/>
        </w:rPr>
        <w:t xml:space="preserve">also </w:t>
      </w:r>
      <w:r w:rsidRPr="00B852B0">
        <w:rPr>
          <w:rFonts w:eastAsia="Cambria"/>
          <w:b/>
          <w:bCs/>
          <w:highlight w:val="yellow"/>
          <w:u w:val="single"/>
        </w:rPr>
        <w:t xml:space="preserve">deserve protection from </w:t>
      </w:r>
      <w:r w:rsidRPr="00917630">
        <w:rPr>
          <w:rFonts w:eastAsia="Cambria"/>
          <w:b/>
          <w:bCs/>
          <w:highlight w:val="cyan"/>
          <w:u w:val="single"/>
        </w:rPr>
        <w:t xml:space="preserve">anticompetitive </w:t>
      </w:r>
      <w:r w:rsidRPr="00B852B0">
        <w:rPr>
          <w:rFonts w:eastAsia="Cambria"/>
          <w:b/>
          <w:bCs/>
          <w:highlight w:val="yellow"/>
          <w:u w:val="single"/>
        </w:rPr>
        <w:t>employer agreements.</w:t>
      </w:r>
      <w:r w:rsidRPr="00B852B0">
        <w:rPr>
          <w:rFonts w:eastAsia="Cambria"/>
          <w:b/>
          <w:bCs/>
          <w:sz w:val="14"/>
          <w:highlight w:val="yellow"/>
        </w:rPr>
        <w:t xml:space="preserve"> </w:t>
      </w:r>
      <w:r w:rsidRPr="00917630">
        <w:rPr>
          <w:rFonts w:eastAsia="Cambria"/>
          <w:highlight w:val="cyan"/>
          <w:u w:val="single"/>
        </w:rPr>
        <w:t xml:space="preserve">Congressional intent </w:t>
      </w:r>
      <w:r w:rsidRPr="00917630">
        <w:rPr>
          <w:rFonts w:eastAsia="Cambria"/>
          <w:b/>
          <w:bCs/>
          <w:highlight w:val="cyan"/>
          <w:u w:val="single"/>
        </w:rPr>
        <w:t xml:space="preserve">supports </w:t>
      </w:r>
      <w:r w:rsidRPr="00B852B0">
        <w:rPr>
          <w:rFonts w:eastAsia="Cambria"/>
          <w:b/>
          <w:bCs/>
          <w:highlight w:val="yellow"/>
          <w:u w:val="single"/>
        </w:rPr>
        <w:t>prioritizing the interests of workers</w:t>
      </w:r>
      <w:r w:rsidRPr="00B852B0">
        <w:rPr>
          <w:rFonts w:eastAsia="Cambria"/>
          <w:highlight w:val="yellow"/>
          <w:u w:val="single"/>
        </w:rPr>
        <w:t xml:space="preserve"> over customers</w:t>
      </w:r>
      <w:r w:rsidRPr="00917630">
        <w:rPr>
          <w:rFonts w:eastAsia="Cambria"/>
          <w:u w:val="single"/>
        </w:rPr>
        <w:t xml:space="preserve"> </w:t>
      </w:r>
      <w:r w:rsidRPr="00B852B0">
        <w:rPr>
          <w:rFonts w:eastAsia="Cambria"/>
          <w:highlight w:val="yellow"/>
          <w:u w:val="single"/>
        </w:rPr>
        <w:t>when</w:t>
      </w:r>
      <w:r w:rsidRPr="00917630">
        <w:rPr>
          <w:rFonts w:eastAsia="Cambria"/>
          <w:u w:val="single"/>
        </w:rPr>
        <w:t xml:space="preserve"> </w:t>
      </w:r>
      <w:r w:rsidRPr="00B852B0">
        <w:rPr>
          <w:rFonts w:eastAsia="Cambria"/>
          <w:highlight w:val="yellow"/>
          <w:u w:val="single"/>
        </w:rPr>
        <w:t>analyzing</w:t>
      </w:r>
      <w:r w:rsidRPr="00917630">
        <w:rPr>
          <w:rFonts w:eastAsia="Cambria"/>
          <w:u w:val="single"/>
        </w:rPr>
        <w:t xml:space="preserve"> anticompetitive </w:t>
      </w:r>
      <w:r w:rsidRPr="00B852B0">
        <w:rPr>
          <w:rFonts w:eastAsia="Cambria"/>
          <w:highlight w:val="yellow"/>
          <w:u w:val="single"/>
        </w:rPr>
        <w:t>restraints in labor markets</w:t>
      </w:r>
      <w:r w:rsidRPr="00917630">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630">
        <w:rPr>
          <w:rFonts w:eastAsia="Cambria"/>
          <w:u w:val="single"/>
        </w:rPr>
        <w:t xml:space="preserve">labor law staunchly defends the ability of workers to create unions. When antitrust restrictions would deter union conduct, </w:t>
      </w:r>
      <w:r w:rsidRPr="00917630">
        <w:rPr>
          <w:rFonts w:eastAsia="Cambria"/>
          <w:highlight w:val="cyan"/>
          <w:u w:val="single"/>
        </w:rPr>
        <w:t>Congress</w:t>
      </w:r>
      <w:r w:rsidRPr="00917630">
        <w:rPr>
          <w:rFonts w:eastAsia="Cambria"/>
          <w:u w:val="single"/>
        </w:rPr>
        <w:t xml:space="preserve"> has </w:t>
      </w:r>
      <w:r w:rsidRPr="00917630">
        <w:rPr>
          <w:rFonts w:eastAsia="Cambria"/>
          <w:highlight w:val="cyan"/>
          <w:u w:val="single"/>
        </w:rPr>
        <w:t xml:space="preserve">decided </w:t>
      </w:r>
      <w:r w:rsidRPr="00917630">
        <w:rPr>
          <w:rFonts w:eastAsia="Cambria"/>
          <w:u w:val="single"/>
        </w:rPr>
        <w:t xml:space="preserve">that </w:t>
      </w:r>
      <w:r w:rsidRPr="00917630">
        <w:rPr>
          <w:rFonts w:eastAsia="Cambria"/>
          <w:b/>
          <w:bCs/>
          <w:highlight w:val="cyan"/>
          <w:u w:val="single"/>
        </w:rPr>
        <w:t>labor law carries more weight.</w:t>
      </w:r>
      <w:r w:rsidRPr="00917630">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630">
        <w:rPr>
          <w:rFonts w:eastAsia="Cambria"/>
          <w:highlight w:val="cyan"/>
          <w:u w:val="single"/>
        </w:rPr>
        <w:t>Given that</w:t>
      </w:r>
      <w:r w:rsidRPr="00917630">
        <w:rPr>
          <w:rFonts w:eastAsia="Cambria"/>
          <w:u w:val="single"/>
        </w:rPr>
        <w:t xml:space="preserve"> Congress protects workers in one class of anticompetitive conduct, </w:t>
      </w:r>
      <w:r w:rsidRPr="00917630">
        <w:rPr>
          <w:rFonts w:eastAsia="Cambria"/>
          <w:highlight w:val="cyan"/>
          <w:u w:val="single"/>
        </w:rPr>
        <w:t xml:space="preserve">it is reasonable to </w:t>
      </w:r>
      <w:r w:rsidRPr="00917630">
        <w:rPr>
          <w:rFonts w:eastAsia="Cambria"/>
          <w:b/>
          <w:bCs/>
          <w:highlight w:val="cyan"/>
          <w:u w:val="single"/>
        </w:rPr>
        <w:t>structure antitrust law to protect workers</w:t>
      </w:r>
      <w:r w:rsidRPr="00917630">
        <w:rPr>
          <w:rFonts w:eastAsia="Cambria"/>
          <w:b/>
          <w:bCs/>
          <w:u w:val="single"/>
        </w:rPr>
        <w:t xml:space="preserve"> from conduct with parallel effects</w:t>
      </w:r>
      <w:r w:rsidRPr="00917630">
        <w:rPr>
          <w:rFonts w:eastAsia="Cambria"/>
          <w:u w:val="single"/>
        </w:rPr>
        <w:t xml:space="preserve">. Restraints of trade in labor markets are the converse of unions, trading lower wages for lower prices. </w:t>
      </w:r>
      <w:r w:rsidRPr="00917630">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630">
        <w:rPr>
          <w:rFonts w:eastAsia="Cambria"/>
          <w:u w:val="single"/>
        </w:rPr>
        <w:t>Congress supports the economic mission of unions</w:t>
      </w:r>
      <w:r w:rsidRPr="00917630">
        <w:rPr>
          <w:rFonts w:eastAsia="Cambria"/>
          <w:sz w:val="14"/>
        </w:rPr>
        <w:t xml:space="preserve"> (advancing the welfare of workers despite the potential economic effects on firms and customers) </w:t>
      </w:r>
      <w:r w:rsidRPr="00917630">
        <w:rPr>
          <w:rFonts w:eastAsia="Cambria"/>
          <w:u w:val="single"/>
        </w:rPr>
        <w:t>by favoring them in antitrust law.</w:t>
      </w:r>
      <w:r w:rsidRPr="00917630">
        <w:rPr>
          <w:rFonts w:eastAsia="Cambria"/>
          <w:sz w:val="14"/>
        </w:rPr>
        <w:t xml:space="preserve"> Unions are only special in antitrust because Congress has expressed a legislative preference for workers over other economic actors. </w:t>
      </w:r>
      <w:r w:rsidRPr="00917630">
        <w:rPr>
          <w:rFonts w:eastAsia="Cambria"/>
          <w:highlight w:val="cyan"/>
          <w:u w:val="single"/>
        </w:rPr>
        <w:t>It is</w:t>
      </w:r>
      <w:r w:rsidRPr="00917630">
        <w:rPr>
          <w:rFonts w:eastAsia="Cambria"/>
          <w:u w:val="single"/>
        </w:rPr>
        <w:t xml:space="preserve"> thus </w:t>
      </w:r>
      <w:r w:rsidRPr="00917630">
        <w:rPr>
          <w:rFonts w:eastAsia="Cambria"/>
          <w:b/>
          <w:bCs/>
          <w:highlight w:val="cyan"/>
          <w:u w:val="single"/>
        </w:rPr>
        <w:t>appropriate for courts to weigh workers over other actors</w:t>
      </w:r>
      <w:r w:rsidRPr="00917630">
        <w:rPr>
          <w:rFonts w:eastAsia="Cambria"/>
          <w:highlight w:val="cyan"/>
          <w:u w:val="single"/>
        </w:rPr>
        <w:t xml:space="preserve"> </w:t>
      </w:r>
      <w:r w:rsidRPr="008348F2">
        <w:rPr>
          <w:rFonts w:eastAsia="Cambria"/>
          <w:u w:val="single"/>
        </w:rPr>
        <w:t>when firms engage in conduct that affects workers at th</w:t>
      </w:r>
      <w:r w:rsidRPr="00917630">
        <w:rPr>
          <w:rFonts w:eastAsia="Cambria"/>
          <w:u w:val="single"/>
        </w:rPr>
        <w:t>e expense of other groups</w:t>
      </w:r>
      <w:r w:rsidRPr="00917630">
        <w:rPr>
          <w:rFonts w:eastAsia="Cambria"/>
          <w:sz w:val="14"/>
        </w:rPr>
        <w:t xml:space="preserve">. Further, </w:t>
      </w:r>
      <w:r w:rsidRPr="00B852B0">
        <w:rPr>
          <w:rFonts w:eastAsia="Cambria"/>
          <w:highlight w:val="yellow"/>
          <w:u w:val="single"/>
        </w:rPr>
        <w:t>the welfare</w:t>
      </w:r>
      <w:r w:rsidRPr="00917630">
        <w:rPr>
          <w:rFonts w:eastAsia="Cambria"/>
          <w:u w:val="single"/>
        </w:rPr>
        <w:t xml:space="preserve"> </w:t>
      </w:r>
      <w:r w:rsidRPr="00B852B0">
        <w:rPr>
          <w:rFonts w:eastAsia="Cambria"/>
          <w:highlight w:val="yellow"/>
          <w:u w:val="single"/>
        </w:rPr>
        <w:t>economics of</w:t>
      </w:r>
      <w:r w:rsidRPr="00917630">
        <w:rPr>
          <w:rFonts w:eastAsia="Cambria"/>
          <w:u w:val="single"/>
        </w:rPr>
        <w:t xml:space="preserve"> </w:t>
      </w:r>
      <w:r w:rsidRPr="00B852B0">
        <w:rPr>
          <w:rFonts w:eastAsia="Cambria"/>
          <w:highlight w:val="yellow"/>
          <w:u w:val="single"/>
        </w:rPr>
        <w:t>restricting competition</w:t>
      </w:r>
      <w:r w:rsidRPr="00917630">
        <w:rPr>
          <w:rFonts w:eastAsia="Cambria"/>
          <w:u w:val="single"/>
        </w:rPr>
        <w:t xml:space="preserve"> in employment markets </w:t>
      </w:r>
      <w:r w:rsidRPr="00B852B0">
        <w:rPr>
          <w:rFonts w:eastAsia="Cambria"/>
          <w:highlight w:val="yellow"/>
          <w:u w:val="single"/>
        </w:rPr>
        <w:t>supports worker protection</w:t>
      </w:r>
      <w:r w:rsidRPr="00917630">
        <w:rPr>
          <w:rFonts w:eastAsia="Cambria"/>
          <w:u w:val="single"/>
        </w:rPr>
        <w:t xml:space="preserve">. </w:t>
      </w:r>
      <w:r w:rsidRPr="00917630">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B852B0">
        <w:rPr>
          <w:rFonts w:eastAsia="Cambria"/>
          <w:b/>
          <w:bCs/>
          <w:u w:val="single"/>
        </w:rPr>
        <w:t>Diminishing</w:t>
      </w:r>
      <w:r w:rsidRPr="008348F2">
        <w:rPr>
          <w:rFonts w:eastAsia="Cambria"/>
          <w:b/>
          <w:bCs/>
          <w:u w:val="single"/>
        </w:rPr>
        <w:t xml:space="preserve"> marginal </w:t>
      </w:r>
      <w:r w:rsidRPr="00B852B0">
        <w:rPr>
          <w:rFonts w:eastAsia="Cambria"/>
          <w:b/>
          <w:bCs/>
          <w:u w:val="single"/>
        </w:rPr>
        <w:t>utility of wealth</w:t>
      </w:r>
      <w:r w:rsidRPr="008348F2">
        <w:rPr>
          <w:rFonts w:eastAsia="Cambria"/>
          <w:u w:val="single"/>
        </w:rPr>
        <w:t xml:space="preserve"> thus </w:t>
      </w:r>
      <w:r w:rsidRPr="00B852B0">
        <w:rPr>
          <w:rFonts w:eastAsia="Cambria"/>
          <w:u w:val="single"/>
        </w:rPr>
        <w:t>implies</w:t>
      </w:r>
      <w:r w:rsidRPr="008348F2">
        <w:rPr>
          <w:rFonts w:eastAsia="Cambria"/>
          <w:u w:val="single"/>
        </w:rPr>
        <w:t xml:space="preserve"> that when two individuals lose equivalent amounts of money, </w:t>
      </w:r>
      <w:r w:rsidRPr="00B852B0">
        <w:rPr>
          <w:rFonts w:eastAsia="Cambria"/>
          <w:highlight w:val="yellow"/>
          <w:u w:val="single"/>
        </w:rPr>
        <w:t>the individual</w:t>
      </w:r>
      <w:r w:rsidRPr="008348F2">
        <w:rPr>
          <w:rFonts w:eastAsia="Cambria"/>
          <w:u w:val="single"/>
        </w:rPr>
        <w:t xml:space="preserve"> </w:t>
      </w:r>
      <w:r w:rsidRPr="00B852B0">
        <w:rPr>
          <w:rFonts w:eastAsia="Cambria"/>
          <w:highlight w:val="yellow"/>
          <w:u w:val="single"/>
        </w:rPr>
        <w:t>for</w:t>
      </w:r>
      <w:r w:rsidRPr="008348F2">
        <w:rPr>
          <w:rFonts w:eastAsia="Cambria"/>
          <w:u w:val="single"/>
        </w:rPr>
        <w:t xml:space="preserve"> whom </w:t>
      </w:r>
      <w:r w:rsidRPr="00B852B0">
        <w:rPr>
          <w:rFonts w:eastAsia="Cambria"/>
          <w:highlight w:val="yellow"/>
          <w:u w:val="single"/>
        </w:rPr>
        <w:t>the loss was a greater portion of his or her wealth</w:t>
      </w:r>
      <w:r w:rsidRPr="008348F2">
        <w:rPr>
          <w:rFonts w:eastAsia="Cambria"/>
          <w:u w:val="single"/>
        </w:rPr>
        <w:t xml:space="preserve"> </w:t>
      </w:r>
      <w:r w:rsidRPr="008348F2">
        <w:rPr>
          <w:rFonts w:eastAsia="Cambria"/>
          <w:b/>
          <w:bCs/>
          <w:u w:val="single"/>
        </w:rPr>
        <w:t>suffers a greater loss</w:t>
      </w:r>
      <w:r w:rsidRPr="008348F2">
        <w:rPr>
          <w:rFonts w:eastAsia="Cambria"/>
          <w:u w:val="single"/>
        </w:rPr>
        <w:t>.</w:t>
      </w:r>
      <w:r w:rsidRPr="008348F2">
        <w:rPr>
          <w:rFonts w:eastAsia="Cambria"/>
          <w:sz w:val="14"/>
        </w:rPr>
        <w:t>145 Generally</w:t>
      </w:r>
      <w:r w:rsidRPr="00917630">
        <w:rPr>
          <w:rFonts w:eastAsia="Cambria"/>
          <w:sz w:val="14"/>
        </w:rPr>
        <w:t xml:space="preserve">,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630">
        <w:rPr>
          <w:rFonts w:eastAsia="Cambria"/>
          <w:u w:val="single"/>
        </w:rPr>
        <w:t xml:space="preserve">the losses to workers from </w:t>
      </w:r>
      <w:r w:rsidRPr="00917630">
        <w:rPr>
          <w:rFonts w:eastAsia="Cambria"/>
          <w:highlight w:val="cyan"/>
          <w:u w:val="single"/>
        </w:rPr>
        <w:t xml:space="preserve">wage reductions will </w:t>
      </w:r>
      <w:r w:rsidRPr="00917630">
        <w:rPr>
          <w:rFonts w:eastAsia="Cambria"/>
          <w:b/>
          <w:bCs/>
          <w:highlight w:val="cyan"/>
          <w:u w:val="single"/>
        </w:rPr>
        <w:t>hurt workers more</w:t>
      </w:r>
      <w:r w:rsidRPr="00917630">
        <w:rPr>
          <w:rFonts w:eastAsia="Cambria"/>
          <w:highlight w:val="cyan"/>
          <w:u w:val="single"/>
        </w:rPr>
        <w:t xml:space="preserve"> than </w:t>
      </w:r>
      <w:r w:rsidRPr="00917630">
        <w:rPr>
          <w:rFonts w:eastAsia="Cambria"/>
          <w:u w:val="single"/>
        </w:rPr>
        <w:t xml:space="preserve">the </w:t>
      </w:r>
      <w:r w:rsidRPr="00917630">
        <w:rPr>
          <w:rFonts w:eastAsia="Cambria"/>
          <w:highlight w:val="cyan"/>
          <w:u w:val="single"/>
        </w:rPr>
        <w:t xml:space="preserve">gains </w:t>
      </w:r>
      <w:r w:rsidRPr="00917630">
        <w:rPr>
          <w:rFonts w:eastAsia="Cambria"/>
          <w:u w:val="single"/>
        </w:rPr>
        <w:t xml:space="preserve">that </w:t>
      </w:r>
      <w:r w:rsidRPr="00917630">
        <w:rPr>
          <w:rFonts w:eastAsia="Cambria"/>
          <w:highlight w:val="cyan"/>
          <w:u w:val="single"/>
        </w:rPr>
        <w:t xml:space="preserve">customers </w:t>
      </w:r>
      <w:r w:rsidRPr="00917630">
        <w:rPr>
          <w:rFonts w:eastAsia="Cambria"/>
          <w:u w:val="single"/>
        </w:rPr>
        <w:t xml:space="preserve">will </w:t>
      </w:r>
      <w:r w:rsidRPr="00917630">
        <w:rPr>
          <w:rFonts w:eastAsia="Cambria"/>
          <w:highlight w:val="cyan"/>
          <w:u w:val="single"/>
        </w:rPr>
        <w:t>receive from lower prices</w:t>
      </w:r>
      <w:r w:rsidRPr="00917630">
        <w:rPr>
          <w:rFonts w:eastAsia="Cambria"/>
          <w:sz w:val="14"/>
        </w:rPr>
        <w:t xml:space="preserve">.148 Behavioral economists have recognized that individual </w:t>
      </w:r>
      <w:r w:rsidRPr="00917630">
        <w:rPr>
          <w:rFonts w:eastAsia="Cambria"/>
          <w:u w:val="single"/>
        </w:rPr>
        <w:t xml:space="preserve">utility is relative to a reference point like the status quo; losses relative to that reference point </w:t>
      </w:r>
      <w:r w:rsidRPr="00917630">
        <w:rPr>
          <w:rFonts w:eastAsia="Cambria"/>
          <w:b/>
          <w:bCs/>
          <w:u w:val="single"/>
        </w:rPr>
        <w:t>cause a welfare loss about twice the size of the welfare gain</w:t>
      </w:r>
      <w:r w:rsidRPr="00917630">
        <w:rPr>
          <w:rFonts w:eastAsia="Cambria"/>
          <w:u w:val="single"/>
        </w:rPr>
        <w:t xml:space="preserve"> from an equivalent gain.</w:t>
      </w:r>
      <w:r w:rsidRPr="00917630">
        <w:rPr>
          <w:rFonts w:eastAsia="Cambria"/>
          <w:sz w:val="14"/>
        </w:rPr>
        <w:t xml:space="preserve">149 Put simply, losses hurt more than equivalent gains feel good. </w:t>
      </w:r>
      <w:r w:rsidRPr="00917630">
        <w:rPr>
          <w:rFonts w:eastAsia="Cambria"/>
          <w:highlight w:val="cyan"/>
          <w:u w:val="single"/>
        </w:rPr>
        <w:t>Because monopsonistic conduct results in losses for workers</w:t>
      </w:r>
      <w:r w:rsidRPr="00917630">
        <w:rPr>
          <w:rFonts w:eastAsia="Cambria"/>
          <w:u w:val="single"/>
        </w:rPr>
        <w:t xml:space="preserve"> and gains for customers relative to the competitive equilibrium, the </w:t>
      </w:r>
      <w:r w:rsidRPr="00917630">
        <w:rPr>
          <w:rFonts w:eastAsia="Cambria"/>
          <w:b/>
          <w:bCs/>
          <w:u w:val="single"/>
        </w:rPr>
        <w:t xml:space="preserve">total net </w:t>
      </w:r>
      <w:r w:rsidRPr="00917630">
        <w:rPr>
          <w:rFonts w:eastAsia="Cambria"/>
          <w:b/>
          <w:bCs/>
          <w:highlight w:val="cyan"/>
          <w:u w:val="single"/>
        </w:rPr>
        <w:t>effect on welfare that consumers experience is</w:t>
      </w:r>
      <w:r w:rsidRPr="00917630">
        <w:rPr>
          <w:rFonts w:eastAsia="Cambria"/>
          <w:b/>
          <w:bCs/>
          <w:u w:val="single"/>
        </w:rPr>
        <w:t xml:space="preserve"> even </w:t>
      </w:r>
      <w:r w:rsidRPr="00917630">
        <w:rPr>
          <w:rFonts w:eastAsia="Cambria"/>
          <w:b/>
          <w:bCs/>
          <w:highlight w:val="cyan"/>
          <w:u w:val="single"/>
        </w:rPr>
        <w:t>more likely to be negative</w:t>
      </w:r>
      <w:r w:rsidRPr="00917630">
        <w:rPr>
          <w:rFonts w:eastAsia="Cambria"/>
          <w:b/>
          <w:bCs/>
          <w:u w:val="single"/>
        </w:rPr>
        <w:t>.</w:t>
      </w:r>
      <w:r w:rsidRPr="00917630">
        <w:rPr>
          <w:rFonts w:eastAsia="Cambria"/>
          <w:sz w:val="14"/>
        </w:rPr>
        <w:t xml:space="preserve"> To be sure, behavioral economics has not been universally welcomed in antitrust law.150 But </w:t>
      </w:r>
      <w:r w:rsidRPr="00917630">
        <w:rPr>
          <w:rFonts w:eastAsia="Cambria"/>
          <w:u w:val="single"/>
        </w:rPr>
        <w:t>courts have entertained behavioral economics arguments in antitrust before</w:t>
      </w:r>
      <w:r w:rsidRPr="00917630">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0CC9935F" w14:textId="77777777" w:rsidR="00072D56" w:rsidRPr="00730AA4" w:rsidRDefault="00072D56" w:rsidP="00072D56">
      <w:pPr>
        <w:pStyle w:val="Heading4"/>
      </w:pPr>
      <w:r>
        <w:t xml:space="preserve">Financial supercycles mean collapse is inevitable and it’s </w:t>
      </w:r>
      <w:r>
        <w:rPr>
          <w:u w:val="single"/>
        </w:rPr>
        <w:t>inherently unsustainable</w:t>
      </w:r>
    </w:p>
    <w:p w14:paraId="2C2767C6" w14:textId="77777777" w:rsidR="00072D56" w:rsidRDefault="00072D56" w:rsidP="00072D56">
      <w:pPr>
        <w:rPr>
          <w:rStyle w:val="Style13ptBold"/>
        </w:rPr>
      </w:pPr>
      <w:r>
        <w:rPr>
          <w:rStyle w:val="Style13ptBold"/>
        </w:rPr>
        <w:t xml:space="preserve">Durand 17 </w:t>
      </w:r>
      <w:r w:rsidRPr="0081771C">
        <w:t>(Cédric, Prof of Economics and Development Theories @ U of Paris 13, Fictitious Capital: How Finance is Appropriating Our Future, p. 27-39)</w:t>
      </w:r>
    </w:p>
    <w:p w14:paraId="7EC4DC9C" w14:textId="77777777" w:rsidR="00072D56" w:rsidRDefault="00072D56" w:rsidP="00072D56">
      <w:pPr>
        <w:rPr>
          <w:rStyle w:val="StyleUnderline"/>
        </w:rPr>
      </w:pPr>
      <w:r>
        <w:rPr>
          <w:rStyle w:val="StyleUnderline"/>
        </w:rPr>
        <w:t xml:space="preserve">Credit growth is </w:t>
      </w:r>
      <w:r>
        <w:rPr>
          <w:rStyle w:val="Emphasis"/>
        </w:rPr>
        <w:t>capitalism’s Achilles heel</w:t>
      </w:r>
      <w:r w:rsidRPr="0081771C">
        <w:rPr>
          <w:sz w:val="16"/>
        </w:rPr>
        <w:t xml:space="preserve">. James Tobin1 What went wrong? The short answer: Minsky was right. Martin Wolf2 The simmering ﬁnancial crisis boiled over in 2007. On 18 August the Wall Street Journal invoked the name of an economist it would now become rather attached to: The recent market turmoil is rocking investors around the globe. But it is raising the stock of one person: a little-known economist whose views have suddenly become very popular. Hyman Minsky, who died more than a decade ago, spent much of his career advancing the idea that </w:t>
      </w:r>
      <w:r>
        <w:rPr>
          <w:rStyle w:val="StyleUnderline"/>
          <w:highlight w:val="cyan"/>
        </w:rPr>
        <w:t>ﬁnancial systems are</w:t>
      </w:r>
      <w:r>
        <w:rPr>
          <w:rStyle w:val="StyleUnderline"/>
        </w:rPr>
        <w:t xml:space="preserve"> inherently </w:t>
      </w:r>
      <w:r>
        <w:rPr>
          <w:rStyle w:val="StyleUnderline"/>
          <w:highlight w:val="cyan"/>
        </w:rPr>
        <w:t>susceptible to bouts of specula- tion that</w:t>
      </w:r>
      <w:r w:rsidRPr="0081771C">
        <w:rPr>
          <w:sz w:val="16"/>
        </w:rPr>
        <w:t xml:space="preserve">, if they last long enough, </w:t>
      </w:r>
      <w:r>
        <w:rPr>
          <w:rStyle w:val="StyleUnderline"/>
          <w:highlight w:val="cyan"/>
        </w:rPr>
        <w:t>end in crises</w:t>
      </w:r>
      <w:r w:rsidRPr="0081771C">
        <w:rPr>
          <w:sz w:val="16"/>
          <w:highlight w:val="cyan"/>
        </w:rPr>
        <w:t>.</w:t>
      </w:r>
      <w:r w:rsidRPr="0081771C">
        <w:rPr>
          <w:sz w:val="16"/>
        </w:rPr>
        <w:t xml:space="preserve"> At a time when many economists were coming to believe in the efﬁciency of markets, Mr. Minsky was considered somewhat of a radical for his stress on their tendency toward excess and upheaval. Today, his views are reverber- ating from New York to Hong Kong as economists and traders try to understand what’s happening in the markets.3 Indeed, the post-Keynesian’s name had already been circulating for some months among bank economists. In March, George Magnus published a study for UBS asking: ‘Have we reached a Minsky moment?”4 The Financial Times, the Guardian, and Le Mamie diplomatique each devoted articles to the Levy Institute economist’s analyses. Following this, heterodox economists invoked Minsky’s name to try to defend their own interpretation of the crisis, as against the dominant tendencies in the discipline. To understand this craze for Minsky — but also to identify the limits of his approach — we must ﬁrst outline his ﬁnancial instability hypotheses. THE INTRINSIC INSTABILITY OF FINANCE </w:t>
      </w:r>
      <w:r>
        <w:rPr>
          <w:rStyle w:val="StyleUnderline"/>
        </w:rPr>
        <w:t xml:space="preserve">Finance markets radically differ from markets for goods and services. Whereas </w:t>
      </w:r>
      <w:r>
        <w:rPr>
          <w:rStyle w:val="StyleUnderline"/>
          <w:highlight w:val="cyan"/>
        </w:rPr>
        <w:t>in normal times rising prices</w:t>
      </w:r>
      <w:r>
        <w:rPr>
          <w:rStyle w:val="StyleUnderline"/>
        </w:rPr>
        <w:t xml:space="preserve"> </w:t>
      </w:r>
      <w:r>
        <w:rPr>
          <w:rStyle w:val="StyleUnderline"/>
          <w:highlight w:val="cyan"/>
        </w:rPr>
        <w:t>weaken demand</w:t>
      </w:r>
      <w:r>
        <w:rPr>
          <w:rStyle w:val="StyleUnderline"/>
        </w:rPr>
        <w:t xml:space="preserve"> in the real economy, </w:t>
      </w:r>
      <w:r>
        <w:rPr>
          <w:rStyle w:val="StyleUnderline"/>
          <w:highlight w:val="cyan"/>
        </w:rPr>
        <w:t>the opposite is</w:t>
      </w:r>
      <w:r>
        <w:rPr>
          <w:rStyle w:val="StyleUnderline"/>
        </w:rPr>
        <w:t xml:space="preserve"> generally </w:t>
      </w:r>
      <w:r>
        <w:rPr>
          <w:rStyle w:val="StyleUnderline"/>
          <w:highlight w:val="cyan"/>
        </w:rPr>
        <w:t>true of ﬁnancial securities</w:t>
      </w:r>
      <w:r>
        <w:rPr>
          <w:rStyle w:val="StyleUnderline"/>
        </w:rPr>
        <w:t>: the ‘more prices increase, the more these securities are in demand</w:t>
      </w:r>
      <w:r w:rsidRPr="0081771C">
        <w:rPr>
          <w:sz w:val="16"/>
        </w:rPr>
        <w:t xml:space="preserve">. The same applies the other way around: </w:t>
      </w:r>
      <w:r>
        <w:rPr>
          <w:rStyle w:val="StyleUnderline"/>
          <w:highlight w:val="cyan"/>
        </w:rPr>
        <w:t>during a crisis</w:t>
      </w:r>
      <w:r>
        <w:rPr>
          <w:rStyle w:val="StyleUnderline"/>
        </w:rPr>
        <w:t xml:space="preserve">, </w:t>
      </w:r>
      <w:r>
        <w:rPr>
          <w:rStyle w:val="StyleUnderline"/>
          <w:highlight w:val="cyan"/>
        </w:rPr>
        <w:t>the fall in prices engenders ﬁre sales</w:t>
      </w:r>
      <w:r>
        <w:rPr>
          <w:rStyle w:val="StyleUnderline"/>
        </w:rPr>
        <w:t xml:space="preserve">, </w:t>
      </w:r>
      <w:r>
        <w:rPr>
          <w:rStyle w:val="StyleUnderline"/>
          <w:highlight w:val="cyan"/>
        </w:rPr>
        <w:t>which translate into the acceleration of the price collapse</w:t>
      </w:r>
      <w:r>
        <w:rPr>
          <w:rStyle w:val="StyleUnderline"/>
        </w:rPr>
        <w:t>. This peculiarity of ﬁnancial products derives from the fact that their purchase</w:t>
      </w:r>
      <w:r w:rsidRPr="0081771C">
        <w:rPr>
          <w:sz w:val="16"/>
        </w:rPr>
        <w:t xml:space="preserve"> — dissociated from any use-value — </w:t>
      </w:r>
      <w:r>
        <w:rPr>
          <w:rStyle w:val="StyleUnderline"/>
        </w:rPr>
        <w:t>corresponds to a purely speculative rationale; the objective is to obtain surplus-value by reselling them at a higher price</w:t>
      </w:r>
      <w:r w:rsidRPr="0081771C">
        <w:rPr>
          <w:sz w:val="16"/>
        </w:rPr>
        <w:t xml:space="preserve"> at some later point. </w:t>
      </w:r>
      <w:r w:rsidRPr="0081771C">
        <w:rPr>
          <w:strike/>
          <w:sz w:val="16"/>
        </w:rPr>
        <w:t>Blinded</w:t>
      </w:r>
      <w:r w:rsidRPr="0081771C">
        <w:rPr>
          <w:sz w:val="16"/>
        </w:rPr>
        <w:t xml:space="preserve"> to the disaster of the inevitable reverse, </w:t>
      </w:r>
      <w:r>
        <w:rPr>
          <w:rStyle w:val="StyleUnderline"/>
        </w:rPr>
        <w:t>agents take on more and more debt in order to buy the assets that the bubble is forming around.</w:t>
      </w:r>
      <w:r w:rsidRPr="0081771C">
        <w:rPr>
          <w:sz w:val="16"/>
        </w:rPr>
        <w:t xml:space="preserve"> Moreover, the self-sustaining price rise fuelled by agents’ expectations is further exaggerated by credit. </w:t>
      </w:r>
      <w:r>
        <w:rPr>
          <w:rStyle w:val="StyleUnderline"/>
        </w:rPr>
        <w:t>Indebtedness increases prices, and</w:t>
      </w:r>
      <w:r w:rsidRPr="0081771C">
        <w:rPr>
          <w:sz w:val="16"/>
        </w:rPr>
        <w:t xml:space="preserve"> since the securities can serve as the counterpart to fresh loans, their </w:t>
      </w:r>
      <w:r>
        <w:rPr>
          <w:rStyle w:val="StyleUnderline"/>
        </w:rPr>
        <w:t>increasing value allows agents to take on more debt. We ﬁnd this</w:t>
      </w:r>
      <w:r w:rsidRPr="0081771C">
        <w:rPr>
          <w:sz w:val="16"/>
        </w:rPr>
        <w:t xml:space="preserve"> same </w:t>
      </w:r>
      <w:r>
        <w:rPr>
          <w:rStyle w:val="StyleUnderline"/>
        </w:rPr>
        <w:t>mech- anism in most speculative episodes, from the seventeenth-century Netherlands to the subprime crisis</w:t>
      </w:r>
      <w:r w:rsidRPr="0081771C">
        <w:rPr>
          <w:sz w:val="16"/>
        </w:rPr>
        <w:t xml:space="preserve">. In the former case, the speculation was on tulip bulbs; in the latter case, on residential properties. The ﬁnancial instability hypothesis allows us to inscribe these speculation dynamics in an understanding of economic cycles. Minsky sets out from the recognition that </w:t>
      </w:r>
      <w:r>
        <w:rPr>
          <w:rStyle w:val="StyleUnderline"/>
          <w:highlight w:val="cyan"/>
        </w:rPr>
        <w:t>capitalist economies experience periods of acceleration and inﬂation</w:t>
      </w:r>
      <w:r>
        <w:rPr>
          <w:rStyle w:val="StyleUnderline"/>
        </w:rPr>
        <w:t xml:space="preserve"> </w:t>
      </w:r>
      <w:r>
        <w:rPr>
          <w:rStyle w:val="StyleUnderline"/>
          <w:highlight w:val="cyan"/>
        </w:rPr>
        <w:t>and</w:t>
      </w:r>
      <w:r>
        <w:rPr>
          <w:rStyle w:val="StyleUnderline"/>
        </w:rPr>
        <w:t xml:space="preserve"> periods in which they are caught in </w:t>
      </w:r>
      <w:r>
        <w:rPr>
          <w:rStyle w:val="StyleUnderline"/>
          <w:highlight w:val="cyan"/>
        </w:rPr>
        <w:t>deflationary spirals in which debts become unsustainable</w:t>
      </w:r>
      <w:r>
        <w:rPr>
          <w:rStyle w:val="StyleUnderline"/>
        </w:rPr>
        <w:t>. The 1960s and</w:t>
      </w:r>
      <w:r w:rsidRPr="0081771C">
        <w:rPr>
          <w:sz w:val="16"/>
        </w:rPr>
        <w:t xml:space="preserve"> 19</w:t>
      </w:r>
      <w:r>
        <w:rPr>
          <w:rStyle w:val="StyleUnderline"/>
        </w:rPr>
        <w:t>70s corresponded to the ﬁrst dynamic and the 1930s</w:t>
      </w:r>
      <w:r w:rsidRPr="0081771C">
        <w:rPr>
          <w:sz w:val="16"/>
        </w:rPr>
        <w:t xml:space="preserve"> (paradigmatically so) </w:t>
      </w:r>
      <w:r>
        <w:rPr>
          <w:rStyle w:val="StyleUnderline"/>
        </w:rPr>
        <w:t>to the second</w:t>
      </w:r>
      <w:r w:rsidRPr="0081771C">
        <w:rPr>
          <w:sz w:val="16"/>
        </w:rPr>
        <w:t xml:space="preserve">, as described by the economist Irving Fischer in 1933. The latter dynamic comes about when economic agents trying to meet the deadlines on their debt repayments are forced to sell what they have at discounted prices. This brings a general down- ward movement in prices and diminished revenues, and ultimately leads to a </w:t>
      </w:r>
      <w:r>
        <w:rPr>
          <w:rStyle w:val="StyleUnderline"/>
        </w:rPr>
        <w:t>growth in the weight of debt relative to income</w:t>
      </w:r>
      <w:r w:rsidRPr="0081771C">
        <w:rPr>
          <w:sz w:val="16"/>
        </w:rPr>
        <w:t xml:space="preserve">. This in turn </w:t>
      </w:r>
      <w:r>
        <w:rPr>
          <w:rStyle w:val="StyleUnderline"/>
        </w:rPr>
        <w:t xml:space="preserve">unleashes a self-sustaining movement toward depression, which </w:t>
      </w:r>
      <w:r>
        <w:rPr>
          <w:rStyle w:val="Emphasis"/>
        </w:rPr>
        <w:t>only state intervention can interrupt</w:t>
      </w:r>
      <w:r w:rsidRPr="0081771C">
        <w:rPr>
          <w:sz w:val="16"/>
        </w:rPr>
        <w:t xml:space="preserve">. According to Minsky, </w:t>
      </w:r>
      <w:r>
        <w:rPr>
          <w:rStyle w:val="StyleUnderline"/>
        </w:rPr>
        <w:t>this alternation of cycles cannot be explained by the play of real macroeconomic relations alone</w:t>
      </w:r>
      <w:r w:rsidRPr="0081771C">
        <w:rPr>
          <w:sz w:val="16"/>
        </w:rPr>
        <w:t xml:space="preserve">. Following Michal Kalecki, the post-Keynesian tradition supposes that, at the macro- economic level, companies’ proﬁts ﬂow from their own investment decisions (‘the capitalists earn what they spend’). Minsky himself adopts this hypothesis, but suggests that it must be complicated by taking ﬁnancial relations into account.6 The past, present and future are linked not only by accumulated capital and labour power, but also by credit: </w:t>
      </w:r>
      <w:r>
        <w:rPr>
          <w:rStyle w:val="StyleUnderline"/>
          <w:highlight w:val="cyan"/>
        </w:rPr>
        <w:t xml:space="preserve">the </w:t>
      </w:r>
      <w:r>
        <w:rPr>
          <w:rStyle w:val="Emphasis"/>
          <w:highlight w:val="cyan"/>
        </w:rPr>
        <w:t>inherent instability of capitalism</w:t>
      </w:r>
      <w:r>
        <w:rPr>
          <w:rStyle w:val="StyleUnderline"/>
          <w:highlight w:val="cyan"/>
        </w:rPr>
        <w:t xml:space="preserve"> is</w:t>
      </w:r>
      <w:r>
        <w:rPr>
          <w:rStyle w:val="StyleUnderline"/>
        </w:rPr>
        <w:t xml:space="preserve"> </w:t>
      </w:r>
      <w:r>
        <w:rPr>
          <w:rStyle w:val="StyleUnderline"/>
          <w:highlight w:val="cyan"/>
        </w:rPr>
        <w:t>due to the way proﬁts depend upon investment</w:t>
      </w:r>
      <w:r>
        <w:rPr>
          <w:rStyle w:val="StyleUnderline"/>
        </w:rPr>
        <w:t>,</w:t>
      </w:r>
    </w:p>
    <w:p w14:paraId="61504A06" w14:textId="77777777" w:rsidR="00072D56" w:rsidRDefault="00072D56" w:rsidP="00072D56">
      <w:pPr>
        <w:rPr>
          <w:rStyle w:val="StyleUnderline"/>
        </w:rPr>
      </w:pPr>
    </w:p>
    <w:p w14:paraId="6034C409" w14:textId="77777777" w:rsidR="00072D56" w:rsidRDefault="00072D56" w:rsidP="00072D56">
      <w:pPr>
        <w:rPr>
          <w:rStyle w:val="StyleUnderline"/>
        </w:rPr>
      </w:pPr>
    </w:p>
    <w:p w14:paraId="635170C6" w14:textId="77777777" w:rsidR="00072D56" w:rsidRDefault="00072D56" w:rsidP="00072D56">
      <w:pPr>
        <w:rPr>
          <w:rStyle w:val="StyleUnderline"/>
        </w:rPr>
      </w:pPr>
    </w:p>
    <w:p w14:paraId="46603E29" w14:textId="77777777" w:rsidR="00072D56" w:rsidRPr="0081771C" w:rsidRDefault="00072D56" w:rsidP="00072D56">
      <w:pPr>
        <w:rPr>
          <w:sz w:val="16"/>
        </w:rPr>
      </w:pPr>
      <w:r>
        <w:rPr>
          <w:rStyle w:val="StyleUnderline"/>
        </w:rPr>
        <w:t xml:space="preserve"> the validation of business debts depends upon proﬁts, and investment depends upon the availability of external ﬁnancing</w:t>
      </w:r>
      <w:r w:rsidRPr="0081771C">
        <w:rPr>
          <w:sz w:val="16"/>
        </w:rPr>
        <w:t xml:space="preserve">. But the availability of ﬁnancing presupposes that prior debts and the prices that were paid for capital assets are being val- idated by proﬁts. Capitalism is unstable because it is a ﬁnancial and accumulating system with yesterdays, todays, and tomorrows! Credit relations are far from simple, for bankers and ﬁnancial inter- mediaries are capitalists like any other: since they are in competition with one another and seek to make proﬁts, they must constantly innovate. The result is a complex web of ﬁnancial mechanisms that separate the ultimate owners of wealth from the managers of the enter- prises that control and exploit this wealth. </w:t>
      </w:r>
      <w:r>
        <w:rPr>
          <w:rStyle w:val="StyleUnderline"/>
        </w:rPr>
        <w:t>Finance’s tendency toward increased sophistication leads to</w:t>
      </w:r>
      <w:r w:rsidRPr="0081771C">
        <w:rPr>
          <w:sz w:val="16"/>
        </w:rPr>
        <w:t xml:space="preserve"> three possible systems of relations between income and debts. The ﬁrst corresponds to a situation in which economic actors’ incomes cover their repayment obligations: thus ﬁnancial relations are solid and pose no problems to the overall reproduction of the economy. The second possibility is the establish- ment of speculative relations in which some economic units keep their debt rolling (they can only repay the interest, but not the principal). Such a conﬁguration produces vulnerability, and the slightest cojunc- tural difﬁculty risks tipping the situation into the third possibility: </w:t>
      </w:r>
      <w:r>
        <w:rPr>
          <w:rStyle w:val="StyleUnderline"/>
        </w:rPr>
        <w:t xml:space="preserve">the development of </w:t>
      </w:r>
      <w:r>
        <w:rPr>
          <w:rStyle w:val="Emphasis"/>
        </w:rPr>
        <w:t>Ponzi structures</w:t>
      </w:r>
      <w:r>
        <w:rPr>
          <w:rStyle w:val="StyleUnderline"/>
        </w:rPr>
        <w:t>, where income ﬂows are insufficient to repay either the principal or the interest on the debt. The conse- quence is that indebtedness can only increase, ultimately leading to bankruptcies</w:t>
      </w:r>
      <w:r w:rsidRPr="0081771C">
        <w:rPr>
          <w:sz w:val="16"/>
        </w:rPr>
        <w:t xml:space="preserve">. The stability of economies is largely dependent on the respective weights of these three types of ﬁnancing relations. Minsky enjoys a certain posthumous renown because he emphasised that </w:t>
      </w:r>
      <w:r>
        <w:rPr>
          <w:rStyle w:val="Emphasis"/>
          <w:highlight w:val="cyan"/>
        </w:rPr>
        <w:t>across periods of prolonged prosperity, economies gradually evolve toward a ﬁnancing structure that makes the system unstable</w:t>
      </w:r>
      <w:r w:rsidRPr="0081771C">
        <w:rPr>
          <w:sz w:val="16"/>
        </w:rPr>
        <w:t xml:space="preserve">. Starting from a sit- uation where ﬁnancial relations covered by incomes are predominant, they move on to a situation in which speculative ﬁnancial activities, and then Ponzi systems, become increasingly important, to the point that </w:t>
      </w:r>
      <w:r>
        <w:rPr>
          <w:rStyle w:val="StyleUnderline"/>
        </w:rPr>
        <w:t>the insolvability of a small number of agents will end up provoking a collapse in asset prices</w:t>
      </w:r>
      <w:r w:rsidRPr="0081771C">
        <w:rPr>
          <w:sz w:val="16"/>
        </w:rPr>
        <w:t xml:space="preserve">. As Figure 2 shows, </w:t>
      </w:r>
      <w:r>
        <w:rPr>
          <w:rStyle w:val="StyleUnderline"/>
          <w:highlight w:val="cyan"/>
        </w:rPr>
        <w:t>during periods of</w:t>
      </w:r>
      <w:r>
        <w:rPr>
          <w:rStyle w:val="StyleUnderline"/>
        </w:rPr>
        <w:t xml:space="preserve"> rela- tive </w:t>
      </w:r>
      <w:r>
        <w:rPr>
          <w:rStyle w:val="StyleUnderline"/>
          <w:highlight w:val="cyan"/>
        </w:rPr>
        <w:t>stability</w:t>
      </w:r>
      <w:r>
        <w:rPr>
          <w:rStyle w:val="StyleUnderline"/>
        </w:rPr>
        <w:t xml:space="preserve">, </w:t>
      </w:r>
      <w:r>
        <w:rPr>
          <w:rStyle w:val="StyleUnderline"/>
          <w:highlight w:val="cyan"/>
        </w:rPr>
        <w:t>the quest for proﬁt leads to</w:t>
      </w:r>
      <w:r>
        <w:rPr>
          <w:rStyle w:val="StyleUnderline"/>
        </w:rPr>
        <w:t xml:space="preserve"> the development of </w:t>
      </w:r>
      <w:r>
        <w:rPr>
          <w:rStyle w:val="StyleUnderline"/>
          <w:highlight w:val="cyan"/>
        </w:rPr>
        <w:t xml:space="preserve">ﬁnancial innovations that </w:t>
      </w:r>
      <w:r>
        <w:rPr>
          <w:rStyle w:val="Emphasis"/>
          <w:highlight w:val="cyan"/>
        </w:rPr>
        <w:t>accelerate credit circulation</w:t>
      </w:r>
      <w:r>
        <w:rPr>
          <w:rStyle w:val="StyleUnderline"/>
          <w:highlight w:val="cyan"/>
        </w:rPr>
        <w:t xml:space="preserve"> and </w:t>
      </w:r>
      <w:r>
        <w:rPr>
          <w:rStyle w:val="Emphasis"/>
          <w:highlight w:val="cyan"/>
        </w:rPr>
        <w:t>reduce the quality of securities</w:t>
      </w:r>
      <w:r>
        <w:rPr>
          <w:rStyle w:val="StyleUnderline"/>
        </w:rPr>
        <w:t xml:space="preserve">, </w:t>
      </w:r>
      <w:r>
        <w:rPr>
          <w:rStyle w:val="StyleUnderline"/>
          <w:highlight w:val="cyan"/>
        </w:rPr>
        <w:t>which</w:t>
      </w:r>
      <w:r>
        <w:rPr>
          <w:rStyle w:val="StyleUnderline"/>
        </w:rPr>
        <w:t xml:space="preserve"> inevitably </w:t>
      </w:r>
      <w:r>
        <w:rPr>
          <w:rStyle w:val="StyleUnderline"/>
          <w:highlight w:val="cyan"/>
        </w:rPr>
        <w:t>results in ﬁnancial crisis</w:t>
      </w:r>
      <w:r>
        <w:rPr>
          <w:rStyle w:val="StyleUnderline"/>
        </w:rPr>
        <w:t xml:space="preserve"> or even a crisis in the real economy. Falling asset prices and the contraction of credit feed one another</w:t>
      </w:r>
      <w:r w:rsidRPr="0081771C">
        <w:rPr>
          <w:sz w:val="16"/>
        </w:rPr>
        <w:t xml:space="preserve">: agents in ﬁnancial distress are forced to sell their holdings a whatever price they can; companies which are no longer able to obtain credit lay off staff, cut wages and lower the prices of their products; deflation leads to a growth in the weight of debts relative to less sustainable and threatens agents whose euphoric period becomes ever less sustainable and threatens agents whose economic situation had up till then seemed solid. THE PARADOX OF PUBLIC INTERVENTION Financial crises do not always result in economic collapses like those of the 1930s.8 Since the Second World War, the </w:t>
      </w:r>
      <w:r>
        <w:rPr>
          <w:rStyle w:val="StyleUnderline"/>
        </w:rPr>
        <w:t>public authorities</w:t>
      </w:r>
      <w:r w:rsidRPr="0081771C">
        <w:rPr>
          <w:sz w:val="16"/>
        </w:rPr>
        <w:t xml:space="preserve"> in the main capitalist countries </w:t>
      </w:r>
      <w:r>
        <w:rPr>
          <w:rStyle w:val="StyleUnderline"/>
        </w:rPr>
        <w:t>have succeeded in avoiding a fresh Great Depression</w:t>
      </w:r>
      <w:r w:rsidRPr="0081771C">
        <w:rPr>
          <w:sz w:val="16"/>
        </w:rPr>
        <w:t xml:space="preserve">. They have done so </w:t>
      </w:r>
      <w:r>
        <w:rPr>
          <w:rStyle w:val="StyleUnderline"/>
        </w:rPr>
        <w:t>by playing with two levers:</w:t>
      </w:r>
      <w:r w:rsidRPr="0081771C">
        <w:rPr>
          <w:sz w:val="16"/>
        </w:rPr>
        <w:t xml:space="preserve"> on the one hand, </w:t>
      </w:r>
      <w:r>
        <w:rPr>
          <w:rStyle w:val="StyleUnderline"/>
        </w:rPr>
        <w:t>the central bank acts as a lender of last resort</w:t>
      </w:r>
      <w:r w:rsidRPr="0081771C">
        <w:rPr>
          <w:sz w:val="16"/>
        </w:rPr>
        <w:t xml:space="preserve">, so as to limit chain-reaction bankruptcies and stabilise the ﬁnancial markets; on the other hand, </w:t>
      </w:r>
      <w:r>
        <w:rPr>
          <w:rStyle w:val="StyleUnderline"/>
        </w:rPr>
        <w:t>the state allows soaring public deﬁcits and supports demand</w:t>
      </w:r>
      <w:r w:rsidRPr="0081771C">
        <w:rPr>
          <w:sz w:val="16"/>
        </w:rPr>
        <w:t xml:space="preserve"> in order to offset the fall in investment and consumption — and, therefore, the fall in proﬁts. Certainly, in recent decades, eco- nomic performance in the rich countries — taken as a whole, in terms of growth and employment rates — has been far from marvellous; 2009 saw the ﬁrst contraction in the wealth produced worldwide since the Second World War. Europe even saw another fall in 2012–13. None- theless, economic policies have undeniably succeeded in their effort to keep the collapse under control: all the postwar ﬁnancial crises — including the major shock of 2007–8 — have been contained. There has been no generalised depression as brutal as that of the 1930s. Economic ﬂuctuations are not, therefore, only the product of capi- talist economies’ internal dynamics, whether real or ﬁnancial. They are also affected by the public authorities’ intervention mechanisms. On the one hand, state action greatly reduces the risks of proﬁts falling. on the other hand, it encourages expansionary phases.9 Moreover, the authorities contribute to deﬁning the control and organisation of the ﬁnancial markets. </w:t>
      </w:r>
      <w:r>
        <w:rPr>
          <w:rStyle w:val="StyleUnderline"/>
        </w:rPr>
        <w:t xml:space="preserve">Crucially, however, </w:t>
      </w:r>
      <w:r>
        <w:rPr>
          <w:rStyle w:val="Emphasis"/>
        </w:rPr>
        <w:t>the regulator is not immune to the excessive optimism</w:t>
      </w:r>
      <w:r>
        <w:rPr>
          <w:rStyle w:val="StyleUnderline"/>
        </w:rPr>
        <w:t xml:space="preserve"> that economic actors can sometimes get caught up in. The relaxation of rules of caution makes it possible for the rate of ﬁnancial innovations to accelerate. The result is that </w:t>
      </w:r>
      <w:r>
        <w:rPr>
          <w:rStyle w:val="Emphasis"/>
          <w:highlight w:val="cyan"/>
        </w:rPr>
        <w:t>the longer the period of stability is, the greater the risks that are taken</w:t>
      </w:r>
      <w:r>
        <w:rPr>
          <w:rStyle w:val="StyleUnderline"/>
        </w:rPr>
        <w:t xml:space="preserve">, </w:t>
      </w:r>
      <w:r>
        <w:rPr>
          <w:rStyle w:val="StyleUnderline"/>
          <w:highlight w:val="cyan"/>
        </w:rPr>
        <w:t>and the greater the</w:t>
      </w:r>
      <w:r>
        <w:rPr>
          <w:rStyle w:val="StyleUnderline"/>
        </w:rPr>
        <w:t xml:space="preserve"> </w:t>
      </w:r>
      <w:r>
        <w:rPr>
          <w:rStyle w:val="Emphasis"/>
          <w:highlight w:val="cyan"/>
        </w:rPr>
        <w:t>weakening of</w:t>
      </w:r>
      <w:r>
        <w:rPr>
          <w:rStyle w:val="Emphasis"/>
        </w:rPr>
        <w:t xml:space="preserve"> regulatory </w:t>
      </w:r>
      <w:r>
        <w:rPr>
          <w:rStyle w:val="Emphasis"/>
          <w:highlight w:val="cyan"/>
        </w:rPr>
        <w:t>foolproofs</w:t>
      </w:r>
      <w:r w:rsidRPr="0081771C">
        <w:rPr>
          <w:sz w:val="16"/>
        </w:rPr>
        <w:t xml:space="preserve">.10 The interaction of the two levels of public intervention — the man- agement of currency and budgetary expenditure, and the regulation and supervision of ﬁnance — allows us better to understand the onrush of ﬁnancialisation that we have seen in recent decades. Indeed, the </w:t>
      </w:r>
      <w:r>
        <w:rPr>
          <w:rStyle w:val="StyleUnderline"/>
        </w:rPr>
        <w:t>public authorities are all the more disposed to strip away ﬁnancial regulations the more conﬁdent they are in central banks’ and state budgets’ capacity to contain ﬁnancial crises</w:t>
      </w:r>
      <w:r w:rsidRPr="0081771C">
        <w:rPr>
          <w:sz w:val="16"/>
        </w:rPr>
        <w:t xml:space="preserve">. Meanwhile, for their part, </w:t>
      </w:r>
      <w:r>
        <w:rPr>
          <w:rStyle w:val="StyleUnderline"/>
        </w:rPr>
        <w:t>ﬁnancial operators are all the more inclined to take risks the more they know that the central bank will do everything to prevent a systemic risk becoming reality</w:t>
      </w:r>
      <w:r w:rsidRPr="0081771C">
        <w:rPr>
          <w:sz w:val="16"/>
        </w:rPr>
        <w:t xml:space="preserve">. Figure 3 represents the paradox of government intervention. </w:t>
      </w:r>
      <w:r>
        <w:rPr>
          <w:rStyle w:val="StyleUnderline"/>
        </w:rPr>
        <w:t>The effects</w:t>
      </w:r>
      <w:r w:rsidRPr="0081771C">
        <w:rPr>
          <w:sz w:val="16"/>
        </w:rPr>
        <w:t xml:space="preserve"> of ‘learning-by-doing’ </w:t>
      </w:r>
      <w:r>
        <w:rPr>
          <w:rStyle w:val="StyleUnderline"/>
        </w:rPr>
        <w:t>contribute to amplifying systemic risk</w:t>
      </w:r>
      <w:r w:rsidRPr="0081771C">
        <w:rPr>
          <w:sz w:val="16"/>
        </w:rPr>
        <w:t xml:space="preserve">. The memory of the Great Depression becomes ever more distant as capacities for crisis-management improve and ﬁnancial actors as well as regulators become more optimistic. These </w:t>
      </w:r>
      <w:r>
        <w:rPr>
          <w:rStyle w:val="StyleUnderline"/>
        </w:rPr>
        <w:t>expectations encourage ﬁnancial innovation and looser regulation, both of which lead to</w:t>
      </w:r>
      <w:r w:rsidRPr="0081771C">
        <w:rPr>
          <w:sz w:val="16"/>
        </w:rPr>
        <w:t xml:space="preserve"> an increasingly complex ﬁnancial system. This growing sophistication allows </w:t>
      </w:r>
      <w:r>
        <w:rPr>
          <w:rStyle w:val="StyleUnderline"/>
        </w:rPr>
        <w:t>the expansion of credit, at the cost of degrading the quality of securities</w:t>
      </w:r>
      <w:r w:rsidRPr="0081771C">
        <w:rPr>
          <w:sz w:val="16"/>
        </w:rPr>
        <w:t xml:space="preserve">. This, in turn, leads to </w:t>
      </w:r>
      <w:r>
        <w:rPr>
          <w:rStyle w:val="StyleUnderline"/>
        </w:rPr>
        <w:t>small crises</w:t>
      </w:r>
      <w:r w:rsidRPr="0081771C">
        <w:rPr>
          <w:sz w:val="16"/>
        </w:rPr>
        <w:t xml:space="preserve"> which </w:t>
      </w:r>
      <w:r>
        <w:rPr>
          <w:rStyle w:val="StyleUnderline"/>
        </w:rPr>
        <w:t xml:space="preserve">are rapidly over- come thanks to the improved capacity to handle them. This cumulative dynamic produces </w:t>
      </w:r>
      <w:r>
        <w:rPr>
          <w:rStyle w:val="Emphasis"/>
        </w:rPr>
        <w:t>a ﬁnancial supercycle</w:t>
      </w:r>
      <w:r>
        <w:rPr>
          <w:rStyle w:val="StyleUnderline"/>
        </w:rPr>
        <w:t xml:space="preserve"> through which the accumu lated risks become increasingly large</w:t>
      </w:r>
      <w:r w:rsidRPr="0081771C">
        <w:rPr>
          <w:sz w:val="16"/>
        </w:rPr>
        <w:t xml:space="preserve"> — that is, the relative weight of speculative ﬁnance and Ponzi ﬁnance constantly increases — </w:t>
      </w:r>
      <w:r>
        <w:rPr>
          <w:rStyle w:val="StyleUnderline"/>
        </w:rPr>
        <w:t>whereas, with each ﬁnancial crisis, the public authorities have to devote even greater efforts to countering the depression spiral</w:t>
      </w:r>
      <w:r w:rsidRPr="0081771C">
        <w:rPr>
          <w:sz w:val="16"/>
        </w:rPr>
        <w:t xml:space="preserve"> (Figure 4). THE CONTEMPORARY FINANCIAL SUPERCYCLE If we look at its narrowly ﬁnancial logic, the great crisis of </w:t>
      </w:r>
      <w:r>
        <w:rPr>
          <w:rStyle w:val="StyleUnderline"/>
        </w:rPr>
        <w:t>200</w:t>
      </w:r>
      <w:r w:rsidRPr="0081771C">
        <w:rPr>
          <w:sz w:val="16"/>
        </w:rPr>
        <w:t>7–</w:t>
      </w:r>
      <w:r>
        <w:rPr>
          <w:rStyle w:val="StyleUnderline"/>
        </w:rPr>
        <w:t>8</w:t>
      </w:r>
      <w:r w:rsidRPr="0081771C">
        <w:rPr>
          <w:sz w:val="16"/>
        </w:rPr>
        <w:t xml:space="preserve"> </w:t>
      </w:r>
      <w:r>
        <w:rPr>
          <w:rStyle w:val="StyleUnderline"/>
        </w:rPr>
        <w:t>can be interpreted as the outcome of a ﬁnancial supercycle</w:t>
      </w:r>
      <w:r w:rsidRPr="0081771C">
        <w:rPr>
          <w:sz w:val="16"/>
        </w:rPr>
        <w:t xml:space="preserve">. This is the argument supported by James Crotty in the Cambridge Journal of Economics: although problems in the US subprime mortgage market triggered the current ﬁnancial crisis, its deep cause on the financial side is to be found in the ﬂawed institutions and practices of the current ﬁnancial regime … [This] New Financial Architecture refers to the integration of modern day ﬁnancial markets with the era’s light government reg- ulation. After 1980, accelerated deregulation accompanied by rapid ﬁnancial innovation stimulated </w:t>
      </w:r>
      <w:r>
        <w:rPr>
          <w:rStyle w:val="StyleUnderline"/>
        </w:rPr>
        <w:t>powerful ﬁnancial booms</w:t>
      </w:r>
      <w:r w:rsidRPr="0081771C">
        <w:rPr>
          <w:sz w:val="16"/>
        </w:rPr>
        <w:t xml:space="preserve"> that </w:t>
      </w:r>
      <w:r>
        <w:rPr>
          <w:rStyle w:val="StyleUnderline"/>
        </w:rPr>
        <w:t>always ended in crisis. Government</w:t>
      </w:r>
      <w:r w:rsidRPr="0081771C">
        <w:rPr>
          <w:sz w:val="16"/>
        </w:rPr>
        <w:t xml:space="preserve">s responded with </w:t>
      </w:r>
      <w:r>
        <w:rPr>
          <w:rStyle w:val="StyleUnderline"/>
        </w:rPr>
        <w:t>bailouts</w:t>
      </w:r>
      <w:r w:rsidRPr="0081771C">
        <w:rPr>
          <w:sz w:val="16"/>
        </w:rPr>
        <w:t xml:space="preserve"> that </w:t>
      </w:r>
      <w:r>
        <w:rPr>
          <w:rStyle w:val="StyleUnderline"/>
        </w:rPr>
        <w:t>allowed new expansions to begin. These in turn ended in crises, which trig- gered new bailouts. Over time, ﬁnancial markets grew ever larger</w:t>
      </w:r>
      <w:r w:rsidRPr="0081771C">
        <w:rPr>
          <w:sz w:val="16"/>
        </w:rPr>
        <w:t xml:space="preserve"> relative to the nonﬁnancial economy, important ﬁnancial </w:t>
      </w:r>
      <w:r>
        <w:rPr>
          <w:rStyle w:val="StyleUnderline"/>
        </w:rPr>
        <w:t xml:space="preserve">products became more complex, opaque and illiquid, and system-wide leverage exploded. As a result, ﬁnancial </w:t>
      </w:r>
      <w:r>
        <w:rPr>
          <w:rStyle w:val="Emphasis"/>
        </w:rPr>
        <w:t>crises became more threatening</w:t>
      </w:r>
      <w:r>
        <w:rPr>
          <w:rStyle w:val="StyleUnderline"/>
        </w:rPr>
        <w:t>. This process culminated in the current crisis, which is so severe</w:t>
      </w:r>
      <w:r w:rsidRPr="0081771C">
        <w:rPr>
          <w:sz w:val="16"/>
        </w:rPr>
        <w:t xml:space="preserve"> that </w:t>
      </w:r>
      <w:r>
        <w:rPr>
          <w:rStyle w:val="StyleUnderline"/>
        </w:rPr>
        <w:t xml:space="preserve">it has </w:t>
      </w:r>
      <w:r>
        <w:rPr>
          <w:rStyle w:val="Emphasis"/>
        </w:rPr>
        <w:t>pushed the global economy to the brink</w:t>
      </w:r>
      <w:r>
        <w:rPr>
          <w:rStyle w:val="StyleUnderline"/>
        </w:rPr>
        <w:t xml:space="preserve"> of depression</w:t>
      </w:r>
      <w:r w:rsidRPr="0081771C">
        <w:rPr>
          <w:sz w:val="16"/>
        </w:rPr>
        <w:t xml:space="preserve">. Fear of ﬁnan- cial and economic collapse has induced unprecedented government rescue efforts.11 The development of the ﬁnance markets since the 1970s thus results from the mutual reinforcement of two dynamics; on the one hand, the conﬁdence placed in the self-regulation of the ﬁnancial sector has opened the ﬂoodgates to ﬁnancial innovation; on the other hand, the experiences of the 1980s debt crisis in the countries of the global South, the 1987 market crash in the US, the 1994 Mexican crisis, the Asian and Russian crises of 1998 and the 2001 crisis in the new econo- mies have fed the sentiment that the authorities will be able to contain catastrophes. The actions of Alan Greenspan, FED president from 1987 to 2007, did much to give credence to this belief. The measures taken to save LTCM in 1998, and then the heavy interest rate cuts following the bursting of the dotcom bubble in 2001, comforted market actors in their conviction that the FED would always intervene to contain their losses. This idea has also been associated with the concept of a ‘Green- span put’. The notion of the ‘put’ — borrowed from the vocabulary of option contracts — emphasises </w:t>
      </w:r>
      <w:r>
        <w:rPr>
          <w:rStyle w:val="StyleUnderline"/>
        </w:rPr>
        <w:t>an implicit central bank support for ﬁnancial values</w:t>
      </w:r>
      <w:r w:rsidRPr="0081771C">
        <w:rPr>
          <w:sz w:val="16"/>
        </w:rPr>
        <w:t xml:space="preserve">, equivalent to a ‘put’ option: that is, a </w:t>
      </w:r>
      <w:r>
        <w:rPr>
          <w:rStyle w:val="StyleUnderline"/>
        </w:rPr>
        <w:t>guarantee that the price of ﬁnancial assets cannot fall beneath a certain level. Indeed, in reducing interest rates, the FED supported asset prices</w:t>
      </w:r>
      <w:r w:rsidRPr="0081771C">
        <w:rPr>
          <w:sz w:val="16"/>
        </w:rPr>
        <w:t xml:space="preserve">: with lower interest rates, investors could take on more debt, at less cost, and invest in the stock markets. Moreover, returns on ﬁnancial securities became more advantageous relative to the interest rate. This </w:t>
      </w:r>
      <w:r>
        <w:rPr>
          <w:rStyle w:val="StyleUnderline"/>
        </w:rPr>
        <w:t>asymmetrical monetary policy — which limits the fall in stock prices but places no barriers to their rise — has led ﬁnancial actors to take greater risks. This is all the truer when it is combined with an active budgetary policy</w:t>
      </w:r>
      <w:r w:rsidRPr="0081771C">
        <w:rPr>
          <w:sz w:val="16"/>
        </w:rPr>
        <w:t xml:space="preserve">. Figures 5 and 6 show how monetary and budg- etary policies have come to the aid of stock prices and, in the 2000s, of real estate. They show how these policies helped prices to recover rapidly in the few years following the ﬁnancial collapse. If the budget deﬁcit fell as the markets took off at the end of the 1990s, monetary policy, conversely, remained accommodating; in the 2000s, both of these levers were pulled simultaneously, indeed forcefully so after the 2001 crash, encouraging not only market recovery but also the expan- sion of the real-estate bubble. The belief in the robustness of the ﬁnancial system grew at a similar pace - all the more so given that the proliferation of exotic ﬁnancial products seemed to promise a better dispersion of risks. Symptomat- ically, in July 2007, even as the ﬁrst manifestations of the crisis were appearing, some proclaimed that There [would] be no Big Crash because ‘the ﬁnance industry has undergone genuine revolutions since the late 1990s: its resistance against trend turnarounds has improved, reducing systemic risks’.12 The 2007–8 crash saw the adoption of public crisis-containment policies operating on an unprecedented scale. In the United States, </w:t>
      </w:r>
      <w:r>
        <w:rPr>
          <w:rStyle w:val="StyleUnderline"/>
        </w:rPr>
        <w:t>interest rates were reduced to zero</w:t>
      </w:r>
      <w:r w:rsidRPr="0081771C">
        <w:rPr>
          <w:sz w:val="16"/>
        </w:rPr>
        <w:t xml:space="preserve"> and the budget deﬁcit rose to close to 12 per cent of GDP in 2009. Budgetary and monetary policies in the other developed countries also developed in a similar direction, although they were generally rather less energetic. Given the extent of the threat posed, other instruments were also mobilised, such as the recapitalisation and partial or total national- isation of banks and insurance companies, as well as new channels facilitating and expanding the supply of liquidity across different banks. </w:t>
      </w:r>
      <w:r>
        <w:rPr>
          <w:rStyle w:val="StyleUnderline"/>
        </w:rPr>
        <w:t>Monetary policy</w:t>
      </w:r>
      <w:r w:rsidRPr="0081771C">
        <w:rPr>
          <w:sz w:val="16"/>
        </w:rPr>
        <w:t xml:space="preserve"> also </w:t>
      </w:r>
      <w:r>
        <w:rPr>
          <w:rStyle w:val="StyleUnderline"/>
        </w:rPr>
        <w:t>ventured into unknown territories: for example</w:t>
      </w:r>
      <w:r w:rsidRPr="0081771C">
        <w:rPr>
          <w:sz w:val="16"/>
        </w:rPr>
        <w:t xml:space="preserve">, the </w:t>
      </w:r>
      <w:r>
        <w:rPr>
          <w:rStyle w:val="StyleUnderline"/>
        </w:rPr>
        <w:t>quantitative easing</w:t>
      </w:r>
      <w:r w:rsidRPr="0081771C">
        <w:rPr>
          <w:sz w:val="16"/>
        </w:rPr>
        <w:t xml:space="preserve"> ﬁrst implemented by the Bank of England and the FED led these institutions to buy hundreds of bil- lions of dollars’ worth of government bonds and mortgage products in order to keep </w:t>
      </w:r>
      <w:r>
        <w:rPr>
          <w:rStyle w:val="StyleUnderline"/>
        </w:rPr>
        <w:t>overall interest rates at very low levels</w:t>
      </w:r>
      <w:r w:rsidRPr="0081771C">
        <w:rPr>
          <w:sz w:val="16"/>
        </w:rPr>
        <w:t xml:space="preserve"> (see also Chapter 6). These policies may not have brought about any major recovery in the real economy, but they did halt the fall in real-estate prices and allowed a strong rise in stock prices: in 2013 US equities caught up with their pre-crisis level. Moreover, </w:t>
      </w:r>
      <w:r>
        <w:rPr>
          <w:rStyle w:val="StyleUnderline"/>
          <w:highlight w:val="cyan"/>
        </w:rPr>
        <w:t>low interest rates</w:t>
      </w:r>
      <w:r>
        <w:rPr>
          <w:rStyle w:val="StyleUnderline"/>
        </w:rPr>
        <w:t xml:space="preserve"> encouraged investors to purchase riskier securities</w:t>
      </w:r>
      <w:r w:rsidRPr="0081771C">
        <w:rPr>
          <w:sz w:val="16"/>
        </w:rPr>
        <w:t xml:space="preserve"> (like bonds issued by fragile companies, or even the public debt of developing countries) </w:t>
      </w:r>
      <w:r>
        <w:rPr>
          <w:rStyle w:val="StyleUnderline"/>
        </w:rPr>
        <w:t>in order to achieve a return</w:t>
      </w:r>
      <w:r w:rsidRPr="0081771C">
        <w:rPr>
          <w:sz w:val="16"/>
        </w:rPr>
        <w:t xml:space="preserve">. In short, </w:t>
      </w:r>
      <w:r>
        <w:rPr>
          <w:rStyle w:val="StyleUnderline"/>
        </w:rPr>
        <w:t xml:space="preserve">the policies adopted in response to the crisis certainly did limit ﬁnancial losses, but they also </w:t>
      </w:r>
      <w:r>
        <w:rPr>
          <w:rStyle w:val="Emphasis"/>
          <w:highlight w:val="cyan"/>
        </w:rPr>
        <w:t>contributed to increasing risk-taking</w:t>
      </w:r>
      <w:r>
        <w:rPr>
          <w:rStyle w:val="StyleUnderline"/>
        </w:rPr>
        <w:t xml:space="preserve">, </w:t>
      </w:r>
      <w:r>
        <w:rPr>
          <w:rStyle w:val="StyleUnderline"/>
          <w:highlight w:val="cyan"/>
        </w:rPr>
        <w:t>and</w:t>
      </w:r>
      <w:r>
        <w:rPr>
          <w:rStyle w:val="StyleUnderline"/>
        </w:rPr>
        <w:t xml:space="preserve"> thus to </w:t>
      </w:r>
      <w:r>
        <w:rPr>
          <w:rStyle w:val="Emphasis"/>
          <w:highlight w:val="cyan"/>
        </w:rPr>
        <w:t>heightening the systemic risk</w:t>
      </w:r>
      <w:r>
        <w:rPr>
          <w:rStyle w:val="StyleUnderline"/>
        </w:rPr>
        <w:t xml:space="preserve">, in turn </w:t>
      </w:r>
      <w:r>
        <w:rPr>
          <w:rStyle w:val="Emphasis"/>
        </w:rPr>
        <w:t>preparing the ground for the next ﬁnancial catastrophe</w:t>
      </w:r>
      <w:r w:rsidRPr="0081771C">
        <w:rPr>
          <w:sz w:val="16"/>
        </w:rPr>
        <w:t xml:space="preserve">. Neoclassical literature has grasped this problem by mobilising the notion of the </w:t>
      </w:r>
      <w:r>
        <w:rPr>
          <w:rStyle w:val="Emphasis"/>
        </w:rPr>
        <w:t>‘meta-moral hazard’</w:t>
      </w:r>
      <w:r w:rsidRPr="0081771C">
        <w:rPr>
          <w:sz w:val="16"/>
        </w:rPr>
        <w:t xml:space="preserve">13 or ‘systemic moral hazard’.14 This </w:t>
      </w:r>
      <w:r>
        <w:rPr>
          <w:rStyle w:val="StyleUnderline"/>
        </w:rPr>
        <w:t>generalises the ‘too big to fail’ principle to all the actors involved in the system</w:t>
      </w:r>
      <w:r w:rsidRPr="0081771C">
        <w:rPr>
          <w:sz w:val="16"/>
        </w:rPr>
        <w:t xml:space="preserve">. In this reading, </w:t>
      </w:r>
      <w:r>
        <w:rPr>
          <w:rStyle w:val="StyleUnderline"/>
        </w:rPr>
        <w:t xml:space="preserve">not only major institutions but </w:t>
      </w:r>
      <w:r>
        <w:rPr>
          <w:rStyle w:val="StyleUnderline"/>
          <w:highlight w:val="cyan"/>
        </w:rPr>
        <w:t>ﬁnancial actors in general tend to take excessive risks because they know that the public authorities will intervene to limit their losses</w:t>
      </w:r>
      <w:r w:rsidRPr="0081771C">
        <w:rPr>
          <w:sz w:val="16"/>
          <w:highlight w:val="cyan"/>
        </w:rPr>
        <w:t>.</w:t>
      </w:r>
      <w:r w:rsidRPr="0081771C">
        <w:rPr>
          <w:sz w:val="16"/>
        </w:rPr>
        <w:t xml:space="preserve"> The belief that the public authorities will take effective action when catastrophes occur is not mutually exclusive with the hypothesis that exaggeratedly optimistic forecasts will lead to an underestimation of risks.15 Moreover, we do not have to imagine a set of hyper-rational and opportunist economic agents taking advantage of implicit state guaran- tees in order to understand the cumulative effects when </w:t>
      </w:r>
      <w:r>
        <w:rPr>
          <w:rStyle w:val="StyleUnderline"/>
        </w:rPr>
        <w:t>over-optimistic forecasts combine with the obligation on the authorities to intervene to avert systemic collapse</w:t>
      </w:r>
      <w:r w:rsidRPr="0081771C">
        <w:rPr>
          <w:sz w:val="16"/>
        </w:rPr>
        <w:t xml:space="preserve">. This was why Minsky’s contribution proved fundamental to understanding the properly ﬁnancial dynamic that led to the crisis of 2007-8. THE INSTRUMENTAL USE OF MINSKY Some of Minsky’s works proved remarkably prophetic. Such was the case with a 1987 note of his devoted to securitisation. In this text, he showed that this ﬁnancial technique ‘implies that there is no limit to bank initiative in creating credit’ and that the forces of ﬁnancial globalisation could connect with the forces of the mortgage market.16 Nonetheless, he did not draw from this the full set of conclusions that ought to have led him to revise his theoretical framework. Indeed, the surge in speculation did not take place where his canonical model supposed it would (that is, in the disproportion- ate extension of credit to non-ﬁnancial ﬁrms engaging in ultimately unproﬁtable investments). As we shall see in Chapter 4, the historical sequence in rich countries was characterised not by booming invest- ment, but, on the contrary, by its decline, except during a short period in the second half of the 1990s which ended with the bursting of the dotcom bubble. </w:t>
      </w:r>
      <w:r>
        <w:rPr>
          <w:rStyle w:val="StyleUnderline"/>
        </w:rPr>
        <w:t>Spiralling indebtedness appeared</w:t>
      </w:r>
      <w:r w:rsidRPr="0081771C">
        <w:rPr>
          <w:sz w:val="16"/>
        </w:rPr>
        <w:t xml:space="preserve"> not in the productive sector but in households, states, and above all </w:t>
      </w:r>
      <w:r>
        <w:rPr>
          <w:rStyle w:val="StyleUnderline"/>
        </w:rPr>
        <w:t>in the ﬁnancial sector itself</w:t>
      </w:r>
      <w:r w:rsidRPr="0081771C">
        <w:rPr>
          <w:sz w:val="16"/>
        </w:rPr>
        <w:t xml:space="preserve">. This is a </w:t>
      </w:r>
      <w:r w:rsidRPr="0081771C">
        <w:rPr>
          <w:strike/>
          <w:sz w:val="16"/>
        </w:rPr>
        <w:t>blind</w:t>
      </w:r>
      <w:r w:rsidRPr="0081771C">
        <w:rPr>
          <w:sz w:val="16"/>
        </w:rPr>
        <w:t xml:space="preserve">spot of Minsky’s analysis, in large part ﬂowing from the historical context in which it took form. A second problem - perhaps a more serious one, and in any case a more political one — is the use to which Minsky’s works have been put in handling the crisis.17 To the extent that a ﬁnancial crisis manifests itself through a drastic reduction in liquidity (that is, the lack of buyers for ﬁnancial securities), the only two means of halting the crisis are, on the one hand, exceptional reﬁnancing by the central bank, or, on the other hand, an increase in the government bonds in circulation (indeed, these can be used as collateral for new loans and thus encour- age a credit revival). </w:t>
      </w:r>
      <w:r>
        <w:rPr>
          <w:rStyle w:val="StyleUnderline"/>
        </w:rPr>
        <w:t>These</w:t>
      </w:r>
      <w:r w:rsidRPr="0081771C">
        <w:rPr>
          <w:sz w:val="16"/>
        </w:rPr>
        <w:t xml:space="preserve"> two </w:t>
      </w:r>
      <w:r>
        <w:rPr>
          <w:rStyle w:val="StyleUnderline"/>
        </w:rPr>
        <w:t>mechanisms require that the central bank and the government ‘validate’ the structure of the liabilities gen- erated by ﬁnancial innovations and boom-era speculation in order to prevent a depression. While this policy did indirectly contribute to halting the rise in unemployment, its more immediate effect was to accelerate the rise in inequalities</w:t>
      </w:r>
      <w:r w:rsidRPr="0081771C">
        <w:rPr>
          <w:sz w:val="16"/>
        </w:rPr>
        <w:t xml:space="preserve">, thanks to the rebound in stock values and the rise in the salaries and bonuses linked to ﬁrms’ now drip-fed proﬁts. Thus, in the United States, </w:t>
      </w:r>
      <w:r>
        <w:rPr>
          <w:rStyle w:val="StyleUnderline"/>
          <w:highlight w:val="cyan"/>
        </w:rPr>
        <w:t>the richest 1 per cent hoarded</w:t>
      </w:r>
      <w:r w:rsidRPr="0081771C">
        <w:rPr>
          <w:sz w:val="16"/>
        </w:rPr>
        <w:t xml:space="preserve"> some </w:t>
      </w:r>
      <w:r>
        <w:rPr>
          <w:rStyle w:val="StyleUnderline"/>
          <w:highlight w:val="cyan"/>
        </w:rPr>
        <w:t>95 per cent of proﬁts</w:t>
      </w:r>
      <w:r w:rsidRPr="0081771C">
        <w:rPr>
          <w:sz w:val="16"/>
        </w:rPr>
        <w:t xml:space="preserve"> between 2009 and 2012; in the same period, the </w:t>
      </w:r>
      <w:r>
        <w:rPr>
          <w:rStyle w:val="StyleUnderline"/>
        </w:rPr>
        <w:t>incomes of the 99 per cent stagnated</w:t>
      </w:r>
      <w:r w:rsidRPr="0081771C">
        <w:rPr>
          <w:sz w:val="16"/>
        </w:rPr>
        <w:t xml:space="preserve"> (+0.4 per cent) </w:t>
      </w:r>
      <w:r>
        <w:rPr>
          <w:rStyle w:val="StyleUnderline"/>
        </w:rPr>
        <w:t>whereas the 1 per cent’s incomes jumped</w:t>
      </w:r>
      <w:r w:rsidRPr="0081771C">
        <w:rPr>
          <w:sz w:val="16"/>
        </w:rPr>
        <w:t xml:space="preserve"> 31.4 per cent.18 Even if Minsky’s intention was not to defend the enrichment of ﬁnance at the expense of the rest of society, he did nonetheless provide it with a comfortable means of extracting itself from the debacle it had inﬂicted on itself, without having to take responsibility for it. This helps us understand why ﬁnancial commentators were so enthusiastic about his analyses when they needed to justify the exorbitant salvation plans. The </w:t>
      </w:r>
      <w:r>
        <w:rPr>
          <w:rStyle w:val="StyleUnderline"/>
          <w:highlight w:val="cyan"/>
        </w:rPr>
        <w:t>crisis solutions</w:t>
      </w:r>
      <w:r w:rsidRPr="0081771C">
        <w:rPr>
          <w:sz w:val="16"/>
        </w:rPr>
        <w:t xml:space="preserve"> superﬁcially inspired by Minsky </w:t>
      </w:r>
      <w:r>
        <w:rPr>
          <w:rStyle w:val="StyleUnderline"/>
          <w:highlight w:val="cyan"/>
        </w:rPr>
        <w:t>led to the social- isation of the costs of the ﬁnancial collapse</w:t>
      </w:r>
      <w:r>
        <w:rPr>
          <w:rStyle w:val="StyleUnderline"/>
        </w:rPr>
        <w:t xml:space="preserve"> — indeed, on a scale never previously imagined — </w:t>
      </w:r>
      <w:r>
        <w:rPr>
          <w:rStyle w:val="StyleUnderline"/>
          <w:highlight w:val="cyan"/>
        </w:rPr>
        <w:t>without the working classes</w:t>
      </w:r>
      <w:r>
        <w:rPr>
          <w:rStyle w:val="StyleUnderline"/>
        </w:rPr>
        <w:t xml:space="preserve"> or the unemployed </w:t>
      </w:r>
      <w:r>
        <w:rPr>
          <w:rStyle w:val="StyleUnderline"/>
          <w:highlight w:val="cyan"/>
        </w:rPr>
        <w:t>ever feeling the</w:t>
      </w:r>
      <w:r>
        <w:rPr>
          <w:rStyle w:val="StyleUnderline"/>
        </w:rPr>
        <w:t xml:space="preserve"> supposed </w:t>
      </w:r>
      <w:r>
        <w:rPr>
          <w:rStyle w:val="StyleUnderline"/>
          <w:highlight w:val="cyan"/>
        </w:rPr>
        <w:t>beneﬁts</w:t>
      </w:r>
      <w:r w:rsidRPr="0081771C">
        <w:rPr>
          <w:sz w:val="16"/>
        </w:rPr>
        <w:t xml:space="preserve"> of this ‘communism for capital’. We should remember the signiﬁcant sums involved: between autumn 2008 and the beginning of 2009, </w:t>
      </w:r>
      <w:r>
        <w:rPr>
          <w:rStyle w:val="StyleUnderline"/>
        </w:rPr>
        <w:t>the total amount that states and central banks in the advanced countries committed to supporting the ﬁnancial sector</w:t>
      </w:r>
      <w:r w:rsidRPr="0081771C">
        <w:rPr>
          <w:sz w:val="16"/>
        </w:rPr>
        <w:t xml:space="preserve"> (through recapitalisation, nationalisation, repurchasing assets, loans, guarantees, injections of liquidity) </w:t>
      </w:r>
      <w:r>
        <w:rPr>
          <w:rStyle w:val="StyleUnderline"/>
        </w:rPr>
        <w:t xml:space="preserve">has been evaluated at some </w:t>
      </w:r>
      <w:r>
        <w:rPr>
          <w:rStyle w:val="Emphasis"/>
        </w:rPr>
        <w:t>50.4 per cent of world GDP</w:t>
      </w:r>
      <w:r w:rsidRPr="0081771C">
        <w:rPr>
          <w:sz w:val="16"/>
        </w:rPr>
        <w:t>!19</w:t>
      </w:r>
    </w:p>
    <w:p w14:paraId="753D89C0" w14:textId="77777777" w:rsidR="00072D56" w:rsidRDefault="00072D56" w:rsidP="00072D56">
      <w:pPr>
        <w:pStyle w:val="Heading4"/>
      </w:pPr>
      <w:r>
        <w:t xml:space="preserve">War chest---causes </w:t>
      </w:r>
      <w:r>
        <w:rPr>
          <w:u w:val="single"/>
        </w:rPr>
        <w:t>aggression</w:t>
      </w:r>
      <w:r>
        <w:t>.</w:t>
      </w:r>
    </w:p>
    <w:p w14:paraId="54DA894E" w14:textId="77777777" w:rsidR="00072D56" w:rsidRDefault="00072D56" w:rsidP="00072D56">
      <w:r>
        <w:t xml:space="preserve">Lucas </w:t>
      </w:r>
      <w:r>
        <w:rPr>
          <w:b/>
        </w:rPr>
        <w:t>Hahn 16</w:t>
      </w:r>
      <w:r>
        <w:t>. Bryant University. April, 2016. Global Economic Expansion and the Prevalence of Militarized Interstate Disputes.</w:t>
      </w:r>
    </w:p>
    <w:p w14:paraId="1DBB419F" w14:textId="440390BA" w:rsidR="00072D56" w:rsidRPr="00072D56" w:rsidRDefault="00072D56" w:rsidP="00072D56">
      <w:r>
        <w:t xml:space="preserve">3. Neo-Marxist Views on Asymmetrical Trade One of the most supported arguments against the notion that economic expansion promotes peace is that trade, brought about by economic expansion, actually increases MIDs. Many authors have in fact argued that increased </w:t>
      </w:r>
      <w:r>
        <w:rPr>
          <w:rStyle w:val="StyleUnderline"/>
          <w:highlight w:val="cyan"/>
        </w:rPr>
        <w:t>economic interdependence</w:t>
      </w:r>
      <w:r>
        <w:t xml:space="preserve"> and increased trade </w:t>
      </w:r>
      <w:r>
        <w:rPr>
          <w:rStyle w:val="StyleUnderline"/>
        </w:rPr>
        <w:t xml:space="preserve">may </w:t>
      </w:r>
      <w:r>
        <w:rPr>
          <w:rStyle w:val="StyleUnderline"/>
          <w:highlight w:val="cyan"/>
        </w:rPr>
        <w:t>have</w:t>
      </w:r>
      <w:r>
        <w:t>, in some ways, “</w:t>
      </w:r>
      <w:r>
        <w:rPr>
          <w:rStyle w:val="Emphasis"/>
          <w:highlight w:val="cyan"/>
        </w:rPr>
        <w:t>cheapened war</w:t>
      </w:r>
      <w:r>
        <w:t xml:space="preserve">”, </w:t>
      </w:r>
      <w:r>
        <w:rPr>
          <w:rStyle w:val="StyleUnderline"/>
        </w:rPr>
        <w:t xml:space="preserve">and thus made it easier to wage war </w:t>
      </w:r>
      <w:r>
        <w:rPr>
          <w:rStyle w:val="Emphasis"/>
        </w:rPr>
        <w:t>more frequently</w:t>
      </w:r>
      <w:r>
        <w:t xml:space="preserve"> (Harrison and Nikolaus 2012). Neo-Marxists and Dependency Theorists argue that </w:t>
      </w:r>
      <w:r>
        <w:rPr>
          <w:rStyle w:val="StyleUnderline"/>
        </w:rPr>
        <w:t xml:space="preserve">the notion </w:t>
      </w:r>
      <w:r>
        <w:rPr>
          <w:rStyle w:val="StyleUnderline"/>
          <w:highlight w:val="cyan"/>
        </w:rPr>
        <w:t>that trade promotes peace</w:t>
      </w:r>
      <w:r>
        <w:rPr>
          <w:rStyle w:val="StyleUnderline"/>
        </w:rPr>
        <w:t xml:space="preserve"> often </w:t>
      </w:r>
      <w:r>
        <w:rPr>
          <w:rStyle w:val="StyleUnderline"/>
          <w:highlight w:val="cyan"/>
        </w:rPr>
        <w:t xml:space="preserve">depends on the </w:t>
      </w:r>
      <w:r>
        <w:rPr>
          <w:rStyle w:val="Emphasis"/>
          <w:highlight w:val="cyan"/>
        </w:rPr>
        <w:t>balance</w:t>
      </w:r>
      <w:r>
        <w:rPr>
          <w:rStyle w:val="Emphasis"/>
        </w:rPr>
        <w:t xml:space="preserve"> of trade</w:t>
      </w:r>
      <w:r>
        <w:t xml:space="preserve"> </w:t>
      </w:r>
      <w:r>
        <w:rPr>
          <w:rStyle w:val="StyleUnderline"/>
          <w:highlight w:val="cyan"/>
        </w:rPr>
        <w:t>between two nations</w:t>
      </w:r>
      <w:r>
        <w:rPr>
          <w:rStyle w:val="StyleUnderline"/>
        </w:rPr>
        <w:t xml:space="preserve"> with a trading relationship. </w:t>
      </w:r>
      <w:r>
        <w:rPr>
          <w:rStyle w:val="StyleUnderline"/>
          <w:highlight w:val="cyan"/>
        </w:rPr>
        <w:t>If</w:t>
      </w:r>
      <w:r>
        <w:rPr>
          <w:rStyle w:val="StyleUnderline"/>
        </w:rPr>
        <w:t xml:space="preserve"> the two nations have a </w:t>
      </w:r>
      <w:r>
        <w:rPr>
          <w:rStyle w:val="Emphasis"/>
          <w:highlight w:val="cyan"/>
        </w:rPr>
        <w:t>symmetrical</w:t>
      </w:r>
      <w:r>
        <w:rPr>
          <w:rStyle w:val="StyleUnderline"/>
        </w:rPr>
        <w:t xml:space="preserve"> trading relationship, then </w:t>
      </w:r>
      <w:r>
        <w:rPr>
          <w:rStyle w:val="StyleUnderline"/>
          <w:highlight w:val="cyan"/>
        </w:rPr>
        <w:t>both</w:t>
      </w:r>
      <w:r>
        <w:rPr>
          <w:rStyle w:val="StyleUnderline"/>
        </w:rPr>
        <w:t xml:space="preserve"> nations </w:t>
      </w:r>
      <w:r>
        <w:rPr>
          <w:rStyle w:val="StyleUnderline"/>
          <w:highlight w:val="cyan"/>
        </w:rPr>
        <w:t>benefit</w:t>
      </w:r>
      <w:r>
        <w:t xml:space="preserve"> from trade equally </w:t>
      </w:r>
      <w:r>
        <w:rPr>
          <w:rStyle w:val="StyleUnderline"/>
          <w:highlight w:val="cyan"/>
        </w:rPr>
        <w:t>and</w:t>
      </w:r>
      <w:r>
        <w:rPr>
          <w:rStyle w:val="StyleUnderline"/>
        </w:rPr>
        <w:t xml:space="preserve"> may thus, </w:t>
      </w:r>
      <w:r>
        <w:rPr>
          <w:rStyle w:val="StyleUnderline"/>
          <w:highlight w:val="cyan"/>
        </w:rPr>
        <w:t>engage in less conflict</w:t>
      </w:r>
      <w:r>
        <w:t xml:space="preserve"> just as proposed by many liberal theorists. </w:t>
      </w:r>
      <w:r>
        <w:rPr>
          <w:rStyle w:val="StyleUnderline"/>
        </w:rPr>
        <w:t xml:space="preserve">However, </w:t>
      </w:r>
      <w:r>
        <w:rPr>
          <w:rStyle w:val="Emphasis"/>
          <w:highlight w:val="cyan"/>
        </w:rPr>
        <w:t>more often than not, the</w:t>
      </w:r>
      <w:r>
        <w:rPr>
          <w:rStyle w:val="Emphasis"/>
        </w:rPr>
        <w:t xml:space="preserve"> trading </w:t>
      </w:r>
      <w:r>
        <w:rPr>
          <w:rStyle w:val="Emphasis"/>
          <w:highlight w:val="cyan"/>
        </w:rPr>
        <w:t>relationship</w:t>
      </w:r>
      <w:r>
        <w:t xml:space="preserve"> between two nations </w:t>
      </w:r>
      <w:r>
        <w:rPr>
          <w:rStyle w:val="Emphasis"/>
          <w:highlight w:val="cyan"/>
        </w:rPr>
        <w:t>may be asymmetrical.</w:t>
      </w:r>
      <w:r>
        <w:t xml:space="preserve"> </w:t>
      </w:r>
      <w:r>
        <w:rPr>
          <w:rStyle w:val="StyleUnderline"/>
        </w:rPr>
        <w:t xml:space="preserve">In this case, one nation </w:t>
      </w:r>
      <w:r>
        <w:rPr>
          <w:rStyle w:val="Emphasis"/>
        </w:rPr>
        <w:t>benefits more</w:t>
      </w:r>
      <w:r>
        <w:rPr>
          <w:rStyle w:val="StyleUnderline"/>
        </w:rPr>
        <w:t xml:space="preserve"> than the other</w:t>
      </w:r>
      <w:r>
        <w:t xml:space="preserve">. </w:t>
      </w:r>
      <w:r>
        <w:rPr>
          <w:rStyle w:val="StyleUnderline"/>
        </w:rPr>
        <w:t xml:space="preserve">Furthermore, one nation is often </w:t>
      </w:r>
      <w:r>
        <w:rPr>
          <w:rStyle w:val="Emphasis"/>
        </w:rPr>
        <w:t>more dependent</w:t>
      </w:r>
      <w:r>
        <w:rPr>
          <w:rStyle w:val="StyleUnderline"/>
        </w:rPr>
        <w:t xml:space="preserve"> on trade with its partner than the partner is with it. </w:t>
      </w:r>
      <w:r>
        <w:rPr>
          <w:rStyle w:val="StyleUnderline"/>
          <w:highlight w:val="cyan"/>
        </w:rPr>
        <w:t>These circumstances</w:t>
      </w:r>
      <w:r>
        <w:rPr>
          <w:rStyle w:val="StyleUnderline"/>
        </w:rPr>
        <w:t xml:space="preserve"> can </w:t>
      </w:r>
      <w:r>
        <w:rPr>
          <w:rStyle w:val="Emphasis"/>
          <w:highlight w:val="cyan"/>
        </w:rPr>
        <w:t>breed violent conflicts</w:t>
      </w:r>
      <w:r>
        <w:t xml:space="preserve"> (Barbieri and Schneider 1999). Barbieri’s (1996, 40) regression analyses have supported these claims. She found that </w:t>
      </w:r>
      <w:r>
        <w:rPr>
          <w:rStyle w:val="StyleUnderline"/>
        </w:rPr>
        <w:t xml:space="preserve">when </w:t>
      </w:r>
      <w:r>
        <w:rPr>
          <w:rStyle w:val="StyleUnderline"/>
          <w:highlight w:val="cyan"/>
        </w:rPr>
        <w:t>dyads</w:t>
      </w:r>
      <w:r>
        <w:t xml:space="preserve"> (pairs of nation-states) </w:t>
      </w:r>
      <w:r>
        <w:rPr>
          <w:rStyle w:val="StyleUnderline"/>
        </w:rPr>
        <w:t xml:space="preserve">are highly </w:t>
      </w:r>
      <w:r>
        <w:rPr>
          <w:rStyle w:val="StyleUnderline"/>
          <w:highlight w:val="cyan"/>
        </w:rPr>
        <w:t>interdependent</w:t>
      </w:r>
      <w:r>
        <w:rPr>
          <w:rStyle w:val="StyleUnderline"/>
        </w:rPr>
        <w:t xml:space="preserve">, they </w:t>
      </w:r>
      <w:r>
        <w:rPr>
          <w:rStyle w:val="StyleUnderline"/>
          <w:highlight w:val="cyan"/>
        </w:rPr>
        <w:t>are</w:t>
      </w:r>
      <w:r>
        <w:rPr>
          <w:rStyle w:val="StyleUnderline"/>
        </w:rPr>
        <w:t xml:space="preserve"> </w:t>
      </w:r>
      <w:r>
        <w:rPr>
          <w:rStyle w:val="Emphasis"/>
        </w:rPr>
        <w:t xml:space="preserve">nearly </w:t>
      </w:r>
      <w:r>
        <w:rPr>
          <w:rStyle w:val="Emphasis"/>
          <w:highlight w:val="cyan"/>
        </w:rPr>
        <w:t>25 times more likely to</w:t>
      </w:r>
      <w:r>
        <w:rPr>
          <w:rStyle w:val="Emphasis"/>
        </w:rPr>
        <w:t xml:space="preserve"> </w:t>
      </w:r>
      <w:r>
        <w:rPr>
          <w:rStyle w:val="Emphasis"/>
          <w:highlight w:val="cyan"/>
        </w:rPr>
        <w:t>engage in armed conflict than</w:t>
      </w:r>
      <w:r>
        <w:rPr>
          <w:rStyle w:val="Emphasis"/>
        </w:rPr>
        <w:t xml:space="preserve"> when the dyads are </w:t>
      </w:r>
      <w:r>
        <w:rPr>
          <w:rStyle w:val="Emphasis"/>
          <w:highlight w:val="cyan"/>
        </w:rPr>
        <w:t>not</w:t>
      </w:r>
      <w:r>
        <w:rPr>
          <w:rStyle w:val="Emphasis"/>
        </w:rPr>
        <w:t xml:space="preserve"> interdependent</w:t>
      </w:r>
      <w:r>
        <w:t xml:space="preserve">. Ultimately, she came to the conclusion that </w:t>
      </w:r>
      <w:r>
        <w:rPr>
          <w:rStyle w:val="StyleUnderline"/>
        </w:rPr>
        <w:t>there seems to be a “hurdle effect”.</w:t>
      </w:r>
      <w:r>
        <w:t xml:space="preserve"> </w:t>
      </w:r>
      <w:r>
        <w:rPr>
          <w:rStyle w:val="StyleUnderline"/>
          <w:highlight w:val="cyan"/>
        </w:rPr>
        <w:t xml:space="preserve">Up to a </w:t>
      </w:r>
      <w:r>
        <w:rPr>
          <w:rStyle w:val="Emphasis"/>
          <w:highlight w:val="cyan"/>
        </w:rPr>
        <w:t>point</w:t>
      </w:r>
      <w:r>
        <w:rPr>
          <w:highlight w:val="cyan"/>
        </w:rPr>
        <w:t xml:space="preserve"> </w:t>
      </w:r>
      <w:r>
        <w:rPr>
          <w:rStyle w:val="StyleUnderline"/>
          <w:highlight w:val="cyan"/>
        </w:rPr>
        <w:t>trade</w:t>
      </w:r>
      <w:r>
        <w:rPr>
          <w:rStyle w:val="StyleUnderline"/>
        </w:rPr>
        <w:t xml:space="preserve"> does seem to </w:t>
      </w:r>
      <w:r>
        <w:rPr>
          <w:rStyle w:val="StyleUnderline"/>
          <w:highlight w:val="cyan"/>
        </w:rPr>
        <w:t>promote peace. However, after that</w:t>
      </w:r>
      <w:r>
        <w:rPr>
          <w:rStyle w:val="StyleUnderline"/>
        </w:rPr>
        <w:t xml:space="preserve"> point, </w:t>
      </w:r>
      <w:r>
        <w:rPr>
          <w:rStyle w:val="StyleUnderline"/>
          <w:highlight w:val="cyan"/>
        </w:rPr>
        <w:t>the balance</w:t>
      </w:r>
      <w:r>
        <w:rPr>
          <w:rStyle w:val="StyleUnderline"/>
        </w:rPr>
        <w:t xml:space="preserve"> of trade often </w:t>
      </w:r>
      <w:r>
        <w:rPr>
          <w:rStyle w:val="Emphasis"/>
          <w:highlight w:val="cyan"/>
        </w:rPr>
        <w:t>becomes disproportionate</w:t>
      </w:r>
      <w:r>
        <w:t xml:space="preserve"> between two nations </w:t>
      </w:r>
      <w:r>
        <w:rPr>
          <w:rStyle w:val="StyleUnderline"/>
        </w:rPr>
        <w:t xml:space="preserve">and as a result trade </w:t>
      </w:r>
      <w:r>
        <w:rPr>
          <w:rStyle w:val="Emphasis"/>
        </w:rPr>
        <w:t>promotes conflict</w:t>
      </w:r>
      <w:r>
        <w:t xml:space="preserve">. 4. Interdependence Versus Interconnectedness The previous subsection alludes to the fact that </w:t>
      </w:r>
      <w:r>
        <w:rPr>
          <w:rStyle w:val="StyleUnderline"/>
        </w:rPr>
        <w:t xml:space="preserve">there is a fundamental difference between economic </w:t>
      </w:r>
      <w:r>
        <w:rPr>
          <w:rStyle w:val="Emphasis"/>
        </w:rPr>
        <w:t>interconnectedness</w:t>
      </w:r>
      <w:r>
        <w:rPr>
          <w:rStyle w:val="StyleUnderline"/>
        </w:rPr>
        <w:t xml:space="preserve"> and economic </w:t>
      </w:r>
      <w:r>
        <w:rPr>
          <w:rStyle w:val="Emphasis"/>
        </w:rPr>
        <w:t>interdependence</w:t>
      </w:r>
      <w:r>
        <w:t xml:space="preserve">. Basically, </w:t>
      </w:r>
      <w:r>
        <w:rPr>
          <w:rStyle w:val="StyleUnderline"/>
        </w:rPr>
        <w:t>interconnectedness involves a mutual and equal benefit</w:t>
      </w:r>
      <w:r>
        <w:t xml:space="preserve"> between two economically connected nations. </w:t>
      </w:r>
      <w:r>
        <w:rPr>
          <w:rStyle w:val="StyleUnderline"/>
        </w:rPr>
        <w:t xml:space="preserve">Interdependence involves an </w:t>
      </w:r>
      <w:r>
        <w:rPr>
          <w:rStyle w:val="Emphasis"/>
        </w:rPr>
        <w:t>unequal benefit</w:t>
      </w:r>
      <w:r>
        <w:t xml:space="preserve"> between two economically connected nations where one nation more extensively relies on the other. Gasiorowski (2007) argues, that growing interconnectedness brought about by globalization decreases MIDs. However, </w:t>
      </w:r>
      <w:r>
        <w:rPr>
          <w:rStyle w:val="StyleUnderline"/>
        </w:rPr>
        <w:t>growing interdependence</w:t>
      </w:r>
      <w:r>
        <w:t xml:space="preserve">, also largely </w:t>
      </w:r>
      <w:r>
        <w:rPr>
          <w:rStyle w:val="StyleUnderline"/>
        </w:rPr>
        <w:t xml:space="preserve">brought about by </w:t>
      </w:r>
      <w:r>
        <w:rPr>
          <w:rStyle w:val="Emphasis"/>
          <w:highlight w:val="cyan"/>
        </w:rPr>
        <w:t>globalization</w:t>
      </w:r>
      <w:r>
        <w:rPr>
          <w:highlight w:val="cyan"/>
        </w:rPr>
        <w:t xml:space="preserve">, </w:t>
      </w:r>
      <w:r>
        <w:rPr>
          <w:rStyle w:val="Emphasis"/>
          <w:highlight w:val="cyan"/>
        </w:rPr>
        <w:t>increases MIDs</w:t>
      </w:r>
      <w:r>
        <w:t xml:space="preserve">. In this case, </w:t>
      </w:r>
      <w:r>
        <w:rPr>
          <w:rStyle w:val="StyleUnderline"/>
        </w:rPr>
        <w:t>when one nation is intrinsically dependent on another, they will be more sensitive and vulnerable to any changes in the economic policy of their major trading partner</w:t>
      </w:r>
      <w:r>
        <w:t>. Thus, depending on the relationships between different nations violent conflicts may either be increased or decreased by economic expansion.</w:t>
      </w:r>
    </w:p>
    <w:p w14:paraId="093A7198" w14:textId="005485A9" w:rsidR="00072D56" w:rsidRDefault="00072D56" w:rsidP="00072D56">
      <w:pPr>
        <w:pStyle w:val="Heading1"/>
      </w:pPr>
      <w:r>
        <w:t>1NR</w:t>
      </w:r>
    </w:p>
    <w:p w14:paraId="4598449D" w14:textId="05116123" w:rsidR="00072D56" w:rsidRDefault="00072D56" w:rsidP="00072D56">
      <w:pPr>
        <w:pStyle w:val="Heading2"/>
      </w:pPr>
      <w:r>
        <w:t>T — Per Se</w:t>
      </w:r>
    </w:p>
    <w:p w14:paraId="07026E97" w14:textId="77777777" w:rsidR="00072D56" w:rsidRDefault="00072D56" w:rsidP="00072D56">
      <w:pPr>
        <w:pStyle w:val="Heading4"/>
      </w:pPr>
      <w:r>
        <w:t xml:space="preserve">The rule of reason is used </w:t>
      </w:r>
      <w:r w:rsidRPr="00E47728">
        <w:rPr>
          <w:i/>
          <w:iCs w:val="0"/>
          <w:u w:val="single"/>
        </w:rPr>
        <w:t>in place of</w:t>
      </w:r>
      <w:r>
        <w:t xml:space="preserve"> a per se prohibition, as a </w:t>
      </w:r>
      <w:r w:rsidRPr="00E47728">
        <w:rPr>
          <w:i/>
          <w:iCs w:val="0"/>
          <w:u w:val="single"/>
        </w:rPr>
        <w:t>distinct alternative</w:t>
      </w:r>
      <w:r>
        <w:t xml:space="preserve"> </w:t>
      </w:r>
    </w:p>
    <w:p w14:paraId="035947B6" w14:textId="77777777" w:rsidR="00072D56" w:rsidRDefault="00072D56" w:rsidP="00072D56">
      <w:r w:rsidRPr="00CA60F5">
        <w:rPr>
          <w:rStyle w:val="Style13ptBold"/>
        </w:rPr>
        <w:t>De Vita 81</w:t>
      </w:r>
      <w:r>
        <w:t xml:space="preserve"> (Daniel F. De Vita-St. John's University, J.D., 1982. “The Facial Unreasonableness Theory: Filling the Void Per Se and Rule of Reason” , St. John’s Law Review, Number 4 Volume 55, Summer 1981, Number 4, </w:t>
      </w:r>
      <w:hyperlink r:id="rId19" w:history="1">
        <w:r w:rsidRPr="00373C07">
          <w:rPr>
            <w:rStyle w:val="Hyperlink"/>
          </w:rPr>
          <w:t>https://scholarship.law.stjohns.edu/cgi/viewcontent.cgi?article=2357&amp;context=lawreview</w:t>
        </w:r>
      </w:hyperlink>
      <w:r>
        <w:t xml:space="preserve"> , date accessed 9/13/21) </w:t>
      </w:r>
    </w:p>
    <w:p w14:paraId="1320D515" w14:textId="77777777" w:rsidR="00072D56" w:rsidRDefault="00072D56" w:rsidP="00072D56">
      <w:r>
        <w:t xml:space="preserve">The Sylvania case represents the first clear attempt by the Supreme Court to limit application of the per se rule. In Sylvania, the defendant television manufacturer used restrictive franchise agreements to limit the locations in which its products could be sold by retailers.130 Although these agreements clearly were illegal under Schwinn because the manufacturer tried to exercise control over its products after title and risk of loss had passed to the buyer, the Supreme Court refused to hold such conduct presumptively violative of section 1 of the Act. 31 Rejecting the Ninth Circuit's attempt to distinguish Schwinn,13 2 the Court reconsidered the applicability of the per se standard to vertical restraints. 33 Noting at the outset that the per se rule should apply only to "manifestly anticompetitive" conduct, the Court assessed the competitive effects of nonprice vertical restrictions.' Notwithstanding that such restrictions reduce intrabrand competition, the Court noted that they tend to increase interbrand competition.'3 5 Thus, because these practices do not have a "pernicious effect on competition,"'3' </w:t>
      </w:r>
      <w:r w:rsidRPr="009A3291">
        <w:rPr>
          <w:rStyle w:val="StyleUnderline"/>
          <w:highlight w:val="cyan"/>
        </w:rPr>
        <w:t xml:space="preserve">the Court </w:t>
      </w:r>
      <w:r w:rsidRPr="00113E85">
        <w:rPr>
          <w:rStyle w:val="Emphasis"/>
          <w:highlight w:val="cyan"/>
        </w:rPr>
        <w:t>declined</w:t>
      </w:r>
      <w:r w:rsidRPr="009A3291">
        <w:rPr>
          <w:rStyle w:val="StyleUnderline"/>
          <w:highlight w:val="cyan"/>
        </w:rPr>
        <w:t xml:space="preserve"> to apply </w:t>
      </w:r>
      <w:r w:rsidRPr="00113E85">
        <w:rPr>
          <w:rStyle w:val="Emphasis"/>
          <w:highlight w:val="cyan"/>
        </w:rPr>
        <w:t>the per se label</w:t>
      </w:r>
      <w:r>
        <w:t>137</w:t>
      </w:r>
      <w:r w:rsidRPr="009A3291">
        <w:rPr>
          <w:rStyle w:val="Style13ptBold"/>
        </w:rPr>
        <w:t>[[FOOTNOTE 137 BEGINS]]</w:t>
      </w:r>
      <w:r>
        <w:t xml:space="preserve"> 137 Id. at 58-59. </w:t>
      </w:r>
      <w:r w:rsidRPr="009A3291">
        <w:rPr>
          <w:rStyle w:val="StyleUnderline"/>
          <w:highlight w:val="cyan"/>
        </w:rPr>
        <w:t>The Court noted that Schwinn's "</w:t>
      </w:r>
      <w:r w:rsidRPr="009A3291">
        <w:rPr>
          <w:rStyle w:val="Emphasis"/>
          <w:highlight w:val="cyan"/>
        </w:rPr>
        <w:t>per se rule</w:t>
      </w:r>
      <w:r>
        <w:t xml:space="preserve"> </w:t>
      </w:r>
      <w:r w:rsidRPr="009E45BA">
        <w:rPr>
          <w:rStyle w:val="StyleUnderline"/>
        </w:rPr>
        <w:t>for sale transactions</w:t>
      </w:r>
      <w:r w:rsidRPr="009E45BA">
        <w:t xml:space="preserve"> </w:t>
      </w:r>
      <w:r w:rsidRPr="009E45BA">
        <w:rPr>
          <w:rStyle w:val="StyleUnderline"/>
        </w:rPr>
        <w:t xml:space="preserve">reflected the </w:t>
      </w:r>
      <w:r w:rsidRPr="009A3291">
        <w:rPr>
          <w:rStyle w:val="StyleUnderline"/>
          <w:highlight w:val="cyan"/>
        </w:rPr>
        <w:t>view that vertical restrictions are 'so obviously destructive'</w:t>
      </w:r>
      <w:r>
        <w:t xml:space="preserve"> of intrabrand competition that their use would 'open the door to exclusivity of outlets."' Id. at 52. </w:t>
      </w:r>
      <w:r w:rsidRPr="009A3291">
        <w:rPr>
          <w:rStyle w:val="StyleUnderline"/>
          <w:highlight w:val="cyan"/>
        </w:rPr>
        <w:t>Conversely, the</w:t>
      </w:r>
      <w:r w:rsidRPr="009A3291">
        <w:rPr>
          <w:rStyle w:val="StyleUnderline"/>
        </w:rPr>
        <w:t xml:space="preserve"> continued </w:t>
      </w:r>
      <w:r w:rsidRPr="009A3291">
        <w:rPr>
          <w:rStyle w:val="StyleUnderline"/>
          <w:highlight w:val="cyan"/>
        </w:rPr>
        <w:t xml:space="preserve">application of the </w:t>
      </w:r>
      <w:r w:rsidRPr="009A3291">
        <w:rPr>
          <w:rStyle w:val="Emphasis"/>
          <w:highlight w:val="cyan"/>
        </w:rPr>
        <w:t>rule of reason</w:t>
      </w:r>
      <w:r>
        <w:t xml:space="preserve"> </w:t>
      </w:r>
      <w:r w:rsidRPr="009A3291">
        <w:rPr>
          <w:rStyle w:val="StyleUnderline"/>
          <w:highlight w:val="cyan"/>
        </w:rPr>
        <w:t>to nonsale transactions</w:t>
      </w:r>
      <w:r w:rsidRPr="009A3291">
        <w:rPr>
          <w:rStyle w:val="StyleUnderline"/>
        </w:rPr>
        <w:t xml:space="preserve"> "</w:t>
      </w:r>
      <w:r w:rsidRPr="009A3291">
        <w:rPr>
          <w:rStyle w:val="StyleUnderline"/>
          <w:highlight w:val="cyan"/>
        </w:rPr>
        <w:t>reflected the view that</w:t>
      </w:r>
      <w:r w:rsidRPr="009A3291">
        <w:rPr>
          <w:rStyle w:val="StyleUnderline"/>
        </w:rPr>
        <w:t xml:space="preserve"> [vertical </w:t>
      </w:r>
      <w:r w:rsidRPr="009A3291">
        <w:rPr>
          <w:rStyle w:val="StyleUnderline"/>
          <w:highlight w:val="cyan"/>
        </w:rPr>
        <w:t>restrictions] have too great a potential</w:t>
      </w:r>
      <w:r>
        <w:t xml:space="preserve"> for the promotion of interbrand competition </w:t>
      </w:r>
      <w:r w:rsidRPr="009A3291">
        <w:rPr>
          <w:rStyle w:val="StyleUnderline"/>
          <w:highlight w:val="cyan"/>
        </w:rPr>
        <w:t xml:space="preserve">to justify </w:t>
      </w:r>
      <w:r w:rsidRPr="009A3291">
        <w:rPr>
          <w:rStyle w:val="Emphasis"/>
          <w:highlight w:val="cyan"/>
        </w:rPr>
        <w:t>complete prohibition</w:t>
      </w:r>
      <w:r>
        <w:t xml:space="preserve">." Id. at 53. Reviewing the rationale underlying the Schwinn decision, the Sylvania Court was unable to find support for the sale-nonsale distinction. Id. at 54, 56. The Court concluded that the distinction drawn in Schwinn between sale and nonsale transactions is not sufficient to justify the application of the per se rule in one situation and the rule of reason in another. Id. at 57. </w:t>
      </w:r>
      <w:r w:rsidRPr="009A3291">
        <w:rPr>
          <w:rStyle w:val="Style13ptBold"/>
        </w:rPr>
        <w:t>[[FOOTNOTE 137 ENDS]]</w:t>
      </w:r>
      <w:r>
        <w:t xml:space="preserve"> </w:t>
      </w:r>
      <w:r w:rsidRPr="009A3291">
        <w:rPr>
          <w:rStyle w:val="StyleUnderline"/>
          <w:highlight w:val="cyan"/>
        </w:rPr>
        <w:t xml:space="preserve">and held that </w:t>
      </w:r>
      <w:r w:rsidRPr="00113E85">
        <w:rPr>
          <w:rStyle w:val="Emphasis"/>
          <w:highlight w:val="cyan"/>
        </w:rPr>
        <w:t xml:space="preserve">the rule of reason </w:t>
      </w:r>
      <w:r w:rsidRPr="009A3291">
        <w:rPr>
          <w:rStyle w:val="StyleUnderline"/>
          <w:highlight w:val="cyan"/>
        </w:rPr>
        <w:t>is the proper standard</w:t>
      </w:r>
      <w:r>
        <w:t xml:space="preserve"> by which the legality of vertical restraints is to be determined.138</w:t>
      </w:r>
    </w:p>
    <w:p w14:paraId="6D9B3070" w14:textId="77777777" w:rsidR="00072D56" w:rsidRDefault="00072D56" w:rsidP="00072D56">
      <w:pPr>
        <w:pStyle w:val="Heading4"/>
      </w:pPr>
      <w:r>
        <w:t>Their claim that they create guidelines that prohibit in certain circumstances is not a prohibition—creating time, place and manner restrictions on behavior are not restrictions—they establish standards</w:t>
      </w:r>
    </w:p>
    <w:p w14:paraId="759E2029" w14:textId="77777777" w:rsidR="00072D56" w:rsidRDefault="00072D56" w:rsidP="00072D56">
      <w:r w:rsidRPr="0025691D">
        <w:rPr>
          <w:rStyle w:val="Style13ptBold"/>
        </w:rPr>
        <w:t>Adelide Law Rev 64</w:t>
      </w:r>
      <w:r>
        <w:rPr>
          <w:rStyle w:val="Style13ptBold"/>
        </w:rPr>
        <w:t xml:space="preserve"> </w:t>
      </w:r>
      <w:r>
        <w:t xml:space="preserve">"Potato Marketing Act - Statutory Interpretation - Ultra Vires - Prohibition as Distinct from Regulation" [1964] AdelLawRw 9; (1964) 2(2) Adelaide Law Review 252 </w:t>
      </w:r>
      <w:hyperlink r:id="rId20" w:history="1">
        <w:r w:rsidRPr="00992FF5">
          <w:rPr>
            <w:rStyle w:val="Hyperlink"/>
          </w:rPr>
          <w:t>http://classic.austlii.edu.au/au/journals/AdelLawRw/1964/9.html</w:t>
        </w:r>
      </w:hyperlink>
    </w:p>
    <w:p w14:paraId="4E44BF40" w14:textId="77777777" w:rsidR="00072D56" w:rsidRPr="00B75F66" w:rsidRDefault="00072D56" w:rsidP="00072D56">
      <w:r w:rsidRPr="00B75F66">
        <w:t xml:space="preserve">The theoretical extent of the term has been defined in previous cases, allthough actual decision on the validity of any particular measure as a regulation may be difficult, since </w:t>
      </w:r>
      <w:r w:rsidRPr="006F5024">
        <w:rPr>
          <w:rStyle w:val="StyleUnderline"/>
          <w:highlight w:val="cyan"/>
        </w:rPr>
        <w:t>the distinction which must be drawn between regulation and prohibition</w:t>
      </w:r>
      <w:r w:rsidRPr="0025691D">
        <w:rPr>
          <w:rStyle w:val="StyleUnderline"/>
        </w:rPr>
        <w:t xml:space="preserve"> </w:t>
      </w:r>
      <w:r w:rsidRPr="00935857">
        <w:t>is a subtle one, essentially a matter of degree.</w:t>
      </w:r>
      <w:r w:rsidRPr="00B75F66">
        <w:t xml:space="preserve"> All regulation involves some measure of prohibition; but where the effect of the prohibition is to preclude the subject-matter of regulation from coming into existence will it be invalid. The authoritative statement of the rule in this context is contained in the judgment of Dixon J. (as he then was) in Su;anhill Corporation v. brad bur^.^ "Prima facie </w:t>
      </w:r>
      <w:r w:rsidRPr="006F5024">
        <w:rPr>
          <w:rStyle w:val="StyleUnderline"/>
          <w:highlight w:val="cyan"/>
        </w:rPr>
        <w:t>a power to make by-laws regulating a subject matter does not extend to prohibiting it</w:t>
      </w:r>
      <w:r w:rsidRPr="0025691D">
        <w:rPr>
          <w:rStyle w:val="StyleUnderline"/>
        </w:rPr>
        <w:t xml:space="preserve"> altogether</w:t>
      </w:r>
      <w:r w:rsidRPr="00B75F66">
        <w:t xml:space="preserve">, or subject to a dis cretionary licence or consent. </w:t>
      </w:r>
      <w:r w:rsidRPr="006F5024">
        <w:rPr>
          <w:rStyle w:val="StyleUnderline"/>
          <w:highlight w:val="cyan"/>
        </w:rPr>
        <w:t>By-laws</w:t>
      </w:r>
      <w:r w:rsidRPr="00B75F66">
        <w:t xml:space="preserve"> made under such a power </w:t>
      </w:r>
      <w:r w:rsidRPr="006F5024">
        <w:rPr>
          <w:rStyle w:val="StyleUnderline"/>
          <w:highlight w:val="cyan"/>
        </w:rPr>
        <w:t>may prescribe time, place, manner and circumstance, and they may impose conditions, but</w:t>
      </w:r>
      <w:r w:rsidRPr="0025691D">
        <w:rPr>
          <w:rStyle w:val="StyleUnderline"/>
        </w:rPr>
        <w:t xml:space="preserve"> under the prima facie meaning of the word </w:t>
      </w:r>
      <w:r w:rsidRPr="006F5024">
        <w:rPr>
          <w:rStyle w:val="StyleUnderline"/>
          <w:highlight w:val="cyan"/>
        </w:rPr>
        <w:t>they</w:t>
      </w:r>
      <w:r w:rsidRPr="0025691D">
        <w:rPr>
          <w:rStyle w:val="StyleUnderline"/>
        </w:rPr>
        <w:t xml:space="preserve"> must</w:t>
      </w:r>
      <w:r>
        <w:rPr>
          <w:rStyle w:val="StyleUnderline"/>
        </w:rPr>
        <w:t xml:space="preserve"> </w:t>
      </w:r>
      <w:r w:rsidRPr="006F5024">
        <w:rPr>
          <w:rStyle w:val="StyleUnderline"/>
          <w:highlight w:val="cyan"/>
        </w:rPr>
        <w:t>stop short of preventing</w:t>
      </w:r>
      <w:r w:rsidRPr="0025691D">
        <w:rPr>
          <w:rStyle w:val="StyleUnderline"/>
        </w:rPr>
        <w:t xml:space="preserve"> or suppressing </w:t>
      </w:r>
      <w:r w:rsidRPr="006F5024">
        <w:rPr>
          <w:rStyle w:val="StyleUnderline"/>
          <w:highlight w:val="cyan"/>
        </w:rPr>
        <w:t>the</w:t>
      </w:r>
      <w:r w:rsidRPr="0025691D">
        <w:rPr>
          <w:rStyle w:val="StyleUnderline"/>
        </w:rPr>
        <w:t xml:space="preserve"> thing or </w:t>
      </w:r>
      <w:r w:rsidRPr="006F5024">
        <w:rPr>
          <w:rStyle w:val="StyleUnderline"/>
          <w:highlight w:val="cyan"/>
        </w:rPr>
        <w:t>conduct</w:t>
      </w:r>
      <w:r w:rsidRPr="0025691D">
        <w:rPr>
          <w:rStyle w:val="StyleUnderline"/>
        </w:rPr>
        <w:t xml:space="preserve"> to be</w:t>
      </w:r>
      <w:r>
        <w:rPr>
          <w:rStyle w:val="StyleUnderline"/>
        </w:rPr>
        <w:t xml:space="preserve"> </w:t>
      </w:r>
      <w:r w:rsidRPr="006F5024">
        <w:rPr>
          <w:rStyle w:val="StyleUnderline"/>
          <w:highlight w:val="cyan"/>
        </w:rPr>
        <w:t>regulated</w:t>
      </w:r>
      <w:r w:rsidRPr="006F5024">
        <w:rPr>
          <w:highlight w:val="cyan"/>
        </w:rPr>
        <w:t>.</w:t>
      </w:r>
      <w:r w:rsidRPr="00B75F66">
        <w:t>"</w:t>
      </w:r>
    </w:p>
    <w:p w14:paraId="3E69EBEB" w14:textId="77777777" w:rsidR="00072D56" w:rsidRDefault="00072D56" w:rsidP="00072D56">
      <w:pPr>
        <w:pStyle w:val="Heading4"/>
      </w:pPr>
      <w:r>
        <w:t>It independently violates substantially—The aff sets conditions on when you can do anticompetitive behavior--Substantially means an unconditional prohibition</w:t>
      </w:r>
    </w:p>
    <w:p w14:paraId="008C5EE8" w14:textId="77777777" w:rsidR="00072D56" w:rsidRPr="00B93AF4" w:rsidRDefault="00072D56" w:rsidP="00072D56">
      <w:r w:rsidRPr="00860684">
        <w:rPr>
          <w:rStyle w:val="Style13ptBold"/>
        </w:rPr>
        <w:t>Dyke 6</w:t>
      </w:r>
      <w:r>
        <w:t>, Don Dyke, Chief of Legal Services Wisconsin Legislative Council, https://news.wisc.edu/archive/domesticPartnerBenefits/images/LegCouncil_0206.pdf</w:t>
      </w:r>
    </w:p>
    <w:p w14:paraId="2421972A" w14:textId="77777777" w:rsidR="00072D56" w:rsidRPr="00860684" w:rsidRDefault="00072D56" w:rsidP="00072D56">
      <w:r w:rsidRPr="00860684">
        <w:t>“Similar” is defined as “having characteristics in common, very much alike, comparable,” “alike in substance or essentials,” or “one that resembles another, counterpart” [Webster’s Third New International Dictionary], or “nearly corresponding, resembling in many respects, somewhat like, having a general likeness, although allowing for some degree of difference.” [Black’s Law Dictionary.] “</w:t>
      </w:r>
      <w:r w:rsidRPr="006F5024">
        <w:rPr>
          <w:rStyle w:val="StyleUnderline"/>
          <w:highlight w:val="cyan"/>
        </w:rPr>
        <w:t xml:space="preserve">Substantially” is defined as </w:t>
      </w:r>
      <w:r w:rsidRPr="006166DD">
        <w:rPr>
          <w:rStyle w:val="StyleUnderline"/>
        </w:rPr>
        <w:t xml:space="preserve">meaning “essentially; </w:t>
      </w:r>
      <w:r w:rsidRPr="006F5024">
        <w:rPr>
          <w:rStyle w:val="StyleUnderline"/>
          <w:highlight w:val="cyan"/>
        </w:rPr>
        <w:t>without material qualification</w:t>
      </w:r>
      <w:r w:rsidRPr="00860684">
        <w:t>.” [Black’s Law Dictionary.] Thus, something can be said to be “substantially similar” if it is essentially alike something else.</w:t>
      </w:r>
    </w:p>
    <w:p w14:paraId="37B0F888" w14:textId="77777777" w:rsidR="00072D56" w:rsidRDefault="00072D56" w:rsidP="00072D56"/>
    <w:p w14:paraId="1B3B4952" w14:textId="77777777" w:rsidR="00072D56" w:rsidRPr="00860684" w:rsidRDefault="00072D56" w:rsidP="00072D56">
      <w:pPr>
        <w:pStyle w:val="Heading4"/>
      </w:pPr>
      <w:r>
        <w:t>Our definition is more contextual--In the resolution substantially is an adverb modifying the verb increase—In that context it refers to the manner of the increase not the amount or type of increase—Doing it unconditionally is the manner of the increase</w:t>
      </w:r>
    </w:p>
    <w:p w14:paraId="4C788ABB" w14:textId="77777777" w:rsidR="00072D56" w:rsidRDefault="00072D56" w:rsidP="00072D56">
      <w:r w:rsidRPr="00860684">
        <w:rPr>
          <w:rStyle w:val="Style13ptBold"/>
        </w:rPr>
        <w:t>Watson 2K</w:t>
      </w:r>
      <w:r>
        <w:t xml:space="preserve"> JAMES L. WATSON, SENIOR JUDGEUNITED STATES COURT OF INTERNATIONAL TRADE, In GENESCO INC., : Plaintiff, : v. UNITED STATES, : Court No. 92-02-00084, https://www.cit.uscourts.gov/sites/cit/files/00-57.pdf</w:t>
      </w:r>
    </w:p>
    <w:p w14:paraId="476F0DC3" w14:textId="77777777" w:rsidR="00072D56" w:rsidRDefault="00072D56" w:rsidP="00072D56">
      <w:r w:rsidRPr="00860684">
        <w:t xml:space="preserve">In T.D. 92-108, Customs notes: “[n]one of the definitions [submitted to Customs] actually quantify ‘substantial.’ It is always expressed in other terms which clearly convey the meaning. Certainly, a 40% encirclement is a substantial encirclement of the perimeter of the shoe in that it conforms exactly to the dictionary definitions of ‘substantial’ by being ample, considerable in quantity, significantly large and largely, but not wholly that which is specified.” 26 Cust. Bull. at 366. </w:t>
      </w:r>
      <w:r w:rsidRPr="006F5024">
        <w:rPr>
          <w:rStyle w:val="StyleUnderline"/>
          <w:highlight w:val="cyan"/>
        </w:rPr>
        <w:t>When the term “substantially” is used as an adverb preceding a verb, the term means “in a substantial manner</w:t>
      </w:r>
      <w:r w:rsidRPr="00860684">
        <w:t>: so as to be substantial.” Webster’s Third New International Dictionary of the English Language Unabridged (1968).</w:t>
      </w:r>
    </w:p>
    <w:p w14:paraId="0A6FC5EA" w14:textId="77777777" w:rsidR="00072D56" w:rsidRDefault="00072D56" w:rsidP="00072D56">
      <w:pPr>
        <w:pStyle w:val="Heading4"/>
      </w:pPr>
      <w:r>
        <w:t xml:space="preserve">Prohibition doesn’t allow for exceptions </w:t>
      </w:r>
    </w:p>
    <w:p w14:paraId="7D084DD6" w14:textId="77777777" w:rsidR="00072D56" w:rsidRDefault="00072D56" w:rsidP="00072D56">
      <w:r w:rsidRPr="00BC0D32">
        <w:rPr>
          <w:rStyle w:val="Style13ptBold"/>
        </w:rPr>
        <w:t>Supreme Court of Delaware 95</w:t>
      </w:r>
      <w:r>
        <w:t xml:space="preserve"> (VEASEY-Chief Justice. Opinion in Snell v. Engineered Systems &amp; Designs, Inc., 669 A.2d 13 (Del. 1995).date accessed 7/13/21)</w:t>
      </w:r>
    </w:p>
    <w:p w14:paraId="429F14E9" w14:textId="77777777" w:rsidR="00072D56" w:rsidRDefault="00072D56" w:rsidP="00072D56">
      <w:r>
        <w:t xml:space="preserve">The interpretation of the statute is aided by the synopsis to a recent amendment to Section 2825. This synopsis states that the amendment "clarifies the limitations on the public use of the word engineering by those not authorized to practice engineering for the general public." 68 Del.Laws, c. 24 (emphasis added). </w:t>
      </w:r>
      <w:r w:rsidRPr="0001159F">
        <w:rPr>
          <w:rStyle w:val="StyleUnderline"/>
          <w:highlight w:val="cyan"/>
        </w:rPr>
        <w:t>Had the</w:t>
      </w:r>
      <w:r w:rsidRPr="001C64A9">
        <w:rPr>
          <w:rStyle w:val="StyleUnderline"/>
        </w:rPr>
        <w:t xml:space="preserve"> General </w:t>
      </w:r>
      <w:r w:rsidRPr="0001159F">
        <w:rPr>
          <w:rStyle w:val="StyleUnderline"/>
          <w:highlight w:val="cyan"/>
        </w:rPr>
        <w:t xml:space="preserve">Assembly intended to </w:t>
      </w:r>
      <w:r w:rsidRPr="0001159F">
        <w:rPr>
          <w:rStyle w:val="Emphasis"/>
          <w:highlight w:val="cyan"/>
        </w:rPr>
        <w:t>ban all uses</w:t>
      </w:r>
      <w:r w:rsidRPr="001C64A9">
        <w:rPr>
          <w:rStyle w:val="StyleUnderline"/>
        </w:rPr>
        <w:t xml:space="preserve"> of the word "engineer" by those not certified, </w:t>
      </w:r>
      <w:r w:rsidRPr="0001159F">
        <w:rPr>
          <w:rStyle w:val="StyleUnderline"/>
          <w:highlight w:val="cyan"/>
        </w:rPr>
        <w:t>it would have</w:t>
      </w:r>
      <w:r w:rsidRPr="001C64A9">
        <w:rPr>
          <w:rStyle w:val="StyleUnderline"/>
        </w:rPr>
        <w:t xml:space="preserve"> been more logical for it to have </w:t>
      </w:r>
      <w:r w:rsidRPr="0001159F">
        <w:rPr>
          <w:rStyle w:val="StyleUnderline"/>
          <w:highlight w:val="cyan"/>
        </w:rPr>
        <w:t xml:space="preserve">used the word </w:t>
      </w:r>
      <w:r w:rsidRPr="0001159F">
        <w:rPr>
          <w:rStyle w:val="Emphasis"/>
          <w:highlight w:val="cyan"/>
        </w:rPr>
        <w:t>"prohibition</w:t>
      </w:r>
      <w:r w:rsidRPr="004629D1">
        <w:rPr>
          <w:rStyle w:val="Emphasis"/>
          <w:highlight w:val="cyan"/>
        </w:rPr>
        <w:t>"</w:t>
      </w:r>
      <w:r w:rsidRPr="004629D1">
        <w:rPr>
          <w:rStyle w:val="Emphasis"/>
        </w:rPr>
        <w:t xml:space="preserve"> </w:t>
      </w:r>
      <w:r>
        <w:t xml:space="preserve">(or the equivalent) rather than the word "limitations" in the synopsis.[7] Section 2825 must be analyzed, therefore, with the understanding that it bans only uses of the term "engineer" which would "lead to the 18*18 belief that such person is entitled to practice </w:t>
      </w:r>
      <w:r w:rsidRPr="00B67EA2">
        <w:rPr>
          <w:b/>
          <w:bCs/>
        </w:rPr>
        <w:t>eng</w:t>
      </w:r>
      <w:r>
        <w:rPr>
          <w:b/>
          <w:bCs/>
        </w:rPr>
        <w:t>.</w:t>
      </w:r>
      <w:r w:rsidRPr="00B67EA2">
        <w:rPr>
          <w:b/>
          <w:bCs/>
        </w:rPr>
        <w:t>ineering</w:t>
      </w:r>
      <w:r>
        <w:t>" — i.e., a misleading use of any derivative of the word "engineer."</w:t>
      </w:r>
    </w:p>
    <w:p w14:paraId="6BF20662" w14:textId="77777777" w:rsidR="00072D56" w:rsidRDefault="00072D56" w:rsidP="00072D56"/>
    <w:p w14:paraId="3EEBD257" w14:textId="77777777" w:rsidR="00072D56" w:rsidRDefault="00072D56" w:rsidP="00072D56">
      <w:pPr>
        <w:pStyle w:val="Heading4"/>
      </w:pPr>
      <w:r>
        <w:t xml:space="preserve">Synonymous with ban </w:t>
      </w:r>
    </w:p>
    <w:p w14:paraId="77F12D71" w14:textId="77777777" w:rsidR="00072D56" w:rsidRDefault="00072D56" w:rsidP="00072D56">
      <w:r w:rsidRPr="00F70BC6">
        <w:rPr>
          <w:rStyle w:val="Style13ptBold"/>
        </w:rPr>
        <w:t>California Court of Appeals 19</w:t>
      </w:r>
      <w:r>
        <w:t xml:space="preserve"> (SLOUGH-judge. Opinion in County of Riverside v. FREEDOM WON LLC, No. E069294 (Cal. Ct. App. Feb. 6, 2019). Google scholar caselaw. Date accessed 7/13/21)</w:t>
      </w:r>
    </w:p>
    <w:p w14:paraId="7A694015" w14:textId="77777777" w:rsidR="00072D56" w:rsidRDefault="00072D56" w:rsidP="00072D56">
      <w:r>
        <w:t xml:space="preserve">Appellants urge, however, that the prefatory language in the ballot initiative demonstrates the purpose behind Proposition 64 and should therefore override the statutory language of the Act. Established principles say otherwise. Only when the statutory language is ambiguous do we look to the uncodified preamble of a ballot initiative, and we certainly may not rely on the latter to contradict the former. "[I]f the language is clear and unambiguous there is no need for construction, nor is it necessary to resort to indicia of the intent of the Legislature (in the case of a statute) or of the voters (in the case of a provision adopted by the voters)." (People v. Valencia (2017) 3 Cal.5th 347, 357 [interpreting Pen. Code provisions enacted by Prop. 47].) Here, the Act unambiguously allows counties to completely ban marijuana businesses, without the requirement of voter approval. (Cf. City of Riverside v. Inland Empire Patients Health &amp; Wellness Center, Inc. (2013) 56 Cal.4th 729, 762 [holding state law authorizing medical marijuana use and distribution does not "preempt[] the authority of California cities and counties, under their traditional land use and police powers, to allow, restrict, limit, or entirely exclude facilities that distribute medical marijuana, and to enforce such policies by nuisance actions"].) </w:t>
      </w:r>
      <w:r w:rsidRPr="0001159F">
        <w:rPr>
          <w:rStyle w:val="StyleUnderline"/>
          <w:highlight w:val="cyan"/>
        </w:rPr>
        <w:t>Appellants attempt to create an ambiguity</w:t>
      </w:r>
      <w:r w:rsidRPr="00292BAF">
        <w:rPr>
          <w:rStyle w:val="StyleUnderline"/>
        </w:rPr>
        <w:t xml:space="preserve"> in the Act's language by </w:t>
      </w:r>
      <w:r w:rsidRPr="0001159F">
        <w:rPr>
          <w:rStyle w:val="StyleUnderline"/>
          <w:highlight w:val="cyan"/>
        </w:rPr>
        <w:t>arguing</w:t>
      </w:r>
      <w:r w:rsidRPr="00292BAF">
        <w:rPr>
          <w:rStyle w:val="StyleUnderline"/>
        </w:rPr>
        <w:t xml:space="preserve"> the word </w:t>
      </w:r>
      <w:r w:rsidRPr="0001159F">
        <w:rPr>
          <w:rStyle w:val="StyleUnderline"/>
          <w:highlight w:val="cyan"/>
        </w:rPr>
        <w:t>"prohibit"</w:t>
      </w:r>
      <w:r w:rsidRPr="00292BAF">
        <w:rPr>
          <w:rStyle w:val="StyleUnderline"/>
        </w:rPr>
        <w:t xml:space="preserve"> in section 26200 </w:t>
      </w:r>
      <w:r w:rsidRPr="0001159F">
        <w:rPr>
          <w:rStyle w:val="StyleUnderline"/>
          <w:highlight w:val="cyan"/>
        </w:rPr>
        <w:t>means something less than "ban."</w:t>
      </w:r>
      <w:r w:rsidRPr="00292BAF">
        <w:rPr>
          <w:rStyle w:val="StyleUnderline"/>
        </w:rPr>
        <w:t xml:space="preserve"> </w:t>
      </w:r>
      <w:r w:rsidRPr="0001159F">
        <w:rPr>
          <w:rStyle w:val="Emphasis"/>
          <w:highlight w:val="cyan"/>
        </w:rPr>
        <w:t>We are unpersuaded. Prohibit and ban are synonyms</w:t>
      </w:r>
      <w:r>
        <w:t>, but even if they weren't, the Legislature made its intention clear by qualifying prohibit with "completely." (§ 26200, subd. (a).) We find no merit to appellants' first claim of error, that RCO No. 348.4862 is invalid.[4]</w:t>
      </w:r>
    </w:p>
    <w:p w14:paraId="06C81D70" w14:textId="77777777" w:rsidR="00072D56" w:rsidRPr="00072D56" w:rsidRDefault="00072D56" w:rsidP="00072D56"/>
    <w:sectPr w:rsidR="00072D56" w:rsidRPr="0007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72D56"/>
    <w:rsid w:val="000139A3"/>
    <w:rsid w:val="00072D56"/>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B936"/>
  <w15:chartTrackingRefBased/>
  <w15:docId w15:val="{3A5D49E8-0C6E-423E-B32B-E8991D96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2D56"/>
    <w:rPr>
      <w:rFonts w:ascii="Cambria" w:hAnsi="Cambria" w:cs="Calibri"/>
    </w:rPr>
  </w:style>
  <w:style w:type="paragraph" w:styleId="Heading1">
    <w:name w:val="heading 1"/>
    <w:aliases w:val="Pocket"/>
    <w:basedOn w:val="Normal"/>
    <w:next w:val="Normal"/>
    <w:link w:val="Heading1Char"/>
    <w:qFormat/>
    <w:rsid w:val="00072D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2D5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no"/>
    <w:basedOn w:val="Normal"/>
    <w:next w:val="Normal"/>
    <w:link w:val="Heading3Char"/>
    <w:uiPriority w:val="2"/>
    <w:unhideWhenUsed/>
    <w:qFormat/>
    <w:rsid w:val="00072D5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Tags,tags,No Spacing1111,ta,Ta,T,t"/>
    <w:basedOn w:val="Normal"/>
    <w:next w:val="Normal"/>
    <w:link w:val="Heading4Char"/>
    <w:uiPriority w:val="3"/>
    <w:unhideWhenUsed/>
    <w:qFormat/>
    <w:rsid w:val="00072D5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72D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D56"/>
  </w:style>
  <w:style w:type="character" w:customStyle="1" w:styleId="Heading1Char">
    <w:name w:val="Heading 1 Char"/>
    <w:aliases w:val="Pocket Char"/>
    <w:basedOn w:val="DefaultParagraphFont"/>
    <w:link w:val="Heading1"/>
    <w:rsid w:val="00072D5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072D56"/>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072D56"/>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072D56"/>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072D5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72D56"/>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072D56"/>
    <w:rPr>
      <w:rFonts w:ascii="Cambria" w:hAnsi="Cambria"/>
      <w:b w:val="0"/>
      <w:sz w:val="22"/>
      <w:u w:val="single"/>
    </w:rPr>
  </w:style>
  <w:style w:type="character" w:styleId="Hyperlink">
    <w:name w:val="Hyperlink"/>
    <w:aliases w:val="No Spacing Char,Note Level 2 Char,Card Format Char,No Spacing31 Char,ClearFormatting Char,Clear Char,DDI Tag Char,Tag Title Char,No Spacing51 Char,No Spacing22 Char,card Char,Medium Grid 21 Char,Debate Text Char,No Spacing11 Char,No Spacing3 Ch"/>
    <w:basedOn w:val="DefaultParagraphFont"/>
    <w:link w:val="NoSpacing"/>
    <w:uiPriority w:val="99"/>
    <w:unhideWhenUsed/>
    <w:rsid w:val="00072D56"/>
    <w:rPr>
      <w:color w:val="auto"/>
      <w:u w:val="none"/>
    </w:rPr>
  </w:style>
  <w:style w:type="character" w:styleId="FollowedHyperlink">
    <w:name w:val="FollowedHyperlink"/>
    <w:basedOn w:val="DefaultParagraphFont"/>
    <w:uiPriority w:val="99"/>
    <w:semiHidden/>
    <w:unhideWhenUsed/>
    <w:rsid w:val="00072D56"/>
    <w:rPr>
      <w:color w:val="auto"/>
      <w:u w:val="none"/>
    </w:rPr>
  </w:style>
  <w:style w:type="paragraph" w:customStyle="1" w:styleId="textbold">
    <w:name w:val="text bold"/>
    <w:basedOn w:val="Normal"/>
    <w:link w:val="Emphasis"/>
    <w:uiPriority w:val="7"/>
    <w:qFormat/>
    <w:rsid w:val="00072D56"/>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Card Format,No Spacing31,ClearFormatting,Clear,DDI Tag,Tag Title,No Spacing51,No Spacing22,card,Medium Grid 21,Debate Text,No Spacing11,No Spacing111,No Spacing3,No Spacing2,Read stuff,Dont use,Small Text,Card,tag,No Spacing1,ca"/>
    <w:basedOn w:val="Heading1"/>
    <w:link w:val="Hyperlink"/>
    <w:autoRedefine/>
    <w:uiPriority w:val="99"/>
    <w:qFormat/>
    <w:rsid w:val="00072D5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72D56"/>
    <w:pPr>
      <w:pBdr>
        <w:top w:val="single" w:sz="4" w:space="1" w:color="auto"/>
        <w:left w:val="single" w:sz="4" w:space="4" w:color="auto"/>
        <w:bottom w:val="single" w:sz="4" w:space="1" w:color="auto"/>
        <w:right w:val="single" w:sz="4" w:space="4" w:color="auto"/>
      </w:pBdr>
      <w:spacing w:after="0"/>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72D56"/>
    <w:pPr>
      <w:spacing w:after="0" w:line="240" w:lineRule="auto"/>
    </w:pPr>
    <w:rPr>
      <w:rFonts w:ascii="Cambria" w:hAnsi="Cambria"/>
      <w:u w:val="single"/>
    </w:rPr>
  </w:style>
  <w:style w:type="paragraph" w:customStyle="1" w:styleId="nonhighlighted">
    <w:name w:val="non highlighted"/>
    <w:basedOn w:val="Normal"/>
    <w:link w:val="nonhighlightedChar"/>
    <w:uiPriority w:val="4"/>
    <w:qFormat/>
    <w:rsid w:val="00072D56"/>
    <w:rPr>
      <w:sz w:val="16"/>
      <w:szCs w:val="16"/>
    </w:rPr>
  </w:style>
  <w:style w:type="character" w:customStyle="1" w:styleId="nonhighlightedChar">
    <w:name w:val="non highlighted Char"/>
    <w:basedOn w:val="DefaultParagraphFont"/>
    <w:link w:val="nonhighlighted"/>
    <w:uiPriority w:val="4"/>
    <w:rsid w:val="00072D56"/>
    <w:rPr>
      <w:rFonts w:ascii="Cambria" w:hAnsi="Cambria"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stonreview.net/law-justice/jedediah-britton-purdy-amy-kapczynski-david-singh-grewal-how-law-made-neoliberalism" TargetMode="External"/><Relationship Id="rId13" Type="http://schemas.openxmlformats.org/officeDocument/2006/relationships/hyperlink" Target="https://foreignpolicy.com/2021/04/06/big-tech-regulation-facebook-google-amazon-us-eu/" TargetMode="External"/><Relationship Id="rId18" Type="http://schemas.openxmlformats.org/officeDocument/2006/relationships/hyperlink" Target="https://law.vanderbilt.edu/phd/students/The-Customer-Is-Not-Always-Right-Balancing-Worker-and-Customer-Welfare-in-Antitrust-Law.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fedsoc-cms-public.s3.amazonaws.com/update/pdf/HfSHUKp1jnxxov80FkGORMCD5eojoela0HkiRejm.pdf" TargetMode="External"/><Relationship Id="rId12" Type="http://schemas.openxmlformats.org/officeDocument/2006/relationships/hyperlink" Target="https://www.bloomberg.com/news/articles/2021-06-29/as-climate-change-fries-the-world-social-media-is-frying-our-brains" TargetMode="External"/><Relationship Id="rId17" Type="http://schemas.openxmlformats.org/officeDocument/2006/relationships/hyperlink" Target="https://jacobinmag.com/2021/06/small-business-monopoly-socialism-collective-ownership/" TargetMode="External"/><Relationship Id="rId2" Type="http://schemas.openxmlformats.org/officeDocument/2006/relationships/numbering" Target="numbering.xml"/><Relationship Id="rId16" Type="http://schemas.openxmlformats.org/officeDocument/2006/relationships/hyperlink" Target="https://www.researchgate.net/journal/0011-3921_Current_Sociology" TargetMode="External"/><Relationship Id="rId20" Type="http://schemas.openxmlformats.org/officeDocument/2006/relationships/hyperlink" Target="http://classic.austlii.edu.au/au/journals/AdelLawRw/1964/9.html" TargetMode="Externa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1" Type="http://schemas.openxmlformats.org/officeDocument/2006/relationships/hyperlink" Target="https://www.thenation.com/article/society/right-wing-media-misinformation/" TargetMode="External"/><Relationship Id="rId5" Type="http://schemas.openxmlformats.org/officeDocument/2006/relationships/webSettings" Target="webSettings.xml"/><Relationship Id="rId15" Type="http://schemas.openxmlformats.org/officeDocument/2006/relationships/hyperlink" Target="https://www.barrons.com/articles/ftcs-challenge-of-illumina-is-a-boost-for-rivals-in-cancer-test-race-51617228262" TargetMode="External"/><Relationship Id="rId10" Type="http://schemas.openxmlformats.org/officeDocument/2006/relationships/hyperlink" Target="https://mlexmarketinsight.com/news-hub/editors-picks/area-of-expertise/antitrust/us-antitrust-legislation-faces-uphill-battle-despite-unified-democratic-government" TargetMode="External"/><Relationship Id="rId19" Type="http://schemas.openxmlformats.org/officeDocument/2006/relationships/hyperlink" Target="https://scholarship.law.stjohns.edu/cgi/viewcontent.cgi?article=2357&amp;context=lawreview" TargetMode="External"/><Relationship Id="rId4" Type="http://schemas.openxmlformats.org/officeDocument/2006/relationships/settings" Target="settings.xml"/><Relationship Id="rId9" Type="http://schemas.openxmlformats.org/officeDocument/2006/relationships/hyperlink" Target="https://monthlyreview.org/2019/02/01/capitalism-has-failed-what-next/" TargetMode="External"/><Relationship Id="rId14" Type="http://schemas.openxmlformats.org/officeDocument/2006/relationships/hyperlink" Target="https://www.forbes.com/sites/michaeldelcastillo/2021/04/05/revenge-of-the-winklevii-facebook-winklevoss-bitcoin-nft-billionaire-revenge/?sh=543f9e79157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37624</Words>
  <Characters>214459</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2021-09-18T17:03:00Z</dcterms:created>
  <dcterms:modified xsi:type="dcterms:W3CDTF">2021-09-18T17:05:00Z</dcterms:modified>
</cp:coreProperties>
</file>